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3.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74D" w:rsidRDefault="0045755F" w:rsidP="00363AAF">
      <w:pPr>
        <w:pStyle w:val="Caption"/>
        <w:ind w:left="-284"/>
        <w:rPr>
          <w:sz w:val="48"/>
          <w:szCs w:val="48"/>
        </w:rPr>
      </w:pPr>
      <w:bookmarkStart w:id="0" w:name="Start"/>
      <w:r>
        <w:rPr>
          <w:noProof/>
          <w:sz w:val="48"/>
          <w:szCs w:val="48"/>
          <w:lang w:eastAsia="en-AU"/>
        </w:rPr>
        <w:drawing>
          <wp:anchor distT="0" distB="0" distL="114300" distR="114300" simplePos="0" relativeHeight="251731968" behindDoc="0" locked="0" layoutInCell="1" allowOverlap="1" wp14:anchorId="4A6C83AE" wp14:editId="40047EA8">
            <wp:simplePos x="0" y="0"/>
            <wp:positionH relativeFrom="column">
              <wp:posOffset>-3982832</wp:posOffset>
            </wp:positionH>
            <wp:positionV relativeFrom="paragraph">
              <wp:posOffset>539115</wp:posOffset>
            </wp:positionV>
            <wp:extent cx="1598483" cy="47954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20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8483" cy="479545"/>
                    </a:xfrm>
                    <a:prstGeom prst="rect">
                      <a:avLst/>
                    </a:prstGeom>
                  </pic:spPr>
                </pic:pic>
              </a:graphicData>
            </a:graphic>
            <wp14:sizeRelH relativeFrom="page">
              <wp14:pctWidth>0</wp14:pctWidth>
            </wp14:sizeRelH>
            <wp14:sizeRelV relativeFrom="page">
              <wp14:pctHeight>0</wp14:pctHeight>
            </wp14:sizeRelV>
          </wp:anchor>
        </w:drawing>
      </w:r>
      <w:r w:rsidR="00804467" w:rsidRPr="00E84CF4">
        <w:rPr>
          <w:sz w:val="48"/>
          <w:szCs w:val="48"/>
        </w:rPr>
        <w:t xml:space="preserve">School level payroll requirements </w:t>
      </w:r>
      <w:bookmarkEnd w:id="0"/>
    </w:p>
    <w:p w:rsidR="0089774D" w:rsidRDefault="0089774D" w:rsidP="0045755F">
      <w:pPr>
        <w:pStyle w:val="Caption"/>
        <w:ind w:left="-284"/>
        <w:rPr>
          <w:sz w:val="32"/>
          <w:szCs w:val="32"/>
        </w:rPr>
      </w:pPr>
      <w:r w:rsidRPr="00363AAF">
        <w:rPr>
          <w:sz w:val="32"/>
          <w:szCs w:val="32"/>
        </w:rPr>
        <w:t xml:space="preserve">Tax </w:t>
      </w:r>
    </w:p>
    <w:p w:rsidR="00F8260B" w:rsidRDefault="0089774D" w:rsidP="00396D9E">
      <w:pPr>
        <w:pStyle w:val="Caption"/>
        <w:spacing w:after="0"/>
        <w:ind w:left="-284"/>
        <w:rPr>
          <w:sz w:val="32"/>
          <w:szCs w:val="32"/>
        </w:rPr>
      </w:pPr>
      <w:r w:rsidRPr="00363AAF">
        <w:rPr>
          <w:sz w:val="32"/>
          <w:szCs w:val="32"/>
        </w:rPr>
        <w:t xml:space="preserve">Superannuation </w:t>
      </w:r>
    </w:p>
    <w:p w:rsidR="00D404E0" w:rsidRPr="00396D9E" w:rsidRDefault="001272E1" w:rsidP="00396D9E">
      <w:pPr>
        <w:pStyle w:val="Caption"/>
        <w:spacing w:after="0"/>
        <w:ind w:left="-284"/>
        <w:rPr>
          <w:sz w:val="32"/>
          <w:szCs w:val="32"/>
        </w:rPr>
      </w:pPr>
      <w:r w:rsidRPr="00363AAF">
        <w:rPr>
          <w:sz w:val="32"/>
          <w:szCs w:val="32"/>
        </w:rPr>
        <w:t>Work</w:t>
      </w:r>
      <w:r>
        <w:rPr>
          <w:sz w:val="32"/>
          <w:szCs w:val="32"/>
        </w:rPr>
        <w:t>ers’ Compensation</w:t>
      </w:r>
    </w:p>
    <w:p w:rsidR="00396D9E" w:rsidRPr="00396D9E" w:rsidRDefault="00396D9E" w:rsidP="00396D9E">
      <w:pPr>
        <w:pStyle w:val="ReportSub-Title"/>
        <w:spacing w:after="0"/>
        <w:rPr>
          <w:sz w:val="20"/>
        </w:rPr>
      </w:pPr>
    </w:p>
    <w:p w:rsidR="00FF0082" w:rsidRDefault="00804467" w:rsidP="003827A2">
      <w:pPr>
        <w:pStyle w:val="ReportSub-Title"/>
        <w:ind w:left="-284"/>
        <w:jc w:val="both"/>
      </w:pPr>
      <w:r>
        <w:t>Financial Services Division</w:t>
      </w:r>
    </w:p>
    <w:p w:rsidR="00A73482" w:rsidRDefault="00A73482" w:rsidP="00702F58"/>
    <w:p w:rsidR="00385DBA" w:rsidRDefault="00385DBA" w:rsidP="00702F58">
      <w:pPr>
        <w:sectPr w:rsidR="00385DBA" w:rsidSect="00927968">
          <w:headerReference w:type="even" r:id="rId11"/>
          <w:headerReference w:type="default" r:id="rId12"/>
          <w:footerReference w:type="even" r:id="rId13"/>
          <w:footerReference w:type="default" r:id="rId14"/>
          <w:headerReference w:type="first" r:id="rId15"/>
          <w:footerReference w:type="first" r:id="rId16"/>
          <w:pgSz w:w="11907" w:h="16840" w:code="9"/>
          <w:pgMar w:top="471" w:right="346" w:bottom="12106" w:left="7938" w:header="136" w:footer="709" w:gutter="0"/>
          <w:cols w:space="708"/>
          <w:titlePg/>
          <w:docGrid w:linePitch="360"/>
        </w:sectPr>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F8260B" w:rsidRPr="00F015D8" w:rsidRDefault="00F8260B" w:rsidP="00F8260B">
      <w:pPr>
        <w:pStyle w:val="CopyrightDetailsBold"/>
      </w:pPr>
      <w:r w:rsidRPr="00F015D8">
        <w:t>Published by the</w:t>
      </w:r>
      <w:r w:rsidRPr="00F015D8">
        <w:br/>
        <w:t>Communications Division</w:t>
      </w:r>
      <w:r w:rsidRPr="00F015D8">
        <w:br/>
        <w:t xml:space="preserve">for </w:t>
      </w:r>
      <w:r>
        <w:t>Financial Services</w:t>
      </w:r>
      <w:r w:rsidRPr="00F015D8">
        <w:t xml:space="preserve"> Division</w:t>
      </w:r>
      <w:r w:rsidRPr="00F015D8">
        <w:br/>
        <w:t xml:space="preserve">Department of Education </w:t>
      </w:r>
      <w:r>
        <w:t>and Training</w:t>
      </w:r>
    </w:p>
    <w:p w:rsidR="00F8260B" w:rsidRDefault="00F8260B" w:rsidP="00F8260B">
      <w:pPr>
        <w:pStyle w:val="CopyrightDetails"/>
      </w:pPr>
      <w:r w:rsidRPr="00643A84">
        <w:t>Melbourne</w:t>
      </w:r>
      <w:r>
        <w:br/>
      </w:r>
      <w:r w:rsidR="00FB594D">
        <w:t xml:space="preserve">October </w:t>
      </w:r>
      <w:r>
        <w:t>2015</w:t>
      </w:r>
    </w:p>
    <w:p w:rsidR="00F8260B" w:rsidRDefault="00F8260B" w:rsidP="00F8260B">
      <w:pPr>
        <w:pStyle w:val="CopyrightDetails"/>
      </w:pPr>
    </w:p>
    <w:p w:rsidR="00F8260B" w:rsidRDefault="00F8260B" w:rsidP="00F8260B">
      <w:pPr>
        <w:pStyle w:val="CopyrightDetails"/>
      </w:pPr>
      <w:r w:rsidRPr="00643A84">
        <w:t>©State of Victoria (Department of Education</w:t>
      </w:r>
      <w:r>
        <w:t xml:space="preserve"> </w:t>
      </w:r>
      <w:r w:rsidRPr="00643A84">
        <w:t xml:space="preserve">and </w:t>
      </w:r>
      <w:r>
        <w:t>Training) 2015</w:t>
      </w:r>
    </w:p>
    <w:p w:rsidR="00F8260B" w:rsidRDefault="00F8260B" w:rsidP="00F8260B">
      <w:pPr>
        <w:pStyle w:val="CopyrightDetails"/>
      </w:pPr>
    </w:p>
    <w:p w:rsidR="00F8260B" w:rsidRPr="00F015D8" w:rsidRDefault="00F8260B" w:rsidP="00F8260B">
      <w:pPr>
        <w:pStyle w:val="CopyrightDetails"/>
      </w:pPr>
      <w:r w:rsidRPr="00F015D8">
        <w:t xml:space="preserve">The copyright in this document is owned by the State of Victoria (Department of Education </w:t>
      </w:r>
      <w:r w:rsidRPr="00643A84">
        <w:t xml:space="preserve">and </w:t>
      </w:r>
      <w:r>
        <w:t>Training</w:t>
      </w:r>
      <w:r w:rsidRPr="00F015D8">
        <w:t>), or in the case of some materials, by third parties (third party materials). No part may be reproduced by any process except in accordance with the provisions of the Copyright Act 1968, the National Education Access Licence for Schools (NEALS) (see below) or with permission.</w:t>
      </w:r>
    </w:p>
    <w:p w:rsidR="00F8260B" w:rsidRDefault="00F8260B" w:rsidP="00F8260B">
      <w:pPr>
        <w:pStyle w:val="CopyrightDetails"/>
      </w:pPr>
    </w:p>
    <w:p w:rsidR="00F8260B" w:rsidRDefault="00F8260B" w:rsidP="00F8260B">
      <w:pPr>
        <w:pStyle w:val="CopyrightDetails-Logo"/>
      </w:pPr>
    </w:p>
    <w:p w:rsidR="00F8260B" w:rsidRDefault="00F8260B" w:rsidP="00F8260B">
      <w:pPr>
        <w:pStyle w:val="CopyrightDetails"/>
      </w:pPr>
    </w:p>
    <w:p w:rsidR="00F8260B" w:rsidRDefault="00F8260B" w:rsidP="00F8260B">
      <w:pPr>
        <w:pStyle w:val="CopyrightDetails"/>
      </w:pPr>
      <w:r w:rsidRPr="00643A84">
        <w:t xml:space="preserve">An educational institution situated in Australia which is not conducted </w:t>
      </w:r>
      <w:r>
        <w:t xml:space="preserve">for profit, or a body responsible for administering such an institution </w:t>
      </w:r>
      <w:r w:rsidRPr="00643A84">
        <w:t>may copy and communicate the materials, other than third party materials, for the educational purposes of the institution.</w:t>
      </w:r>
    </w:p>
    <w:p w:rsidR="00F8260B" w:rsidRDefault="00F8260B" w:rsidP="00F8260B">
      <w:pPr>
        <w:pStyle w:val="CopyrightDetails"/>
      </w:pPr>
    </w:p>
    <w:p w:rsidR="00F8260B" w:rsidRDefault="00F8260B" w:rsidP="00F8260B">
      <w:pPr>
        <w:pStyle w:val="CopyrightDetails"/>
      </w:pPr>
      <w:r w:rsidRPr="00643A84">
        <w:t>Authorised by the Department of Education</w:t>
      </w:r>
      <w:r>
        <w:br/>
      </w:r>
      <w:r w:rsidRPr="00643A84">
        <w:t xml:space="preserve">and </w:t>
      </w:r>
      <w:r>
        <w:t>Training</w:t>
      </w:r>
      <w:proofErr w:type="gramStart"/>
      <w:r w:rsidRPr="00643A84">
        <w:t>,</w:t>
      </w:r>
      <w:proofErr w:type="gramEnd"/>
      <w:r>
        <w:br/>
      </w:r>
      <w:r w:rsidRPr="00643A84">
        <w:t>2 Treasury Place, East Melbourne, Victoria, 3002.</w:t>
      </w:r>
      <w:r>
        <w:br/>
      </w:r>
      <w:r w:rsidRPr="00643A84">
        <w:t>This document is also available on the internet at</w:t>
      </w:r>
      <w:r>
        <w:br/>
      </w:r>
      <w:hyperlink r:id="rId17" w:history="1">
        <w:r w:rsidRPr="00E769F8">
          <w:rPr>
            <w:rStyle w:val="Hyperlink"/>
          </w:rPr>
          <w:t>http://www.education.vic.gov.au/school/principals/finance/Pages/guidelines.aspx</w:t>
        </w:r>
      </w:hyperlink>
    </w:p>
    <w:p w:rsidR="00FD0EA5" w:rsidRPr="00643A84" w:rsidRDefault="00FD0EA5" w:rsidP="00702F58">
      <w:pPr>
        <w:pStyle w:val="CopyrightDetails"/>
      </w:pPr>
    </w:p>
    <w:p w:rsidR="000031E0" w:rsidRDefault="000031E0" w:rsidP="00702F58"/>
    <w:p w:rsidR="00385DBA" w:rsidRDefault="00385DBA" w:rsidP="00702F58">
      <w:pPr>
        <w:sectPr w:rsidR="00385DBA" w:rsidSect="001C7343">
          <w:headerReference w:type="even" r:id="rId18"/>
          <w:headerReference w:type="default" r:id="rId19"/>
          <w:footerReference w:type="even" r:id="rId20"/>
          <w:footerReference w:type="default" r:id="rId21"/>
          <w:headerReference w:type="first" r:id="rId22"/>
          <w:footerReference w:type="first" r:id="rId23"/>
          <w:pgSz w:w="11907" w:h="16840" w:code="9"/>
          <w:pgMar w:top="907" w:right="1418" w:bottom="1009" w:left="1701" w:header="420" w:footer="216" w:gutter="0"/>
          <w:cols w:space="708"/>
          <w:docGrid w:linePitch="360"/>
        </w:sectPr>
      </w:pPr>
    </w:p>
    <w:p w:rsidR="0002564D" w:rsidRDefault="00D404E0">
      <w:pPr>
        <w:pStyle w:val="TOC1"/>
        <w:rPr>
          <w:rFonts w:asciiTheme="minorHAnsi" w:eastAsiaTheme="minorEastAsia" w:hAnsiTheme="minorHAnsi" w:cstheme="minorBidi"/>
          <w:b w:val="0"/>
          <w:color w:val="auto"/>
          <w:sz w:val="22"/>
          <w:szCs w:val="22"/>
          <w:lang w:eastAsia="en-AU"/>
        </w:rPr>
      </w:pPr>
      <w:r>
        <w:rPr>
          <w:b w:val="0"/>
        </w:rPr>
        <w:lastRenderedPageBreak/>
        <w:fldChar w:fldCharType="begin"/>
      </w:r>
      <w:r>
        <w:rPr>
          <w:b w:val="0"/>
        </w:rPr>
        <w:instrText xml:space="preserve"> TOC \o "1-3" \h \z </w:instrText>
      </w:r>
      <w:r>
        <w:rPr>
          <w:b w:val="0"/>
        </w:rPr>
        <w:fldChar w:fldCharType="separate"/>
      </w:r>
      <w:hyperlink w:anchor="_Toc409528526" w:history="1">
        <w:r w:rsidR="0002564D" w:rsidRPr="00350B86">
          <w:rPr>
            <w:rStyle w:val="Hyperlink"/>
            <w:w w:val="102"/>
            <w:lang w:val="en-US"/>
          </w:rPr>
          <w:t>Glossary of Terms</w:t>
        </w:r>
        <w:r w:rsidR="0002564D">
          <w:rPr>
            <w:webHidden/>
          </w:rPr>
          <w:tab/>
        </w:r>
        <w:r w:rsidR="0002564D">
          <w:rPr>
            <w:webHidden/>
          </w:rPr>
          <w:fldChar w:fldCharType="begin"/>
        </w:r>
        <w:r w:rsidR="0002564D">
          <w:rPr>
            <w:webHidden/>
          </w:rPr>
          <w:instrText xml:space="preserve"> PAGEREF _Toc409528526 \h </w:instrText>
        </w:r>
        <w:r w:rsidR="0002564D">
          <w:rPr>
            <w:webHidden/>
          </w:rPr>
        </w:r>
        <w:r w:rsidR="0002564D">
          <w:rPr>
            <w:webHidden/>
          </w:rPr>
          <w:fldChar w:fldCharType="separate"/>
        </w:r>
        <w:r w:rsidR="007933D4">
          <w:rPr>
            <w:webHidden/>
          </w:rPr>
          <w:t>1</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27" w:history="1">
        <w:r w:rsidR="0002564D" w:rsidRPr="00350B86">
          <w:rPr>
            <w:rStyle w:val="Hyperlink"/>
            <w:w w:val="102"/>
            <w:lang w:val="en-US"/>
          </w:rPr>
          <w:t>Introduction</w:t>
        </w:r>
        <w:r w:rsidR="0002564D">
          <w:rPr>
            <w:webHidden/>
          </w:rPr>
          <w:tab/>
        </w:r>
        <w:r w:rsidR="0002564D">
          <w:rPr>
            <w:webHidden/>
          </w:rPr>
          <w:fldChar w:fldCharType="begin"/>
        </w:r>
        <w:r w:rsidR="0002564D">
          <w:rPr>
            <w:webHidden/>
          </w:rPr>
          <w:instrText xml:space="preserve"> PAGEREF _Toc409528527 \h </w:instrText>
        </w:r>
        <w:r w:rsidR="0002564D">
          <w:rPr>
            <w:webHidden/>
          </w:rPr>
        </w:r>
        <w:r w:rsidR="0002564D">
          <w:rPr>
            <w:webHidden/>
          </w:rPr>
          <w:fldChar w:fldCharType="separate"/>
        </w:r>
        <w:r>
          <w:rPr>
            <w:webHidden/>
          </w:rPr>
          <w:t>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28" w:history="1">
        <w:r w:rsidR="0002564D" w:rsidRPr="00350B86">
          <w:rPr>
            <w:rStyle w:val="Hyperlink"/>
          </w:rPr>
          <w:t>School Council Employment</w:t>
        </w:r>
        <w:r w:rsidR="0002564D">
          <w:rPr>
            <w:webHidden/>
          </w:rPr>
          <w:tab/>
        </w:r>
        <w:r w:rsidR="0002564D">
          <w:rPr>
            <w:webHidden/>
          </w:rPr>
          <w:fldChar w:fldCharType="begin"/>
        </w:r>
        <w:r w:rsidR="0002564D">
          <w:rPr>
            <w:webHidden/>
          </w:rPr>
          <w:instrText xml:space="preserve"> PAGEREF _Toc409528528 \h </w:instrText>
        </w:r>
        <w:r w:rsidR="0002564D">
          <w:rPr>
            <w:webHidden/>
          </w:rPr>
        </w:r>
        <w:r w:rsidR="0002564D">
          <w:rPr>
            <w:webHidden/>
          </w:rPr>
          <w:fldChar w:fldCharType="separate"/>
        </w:r>
        <w:r>
          <w:rPr>
            <w:webHidden/>
          </w:rPr>
          <w:t>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29" w:history="1">
        <w:r w:rsidR="0002564D" w:rsidRPr="00350B86">
          <w:rPr>
            <w:rStyle w:val="Hyperlink"/>
          </w:rPr>
          <w:t>Agency Employed Casual Relief Teachers</w:t>
        </w:r>
        <w:r w:rsidR="0002564D">
          <w:rPr>
            <w:webHidden/>
          </w:rPr>
          <w:tab/>
        </w:r>
        <w:r w:rsidR="0002564D">
          <w:rPr>
            <w:webHidden/>
          </w:rPr>
          <w:fldChar w:fldCharType="begin"/>
        </w:r>
        <w:r w:rsidR="0002564D">
          <w:rPr>
            <w:webHidden/>
          </w:rPr>
          <w:instrText xml:space="preserve"> PAGEREF _Toc409528529 \h </w:instrText>
        </w:r>
        <w:r w:rsidR="0002564D">
          <w:rPr>
            <w:webHidden/>
          </w:rPr>
        </w:r>
        <w:r w:rsidR="0002564D">
          <w:rPr>
            <w:webHidden/>
          </w:rPr>
          <w:fldChar w:fldCharType="separate"/>
        </w:r>
        <w:r>
          <w:rPr>
            <w:webHidden/>
          </w:rPr>
          <w:t>3</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30" w:history="1">
        <w:r w:rsidR="0002564D" w:rsidRPr="00350B86">
          <w:rPr>
            <w:rStyle w:val="Hyperlink"/>
            <w:w w:val="107"/>
          </w:rPr>
          <w:t>1.</w:t>
        </w:r>
        <w:r w:rsidR="0002564D">
          <w:rPr>
            <w:rFonts w:asciiTheme="minorHAnsi" w:eastAsiaTheme="minorEastAsia" w:hAnsiTheme="minorHAnsi" w:cstheme="minorBidi"/>
            <w:b w:val="0"/>
            <w:color w:val="auto"/>
            <w:sz w:val="22"/>
            <w:szCs w:val="22"/>
            <w:lang w:eastAsia="en-AU"/>
          </w:rPr>
          <w:tab/>
        </w:r>
        <w:r w:rsidR="0002564D" w:rsidRPr="00350B86">
          <w:rPr>
            <w:rStyle w:val="Hyperlink"/>
            <w:w w:val="107"/>
          </w:rPr>
          <w:t>Taxation</w:t>
        </w:r>
        <w:r w:rsidR="0002564D">
          <w:rPr>
            <w:webHidden/>
          </w:rPr>
          <w:tab/>
        </w:r>
        <w:r w:rsidR="0002564D">
          <w:rPr>
            <w:webHidden/>
          </w:rPr>
          <w:fldChar w:fldCharType="begin"/>
        </w:r>
        <w:r w:rsidR="0002564D">
          <w:rPr>
            <w:webHidden/>
          </w:rPr>
          <w:instrText xml:space="preserve"> PAGEREF _Toc409528530 \h </w:instrText>
        </w:r>
        <w:r w:rsidR="0002564D">
          <w:rPr>
            <w:webHidden/>
          </w:rPr>
        </w:r>
        <w:r w:rsidR="0002564D">
          <w:rPr>
            <w:webHidden/>
          </w:rPr>
          <w:fldChar w:fldCharType="separate"/>
        </w:r>
        <w:r>
          <w:rPr>
            <w:webHidden/>
          </w:rPr>
          <w:t>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1" w:history="1">
        <w:r w:rsidR="0002564D" w:rsidRPr="00350B86">
          <w:rPr>
            <w:rStyle w:val="Hyperlink"/>
            <w:w w:val="107"/>
          </w:rPr>
          <w:t>1.1 Tax File Number Declaration</w:t>
        </w:r>
        <w:r w:rsidR="0002564D">
          <w:rPr>
            <w:webHidden/>
          </w:rPr>
          <w:tab/>
        </w:r>
        <w:r w:rsidR="0002564D">
          <w:rPr>
            <w:webHidden/>
          </w:rPr>
          <w:fldChar w:fldCharType="begin"/>
        </w:r>
        <w:r w:rsidR="0002564D">
          <w:rPr>
            <w:webHidden/>
          </w:rPr>
          <w:instrText xml:space="preserve"> PAGEREF _Toc409528531 \h </w:instrText>
        </w:r>
        <w:r w:rsidR="0002564D">
          <w:rPr>
            <w:webHidden/>
          </w:rPr>
        </w:r>
        <w:r w:rsidR="0002564D">
          <w:rPr>
            <w:webHidden/>
          </w:rPr>
          <w:fldChar w:fldCharType="separate"/>
        </w:r>
        <w:r>
          <w:rPr>
            <w:webHidden/>
          </w:rPr>
          <w:t>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2" w:history="1">
        <w:r w:rsidR="0002564D" w:rsidRPr="00350B86">
          <w:rPr>
            <w:rStyle w:val="Hyperlink"/>
            <w:w w:val="107"/>
          </w:rPr>
          <w:t>1.2 Tax File Numbers and</w:t>
        </w:r>
        <w:r w:rsidR="0002564D" w:rsidRPr="00350B86">
          <w:rPr>
            <w:rStyle w:val="Hyperlink"/>
            <w:spacing w:val="-7"/>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7"/>
          </w:rPr>
          <w:t xml:space="preserve">annuation </w:t>
        </w:r>
        <w:r w:rsidR="0002564D" w:rsidRPr="00350B86">
          <w:rPr>
            <w:rStyle w:val="Hyperlink"/>
            <w:spacing w:val="-4"/>
            <w:w w:val="86"/>
          </w:rPr>
          <w:t>R</w:t>
        </w:r>
        <w:r w:rsidR="0002564D" w:rsidRPr="00350B86">
          <w:rPr>
            <w:rStyle w:val="Hyperlink"/>
            <w:w w:val="106"/>
          </w:rPr>
          <w:t>equi</w:t>
        </w:r>
        <w:r w:rsidR="0002564D" w:rsidRPr="00350B86">
          <w:rPr>
            <w:rStyle w:val="Hyperlink"/>
            <w:spacing w:val="-3"/>
            <w:w w:val="106"/>
          </w:rPr>
          <w:t>r</w:t>
        </w:r>
        <w:r w:rsidR="0002564D" w:rsidRPr="00350B86">
          <w:rPr>
            <w:rStyle w:val="Hyperlink"/>
            <w:w w:val="110"/>
          </w:rPr>
          <w:t>ements</w:t>
        </w:r>
        <w:r w:rsidR="0002564D">
          <w:rPr>
            <w:webHidden/>
          </w:rPr>
          <w:tab/>
        </w:r>
        <w:r w:rsidR="0002564D">
          <w:rPr>
            <w:webHidden/>
          </w:rPr>
          <w:fldChar w:fldCharType="begin"/>
        </w:r>
        <w:r w:rsidR="0002564D">
          <w:rPr>
            <w:webHidden/>
          </w:rPr>
          <w:instrText xml:space="preserve"> PAGEREF _Toc409528532 \h </w:instrText>
        </w:r>
        <w:r w:rsidR="0002564D">
          <w:rPr>
            <w:webHidden/>
          </w:rPr>
        </w:r>
        <w:r w:rsidR="0002564D">
          <w:rPr>
            <w:webHidden/>
          </w:rPr>
          <w:fldChar w:fldCharType="separate"/>
        </w:r>
        <w:r>
          <w:rPr>
            <w:webHidden/>
          </w:rPr>
          <w:t>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3" w:history="1">
        <w:r w:rsidR="0002564D" w:rsidRPr="00350B86">
          <w:rPr>
            <w:rStyle w:val="Hyperlink"/>
          </w:rPr>
          <w:t>1.3 TFN Withholding Declaration</w:t>
        </w:r>
        <w:r w:rsidR="0002564D">
          <w:rPr>
            <w:webHidden/>
          </w:rPr>
          <w:tab/>
        </w:r>
        <w:r w:rsidR="0002564D">
          <w:rPr>
            <w:webHidden/>
          </w:rPr>
          <w:fldChar w:fldCharType="begin"/>
        </w:r>
        <w:r w:rsidR="0002564D">
          <w:rPr>
            <w:webHidden/>
          </w:rPr>
          <w:instrText xml:space="preserve"> PAGEREF _Toc409528533 \h </w:instrText>
        </w:r>
        <w:r w:rsidR="0002564D">
          <w:rPr>
            <w:webHidden/>
          </w:rPr>
        </w:r>
        <w:r w:rsidR="0002564D">
          <w:rPr>
            <w:webHidden/>
          </w:rPr>
          <w:fldChar w:fldCharType="separate"/>
        </w:r>
        <w:r>
          <w:rPr>
            <w:webHidden/>
          </w:rPr>
          <w:t>6</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4" w:history="1">
        <w:r w:rsidR="0002564D" w:rsidRPr="00350B86">
          <w:rPr>
            <w:rStyle w:val="Hyperlink"/>
          </w:rPr>
          <w:t>1.4 Storage and disposal of TFN information</w:t>
        </w:r>
        <w:r w:rsidR="0002564D">
          <w:rPr>
            <w:webHidden/>
          </w:rPr>
          <w:tab/>
        </w:r>
        <w:r w:rsidR="0002564D">
          <w:rPr>
            <w:webHidden/>
          </w:rPr>
          <w:fldChar w:fldCharType="begin"/>
        </w:r>
        <w:r w:rsidR="0002564D">
          <w:rPr>
            <w:webHidden/>
          </w:rPr>
          <w:instrText xml:space="preserve"> PAGEREF _Toc409528534 \h </w:instrText>
        </w:r>
        <w:r w:rsidR="0002564D">
          <w:rPr>
            <w:webHidden/>
          </w:rPr>
        </w:r>
        <w:r w:rsidR="0002564D">
          <w:rPr>
            <w:webHidden/>
          </w:rPr>
          <w:fldChar w:fldCharType="separate"/>
        </w:r>
        <w:r>
          <w:rPr>
            <w:webHidden/>
          </w:rPr>
          <w:t>6</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35" w:history="1">
        <w:r w:rsidR="0002564D" w:rsidRPr="00350B86">
          <w:rPr>
            <w:rStyle w:val="Hyperlink"/>
          </w:rPr>
          <w:t>2. PAYG Processing Responsibilities</w:t>
        </w:r>
        <w:r w:rsidR="0002564D">
          <w:rPr>
            <w:webHidden/>
          </w:rPr>
          <w:tab/>
        </w:r>
        <w:r w:rsidR="0002564D">
          <w:rPr>
            <w:webHidden/>
          </w:rPr>
          <w:fldChar w:fldCharType="begin"/>
        </w:r>
        <w:r w:rsidR="0002564D">
          <w:rPr>
            <w:webHidden/>
          </w:rPr>
          <w:instrText xml:space="preserve"> PAGEREF _Toc409528535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6" w:history="1">
        <w:r w:rsidR="0002564D" w:rsidRPr="00350B86">
          <w:rPr>
            <w:rStyle w:val="Hyperlink"/>
          </w:rPr>
          <w:t>2.1 Legal Obligations</w:t>
        </w:r>
        <w:r w:rsidR="0002564D">
          <w:rPr>
            <w:webHidden/>
          </w:rPr>
          <w:tab/>
        </w:r>
        <w:r w:rsidR="0002564D">
          <w:rPr>
            <w:webHidden/>
          </w:rPr>
          <w:fldChar w:fldCharType="begin"/>
        </w:r>
        <w:r w:rsidR="0002564D">
          <w:rPr>
            <w:webHidden/>
          </w:rPr>
          <w:instrText xml:space="preserve"> PAGEREF _Toc409528536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7" w:history="1">
        <w:r w:rsidR="0002564D" w:rsidRPr="00350B86">
          <w:rPr>
            <w:rStyle w:val="Hyperlink"/>
          </w:rPr>
          <w:t>2.2 Pay As You Go Withholding</w:t>
        </w:r>
        <w:r w:rsidR="0002564D">
          <w:rPr>
            <w:webHidden/>
          </w:rPr>
          <w:tab/>
        </w:r>
        <w:r w:rsidR="0002564D">
          <w:rPr>
            <w:webHidden/>
          </w:rPr>
          <w:fldChar w:fldCharType="begin"/>
        </w:r>
        <w:r w:rsidR="0002564D">
          <w:rPr>
            <w:webHidden/>
          </w:rPr>
          <w:instrText xml:space="preserve"> PAGEREF _Toc409528537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8" w:history="1">
        <w:r w:rsidR="0002564D" w:rsidRPr="00350B86">
          <w:rPr>
            <w:rStyle w:val="Hyperlink"/>
          </w:rPr>
          <w:t>2.3 PAYG Withholding Tax Tables</w:t>
        </w:r>
        <w:r w:rsidR="0002564D">
          <w:rPr>
            <w:webHidden/>
          </w:rPr>
          <w:tab/>
        </w:r>
        <w:r w:rsidR="0002564D">
          <w:rPr>
            <w:webHidden/>
          </w:rPr>
          <w:fldChar w:fldCharType="begin"/>
        </w:r>
        <w:r w:rsidR="0002564D">
          <w:rPr>
            <w:webHidden/>
          </w:rPr>
          <w:instrText xml:space="preserve"> PAGEREF _Toc409528538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39" w:history="1">
        <w:r w:rsidR="0002564D" w:rsidRPr="00350B86">
          <w:rPr>
            <w:rStyle w:val="Hyperlink"/>
            <w:noProof/>
          </w:rPr>
          <w:t>2.3.1</w:t>
        </w:r>
        <w:r w:rsidR="0002564D" w:rsidRPr="00350B86">
          <w:rPr>
            <w:rStyle w:val="Hyperlink"/>
            <w:noProof/>
            <w:spacing w:val="20"/>
          </w:rPr>
          <w:t xml:space="preserve"> </w:t>
        </w:r>
        <w:r w:rsidR="0002564D" w:rsidRPr="00350B86">
          <w:rPr>
            <w:rStyle w:val="Hyperlink"/>
            <w:noProof/>
          </w:rPr>
          <w:t>Arrears</w:t>
        </w:r>
        <w:r w:rsidR="0002564D">
          <w:rPr>
            <w:noProof/>
            <w:webHidden/>
          </w:rPr>
          <w:tab/>
        </w:r>
        <w:r w:rsidR="0002564D">
          <w:rPr>
            <w:noProof/>
            <w:webHidden/>
          </w:rPr>
          <w:fldChar w:fldCharType="begin"/>
        </w:r>
        <w:r w:rsidR="0002564D">
          <w:rPr>
            <w:noProof/>
            <w:webHidden/>
          </w:rPr>
          <w:instrText xml:space="preserve"> PAGEREF _Toc409528539 \h </w:instrText>
        </w:r>
        <w:r w:rsidR="0002564D">
          <w:rPr>
            <w:noProof/>
            <w:webHidden/>
          </w:rPr>
        </w:r>
        <w:r w:rsidR="0002564D">
          <w:rPr>
            <w:noProof/>
            <w:webHidden/>
          </w:rPr>
          <w:fldChar w:fldCharType="separate"/>
        </w:r>
        <w:r>
          <w:rPr>
            <w:noProof/>
            <w:webHidden/>
          </w:rPr>
          <w:t>7</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0" w:history="1">
        <w:r w:rsidR="0002564D" w:rsidRPr="00350B86">
          <w:rPr>
            <w:rStyle w:val="Hyperlink"/>
          </w:rPr>
          <w:t>2.4 Employee Requested Additional Tax Deductions</w:t>
        </w:r>
        <w:r w:rsidR="0002564D">
          <w:rPr>
            <w:webHidden/>
          </w:rPr>
          <w:tab/>
        </w:r>
        <w:r w:rsidR="0002564D">
          <w:rPr>
            <w:webHidden/>
          </w:rPr>
          <w:fldChar w:fldCharType="begin"/>
        </w:r>
        <w:r w:rsidR="0002564D">
          <w:rPr>
            <w:webHidden/>
          </w:rPr>
          <w:instrText xml:space="preserve"> PAGEREF _Toc409528540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1" w:history="1">
        <w:r w:rsidR="0002564D" w:rsidRPr="00350B86">
          <w:rPr>
            <w:rStyle w:val="Hyperlink"/>
          </w:rPr>
          <w:t>2.5</w:t>
        </w:r>
        <w:r w:rsidR="0002564D" w:rsidRPr="00350B86">
          <w:rPr>
            <w:rStyle w:val="Hyperlink"/>
            <w:spacing w:val="47"/>
          </w:rPr>
          <w:t xml:space="preserve"> </w:t>
        </w:r>
        <w:r w:rsidR="0002564D" w:rsidRPr="00350B86">
          <w:rPr>
            <w:rStyle w:val="Hyperlink"/>
          </w:rPr>
          <w:t>Higher</w:t>
        </w:r>
        <w:r w:rsidR="0002564D" w:rsidRPr="00350B86">
          <w:rPr>
            <w:rStyle w:val="Hyperlink"/>
            <w:spacing w:val="-1"/>
          </w:rPr>
          <w:t xml:space="preserve"> </w:t>
        </w:r>
        <w:r w:rsidR="0002564D" w:rsidRPr="00350B86">
          <w:rPr>
            <w:rStyle w:val="Hyperlink"/>
            <w:w w:val="103"/>
          </w:rPr>
          <w:t xml:space="preserve">Education </w:t>
        </w:r>
        <w:r w:rsidR="0002564D" w:rsidRPr="00350B86">
          <w:rPr>
            <w:rStyle w:val="Hyperlink"/>
            <w:spacing w:val="-5"/>
            <w:w w:val="76"/>
          </w:rPr>
          <w:t>L</w:t>
        </w:r>
        <w:r w:rsidR="0002564D" w:rsidRPr="00350B86">
          <w:rPr>
            <w:rStyle w:val="Hyperlink"/>
            <w:w w:val="109"/>
          </w:rPr>
          <w:t>oan</w:t>
        </w:r>
        <w:r w:rsidR="0002564D" w:rsidRPr="00350B86">
          <w:rPr>
            <w:rStyle w:val="Hyperlink"/>
            <w:spacing w:val="-7"/>
          </w:rPr>
          <w:t xml:space="preserve"> </w:t>
        </w:r>
        <w:r w:rsidR="0002564D" w:rsidRPr="00350B86">
          <w:rPr>
            <w:rStyle w:val="Hyperlink"/>
            <w:spacing w:val="-2"/>
          </w:rPr>
          <w:t>P</w:t>
        </w:r>
        <w:r w:rsidR="0002564D" w:rsidRPr="00350B86">
          <w:rPr>
            <w:rStyle w:val="Hyperlink"/>
            <w:spacing w:val="-3"/>
          </w:rPr>
          <w:t>r</w:t>
        </w:r>
        <w:r w:rsidR="0002564D" w:rsidRPr="00350B86">
          <w:rPr>
            <w:rStyle w:val="Hyperlink"/>
          </w:rPr>
          <w:t>og</w:t>
        </w:r>
        <w:r w:rsidR="0002564D" w:rsidRPr="00350B86">
          <w:rPr>
            <w:rStyle w:val="Hyperlink"/>
            <w:spacing w:val="-3"/>
          </w:rPr>
          <w:t>r</w:t>
        </w:r>
        <w:r w:rsidR="0002564D" w:rsidRPr="00350B86">
          <w:rPr>
            <w:rStyle w:val="Hyperlink"/>
          </w:rPr>
          <w:t>amme</w:t>
        </w:r>
        <w:r w:rsidR="0002564D" w:rsidRPr="00350B86">
          <w:rPr>
            <w:rStyle w:val="Hyperlink"/>
            <w:spacing w:val="32"/>
          </w:rPr>
          <w:t xml:space="preserve"> </w:t>
        </w:r>
        <w:r w:rsidR="0002564D" w:rsidRPr="00350B86">
          <w:rPr>
            <w:rStyle w:val="Hyperlink"/>
            <w:w w:val="103"/>
          </w:rPr>
          <w:t>(HELP)</w:t>
        </w:r>
        <w:r w:rsidR="0002564D">
          <w:rPr>
            <w:webHidden/>
          </w:rPr>
          <w:tab/>
        </w:r>
        <w:r w:rsidR="0002564D">
          <w:rPr>
            <w:webHidden/>
          </w:rPr>
          <w:fldChar w:fldCharType="begin"/>
        </w:r>
        <w:r w:rsidR="0002564D">
          <w:rPr>
            <w:webHidden/>
          </w:rPr>
          <w:instrText xml:space="preserve"> PAGEREF _Toc409528541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2" w:history="1">
        <w:r w:rsidR="0002564D" w:rsidRPr="00350B86">
          <w:rPr>
            <w:rStyle w:val="Hyperlink"/>
          </w:rPr>
          <w:t>2.6 Labour hire agreements</w:t>
        </w:r>
        <w:r w:rsidR="0002564D">
          <w:rPr>
            <w:webHidden/>
          </w:rPr>
          <w:tab/>
        </w:r>
        <w:r w:rsidR="0002564D">
          <w:rPr>
            <w:webHidden/>
          </w:rPr>
          <w:fldChar w:fldCharType="begin"/>
        </w:r>
        <w:r w:rsidR="0002564D">
          <w:rPr>
            <w:webHidden/>
          </w:rPr>
          <w:instrText xml:space="preserve"> PAGEREF _Toc409528542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3" w:history="1">
        <w:r w:rsidR="0002564D" w:rsidRPr="00350B86">
          <w:rPr>
            <w:rStyle w:val="Hyperlink"/>
          </w:rPr>
          <w:t>2.7 Seniors and Pensioners Tax Offset</w:t>
        </w:r>
        <w:r w:rsidR="0002564D">
          <w:rPr>
            <w:webHidden/>
          </w:rPr>
          <w:tab/>
        </w:r>
        <w:r w:rsidR="0002564D">
          <w:rPr>
            <w:webHidden/>
          </w:rPr>
          <w:fldChar w:fldCharType="begin"/>
        </w:r>
        <w:r w:rsidR="0002564D">
          <w:rPr>
            <w:webHidden/>
          </w:rPr>
          <w:instrText xml:space="preserve"> PAGEREF _Toc409528543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4" w:history="1">
        <w:r w:rsidR="0002564D" w:rsidRPr="00350B86">
          <w:rPr>
            <w:rStyle w:val="Hyperlink"/>
          </w:rPr>
          <w:t>2.8 Status of a Worker</w:t>
        </w:r>
        <w:r w:rsidR="0002564D">
          <w:rPr>
            <w:webHidden/>
          </w:rPr>
          <w:tab/>
        </w:r>
        <w:r w:rsidR="0002564D">
          <w:rPr>
            <w:webHidden/>
          </w:rPr>
          <w:fldChar w:fldCharType="begin"/>
        </w:r>
        <w:r w:rsidR="0002564D">
          <w:rPr>
            <w:webHidden/>
          </w:rPr>
          <w:instrText xml:space="preserve"> PAGEREF _Toc409528544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45" w:history="1">
        <w:r w:rsidR="0002564D" w:rsidRPr="00350B86">
          <w:rPr>
            <w:rStyle w:val="Hyperlink"/>
            <w:noProof/>
          </w:rPr>
          <w:t>2.8.1</w:t>
        </w:r>
        <w:r w:rsidR="0002564D" w:rsidRPr="00350B86">
          <w:rPr>
            <w:rStyle w:val="Hyperlink"/>
            <w:noProof/>
            <w:spacing w:val="25"/>
          </w:rPr>
          <w:t xml:space="preserve"> </w:t>
        </w:r>
        <w:r w:rsidR="0002564D" w:rsidRPr="00350B86">
          <w:rPr>
            <w:rStyle w:val="Hyperlink"/>
            <w:noProof/>
          </w:rPr>
          <w:t>Employee/Cont</w:t>
        </w:r>
        <w:r w:rsidR="0002564D" w:rsidRPr="00350B86">
          <w:rPr>
            <w:rStyle w:val="Hyperlink"/>
            <w:noProof/>
            <w:spacing w:val="-2"/>
          </w:rPr>
          <w:t>r</w:t>
        </w:r>
        <w:r w:rsidR="0002564D" w:rsidRPr="00350B86">
          <w:rPr>
            <w:rStyle w:val="Hyperlink"/>
            <w:noProof/>
          </w:rPr>
          <w:t>actor</w:t>
        </w:r>
        <w:r w:rsidR="0002564D">
          <w:rPr>
            <w:noProof/>
            <w:webHidden/>
          </w:rPr>
          <w:tab/>
        </w:r>
        <w:r w:rsidR="0002564D">
          <w:rPr>
            <w:noProof/>
            <w:webHidden/>
          </w:rPr>
          <w:fldChar w:fldCharType="begin"/>
        </w:r>
        <w:r w:rsidR="0002564D">
          <w:rPr>
            <w:noProof/>
            <w:webHidden/>
          </w:rPr>
          <w:instrText xml:space="preserve"> PAGEREF _Toc409528545 \h </w:instrText>
        </w:r>
        <w:r w:rsidR="0002564D">
          <w:rPr>
            <w:noProof/>
            <w:webHidden/>
          </w:rPr>
        </w:r>
        <w:r w:rsidR="0002564D">
          <w:rPr>
            <w:noProof/>
            <w:webHidden/>
          </w:rPr>
          <w:fldChar w:fldCharType="separate"/>
        </w:r>
        <w:r>
          <w:rPr>
            <w:noProof/>
            <w:webHidden/>
          </w:rPr>
          <w:t>9</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6" w:history="1">
        <w:r w:rsidR="0002564D" w:rsidRPr="00350B86">
          <w:rPr>
            <w:rStyle w:val="Hyperlink"/>
          </w:rPr>
          <w:t>2.9 Method of Payment</w:t>
        </w:r>
        <w:r w:rsidR="0002564D">
          <w:rPr>
            <w:webHidden/>
          </w:rPr>
          <w:tab/>
        </w:r>
        <w:r w:rsidR="0002564D">
          <w:rPr>
            <w:webHidden/>
          </w:rPr>
          <w:fldChar w:fldCharType="begin"/>
        </w:r>
        <w:r w:rsidR="0002564D">
          <w:rPr>
            <w:webHidden/>
          </w:rPr>
          <w:instrText xml:space="preserve"> PAGEREF _Toc409528546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7" w:history="1">
        <w:r w:rsidR="0002564D" w:rsidRPr="00350B86">
          <w:rPr>
            <w:rStyle w:val="Hyperlink"/>
          </w:rPr>
          <w:t>2.10</w:t>
        </w:r>
        <w:r w:rsidR="0002564D" w:rsidRPr="00350B86">
          <w:rPr>
            <w:rStyle w:val="Hyperlink"/>
            <w:spacing w:val="28"/>
          </w:rPr>
          <w:t xml:space="preserve"> </w:t>
        </w:r>
        <w:r w:rsidR="0002564D" w:rsidRPr="00350B86">
          <w:rPr>
            <w:rStyle w:val="Hyperlink"/>
          </w:rPr>
          <w:t>Payment</w:t>
        </w:r>
        <w:r w:rsidR="0002564D" w:rsidRPr="00350B86">
          <w:rPr>
            <w:rStyle w:val="Hyperlink"/>
            <w:spacing w:val="27"/>
          </w:rPr>
          <w:t xml:space="preserve"> </w:t>
        </w:r>
        <w:r w:rsidR="0002564D" w:rsidRPr="00350B86">
          <w:rPr>
            <w:rStyle w:val="Hyperlink"/>
          </w:rPr>
          <w:t>of</w:t>
        </w:r>
        <w:r w:rsidR="0002564D" w:rsidRPr="00350B86">
          <w:rPr>
            <w:rStyle w:val="Hyperlink"/>
            <w:spacing w:val="-7"/>
          </w:rPr>
          <w:t xml:space="preserve"> </w:t>
        </w:r>
        <w:r w:rsidR="0002564D" w:rsidRPr="00350B86">
          <w:rPr>
            <w:rStyle w:val="Hyperlink"/>
            <w:w w:val="101"/>
          </w:rPr>
          <w:t>PAYG</w:t>
        </w:r>
        <w:r w:rsidR="0002564D">
          <w:rPr>
            <w:webHidden/>
          </w:rPr>
          <w:tab/>
        </w:r>
        <w:r w:rsidR="0002564D">
          <w:rPr>
            <w:webHidden/>
          </w:rPr>
          <w:fldChar w:fldCharType="begin"/>
        </w:r>
        <w:r w:rsidR="0002564D">
          <w:rPr>
            <w:webHidden/>
          </w:rPr>
          <w:instrText xml:space="preserve"> PAGEREF _Toc409528547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8" w:history="1">
        <w:r w:rsidR="0002564D" w:rsidRPr="00350B86">
          <w:rPr>
            <w:rStyle w:val="Hyperlink"/>
          </w:rPr>
          <w:t>2.11</w:t>
        </w:r>
        <w:r w:rsidR="0002564D" w:rsidRPr="00350B86">
          <w:rPr>
            <w:rStyle w:val="Hyperlink"/>
            <w:spacing w:val="28"/>
          </w:rPr>
          <w:t xml:space="preserve"> </w:t>
        </w:r>
        <w:r w:rsidR="0002564D" w:rsidRPr="00350B86">
          <w:rPr>
            <w:rStyle w:val="Hyperlink"/>
          </w:rPr>
          <w:t>Business</w:t>
        </w:r>
        <w:r w:rsidR="0002564D" w:rsidRPr="00350B86">
          <w:rPr>
            <w:rStyle w:val="Hyperlink"/>
            <w:spacing w:val="43"/>
          </w:rPr>
          <w:t xml:space="preserve"> </w:t>
        </w:r>
        <w:r w:rsidR="0002564D" w:rsidRPr="00350B86">
          <w:rPr>
            <w:rStyle w:val="Hyperlink"/>
          </w:rPr>
          <w:t xml:space="preserve">Activity </w:t>
        </w:r>
        <w:r w:rsidR="0002564D" w:rsidRPr="00350B86">
          <w:rPr>
            <w:rStyle w:val="Hyperlink"/>
            <w:spacing w:val="-3"/>
            <w:w w:val="109"/>
          </w:rPr>
          <w:t>S</w:t>
        </w:r>
        <w:r w:rsidR="0002564D" w:rsidRPr="00350B86">
          <w:rPr>
            <w:rStyle w:val="Hyperlink"/>
            <w:w w:val="109"/>
          </w:rPr>
          <w:t>tatement</w:t>
        </w:r>
        <w:r w:rsidR="0002564D" w:rsidRPr="00350B86">
          <w:rPr>
            <w:rStyle w:val="Hyperlink"/>
            <w:spacing w:val="-8"/>
            <w:w w:val="109"/>
          </w:rPr>
          <w:t xml:space="preserve"> </w:t>
        </w:r>
        <w:r w:rsidR="0002564D" w:rsidRPr="00350B86">
          <w:rPr>
            <w:rStyle w:val="Hyperlink"/>
          </w:rPr>
          <w:t>(B</w:t>
        </w:r>
        <w:r w:rsidR="0002564D" w:rsidRPr="00350B86">
          <w:rPr>
            <w:rStyle w:val="Hyperlink"/>
            <w:spacing w:val="5"/>
          </w:rPr>
          <w:t>A</w:t>
        </w:r>
        <w:r w:rsidR="0002564D" w:rsidRPr="00350B86">
          <w:rPr>
            <w:rStyle w:val="Hyperlink"/>
          </w:rPr>
          <w:t>S)</w:t>
        </w:r>
        <w:r w:rsidR="0002564D">
          <w:rPr>
            <w:webHidden/>
          </w:rPr>
          <w:tab/>
        </w:r>
        <w:r w:rsidR="0002564D">
          <w:rPr>
            <w:webHidden/>
          </w:rPr>
          <w:fldChar w:fldCharType="begin"/>
        </w:r>
        <w:r w:rsidR="0002564D">
          <w:rPr>
            <w:webHidden/>
          </w:rPr>
          <w:instrText xml:space="preserve"> PAGEREF _Toc409528548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49" w:history="1">
        <w:r w:rsidR="0002564D" w:rsidRPr="00350B86">
          <w:rPr>
            <w:rStyle w:val="Hyperlink"/>
            <w:noProof/>
          </w:rPr>
          <w:t>2.11.1 Electronic B</w:t>
        </w:r>
        <w:r w:rsidR="0002564D" w:rsidRPr="00350B86">
          <w:rPr>
            <w:rStyle w:val="Hyperlink"/>
            <w:noProof/>
            <w:spacing w:val="4"/>
          </w:rPr>
          <w:t>A</w:t>
        </w:r>
        <w:r w:rsidR="0002564D" w:rsidRPr="00350B86">
          <w:rPr>
            <w:rStyle w:val="Hyperlink"/>
            <w:noProof/>
          </w:rPr>
          <w:t>S</w:t>
        </w:r>
        <w:r w:rsidR="0002564D">
          <w:rPr>
            <w:noProof/>
            <w:webHidden/>
          </w:rPr>
          <w:tab/>
        </w:r>
        <w:r w:rsidR="0002564D">
          <w:rPr>
            <w:noProof/>
            <w:webHidden/>
          </w:rPr>
          <w:fldChar w:fldCharType="begin"/>
        </w:r>
        <w:r w:rsidR="0002564D">
          <w:rPr>
            <w:noProof/>
            <w:webHidden/>
          </w:rPr>
          <w:instrText xml:space="preserve"> PAGEREF _Toc409528549 \h </w:instrText>
        </w:r>
        <w:r w:rsidR="0002564D">
          <w:rPr>
            <w:noProof/>
            <w:webHidden/>
          </w:rPr>
        </w:r>
        <w:r w:rsidR="0002564D">
          <w:rPr>
            <w:noProof/>
            <w:webHidden/>
          </w:rPr>
          <w:fldChar w:fldCharType="separate"/>
        </w:r>
        <w:r>
          <w:rPr>
            <w:noProof/>
            <w:webHidden/>
          </w:rPr>
          <w:t>10</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50" w:history="1">
        <w:r w:rsidR="0002564D" w:rsidRPr="00350B86">
          <w:rPr>
            <w:rStyle w:val="Hyperlink"/>
            <w:noProof/>
          </w:rPr>
          <w:t>2.11.2 Lodgement dates</w:t>
        </w:r>
        <w:r w:rsidR="0002564D">
          <w:rPr>
            <w:noProof/>
            <w:webHidden/>
          </w:rPr>
          <w:tab/>
        </w:r>
        <w:r w:rsidR="0002564D">
          <w:rPr>
            <w:noProof/>
            <w:webHidden/>
          </w:rPr>
          <w:fldChar w:fldCharType="begin"/>
        </w:r>
        <w:r w:rsidR="0002564D">
          <w:rPr>
            <w:noProof/>
            <w:webHidden/>
          </w:rPr>
          <w:instrText xml:space="preserve"> PAGEREF _Toc409528550 \h </w:instrText>
        </w:r>
        <w:r w:rsidR="0002564D">
          <w:rPr>
            <w:noProof/>
            <w:webHidden/>
          </w:rPr>
        </w:r>
        <w:r w:rsidR="0002564D">
          <w:rPr>
            <w:noProof/>
            <w:webHidden/>
          </w:rPr>
          <w:fldChar w:fldCharType="separate"/>
        </w:r>
        <w:r>
          <w:rPr>
            <w:noProof/>
            <w:webHidden/>
          </w:rPr>
          <w:t>10</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1" w:history="1">
        <w:r w:rsidR="0002564D" w:rsidRPr="00350B86">
          <w:rPr>
            <w:rStyle w:val="Hyperlink"/>
          </w:rPr>
          <w:t>2.12 PAYG End of Financial Year</w:t>
        </w:r>
        <w:r w:rsidR="0002564D">
          <w:rPr>
            <w:webHidden/>
          </w:rPr>
          <w:tab/>
        </w:r>
        <w:r w:rsidR="0002564D">
          <w:rPr>
            <w:webHidden/>
          </w:rPr>
          <w:fldChar w:fldCharType="begin"/>
        </w:r>
        <w:r w:rsidR="0002564D">
          <w:rPr>
            <w:webHidden/>
          </w:rPr>
          <w:instrText xml:space="preserve"> PAGEREF _Toc409528551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2" w:history="1">
        <w:r w:rsidR="0002564D" w:rsidRPr="00350B86">
          <w:rPr>
            <w:rStyle w:val="Hyperlink"/>
          </w:rPr>
          <w:t>2.13</w:t>
        </w:r>
        <w:r w:rsidR="0002564D" w:rsidRPr="00350B86">
          <w:rPr>
            <w:rStyle w:val="Hyperlink"/>
            <w:spacing w:val="28"/>
          </w:rPr>
          <w:t xml:space="preserve"> </w:t>
        </w:r>
        <w:r w:rsidR="0002564D" w:rsidRPr="00350B86">
          <w:rPr>
            <w:rStyle w:val="Hyperlink"/>
            <w:spacing w:val="-2"/>
          </w:rPr>
          <w:t>P</w:t>
        </w:r>
        <w:r w:rsidR="0002564D" w:rsidRPr="00350B86">
          <w:rPr>
            <w:rStyle w:val="Hyperlink"/>
            <w:spacing w:val="-3"/>
          </w:rPr>
          <w:t>r</w:t>
        </w:r>
        <w:r w:rsidR="0002564D" w:rsidRPr="00350B86">
          <w:rPr>
            <w:rStyle w:val="Hyperlink"/>
          </w:rPr>
          <w:t>epa</w:t>
        </w:r>
        <w:r w:rsidR="0002564D" w:rsidRPr="00350B86">
          <w:rPr>
            <w:rStyle w:val="Hyperlink"/>
            <w:spacing w:val="-3"/>
          </w:rPr>
          <w:t>r</w:t>
        </w:r>
        <w:r w:rsidR="0002564D" w:rsidRPr="00350B86">
          <w:rPr>
            <w:rStyle w:val="Hyperlink"/>
          </w:rPr>
          <w:t>ation</w:t>
        </w:r>
        <w:r w:rsidR="0002564D" w:rsidRPr="00350B86">
          <w:rPr>
            <w:rStyle w:val="Hyperlink"/>
            <w:spacing w:val="48"/>
          </w:rPr>
          <w:t xml:space="preserve"> </w:t>
        </w:r>
        <w:r w:rsidR="0002564D" w:rsidRPr="00350B86">
          <w:rPr>
            <w:rStyle w:val="Hyperlink"/>
          </w:rPr>
          <w:t xml:space="preserve">of </w:t>
        </w:r>
        <w:r w:rsidR="0002564D" w:rsidRPr="00350B86">
          <w:rPr>
            <w:rStyle w:val="Hyperlink"/>
            <w:spacing w:val="-3"/>
          </w:rPr>
          <w:t>P</w:t>
        </w:r>
        <w:r w:rsidR="0002564D" w:rsidRPr="00350B86">
          <w:rPr>
            <w:rStyle w:val="Hyperlink"/>
          </w:rPr>
          <w:t>ayment</w:t>
        </w:r>
        <w:r w:rsidR="0002564D" w:rsidRPr="00350B86">
          <w:rPr>
            <w:rStyle w:val="Hyperlink"/>
            <w:spacing w:val="27"/>
          </w:rPr>
          <w:t xml:space="preserve"> </w:t>
        </w:r>
        <w:r w:rsidR="0002564D" w:rsidRPr="00350B86">
          <w:rPr>
            <w:rStyle w:val="Hyperlink"/>
            <w:w w:val="105"/>
          </w:rPr>
          <w:t>Summaries</w:t>
        </w:r>
        <w:r w:rsidR="0002564D">
          <w:rPr>
            <w:webHidden/>
          </w:rPr>
          <w:tab/>
        </w:r>
        <w:r w:rsidR="0002564D">
          <w:rPr>
            <w:webHidden/>
          </w:rPr>
          <w:fldChar w:fldCharType="begin"/>
        </w:r>
        <w:r w:rsidR="0002564D">
          <w:rPr>
            <w:webHidden/>
          </w:rPr>
          <w:instrText xml:space="preserve"> PAGEREF _Toc409528552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3" w:history="1">
        <w:r w:rsidR="0002564D" w:rsidRPr="00350B86">
          <w:rPr>
            <w:rStyle w:val="Hyperlink"/>
          </w:rPr>
          <w:t>2.14 Annual ATO Responsibilities</w:t>
        </w:r>
        <w:r w:rsidR="0002564D">
          <w:rPr>
            <w:webHidden/>
          </w:rPr>
          <w:tab/>
        </w:r>
        <w:r w:rsidR="0002564D">
          <w:rPr>
            <w:webHidden/>
          </w:rPr>
          <w:fldChar w:fldCharType="begin"/>
        </w:r>
        <w:r w:rsidR="0002564D">
          <w:rPr>
            <w:webHidden/>
          </w:rPr>
          <w:instrText xml:space="preserve"> PAGEREF _Toc409528553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4" w:history="1">
        <w:r w:rsidR="0002564D" w:rsidRPr="00350B86">
          <w:rPr>
            <w:rStyle w:val="Hyperlink"/>
          </w:rPr>
          <w:t>2.15 Payroll Tax</w:t>
        </w:r>
        <w:r w:rsidR="0002564D">
          <w:rPr>
            <w:webHidden/>
          </w:rPr>
          <w:tab/>
        </w:r>
        <w:r w:rsidR="0002564D">
          <w:rPr>
            <w:webHidden/>
          </w:rPr>
          <w:fldChar w:fldCharType="begin"/>
        </w:r>
        <w:r w:rsidR="0002564D">
          <w:rPr>
            <w:webHidden/>
          </w:rPr>
          <w:instrText xml:space="preserve"> PAGEREF _Toc409528554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5" w:history="1">
        <w:r w:rsidR="0002564D" w:rsidRPr="00350B86">
          <w:rPr>
            <w:rStyle w:val="Hyperlink"/>
          </w:rPr>
          <w:t>2.16 Fringe Benefits Tax and Reportable Fringe Benefits Amount (RFBA)</w:t>
        </w:r>
        <w:r w:rsidR="0002564D">
          <w:rPr>
            <w:webHidden/>
          </w:rPr>
          <w:tab/>
        </w:r>
        <w:r w:rsidR="0002564D">
          <w:rPr>
            <w:webHidden/>
          </w:rPr>
          <w:fldChar w:fldCharType="begin"/>
        </w:r>
        <w:r w:rsidR="0002564D">
          <w:rPr>
            <w:webHidden/>
          </w:rPr>
          <w:instrText xml:space="preserve"> PAGEREF _Toc409528555 \h </w:instrText>
        </w:r>
        <w:r w:rsidR="0002564D">
          <w:rPr>
            <w:webHidden/>
          </w:rPr>
        </w:r>
        <w:r w:rsidR="0002564D">
          <w:rPr>
            <w:webHidden/>
          </w:rPr>
          <w:fldChar w:fldCharType="separate"/>
        </w:r>
        <w:r>
          <w:rPr>
            <w:webHidden/>
          </w:rPr>
          <w:t>11</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6" w:history="1">
        <w:r w:rsidR="0002564D" w:rsidRPr="00350B86">
          <w:rPr>
            <w:rStyle w:val="Hyperlink"/>
          </w:rPr>
          <w:t>2.17 Non Residents</w:t>
        </w:r>
        <w:r w:rsidR="0002564D">
          <w:rPr>
            <w:webHidden/>
          </w:rPr>
          <w:tab/>
        </w:r>
        <w:r w:rsidR="0002564D">
          <w:rPr>
            <w:webHidden/>
          </w:rPr>
          <w:fldChar w:fldCharType="begin"/>
        </w:r>
        <w:r w:rsidR="0002564D">
          <w:rPr>
            <w:webHidden/>
          </w:rPr>
          <w:instrText xml:space="preserve"> PAGEREF _Toc409528556 \h </w:instrText>
        </w:r>
        <w:r w:rsidR="0002564D">
          <w:rPr>
            <w:webHidden/>
          </w:rPr>
        </w:r>
        <w:r w:rsidR="0002564D">
          <w:rPr>
            <w:webHidden/>
          </w:rPr>
          <w:fldChar w:fldCharType="separate"/>
        </w:r>
        <w:r>
          <w:rPr>
            <w:webHidden/>
          </w:rPr>
          <w:t>11</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7" w:history="1">
        <w:r w:rsidR="0002564D" w:rsidRPr="00350B86">
          <w:rPr>
            <w:rStyle w:val="Hyperlink"/>
          </w:rPr>
          <w:t>2.18 Tax Checklist for Paying Employees on the School Level Payroll</w:t>
        </w:r>
        <w:r w:rsidR="0002564D">
          <w:rPr>
            <w:webHidden/>
          </w:rPr>
          <w:tab/>
        </w:r>
        <w:r w:rsidR="0002564D">
          <w:rPr>
            <w:webHidden/>
          </w:rPr>
          <w:fldChar w:fldCharType="begin"/>
        </w:r>
        <w:r w:rsidR="0002564D">
          <w:rPr>
            <w:webHidden/>
          </w:rPr>
          <w:instrText xml:space="preserve"> PAGEREF _Toc409528557 \h </w:instrText>
        </w:r>
        <w:r w:rsidR="0002564D">
          <w:rPr>
            <w:webHidden/>
          </w:rPr>
        </w:r>
        <w:r w:rsidR="0002564D">
          <w:rPr>
            <w:webHidden/>
          </w:rPr>
          <w:fldChar w:fldCharType="separate"/>
        </w:r>
        <w:r>
          <w:rPr>
            <w:webHidden/>
          </w:rPr>
          <w:t>11</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58" w:history="1">
        <w:r w:rsidR="0002564D" w:rsidRPr="00350B86">
          <w:rPr>
            <w:rStyle w:val="Hyperlink"/>
          </w:rPr>
          <w:t>3.</w:t>
        </w:r>
        <w:r w:rsidR="0002564D" w:rsidRPr="00350B86">
          <w:rPr>
            <w:rStyle w:val="Hyperlink"/>
            <w:spacing w:val="-33"/>
          </w:rPr>
          <w:t xml:space="preserve"> </w:t>
        </w:r>
        <w:r w:rsidR="0002564D" w:rsidRPr="00350B86">
          <w:rPr>
            <w:rStyle w:val="Hyperlink"/>
          </w:rPr>
          <w:t>Allowances</w:t>
        </w:r>
        <w:r w:rsidR="0002564D">
          <w:rPr>
            <w:webHidden/>
          </w:rPr>
          <w:tab/>
        </w:r>
        <w:r w:rsidR="0002564D">
          <w:rPr>
            <w:webHidden/>
          </w:rPr>
          <w:fldChar w:fldCharType="begin"/>
        </w:r>
        <w:r w:rsidR="0002564D">
          <w:rPr>
            <w:webHidden/>
          </w:rPr>
          <w:instrText xml:space="preserve"> PAGEREF _Toc409528558 \h </w:instrText>
        </w:r>
        <w:r w:rsidR="0002564D">
          <w:rPr>
            <w:webHidden/>
          </w:rPr>
        </w:r>
        <w:r w:rsidR="0002564D">
          <w:rPr>
            <w:webHidden/>
          </w:rPr>
          <w:fldChar w:fldCharType="separate"/>
        </w:r>
        <w:r>
          <w:rPr>
            <w:webHidden/>
          </w:rPr>
          <w:t>13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9" w:history="1">
        <w:r w:rsidR="0002564D" w:rsidRPr="00350B86">
          <w:rPr>
            <w:rStyle w:val="Hyperlink"/>
          </w:rPr>
          <w:t>3.1 Allowances</w:t>
        </w:r>
        <w:r w:rsidR="0002564D">
          <w:rPr>
            <w:webHidden/>
          </w:rPr>
          <w:tab/>
        </w:r>
        <w:r w:rsidR="0002564D">
          <w:rPr>
            <w:webHidden/>
          </w:rPr>
          <w:fldChar w:fldCharType="begin"/>
        </w:r>
        <w:r w:rsidR="0002564D">
          <w:rPr>
            <w:webHidden/>
          </w:rPr>
          <w:instrText xml:space="preserve"> PAGEREF _Toc409528559 \h </w:instrText>
        </w:r>
        <w:r w:rsidR="0002564D">
          <w:rPr>
            <w:webHidden/>
          </w:rPr>
        </w:r>
        <w:r w:rsidR="0002564D">
          <w:rPr>
            <w:webHidden/>
          </w:rPr>
          <w:fldChar w:fldCharType="separate"/>
        </w:r>
        <w:r>
          <w:rPr>
            <w:webHidden/>
          </w:rPr>
          <w:t>13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0" w:history="1">
        <w:r w:rsidR="0002564D" w:rsidRPr="00350B86">
          <w:rPr>
            <w:rStyle w:val="Hyperlink"/>
          </w:rPr>
          <w:t>3.2 Travel Allowances</w:t>
        </w:r>
        <w:r w:rsidR="0002564D">
          <w:rPr>
            <w:webHidden/>
          </w:rPr>
          <w:tab/>
        </w:r>
        <w:r w:rsidR="0002564D">
          <w:rPr>
            <w:webHidden/>
          </w:rPr>
          <w:fldChar w:fldCharType="begin"/>
        </w:r>
        <w:r w:rsidR="0002564D">
          <w:rPr>
            <w:webHidden/>
          </w:rPr>
          <w:instrText xml:space="preserve"> PAGEREF _Toc409528560 \h </w:instrText>
        </w:r>
        <w:r w:rsidR="0002564D">
          <w:rPr>
            <w:webHidden/>
          </w:rPr>
        </w:r>
        <w:r w:rsidR="0002564D">
          <w:rPr>
            <w:webHidden/>
          </w:rPr>
          <w:fldChar w:fldCharType="separate"/>
        </w:r>
        <w:r>
          <w:rPr>
            <w:webHidden/>
          </w:rPr>
          <w:t>13</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61" w:history="1">
        <w:r w:rsidR="0002564D" w:rsidRPr="00350B86">
          <w:rPr>
            <w:rStyle w:val="Hyperlink"/>
          </w:rPr>
          <w:t>4.</w:t>
        </w:r>
        <w:r w:rsidR="0002564D" w:rsidRPr="00350B86">
          <w:rPr>
            <w:rStyle w:val="Hyperlink"/>
            <w:spacing w:val="-30"/>
          </w:rPr>
          <w:t xml:space="preserve"> </w:t>
        </w:r>
        <w:r w:rsidR="0002564D" w:rsidRPr="00350B86">
          <w:rPr>
            <w:rStyle w:val="Hyperlink"/>
            <w:w w:val="104"/>
          </w:rPr>
          <w:t>Deductions</w:t>
        </w:r>
        <w:r w:rsidR="0002564D">
          <w:rPr>
            <w:webHidden/>
          </w:rPr>
          <w:tab/>
        </w:r>
        <w:r w:rsidR="0002564D">
          <w:rPr>
            <w:webHidden/>
          </w:rPr>
          <w:fldChar w:fldCharType="begin"/>
        </w:r>
        <w:r w:rsidR="0002564D">
          <w:rPr>
            <w:webHidden/>
          </w:rPr>
          <w:instrText xml:space="preserve"> PAGEREF _Toc409528561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2" w:history="1">
        <w:r w:rsidR="0002564D" w:rsidRPr="00350B86">
          <w:rPr>
            <w:rStyle w:val="Hyperlink"/>
          </w:rPr>
          <w:t>4.1</w:t>
        </w:r>
        <w:r w:rsidR="0002564D" w:rsidRPr="00350B86">
          <w:rPr>
            <w:rStyle w:val="Hyperlink"/>
            <w:spacing w:val="48"/>
          </w:rPr>
          <w:t xml:space="preserve"> </w:t>
        </w:r>
        <w:r w:rsidR="0002564D" w:rsidRPr="00350B86">
          <w:rPr>
            <w:rStyle w:val="Hyperlink"/>
            <w:spacing w:val="4"/>
          </w:rPr>
          <w:t>G</w:t>
        </w:r>
        <w:r w:rsidR="0002564D" w:rsidRPr="00350B86">
          <w:rPr>
            <w:rStyle w:val="Hyperlink"/>
          </w:rPr>
          <w:t>arnishee</w:t>
        </w:r>
        <w:r w:rsidR="0002564D" w:rsidRPr="00350B86">
          <w:rPr>
            <w:rStyle w:val="Hyperlink"/>
            <w:spacing w:val="41"/>
          </w:rPr>
          <w:t xml:space="preserve"> </w:t>
        </w:r>
        <w:r w:rsidR="0002564D" w:rsidRPr="00350B86">
          <w:rPr>
            <w:rStyle w:val="Hyperlink"/>
            <w:w w:val="104"/>
          </w:rPr>
          <w:t>or</w:t>
        </w:r>
        <w:r w:rsidR="0002564D" w:rsidRPr="00350B86">
          <w:rPr>
            <w:rStyle w:val="Hyperlink"/>
            <w:spacing w:val="-7"/>
          </w:rPr>
          <w:t xml:space="preserve"> </w:t>
        </w:r>
        <w:r w:rsidR="0002564D" w:rsidRPr="00350B86">
          <w:rPr>
            <w:rStyle w:val="Hyperlink"/>
          </w:rPr>
          <w:t>Cou</w:t>
        </w:r>
        <w:r w:rsidR="0002564D" w:rsidRPr="00350B86">
          <w:rPr>
            <w:rStyle w:val="Hyperlink"/>
            <w:spacing w:val="6"/>
          </w:rPr>
          <w:t>r</w:t>
        </w:r>
        <w:r w:rsidR="0002564D" w:rsidRPr="00350B86">
          <w:rPr>
            <w:rStyle w:val="Hyperlink"/>
          </w:rPr>
          <w:t>t</w:t>
        </w:r>
        <w:r w:rsidR="0002564D" w:rsidRPr="00350B86">
          <w:rPr>
            <w:rStyle w:val="Hyperlink"/>
            <w:spacing w:val="-4"/>
          </w:rPr>
          <w:t xml:space="preserve"> </w:t>
        </w:r>
        <w:r w:rsidR="0002564D" w:rsidRPr="00350B86">
          <w:rPr>
            <w:rStyle w:val="Hyperlink"/>
            <w:w w:val="95"/>
          </w:rPr>
          <w:t>O</w:t>
        </w:r>
        <w:r w:rsidR="0002564D" w:rsidRPr="00350B86">
          <w:rPr>
            <w:rStyle w:val="Hyperlink"/>
            <w:spacing w:val="-3"/>
            <w:w w:val="95"/>
          </w:rPr>
          <w:t>r</w:t>
        </w:r>
        <w:r w:rsidR="0002564D" w:rsidRPr="00350B86">
          <w:rPr>
            <w:rStyle w:val="Hyperlink"/>
            <w:w w:val="109"/>
          </w:rPr>
          <w:t>der</w:t>
        </w:r>
        <w:r w:rsidR="0002564D">
          <w:rPr>
            <w:webHidden/>
          </w:rPr>
          <w:tab/>
        </w:r>
        <w:r w:rsidR="0002564D">
          <w:rPr>
            <w:webHidden/>
          </w:rPr>
          <w:fldChar w:fldCharType="begin"/>
        </w:r>
        <w:r w:rsidR="0002564D">
          <w:rPr>
            <w:webHidden/>
          </w:rPr>
          <w:instrText xml:space="preserve"> PAGEREF _Toc409528562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3" w:history="1">
        <w:r w:rsidR="0002564D" w:rsidRPr="00350B86">
          <w:rPr>
            <w:rStyle w:val="Hyperlink"/>
          </w:rPr>
          <w:t>4.2</w:t>
        </w:r>
        <w:r w:rsidR="0002564D" w:rsidRPr="00350B86">
          <w:rPr>
            <w:rStyle w:val="Hyperlink"/>
            <w:spacing w:val="48"/>
          </w:rPr>
          <w:t xml:space="preserve"> </w:t>
        </w:r>
        <w:r w:rsidR="0002564D" w:rsidRPr="00350B86">
          <w:rPr>
            <w:rStyle w:val="Hyperlink"/>
            <w:spacing w:val="4"/>
          </w:rPr>
          <w:t>Child Support</w:t>
        </w:r>
        <w:r w:rsidR="0002564D">
          <w:rPr>
            <w:webHidden/>
          </w:rPr>
          <w:tab/>
        </w:r>
        <w:r w:rsidR="0002564D">
          <w:rPr>
            <w:webHidden/>
          </w:rPr>
          <w:fldChar w:fldCharType="begin"/>
        </w:r>
        <w:r w:rsidR="0002564D">
          <w:rPr>
            <w:webHidden/>
          </w:rPr>
          <w:instrText xml:space="preserve"> PAGEREF _Toc409528563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4" w:history="1">
        <w:r w:rsidR="0002564D" w:rsidRPr="00350B86">
          <w:rPr>
            <w:rStyle w:val="Hyperlink"/>
          </w:rPr>
          <w:t>4.3</w:t>
        </w:r>
        <w:r w:rsidR="0002564D" w:rsidRPr="00350B86">
          <w:rPr>
            <w:rStyle w:val="Hyperlink"/>
            <w:spacing w:val="48"/>
          </w:rPr>
          <w:t xml:space="preserve"> </w:t>
        </w:r>
        <w:r w:rsidR="0002564D" w:rsidRPr="00350B86">
          <w:rPr>
            <w:rStyle w:val="Hyperlink"/>
            <w:spacing w:val="4"/>
          </w:rPr>
          <w:t>Salary Packaging</w:t>
        </w:r>
        <w:r w:rsidR="0002564D">
          <w:rPr>
            <w:webHidden/>
          </w:rPr>
          <w:tab/>
        </w:r>
        <w:r w:rsidR="0002564D">
          <w:rPr>
            <w:webHidden/>
          </w:rPr>
          <w:fldChar w:fldCharType="begin"/>
        </w:r>
        <w:r w:rsidR="0002564D">
          <w:rPr>
            <w:webHidden/>
          </w:rPr>
          <w:instrText xml:space="preserve"> PAGEREF _Toc409528564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65" w:history="1">
        <w:r w:rsidR="0002564D" w:rsidRPr="00350B86">
          <w:rPr>
            <w:rStyle w:val="Hyperlink"/>
            <w:noProof/>
          </w:rPr>
          <w:t>4.3.1 Superannuation</w:t>
        </w:r>
        <w:r w:rsidR="0002564D" w:rsidRPr="00350B86">
          <w:rPr>
            <w:rStyle w:val="Hyperlink"/>
            <w:noProof/>
            <w:spacing w:val="6"/>
            <w:w w:val="98"/>
          </w:rPr>
          <w:t xml:space="preserve"> </w:t>
        </w:r>
        <w:r w:rsidR="0002564D" w:rsidRPr="00350B86">
          <w:rPr>
            <w:rStyle w:val="Hyperlink"/>
            <w:noProof/>
          </w:rPr>
          <w:t>Salary Sacrifice</w:t>
        </w:r>
        <w:r w:rsidR="0002564D">
          <w:rPr>
            <w:noProof/>
            <w:webHidden/>
          </w:rPr>
          <w:tab/>
        </w:r>
        <w:r w:rsidR="0002564D">
          <w:rPr>
            <w:noProof/>
            <w:webHidden/>
          </w:rPr>
          <w:fldChar w:fldCharType="begin"/>
        </w:r>
        <w:r w:rsidR="0002564D">
          <w:rPr>
            <w:noProof/>
            <w:webHidden/>
          </w:rPr>
          <w:instrText xml:space="preserve"> PAGEREF _Toc409528565 \h </w:instrText>
        </w:r>
        <w:r w:rsidR="0002564D">
          <w:rPr>
            <w:noProof/>
            <w:webHidden/>
          </w:rPr>
        </w:r>
        <w:r w:rsidR="0002564D">
          <w:rPr>
            <w:noProof/>
            <w:webHidden/>
          </w:rPr>
          <w:fldChar w:fldCharType="separate"/>
        </w:r>
        <w:r>
          <w:rPr>
            <w:noProof/>
            <w:webHidden/>
          </w:rPr>
          <w:t>14</w:t>
        </w:r>
        <w:r w:rsidR="0002564D">
          <w:rPr>
            <w:noProof/>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66" w:history="1">
        <w:r w:rsidR="0002564D" w:rsidRPr="00350B86">
          <w:rPr>
            <w:rStyle w:val="Hyperlink"/>
          </w:rPr>
          <w:t>5. Superannuation Requirements</w:t>
        </w:r>
        <w:r w:rsidR="0002564D">
          <w:rPr>
            <w:webHidden/>
          </w:rPr>
          <w:tab/>
        </w:r>
        <w:r w:rsidR="0002564D">
          <w:rPr>
            <w:webHidden/>
          </w:rPr>
          <w:fldChar w:fldCharType="begin"/>
        </w:r>
        <w:r w:rsidR="0002564D">
          <w:rPr>
            <w:webHidden/>
          </w:rPr>
          <w:instrText xml:space="preserve"> PAGEREF _Toc409528566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7" w:history="1">
        <w:r w:rsidR="0002564D" w:rsidRPr="00350B86">
          <w:rPr>
            <w:rStyle w:val="Hyperlink"/>
          </w:rPr>
          <w:t>5.1</w:t>
        </w:r>
        <w:r w:rsidR="0002564D" w:rsidRPr="00350B86">
          <w:rPr>
            <w:rStyle w:val="Hyperlink"/>
            <w:spacing w:val="47"/>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8"/>
          </w:rPr>
          <w:t>annuation</w:t>
        </w:r>
        <w:r w:rsidR="0002564D" w:rsidRPr="00350B86">
          <w:rPr>
            <w:rStyle w:val="Hyperlink"/>
          </w:rPr>
          <w:t xml:space="preserve"> Gua</w:t>
        </w:r>
        <w:r w:rsidR="0002564D" w:rsidRPr="00350B86">
          <w:rPr>
            <w:rStyle w:val="Hyperlink"/>
            <w:spacing w:val="-3"/>
          </w:rPr>
          <w:t>r</w:t>
        </w:r>
        <w:r w:rsidR="0002564D" w:rsidRPr="00350B86">
          <w:rPr>
            <w:rStyle w:val="Hyperlink"/>
          </w:rPr>
          <w:t>antee</w:t>
        </w:r>
        <w:r w:rsidR="0002564D" w:rsidRPr="00350B86">
          <w:rPr>
            <w:rStyle w:val="Hyperlink"/>
            <w:spacing w:val="44"/>
          </w:rPr>
          <w:t xml:space="preserve"> </w:t>
        </w:r>
        <w:r w:rsidR="0002564D" w:rsidRPr="00350B86">
          <w:rPr>
            <w:rStyle w:val="Hyperlink"/>
          </w:rPr>
          <w:t>Act</w:t>
        </w:r>
        <w:r w:rsidR="0002564D">
          <w:rPr>
            <w:webHidden/>
          </w:rPr>
          <w:tab/>
        </w:r>
        <w:r w:rsidR="0002564D">
          <w:rPr>
            <w:webHidden/>
          </w:rPr>
          <w:fldChar w:fldCharType="begin"/>
        </w:r>
        <w:r w:rsidR="0002564D">
          <w:rPr>
            <w:webHidden/>
          </w:rPr>
          <w:instrText xml:space="preserve"> PAGEREF _Toc409528567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8" w:history="1">
        <w:r w:rsidR="0002564D" w:rsidRPr="00350B86">
          <w:rPr>
            <w:rStyle w:val="Hyperlink"/>
          </w:rPr>
          <w:t>5.2</w:t>
        </w:r>
        <w:r w:rsidR="0002564D" w:rsidRPr="00350B86">
          <w:rPr>
            <w:rStyle w:val="Hyperlink"/>
            <w:spacing w:val="47"/>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8"/>
          </w:rPr>
          <w:t>annuation</w:t>
        </w:r>
        <w:r w:rsidR="0002564D" w:rsidRPr="00350B86">
          <w:rPr>
            <w:rStyle w:val="Hyperlink"/>
          </w:rPr>
          <w:t xml:space="preserve"> Gua</w:t>
        </w:r>
        <w:r w:rsidR="0002564D" w:rsidRPr="00350B86">
          <w:rPr>
            <w:rStyle w:val="Hyperlink"/>
            <w:spacing w:val="-3"/>
          </w:rPr>
          <w:t>r</w:t>
        </w:r>
        <w:r w:rsidR="0002564D" w:rsidRPr="00350B86">
          <w:rPr>
            <w:rStyle w:val="Hyperlink"/>
          </w:rPr>
          <w:t>antee</w:t>
        </w:r>
        <w:r w:rsidR="0002564D" w:rsidRPr="00350B86">
          <w:rPr>
            <w:rStyle w:val="Hyperlink"/>
            <w:spacing w:val="44"/>
          </w:rPr>
          <w:t xml:space="preserve"> </w:t>
        </w:r>
        <w:r w:rsidR="0002564D" w:rsidRPr="00350B86">
          <w:rPr>
            <w:rStyle w:val="Hyperlink"/>
            <w:spacing w:val="-2"/>
            <w:w w:val="99"/>
          </w:rPr>
          <w:t>P</w:t>
        </w:r>
        <w:r w:rsidR="0002564D" w:rsidRPr="00350B86">
          <w:rPr>
            <w:rStyle w:val="Hyperlink"/>
            <w:spacing w:val="-3"/>
            <w:w w:val="101"/>
          </w:rPr>
          <w:t>r</w:t>
        </w:r>
        <w:r w:rsidR="0002564D" w:rsidRPr="00350B86">
          <w:rPr>
            <w:rStyle w:val="Hyperlink"/>
            <w:spacing w:val="-4"/>
            <w:w w:val="107"/>
          </w:rPr>
          <w:t>o</w:t>
        </w:r>
        <w:r w:rsidR="0002564D" w:rsidRPr="00350B86">
          <w:rPr>
            <w:rStyle w:val="Hyperlink"/>
            <w:w w:val="104"/>
          </w:rPr>
          <w:t>visions</w:t>
        </w:r>
        <w:r w:rsidR="0002564D">
          <w:rPr>
            <w:webHidden/>
          </w:rPr>
          <w:tab/>
        </w:r>
        <w:r w:rsidR="0002564D">
          <w:rPr>
            <w:webHidden/>
          </w:rPr>
          <w:fldChar w:fldCharType="begin"/>
        </w:r>
        <w:r w:rsidR="0002564D">
          <w:rPr>
            <w:webHidden/>
          </w:rPr>
          <w:instrText xml:space="preserve"> PAGEREF _Toc409528568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69" w:history="1">
        <w:r w:rsidR="0002564D" w:rsidRPr="00350B86">
          <w:rPr>
            <w:rStyle w:val="Hyperlink"/>
            <w:noProof/>
          </w:rPr>
          <w:t>5.2.1 Compulsory</w:t>
        </w:r>
        <w:r w:rsidR="0002564D" w:rsidRPr="00350B86">
          <w:rPr>
            <w:rStyle w:val="Hyperlink"/>
            <w:noProof/>
            <w:spacing w:val="4"/>
            <w:w w:val="96"/>
          </w:rPr>
          <w:t xml:space="preserve"> </w:t>
        </w:r>
        <w:r w:rsidR="0002564D" w:rsidRPr="00350B86">
          <w:rPr>
            <w:rStyle w:val="Hyperlink"/>
            <w:noProof/>
          </w:rPr>
          <w:t>Supe</w:t>
        </w:r>
        <w:r w:rsidR="0002564D" w:rsidRPr="00350B86">
          <w:rPr>
            <w:rStyle w:val="Hyperlink"/>
            <w:noProof/>
            <w:spacing w:val="-2"/>
          </w:rPr>
          <w:t>r</w:t>
        </w:r>
        <w:r w:rsidR="0002564D" w:rsidRPr="00350B86">
          <w:rPr>
            <w:rStyle w:val="Hyperlink"/>
            <w:noProof/>
          </w:rPr>
          <w:t>annuation Gua</w:t>
        </w:r>
        <w:r w:rsidR="0002564D" w:rsidRPr="00350B86">
          <w:rPr>
            <w:rStyle w:val="Hyperlink"/>
            <w:noProof/>
            <w:spacing w:val="-2"/>
          </w:rPr>
          <w:t>r</w:t>
        </w:r>
        <w:r w:rsidR="0002564D" w:rsidRPr="00350B86">
          <w:rPr>
            <w:rStyle w:val="Hyperlink"/>
            <w:noProof/>
          </w:rPr>
          <w:t>antee</w:t>
        </w:r>
        <w:r w:rsidR="0002564D" w:rsidRPr="00350B86">
          <w:rPr>
            <w:rStyle w:val="Hyperlink"/>
            <w:noProof/>
            <w:spacing w:val="-16"/>
          </w:rPr>
          <w:t xml:space="preserve"> </w:t>
        </w:r>
        <w:r w:rsidR="0002564D" w:rsidRPr="00350B86">
          <w:rPr>
            <w:rStyle w:val="Hyperlink"/>
            <w:noProof/>
          </w:rPr>
          <w:t>Contributions</w:t>
        </w:r>
        <w:r w:rsidR="0002564D">
          <w:rPr>
            <w:noProof/>
            <w:webHidden/>
          </w:rPr>
          <w:tab/>
        </w:r>
        <w:r w:rsidR="0002564D">
          <w:rPr>
            <w:noProof/>
            <w:webHidden/>
          </w:rPr>
          <w:fldChar w:fldCharType="begin"/>
        </w:r>
        <w:r w:rsidR="0002564D">
          <w:rPr>
            <w:noProof/>
            <w:webHidden/>
          </w:rPr>
          <w:instrText xml:space="preserve"> PAGEREF _Toc409528569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0" w:history="1">
        <w:r w:rsidR="0002564D" w:rsidRPr="00350B86">
          <w:rPr>
            <w:rStyle w:val="Hyperlink"/>
            <w:noProof/>
          </w:rPr>
          <w:t>5.2.2 Enquiries</w:t>
        </w:r>
        <w:r w:rsidR="0002564D">
          <w:rPr>
            <w:noProof/>
            <w:webHidden/>
          </w:rPr>
          <w:tab/>
        </w:r>
        <w:r w:rsidR="0002564D">
          <w:rPr>
            <w:noProof/>
            <w:webHidden/>
          </w:rPr>
          <w:fldChar w:fldCharType="begin"/>
        </w:r>
        <w:r w:rsidR="0002564D">
          <w:rPr>
            <w:noProof/>
            <w:webHidden/>
          </w:rPr>
          <w:instrText xml:space="preserve"> PAGEREF _Toc409528570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1" w:history="1">
        <w:r w:rsidR="0002564D" w:rsidRPr="00350B86">
          <w:rPr>
            <w:rStyle w:val="Hyperlink"/>
          </w:rPr>
          <w:t>5.3</w:t>
        </w:r>
        <w:r w:rsidR="0002564D" w:rsidRPr="00350B86">
          <w:rPr>
            <w:rStyle w:val="Hyperlink"/>
            <w:spacing w:val="47"/>
          </w:rPr>
          <w:t xml:space="preserve"> </w:t>
        </w:r>
        <w:r w:rsidR="0002564D" w:rsidRPr="00350B86">
          <w:rPr>
            <w:rStyle w:val="Hyperlink"/>
          </w:rPr>
          <w:t>Choice</w:t>
        </w:r>
        <w:r w:rsidR="0002564D" w:rsidRPr="00350B86">
          <w:rPr>
            <w:rStyle w:val="Hyperlink"/>
            <w:spacing w:val="-7"/>
          </w:rPr>
          <w:t xml:space="preserve"> </w:t>
        </w:r>
        <w:r w:rsidR="0002564D" w:rsidRPr="00350B86">
          <w:rPr>
            <w:rStyle w:val="Hyperlink"/>
          </w:rPr>
          <w:t>of</w:t>
        </w:r>
        <w:r w:rsidR="0002564D" w:rsidRPr="00350B86">
          <w:rPr>
            <w:rStyle w:val="Hyperlink"/>
            <w:spacing w:val="-7"/>
          </w:rPr>
          <w:t xml:space="preserve"> </w:t>
        </w:r>
        <w:r w:rsidR="0002564D" w:rsidRPr="00350B86">
          <w:rPr>
            <w:rStyle w:val="Hyperlink"/>
            <w:spacing w:val="-5"/>
            <w:w w:val="82"/>
          </w:rPr>
          <w:t>F</w:t>
        </w:r>
        <w:r w:rsidR="0002564D" w:rsidRPr="00350B86">
          <w:rPr>
            <w:rStyle w:val="Hyperlink"/>
            <w:w w:val="108"/>
          </w:rPr>
          <w:t>und</w:t>
        </w:r>
        <w:r w:rsidR="0002564D">
          <w:rPr>
            <w:webHidden/>
          </w:rPr>
          <w:tab/>
        </w:r>
        <w:r w:rsidR="0002564D">
          <w:rPr>
            <w:webHidden/>
          </w:rPr>
          <w:fldChar w:fldCharType="begin"/>
        </w:r>
        <w:r w:rsidR="0002564D">
          <w:rPr>
            <w:webHidden/>
          </w:rPr>
          <w:instrText xml:space="preserve"> PAGEREF _Toc409528571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2" w:history="1">
        <w:r w:rsidR="0002564D" w:rsidRPr="00350B86">
          <w:rPr>
            <w:rStyle w:val="Hyperlink"/>
            <w:noProof/>
          </w:rPr>
          <w:t>5.3.1 Default</w:t>
        </w:r>
        <w:r w:rsidR="0002564D" w:rsidRPr="00350B86">
          <w:rPr>
            <w:rStyle w:val="Hyperlink"/>
            <w:noProof/>
            <w:spacing w:val="-11"/>
          </w:rPr>
          <w:t xml:space="preserve"> </w:t>
        </w:r>
        <w:r w:rsidR="0002564D" w:rsidRPr="00350B86">
          <w:rPr>
            <w:rStyle w:val="Hyperlink"/>
            <w:noProof/>
          </w:rPr>
          <w:t>fund</w:t>
        </w:r>
        <w:r w:rsidR="0002564D">
          <w:rPr>
            <w:noProof/>
            <w:webHidden/>
          </w:rPr>
          <w:tab/>
        </w:r>
        <w:r w:rsidR="0002564D">
          <w:rPr>
            <w:noProof/>
            <w:webHidden/>
          </w:rPr>
          <w:fldChar w:fldCharType="begin"/>
        </w:r>
        <w:r w:rsidR="0002564D">
          <w:rPr>
            <w:noProof/>
            <w:webHidden/>
          </w:rPr>
          <w:instrText xml:space="preserve"> PAGEREF _Toc409528572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3" w:history="1">
        <w:r w:rsidR="0002564D" w:rsidRPr="00350B86">
          <w:rPr>
            <w:rStyle w:val="Hyperlink"/>
            <w:noProof/>
          </w:rPr>
          <w:t>5.3.2 Application to become a ‘Participating Employer’</w:t>
        </w:r>
        <w:r w:rsidR="0002564D">
          <w:rPr>
            <w:noProof/>
            <w:webHidden/>
          </w:rPr>
          <w:tab/>
        </w:r>
        <w:r w:rsidR="0002564D">
          <w:rPr>
            <w:noProof/>
            <w:webHidden/>
          </w:rPr>
          <w:fldChar w:fldCharType="begin"/>
        </w:r>
        <w:r w:rsidR="0002564D">
          <w:rPr>
            <w:noProof/>
            <w:webHidden/>
          </w:rPr>
          <w:instrText xml:space="preserve"> PAGEREF _Toc409528573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4" w:history="1">
        <w:r w:rsidR="0002564D" w:rsidRPr="00350B86">
          <w:rPr>
            <w:rStyle w:val="Hyperlink"/>
          </w:rPr>
          <w:t>5.4 Employer Contributions</w:t>
        </w:r>
        <w:r w:rsidR="0002564D">
          <w:rPr>
            <w:webHidden/>
          </w:rPr>
          <w:tab/>
        </w:r>
        <w:r w:rsidR="0002564D">
          <w:rPr>
            <w:webHidden/>
          </w:rPr>
          <w:fldChar w:fldCharType="begin"/>
        </w:r>
        <w:r w:rsidR="0002564D">
          <w:rPr>
            <w:webHidden/>
          </w:rPr>
          <w:instrText xml:space="preserve"> PAGEREF _Toc409528574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5" w:history="1">
        <w:r w:rsidR="0002564D" w:rsidRPr="00350B86">
          <w:rPr>
            <w:rStyle w:val="Hyperlink"/>
          </w:rPr>
          <w:t>5.5</w:t>
        </w:r>
        <w:r w:rsidR="0002564D" w:rsidRPr="00350B86">
          <w:rPr>
            <w:rStyle w:val="Hyperlink"/>
            <w:spacing w:val="47"/>
          </w:rPr>
          <w:t xml:space="preserve"> </w:t>
        </w:r>
        <w:r w:rsidR="0002564D" w:rsidRPr="00350B86">
          <w:rPr>
            <w:rStyle w:val="Hyperlink"/>
          </w:rPr>
          <w:t>O</w:t>
        </w:r>
        <w:r w:rsidR="0002564D" w:rsidRPr="00350B86">
          <w:rPr>
            <w:rStyle w:val="Hyperlink"/>
            <w:spacing w:val="-3"/>
          </w:rPr>
          <w:t>r</w:t>
        </w:r>
        <w:r w:rsidR="0002564D" w:rsidRPr="00350B86">
          <w:rPr>
            <w:rStyle w:val="Hyperlink"/>
          </w:rPr>
          <w:t>dina</w:t>
        </w:r>
        <w:r w:rsidR="0002564D" w:rsidRPr="00350B86">
          <w:rPr>
            <w:rStyle w:val="Hyperlink"/>
            <w:spacing w:val="2"/>
          </w:rPr>
          <w:t>r</w:t>
        </w:r>
        <w:r w:rsidR="0002564D" w:rsidRPr="00350B86">
          <w:rPr>
            <w:rStyle w:val="Hyperlink"/>
          </w:rPr>
          <w:t>y</w:t>
        </w:r>
        <w:r w:rsidR="0002564D" w:rsidRPr="00350B86">
          <w:rPr>
            <w:rStyle w:val="Hyperlink"/>
            <w:spacing w:val="-5"/>
          </w:rPr>
          <w:t xml:space="preserve"> </w:t>
        </w:r>
        <w:r w:rsidR="0002564D" w:rsidRPr="00350B86">
          <w:rPr>
            <w:rStyle w:val="Hyperlink"/>
            <w:spacing w:val="-3"/>
            <w:w w:val="81"/>
          </w:rPr>
          <w:t>T</w:t>
        </w:r>
        <w:r w:rsidR="0002564D" w:rsidRPr="00350B86">
          <w:rPr>
            <w:rStyle w:val="Hyperlink"/>
            <w:w w:val="103"/>
          </w:rPr>
          <w:t>ime Earnings</w:t>
        </w:r>
        <w:r w:rsidR="0002564D">
          <w:rPr>
            <w:webHidden/>
          </w:rPr>
          <w:tab/>
        </w:r>
        <w:r w:rsidR="0002564D">
          <w:rPr>
            <w:webHidden/>
          </w:rPr>
          <w:fldChar w:fldCharType="begin"/>
        </w:r>
        <w:r w:rsidR="0002564D">
          <w:rPr>
            <w:webHidden/>
          </w:rPr>
          <w:instrText xml:space="preserve"> PAGEREF _Toc409528575 \h </w:instrText>
        </w:r>
        <w:r w:rsidR="0002564D">
          <w:rPr>
            <w:webHidden/>
          </w:rPr>
        </w:r>
        <w:r w:rsidR="0002564D">
          <w:rPr>
            <w:webHidden/>
          </w:rPr>
          <w:fldChar w:fldCharType="separate"/>
        </w:r>
        <w:r>
          <w:rPr>
            <w:webHidden/>
          </w:rPr>
          <w:t>16</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6" w:history="1">
        <w:r w:rsidR="0002564D" w:rsidRPr="00350B86">
          <w:rPr>
            <w:rStyle w:val="Hyperlink"/>
          </w:rPr>
          <w:t>5.6</w:t>
        </w:r>
        <w:r w:rsidR="0002564D" w:rsidRPr="00350B86">
          <w:rPr>
            <w:rStyle w:val="Hyperlink"/>
            <w:spacing w:val="47"/>
          </w:rPr>
          <w:t xml:space="preserve"> </w:t>
        </w:r>
        <w:r w:rsidR="0002564D" w:rsidRPr="00350B86">
          <w:rPr>
            <w:rStyle w:val="Hyperlink"/>
          </w:rPr>
          <w:t>Late</w:t>
        </w:r>
        <w:r w:rsidR="0002564D" w:rsidRPr="00350B86">
          <w:rPr>
            <w:rStyle w:val="Hyperlink"/>
            <w:spacing w:val="-3"/>
          </w:rPr>
          <w:t xml:space="preserve"> P</w:t>
        </w:r>
        <w:r w:rsidR="0002564D" w:rsidRPr="00350B86">
          <w:rPr>
            <w:rStyle w:val="Hyperlink"/>
          </w:rPr>
          <w:t>ayment</w:t>
        </w:r>
        <w:r w:rsidR="0002564D" w:rsidRPr="00350B86">
          <w:rPr>
            <w:rStyle w:val="Hyperlink"/>
            <w:spacing w:val="34"/>
          </w:rPr>
          <w:t xml:space="preserve"> </w:t>
        </w:r>
        <w:r w:rsidR="0002564D" w:rsidRPr="00350B86">
          <w:rPr>
            <w:rStyle w:val="Hyperlink"/>
          </w:rPr>
          <w:t>of</w:t>
        </w:r>
        <w:r w:rsidR="0002564D" w:rsidRPr="00350B86">
          <w:rPr>
            <w:rStyle w:val="Hyperlink"/>
            <w:spacing w:val="-7"/>
          </w:rPr>
          <w:t xml:space="preserve"> SG</w:t>
        </w:r>
        <w:r w:rsidR="0002564D">
          <w:rPr>
            <w:webHidden/>
          </w:rPr>
          <w:tab/>
        </w:r>
        <w:r w:rsidR="0002564D">
          <w:rPr>
            <w:webHidden/>
          </w:rPr>
          <w:fldChar w:fldCharType="begin"/>
        </w:r>
        <w:r w:rsidR="0002564D">
          <w:rPr>
            <w:webHidden/>
          </w:rPr>
          <w:instrText xml:space="preserve"> PAGEREF _Toc409528576 \h </w:instrText>
        </w:r>
        <w:r w:rsidR="0002564D">
          <w:rPr>
            <w:webHidden/>
          </w:rPr>
        </w:r>
        <w:r w:rsidR="0002564D">
          <w:rPr>
            <w:webHidden/>
          </w:rPr>
          <w:fldChar w:fldCharType="separate"/>
        </w:r>
        <w:r>
          <w:rPr>
            <w:webHidden/>
          </w:rPr>
          <w:t>16</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7" w:history="1">
        <w:r w:rsidR="0002564D" w:rsidRPr="00350B86">
          <w:rPr>
            <w:rStyle w:val="Hyperlink"/>
            <w:noProof/>
          </w:rPr>
          <w:t>5.6.1 Superannuation Guarantee Charge</w:t>
        </w:r>
        <w:r w:rsidR="0002564D">
          <w:rPr>
            <w:noProof/>
            <w:webHidden/>
          </w:rPr>
          <w:tab/>
        </w:r>
        <w:r w:rsidR="0002564D">
          <w:rPr>
            <w:noProof/>
            <w:webHidden/>
          </w:rPr>
          <w:fldChar w:fldCharType="begin"/>
        </w:r>
        <w:r w:rsidR="0002564D">
          <w:rPr>
            <w:noProof/>
            <w:webHidden/>
          </w:rPr>
          <w:instrText xml:space="preserve"> PAGEREF _Toc409528577 \h </w:instrText>
        </w:r>
        <w:r w:rsidR="0002564D">
          <w:rPr>
            <w:noProof/>
            <w:webHidden/>
          </w:rPr>
        </w:r>
        <w:r w:rsidR="0002564D">
          <w:rPr>
            <w:noProof/>
            <w:webHidden/>
          </w:rPr>
          <w:fldChar w:fldCharType="separate"/>
        </w:r>
        <w:r>
          <w:rPr>
            <w:noProof/>
            <w:webHidden/>
          </w:rPr>
          <w:t>17</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8" w:history="1">
        <w:r w:rsidR="0002564D" w:rsidRPr="00350B86">
          <w:rPr>
            <w:rStyle w:val="Hyperlink"/>
          </w:rPr>
          <w:t>5.7</w:t>
        </w:r>
        <w:r w:rsidR="0002564D" w:rsidRPr="00350B86">
          <w:rPr>
            <w:rStyle w:val="Hyperlink"/>
            <w:spacing w:val="47"/>
          </w:rPr>
          <w:t xml:space="preserve"> </w:t>
        </w:r>
        <w:r w:rsidR="0002564D" w:rsidRPr="00350B86">
          <w:rPr>
            <w:rStyle w:val="Hyperlink"/>
          </w:rPr>
          <w:t>Satisfying</w:t>
        </w:r>
        <w:r w:rsidR="0002564D" w:rsidRPr="00350B86">
          <w:rPr>
            <w:rStyle w:val="Hyperlink"/>
            <w:spacing w:val="24"/>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8"/>
          </w:rPr>
          <w:t xml:space="preserve">annuation </w:t>
        </w:r>
        <w:r w:rsidR="0002564D" w:rsidRPr="00350B86">
          <w:rPr>
            <w:rStyle w:val="Hyperlink"/>
          </w:rPr>
          <w:t>Gua</w:t>
        </w:r>
        <w:r w:rsidR="0002564D" w:rsidRPr="00350B86">
          <w:rPr>
            <w:rStyle w:val="Hyperlink"/>
            <w:spacing w:val="-3"/>
          </w:rPr>
          <w:t>r</w:t>
        </w:r>
        <w:r w:rsidR="0002564D" w:rsidRPr="00350B86">
          <w:rPr>
            <w:rStyle w:val="Hyperlink"/>
          </w:rPr>
          <w:t>antee</w:t>
        </w:r>
        <w:r w:rsidR="0002564D" w:rsidRPr="00350B86">
          <w:rPr>
            <w:rStyle w:val="Hyperlink"/>
            <w:spacing w:val="44"/>
          </w:rPr>
          <w:t xml:space="preserve"> </w:t>
        </w:r>
        <w:r w:rsidR="0002564D" w:rsidRPr="00350B86">
          <w:rPr>
            <w:rStyle w:val="Hyperlink"/>
            <w:spacing w:val="-3"/>
            <w:w w:val="101"/>
          </w:rPr>
          <w:t>r</w:t>
        </w:r>
        <w:r w:rsidR="0002564D" w:rsidRPr="00350B86">
          <w:rPr>
            <w:rStyle w:val="Hyperlink"/>
            <w:w w:val="106"/>
          </w:rPr>
          <w:t>equi</w:t>
        </w:r>
        <w:r w:rsidR="0002564D" w:rsidRPr="00350B86">
          <w:rPr>
            <w:rStyle w:val="Hyperlink"/>
            <w:spacing w:val="-3"/>
            <w:w w:val="106"/>
          </w:rPr>
          <w:t>r</w:t>
        </w:r>
        <w:r w:rsidR="0002564D" w:rsidRPr="00350B86">
          <w:rPr>
            <w:rStyle w:val="Hyperlink"/>
            <w:w w:val="110"/>
          </w:rPr>
          <w:t>ements</w:t>
        </w:r>
        <w:r w:rsidR="0002564D">
          <w:rPr>
            <w:webHidden/>
          </w:rPr>
          <w:tab/>
        </w:r>
        <w:r w:rsidR="0002564D">
          <w:rPr>
            <w:webHidden/>
          </w:rPr>
          <w:fldChar w:fldCharType="begin"/>
        </w:r>
        <w:r w:rsidR="0002564D">
          <w:rPr>
            <w:webHidden/>
          </w:rPr>
          <w:instrText xml:space="preserve"> PAGEREF _Toc409528578 \h </w:instrText>
        </w:r>
        <w:r w:rsidR="0002564D">
          <w:rPr>
            <w:webHidden/>
          </w:rPr>
        </w:r>
        <w:r w:rsidR="0002564D">
          <w:rPr>
            <w:webHidden/>
          </w:rPr>
          <w:fldChar w:fldCharType="separate"/>
        </w:r>
        <w:r>
          <w:rPr>
            <w:webHidden/>
          </w:rPr>
          <w:t>17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9" w:history="1">
        <w:r w:rsidR="0002564D" w:rsidRPr="00350B86">
          <w:rPr>
            <w:rStyle w:val="Hyperlink"/>
          </w:rPr>
          <w:t>5.8 Complying Superannuation Fund</w:t>
        </w:r>
        <w:r w:rsidR="0002564D">
          <w:rPr>
            <w:webHidden/>
          </w:rPr>
          <w:tab/>
        </w:r>
        <w:r w:rsidR="0002564D">
          <w:rPr>
            <w:webHidden/>
          </w:rPr>
          <w:fldChar w:fldCharType="begin"/>
        </w:r>
        <w:r w:rsidR="0002564D">
          <w:rPr>
            <w:webHidden/>
          </w:rPr>
          <w:instrText xml:space="preserve"> PAGEREF _Toc409528579 \h </w:instrText>
        </w:r>
        <w:r w:rsidR="0002564D">
          <w:rPr>
            <w:webHidden/>
          </w:rPr>
        </w:r>
        <w:r w:rsidR="0002564D">
          <w:rPr>
            <w:webHidden/>
          </w:rPr>
          <w:fldChar w:fldCharType="separate"/>
        </w:r>
        <w:r>
          <w:rPr>
            <w:webHidden/>
          </w:rPr>
          <w:t>17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80" w:history="1">
        <w:r w:rsidR="0002564D" w:rsidRPr="00350B86">
          <w:rPr>
            <w:rStyle w:val="Hyperlink"/>
          </w:rPr>
          <w:t>5.9 VicSuper Pty Ltd – VicSuper FutureSaver</w:t>
        </w:r>
        <w:r w:rsidR="0002564D">
          <w:rPr>
            <w:webHidden/>
          </w:rPr>
          <w:tab/>
        </w:r>
        <w:r w:rsidR="0002564D">
          <w:rPr>
            <w:webHidden/>
          </w:rPr>
          <w:fldChar w:fldCharType="begin"/>
        </w:r>
        <w:r w:rsidR="0002564D">
          <w:rPr>
            <w:webHidden/>
          </w:rPr>
          <w:instrText xml:space="preserve"> PAGEREF _Toc409528580 \h </w:instrText>
        </w:r>
        <w:r w:rsidR="0002564D">
          <w:rPr>
            <w:webHidden/>
          </w:rPr>
        </w:r>
        <w:r w:rsidR="0002564D">
          <w:rPr>
            <w:webHidden/>
          </w:rPr>
          <w:fldChar w:fldCharType="separate"/>
        </w:r>
        <w:r>
          <w:rPr>
            <w:webHidden/>
          </w:rPr>
          <w:t>17</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1" w:history="1">
        <w:r w:rsidR="0002564D" w:rsidRPr="00350B86">
          <w:rPr>
            <w:rStyle w:val="Hyperlink"/>
            <w:noProof/>
          </w:rPr>
          <w:t>5.9.1 VicSuper EmployersOnline</w:t>
        </w:r>
        <w:r w:rsidR="0002564D">
          <w:rPr>
            <w:noProof/>
            <w:webHidden/>
          </w:rPr>
          <w:tab/>
        </w:r>
        <w:r w:rsidR="0002564D">
          <w:rPr>
            <w:noProof/>
            <w:webHidden/>
          </w:rPr>
          <w:fldChar w:fldCharType="begin"/>
        </w:r>
        <w:r w:rsidR="0002564D">
          <w:rPr>
            <w:noProof/>
            <w:webHidden/>
          </w:rPr>
          <w:instrText xml:space="preserve"> PAGEREF _Toc409528581 \h </w:instrText>
        </w:r>
        <w:r w:rsidR="0002564D">
          <w:rPr>
            <w:noProof/>
            <w:webHidden/>
          </w:rPr>
        </w:r>
        <w:r w:rsidR="0002564D">
          <w:rPr>
            <w:noProof/>
            <w:webHidden/>
          </w:rPr>
          <w:fldChar w:fldCharType="separate"/>
        </w:r>
        <w:r>
          <w:rPr>
            <w:noProof/>
            <w:webHidden/>
          </w:rPr>
          <w:t>17</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2" w:history="1">
        <w:r w:rsidR="0002564D" w:rsidRPr="00350B86">
          <w:rPr>
            <w:rStyle w:val="Hyperlink"/>
            <w:noProof/>
          </w:rPr>
          <w:t>5.9.2 Procedures – VicSuper FutureSaver</w:t>
        </w:r>
        <w:r w:rsidR="0002564D">
          <w:rPr>
            <w:noProof/>
            <w:webHidden/>
          </w:rPr>
          <w:tab/>
        </w:r>
        <w:r w:rsidR="0002564D">
          <w:rPr>
            <w:noProof/>
            <w:webHidden/>
          </w:rPr>
          <w:fldChar w:fldCharType="begin"/>
        </w:r>
        <w:r w:rsidR="0002564D">
          <w:rPr>
            <w:noProof/>
            <w:webHidden/>
          </w:rPr>
          <w:instrText xml:space="preserve"> PAGEREF _Toc409528582 \h </w:instrText>
        </w:r>
        <w:r w:rsidR="0002564D">
          <w:rPr>
            <w:noProof/>
            <w:webHidden/>
          </w:rPr>
        </w:r>
        <w:r w:rsidR="0002564D">
          <w:rPr>
            <w:noProof/>
            <w:webHidden/>
          </w:rPr>
          <w:fldChar w:fldCharType="separate"/>
        </w:r>
        <w:r>
          <w:rPr>
            <w:noProof/>
            <w:webHidden/>
          </w:rPr>
          <w:t>17</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3" w:history="1">
        <w:r w:rsidR="0002564D" w:rsidRPr="00350B86">
          <w:rPr>
            <w:rStyle w:val="Hyperlink"/>
            <w:noProof/>
          </w:rPr>
          <w:t>5.9.3 Personal Contributions</w:t>
        </w:r>
        <w:r w:rsidR="0002564D">
          <w:rPr>
            <w:noProof/>
            <w:webHidden/>
          </w:rPr>
          <w:tab/>
        </w:r>
        <w:r w:rsidR="0002564D">
          <w:rPr>
            <w:noProof/>
            <w:webHidden/>
          </w:rPr>
          <w:fldChar w:fldCharType="begin"/>
        </w:r>
        <w:r w:rsidR="0002564D">
          <w:rPr>
            <w:noProof/>
            <w:webHidden/>
          </w:rPr>
          <w:instrText xml:space="preserve"> PAGEREF _Toc409528583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4" w:history="1">
        <w:r w:rsidR="0002564D" w:rsidRPr="00350B86">
          <w:rPr>
            <w:rStyle w:val="Hyperlink"/>
            <w:noProof/>
          </w:rPr>
          <w:t>5.9.4 Leave Without Pay (LWOP)</w:t>
        </w:r>
        <w:r w:rsidR="0002564D">
          <w:rPr>
            <w:noProof/>
            <w:webHidden/>
          </w:rPr>
          <w:tab/>
        </w:r>
        <w:r w:rsidR="0002564D">
          <w:rPr>
            <w:noProof/>
            <w:webHidden/>
          </w:rPr>
          <w:fldChar w:fldCharType="begin"/>
        </w:r>
        <w:r w:rsidR="0002564D">
          <w:rPr>
            <w:noProof/>
            <w:webHidden/>
          </w:rPr>
          <w:instrText xml:space="preserve"> PAGEREF _Toc409528584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5" w:history="1">
        <w:r w:rsidR="0002564D" w:rsidRPr="00350B86">
          <w:rPr>
            <w:rStyle w:val="Hyperlink"/>
            <w:noProof/>
          </w:rPr>
          <w:t>5.9.5 Resignation or Retirement</w:t>
        </w:r>
        <w:r w:rsidR="0002564D">
          <w:rPr>
            <w:noProof/>
            <w:webHidden/>
          </w:rPr>
          <w:tab/>
        </w:r>
        <w:r w:rsidR="0002564D">
          <w:rPr>
            <w:noProof/>
            <w:webHidden/>
          </w:rPr>
          <w:fldChar w:fldCharType="begin"/>
        </w:r>
        <w:r w:rsidR="0002564D">
          <w:rPr>
            <w:noProof/>
            <w:webHidden/>
          </w:rPr>
          <w:instrText xml:space="preserve"> PAGEREF _Toc409528585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6" w:history="1">
        <w:r w:rsidR="0002564D" w:rsidRPr="00350B86">
          <w:rPr>
            <w:rStyle w:val="Hyperlink"/>
            <w:noProof/>
          </w:rPr>
          <w:t>5.9.6 Death &amp; Disability Cover</w:t>
        </w:r>
        <w:r w:rsidR="0002564D">
          <w:rPr>
            <w:noProof/>
            <w:webHidden/>
          </w:rPr>
          <w:tab/>
        </w:r>
        <w:r w:rsidR="0002564D">
          <w:rPr>
            <w:noProof/>
            <w:webHidden/>
          </w:rPr>
          <w:fldChar w:fldCharType="begin"/>
        </w:r>
        <w:r w:rsidR="0002564D">
          <w:rPr>
            <w:noProof/>
            <w:webHidden/>
          </w:rPr>
          <w:instrText xml:space="preserve"> PAGEREF _Toc409528586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87" w:history="1">
        <w:r w:rsidR="0002564D" w:rsidRPr="00350B86">
          <w:rPr>
            <w:rStyle w:val="Hyperlink"/>
          </w:rPr>
          <w:t>5.10</w:t>
        </w:r>
        <w:r w:rsidR="0002564D" w:rsidRPr="00350B86">
          <w:rPr>
            <w:rStyle w:val="Hyperlink"/>
            <w:spacing w:val="20"/>
          </w:rPr>
          <w:t xml:space="preserve"> </w:t>
        </w:r>
        <w:r w:rsidR="0002564D" w:rsidRPr="00350B86">
          <w:rPr>
            <w:rStyle w:val="Hyperlink"/>
          </w:rPr>
          <w:t>Eme</w:t>
        </w:r>
        <w:r w:rsidR="0002564D" w:rsidRPr="00350B86">
          <w:rPr>
            <w:rStyle w:val="Hyperlink"/>
            <w:spacing w:val="-4"/>
          </w:rPr>
          <w:t>r</w:t>
        </w:r>
        <w:r w:rsidR="0002564D" w:rsidRPr="00350B86">
          <w:rPr>
            <w:rStyle w:val="Hyperlink"/>
          </w:rPr>
          <w:t xml:space="preserve">gency </w:t>
        </w:r>
        <w:r w:rsidR="0002564D" w:rsidRPr="00350B86">
          <w:rPr>
            <w:rStyle w:val="Hyperlink"/>
            <w:spacing w:val="-1"/>
            <w:w w:val="102"/>
          </w:rPr>
          <w:t>S</w:t>
        </w:r>
        <w:r w:rsidR="0002564D" w:rsidRPr="00350B86">
          <w:rPr>
            <w:rStyle w:val="Hyperlink"/>
            <w:w w:val="109"/>
          </w:rPr>
          <w:t>e</w:t>
        </w:r>
        <w:r w:rsidR="0002564D" w:rsidRPr="00350B86">
          <w:rPr>
            <w:rStyle w:val="Hyperlink"/>
            <w:spacing w:val="6"/>
            <w:w w:val="109"/>
          </w:rPr>
          <w:t>r</w:t>
        </w:r>
        <w:r w:rsidR="0002564D" w:rsidRPr="00350B86">
          <w:rPr>
            <w:rStyle w:val="Hyperlink"/>
            <w:w w:val="103"/>
          </w:rPr>
          <w:t xml:space="preserve">vices </w:t>
        </w:r>
        <w:r w:rsidR="0002564D" w:rsidRPr="00350B86">
          <w:rPr>
            <w:rStyle w:val="Hyperlink"/>
            <w:w w:val="107"/>
          </w:rPr>
          <w:t>Supe</w:t>
        </w:r>
        <w:r w:rsidR="0002564D" w:rsidRPr="00350B86">
          <w:rPr>
            <w:rStyle w:val="Hyperlink"/>
            <w:spacing w:val="-3"/>
            <w:w w:val="107"/>
          </w:rPr>
          <w:t>r</w:t>
        </w:r>
        <w:r w:rsidR="0002564D" w:rsidRPr="00350B86">
          <w:rPr>
            <w:rStyle w:val="Hyperlink"/>
            <w:w w:val="107"/>
          </w:rPr>
          <w:t>annuation</w:t>
        </w:r>
        <w:r w:rsidR="0002564D" w:rsidRPr="00350B86">
          <w:rPr>
            <w:rStyle w:val="Hyperlink"/>
            <w:spacing w:val="-7"/>
            <w:w w:val="107"/>
          </w:rPr>
          <w:t xml:space="preserve"> </w:t>
        </w:r>
        <w:r w:rsidR="0002564D" w:rsidRPr="00350B86">
          <w:rPr>
            <w:rStyle w:val="Hyperlink"/>
          </w:rPr>
          <w:t>Scheme</w:t>
        </w:r>
        <w:r w:rsidR="0002564D" w:rsidRPr="00350B86">
          <w:rPr>
            <w:rStyle w:val="Hyperlink"/>
            <w:spacing w:val="38"/>
          </w:rPr>
          <w:t xml:space="preserve"> </w:t>
        </w:r>
        <w:r w:rsidR="0002564D" w:rsidRPr="00350B86">
          <w:rPr>
            <w:rStyle w:val="Hyperlink"/>
          </w:rPr>
          <w:t>(</w:t>
        </w:r>
        <w:r w:rsidR="0002564D" w:rsidRPr="00350B86">
          <w:rPr>
            <w:rStyle w:val="Hyperlink"/>
            <w:spacing w:val="5"/>
          </w:rPr>
          <w:t>E</w:t>
        </w:r>
        <w:r w:rsidR="0002564D" w:rsidRPr="00350B86">
          <w:rPr>
            <w:rStyle w:val="Hyperlink"/>
            <w:spacing w:val="2"/>
          </w:rPr>
          <w:t>SS</w:t>
        </w:r>
        <w:r w:rsidR="0002564D" w:rsidRPr="00350B86">
          <w:rPr>
            <w:rStyle w:val="Hyperlink"/>
          </w:rPr>
          <w:t>S)</w:t>
        </w:r>
        <w:r w:rsidR="0002564D">
          <w:rPr>
            <w:webHidden/>
          </w:rPr>
          <w:tab/>
        </w:r>
        <w:r w:rsidR="0002564D">
          <w:rPr>
            <w:webHidden/>
          </w:rPr>
          <w:fldChar w:fldCharType="begin"/>
        </w:r>
        <w:r w:rsidR="0002564D">
          <w:rPr>
            <w:webHidden/>
          </w:rPr>
          <w:instrText xml:space="preserve"> PAGEREF _Toc409528587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8" w:history="1">
        <w:r w:rsidR="0002564D" w:rsidRPr="00350B86">
          <w:rPr>
            <w:rStyle w:val="Hyperlink"/>
            <w:noProof/>
          </w:rPr>
          <w:t>5.10.1 Ne</w:t>
        </w:r>
        <w:r w:rsidR="0002564D" w:rsidRPr="00350B86">
          <w:rPr>
            <w:rStyle w:val="Hyperlink"/>
            <w:noProof/>
            <w:spacing w:val="-6"/>
          </w:rPr>
          <w:t>w</w:t>
        </w:r>
        <w:r w:rsidR="0002564D" w:rsidRPr="00350B86">
          <w:rPr>
            <w:rStyle w:val="Hyperlink"/>
            <w:noProof/>
          </w:rPr>
          <w:t>,</w:t>
        </w:r>
        <w:r w:rsidR="0002564D" w:rsidRPr="00350B86">
          <w:rPr>
            <w:rStyle w:val="Hyperlink"/>
            <w:noProof/>
            <w:spacing w:val="-4"/>
          </w:rPr>
          <w:t xml:space="preserve"> </w:t>
        </w:r>
        <w:r w:rsidR="0002564D" w:rsidRPr="00350B86">
          <w:rPr>
            <w:rStyle w:val="Hyperlink"/>
            <w:noProof/>
            <w:spacing w:val="-6"/>
          </w:rPr>
          <w:t>R</w:t>
        </w:r>
        <w:r w:rsidR="0002564D" w:rsidRPr="00350B86">
          <w:rPr>
            <w:rStyle w:val="Hyperlink"/>
            <w:noProof/>
          </w:rPr>
          <w:t>evised</w:t>
        </w:r>
        <w:r w:rsidR="0002564D" w:rsidRPr="00350B86">
          <w:rPr>
            <w:rStyle w:val="Hyperlink"/>
            <w:noProof/>
            <w:spacing w:val="3"/>
          </w:rPr>
          <w:t xml:space="preserve"> </w:t>
        </w:r>
        <w:r w:rsidR="0002564D" w:rsidRPr="00350B86">
          <w:rPr>
            <w:rStyle w:val="Hyperlink"/>
            <w:noProof/>
            <w:w w:val="99"/>
          </w:rPr>
          <w:t>and</w:t>
        </w:r>
        <w:r w:rsidR="0002564D" w:rsidRPr="00350B86">
          <w:rPr>
            <w:rStyle w:val="Hyperlink"/>
            <w:noProof/>
            <w:spacing w:val="-5"/>
          </w:rPr>
          <w:t xml:space="preserve"> </w:t>
        </w:r>
        <w:r w:rsidR="0002564D" w:rsidRPr="00350B86">
          <w:rPr>
            <w:rStyle w:val="Hyperlink"/>
            <w:noProof/>
            <w:w w:val="105"/>
          </w:rPr>
          <w:t xml:space="preserve">State </w:t>
        </w:r>
        <w:r w:rsidR="0002564D" w:rsidRPr="00350B86">
          <w:rPr>
            <w:rStyle w:val="Hyperlink"/>
            <w:noProof/>
          </w:rPr>
          <w:t>Employees</w:t>
        </w:r>
        <w:r w:rsidR="0002564D" w:rsidRPr="00350B86">
          <w:rPr>
            <w:rStyle w:val="Hyperlink"/>
            <w:noProof/>
            <w:spacing w:val="14"/>
          </w:rPr>
          <w:t xml:space="preserve"> </w:t>
        </w:r>
        <w:r w:rsidR="0002564D" w:rsidRPr="00350B86">
          <w:rPr>
            <w:rStyle w:val="Hyperlink"/>
            <w:noProof/>
            <w:spacing w:val="-6"/>
          </w:rPr>
          <w:t>R</w:t>
        </w:r>
        <w:r w:rsidR="0002564D" w:rsidRPr="00350B86">
          <w:rPr>
            <w:rStyle w:val="Hyperlink"/>
            <w:noProof/>
          </w:rPr>
          <w:t>eti</w:t>
        </w:r>
        <w:r w:rsidR="0002564D" w:rsidRPr="00350B86">
          <w:rPr>
            <w:rStyle w:val="Hyperlink"/>
            <w:noProof/>
            <w:spacing w:val="-2"/>
          </w:rPr>
          <w:t>r</w:t>
        </w:r>
        <w:r w:rsidR="0002564D" w:rsidRPr="00350B86">
          <w:rPr>
            <w:rStyle w:val="Hyperlink"/>
            <w:noProof/>
          </w:rPr>
          <w:t>ement</w:t>
        </w:r>
        <w:r w:rsidR="0002564D" w:rsidRPr="00350B86">
          <w:rPr>
            <w:rStyle w:val="Hyperlink"/>
            <w:noProof/>
            <w:spacing w:val="-5"/>
          </w:rPr>
          <w:t xml:space="preserve"> </w:t>
        </w:r>
        <w:r w:rsidR="0002564D" w:rsidRPr="00350B86">
          <w:rPr>
            <w:rStyle w:val="Hyperlink"/>
            <w:noProof/>
          </w:rPr>
          <w:t>Benefits</w:t>
        </w:r>
        <w:r w:rsidR="0002564D" w:rsidRPr="00350B86">
          <w:rPr>
            <w:rStyle w:val="Hyperlink"/>
            <w:noProof/>
            <w:spacing w:val="21"/>
          </w:rPr>
          <w:t xml:space="preserve"> </w:t>
        </w:r>
        <w:r w:rsidR="0002564D" w:rsidRPr="00350B86">
          <w:rPr>
            <w:rStyle w:val="Hyperlink"/>
            <w:noProof/>
            <w:w w:val="105"/>
          </w:rPr>
          <w:t>Schemes</w:t>
        </w:r>
        <w:r w:rsidR="0002564D">
          <w:rPr>
            <w:noProof/>
            <w:webHidden/>
          </w:rPr>
          <w:tab/>
        </w:r>
        <w:r w:rsidR="0002564D">
          <w:rPr>
            <w:noProof/>
            <w:webHidden/>
          </w:rPr>
          <w:fldChar w:fldCharType="begin"/>
        </w:r>
        <w:r w:rsidR="0002564D">
          <w:rPr>
            <w:noProof/>
            <w:webHidden/>
          </w:rPr>
          <w:instrText xml:space="preserve"> PAGEREF _Toc409528588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89" w:history="1">
        <w:r w:rsidR="0002564D" w:rsidRPr="00350B86">
          <w:rPr>
            <w:rStyle w:val="Hyperlink"/>
            <w:w w:val="106"/>
          </w:rPr>
          <w:t>6.</w:t>
        </w:r>
        <w:r w:rsidR="0002564D" w:rsidRPr="00350B86">
          <w:rPr>
            <w:rStyle w:val="Hyperlink"/>
            <w:spacing w:val="-17"/>
          </w:rPr>
          <w:t xml:space="preserve"> </w:t>
        </w:r>
        <w:r w:rsidR="0002564D" w:rsidRPr="00350B86">
          <w:rPr>
            <w:rStyle w:val="Hyperlink"/>
            <w:spacing w:val="-10"/>
          </w:rPr>
          <w:t>W</w:t>
        </w:r>
        <w:r w:rsidR="0002564D" w:rsidRPr="00350B86">
          <w:rPr>
            <w:rStyle w:val="Hyperlink"/>
          </w:rPr>
          <w:t xml:space="preserve">orkers’ Compensation </w:t>
        </w:r>
        <w:r w:rsidR="0002564D" w:rsidRPr="00350B86">
          <w:rPr>
            <w:rStyle w:val="Hyperlink"/>
            <w:spacing w:val="-6"/>
            <w:w w:val="86"/>
          </w:rPr>
          <w:t>R</w:t>
        </w:r>
        <w:r w:rsidR="0002564D" w:rsidRPr="00350B86">
          <w:rPr>
            <w:rStyle w:val="Hyperlink"/>
            <w:w w:val="106"/>
          </w:rPr>
          <w:t>equi</w:t>
        </w:r>
        <w:r w:rsidR="0002564D" w:rsidRPr="00350B86">
          <w:rPr>
            <w:rStyle w:val="Hyperlink"/>
            <w:spacing w:val="-4"/>
            <w:w w:val="106"/>
          </w:rPr>
          <w:t>r</w:t>
        </w:r>
        <w:r w:rsidR="0002564D" w:rsidRPr="00350B86">
          <w:rPr>
            <w:rStyle w:val="Hyperlink"/>
            <w:w w:val="110"/>
          </w:rPr>
          <w:t>ements</w:t>
        </w:r>
        <w:r w:rsidR="0002564D">
          <w:rPr>
            <w:webHidden/>
          </w:rPr>
          <w:tab/>
        </w:r>
        <w:r w:rsidR="0002564D">
          <w:rPr>
            <w:webHidden/>
          </w:rPr>
          <w:fldChar w:fldCharType="begin"/>
        </w:r>
        <w:r w:rsidR="0002564D">
          <w:rPr>
            <w:webHidden/>
          </w:rPr>
          <w:instrText xml:space="preserve"> PAGEREF _Toc409528589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0" w:history="1">
        <w:r w:rsidR="0002564D" w:rsidRPr="00350B86">
          <w:rPr>
            <w:rStyle w:val="Hyperlink"/>
          </w:rPr>
          <w:t>6.1</w:t>
        </w:r>
        <w:r w:rsidR="0002564D" w:rsidRPr="00350B86">
          <w:rPr>
            <w:rStyle w:val="Hyperlink"/>
            <w:spacing w:val="47"/>
          </w:rPr>
          <w:t xml:space="preserve"> </w:t>
        </w:r>
        <w:r w:rsidR="0002564D" w:rsidRPr="00350B86">
          <w:rPr>
            <w:rStyle w:val="Hyperlink"/>
            <w:w w:val="102"/>
          </w:rPr>
          <w:t>Int</w:t>
        </w:r>
        <w:r w:rsidR="0002564D" w:rsidRPr="00350B86">
          <w:rPr>
            <w:rStyle w:val="Hyperlink"/>
            <w:spacing w:val="-3"/>
            <w:w w:val="102"/>
          </w:rPr>
          <w:t>r</w:t>
        </w:r>
        <w:r w:rsidR="0002564D" w:rsidRPr="00350B86">
          <w:rPr>
            <w:rStyle w:val="Hyperlink"/>
            <w:w w:val="106"/>
          </w:rPr>
          <w:t>oduction</w:t>
        </w:r>
        <w:r w:rsidR="0002564D">
          <w:rPr>
            <w:webHidden/>
          </w:rPr>
          <w:tab/>
        </w:r>
        <w:r w:rsidR="0002564D">
          <w:rPr>
            <w:webHidden/>
          </w:rPr>
          <w:fldChar w:fldCharType="begin"/>
        </w:r>
        <w:r w:rsidR="0002564D">
          <w:rPr>
            <w:webHidden/>
          </w:rPr>
          <w:instrText xml:space="preserve"> PAGEREF _Toc409528590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1" w:history="1">
        <w:r w:rsidR="0002564D" w:rsidRPr="00350B86">
          <w:rPr>
            <w:rStyle w:val="Hyperlink"/>
          </w:rPr>
          <w:t>6.2 School Councils as Legal Entities</w:t>
        </w:r>
        <w:r w:rsidR="0002564D">
          <w:rPr>
            <w:webHidden/>
          </w:rPr>
          <w:tab/>
        </w:r>
        <w:r w:rsidR="0002564D">
          <w:rPr>
            <w:webHidden/>
          </w:rPr>
          <w:fldChar w:fldCharType="begin"/>
        </w:r>
        <w:r w:rsidR="0002564D">
          <w:rPr>
            <w:webHidden/>
          </w:rPr>
          <w:instrText xml:space="preserve"> PAGEREF _Toc409528591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2" w:history="1">
        <w:r w:rsidR="0002564D" w:rsidRPr="00350B86">
          <w:rPr>
            <w:rStyle w:val="Hyperlink"/>
            <w:noProof/>
          </w:rPr>
          <w:t>6.2.1 Workers’ Compensation Policy</w:t>
        </w:r>
        <w:r w:rsidR="0002564D">
          <w:rPr>
            <w:noProof/>
            <w:webHidden/>
          </w:rPr>
          <w:tab/>
        </w:r>
        <w:r w:rsidR="0002564D">
          <w:rPr>
            <w:noProof/>
            <w:webHidden/>
          </w:rPr>
          <w:fldChar w:fldCharType="begin"/>
        </w:r>
        <w:r w:rsidR="0002564D">
          <w:rPr>
            <w:noProof/>
            <w:webHidden/>
          </w:rPr>
          <w:instrText xml:space="preserve"> PAGEREF _Toc409528592 \h </w:instrText>
        </w:r>
        <w:r w:rsidR="0002564D">
          <w:rPr>
            <w:noProof/>
            <w:webHidden/>
          </w:rPr>
        </w:r>
        <w:r w:rsidR="0002564D">
          <w:rPr>
            <w:noProof/>
            <w:webHidden/>
          </w:rPr>
          <w:fldChar w:fldCharType="separate"/>
        </w:r>
        <w:r>
          <w:rPr>
            <w:noProof/>
            <w:webHidden/>
          </w:rPr>
          <w:t>19</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3" w:history="1">
        <w:r w:rsidR="0002564D" w:rsidRPr="00350B86">
          <w:rPr>
            <w:rStyle w:val="Hyperlink"/>
          </w:rPr>
          <w:t>6.3 Workers’ Compensation Obligations</w:t>
        </w:r>
        <w:r w:rsidR="0002564D">
          <w:rPr>
            <w:webHidden/>
          </w:rPr>
          <w:tab/>
        </w:r>
        <w:r w:rsidR="0002564D">
          <w:rPr>
            <w:webHidden/>
          </w:rPr>
          <w:fldChar w:fldCharType="begin"/>
        </w:r>
        <w:r w:rsidR="0002564D">
          <w:rPr>
            <w:webHidden/>
          </w:rPr>
          <w:instrText xml:space="preserve"> PAGEREF _Toc409528593 \h </w:instrText>
        </w:r>
        <w:r w:rsidR="0002564D">
          <w:rPr>
            <w:webHidden/>
          </w:rPr>
        </w:r>
        <w:r w:rsidR="0002564D">
          <w:rPr>
            <w:webHidden/>
          </w:rPr>
          <w:fldChar w:fldCharType="separate"/>
        </w:r>
        <w:r>
          <w:rPr>
            <w:webHidden/>
          </w:rPr>
          <w:t>19</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4" w:history="1">
        <w:r w:rsidR="0002564D" w:rsidRPr="00350B86">
          <w:rPr>
            <w:rStyle w:val="Hyperlink"/>
            <w:noProof/>
          </w:rPr>
          <w:t>6.3.1 Annual Payroll more than $7,500</w:t>
        </w:r>
        <w:r w:rsidR="0002564D">
          <w:rPr>
            <w:noProof/>
            <w:webHidden/>
          </w:rPr>
          <w:tab/>
        </w:r>
        <w:r w:rsidR="0002564D">
          <w:rPr>
            <w:noProof/>
            <w:webHidden/>
          </w:rPr>
          <w:fldChar w:fldCharType="begin"/>
        </w:r>
        <w:r w:rsidR="0002564D">
          <w:rPr>
            <w:noProof/>
            <w:webHidden/>
          </w:rPr>
          <w:instrText xml:space="preserve"> PAGEREF _Toc409528594 \h </w:instrText>
        </w:r>
        <w:r w:rsidR="0002564D">
          <w:rPr>
            <w:noProof/>
            <w:webHidden/>
          </w:rPr>
        </w:r>
        <w:r w:rsidR="0002564D">
          <w:rPr>
            <w:noProof/>
            <w:webHidden/>
          </w:rPr>
          <w:fldChar w:fldCharType="separate"/>
        </w:r>
        <w:r>
          <w:rPr>
            <w:noProof/>
            <w:webHidden/>
          </w:rPr>
          <w:t>19</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5" w:history="1">
        <w:r w:rsidR="0002564D" w:rsidRPr="00350B86">
          <w:rPr>
            <w:rStyle w:val="Hyperlink"/>
          </w:rPr>
          <w:t>6.4</w:t>
        </w:r>
        <w:r w:rsidR="0002564D" w:rsidRPr="00350B86">
          <w:rPr>
            <w:rStyle w:val="Hyperlink"/>
            <w:spacing w:val="48"/>
          </w:rPr>
          <w:t xml:space="preserve"> </w:t>
        </w:r>
        <w:r w:rsidR="0002564D" w:rsidRPr="00350B86">
          <w:rPr>
            <w:rStyle w:val="Hyperlink"/>
          </w:rPr>
          <w:t>Authorised</w:t>
        </w:r>
        <w:r w:rsidR="0002564D" w:rsidRPr="00350B86">
          <w:rPr>
            <w:rStyle w:val="Hyperlink"/>
            <w:spacing w:val="29"/>
          </w:rPr>
          <w:t xml:space="preserve"> </w:t>
        </w:r>
        <w:r w:rsidR="0002564D" w:rsidRPr="00350B86">
          <w:rPr>
            <w:rStyle w:val="Hyperlink"/>
            <w:w w:val="104"/>
          </w:rPr>
          <w:t>Insu</w:t>
        </w:r>
        <w:r w:rsidR="0002564D" w:rsidRPr="00350B86">
          <w:rPr>
            <w:rStyle w:val="Hyperlink"/>
            <w:spacing w:val="-3"/>
            <w:w w:val="104"/>
          </w:rPr>
          <w:t>r</w:t>
        </w:r>
        <w:r w:rsidR="0002564D" w:rsidRPr="00350B86">
          <w:rPr>
            <w:rStyle w:val="Hyperlink"/>
            <w:w w:val="112"/>
          </w:rPr>
          <w:t>ers</w:t>
        </w:r>
        <w:r w:rsidR="0002564D">
          <w:rPr>
            <w:webHidden/>
          </w:rPr>
          <w:tab/>
        </w:r>
        <w:r w:rsidR="0002564D">
          <w:rPr>
            <w:webHidden/>
          </w:rPr>
          <w:fldChar w:fldCharType="begin"/>
        </w:r>
        <w:r w:rsidR="0002564D">
          <w:rPr>
            <w:webHidden/>
          </w:rPr>
          <w:instrText xml:space="preserve"> PAGEREF _Toc409528595 \h </w:instrText>
        </w:r>
        <w:r w:rsidR="0002564D">
          <w:rPr>
            <w:webHidden/>
          </w:rPr>
        </w:r>
        <w:r w:rsidR="0002564D">
          <w:rPr>
            <w:webHidden/>
          </w:rPr>
          <w:fldChar w:fldCharType="separate"/>
        </w:r>
        <w:r>
          <w:rPr>
            <w:webHidden/>
          </w:rPr>
          <w:t>19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6" w:history="1">
        <w:r w:rsidR="0002564D" w:rsidRPr="00350B86">
          <w:rPr>
            <w:rStyle w:val="Hyperlink"/>
          </w:rPr>
          <w:t>6.5 How to apply for a Workers’ Compensation Policy</w:t>
        </w:r>
        <w:r w:rsidR="0002564D">
          <w:rPr>
            <w:webHidden/>
          </w:rPr>
          <w:tab/>
        </w:r>
        <w:r w:rsidR="0002564D">
          <w:rPr>
            <w:webHidden/>
          </w:rPr>
          <w:fldChar w:fldCharType="begin"/>
        </w:r>
        <w:r w:rsidR="0002564D">
          <w:rPr>
            <w:webHidden/>
          </w:rPr>
          <w:instrText xml:space="preserve"> PAGEREF _Toc409528596 \h </w:instrText>
        </w:r>
        <w:r w:rsidR="0002564D">
          <w:rPr>
            <w:webHidden/>
          </w:rPr>
        </w:r>
        <w:r w:rsidR="0002564D">
          <w:rPr>
            <w:webHidden/>
          </w:rPr>
          <w:fldChar w:fldCharType="separate"/>
        </w:r>
        <w:r>
          <w:rPr>
            <w:webHidden/>
          </w:rPr>
          <w:t>19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7" w:history="1">
        <w:r w:rsidR="0002564D" w:rsidRPr="00350B86">
          <w:rPr>
            <w:rStyle w:val="Hyperlink"/>
          </w:rPr>
          <w:t>6.6</w:t>
        </w:r>
        <w:r w:rsidR="0002564D" w:rsidRPr="00350B86">
          <w:rPr>
            <w:rStyle w:val="Hyperlink"/>
            <w:spacing w:val="47"/>
          </w:rPr>
          <w:t xml:space="preserve"> </w:t>
        </w:r>
        <w:r w:rsidR="0002564D" w:rsidRPr="00350B86">
          <w:rPr>
            <w:rStyle w:val="Hyperlink"/>
            <w:spacing w:val="-2"/>
            <w:w w:val="99"/>
          </w:rPr>
          <w:t>P</w:t>
        </w:r>
        <w:r w:rsidR="0002564D" w:rsidRPr="00350B86">
          <w:rPr>
            <w:rStyle w:val="Hyperlink"/>
            <w:spacing w:val="-3"/>
            <w:w w:val="101"/>
          </w:rPr>
          <w:t>r</w:t>
        </w:r>
        <w:r w:rsidR="0002564D" w:rsidRPr="00350B86">
          <w:rPr>
            <w:rStyle w:val="Hyperlink"/>
            <w:w w:val="105"/>
          </w:rPr>
          <w:t>emiums</w:t>
        </w:r>
        <w:r w:rsidR="0002564D">
          <w:rPr>
            <w:webHidden/>
          </w:rPr>
          <w:tab/>
        </w:r>
        <w:r w:rsidR="0002564D">
          <w:rPr>
            <w:webHidden/>
          </w:rPr>
          <w:fldChar w:fldCharType="begin"/>
        </w:r>
        <w:r w:rsidR="0002564D">
          <w:rPr>
            <w:webHidden/>
          </w:rPr>
          <w:instrText xml:space="preserve"> PAGEREF _Toc409528597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8" w:history="1">
        <w:r w:rsidR="0002564D" w:rsidRPr="00350B86">
          <w:rPr>
            <w:rStyle w:val="Hyperlink"/>
            <w:noProof/>
          </w:rPr>
          <w:t>6.6.1 Calculation</w:t>
        </w:r>
        <w:r w:rsidR="0002564D">
          <w:rPr>
            <w:noProof/>
            <w:webHidden/>
          </w:rPr>
          <w:tab/>
        </w:r>
        <w:r w:rsidR="0002564D">
          <w:rPr>
            <w:noProof/>
            <w:webHidden/>
          </w:rPr>
          <w:fldChar w:fldCharType="begin"/>
        </w:r>
        <w:r w:rsidR="0002564D">
          <w:rPr>
            <w:noProof/>
            <w:webHidden/>
          </w:rPr>
          <w:instrText xml:space="preserve"> PAGEREF _Toc409528598 \h </w:instrText>
        </w:r>
        <w:r w:rsidR="0002564D">
          <w:rPr>
            <w:noProof/>
            <w:webHidden/>
          </w:rPr>
        </w:r>
        <w:r w:rsidR="0002564D">
          <w:rPr>
            <w:noProof/>
            <w:webHidden/>
          </w:rPr>
          <w:fldChar w:fldCharType="separate"/>
        </w:r>
        <w:r>
          <w:rPr>
            <w:noProof/>
            <w:webHidden/>
          </w:rPr>
          <w:t>20</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9" w:history="1">
        <w:r w:rsidR="0002564D" w:rsidRPr="00350B86">
          <w:rPr>
            <w:rStyle w:val="Hyperlink"/>
            <w:noProof/>
          </w:rPr>
          <w:t>6.6.2 Options for the payment of Workers’ Compensation premium</w:t>
        </w:r>
        <w:r w:rsidR="0002564D">
          <w:rPr>
            <w:noProof/>
            <w:webHidden/>
          </w:rPr>
          <w:tab/>
        </w:r>
        <w:r w:rsidR="0002564D">
          <w:rPr>
            <w:noProof/>
            <w:webHidden/>
          </w:rPr>
          <w:fldChar w:fldCharType="begin"/>
        </w:r>
        <w:r w:rsidR="0002564D">
          <w:rPr>
            <w:noProof/>
            <w:webHidden/>
          </w:rPr>
          <w:instrText xml:space="preserve"> PAGEREF _Toc409528599 \h </w:instrText>
        </w:r>
        <w:r w:rsidR="0002564D">
          <w:rPr>
            <w:noProof/>
            <w:webHidden/>
          </w:rPr>
        </w:r>
        <w:r w:rsidR="0002564D">
          <w:rPr>
            <w:noProof/>
            <w:webHidden/>
          </w:rPr>
          <w:fldChar w:fldCharType="separate"/>
        </w:r>
        <w:r>
          <w:rPr>
            <w:noProof/>
            <w:webHidden/>
          </w:rPr>
          <w:t>20</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0" w:history="1">
        <w:r w:rsidR="0002564D" w:rsidRPr="00350B86">
          <w:rPr>
            <w:rStyle w:val="Hyperlink"/>
            <w:noProof/>
          </w:rPr>
          <w:t>6.6.3 Queries</w:t>
        </w:r>
        <w:r w:rsidR="0002564D">
          <w:rPr>
            <w:noProof/>
            <w:webHidden/>
          </w:rPr>
          <w:tab/>
        </w:r>
        <w:r w:rsidR="0002564D">
          <w:rPr>
            <w:noProof/>
            <w:webHidden/>
          </w:rPr>
          <w:fldChar w:fldCharType="begin"/>
        </w:r>
        <w:r w:rsidR="0002564D">
          <w:rPr>
            <w:noProof/>
            <w:webHidden/>
          </w:rPr>
          <w:instrText xml:space="preserve"> PAGEREF _Toc409528600 \h </w:instrText>
        </w:r>
        <w:r w:rsidR="0002564D">
          <w:rPr>
            <w:noProof/>
            <w:webHidden/>
          </w:rPr>
        </w:r>
        <w:r w:rsidR="0002564D">
          <w:rPr>
            <w:noProof/>
            <w:webHidden/>
          </w:rPr>
          <w:fldChar w:fldCharType="separate"/>
        </w:r>
        <w:r>
          <w:rPr>
            <w:noProof/>
            <w:webHidden/>
          </w:rPr>
          <w:t>20</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1" w:history="1">
        <w:r w:rsidR="0002564D" w:rsidRPr="00350B86">
          <w:rPr>
            <w:rStyle w:val="Hyperlink"/>
          </w:rPr>
          <w:t>6.7</w:t>
        </w:r>
        <w:r w:rsidR="0002564D" w:rsidRPr="00350B86">
          <w:rPr>
            <w:rStyle w:val="Hyperlink"/>
            <w:spacing w:val="47"/>
          </w:rPr>
          <w:t xml:space="preserve"> </w:t>
        </w:r>
        <w:r w:rsidR="0002564D" w:rsidRPr="00350B86">
          <w:rPr>
            <w:rStyle w:val="Hyperlink"/>
          </w:rPr>
          <w:t>Buy-Out</w:t>
        </w:r>
        <w:r w:rsidR="0002564D" w:rsidRPr="00350B86">
          <w:rPr>
            <w:rStyle w:val="Hyperlink"/>
            <w:spacing w:val="-14"/>
          </w:rPr>
          <w:t xml:space="preserve"> </w:t>
        </w:r>
        <w:r w:rsidR="0002564D" w:rsidRPr="00350B86">
          <w:rPr>
            <w:rStyle w:val="Hyperlink"/>
            <w:w w:val="103"/>
          </w:rPr>
          <w:t>Option</w:t>
        </w:r>
        <w:r w:rsidR="0002564D">
          <w:rPr>
            <w:webHidden/>
          </w:rPr>
          <w:tab/>
        </w:r>
        <w:r w:rsidR="0002564D">
          <w:rPr>
            <w:webHidden/>
          </w:rPr>
          <w:fldChar w:fldCharType="begin"/>
        </w:r>
        <w:r w:rsidR="0002564D">
          <w:rPr>
            <w:webHidden/>
          </w:rPr>
          <w:instrText xml:space="preserve"> PAGEREF _Toc409528601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2" w:history="1">
        <w:r w:rsidR="0002564D" w:rsidRPr="00350B86">
          <w:rPr>
            <w:rStyle w:val="Hyperlink"/>
          </w:rPr>
          <w:t>6.8</w:t>
        </w:r>
        <w:r w:rsidR="0002564D" w:rsidRPr="00350B86">
          <w:rPr>
            <w:rStyle w:val="Hyperlink"/>
            <w:spacing w:val="47"/>
          </w:rPr>
          <w:t xml:space="preserve"> </w:t>
        </w:r>
        <w:r w:rsidR="0002564D" w:rsidRPr="00350B86">
          <w:rPr>
            <w:rStyle w:val="Hyperlink"/>
          </w:rPr>
          <w:t>Workers’ Compensation Obligations</w:t>
        </w:r>
        <w:r w:rsidR="0002564D" w:rsidRPr="00350B86">
          <w:rPr>
            <w:rStyle w:val="Hyperlink"/>
            <w:spacing w:val="-25"/>
            <w:w w:val="97"/>
          </w:rPr>
          <w:t xml:space="preserve"> </w:t>
        </w:r>
        <w:r w:rsidR="0002564D" w:rsidRPr="00350B86">
          <w:rPr>
            <w:rStyle w:val="Hyperlink"/>
          </w:rPr>
          <w:t>–</w:t>
        </w:r>
        <w:r w:rsidR="0002564D" w:rsidRPr="00350B86">
          <w:rPr>
            <w:rStyle w:val="Hyperlink"/>
            <w:spacing w:val="-11"/>
          </w:rPr>
          <w:t xml:space="preserve"> </w:t>
        </w:r>
        <w:r w:rsidR="0002564D" w:rsidRPr="00350B86">
          <w:rPr>
            <w:rStyle w:val="Hyperlink"/>
          </w:rPr>
          <w:t>Cont</w:t>
        </w:r>
        <w:r w:rsidR="0002564D" w:rsidRPr="00350B86">
          <w:rPr>
            <w:rStyle w:val="Hyperlink"/>
            <w:spacing w:val="-3"/>
          </w:rPr>
          <w:t>r</w:t>
        </w:r>
        <w:r w:rsidR="0002564D" w:rsidRPr="00350B86">
          <w:rPr>
            <w:rStyle w:val="Hyperlink"/>
            <w:w w:val="109"/>
          </w:rPr>
          <w:t>actors</w:t>
        </w:r>
        <w:r w:rsidR="0002564D">
          <w:rPr>
            <w:webHidden/>
          </w:rPr>
          <w:tab/>
        </w:r>
        <w:r w:rsidR="0002564D">
          <w:rPr>
            <w:webHidden/>
          </w:rPr>
          <w:fldChar w:fldCharType="begin"/>
        </w:r>
        <w:r w:rsidR="0002564D">
          <w:rPr>
            <w:webHidden/>
          </w:rPr>
          <w:instrText xml:space="preserve"> PAGEREF _Toc409528602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3" w:history="1">
        <w:r w:rsidR="0002564D" w:rsidRPr="00350B86">
          <w:rPr>
            <w:rStyle w:val="Hyperlink"/>
          </w:rPr>
          <w:t>6.9</w:t>
        </w:r>
        <w:r w:rsidR="0002564D" w:rsidRPr="00350B86">
          <w:rPr>
            <w:rStyle w:val="Hyperlink"/>
            <w:spacing w:val="47"/>
          </w:rPr>
          <w:t xml:space="preserve"> </w:t>
        </w:r>
        <w:r w:rsidR="0002564D" w:rsidRPr="00350B86">
          <w:rPr>
            <w:rStyle w:val="Hyperlink"/>
          </w:rPr>
          <w:t>Other</w:t>
        </w:r>
        <w:r w:rsidR="0002564D" w:rsidRPr="00350B86">
          <w:rPr>
            <w:rStyle w:val="Hyperlink"/>
            <w:spacing w:val="5"/>
          </w:rPr>
          <w:t xml:space="preserve"> </w:t>
        </w:r>
        <w:r w:rsidR="0002564D" w:rsidRPr="00350B86">
          <w:rPr>
            <w:rStyle w:val="Hyperlink"/>
            <w:spacing w:val="-8"/>
          </w:rPr>
          <w:t>W</w:t>
        </w:r>
        <w:r w:rsidR="0002564D" w:rsidRPr="00350B86">
          <w:rPr>
            <w:rStyle w:val="Hyperlink"/>
          </w:rPr>
          <w:t>orkers’ Compensation Obligations</w:t>
        </w:r>
        <w:r w:rsidR="0002564D">
          <w:rPr>
            <w:webHidden/>
          </w:rPr>
          <w:tab/>
        </w:r>
        <w:r w:rsidR="0002564D">
          <w:rPr>
            <w:webHidden/>
          </w:rPr>
          <w:fldChar w:fldCharType="begin"/>
        </w:r>
        <w:r w:rsidR="0002564D">
          <w:rPr>
            <w:webHidden/>
          </w:rPr>
          <w:instrText xml:space="preserve"> PAGEREF _Toc409528603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04" w:history="1">
        <w:r w:rsidR="0002564D" w:rsidRPr="00350B86">
          <w:rPr>
            <w:rStyle w:val="Hyperlink"/>
          </w:rPr>
          <w:t>7.</w:t>
        </w:r>
        <w:r w:rsidR="0002564D" w:rsidRPr="00350B86">
          <w:rPr>
            <w:rStyle w:val="Hyperlink"/>
            <w:spacing w:val="-33"/>
          </w:rPr>
          <w:t xml:space="preserve"> </w:t>
        </w:r>
        <w:r w:rsidR="0002564D" w:rsidRPr="00350B86">
          <w:rPr>
            <w:rStyle w:val="Hyperlink"/>
            <w:w w:val="103"/>
          </w:rPr>
          <w:t xml:space="preserve">Ceasing </w:t>
        </w:r>
        <w:r w:rsidR="0002564D" w:rsidRPr="00350B86">
          <w:rPr>
            <w:rStyle w:val="Hyperlink"/>
          </w:rPr>
          <w:t>Employment</w:t>
        </w:r>
        <w:r w:rsidR="0002564D">
          <w:rPr>
            <w:webHidden/>
          </w:rPr>
          <w:tab/>
        </w:r>
        <w:r w:rsidR="0002564D">
          <w:rPr>
            <w:webHidden/>
          </w:rPr>
          <w:fldChar w:fldCharType="begin"/>
        </w:r>
        <w:r w:rsidR="0002564D">
          <w:rPr>
            <w:webHidden/>
          </w:rPr>
          <w:instrText xml:space="preserve"> PAGEREF _Toc409528604 \h </w:instrText>
        </w:r>
        <w:r w:rsidR="0002564D">
          <w:rPr>
            <w:webHidden/>
          </w:rPr>
        </w:r>
        <w:r w:rsidR="0002564D">
          <w:rPr>
            <w:webHidden/>
          </w:rPr>
          <w:fldChar w:fldCharType="separate"/>
        </w:r>
        <w:r>
          <w:rPr>
            <w:webHidden/>
          </w:rPr>
          <w:t>21</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5" w:history="1">
        <w:r w:rsidR="0002564D" w:rsidRPr="00350B86">
          <w:rPr>
            <w:rStyle w:val="Hyperlink"/>
          </w:rPr>
          <w:t>7.1 Lump</w:t>
        </w:r>
        <w:r w:rsidR="0002564D" w:rsidRPr="00350B86">
          <w:rPr>
            <w:rStyle w:val="Hyperlink"/>
            <w:spacing w:val="-7"/>
          </w:rPr>
          <w:t xml:space="preserve"> </w:t>
        </w:r>
        <w:r w:rsidR="0002564D" w:rsidRPr="00350B86">
          <w:rPr>
            <w:rStyle w:val="Hyperlink"/>
          </w:rPr>
          <w:t>Sum</w:t>
        </w:r>
        <w:r w:rsidR="0002564D" w:rsidRPr="00350B86">
          <w:rPr>
            <w:rStyle w:val="Hyperlink"/>
            <w:spacing w:val="4"/>
          </w:rPr>
          <w:t xml:space="preserve"> </w:t>
        </w:r>
        <w:r w:rsidR="0002564D" w:rsidRPr="00350B86">
          <w:rPr>
            <w:rStyle w:val="Hyperlink"/>
            <w:spacing w:val="-3"/>
            <w:w w:val="99"/>
          </w:rPr>
          <w:t>P</w:t>
        </w:r>
        <w:r w:rsidR="0002564D" w:rsidRPr="00350B86">
          <w:rPr>
            <w:rStyle w:val="Hyperlink"/>
            <w:w w:val="107"/>
          </w:rPr>
          <w:t>ayments</w:t>
        </w:r>
        <w:r w:rsidR="0002564D">
          <w:rPr>
            <w:webHidden/>
          </w:rPr>
          <w:tab/>
        </w:r>
        <w:r w:rsidR="0002564D">
          <w:rPr>
            <w:webHidden/>
          </w:rPr>
          <w:fldChar w:fldCharType="begin"/>
        </w:r>
        <w:r w:rsidR="0002564D">
          <w:rPr>
            <w:webHidden/>
          </w:rPr>
          <w:instrText xml:space="preserve"> PAGEREF _Toc409528605 \h </w:instrText>
        </w:r>
        <w:r w:rsidR="0002564D">
          <w:rPr>
            <w:webHidden/>
          </w:rPr>
        </w:r>
        <w:r w:rsidR="0002564D">
          <w:rPr>
            <w:webHidden/>
          </w:rPr>
          <w:fldChar w:fldCharType="separate"/>
        </w:r>
        <w:r>
          <w:rPr>
            <w:webHidden/>
          </w:rPr>
          <w:t>21</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6" w:history="1">
        <w:r w:rsidR="0002564D" w:rsidRPr="00350B86">
          <w:rPr>
            <w:rStyle w:val="Hyperlink"/>
            <w:noProof/>
          </w:rPr>
          <w:t>7.1.1 Unused Annual Leave and Long Service Leave</w:t>
        </w:r>
        <w:r w:rsidR="0002564D">
          <w:rPr>
            <w:noProof/>
            <w:webHidden/>
          </w:rPr>
          <w:tab/>
        </w:r>
        <w:r w:rsidR="0002564D">
          <w:rPr>
            <w:noProof/>
            <w:webHidden/>
          </w:rPr>
          <w:fldChar w:fldCharType="begin"/>
        </w:r>
        <w:r w:rsidR="0002564D">
          <w:rPr>
            <w:noProof/>
            <w:webHidden/>
          </w:rPr>
          <w:instrText xml:space="preserve"> PAGEREF _Toc409528606 \h </w:instrText>
        </w:r>
        <w:r w:rsidR="0002564D">
          <w:rPr>
            <w:noProof/>
            <w:webHidden/>
          </w:rPr>
        </w:r>
        <w:r w:rsidR="0002564D">
          <w:rPr>
            <w:noProof/>
            <w:webHidden/>
          </w:rPr>
          <w:fldChar w:fldCharType="separate"/>
        </w:r>
        <w:r>
          <w:rPr>
            <w:noProof/>
            <w:webHidden/>
          </w:rPr>
          <w:t>21</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7" w:history="1">
        <w:r w:rsidR="0002564D" w:rsidRPr="00350B86">
          <w:rPr>
            <w:rStyle w:val="Hyperlink"/>
            <w:noProof/>
          </w:rPr>
          <w:t>7.1.2 Taxing Lump Sum Payments</w:t>
        </w:r>
        <w:r w:rsidR="0002564D">
          <w:rPr>
            <w:noProof/>
            <w:webHidden/>
          </w:rPr>
          <w:tab/>
        </w:r>
        <w:r w:rsidR="0002564D">
          <w:rPr>
            <w:noProof/>
            <w:webHidden/>
          </w:rPr>
          <w:fldChar w:fldCharType="begin"/>
        </w:r>
        <w:r w:rsidR="0002564D">
          <w:rPr>
            <w:noProof/>
            <w:webHidden/>
          </w:rPr>
          <w:instrText xml:space="preserve"> PAGEREF _Toc409528607 \h </w:instrText>
        </w:r>
        <w:r w:rsidR="0002564D">
          <w:rPr>
            <w:noProof/>
            <w:webHidden/>
          </w:rPr>
        </w:r>
        <w:r w:rsidR="0002564D">
          <w:rPr>
            <w:noProof/>
            <w:webHidden/>
          </w:rPr>
          <w:fldChar w:fldCharType="separate"/>
        </w:r>
        <w:r>
          <w:rPr>
            <w:noProof/>
            <w:webHidden/>
          </w:rPr>
          <w:t>21</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8" w:history="1">
        <w:r w:rsidR="0002564D" w:rsidRPr="00350B86">
          <w:rPr>
            <w:rStyle w:val="Hyperlink"/>
            <w:noProof/>
          </w:rPr>
          <w:t>7.1.3 Retrenchment</w:t>
        </w:r>
        <w:r w:rsidR="0002564D">
          <w:rPr>
            <w:noProof/>
            <w:webHidden/>
          </w:rPr>
          <w:tab/>
        </w:r>
        <w:r w:rsidR="0002564D">
          <w:rPr>
            <w:noProof/>
            <w:webHidden/>
          </w:rPr>
          <w:fldChar w:fldCharType="begin"/>
        </w:r>
        <w:r w:rsidR="0002564D">
          <w:rPr>
            <w:noProof/>
            <w:webHidden/>
          </w:rPr>
          <w:instrText xml:space="preserve"> PAGEREF _Toc409528608 \h </w:instrText>
        </w:r>
        <w:r w:rsidR="0002564D">
          <w:rPr>
            <w:noProof/>
            <w:webHidden/>
          </w:rPr>
        </w:r>
        <w:r w:rsidR="0002564D">
          <w:rPr>
            <w:noProof/>
            <w:webHidden/>
          </w:rPr>
          <w:fldChar w:fldCharType="separate"/>
        </w:r>
        <w:r>
          <w:rPr>
            <w:noProof/>
            <w:webHidden/>
          </w:rPr>
          <w:t>21</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9" w:history="1">
        <w:r w:rsidR="0002564D" w:rsidRPr="00350B86">
          <w:rPr>
            <w:rStyle w:val="Hyperlink"/>
          </w:rPr>
          <w:t>7.2 Employment Separation Certificate Form</w:t>
        </w:r>
        <w:r w:rsidR="0002564D">
          <w:rPr>
            <w:webHidden/>
          </w:rPr>
          <w:tab/>
        </w:r>
        <w:r w:rsidR="0002564D">
          <w:rPr>
            <w:webHidden/>
          </w:rPr>
          <w:fldChar w:fldCharType="begin"/>
        </w:r>
        <w:r w:rsidR="0002564D">
          <w:rPr>
            <w:webHidden/>
          </w:rPr>
          <w:instrText xml:space="preserve"> PAGEREF _Toc409528609 \h </w:instrText>
        </w:r>
        <w:r w:rsidR="0002564D">
          <w:rPr>
            <w:webHidden/>
          </w:rPr>
        </w:r>
        <w:r w:rsidR="0002564D">
          <w:rPr>
            <w:webHidden/>
          </w:rPr>
          <w:fldChar w:fldCharType="separate"/>
        </w:r>
        <w:r>
          <w:rPr>
            <w:webHidden/>
          </w:rPr>
          <w:t>21</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10" w:history="1">
        <w:r w:rsidR="0002564D" w:rsidRPr="00350B86">
          <w:rPr>
            <w:rStyle w:val="Hyperlink"/>
          </w:rPr>
          <w:t>8.</w:t>
        </w:r>
        <w:r w:rsidR="0002564D" w:rsidRPr="00350B86">
          <w:rPr>
            <w:rStyle w:val="Hyperlink"/>
            <w:spacing w:val="-33"/>
          </w:rPr>
          <w:t xml:space="preserve"> </w:t>
        </w:r>
        <w:r w:rsidR="0002564D" w:rsidRPr="00350B86">
          <w:rPr>
            <w:rStyle w:val="Hyperlink"/>
          </w:rPr>
          <w:t>Administ</w:t>
        </w:r>
        <w:r w:rsidR="0002564D" w:rsidRPr="00350B86">
          <w:rPr>
            <w:rStyle w:val="Hyperlink"/>
            <w:spacing w:val="-4"/>
          </w:rPr>
          <w:t>r</w:t>
        </w:r>
        <w:r w:rsidR="0002564D" w:rsidRPr="00350B86">
          <w:rPr>
            <w:rStyle w:val="Hyperlink"/>
            <w:w w:val="107"/>
          </w:rPr>
          <w:t>ation</w:t>
        </w:r>
        <w:r w:rsidR="0002564D">
          <w:rPr>
            <w:webHidden/>
          </w:rPr>
          <w:tab/>
        </w:r>
        <w:r w:rsidR="0002564D">
          <w:rPr>
            <w:webHidden/>
          </w:rPr>
          <w:fldChar w:fldCharType="begin"/>
        </w:r>
        <w:r w:rsidR="0002564D">
          <w:rPr>
            <w:webHidden/>
          </w:rPr>
          <w:instrText xml:space="preserve"> PAGEREF _Toc409528610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1" w:history="1">
        <w:r w:rsidR="0002564D" w:rsidRPr="00350B86">
          <w:rPr>
            <w:rStyle w:val="Hyperlink"/>
          </w:rPr>
          <w:t>8.1</w:t>
        </w:r>
        <w:r w:rsidR="0002564D" w:rsidRPr="00350B86">
          <w:rPr>
            <w:rStyle w:val="Hyperlink"/>
            <w:spacing w:val="47"/>
          </w:rPr>
          <w:t xml:space="preserve"> </w:t>
        </w:r>
        <w:r w:rsidR="0002564D" w:rsidRPr="00350B86">
          <w:rPr>
            <w:rStyle w:val="Hyperlink"/>
          </w:rPr>
          <w:t>Australian Business</w:t>
        </w:r>
        <w:r w:rsidR="0002564D" w:rsidRPr="00350B86">
          <w:rPr>
            <w:rStyle w:val="Hyperlink"/>
            <w:spacing w:val="43"/>
          </w:rPr>
          <w:t xml:space="preserve"> </w:t>
        </w:r>
        <w:r w:rsidR="0002564D" w:rsidRPr="00350B86">
          <w:rPr>
            <w:rStyle w:val="Hyperlink"/>
          </w:rPr>
          <w:t>Number</w:t>
        </w:r>
        <w:r w:rsidR="0002564D" w:rsidRPr="00350B86">
          <w:rPr>
            <w:rStyle w:val="Hyperlink"/>
            <w:spacing w:val="6"/>
          </w:rPr>
          <w:t xml:space="preserve"> </w:t>
        </w:r>
        <w:r w:rsidR="0002564D" w:rsidRPr="00350B86">
          <w:rPr>
            <w:rStyle w:val="Hyperlink"/>
          </w:rPr>
          <w:t>(A</w:t>
        </w:r>
        <w:r w:rsidR="0002564D" w:rsidRPr="00350B86">
          <w:rPr>
            <w:rStyle w:val="Hyperlink"/>
            <w:spacing w:val="1"/>
          </w:rPr>
          <w:t>B</w:t>
        </w:r>
        <w:r w:rsidR="0002564D" w:rsidRPr="00350B86">
          <w:rPr>
            <w:rStyle w:val="Hyperlink"/>
          </w:rPr>
          <w:t xml:space="preserve">N) </w:t>
        </w:r>
        <w:r w:rsidR="0002564D" w:rsidRPr="00350B86">
          <w:rPr>
            <w:rStyle w:val="Hyperlink"/>
            <w:spacing w:val="-4"/>
            <w:w w:val="86"/>
          </w:rPr>
          <w:t>R</w:t>
        </w:r>
        <w:r w:rsidR="0002564D" w:rsidRPr="00350B86">
          <w:rPr>
            <w:rStyle w:val="Hyperlink"/>
            <w:w w:val="108"/>
          </w:rPr>
          <w:t>egist</w:t>
        </w:r>
        <w:r w:rsidR="0002564D" w:rsidRPr="00350B86">
          <w:rPr>
            <w:rStyle w:val="Hyperlink"/>
            <w:spacing w:val="-3"/>
            <w:w w:val="108"/>
          </w:rPr>
          <w:t>r</w:t>
        </w:r>
        <w:r w:rsidR="0002564D" w:rsidRPr="00350B86">
          <w:rPr>
            <w:rStyle w:val="Hyperlink"/>
            <w:w w:val="107"/>
          </w:rPr>
          <w:t>ation</w:t>
        </w:r>
        <w:r w:rsidR="0002564D">
          <w:rPr>
            <w:webHidden/>
          </w:rPr>
          <w:tab/>
        </w:r>
        <w:r w:rsidR="0002564D">
          <w:rPr>
            <w:webHidden/>
          </w:rPr>
          <w:fldChar w:fldCharType="begin"/>
        </w:r>
        <w:r w:rsidR="0002564D">
          <w:rPr>
            <w:webHidden/>
          </w:rPr>
          <w:instrText xml:space="preserve"> PAGEREF _Toc409528611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2" w:history="1">
        <w:r w:rsidR="0002564D" w:rsidRPr="00350B86">
          <w:rPr>
            <w:rStyle w:val="Hyperlink"/>
          </w:rPr>
          <w:t>8.2</w:t>
        </w:r>
        <w:r w:rsidR="0002564D" w:rsidRPr="00350B86">
          <w:rPr>
            <w:rStyle w:val="Hyperlink"/>
            <w:spacing w:val="47"/>
          </w:rPr>
          <w:t xml:space="preserve"> </w:t>
        </w:r>
        <w:r w:rsidR="0002564D" w:rsidRPr="00350B86">
          <w:rPr>
            <w:rStyle w:val="Hyperlink"/>
          </w:rPr>
          <w:t>Documenting</w:t>
        </w:r>
        <w:r w:rsidR="0002564D" w:rsidRPr="00350B86">
          <w:rPr>
            <w:rStyle w:val="Hyperlink"/>
            <w:spacing w:val="26"/>
          </w:rPr>
          <w:t xml:space="preserve"> </w:t>
        </w:r>
        <w:r w:rsidR="0002564D" w:rsidRPr="00350B86">
          <w:rPr>
            <w:rStyle w:val="Hyperlink"/>
            <w:spacing w:val="-3"/>
            <w:w w:val="99"/>
          </w:rPr>
          <w:t>Payroll</w:t>
        </w:r>
        <w:r w:rsidR="0002564D" w:rsidRPr="00350B86">
          <w:rPr>
            <w:rStyle w:val="Hyperlink"/>
            <w:w w:val="61"/>
          </w:rPr>
          <w:t xml:space="preserve"> </w:t>
        </w:r>
        <w:r w:rsidR="0002564D" w:rsidRPr="00350B86">
          <w:rPr>
            <w:rStyle w:val="Hyperlink"/>
            <w:spacing w:val="-4"/>
          </w:rPr>
          <w:t>Related</w:t>
        </w:r>
        <w:r w:rsidR="0002564D" w:rsidRPr="00350B86">
          <w:rPr>
            <w:rStyle w:val="Hyperlink"/>
            <w:spacing w:val="-7"/>
          </w:rPr>
          <w:t xml:space="preserve"> </w:t>
        </w:r>
        <w:r w:rsidR="0002564D" w:rsidRPr="00350B86">
          <w:rPr>
            <w:rStyle w:val="Hyperlink"/>
            <w:w w:val="103"/>
          </w:rPr>
          <w:t>Information</w:t>
        </w:r>
        <w:r w:rsidR="0002564D">
          <w:rPr>
            <w:webHidden/>
          </w:rPr>
          <w:tab/>
        </w:r>
        <w:r w:rsidR="0002564D">
          <w:rPr>
            <w:webHidden/>
          </w:rPr>
          <w:fldChar w:fldCharType="begin"/>
        </w:r>
        <w:r w:rsidR="0002564D">
          <w:rPr>
            <w:webHidden/>
          </w:rPr>
          <w:instrText xml:space="preserve"> PAGEREF _Toc409528612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3" w:history="1">
        <w:r w:rsidR="0002564D" w:rsidRPr="00350B86">
          <w:rPr>
            <w:rStyle w:val="Hyperlink"/>
          </w:rPr>
          <w:t>8.3</w:t>
        </w:r>
        <w:r w:rsidR="0002564D" w:rsidRPr="00350B86">
          <w:rPr>
            <w:rStyle w:val="Hyperlink"/>
            <w:spacing w:val="47"/>
          </w:rPr>
          <w:t xml:space="preserve"> </w:t>
        </w:r>
        <w:r w:rsidR="0002564D" w:rsidRPr="00350B86">
          <w:rPr>
            <w:rStyle w:val="Hyperlink"/>
            <w:spacing w:val="-4"/>
          </w:rPr>
          <w:t>R</w:t>
        </w:r>
        <w:r w:rsidR="0002564D" w:rsidRPr="00350B86">
          <w:rPr>
            <w:rStyle w:val="Hyperlink"/>
          </w:rPr>
          <w:t>etention</w:t>
        </w:r>
        <w:r w:rsidR="0002564D" w:rsidRPr="00350B86">
          <w:rPr>
            <w:rStyle w:val="Hyperlink"/>
            <w:spacing w:val="32"/>
          </w:rPr>
          <w:t xml:space="preserve"> </w:t>
        </w:r>
        <w:r w:rsidR="0002564D" w:rsidRPr="00350B86">
          <w:rPr>
            <w:rStyle w:val="Hyperlink"/>
          </w:rPr>
          <w:t>of</w:t>
        </w:r>
        <w:r w:rsidR="0002564D" w:rsidRPr="00350B86">
          <w:rPr>
            <w:rStyle w:val="Hyperlink"/>
            <w:spacing w:val="-7"/>
          </w:rPr>
          <w:t xml:space="preserve"> </w:t>
        </w:r>
        <w:r w:rsidR="0002564D" w:rsidRPr="00350B86">
          <w:rPr>
            <w:rStyle w:val="Hyperlink"/>
            <w:spacing w:val="-4"/>
            <w:w w:val="86"/>
          </w:rPr>
          <w:t>R</w:t>
        </w:r>
        <w:r w:rsidR="0002564D" w:rsidRPr="00350B86">
          <w:rPr>
            <w:rStyle w:val="Hyperlink"/>
            <w:w w:val="105"/>
          </w:rPr>
          <w:t>eco</w:t>
        </w:r>
        <w:r w:rsidR="0002564D" w:rsidRPr="00350B86">
          <w:rPr>
            <w:rStyle w:val="Hyperlink"/>
            <w:spacing w:val="-3"/>
            <w:w w:val="105"/>
          </w:rPr>
          <w:t>r</w:t>
        </w:r>
        <w:r w:rsidR="0002564D" w:rsidRPr="00350B86">
          <w:rPr>
            <w:rStyle w:val="Hyperlink"/>
            <w:w w:val="113"/>
          </w:rPr>
          <w:t>ds</w:t>
        </w:r>
        <w:r w:rsidR="0002564D">
          <w:rPr>
            <w:webHidden/>
          </w:rPr>
          <w:tab/>
        </w:r>
        <w:r w:rsidR="0002564D">
          <w:rPr>
            <w:webHidden/>
          </w:rPr>
          <w:fldChar w:fldCharType="begin"/>
        </w:r>
        <w:r w:rsidR="0002564D">
          <w:rPr>
            <w:webHidden/>
          </w:rPr>
          <w:instrText xml:space="preserve"> PAGEREF _Toc409528613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4" w:history="1">
        <w:r w:rsidR="0002564D" w:rsidRPr="00350B86">
          <w:rPr>
            <w:rStyle w:val="Hyperlink"/>
          </w:rPr>
          <w:t>8.4</w:t>
        </w:r>
        <w:r w:rsidR="0002564D" w:rsidRPr="00350B86">
          <w:rPr>
            <w:rStyle w:val="Hyperlink"/>
            <w:spacing w:val="48"/>
          </w:rPr>
          <w:t xml:space="preserve"> </w:t>
        </w:r>
        <w:r w:rsidR="0002564D" w:rsidRPr="00350B86">
          <w:rPr>
            <w:rStyle w:val="Hyperlink"/>
            <w:spacing w:val="-4"/>
          </w:rPr>
          <w:t>Casual Relief Teachers</w:t>
        </w:r>
        <w:r w:rsidR="0002564D" w:rsidRPr="00350B86">
          <w:rPr>
            <w:rStyle w:val="Hyperlink"/>
            <w:spacing w:val="-7"/>
          </w:rPr>
          <w:t xml:space="preserve"> </w:t>
        </w:r>
        <w:r w:rsidR="0002564D" w:rsidRPr="00350B86">
          <w:rPr>
            <w:rStyle w:val="Hyperlink"/>
            <w:spacing w:val="-4"/>
          </w:rPr>
          <w:t>R</w:t>
        </w:r>
        <w:r w:rsidR="0002564D" w:rsidRPr="00350B86">
          <w:rPr>
            <w:rStyle w:val="Hyperlink"/>
          </w:rPr>
          <w:t>eco</w:t>
        </w:r>
        <w:r w:rsidR="0002564D" w:rsidRPr="00350B86">
          <w:rPr>
            <w:rStyle w:val="Hyperlink"/>
            <w:spacing w:val="-3"/>
          </w:rPr>
          <w:t>r</w:t>
        </w:r>
        <w:r w:rsidR="0002564D" w:rsidRPr="00350B86">
          <w:rPr>
            <w:rStyle w:val="Hyperlink"/>
          </w:rPr>
          <w:t>d</w:t>
        </w:r>
        <w:r w:rsidR="0002564D" w:rsidRPr="00350B86">
          <w:rPr>
            <w:rStyle w:val="Hyperlink"/>
            <w:spacing w:val="-3"/>
          </w:rPr>
          <w:t xml:space="preserve"> </w:t>
        </w:r>
        <w:r w:rsidR="0002564D" w:rsidRPr="00350B86">
          <w:rPr>
            <w:rStyle w:val="Hyperlink"/>
          </w:rPr>
          <w:t xml:space="preserve">of </w:t>
        </w:r>
        <w:r w:rsidR="0002564D" w:rsidRPr="00350B86">
          <w:rPr>
            <w:rStyle w:val="Hyperlink"/>
            <w:w w:val="102"/>
          </w:rPr>
          <w:t>Hours</w:t>
        </w:r>
        <w:r w:rsidR="0002564D" w:rsidRPr="00350B86">
          <w:rPr>
            <w:rStyle w:val="Hyperlink"/>
            <w:spacing w:val="-13"/>
          </w:rPr>
          <w:t xml:space="preserve"> </w:t>
        </w:r>
        <w:r w:rsidR="0002564D" w:rsidRPr="00350B86">
          <w:rPr>
            <w:rStyle w:val="Hyperlink"/>
            <w:spacing w:val="-8"/>
            <w:w w:val="88"/>
          </w:rPr>
          <w:t>W</w:t>
        </w:r>
        <w:r w:rsidR="0002564D" w:rsidRPr="00350B86">
          <w:rPr>
            <w:rStyle w:val="Hyperlink"/>
            <w:w w:val="106"/>
          </w:rPr>
          <w:t>orked</w:t>
        </w:r>
        <w:r w:rsidR="0002564D">
          <w:rPr>
            <w:webHidden/>
          </w:rPr>
          <w:tab/>
        </w:r>
        <w:r w:rsidR="0002564D">
          <w:rPr>
            <w:webHidden/>
          </w:rPr>
          <w:fldChar w:fldCharType="begin"/>
        </w:r>
        <w:r w:rsidR="0002564D">
          <w:rPr>
            <w:webHidden/>
          </w:rPr>
          <w:instrText xml:space="preserve"> PAGEREF _Toc409528614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5" w:history="1">
        <w:r w:rsidR="0002564D" w:rsidRPr="00350B86">
          <w:rPr>
            <w:rStyle w:val="Hyperlink"/>
          </w:rPr>
          <w:t>8.5 Work Experience Students</w:t>
        </w:r>
        <w:r w:rsidR="0002564D">
          <w:rPr>
            <w:webHidden/>
          </w:rPr>
          <w:tab/>
        </w:r>
        <w:r w:rsidR="0002564D">
          <w:rPr>
            <w:webHidden/>
          </w:rPr>
          <w:fldChar w:fldCharType="begin"/>
        </w:r>
        <w:r w:rsidR="0002564D">
          <w:rPr>
            <w:webHidden/>
          </w:rPr>
          <w:instrText xml:space="preserve"> PAGEREF _Toc409528615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16" w:history="1">
        <w:r w:rsidR="0002564D" w:rsidRPr="00350B86">
          <w:rPr>
            <w:rStyle w:val="Hyperlink"/>
          </w:rPr>
          <w:t>9.</w:t>
        </w:r>
        <w:r w:rsidR="0002564D" w:rsidRPr="00350B86">
          <w:rPr>
            <w:rStyle w:val="Hyperlink"/>
            <w:spacing w:val="-33"/>
          </w:rPr>
          <w:t xml:space="preserve"> </w:t>
        </w:r>
        <w:r w:rsidR="0002564D" w:rsidRPr="00350B86">
          <w:rPr>
            <w:rStyle w:val="Hyperlink"/>
            <w:w w:val="105"/>
          </w:rPr>
          <w:t>Contacts</w:t>
        </w:r>
        <w:r w:rsidR="0002564D">
          <w:rPr>
            <w:webHidden/>
          </w:rPr>
          <w:tab/>
        </w:r>
        <w:r w:rsidR="0002564D">
          <w:rPr>
            <w:webHidden/>
          </w:rPr>
          <w:fldChar w:fldCharType="begin"/>
        </w:r>
        <w:r w:rsidR="0002564D">
          <w:rPr>
            <w:webHidden/>
          </w:rPr>
          <w:instrText xml:space="preserve"> PAGEREF _Toc409528616 \h </w:instrText>
        </w:r>
        <w:r w:rsidR="0002564D">
          <w:rPr>
            <w:webHidden/>
          </w:rPr>
        </w:r>
        <w:r w:rsidR="0002564D">
          <w:rPr>
            <w:webHidden/>
          </w:rPr>
          <w:fldChar w:fldCharType="separate"/>
        </w:r>
        <w:r>
          <w:rPr>
            <w:webHidden/>
          </w:rPr>
          <w:t>23</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17" w:history="1">
        <w:r w:rsidR="0002564D" w:rsidRPr="00350B86">
          <w:rPr>
            <w:rStyle w:val="Hyperlink"/>
          </w:rPr>
          <w:t>10.</w:t>
        </w:r>
        <w:r w:rsidR="0002564D" w:rsidRPr="00350B86">
          <w:rPr>
            <w:rStyle w:val="Hyperlink"/>
            <w:spacing w:val="-30"/>
          </w:rPr>
          <w:t xml:space="preserve"> </w:t>
        </w:r>
        <w:r w:rsidR="0002564D" w:rsidRPr="00350B86">
          <w:rPr>
            <w:rStyle w:val="Hyperlink"/>
          </w:rPr>
          <w:t>Website References</w:t>
        </w:r>
        <w:r w:rsidR="0002564D">
          <w:rPr>
            <w:webHidden/>
          </w:rPr>
          <w:tab/>
        </w:r>
        <w:r w:rsidR="0002564D">
          <w:rPr>
            <w:webHidden/>
          </w:rPr>
          <w:fldChar w:fldCharType="begin"/>
        </w:r>
        <w:r w:rsidR="0002564D">
          <w:rPr>
            <w:webHidden/>
          </w:rPr>
          <w:instrText xml:space="preserve"> PAGEREF _Toc409528617 \h </w:instrText>
        </w:r>
        <w:r w:rsidR="0002564D">
          <w:rPr>
            <w:webHidden/>
          </w:rPr>
        </w:r>
        <w:r w:rsidR="0002564D">
          <w:rPr>
            <w:webHidden/>
          </w:rPr>
          <w:fldChar w:fldCharType="separate"/>
        </w:r>
        <w:r>
          <w:rPr>
            <w:webHidden/>
          </w:rPr>
          <w:t>23</w:t>
        </w:r>
        <w:r w:rsidR="0002564D">
          <w:rPr>
            <w:webHidden/>
          </w:rPr>
          <w:fldChar w:fldCharType="end"/>
        </w:r>
      </w:hyperlink>
    </w:p>
    <w:p w:rsidR="00385DBA" w:rsidRDefault="00D404E0" w:rsidP="00702F58">
      <w:pPr>
        <w:sectPr w:rsidR="00385DBA" w:rsidSect="00215FD8">
          <w:headerReference w:type="even" r:id="rId24"/>
          <w:headerReference w:type="default" r:id="rId25"/>
          <w:footerReference w:type="default" r:id="rId26"/>
          <w:headerReference w:type="first" r:id="rId27"/>
          <w:footerReference w:type="first" r:id="rId28"/>
          <w:type w:val="oddPage"/>
          <w:pgSz w:w="11907" w:h="16840" w:code="9"/>
          <w:pgMar w:top="1230" w:right="1134" w:bottom="1440" w:left="3963" w:header="851" w:footer="709" w:gutter="0"/>
          <w:pgNumType w:start="0"/>
          <w:cols w:space="708"/>
          <w:titlePg/>
          <w:docGrid w:linePitch="360"/>
        </w:sectPr>
      </w:pPr>
      <w:r>
        <w:rPr>
          <w:b/>
          <w:noProof/>
        </w:rPr>
        <w:fldChar w:fldCharType="end"/>
      </w:r>
    </w:p>
    <w:p w:rsidR="00A82836" w:rsidRPr="00A82836" w:rsidRDefault="00A82836" w:rsidP="00A82836">
      <w:pPr>
        <w:pStyle w:val="Heading1"/>
        <w:numPr>
          <w:ilvl w:val="0"/>
          <w:numId w:val="0"/>
        </w:numPr>
        <w:spacing w:before="0"/>
        <w:ind w:left="340"/>
        <w:rPr>
          <w:w w:val="102"/>
          <w:lang w:val="en-US"/>
        </w:rPr>
      </w:pPr>
      <w:bookmarkStart w:id="2" w:name="_Toc409528526"/>
      <w:bookmarkStart w:id="3" w:name="Marker"/>
      <w:r w:rsidRPr="00A82836">
        <w:rPr>
          <w:w w:val="102"/>
          <w:lang w:val="en-US"/>
        </w:rPr>
        <w:lastRenderedPageBreak/>
        <w:t>Glossary of Terms</w:t>
      </w:r>
      <w:bookmarkEnd w:id="2"/>
    </w:p>
    <w:bookmarkEnd w:id="3"/>
    <w:p w:rsidR="007B2429" w:rsidRDefault="007B2429" w:rsidP="003822F0"/>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657"/>
        <w:gridCol w:w="3338"/>
        <w:gridCol w:w="1193"/>
        <w:gridCol w:w="3396"/>
      </w:tblGrid>
      <w:tr w:rsidR="003822F0" w:rsidTr="004669A2">
        <w:tc>
          <w:tcPr>
            <w:tcW w:w="1656" w:type="dxa"/>
            <w:shd w:val="clear" w:color="auto" w:fill="auto"/>
            <w:vAlign w:val="center"/>
          </w:tcPr>
          <w:p w:rsidR="003822F0" w:rsidRDefault="003822F0" w:rsidP="00B43A46">
            <w:pPr>
              <w:spacing w:before="120" w:after="120"/>
            </w:pPr>
            <w:r w:rsidRPr="00341CE5">
              <w:rPr>
                <w:rFonts w:ascii="Times New Roman" w:hAnsi="Times New Roman"/>
                <w:b/>
                <w:bCs/>
                <w:color w:val="000000"/>
                <w:w w:val="105"/>
                <w:sz w:val="19"/>
                <w:szCs w:val="19"/>
              </w:rPr>
              <w:t>ASC</w:t>
            </w:r>
          </w:p>
        </w:tc>
        <w:tc>
          <w:tcPr>
            <w:tcW w:w="3564" w:type="dxa"/>
            <w:shd w:val="clear" w:color="auto" w:fill="auto"/>
            <w:vAlign w:val="center"/>
          </w:tcPr>
          <w:p w:rsidR="003822F0" w:rsidRDefault="003822F0" w:rsidP="00B43A46">
            <w:pPr>
              <w:spacing w:before="120" w:after="120"/>
            </w:pPr>
            <w:r w:rsidRPr="00341CE5">
              <w:rPr>
                <w:rFonts w:ascii="Times New Roman" w:hAnsi="Times New Roman"/>
                <w:color w:val="000000"/>
                <w:szCs w:val="18"/>
              </w:rPr>
              <w:t>Australian Securities Commission</w:t>
            </w:r>
          </w:p>
        </w:tc>
        <w:tc>
          <w:tcPr>
            <w:tcW w:w="1215" w:type="dxa"/>
            <w:shd w:val="clear" w:color="auto" w:fill="auto"/>
            <w:vAlign w:val="center"/>
          </w:tcPr>
          <w:p w:rsidR="003822F0" w:rsidRDefault="003822F0" w:rsidP="00B43A46">
            <w:pPr>
              <w:spacing w:before="120" w:after="120"/>
            </w:pPr>
            <w:r w:rsidRPr="00341CE5">
              <w:rPr>
                <w:rFonts w:ascii="Times New Roman" w:hAnsi="Times New Roman"/>
                <w:b/>
                <w:bCs/>
                <w:color w:val="000000"/>
                <w:w w:val="105"/>
                <w:sz w:val="19"/>
                <w:szCs w:val="19"/>
              </w:rPr>
              <w:t>MDA</w:t>
            </w:r>
          </w:p>
        </w:tc>
        <w:tc>
          <w:tcPr>
            <w:tcW w:w="3629" w:type="dxa"/>
            <w:shd w:val="clear" w:color="auto" w:fill="auto"/>
            <w:vAlign w:val="center"/>
          </w:tcPr>
          <w:p w:rsidR="003822F0" w:rsidRPr="00341CE5" w:rsidRDefault="00241319" w:rsidP="00B43A46">
            <w:pPr>
              <w:spacing w:before="120" w:after="120"/>
              <w:rPr>
                <w:rFonts w:ascii="Times New Roman" w:hAnsi="Times New Roman"/>
                <w:color w:val="000000"/>
                <w:szCs w:val="18"/>
              </w:rPr>
            </w:pPr>
            <w:r w:rsidRPr="00341CE5">
              <w:rPr>
                <w:rFonts w:ascii="Times New Roman" w:hAnsi="Times New Roman"/>
                <w:color w:val="000000"/>
                <w:szCs w:val="18"/>
              </w:rPr>
              <w:t xml:space="preserve">Member Details Advice (form used for new members of </w:t>
            </w:r>
            <w:proofErr w:type="spellStart"/>
            <w:r w:rsidRPr="00341CE5">
              <w:rPr>
                <w:rFonts w:ascii="Times New Roman" w:hAnsi="Times New Roman"/>
                <w:color w:val="000000"/>
                <w:szCs w:val="18"/>
              </w:rPr>
              <w:t>VicSuper</w:t>
            </w:r>
            <w:proofErr w:type="spellEnd"/>
            <w:r w:rsidRPr="00341CE5">
              <w:rPr>
                <w:rFonts w:ascii="Times New Roman" w:hAnsi="Times New Roman"/>
                <w:color w:val="000000"/>
                <w:szCs w:val="18"/>
              </w:rPr>
              <w:t xml:space="preserve"> </w:t>
            </w:r>
            <w:proofErr w:type="spellStart"/>
            <w:r w:rsidR="000416A9">
              <w:rPr>
                <w:rFonts w:ascii="Times New Roman" w:hAnsi="Times New Roman"/>
                <w:color w:val="000000"/>
                <w:szCs w:val="18"/>
              </w:rPr>
              <w:t>FutureSaver</w:t>
            </w:r>
            <w:proofErr w:type="spellEnd"/>
            <w:r w:rsidRPr="00341CE5">
              <w:rPr>
                <w:rFonts w:ascii="Times New Roman" w:hAnsi="Times New Roman"/>
                <w:color w:val="000000"/>
                <w:szCs w:val="18"/>
              </w:rPr>
              <w:t>)</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ATO</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Australian Taxation Office</w:t>
            </w:r>
          </w:p>
        </w:tc>
        <w:tc>
          <w:tcPr>
            <w:tcW w:w="1215"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OTE</w:t>
            </w:r>
          </w:p>
        </w:tc>
        <w:tc>
          <w:tcPr>
            <w:tcW w:w="3629"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Ordinary Time Earnings</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BAS</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Business Activity Statement</w:t>
            </w:r>
          </w:p>
        </w:tc>
        <w:tc>
          <w:tcPr>
            <w:tcW w:w="1215"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PAYG</w:t>
            </w:r>
          </w:p>
        </w:tc>
        <w:tc>
          <w:tcPr>
            <w:tcW w:w="3629"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Pay as you go</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CONTRACTOR</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 xml:space="preserve">A contractor is an entity (such as individual, partnership, trust or company) that agrees to produce a designated result for an agreed price. </w:t>
            </w:r>
          </w:p>
        </w:tc>
        <w:tc>
          <w:tcPr>
            <w:tcW w:w="1215"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PAYGW</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Pay as you go (Withholding) (GST)</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CRT</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Casual Relief Teacher</w:t>
            </w:r>
          </w:p>
        </w:tc>
        <w:tc>
          <w:tcPr>
            <w:tcW w:w="1215" w:type="dxa"/>
            <w:shd w:val="clear" w:color="auto" w:fill="auto"/>
            <w:vAlign w:val="center"/>
          </w:tcPr>
          <w:p w:rsidR="003822F0" w:rsidRDefault="004E24FC" w:rsidP="00B43A46">
            <w:pPr>
              <w:spacing w:before="120" w:after="120"/>
            </w:pPr>
            <w:r w:rsidRPr="00341CE5">
              <w:rPr>
                <w:rFonts w:ascii="Times New Roman" w:hAnsi="Times New Roman"/>
                <w:b/>
                <w:bCs/>
                <w:color w:val="000000"/>
                <w:w w:val="105"/>
                <w:sz w:val="19"/>
                <w:szCs w:val="19"/>
              </w:rPr>
              <w:t>PELS</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Postgraduate Education Loans Scheme</w:t>
            </w:r>
          </w:p>
        </w:tc>
      </w:tr>
      <w:tr w:rsidR="003822F0" w:rsidTr="004669A2">
        <w:tc>
          <w:tcPr>
            <w:tcW w:w="1656" w:type="dxa"/>
            <w:shd w:val="clear" w:color="auto" w:fill="auto"/>
            <w:vAlign w:val="center"/>
          </w:tcPr>
          <w:p w:rsidR="003822F0" w:rsidRDefault="00FE6E56" w:rsidP="00B43A46">
            <w:pPr>
              <w:spacing w:before="120" w:after="120"/>
            </w:pPr>
            <w:r>
              <w:rPr>
                <w:rFonts w:ascii="Times New Roman" w:hAnsi="Times New Roman"/>
                <w:b/>
                <w:bCs/>
                <w:color w:val="000000"/>
                <w:w w:val="105"/>
                <w:sz w:val="19"/>
                <w:szCs w:val="19"/>
              </w:rPr>
              <w:t>DET</w:t>
            </w:r>
          </w:p>
        </w:tc>
        <w:tc>
          <w:tcPr>
            <w:tcW w:w="3564" w:type="dxa"/>
            <w:shd w:val="clear" w:color="auto" w:fill="auto"/>
            <w:vAlign w:val="center"/>
          </w:tcPr>
          <w:p w:rsidR="003822F0" w:rsidRDefault="00241319" w:rsidP="00FE6E56">
            <w:pPr>
              <w:spacing w:before="120" w:after="120"/>
            </w:pPr>
            <w:r w:rsidRPr="00341CE5">
              <w:rPr>
                <w:rFonts w:ascii="Times New Roman" w:hAnsi="Times New Roman"/>
                <w:color w:val="000000"/>
                <w:szCs w:val="18"/>
              </w:rPr>
              <w:t xml:space="preserve">Department of Education and </w:t>
            </w:r>
            <w:r w:rsidR="00FE6E56">
              <w:rPr>
                <w:rFonts w:ascii="Times New Roman" w:hAnsi="Times New Roman"/>
                <w:color w:val="000000"/>
                <w:szCs w:val="18"/>
              </w:rPr>
              <w:t>Training</w:t>
            </w:r>
          </w:p>
        </w:tc>
        <w:tc>
          <w:tcPr>
            <w:tcW w:w="1215" w:type="dxa"/>
            <w:shd w:val="clear" w:color="auto" w:fill="auto"/>
            <w:vAlign w:val="center"/>
          </w:tcPr>
          <w:p w:rsidR="003822F0" w:rsidRDefault="004E24FC" w:rsidP="00B43A46">
            <w:pPr>
              <w:spacing w:before="120" w:after="120"/>
            </w:pPr>
            <w:r w:rsidRPr="00341CE5">
              <w:rPr>
                <w:rFonts w:ascii="Times New Roman" w:hAnsi="Times New Roman"/>
                <w:b/>
                <w:bCs/>
                <w:color w:val="000000"/>
                <w:w w:val="105"/>
                <w:sz w:val="19"/>
                <w:szCs w:val="19"/>
              </w:rPr>
              <w:t>RBL</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Reasonable Benefits Limit</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DHS</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Department of Human Services - Centrelink</w:t>
            </w:r>
          </w:p>
        </w:tc>
        <w:tc>
          <w:tcPr>
            <w:tcW w:w="1215" w:type="dxa"/>
            <w:shd w:val="clear" w:color="auto" w:fill="auto"/>
            <w:vAlign w:val="center"/>
          </w:tcPr>
          <w:p w:rsidR="003822F0" w:rsidRDefault="004E24FC" w:rsidP="00B43A46">
            <w:pPr>
              <w:spacing w:before="120" w:after="120"/>
            </w:pPr>
            <w:r w:rsidRPr="00341CE5">
              <w:rPr>
                <w:rFonts w:ascii="Times New Roman" w:hAnsi="Times New Roman"/>
                <w:b/>
                <w:bCs/>
                <w:color w:val="000000"/>
                <w:w w:val="105"/>
                <w:sz w:val="19"/>
                <w:szCs w:val="19"/>
              </w:rPr>
              <w:t>RFBA</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Reportable Fringe Benefits Amount</w:t>
            </w:r>
          </w:p>
        </w:tc>
      </w:tr>
      <w:tr w:rsidR="00241319" w:rsidTr="004669A2">
        <w:tc>
          <w:tcPr>
            <w:tcW w:w="1656" w:type="dxa"/>
            <w:shd w:val="clear" w:color="auto" w:fill="auto"/>
            <w:vAlign w:val="center"/>
          </w:tcPr>
          <w:p w:rsidR="00241319"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EMPLOYEE</w:t>
            </w:r>
          </w:p>
        </w:tc>
        <w:tc>
          <w:tcPr>
            <w:tcW w:w="3564" w:type="dxa"/>
            <w:shd w:val="clear" w:color="auto" w:fill="auto"/>
            <w:vAlign w:val="center"/>
          </w:tcPr>
          <w:p w:rsidR="00241319"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A person who receives payment in the form of salary or wages in return for work or services, or payment for work under a contract that is wholly or principally for the person’s labour.</w:t>
            </w:r>
          </w:p>
        </w:tc>
        <w:tc>
          <w:tcPr>
            <w:tcW w:w="1215" w:type="dxa"/>
            <w:shd w:val="clear" w:color="auto" w:fill="auto"/>
            <w:vAlign w:val="center"/>
          </w:tcPr>
          <w:p w:rsidR="00241319" w:rsidRDefault="004E24FC" w:rsidP="00B43A46">
            <w:pPr>
              <w:spacing w:before="120" w:after="120"/>
            </w:pPr>
            <w:r w:rsidRPr="00341CE5">
              <w:rPr>
                <w:rFonts w:ascii="Times New Roman" w:hAnsi="Times New Roman"/>
                <w:b/>
                <w:bCs/>
                <w:color w:val="000000"/>
                <w:w w:val="105"/>
                <w:sz w:val="19"/>
                <w:szCs w:val="19"/>
              </w:rPr>
              <w:t>RSA</w:t>
            </w:r>
          </w:p>
        </w:tc>
        <w:tc>
          <w:tcPr>
            <w:tcW w:w="3629" w:type="dxa"/>
            <w:shd w:val="clear" w:color="auto" w:fill="auto"/>
            <w:vAlign w:val="center"/>
          </w:tcPr>
          <w:p w:rsidR="00241319" w:rsidRDefault="004E24FC" w:rsidP="00B43A46">
            <w:pPr>
              <w:spacing w:before="120" w:after="120"/>
            </w:pPr>
            <w:r w:rsidRPr="00341CE5">
              <w:rPr>
                <w:rFonts w:ascii="Times New Roman" w:hAnsi="Times New Roman"/>
                <w:color w:val="000000"/>
                <w:szCs w:val="18"/>
              </w:rPr>
              <w:t>Retirement Savings Account</w:t>
            </w:r>
          </w:p>
        </w:tc>
      </w:tr>
      <w:tr w:rsidR="00241319" w:rsidTr="004669A2">
        <w:tc>
          <w:tcPr>
            <w:tcW w:w="1656" w:type="dxa"/>
            <w:shd w:val="clear" w:color="auto" w:fill="auto"/>
            <w:vAlign w:val="center"/>
          </w:tcPr>
          <w:p w:rsidR="00241319"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EMPLOYER</w:t>
            </w:r>
          </w:p>
        </w:tc>
        <w:tc>
          <w:tcPr>
            <w:tcW w:w="3564" w:type="dxa"/>
            <w:shd w:val="clear" w:color="auto" w:fill="auto"/>
            <w:vAlign w:val="center"/>
          </w:tcPr>
          <w:p w:rsidR="00241319"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The person liable to make the payment to the employee (as above)</w:t>
            </w:r>
          </w:p>
        </w:tc>
        <w:tc>
          <w:tcPr>
            <w:tcW w:w="1215" w:type="dxa"/>
            <w:shd w:val="clear" w:color="auto" w:fill="auto"/>
            <w:vAlign w:val="center"/>
          </w:tcPr>
          <w:p w:rsidR="00241319" w:rsidRDefault="004E24FC" w:rsidP="00B43A46">
            <w:pPr>
              <w:spacing w:before="120" w:after="120"/>
            </w:pPr>
            <w:r w:rsidRPr="00341CE5">
              <w:rPr>
                <w:rFonts w:ascii="Times New Roman" w:hAnsi="Times New Roman"/>
                <w:b/>
                <w:bCs/>
                <w:color w:val="000000"/>
                <w:w w:val="105"/>
                <w:sz w:val="19"/>
                <w:szCs w:val="19"/>
              </w:rPr>
              <w:t>SERBS</w:t>
            </w:r>
          </w:p>
        </w:tc>
        <w:tc>
          <w:tcPr>
            <w:tcW w:w="3629" w:type="dxa"/>
            <w:shd w:val="clear" w:color="auto" w:fill="auto"/>
            <w:vAlign w:val="center"/>
          </w:tcPr>
          <w:p w:rsidR="00241319" w:rsidRDefault="004E24FC" w:rsidP="00B43A46">
            <w:pPr>
              <w:spacing w:before="120" w:after="120"/>
            </w:pPr>
            <w:r w:rsidRPr="00341CE5">
              <w:rPr>
                <w:rFonts w:ascii="Times New Roman" w:hAnsi="Times New Roman"/>
                <w:color w:val="000000"/>
                <w:szCs w:val="18"/>
              </w:rPr>
              <w:t>State Employees Retirements Benefits Scheme</w:t>
            </w:r>
          </w:p>
        </w:tc>
      </w:tr>
      <w:tr w:rsidR="004E24FC" w:rsidTr="004669A2">
        <w:tc>
          <w:tcPr>
            <w:tcW w:w="1656" w:type="dxa"/>
            <w:shd w:val="clear" w:color="auto" w:fill="auto"/>
            <w:vAlign w:val="center"/>
          </w:tcPr>
          <w:p w:rsidR="004E24FC" w:rsidRPr="00331E6F" w:rsidRDefault="004E24FC" w:rsidP="00B43A46">
            <w:pPr>
              <w:spacing w:before="120" w:after="120"/>
              <w:rPr>
                <w:rFonts w:ascii="Times New Roman" w:hAnsi="Times New Roman"/>
                <w:b/>
                <w:bCs/>
                <w:color w:val="000000"/>
                <w:w w:val="105"/>
                <w:sz w:val="19"/>
                <w:szCs w:val="19"/>
              </w:rPr>
            </w:pPr>
            <w:r w:rsidRPr="00331E6F">
              <w:rPr>
                <w:rFonts w:ascii="Times New Roman" w:hAnsi="Times New Roman"/>
                <w:b/>
                <w:bCs/>
                <w:color w:val="000000"/>
                <w:w w:val="105"/>
                <w:sz w:val="19"/>
                <w:szCs w:val="19"/>
              </w:rPr>
              <w:t>ETP</w:t>
            </w:r>
          </w:p>
        </w:tc>
        <w:tc>
          <w:tcPr>
            <w:tcW w:w="3564" w:type="dxa"/>
            <w:shd w:val="clear" w:color="auto" w:fill="auto"/>
            <w:vAlign w:val="center"/>
          </w:tcPr>
          <w:p w:rsidR="004E24FC" w:rsidRPr="004C501D" w:rsidRDefault="00331E6F" w:rsidP="00B43A46">
            <w:pPr>
              <w:spacing w:before="120" w:after="120"/>
              <w:rPr>
                <w:rFonts w:ascii="Times New Roman" w:hAnsi="Times New Roman"/>
                <w:color w:val="000000"/>
                <w:szCs w:val="18"/>
              </w:rPr>
            </w:pPr>
            <w:r w:rsidRPr="00B43A46">
              <w:rPr>
                <w:rFonts w:ascii="Times New Roman" w:hAnsi="Times New Roman"/>
                <w:color w:val="000000"/>
                <w:szCs w:val="18"/>
              </w:rPr>
              <w:t>Employment</w:t>
            </w:r>
            <w:r w:rsidRPr="00331E6F">
              <w:rPr>
                <w:rFonts w:ascii="Times New Roman" w:hAnsi="Times New Roman"/>
                <w:color w:val="000000"/>
                <w:szCs w:val="18"/>
              </w:rPr>
              <w:t xml:space="preserve"> </w:t>
            </w:r>
            <w:r w:rsidR="004E24FC" w:rsidRPr="004C501D">
              <w:rPr>
                <w:rFonts w:ascii="Times New Roman" w:hAnsi="Times New Roman"/>
                <w:color w:val="000000"/>
                <w:szCs w:val="18"/>
              </w:rPr>
              <w:t>Termination Payment</w:t>
            </w:r>
          </w:p>
        </w:tc>
        <w:tc>
          <w:tcPr>
            <w:tcW w:w="1215" w:type="dxa"/>
            <w:shd w:val="clear" w:color="auto" w:fill="auto"/>
            <w:vAlign w:val="center"/>
          </w:tcPr>
          <w:p w:rsidR="004E24FC"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SGL</w:t>
            </w:r>
          </w:p>
        </w:tc>
        <w:tc>
          <w:tcPr>
            <w:tcW w:w="3629" w:type="dxa"/>
            <w:shd w:val="clear" w:color="auto" w:fill="auto"/>
            <w:vAlign w:val="center"/>
          </w:tcPr>
          <w:p w:rsidR="004E24FC"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Superannuation Guarantee Levy</w:t>
            </w:r>
          </w:p>
        </w:tc>
      </w:tr>
      <w:tr w:rsidR="00527978" w:rsidTr="004669A2">
        <w:tc>
          <w:tcPr>
            <w:tcW w:w="1656" w:type="dxa"/>
            <w:shd w:val="clear" w:color="auto" w:fill="auto"/>
            <w:vAlign w:val="center"/>
          </w:tcPr>
          <w:p w:rsidR="00527978" w:rsidRPr="00341CE5" w:rsidRDefault="00527978"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FBT</w:t>
            </w:r>
          </w:p>
        </w:tc>
        <w:tc>
          <w:tcPr>
            <w:tcW w:w="3564" w:type="dxa"/>
            <w:shd w:val="clear" w:color="auto" w:fill="auto"/>
            <w:vAlign w:val="center"/>
          </w:tcPr>
          <w:p w:rsidR="00527978" w:rsidRPr="00341CE5" w:rsidRDefault="00527978" w:rsidP="00B43A46">
            <w:pPr>
              <w:spacing w:before="120" w:after="120"/>
              <w:rPr>
                <w:rFonts w:ascii="Times New Roman" w:hAnsi="Times New Roman"/>
                <w:color w:val="000000"/>
                <w:szCs w:val="18"/>
              </w:rPr>
            </w:pPr>
            <w:r w:rsidRPr="00341CE5">
              <w:rPr>
                <w:rFonts w:ascii="Times New Roman" w:hAnsi="Times New Roman"/>
                <w:color w:val="000000"/>
                <w:szCs w:val="18"/>
              </w:rPr>
              <w:t xml:space="preserve">Fringe </w:t>
            </w:r>
            <w:r w:rsidR="00196D20" w:rsidRPr="00341CE5">
              <w:rPr>
                <w:rFonts w:ascii="Times New Roman" w:hAnsi="Times New Roman"/>
                <w:color w:val="000000"/>
                <w:szCs w:val="18"/>
              </w:rPr>
              <w:t xml:space="preserve">Benefit </w:t>
            </w:r>
            <w:r w:rsidRPr="00341CE5">
              <w:rPr>
                <w:rFonts w:ascii="Times New Roman" w:hAnsi="Times New Roman"/>
                <w:color w:val="000000"/>
                <w:szCs w:val="18"/>
              </w:rPr>
              <w:t>Tax</w:t>
            </w:r>
          </w:p>
        </w:tc>
        <w:tc>
          <w:tcPr>
            <w:tcW w:w="1215" w:type="dxa"/>
            <w:shd w:val="clear" w:color="auto" w:fill="auto"/>
            <w:vAlign w:val="center"/>
          </w:tcPr>
          <w:p w:rsidR="00527978"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SGC</w:t>
            </w:r>
          </w:p>
        </w:tc>
        <w:tc>
          <w:tcPr>
            <w:tcW w:w="3629" w:type="dxa"/>
            <w:shd w:val="clear" w:color="auto" w:fill="auto"/>
            <w:vAlign w:val="center"/>
          </w:tcPr>
          <w:p w:rsidR="00527978"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Superannuation Guarantee Charge</w:t>
            </w:r>
          </w:p>
        </w:tc>
      </w:tr>
      <w:tr w:rsidR="004E24FC" w:rsidTr="004669A2">
        <w:tc>
          <w:tcPr>
            <w:tcW w:w="1656" w:type="dxa"/>
            <w:shd w:val="clear" w:color="auto" w:fill="auto"/>
            <w:vAlign w:val="center"/>
          </w:tcPr>
          <w:p w:rsidR="004E24FC"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FTB</w:t>
            </w:r>
          </w:p>
        </w:tc>
        <w:tc>
          <w:tcPr>
            <w:tcW w:w="3564" w:type="dxa"/>
            <w:shd w:val="clear" w:color="auto" w:fill="auto"/>
            <w:vAlign w:val="center"/>
          </w:tcPr>
          <w:p w:rsidR="004E24FC"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Family Tax Benefit</w:t>
            </w:r>
          </w:p>
        </w:tc>
        <w:tc>
          <w:tcPr>
            <w:tcW w:w="1215" w:type="dxa"/>
            <w:shd w:val="clear" w:color="auto" w:fill="auto"/>
            <w:vAlign w:val="center"/>
          </w:tcPr>
          <w:p w:rsidR="004E24FC"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SSF</w:t>
            </w:r>
          </w:p>
        </w:tc>
        <w:tc>
          <w:tcPr>
            <w:tcW w:w="3629" w:type="dxa"/>
            <w:shd w:val="clear" w:color="auto" w:fill="auto"/>
            <w:vAlign w:val="center"/>
          </w:tcPr>
          <w:p w:rsidR="004E24FC"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State Superannuation Fund</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GROUP EMPLOYE</w:t>
            </w:r>
            <w:r w:rsidRPr="00341CE5">
              <w:rPr>
                <w:rFonts w:ascii="Times New Roman" w:hAnsi="Times New Roman"/>
                <w:b/>
                <w:bCs/>
                <w:color w:val="000000"/>
                <w:w w:val="88"/>
                <w:sz w:val="19"/>
                <w:szCs w:val="19"/>
              </w:rPr>
              <w:t>R</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An employer responsible for the payment of salary or wages to an individual on a full/part time or casual basis</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TAX TABLES</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Table of rates setting out deductions to be made by employers from salary or wages of employees under PAYG system</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GST</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Goods &amp; Services Tax</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TFN</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Tax File Number</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HECS</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Higher Education Contribution Scheme</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VSF</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Victorian Superannuation Fund</w:t>
            </w:r>
          </w:p>
        </w:tc>
      </w:tr>
      <w:tr w:rsidR="00196D20" w:rsidTr="004669A2">
        <w:tc>
          <w:tcPr>
            <w:tcW w:w="1656" w:type="dxa"/>
            <w:shd w:val="clear" w:color="auto" w:fill="auto"/>
            <w:vAlign w:val="center"/>
          </w:tcPr>
          <w:p w:rsidR="00196D20" w:rsidRPr="00B42585" w:rsidRDefault="00196D20" w:rsidP="00B43A46">
            <w:pPr>
              <w:spacing w:before="120" w:after="120"/>
            </w:pPr>
            <w:r w:rsidRPr="00341CE5">
              <w:rPr>
                <w:rFonts w:ascii="Times New Roman" w:hAnsi="Times New Roman"/>
                <w:b/>
                <w:bCs/>
                <w:color w:val="000000"/>
                <w:w w:val="105"/>
                <w:sz w:val="19"/>
                <w:szCs w:val="19"/>
              </w:rPr>
              <w:t>HELP</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Higher Education Loans Program</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VWA</w:t>
            </w:r>
          </w:p>
        </w:tc>
        <w:tc>
          <w:tcPr>
            <w:tcW w:w="3629" w:type="dxa"/>
            <w:shd w:val="clear" w:color="auto" w:fill="auto"/>
            <w:vAlign w:val="center"/>
          </w:tcPr>
          <w:p w:rsidR="00196D20" w:rsidRPr="00341CE5" w:rsidRDefault="00196D20" w:rsidP="00FE6E56">
            <w:pPr>
              <w:spacing w:before="120" w:after="120"/>
              <w:rPr>
                <w:rFonts w:ascii="Times New Roman" w:hAnsi="Times New Roman"/>
                <w:color w:val="000000"/>
                <w:szCs w:val="18"/>
              </w:rPr>
            </w:pPr>
            <w:r w:rsidRPr="00341CE5">
              <w:rPr>
                <w:rFonts w:ascii="Times New Roman" w:hAnsi="Times New Roman"/>
                <w:color w:val="000000"/>
                <w:szCs w:val="18"/>
              </w:rPr>
              <w:t xml:space="preserve">Victorian </w:t>
            </w:r>
            <w:r w:rsidR="00FE6E56" w:rsidRPr="00341CE5">
              <w:rPr>
                <w:rFonts w:ascii="Times New Roman" w:hAnsi="Times New Roman"/>
                <w:color w:val="000000"/>
                <w:szCs w:val="18"/>
              </w:rPr>
              <w:t>Work</w:t>
            </w:r>
            <w:r w:rsidR="00FE6E56">
              <w:rPr>
                <w:rFonts w:ascii="Times New Roman" w:hAnsi="Times New Roman"/>
                <w:color w:val="000000"/>
                <w:szCs w:val="18"/>
              </w:rPr>
              <w:t xml:space="preserve">Cover </w:t>
            </w:r>
            <w:r w:rsidR="00FE6E56" w:rsidRPr="00341CE5">
              <w:rPr>
                <w:rFonts w:ascii="Times New Roman" w:hAnsi="Times New Roman"/>
                <w:color w:val="000000"/>
                <w:szCs w:val="18"/>
              </w:rPr>
              <w:t xml:space="preserve"> </w:t>
            </w:r>
            <w:r w:rsidRPr="00341CE5">
              <w:rPr>
                <w:rFonts w:ascii="Times New Roman" w:hAnsi="Times New Roman"/>
                <w:color w:val="000000"/>
                <w:szCs w:val="18"/>
              </w:rPr>
              <w:t>Authority</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HEI</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Higher Education Institutions</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WWC (E)</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Working With Children check for Employees.</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ISC</w:t>
            </w:r>
          </w:p>
        </w:tc>
        <w:tc>
          <w:tcPr>
            <w:tcW w:w="3564" w:type="dxa"/>
            <w:shd w:val="clear" w:color="auto" w:fill="auto"/>
            <w:vAlign w:val="center"/>
          </w:tcPr>
          <w:p w:rsidR="00196D20" w:rsidRPr="00341CE5" w:rsidRDefault="00196D20" w:rsidP="00B43A46">
            <w:pPr>
              <w:widowControl w:val="0"/>
              <w:tabs>
                <w:tab w:val="left" w:pos="1800"/>
              </w:tabs>
              <w:autoSpaceDE w:val="0"/>
              <w:autoSpaceDN w:val="0"/>
              <w:adjustRightInd w:val="0"/>
              <w:spacing w:before="120" w:after="120" w:line="240" w:lineRule="auto"/>
              <w:rPr>
                <w:rFonts w:ascii="Times New Roman" w:hAnsi="Times New Roman"/>
                <w:color w:val="000000"/>
                <w:szCs w:val="18"/>
              </w:rPr>
            </w:pPr>
            <w:r w:rsidRPr="00341CE5">
              <w:rPr>
                <w:rFonts w:ascii="Times New Roman" w:hAnsi="Times New Roman"/>
                <w:color w:val="000000"/>
                <w:szCs w:val="18"/>
              </w:rPr>
              <w:t>Insurance and Superannuation Commission</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WWC (V)</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Working With Children check for Volunteers.</w:t>
            </w:r>
          </w:p>
        </w:tc>
      </w:tr>
    </w:tbl>
    <w:p w:rsidR="007B2429" w:rsidRDefault="007B2429" w:rsidP="007B2429">
      <w:pPr>
        <w:widowControl w:val="0"/>
        <w:autoSpaceDE w:val="0"/>
        <w:autoSpaceDN w:val="0"/>
        <w:adjustRightInd w:val="0"/>
        <w:spacing w:after="0" w:line="200" w:lineRule="exact"/>
        <w:rPr>
          <w:rFonts w:ascii="Times New Roman" w:hAnsi="Times New Roman"/>
          <w:color w:val="000000"/>
          <w:sz w:val="20"/>
          <w:szCs w:val="20"/>
        </w:rPr>
      </w:pPr>
    </w:p>
    <w:p w:rsidR="007B2429" w:rsidRDefault="007B2429" w:rsidP="007B2429">
      <w:pPr>
        <w:widowControl w:val="0"/>
        <w:autoSpaceDE w:val="0"/>
        <w:autoSpaceDN w:val="0"/>
        <w:adjustRightInd w:val="0"/>
        <w:spacing w:after="0" w:line="200" w:lineRule="exact"/>
        <w:rPr>
          <w:rFonts w:ascii="Times New Roman" w:hAnsi="Times New Roman"/>
          <w:color w:val="000000"/>
          <w:sz w:val="20"/>
          <w:szCs w:val="20"/>
        </w:rPr>
        <w:sectPr w:rsidR="007B2429" w:rsidSect="00DD2417">
          <w:footerReference w:type="default" r:id="rId29"/>
          <w:pgSz w:w="11920" w:h="16840"/>
          <w:pgMar w:top="1440" w:right="1080" w:bottom="1440" w:left="1080" w:header="720" w:footer="720" w:gutter="0"/>
          <w:pgNumType w:start="1"/>
          <w:cols w:space="720"/>
          <w:noEndnote/>
          <w:docGrid w:linePitch="245"/>
        </w:sectPr>
      </w:pPr>
    </w:p>
    <w:p w:rsidR="002B6487" w:rsidRPr="00041743" w:rsidRDefault="002B6487" w:rsidP="00610E06">
      <w:pPr>
        <w:pStyle w:val="Heading1"/>
        <w:numPr>
          <w:ilvl w:val="0"/>
          <w:numId w:val="0"/>
        </w:numPr>
        <w:spacing w:after="120"/>
        <w:ind w:left="340" w:hanging="340"/>
        <w:rPr>
          <w:w w:val="102"/>
          <w:lang w:val="en-US"/>
        </w:rPr>
      </w:pPr>
      <w:bookmarkStart w:id="4" w:name="_Toc409528527"/>
      <w:r w:rsidRPr="00041743">
        <w:rPr>
          <w:w w:val="102"/>
          <w:lang w:val="en-US"/>
        </w:rPr>
        <w:lastRenderedPageBreak/>
        <w:t>Introduction</w:t>
      </w:r>
      <w:bookmarkEnd w:id="4"/>
    </w:p>
    <w:p w:rsidR="002B6487" w:rsidRPr="00D2071E" w:rsidRDefault="002B6487" w:rsidP="00226B7C">
      <w:pPr>
        <w:spacing w:after="0"/>
      </w:pPr>
      <w:r w:rsidRPr="00D2071E">
        <w:t xml:space="preserve">This booklet has been prepared by the Financial Services Division, Department of Education and </w:t>
      </w:r>
      <w:r w:rsidR="002F7611">
        <w:t>Training</w:t>
      </w:r>
    </w:p>
    <w:p w:rsidR="00226B7C" w:rsidRDefault="002B6487" w:rsidP="00226B7C">
      <w:r w:rsidRPr="00D2071E">
        <w:t>(</w:t>
      </w:r>
      <w:r w:rsidR="002F7611" w:rsidRPr="00D2071E">
        <w:t>DE</w:t>
      </w:r>
      <w:r w:rsidR="002F7611">
        <w:t>T</w:t>
      </w:r>
      <w:r w:rsidRPr="00D2071E">
        <w:t xml:space="preserve">) to assist </w:t>
      </w:r>
      <w:r w:rsidR="00226B7C" w:rsidRPr="00D2071E">
        <w:t xml:space="preserve">school councils </w:t>
      </w:r>
      <w:r w:rsidRPr="00D2071E">
        <w:t>and administrators to administer school level payroll requiremen</w:t>
      </w:r>
      <w:r w:rsidR="00094806">
        <w:t xml:space="preserve">ts accurately and efficiently, </w:t>
      </w:r>
      <w:proofErr w:type="gramStart"/>
      <w:r w:rsidR="00175CE1">
        <w:t xml:space="preserve">whilst </w:t>
      </w:r>
      <w:r w:rsidRPr="00D2071E">
        <w:t>complying</w:t>
      </w:r>
      <w:proofErr w:type="gramEnd"/>
      <w:r w:rsidRPr="00D2071E">
        <w:t xml:space="preserve"> with legislation, relevant policies and guidelines. </w:t>
      </w:r>
    </w:p>
    <w:p w:rsidR="002B6487" w:rsidRPr="00D2071E" w:rsidRDefault="002B6487" w:rsidP="00702F58">
      <w:r w:rsidRPr="00D2071E">
        <w:t>Where further clarification is needed, or queries arise, comprehensive details of contact names and telephone numbers/ internet addresses are provided throughout the material, a</w:t>
      </w:r>
      <w:r w:rsidR="00094806">
        <w:t>long with reference to various d</w:t>
      </w:r>
      <w:r w:rsidRPr="00D2071E">
        <w:t xml:space="preserve">epartment </w:t>
      </w:r>
      <w:r w:rsidR="00094806">
        <w:t>p</w:t>
      </w:r>
      <w:r w:rsidRPr="00D2071E">
        <w:t>ublications</w:t>
      </w:r>
      <w:r w:rsidR="00226B7C">
        <w:t>.</w:t>
      </w:r>
    </w:p>
    <w:p w:rsidR="00226B7C" w:rsidRDefault="002B6487" w:rsidP="00702F58">
      <w:r w:rsidRPr="00D2071E">
        <w:t>Along with the process outlined in the</w:t>
      </w:r>
      <w:r w:rsidR="00D2071E">
        <w:t xml:space="preserve"> </w:t>
      </w:r>
      <w:r w:rsidRPr="00D2071E">
        <w:t>CASES21 Process Guide – Section 7</w:t>
      </w:r>
      <w:r w:rsidR="00D2071E">
        <w:t xml:space="preserve"> </w:t>
      </w:r>
      <w:r w:rsidRPr="00D2071E">
        <w:t xml:space="preserve">Payroll module there are other vital functions, which must be </w:t>
      </w:r>
      <w:r w:rsidR="00226B7C">
        <w:t>addressed</w:t>
      </w:r>
      <w:r w:rsidRPr="00D2071E">
        <w:t xml:space="preserve">. </w:t>
      </w:r>
    </w:p>
    <w:p w:rsidR="002B6487" w:rsidRPr="00D2071E" w:rsidRDefault="002B6487" w:rsidP="00702F58">
      <w:r w:rsidRPr="00D2071E">
        <w:t xml:space="preserve">This booklet will assist </w:t>
      </w:r>
      <w:r w:rsidR="00226B7C" w:rsidRPr="00D2071E">
        <w:t xml:space="preserve">school councils </w:t>
      </w:r>
      <w:r w:rsidRPr="00D2071E">
        <w:t>to ensure they adopt appropriate payroll procedures and practices to meet legislative and audit</w:t>
      </w:r>
      <w:r w:rsidR="007B2429">
        <w:t xml:space="preserve"> </w:t>
      </w:r>
      <w:r w:rsidRPr="00D2071E">
        <w:t>requirements efficiently and effectively.</w:t>
      </w:r>
    </w:p>
    <w:p w:rsidR="00DE11B2" w:rsidRDefault="00DE11B2" w:rsidP="00DE11B2">
      <w:r w:rsidRPr="00D2071E">
        <w:t xml:space="preserve">Legislation governs the three major areas of responsibility in this booklet: </w:t>
      </w:r>
    </w:p>
    <w:p w:rsidR="00DE11B2" w:rsidRDefault="00DE11B2" w:rsidP="00DE11B2">
      <w:pPr>
        <w:numPr>
          <w:ilvl w:val="0"/>
          <w:numId w:val="22"/>
        </w:numPr>
      </w:pPr>
      <w:r w:rsidRPr="00D2071E">
        <w:t xml:space="preserve">Taxation, </w:t>
      </w:r>
    </w:p>
    <w:p w:rsidR="00DE11B2" w:rsidRDefault="00DE11B2" w:rsidP="00DE11B2">
      <w:pPr>
        <w:numPr>
          <w:ilvl w:val="0"/>
          <w:numId w:val="22"/>
        </w:numPr>
      </w:pPr>
      <w:r w:rsidRPr="00D2071E">
        <w:t xml:space="preserve">Superannuation and </w:t>
      </w:r>
    </w:p>
    <w:p w:rsidR="00DE11B2" w:rsidRPr="00D2071E" w:rsidRDefault="00F8260B" w:rsidP="00DE11B2">
      <w:pPr>
        <w:numPr>
          <w:ilvl w:val="0"/>
          <w:numId w:val="22"/>
        </w:numPr>
      </w:pPr>
      <w:r w:rsidRPr="00D2071E">
        <w:t>Work</w:t>
      </w:r>
      <w:r>
        <w:t>ers’ Compensation</w:t>
      </w:r>
      <w:r w:rsidR="00DE11B2" w:rsidRPr="00D2071E">
        <w:t>.</w:t>
      </w:r>
    </w:p>
    <w:p w:rsidR="00646C0D" w:rsidRPr="004669A2" w:rsidRDefault="002B6487" w:rsidP="00702F58">
      <w:r w:rsidRPr="00D2071E">
        <w:t xml:space="preserve">To ensure current and electronic access to the material, this booklet is available on the School Financial Management </w:t>
      </w:r>
      <w:r w:rsidR="00226B7C" w:rsidRPr="00D2071E">
        <w:t xml:space="preserve">website </w:t>
      </w:r>
      <w:hyperlink r:id="rId30" w:history="1">
        <w:r w:rsidR="00D42BF1" w:rsidRPr="001C7343">
          <w:rPr>
            <w:rStyle w:val="Hyperlink"/>
          </w:rPr>
          <w:t>http://www.education.vic.gov.au/school/principals/finance/pages/default.aspx</w:t>
        </w:r>
      </w:hyperlink>
      <w:r w:rsidR="00D42BF1" w:rsidRPr="00646C0D">
        <w:rPr>
          <w:b/>
        </w:rPr>
        <w:t xml:space="preserve"> </w:t>
      </w:r>
    </w:p>
    <w:p w:rsidR="00DD2417" w:rsidRDefault="004669A2" w:rsidP="004669A2">
      <w:pPr>
        <w:pStyle w:val="Heading2"/>
        <w:rPr>
          <w:rStyle w:val="Hyperlink"/>
          <w:b/>
        </w:rPr>
      </w:pPr>
      <w:r>
        <w:rPr>
          <w:rStyle w:val="Hyperlink"/>
          <w:b/>
        </w:rPr>
        <w:br w:type="column"/>
      </w:r>
    </w:p>
    <w:p w:rsidR="00754540" w:rsidRPr="004669A2" w:rsidRDefault="007933D4" w:rsidP="004669A2">
      <w:pPr>
        <w:pStyle w:val="Heading2"/>
      </w:pPr>
      <w:hyperlink w:history="1"/>
      <w:bookmarkStart w:id="5" w:name="_Toc409528528"/>
      <w:r w:rsidR="00754540" w:rsidRPr="004669A2">
        <w:t>School Council Employment</w:t>
      </w:r>
      <w:bookmarkEnd w:id="5"/>
    </w:p>
    <w:p w:rsidR="003D67B9" w:rsidRPr="004669A2" w:rsidRDefault="003D67B9" w:rsidP="003D67B9">
      <w:pPr>
        <w:pStyle w:val="mv-element-p"/>
        <w:shd w:val="clear" w:color="auto" w:fill="FFFFFF"/>
        <w:textAlignment w:val="top"/>
        <w:rPr>
          <w:rFonts w:ascii="Arial" w:hAnsi="Arial"/>
          <w:color w:val="747378"/>
          <w:sz w:val="18"/>
          <w:lang w:eastAsia="en-US"/>
        </w:rPr>
      </w:pPr>
      <w:r w:rsidRPr="004669A2">
        <w:rPr>
          <w:rFonts w:ascii="Arial" w:hAnsi="Arial"/>
          <w:color w:val="747378"/>
          <w:sz w:val="18"/>
          <w:lang w:eastAsia="en-US"/>
        </w:rPr>
        <w:t xml:space="preserve">Part 2.3 of the </w:t>
      </w:r>
      <w:r w:rsidRPr="004669A2">
        <w:rPr>
          <w:rFonts w:ascii="Arial" w:hAnsi="Arial" w:cs="Arial"/>
          <w:i/>
          <w:iCs/>
          <w:color w:val="747378"/>
          <w:sz w:val="18"/>
          <w:lang w:eastAsia="en-US"/>
        </w:rPr>
        <w:t>Education and Training Reform Act 2006</w:t>
      </w:r>
      <w:r w:rsidRPr="004669A2">
        <w:rPr>
          <w:rFonts w:ascii="Arial" w:hAnsi="Arial" w:cs="Arial"/>
          <w:color w:val="747378"/>
          <w:sz w:val="18"/>
          <w:lang w:eastAsia="en-US"/>
        </w:rPr>
        <w:t xml:space="preserve"> </w:t>
      </w:r>
      <w:r w:rsidRPr="004669A2">
        <w:rPr>
          <w:rFonts w:ascii="Arial" w:hAnsi="Arial"/>
          <w:color w:val="747378"/>
          <w:sz w:val="18"/>
          <w:lang w:eastAsia="en-US"/>
        </w:rPr>
        <w:t xml:space="preserve">authorises a school council to employ any person to do anything it is authorised to do under that Act including the employment of casual relief teachers, education support class employees and other non-teaching employees.  </w:t>
      </w:r>
    </w:p>
    <w:p w:rsidR="003D67B9" w:rsidRPr="004669A2" w:rsidRDefault="003D67B9" w:rsidP="003D67B9">
      <w:pPr>
        <w:pStyle w:val="mv-element-p"/>
        <w:shd w:val="clear" w:color="auto" w:fill="FFFFFF"/>
        <w:textAlignment w:val="top"/>
        <w:rPr>
          <w:rFonts w:ascii="Arial" w:hAnsi="Arial"/>
          <w:color w:val="747378"/>
          <w:sz w:val="18"/>
          <w:lang w:eastAsia="en-US"/>
        </w:rPr>
      </w:pPr>
      <w:r w:rsidRPr="004669A2">
        <w:rPr>
          <w:rFonts w:ascii="Arial" w:hAnsi="Arial"/>
          <w:color w:val="747378"/>
          <w:sz w:val="18"/>
          <w:lang w:eastAsia="en-US"/>
        </w:rPr>
        <w:t>The conditions of employment for school council employees are set out in Part 2.3 of the</w:t>
      </w:r>
      <w:r w:rsidRPr="004669A2">
        <w:rPr>
          <w:rFonts w:ascii="Arial" w:hAnsi="Arial" w:cs="Arial"/>
          <w:color w:val="747378"/>
          <w:sz w:val="18"/>
          <w:lang w:eastAsia="en-US"/>
        </w:rPr>
        <w:t xml:space="preserve"> </w:t>
      </w:r>
      <w:r w:rsidRPr="004669A2">
        <w:rPr>
          <w:rFonts w:ascii="Arial" w:hAnsi="Arial" w:cs="Arial"/>
          <w:i/>
          <w:iCs/>
          <w:color w:val="747378"/>
          <w:sz w:val="18"/>
          <w:lang w:eastAsia="en-US"/>
        </w:rPr>
        <w:t>Education and Training Reform Act 2006</w:t>
      </w:r>
      <w:r w:rsidRPr="004669A2">
        <w:rPr>
          <w:rFonts w:ascii="Arial" w:hAnsi="Arial" w:cs="Arial"/>
          <w:color w:val="747378"/>
          <w:sz w:val="18"/>
          <w:lang w:eastAsia="en-US"/>
        </w:rPr>
        <w:t xml:space="preserve">, </w:t>
      </w:r>
      <w:r w:rsidRPr="004669A2">
        <w:rPr>
          <w:rFonts w:ascii="Arial" w:hAnsi="Arial"/>
          <w:color w:val="747378"/>
          <w:sz w:val="18"/>
          <w:lang w:eastAsia="en-US"/>
        </w:rPr>
        <w:t xml:space="preserve">Regulations and Ministerial Orders made under that Act.  </w:t>
      </w:r>
    </w:p>
    <w:p w:rsidR="003D67B9" w:rsidRPr="004669A2" w:rsidRDefault="003D67B9" w:rsidP="003D67B9">
      <w:pPr>
        <w:pStyle w:val="mv-element-p"/>
        <w:shd w:val="clear" w:color="auto" w:fill="FFFFFF"/>
        <w:textAlignment w:val="top"/>
        <w:rPr>
          <w:rFonts w:ascii="Arial" w:hAnsi="Arial"/>
          <w:color w:val="747378"/>
          <w:sz w:val="18"/>
          <w:lang w:eastAsia="en-US"/>
        </w:rPr>
      </w:pPr>
      <w:r w:rsidRPr="004669A2">
        <w:rPr>
          <w:rFonts w:ascii="Arial" w:hAnsi="Arial"/>
          <w:color w:val="747378"/>
          <w:sz w:val="18"/>
          <w:lang w:eastAsia="en-US"/>
        </w:rPr>
        <w:t xml:space="preserve">Other relevant legislation includes the </w:t>
      </w:r>
      <w:r w:rsidRPr="004669A2">
        <w:rPr>
          <w:rFonts w:ascii="Arial" w:hAnsi="Arial" w:cs="Arial"/>
          <w:i/>
          <w:iCs/>
          <w:color w:val="747378"/>
          <w:sz w:val="18"/>
          <w:lang w:eastAsia="en-US"/>
        </w:rPr>
        <w:t xml:space="preserve">Public Administration Act 2004, State Superannuation Act 1988, Accident Compensation Act 1985, Equal Opportunity Act 2010, Charter of Human Rights and Responsibilities Act 2006, </w:t>
      </w:r>
      <w:proofErr w:type="gramStart"/>
      <w:r w:rsidRPr="004669A2">
        <w:rPr>
          <w:rFonts w:ascii="Arial" w:hAnsi="Arial" w:cs="Arial"/>
          <w:i/>
          <w:iCs/>
          <w:color w:val="747378"/>
          <w:sz w:val="18"/>
          <w:lang w:eastAsia="en-US"/>
        </w:rPr>
        <w:t>Working</w:t>
      </w:r>
      <w:proofErr w:type="gramEnd"/>
      <w:r w:rsidRPr="004669A2">
        <w:rPr>
          <w:rFonts w:ascii="Arial" w:hAnsi="Arial" w:cs="Arial"/>
          <w:i/>
          <w:iCs/>
          <w:color w:val="747378"/>
          <w:sz w:val="18"/>
          <w:lang w:eastAsia="en-US"/>
        </w:rPr>
        <w:t xml:space="preserve"> with Children Act 2005 and the Fair Work Act 2009</w:t>
      </w:r>
      <w:r w:rsidRPr="004669A2">
        <w:rPr>
          <w:rFonts w:ascii="Arial" w:hAnsi="Arial" w:cs="Arial"/>
          <w:color w:val="747378"/>
          <w:sz w:val="18"/>
          <w:lang w:eastAsia="en-US"/>
        </w:rPr>
        <w:t xml:space="preserve"> (</w:t>
      </w:r>
      <w:proofErr w:type="spellStart"/>
      <w:r w:rsidRPr="004669A2">
        <w:rPr>
          <w:rFonts w:ascii="Arial" w:hAnsi="Arial" w:cs="Arial"/>
          <w:color w:val="747378"/>
          <w:sz w:val="18"/>
          <w:lang w:eastAsia="en-US"/>
        </w:rPr>
        <w:t>Cth</w:t>
      </w:r>
      <w:proofErr w:type="spellEnd"/>
      <w:r w:rsidRPr="004669A2">
        <w:rPr>
          <w:rFonts w:ascii="Arial" w:hAnsi="Arial" w:cs="Arial"/>
          <w:color w:val="747378"/>
          <w:sz w:val="18"/>
          <w:lang w:eastAsia="en-US"/>
        </w:rPr>
        <w:t>).</w:t>
      </w:r>
    </w:p>
    <w:p w:rsidR="008756EB" w:rsidRDefault="008756EB" w:rsidP="00175CE1">
      <w:r>
        <w:t xml:space="preserve">It is the responsibility of the school council to ensure that only suitable and eligible persons are employed in the school. Non-teaching staff must have a </w:t>
      </w:r>
      <w:r w:rsidR="00382840">
        <w:t xml:space="preserve">current </w:t>
      </w:r>
      <w:r>
        <w:t xml:space="preserve">Working with Children Check and assessment notice. For teaching positions (CRT’s) </w:t>
      </w:r>
      <w:r w:rsidR="00382840">
        <w:t>the person must be registered or has permission to teach from the Victorian Institute of Teaching (VIT).</w:t>
      </w:r>
    </w:p>
    <w:p w:rsidR="00382840" w:rsidRDefault="00534C3A" w:rsidP="00175CE1">
      <w:r>
        <w:t xml:space="preserve">A Criminal Records check is </w:t>
      </w:r>
      <w:r w:rsidR="0030079F">
        <w:t>strongly recommended</w:t>
      </w:r>
      <w:r w:rsidR="00B250CF">
        <w:t xml:space="preserve"> for staff </w:t>
      </w:r>
      <w:r w:rsidR="0030079F">
        <w:t xml:space="preserve">employed to </w:t>
      </w:r>
      <w:r w:rsidR="00B250CF">
        <w:t>handle money or drive school vehicles transporting students.</w:t>
      </w:r>
    </w:p>
    <w:p w:rsidR="003D67B9" w:rsidRPr="004669A2" w:rsidRDefault="002521F8" w:rsidP="00175CE1">
      <w:r w:rsidRPr="004669A2">
        <w:t xml:space="preserve">For further information refer </w:t>
      </w:r>
      <w:r w:rsidR="00DE11B2" w:rsidRPr="004669A2">
        <w:t xml:space="preserve">to </w:t>
      </w:r>
      <w:r w:rsidR="00DD392E">
        <w:t xml:space="preserve">the </w:t>
      </w:r>
      <w:hyperlink r:id="rId31" w:history="1">
        <w:r w:rsidR="00DE11B2" w:rsidRPr="0005218F">
          <w:rPr>
            <w:rStyle w:val="Hyperlink"/>
          </w:rPr>
          <w:t xml:space="preserve">School Council </w:t>
        </w:r>
        <w:r w:rsidRPr="0005218F">
          <w:rPr>
            <w:rStyle w:val="Hyperlink"/>
          </w:rPr>
          <w:t>Employment</w:t>
        </w:r>
      </w:hyperlink>
      <w:r w:rsidRPr="004669A2">
        <w:t xml:space="preserve"> </w:t>
      </w:r>
      <w:r w:rsidR="00DD392E">
        <w:t xml:space="preserve">page </w:t>
      </w:r>
      <w:r w:rsidR="00DE11B2" w:rsidRPr="004669A2">
        <w:t>on</w:t>
      </w:r>
      <w:r w:rsidR="00DD392E">
        <w:t xml:space="preserve"> </w:t>
      </w:r>
      <w:proofErr w:type="spellStart"/>
      <w:r w:rsidR="00DD392E">
        <w:t>HRWeb</w:t>
      </w:r>
      <w:proofErr w:type="spellEnd"/>
      <w:r w:rsidR="0005218F">
        <w:t>.</w:t>
      </w:r>
      <w:r w:rsidR="00DD392E">
        <w:t xml:space="preserve"> </w:t>
      </w:r>
    </w:p>
    <w:p w:rsidR="004669A2" w:rsidRDefault="00D2071E" w:rsidP="004669A2">
      <w:pPr>
        <w:pStyle w:val="Heading2"/>
      </w:pPr>
      <w:r>
        <w:br w:type="column"/>
      </w:r>
    </w:p>
    <w:p w:rsidR="00E671E2" w:rsidRDefault="00E671E2" w:rsidP="004669A2">
      <w:pPr>
        <w:pStyle w:val="Heading2"/>
        <w:rPr>
          <w:color w:val="000000"/>
        </w:rPr>
      </w:pPr>
      <w:bookmarkStart w:id="6" w:name="_Toc409528529"/>
      <w:r>
        <w:t>Agency</w:t>
      </w:r>
      <w:r w:rsidRPr="00526E59">
        <w:t xml:space="preserve"> </w:t>
      </w:r>
      <w:r>
        <w:t>Employed</w:t>
      </w:r>
      <w:r w:rsidRPr="00526E59">
        <w:t xml:space="preserve"> </w:t>
      </w:r>
      <w:r w:rsidRPr="00B54A9B">
        <w:t>Casual Relief Teachers</w:t>
      </w:r>
      <w:bookmarkEnd w:id="6"/>
    </w:p>
    <w:p w:rsidR="00E671E2" w:rsidRDefault="00E671E2" w:rsidP="00E17834">
      <w:pPr>
        <w:spacing w:line="240" w:lineRule="auto"/>
      </w:pPr>
      <w:r w:rsidRPr="00C721BC">
        <w:t xml:space="preserve">Agency employed CRT’s are not employees of the school council and therefore are not paid using the school level payroll. </w:t>
      </w:r>
    </w:p>
    <w:p w:rsidR="0040087C" w:rsidRPr="0005218F" w:rsidRDefault="0040087C" w:rsidP="0040087C">
      <w:pPr>
        <w:pStyle w:val="NormalWeb"/>
        <w:shd w:val="clear" w:color="auto" w:fill="FFFFFF"/>
        <w:textAlignment w:val="top"/>
        <w:rPr>
          <w:rFonts w:ascii="Arial" w:hAnsi="Arial"/>
          <w:color w:val="747378"/>
          <w:sz w:val="18"/>
          <w:lang w:eastAsia="en-US"/>
        </w:rPr>
      </w:pPr>
      <w:r w:rsidRPr="0005218F">
        <w:rPr>
          <w:rFonts w:ascii="Arial" w:hAnsi="Arial"/>
          <w:color w:val="747378"/>
          <w:sz w:val="18"/>
          <w:lang w:eastAsia="en-US"/>
        </w:rPr>
        <w:t>It is the responsibility of the principal (as the school council’s representative) to ensure that only suitable and eligible persons are employed in the school.  Prior to the engagement of a person as a casual relief teacher, the principal must be satisfied that the person meets the requirements.</w:t>
      </w:r>
    </w:p>
    <w:p w:rsidR="0040087C" w:rsidRPr="0005218F" w:rsidRDefault="0040087C" w:rsidP="0040087C">
      <w:pPr>
        <w:pStyle w:val="NormalWeb"/>
        <w:shd w:val="clear" w:color="auto" w:fill="FFFFFF"/>
        <w:textAlignment w:val="top"/>
        <w:rPr>
          <w:rFonts w:ascii="Arial" w:hAnsi="Arial"/>
          <w:color w:val="747378"/>
          <w:sz w:val="18"/>
          <w:lang w:eastAsia="en-US"/>
        </w:rPr>
      </w:pPr>
    </w:p>
    <w:p w:rsidR="0040087C" w:rsidRPr="0005218F" w:rsidRDefault="0040087C" w:rsidP="0040087C">
      <w:pPr>
        <w:pStyle w:val="NormalWeb"/>
        <w:shd w:val="clear" w:color="auto" w:fill="FFFFFF"/>
        <w:textAlignment w:val="top"/>
        <w:rPr>
          <w:rFonts w:ascii="Arial" w:hAnsi="Arial"/>
          <w:color w:val="747378"/>
          <w:sz w:val="18"/>
          <w:lang w:eastAsia="en-US"/>
        </w:rPr>
      </w:pPr>
      <w:r w:rsidRPr="0005218F">
        <w:rPr>
          <w:rFonts w:ascii="Arial" w:hAnsi="Arial"/>
          <w:color w:val="747378"/>
          <w:sz w:val="18"/>
          <w:lang w:eastAsia="en-US"/>
        </w:rPr>
        <w:t>The principal must ensure that all of the pre-employment requirements are met regardless of whether an employment agency is involved in the employment of the casual relief teacher.</w:t>
      </w:r>
      <w:r w:rsidR="00382840">
        <w:rPr>
          <w:rFonts w:ascii="Arial" w:hAnsi="Arial"/>
          <w:color w:val="747378"/>
          <w:sz w:val="18"/>
          <w:lang w:eastAsia="en-US"/>
        </w:rPr>
        <w:t xml:space="preserve"> This includes VIT registration.</w:t>
      </w:r>
    </w:p>
    <w:p w:rsidR="0005218F" w:rsidRPr="0005218F" w:rsidRDefault="0005218F" w:rsidP="0040087C">
      <w:pPr>
        <w:pStyle w:val="NormalWeb"/>
        <w:shd w:val="clear" w:color="auto" w:fill="FFFFFF"/>
        <w:textAlignment w:val="top"/>
        <w:rPr>
          <w:rFonts w:ascii="Arial" w:hAnsi="Arial"/>
          <w:color w:val="747378"/>
          <w:sz w:val="18"/>
          <w:lang w:eastAsia="en-US"/>
        </w:rPr>
      </w:pPr>
    </w:p>
    <w:p w:rsidR="0040087C" w:rsidRDefault="0040087C" w:rsidP="00E671E2">
      <w:r>
        <w:t xml:space="preserve">For further information </w:t>
      </w:r>
      <w:r w:rsidR="003B3D15">
        <w:t xml:space="preserve">about the employment of casual relief teachers </w:t>
      </w:r>
      <w:r>
        <w:t xml:space="preserve">refer to </w:t>
      </w:r>
      <w:r w:rsidR="003B3D15">
        <w:t xml:space="preserve">the </w:t>
      </w:r>
      <w:hyperlink r:id="rId32" w:history="1">
        <w:r w:rsidRPr="0005218F">
          <w:rPr>
            <w:rStyle w:val="Hyperlink"/>
          </w:rPr>
          <w:t>Casual Relief</w:t>
        </w:r>
      </w:hyperlink>
      <w:r>
        <w:t xml:space="preserve"> </w:t>
      </w:r>
      <w:r w:rsidR="003B3D15">
        <w:t xml:space="preserve">page </w:t>
      </w:r>
      <w:r>
        <w:t xml:space="preserve">on </w:t>
      </w:r>
      <w:proofErr w:type="spellStart"/>
      <w:r w:rsidR="007D6905" w:rsidRPr="0005218F">
        <w:t>HRWeb</w:t>
      </w:r>
      <w:proofErr w:type="spellEnd"/>
      <w:r w:rsidR="0005218F">
        <w:t>.</w:t>
      </w:r>
      <w:r w:rsidR="007D6905" w:rsidRPr="0005218F">
        <w:t xml:space="preserve"> </w:t>
      </w:r>
    </w:p>
    <w:p w:rsidR="00E671E2" w:rsidRPr="004D29CF" w:rsidRDefault="00E671E2" w:rsidP="00E671E2">
      <w:pPr>
        <w:rPr>
          <w:b/>
        </w:rPr>
      </w:pPr>
      <w:r w:rsidRPr="004D29CF">
        <w:rPr>
          <w:b/>
        </w:rPr>
        <w:t>Note</w:t>
      </w:r>
    </w:p>
    <w:p w:rsidR="00E671E2" w:rsidRDefault="00E671E2" w:rsidP="00E671E2">
      <w:r>
        <w:t>Where the CRT is employed by the agency, full payroll and placement service is provided.</w:t>
      </w:r>
    </w:p>
    <w:p w:rsidR="00E671E2" w:rsidRDefault="00E671E2" w:rsidP="00E671E2">
      <w:r>
        <w:t xml:space="preserve">The agency is responsible for </w:t>
      </w:r>
    </w:p>
    <w:p w:rsidR="00E671E2" w:rsidRDefault="00E671E2" w:rsidP="00E671E2">
      <w:pPr>
        <w:numPr>
          <w:ilvl w:val="0"/>
          <w:numId w:val="27"/>
        </w:numPr>
      </w:pPr>
      <w:r>
        <w:t>Taxation,</w:t>
      </w:r>
    </w:p>
    <w:p w:rsidR="00E671E2" w:rsidRDefault="00E671E2" w:rsidP="00E671E2">
      <w:pPr>
        <w:numPr>
          <w:ilvl w:val="0"/>
          <w:numId w:val="27"/>
        </w:numPr>
      </w:pPr>
      <w:r>
        <w:t>Superannuation,</w:t>
      </w:r>
    </w:p>
    <w:p w:rsidR="00E671E2" w:rsidRDefault="00F8260B" w:rsidP="00E671E2">
      <w:pPr>
        <w:numPr>
          <w:ilvl w:val="0"/>
          <w:numId w:val="27"/>
        </w:numPr>
      </w:pPr>
      <w:r>
        <w:t>Workers Compensation</w:t>
      </w:r>
    </w:p>
    <w:p w:rsidR="00F44B9B" w:rsidRDefault="00E671E2" w:rsidP="00B43A46">
      <w:pPr>
        <w:numPr>
          <w:ilvl w:val="0"/>
          <w:numId w:val="27"/>
        </w:numPr>
      </w:pPr>
      <w:r>
        <w:t xml:space="preserve">Professional Indemnity and </w:t>
      </w:r>
      <w:r w:rsidR="002521F8">
        <w:t xml:space="preserve"> </w:t>
      </w:r>
      <w:r>
        <w:t>Public Liability Insurance</w:t>
      </w:r>
    </w:p>
    <w:p w:rsidR="00F44B9B" w:rsidRDefault="00F44B9B" w:rsidP="00175CE1"/>
    <w:p w:rsidR="004D4350" w:rsidRDefault="004D4350" w:rsidP="00702F58"/>
    <w:p w:rsidR="00182DD1" w:rsidRDefault="00182DD1" w:rsidP="00702F58">
      <w:pPr>
        <w:pStyle w:val="Heading2"/>
        <w:sectPr w:rsidR="00182DD1" w:rsidSect="00DD2417">
          <w:headerReference w:type="even" r:id="rId33"/>
          <w:headerReference w:type="default" r:id="rId34"/>
          <w:footerReference w:type="even" r:id="rId35"/>
          <w:footerReference w:type="default" r:id="rId36"/>
          <w:pgSz w:w="11907" w:h="16840" w:code="9"/>
          <w:pgMar w:top="839" w:right="834" w:bottom="1134" w:left="1418" w:header="459" w:footer="680" w:gutter="0"/>
          <w:pgNumType w:start="3"/>
          <w:cols w:num="3" w:space="147"/>
          <w:docGrid w:linePitch="360"/>
        </w:sectPr>
      </w:pPr>
    </w:p>
    <w:p w:rsidR="00ED25E3" w:rsidRDefault="00ED25E3" w:rsidP="0099231F">
      <w:pPr>
        <w:pStyle w:val="Heading1"/>
        <w:rPr>
          <w:w w:val="107"/>
        </w:rPr>
      </w:pPr>
      <w:bookmarkStart w:id="7" w:name="_Toc409528530"/>
      <w:r>
        <w:rPr>
          <w:w w:val="107"/>
        </w:rPr>
        <w:lastRenderedPageBreak/>
        <w:t>Taxation</w:t>
      </w:r>
      <w:bookmarkEnd w:id="7"/>
    </w:p>
    <w:p w:rsidR="004E6FD7" w:rsidRPr="00B54A9B" w:rsidRDefault="005D0579" w:rsidP="00CF36A2">
      <w:pPr>
        <w:pStyle w:val="Heading2"/>
        <w:spacing w:after="120"/>
        <w:ind w:left="425" w:hanging="425"/>
        <w:rPr>
          <w:w w:val="107"/>
        </w:rPr>
      </w:pPr>
      <w:bookmarkStart w:id="8" w:name="_Toc409528531"/>
      <w:r w:rsidRPr="00B54A9B">
        <w:rPr>
          <w:w w:val="107"/>
        </w:rPr>
        <w:t>1</w:t>
      </w:r>
      <w:r w:rsidR="00D10612" w:rsidRPr="00B54A9B">
        <w:rPr>
          <w:w w:val="107"/>
        </w:rPr>
        <w:t>.</w:t>
      </w:r>
      <w:r w:rsidR="006B4C04">
        <w:rPr>
          <w:w w:val="107"/>
        </w:rPr>
        <w:t>1</w:t>
      </w:r>
      <w:r w:rsidR="00D10612" w:rsidRPr="00B54A9B">
        <w:rPr>
          <w:w w:val="107"/>
        </w:rPr>
        <w:t xml:space="preserve"> Tax File Number</w:t>
      </w:r>
      <w:r w:rsidRPr="00B54A9B">
        <w:rPr>
          <w:w w:val="107"/>
        </w:rPr>
        <w:t xml:space="preserve"> </w:t>
      </w:r>
      <w:r w:rsidR="00D10612" w:rsidRPr="00B54A9B">
        <w:rPr>
          <w:w w:val="107"/>
        </w:rPr>
        <w:t>Declaration</w:t>
      </w:r>
      <w:bookmarkEnd w:id="8"/>
    </w:p>
    <w:p w:rsidR="004E6FD7" w:rsidRPr="004E6FD7" w:rsidRDefault="00D10612" w:rsidP="00702F58">
      <w:r w:rsidRPr="005D0579">
        <w:t>The Tax File Number Declaration requests the employee to state their Tax File Number (TFN) and whether they wish to claim the tax-free threshold.</w:t>
      </w:r>
    </w:p>
    <w:p w:rsidR="00D10612" w:rsidRPr="005D0579" w:rsidRDefault="00D10612" w:rsidP="003F4EDE">
      <w:pPr>
        <w:ind w:right="285"/>
      </w:pPr>
      <w:r w:rsidRPr="005D0579">
        <w:t>Employees who do not have a Tax File Number or do not know their Tax File Number should obtain an</w:t>
      </w:r>
      <w:r w:rsidR="004E6FD7">
        <w:t xml:space="preserve"> </w:t>
      </w:r>
      <w:r w:rsidRPr="005D0579">
        <w:t xml:space="preserve">‘Application/Inquiry Form’ from the </w:t>
      </w:r>
      <w:r w:rsidR="00E72D2B">
        <w:t>Australian Taxation Office and l</w:t>
      </w:r>
      <w:r w:rsidRPr="005D0579">
        <w:t>odge it immediately.</w:t>
      </w:r>
    </w:p>
    <w:p w:rsidR="00D10612" w:rsidRPr="004E6FD7" w:rsidRDefault="00D10612" w:rsidP="003F4EDE">
      <w:pPr>
        <w:ind w:right="285"/>
      </w:pPr>
      <w:r w:rsidRPr="005D0579">
        <w:t>The employee then has 28 days to supply a Tax File Number during which time tax should be deducted a</w:t>
      </w:r>
      <w:r w:rsidR="009C5EA0">
        <w:t>t the appropriate marginal rate,</w:t>
      </w:r>
      <w:r w:rsidR="005D0579">
        <w:t xml:space="preserve"> </w:t>
      </w:r>
      <w:r w:rsidRPr="005D0579">
        <w:t xml:space="preserve">i.e. Tax </w:t>
      </w:r>
      <w:r w:rsidR="00041743" w:rsidRPr="005D0579">
        <w:t>Instalment</w:t>
      </w:r>
      <w:r w:rsidRPr="005D0579">
        <w:t xml:space="preserve"> Schedule column</w:t>
      </w:r>
      <w:r w:rsidR="005D0579">
        <w:t xml:space="preserve"> </w:t>
      </w:r>
      <w:r w:rsidRPr="005D0579">
        <w:t>‘with tax-free threshold’.</w:t>
      </w:r>
    </w:p>
    <w:p w:rsidR="00D10612" w:rsidRPr="004E6FD7" w:rsidRDefault="00D10612" w:rsidP="003F4EDE">
      <w:pPr>
        <w:ind w:right="285"/>
      </w:pPr>
      <w:r w:rsidRPr="005D0579">
        <w:t xml:space="preserve">If the TFN is not supplied within 28 days tax should be deducted at the highest marginal rate of 46.5% (as shown in column ‘no tax file number’ of the Tax </w:t>
      </w:r>
      <w:r w:rsidR="00041743" w:rsidRPr="005D0579">
        <w:t>Instalment</w:t>
      </w:r>
      <w:r w:rsidRPr="005D0579">
        <w:t xml:space="preserve"> Schedule – PAYG Withholding Tax Tables) from the first </w:t>
      </w:r>
      <w:r w:rsidR="004D4350">
        <w:t>payday after the 28-day period.</w:t>
      </w:r>
    </w:p>
    <w:p w:rsidR="00D10612" w:rsidRPr="005D0579" w:rsidRDefault="00D10612" w:rsidP="003F4EDE">
      <w:pPr>
        <w:ind w:right="285"/>
      </w:pPr>
      <w:r w:rsidRPr="005D0579">
        <w:t>Employees may have a Tax File Number Declaration with more than one employer but cannot claim the</w:t>
      </w:r>
      <w:r w:rsidR="005D0579">
        <w:t xml:space="preserve"> </w:t>
      </w:r>
      <w:r w:rsidRPr="005D0579">
        <w:t xml:space="preserve">tax-free threshold from more than one employer at any one time. The tax-free threshold is normally claimed from the employer who pays the employee the </w:t>
      </w:r>
      <w:r w:rsidR="00041743">
        <w:t>highest</w:t>
      </w:r>
      <w:r w:rsidR="00041743" w:rsidRPr="005D0579">
        <w:t xml:space="preserve"> </w:t>
      </w:r>
      <w:r w:rsidRPr="005D0579">
        <w:t>salary.</w:t>
      </w:r>
    </w:p>
    <w:p w:rsidR="00D10612" w:rsidRPr="005D0579" w:rsidRDefault="00D10612" w:rsidP="00702F58">
      <w:r w:rsidRPr="005D0579">
        <w:t xml:space="preserve">In the case of a Casual Relief Teacher or </w:t>
      </w:r>
      <w:r w:rsidR="003F4EDE" w:rsidRPr="005D0579">
        <w:t xml:space="preserve">casual </w:t>
      </w:r>
      <w:r w:rsidRPr="005D0579">
        <w:t>Education Support class a Tax File Number Declaration must be completed at each school; however the tax-free threshold can only</w:t>
      </w:r>
      <w:r w:rsidR="00175CE1">
        <w:t xml:space="preserve"> </w:t>
      </w:r>
      <w:r w:rsidR="003F4EDE">
        <w:t>be claimed at one school.</w:t>
      </w:r>
    </w:p>
    <w:p w:rsidR="003F4EDE" w:rsidRDefault="00D10612" w:rsidP="00702F58">
      <w:r>
        <w:rPr>
          <w:rFonts w:ascii="Times New Roman" w:hAnsi="Times New Roman"/>
          <w:color w:val="000000"/>
        </w:rPr>
        <w:br w:type="column"/>
      </w:r>
    </w:p>
    <w:p w:rsidR="003F4EDE" w:rsidRDefault="003F4EDE" w:rsidP="00702F58"/>
    <w:p w:rsidR="00D10612" w:rsidRPr="004E6FD7" w:rsidRDefault="00D10612" w:rsidP="003F4EDE">
      <w:pPr>
        <w:ind w:right="285"/>
      </w:pPr>
      <w:r w:rsidRPr="004E6FD7">
        <w:t>It is the employee’s responsibility to claim the exemption only once.</w:t>
      </w:r>
    </w:p>
    <w:p w:rsidR="00D10612" w:rsidRPr="005D0579" w:rsidRDefault="00D10612" w:rsidP="003F4EDE">
      <w:pPr>
        <w:ind w:right="285"/>
      </w:pPr>
      <w:r w:rsidRPr="004E6FD7">
        <w:rPr>
          <w:rFonts w:cs="Arial"/>
        </w:rPr>
        <w:t>Tax File Number Declarations</w:t>
      </w:r>
      <w:r w:rsidRPr="005D0579">
        <w:t xml:space="preserve"> must be sent to the ATO within 14 days of the declaration being made.</w:t>
      </w:r>
    </w:p>
    <w:p w:rsidR="00D10612" w:rsidRPr="004E6FD7" w:rsidRDefault="00D10612" w:rsidP="003F4EDE">
      <w:pPr>
        <w:ind w:right="285"/>
      </w:pPr>
      <w:r w:rsidRPr="004E6FD7">
        <w:t>Schools must report to the ATO within</w:t>
      </w:r>
      <w:r w:rsidR="009C5EA0">
        <w:t xml:space="preserve"> </w:t>
      </w:r>
      <w:r w:rsidR="005D0579" w:rsidRPr="004E6FD7">
        <w:t>14</w:t>
      </w:r>
      <w:r w:rsidRPr="004E6FD7">
        <w:t xml:space="preserve"> days any new employee who has not provided a Tax File Number declaration. This report is made by the school submitting a Tax Fil</w:t>
      </w:r>
      <w:r w:rsidR="009C5EA0">
        <w:t>e Number declaration to the ATO,</w:t>
      </w:r>
      <w:r w:rsidRPr="004E6FD7">
        <w:t xml:space="preserve"> for each relevant employee. The form will be unsigned (by the employee) but must be completed with information known by the school.</w:t>
      </w:r>
    </w:p>
    <w:p w:rsidR="00D10612" w:rsidRPr="004E6FD7" w:rsidRDefault="00D10612" w:rsidP="00702F58">
      <w:r w:rsidRPr="004E6FD7">
        <w:t>A Tax File Number declaration remains in force until:</w:t>
      </w:r>
    </w:p>
    <w:p w:rsidR="00D10612" w:rsidRPr="005D0579" w:rsidRDefault="00175CE1" w:rsidP="001E1F64">
      <w:pPr>
        <w:tabs>
          <w:tab w:val="left" w:pos="426"/>
        </w:tabs>
        <w:ind w:left="420" w:hanging="420"/>
      </w:pPr>
      <w:r>
        <w:t>•</w:t>
      </w:r>
      <w:r>
        <w:tab/>
      </w:r>
      <w:proofErr w:type="gramStart"/>
      <w:r w:rsidR="00D10612" w:rsidRPr="005D0579">
        <w:t>a</w:t>
      </w:r>
      <w:proofErr w:type="gramEnd"/>
      <w:r w:rsidR="00D10612" w:rsidRPr="005D0579">
        <w:t xml:space="preserve"> staff member ceases employment</w:t>
      </w:r>
      <w:r w:rsidR="004D4350">
        <w:t xml:space="preserve"> with the school</w:t>
      </w:r>
    </w:p>
    <w:p w:rsidR="00D10612" w:rsidRPr="005D0579" w:rsidRDefault="00175CE1" w:rsidP="001E1F64">
      <w:pPr>
        <w:tabs>
          <w:tab w:val="left" w:pos="426"/>
        </w:tabs>
        <w:ind w:left="419" w:hanging="405"/>
      </w:pPr>
      <w:r>
        <w:t>•</w:t>
      </w:r>
      <w:r w:rsidR="001E1F64">
        <w:tab/>
      </w:r>
      <w:proofErr w:type="gramStart"/>
      <w:r w:rsidR="00D10612" w:rsidRPr="005D0579">
        <w:t>a</w:t>
      </w:r>
      <w:proofErr w:type="gramEnd"/>
      <w:r w:rsidR="00D10612" w:rsidRPr="005D0579">
        <w:t xml:space="preserve"> staff member’s circumstances</w:t>
      </w:r>
      <w:r w:rsidR="004D4350">
        <w:t xml:space="preserve"> change</w:t>
      </w:r>
    </w:p>
    <w:p w:rsidR="00D10612" w:rsidRPr="005D0579" w:rsidRDefault="00175CE1" w:rsidP="001E1F64">
      <w:pPr>
        <w:tabs>
          <w:tab w:val="left" w:pos="426"/>
        </w:tabs>
        <w:ind w:left="419" w:right="285" w:hanging="419"/>
      </w:pPr>
      <w:r>
        <w:t>•</w:t>
      </w:r>
      <w:r>
        <w:tab/>
      </w:r>
      <w:proofErr w:type="gramStart"/>
      <w:r w:rsidR="00D10612" w:rsidRPr="005D0579">
        <w:t>the</w:t>
      </w:r>
      <w:proofErr w:type="gramEnd"/>
      <w:r w:rsidR="00D10612" w:rsidRPr="005D0579">
        <w:t xml:space="preserve"> Australian Taxation Office requires employees to complete a new declaration.</w:t>
      </w:r>
    </w:p>
    <w:p w:rsidR="00D10612" w:rsidRPr="00E019D0" w:rsidRDefault="00D10612" w:rsidP="00702F58">
      <w:pPr>
        <w:rPr>
          <w:b/>
        </w:rPr>
      </w:pPr>
      <w:r w:rsidRPr="005D0579">
        <w:t xml:space="preserve">Information relating to </w:t>
      </w:r>
      <w:r w:rsidR="00714BE3">
        <w:t xml:space="preserve">the </w:t>
      </w:r>
      <w:r w:rsidRPr="005D0579">
        <w:t>Tax File Number Declarati</w:t>
      </w:r>
      <w:r w:rsidR="00714BE3">
        <w:t>on</w:t>
      </w:r>
      <w:r w:rsidRPr="005D0579">
        <w:t xml:space="preserve"> can be </w:t>
      </w:r>
      <w:r w:rsidR="00714BE3">
        <w:t>located on</w:t>
      </w:r>
      <w:r w:rsidRPr="005D0579">
        <w:t xml:space="preserve"> the ATO website at </w:t>
      </w:r>
      <w:hyperlink r:id="rId37" w:history="1">
        <w:r w:rsidRPr="00526E59">
          <w:rPr>
            <w:b/>
          </w:rPr>
          <w:t>www.ato.gov.au</w:t>
        </w:r>
      </w:hyperlink>
      <w:r w:rsidR="00E019D0">
        <w:rPr>
          <w:b/>
        </w:rPr>
        <w:t>.</w:t>
      </w:r>
    </w:p>
    <w:p w:rsidR="002521F8" w:rsidRDefault="00D10612" w:rsidP="00600D8F">
      <w:pPr>
        <w:pStyle w:val="Heading2"/>
      </w:pPr>
      <w:r>
        <w:br w:type="column"/>
      </w:r>
    </w:p>
    <w:p w:rsidR="004D4350" w:rsidRPr="004D4350" w:rsidRDefault="00D10612" w:rsidP="00600D8F">
      <w:pPr>
        <w:pStyle w:val="Heading2"/>
        <w:rPr>
          <w:w w:val="110"/>
        </w:rPr>
      </w:pPr>
      <w:bookmarkStart w:id="9" w:name="_Toc409528532"/>
      <w:r w:rsidRPr="00B54A9B">
        <w:rPr>
          <w:w w:val="107"/>
        </w:rPr>
        <w:t>1.</w:t>
      </w:r>
      <w:r w:rsidR="006B4C04">
        <w:rPr>
          <w:w w:val="107"/>
        </w:rPr>
        <w:t>2</w:t>
      </w:r>
      <w:r w:rsidRPr="00B54A9B">
        <w:rPr>
          <w:w w:val="107"/>
        </w:rPr>
        <w:t xml:space="preserve"> Tax File Numbers and</w:t>
      </w:r>
      <w:r>
        <w:rPr>
          <w:spacing w:val="-7"/>
        </w:rPr>
        <w:t xml:space="preserve"> </w:t>
      </w:r>
      <w:r>
        <w:rPr>
          <w:w w:val="107"/>
        </w:rPr>
        <w:t>Supe</w:t>
      </w:r>
      <w:r>
        <w:rPr>
          <w:spacing w:val="-3"/>
          <w:w w:val="107"/>
        </w:rPr>
        <w:t>r</w:t>
      </w:r>
      <w:r>
        <w:rPr>
          <w:w w:val="107"/>
        </w:rPr>
        <w:t xml:space="preserve">annuation </w:t>
      </w:r>
      <w:r>
        <w:rPr>
          <w:spacing w:val="-4"/>
          <w:w w:val="86"/>
        </w:rPr>
        <w:t>R</w:t>
      </w:r>
      <w:r>
        <w:rPr>
          <w:w w:val="106"/>
        </w:rPr>
        <w:t>equi</w:t>
      </w:r>
      <w:r>
        <w:rPr>
          <w:spacing w:val="-3"/>
          <w:w w:val="106"/>
        </w:rPr>
        <w:t>r</w:t>
      </w:r>
      <w:r>
        <w:rPr>
          <w:w w:val="110"/>
        </w:rPr>
        <w:t>ements</w:t>
      </w:r>
      <w:bookmarkEnd w:id="9"/>
    </w:p>
    <w:p w:rsidR="00D10612" w:rsidRPr="004E6FD7" w:rsidRDefault="00D10612" w:rsidP="00702F58">
      <w:r w:rsidRPr="004E6FD7">
        <w:t xml:space="preserve">The employer must provide the employee’s nominated superannuation fund with the TFN within 14 days of commencement of employment. This assumes that the TFN has been </w:t>
      </w:r>
      <w:r w:rsidR="004D4350">
        <w:t>quoted for employment purposes.</w:t>
      </w:r>
    </w:p>
    <w:p w:rsidR="004E6FD7" w:rsidRPr="00FD5745" w:rsidRDefault="00D10612" w:rsidP="00702F58">
      <w:pPr>
        <w:rPr>
          <w:rFonts w:ascii="Times New Roman" w:hAnsi="Times New Roman"/>
          <w:color w:val="000000"/>
          <w:sz w:val="20"/>
          <w:szCs w:val="20"/>
        </w:rPr>
        <w:sectPr w:rsidR="004E6FD7" w:rsidRPr="00FD5745" w:rsidSect="00DD2417">
          <w:pgSz w:w="11920" w:h="16840"/>
          <w:pgMar w:top="851" w:right="1480" w:bottom="907" w:left="919" w:header="720" w:footer="720" w:gutter="0"/>
          <w:cols w:num="3" w:space="79"/>
          <w:noEndnote/>
        </w:sectPr>
      </w:pPr>
      <w:r w:rsidRPr="004E6FD7">
        <w:t xml:space="preserve">Schools using the CASES21 </w:t>
      </w:r>
      <w:proofErr w:type="spellStart"/>
      <w:r w:rsidRPr="004E6FD7">
        <w:t>VicSuper</w:t>
      </w:r>
      <w:proofErr w:type="spellEnd"/>
      <w:r w:rsidRPr="004E6FD7">
        <w:t xml:space="preserve"> data file only need to enter the TFN into their CASES21 system and it will automatically be passed to </w:t>
      </w:r>
      <w:proofErr w:type="spellStart"/>
      <w:r w:rsidRPr="004E6FD7">
        <w:t>VicSuper</w:t>
      </w:r>
      <w:proofErr w:type="spellEnd"/>
      <w:r w:rsidRPr="004E6FD7">
        <w:t xml:space="preserve"> with the next </w:t>
      </w:r>
      <w:r w:rsidR="00354B22" w:rsidRPr="004E6FD7">
        <w:t>SG payment file</w:t>
      </w:r>
      <w:r w:rsidR="001E1F64">
        <w:t>.</w:t>
      </w:r>
      <w:r w:rsidR="00354B22">
        <w:rPr>
          <w:bCs/>
          <w:iCs/>
        </w:rPr>
        <w:br w:type="column"/>
      </w:r>
    </w:p>
    <w:p w:rsidR="004E6FD7" w:rsidRPr="00A461FD" w:rsidRDefault="00702F58" w:rsidP="00A461FD">
      <w:pPr>
        <w:ind w:right="-458"/>
        <w:rPr>
          <w:sz w:val="24"/>
        </w:rPr>
      </w:pPr>
      <w:r w:rsidRPr="00A461FD">
        <w:rPr>
          <w:sz w:val="24"/>
        </w:rPr>
        <w:lastRenderedPageBreak/>
        <w:t>Tax File Number Declaration</w:t>
      </w:r>
      <w:r w:rsidR="00A461FD" w:rsidRPr="00A461FD">
        <w:rPr>
          <w:sz w:val="24"/>
        </w:rPr>
        <w:t xml:space="preserve"> -</w:t>
      </w:r>
      <w:r w:rsidRPr="00A461FD">
        <w:rPr>
          <w:sz w:val="24"/>
        </w:rPr>
        <w:t xml:space="preserve"> </w:t>
      </w:r>
      <w:r w:rsidR="00A461FD" w:rsidRPr="00A461FD">
        <w:rPr>
          <w:sz w:val="24"/>
        </w:rPr>
        <w:t xml:space="preserve">Flow Chart </w:t>
      </w:r>
    </w:p>
    <w:p w:rsidR="00702F58" w:rsidRDefault="00DD392E" w:rsidP="00702F58">
      <w:r>
        <w:rPr>
          <w:noProof/>
          <w:lang w:eastAsia="en-AU"/>
        </w:rPr>
        <mc:AlternateContent>
          <mc:Choice Requires="wps">
            <w:drawing>
              <wp:anchor distT="0" distB="0" distL="114300" distR="114300" simplePos="0" relativeHeight="251724800" behindDoc="0" locked="0" layoutInCell="1" allowOverlap="1" wp14:anchorId="33A55D29" wp14:editId="69F3CBED">
                <wp:simplePos x="0" y="0"/>
                <wp:positionH relativeFrom="column">
                  <wp:posOffset>-2626995</wp:posOffset>
                </wp:positionH>
                <wp:positionV relativeFrom="paragraph">
                  <wp:posOffset>6927850</wp:posOffset>
                </wp:positionV>
                <wp:extent cx="3486150" cy="66675"/>
                <wp:effectExtent l="33337" t="42863" r="33338" b="0"/>
                <wp:wrapNone/>
                <wp:docPr id="140" name="Elb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486150" cy="6667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5" o:spid="_x0000_s1026" type="#_x0000_t34" style="position:absolute;margin-left:-206.85pt;margin-top:545.5pt;width:274.5pt;height:5.25pt;rotation:9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" strokecolor="#4a7ebb">
                <v:stroke endarrow="open"/>
                <o:lock v:ext="edit" shapetype="f"/>
              </v:shape>
            </w:pict>
          </mc:Fallback>
        </mc:AlternateContent>
      </w:r>
      <w:r>
        <w:rPr>
          <w:noProof/>
          <w:lang w:eastAsia="en-AU"/>
        </w:rPr>
        <mc:AlternateContent>
          <mc:Choice Requires="wps">
            <w:drawing>
              <wp:anchor distT="0" distB="0" distL="114300" distR="114300" simplePos="0" relativeHeight="251722752" behindDoc="0" locked="0" layoutInCell="1" allowOverlap="1" wp14:anchorId="48E341BA" wp14:editId="515D555C">
                <wp:simplePos x="0" y="0"/>
                <wp:positionH relativeFrom="column">
                  <wp:posOffset>168275</wp:posOffset>
                </wp:positionH>
                <wp:positionV relativeFrom="paragraph">
                  <wp:posOffset>6990080</wp:posOffset>
                </wp:positionV>
                <wp:extent cx="377190" cy="257175"/>
                <wp:effectExtent l="0" t="0" r="3810" b="9525"/>
                <wp:wrapNone/>
                <wp:docPr id="13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57175"/>
                        </a:xfrm>
                        <a:prstGeom prst="rect">
                          <a:avLst/>
                        </a:prstGeom>
                        <a:solidFill>
                          <a:srgbClr val="FFFFFF"/>
                        </a:solidFill>
                        <a:ln w="9525">
                          <a:solidFill>
                            <a:srgbClr val="FFFFFF"/>
                          </a:solidFill>
                          <a:miter lim="800000"/>
                          <a:headEnd/>
                          <a:tailEnd/>
                        </a:ln>
                      </wps:spPr>
                      <wps:txbx>
                        <w:txbxContent>
                          <w:p w:rsidR="00F8260B" w:rsidRPr="007C1B1F" w:rsidRDefault="00F8260B">
                            <w:pPr>
                              <w:rPr>
                                <w:rFonts w:ascii="Times New Roman" w:hAnsi="Times New Roman"/>
                                <w:b/>
                                <w:color w:val="E36C0A"/>
                              </w:rPr>
                            </w:pPr>
                            <w:r w:rsidRPr="007C1B1F">
                              <w:rPr>
                                <w:rFonts w:ascii="Times New Roman" w:hAnsi="Times New Roman"/>
                                <w:b/>
                                <w:color w:val="E36C0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1026" type="#_x0000_t202" style="position:absolute;margin-left:13.25pt;margin-top:550.4pt;width:29.7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" strokecolor="white">
                <v:textbox>
                  <w:txbxContent>
                    <w:p w:rsidR="00F8260B" w:rsidRPr="007C1B1F" w:rsidRDefault="00F8260B">
                      <w:pPr>
                        <w:rPr>
                          <w:rFonts w:ascii="Times New Roman" w:hAnsi="Times New Roman"/>
                          <w:b/>
                          <w:color w:val="E36C0A"/>
                        </w:rPr>
                      </w:pPr>
                      <w:r w:rsidRPr="007C1B1F">
                        <w:rPr>
                          <w:rFonts w:ascii="Times New Roman" w:hAnsi="Times New Roman"/>
                          <w:b/>
                          <w:color w:val="E36C0A"/>
                        </w:rPr>
                        <w:t>NO</w:t>
                      </w:r>
                    </w:p>
                  </w:txbxContent>
                </v:textbox>
              </v:shape>
            </w:pict>
          </mc:Fallback>
        </mc:AlternateContent>
      </w:r>
      <w:r>
        <w:rPr>
          <w:noProof/>
          <w:lang w:eastAsia="en-AU"/>
        </w:rPr>
        <mc:AlternateContent>
          <mc:Choice Requires="wps">
            <w:drawing>
              <wp:anchor distT="4294967295" distB="4294967295" distL="114300" distR="114300" simplePos="0" relativeHeight="251713536" behindDoc="0" locked="0" layoutInCell="1" allowOverlap="1" wp14:anchorId="04A08DA2" wp14:editId="1E661FD9">
                <wp:simplePos x="0" y="0"/>
                <wp:positionH relativeFrom="column">
                  <wp:posOffset>1698625</wp:posOffset>
                </wp:positionH>
                <wp:positionV relativeFrom="paragraph">
                  <wp:posOffset>7247254</wp:posOffset>
                </wp:positionV>
                <wp:extent cx="1174750" cy="0"/>
                <wp:effectExtent l="0" t="76200" r="6350" b="76200"/>
                <wp:wrapNone/>
                <wp:docPr id="138"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3" o:spid="_x0000_s1026" type="#_x0000_t32" style="position:absolute;margin-left:133.75pt;margin-top:570.65pt;width:92.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fANg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">
                <v:stroke endarrow="block"/>
              </v:shape>
            </w:pict>
          </mc:Fallback>
        </mc:AlternateContent>
      </w:r>
      <w:r>
        <w:rPr>
          <w:noProof/>
          <w:lang w:eastAsia="en-AU"/>
        </w:rPr>
        <mc:AlternateContent>
          <mc:Choice Requires="wps">
            <w:drawing>
              <wp:anchor distT="0" distB="0" distL="114299" distR="114299" simplePos="0" relativeHeight="251711488" behindDoc="0" locked="0" layoutInCell="1" allowOverlap="1" wp14:anchorId="4EE090D0" wp14:editId="18205242">
                <wp:simplePos x="0" y="0"/>
                <wp:positionH relativeFrom="column">
                  <wp:posOffset>1196974</wp:posOffset>
                </wp:positionH>
                <wp:positionV relativeFrom="paragraph">
                  <wp:posOffset>6296025</wp:posOffset>
                </wp:positionV>
                <wp:extent cx="0" cy="570230"/>
                <wp:effectExtent l="76200" t="0" r="38100" b="39370"/>
                <wp:wrapNone/>
                <wp:docPr id="137"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94.25pt;margin-top:495.75pt;width:0;height:44.9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1721728" behindDoc="0" locked="0" layoutInCell="1" allowOverlap="1" wp14:anchorId="2B006786" wp14:editId="49904656">
                <wp:simplePos x="0" y="0"/>
                <wp:positionH relativeFrom="column">
                  <wp:posOffset>1244600</wp:posOffset>
                </wp:positionH>
                <wp:positionV relativeFrom="paragraph">
                  <wp:posOffset>6457950</wp:posOffset>
                </wp:positionV>
                <wp:extent cx="454025" cy="276225"/>
                <wp:effectExtent l="0" t="0" r="3175" b="9525"/>
                <wp:wrapNone/>
                <wp:docPr id="13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622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27" type="#_x0000_t202" style="position:absolute;margin-left:98pt;margin-top:508.5pt;width:35.7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4294967295" distB="4294967295" distL="114300" distR="114300" simplePos="0" relativeHeight="251620352" behindDoc="0" locked="0" layoutInCell="1" allowOverlap="1" wp14:anchorId="3EE73619" wp14:editId="4713234A">
                <wp:simplePos x="0" y="0"/>
                <wp:positionH relativeFrom="column">
                  <wp:posOffset>1266825</wp:posOffset>
                </wp:positionH>
                <wp:positionV relativeFrom="paragraph">
                  <wp:posOffset>2124074</wp:posOffset>
                </wp:positionV>
                <wp:extent cx="631825" cy="0"/>
                <wp:effectExtent l="0" t="76200" r="0" b="76200"/>
                <wp:wrapNone/>
                <wp:docPr id="135"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99.75pt;margin-top:167.25pt;width:49.75pt;height:0;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">
                <v:stroke endarrow="block"/>
              </v:shape>
            </w:pict>
          </mc:Fallback>
        </mc:AlternateContent>
      </w:r>
      <w:r>
        <w:rPr>
          <w:noProof/>
          <w:lang w:eastAsia="en-AU"/>
        </w:rPr>
        <mc:AlternateContent>
          <mc:Choice Requires="wps">
            <w:drawing>
              <wp:anchor distT="0" distB="0" distL="114300" distR="114300" simplePos="0" relativeHeight="251622400" behindDoc="0" locked="0" layoutInCell="1" allowOverlap="1" wp14:anchorId="443DAF4A" wp14:editId="0D7A88D2">
                <wp:simplePos x="0" y="0"/>
                <wp:positionH relativeFrom="column">
                  <wp:posOffset>1314450</wp:posOffset>
                </wp:positionH>
                <wp:positionV relativeFrom="paragraph">
                  <wp:posOffset>1819275</wp:posOffset>
                </wp:positionV>
                <wp:extent cx="495300" cy="257175"/>
                <wp:effectExtent l="0" t="0" r="0" b="9525"/>
                <wp:wrapNone/>
                <wp:docPr id="134"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solidFill>
                          <a:srgbClr val="FFFFFF"/>
                        </a:solidFill>
                        <a:ln w="9525">
                          <a:solidFill>
                            <a:srgbClr val="FFFFFF"/>
                          </a:solidFill>
                          <a:miter lim="800000"/>
                          <a:headEnd/>
                          <a:tailEnd/>
                        </a:ln>
                      </wps:spPr>
                      <wps:txbx>
                        <w:txbxContent>
                          <w:p w:rsidR="00F8260B" w:rsidRPr="00701DB1" w:rsidRDefault="00F8260B">
                            <w:pPr>
                              <w:rPr>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28" type="#_x0000_t202" style="position:absolute;margin-left:103.5pt;margin-top:143.25pt;width:39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" strokecolor="white">
                <v:textbox>
                  <w:txbxContent>
                    <w:p w:rsidR="00F8260B" w:rsidRPr="00701DB1" w:rsidRDefault="00F8260B">
                      <w:pPr>
                        <w:rPr>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300" distR="114300" simplePos="0" relativeHeight="251623424" behindDoc="0" locked="0" layoutInCell="1" allowOverlap="1" wp14:anchorId="30DF9916" wp14:editId="0D00AEB2">
                <wp:simplePos x="0" y="0"/>
                <wp:positionH relativeFrom="column">
                  <wp:posOffset>882650</wp:posOffset>
                </wp:positionH>
                <wp:positionV relativeFrom="paragraph">
                  <wp:posOffset>2762250</wp:posOffset>
                </wp:positionV>
                <wp:extent cx="1270" cy="666750"/>
                <wp:effectExtent l="76200" t="0" r="74930" b="38100"/>
                <wp:wrapNone/>
                <wp:docPr id="133"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69.5pt;margin-top:217.5pt;width:.1pt;height: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2DOg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">
                <v:stroke endarrow="block"/>
              </v:shape>
            </w:pict>
          </mc:Fallback>
        </mc:AlternateContent>
      </w:r>
      <w:r>
        <w:rPr>
          <w:noProof/>
          <w:lang w:eastAsia="en-AU"/>
        </w:rPr>
        <mc:AlternateContent>
          <mc:Choice Requires="wps">
            <w:drawing>
              <wp:anchor distT="0" distB="0" distL="114300" distR="114300" simplePos="0" relativeHeight="251639808" behindDoc="0" locked="0" layoutInCell="1" allowOverlap="1" wp14:anchorId="6E3AA400" wp14:editId="5AB27CD3">
                <wp:simplePos x="0" y="0"/>
                <wp:positionH relativeFrom="column">
                  <wp:posOffset>930275</wp:posOffset>
                </wp:positionH>
                <wp:positionV relativeFrom="paragraph">
                  <wp:posOffset>2981325</wp:posOffset>
                </wp:positionV>
                <wp:extent cx="381000" cy="352425"/>
                <wp:effectExtent l="0" t="0" r="0" b="9525"/>
                <wp:wrapNone/>
                <wp:docPr id="13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5242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29" type="#_x0000_t202" style="position:absolute;margin-left:73.25pt;margin-top:234.75pt;width:30pt;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v:textbox>
              </v:shape>
            </w:pict>
          </mc:Fallback>
        </mc:AlternateContent>
      </w:r>
      <w:r>
        <w:rPr>
          <w:noProof/>
          <w:lang w:eastAsia="en-AU"/>
        </w:rPr>
        <mc:AlternateContent>
          <mc:Choice Requires="wps">
            <w:drawing>
              <wp:anchor distT="0" distB="0" distL="114300" distR="114300" simplePos="0" relativeHeight="251720704" behindDoc="0" locked="0" layoutInCell="1" allowOverlap="1" wp14:anchorId="0C6B88FE" wp14:editId="14731FB0">
                <wp:simplePos x="0" y="0"/>
                <wp:positionH relativeFrom="column">
                  <wp:posOffset>1273175</wp:posOffset>
                </wp:positionH>
                <wp:positionV relativeFrom="paragraph">
                  <wp:posOffset>4646930</wp:posOffset>
                </wp:positionV>
                <wp:extent cx="469900" cy="295275"/>
                <wp:effectExtent l="0" t="0" r="6350" b="9525"/>
                <wp:wrapNone/>
                <wp:docPr id="13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9527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30" type="#_x0000_t202" style="position:absolute;margin-left:100.25pt;margin-top:365.9pt;width:37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299" distR="114299" simplePos="0" relativeHeight="251709440" behindDoc="0" locked="0" layoutInCell="1" allowOverlap="1" wp14:anchorId="1F936B3F" wp14:editId="75860E39">
                <wp:simplePos x="0" y="0"/>
                <wp:positionH relativeFrom="column">
                  <wp:posOffset>1225549</wp:posOffset>
                </wp:positionH>
                <wp:positionV relativeFrom="paragraph">
                  <wp:posOffset>4329430</wp:posOffset>
                </wp:positionV>
                <wp:extent cx="0" cy="956945"/>
                <wp:effectExtent l="76200" t="0" r="57150" b="33655"/>
                <wp:wrapNone/>
                <wp:docPr id="13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96.5pt;margin-top:340.9pt;width:0;height:75.3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">
                <v:stroke endarrow="block"/>
              </v:shape>
            </w:pict>
          </mc:Fallback>
        </mc:AlternateContent>
      </w:r>
      <w:r>
        <w:rPr>
          <w:noProof/>
          <w:lang w:eastAsia="en-AU"/>
        </w:rPr>
        <mc:AlternateContent>
          <mc:Choice Requires="wps">
            <w:drawing>
              <wp:anchor distT="0" distB="0" distL="114299" distR="114299" simplePos="0" relativeHeight="251617280" behindDoc="0" locked="0" layoutInCell="1" allowOverlap="1" wp14:anchorId="32DCA5B5" wp14:editId="55CDD41D">
                <wp:simplePos x="0" y="0"/>
                <wp:positionH relativeFrom="column">
                  <wp:posOffset>874394</wp:posOffset>
                </wp:positionH>
                <wp:positionV relativeFrom="paragraph">
                  <wp:posOffset>890270</wp:posOffset>
                </wp:positionV>
                <wp:extent cx="0" cy="552450"/>
                <wp:effectExtent l="76200" t="0" r="38100" b="38100"/>
                <wp:wrapNone/>
                <wp:docPr id="129"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68.85pt;margin-top:70.1pt;width:0;height:43.5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">
                <v:stroke endarrow="block"/>
              </v:shape>
            </w:pict>
          </mc:Fallback>
        </mc:AlternateContent>
      </w:r>
      <w:r>
        <w:rPr>
          <w:noProof/>
          <w:lang w:eastAsia="en-AU"/>
        </w:rPr>
        <mc:AlternateContent>
          <mc:Choice Requires="wps">
            <w:drawing>
              <wp:anchor distT="0" distB="0" distL="114300" distR="114300" simplePos="0" relativeHeight="251619328" behindDoc="0" locked="0" layoutInCell="1" allowOverlap="1" wp14:anchorId="544F41B0" wp14:editId="7F97DF04">
                <wp:simplePos x="0" y="0"/>
                <wp:positionH relativeFrom="column">
                  <wp:posOffset>920750</wp:posOffset>
                </wp:positionH>
                <wp:positionV relativeFrom="paragraph">
                  <wp:posOffset>923925</wp:posOffset>
                </wp:positionV>
                <wp:extent cx="422275" cy="266700"/>
                <wp:effectExtent l="0" t="0" r="0" b="0"/>
                <wp:wrapNone/>
                <wp:docPr id="12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6700"/>
                        </a:xfrm>
                        <a:prstGeom prst="rect">
                          <a:avLst/>
                        </a:prstGeom>
                        <a:solidFill>
                          <a:srgbClr val="FFFFFF"/>
                        </a:solidFill>
                        <a:ln w="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01DB1" w:rsidRDefault="00F8260B" w:rsidP="00667675">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1" type="#_x0000_t202" style="position:absolute;margin-left:72.5pt;margin-top:72.75pt;width:33.25pt;height:2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" strokecolor="white" strokeweight="0">
                <v:shadow color="#974706" opacity=".5" offset="1pt"/>
                <v:textbox>
                  <w:txbxContent>
                    <w:p w:rsidR="00F8260B" w:rsidRPr="00701DB1" w:rsidRDefault="00F8260B" w:rsidP="00667675">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300" distR="114300" simplePos="0" relativeHeight="251707392" behindDoc="0" locked="0" layoutInCell="1" allowOverlap="1" wp14:anchorId="005393BE" wp14:editId="21579A18">
                <wp:simplePos x="0" y="0"/>
                <wp:positionH relativeFrom="column">
                  <wp:posOffset>3177540</wp:posOffset>
                </wp:positionH>
                <wp:positionV relativeFrom="paragraph">
                  <wp:posOffset>4329430</wp:posOffset>
                </wp:positionV>
                <wp:extent cx="635" cy="880745"/>
                <wp:effectExtent l="76200" t="0" r="56515" b="33655"/>
                <wp:wrapNone/>
                <wp:docPr id="12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0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250.2pt;margin-top:340.9pt;width:.05pt;height:6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DZOAIAAGI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">
                <v:stroke endarrow="block"/>
              </v:shape>
            </w:pict>
          </mc:Fallback>
        </mc:AlternateContent>
      </w:r>
      <w:r>
        <w:rPr>
          <w:noProof/>
          <w:lang w:eastAsia="en-AU"/>
        </w:rPr>
        <mc:AlternateContent>
          <mc:Choice Requires="wps">
            <w:drawing>
              <wp:anchor distT="0" distB="0" distL="114300" distR="114300" simplePos="0" relativeHeight="251706368" behindDoc="0" locked="0" layoutInCell="1" allowOverlap="1" wp14:anchorId="38BF5BCB" wp14:editId="20315124">
                <wp:simplePos x="0" y="0"/>
                <wp:positionH relativeFrom="column">
                  <wp:posOffset>1968500</wp:posOffset>
                </wp:positionH>
                <wp:positionV relativeFrom="paragraph">
                  <wp:posOffset>3761740</wp:posOffset>
                </wp:positionV>
                <wp:extent cx="742950" cy="635"/>
                <wp:effectExtent l="0" t="76200" r="0" b="75565"/>
                <wp:wrapNone/>
                <wp:docPr id="12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155pt;margin-top:296.2pt;width:58.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PhOg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">
                <v:stroke endarrow="block"/>
              </v:shape>
            </w:pict>
          </mc:Fallback>
        </mc:AlternateContent>
      </w:r>
      <w:r>
        <w:rPr>
          <w:noProof/>
          <w:lang w:eastAsia="en-AU"/>
        </w:rPr>
        <mc:AlternateContent>
          <mc:Choice Requires="wps">
            <w:drawing>
              <wp:anchor distT="0" distB="0" distL="114300" distR="114300" simplePos="0" relativeHeight="251705344" behindDoc="0" locked="0" layoutInCell="1" allowOverlap="1" wp14:anchorId="1F02961E" wp14:editId="4145ADAD">
                <wp:simplePos x="0" y="0"/>
                <wp:positionH relativeFrom="column">
                  <wp:posOffset>2759075</wp:posOffset>
                </wp:positionH>
                <wp:positionV relativeFrom="paragraph">
                  <wp:posOffset>3486150</wp:posOffset>
                </wp:positionV>
                <wp:extent cx="866775" cy="767080"/>
                <wp:effectExtent l="19050" t="19050" r="28575" b="33020"/>
                <wp:wrapNone/>
                <wp:docPr id="12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76708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Deduct tax at HIGHEST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32" style="position:absolute;margin-left:217.25pt;margin-top:274.5pt;width:68.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" fillcolor="#c0504d" strokecolor="#f2f2f2" strokeweight="3pt">
                <v:shadow on="t" color="#622423" opacity=".5" offset="1pt"/>
                <v:textbo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Deduct tax at HIGHEST rate</w:t>
                      </w:r>
                    </w:p>
                  </w:txbxContent>
                </v:textbox>
              </v:rect>
            </w:pict>
          </mc:Fallback>
        </mc:AlternateContent>
      </w:r>
      <w:r>
        <w:rPr>
          <w:noProof/>
          <w:lang w:eastAsia="en-AU"/>
        </w:rPr>
        <mc:AlternateContent>
          <mc:Choice Requires="wps">
            <w:drawing>
              <wp:anchor distT="0" distB="0" distL="114300" distR="114300" simplePos="0" relativeHeight="251704320" behindDoc="0" locked="0" layoutInCell="1" allowOverlap="1" wp14:anchorId="2924A934" wp14:editId="7E7C042E">
                <wp:simplePos x="0" y="0"/>
                <wp:positionH relativeFrom="column">
                  <wp:posOffset>539750</wp:posOffset>
                </wp:positionH>
                <wp:positionV relativeFrom="paragraph">
                  <wp:posOffset>3486150</wp:posOffset>
                </wp:positionV>
                <wp:extent cx="1428750" cy="767080"/>
                <wp:effectExtent l="19050" t="19050" r="19050" b="33020"/>
                <wp:wrapNone/>
                <wp:docPr id="12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6708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Has TFN Application Inquiry Form been lodged?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33" style="position:absolute;margin-left:42.5pt;margin-top:274.5pt;width:112.5pt;height:6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" fillcolor="#c0504d" strokecolor="#f2f2f2" strokeweight="3pt">
                <v:shadow on="t" color="#622423" opacity=".5" offset="1pt"/>
                <v:textbo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Has TFN Application Inquiry Form been lodged?</w:t>
                      </w:r>
                    </w:p>
                  </w:txbxContent>
                </v:textbox>
              </v:rect>
            </w:pict>
          </mc:Fallback>
        </mc:AlternateContent>
      </w:r>
      <w:r>
        <w:rPr>
          <w:noProof/>
          <w:lang w:eastAsia="en-AU"/>
        </w:rPr>
        <mc:AlternateContent>
          <mc:Choice Requires="wps">
            <w:drawing>
              <wp:anchor distT="0" distB="0" distL="114300" distR="114300" simplePos="0" relativeHeight="251621376" behindDoc="0" locked="0" layoutInCell="1" allowOverlap="1" wp14:anchorId="76B9662C" wp14:editId="4191A3CA">
                <wp:simplePos x="0" y="0"/>
                <wp:positionH relativeFrom="column">
                  <wp:posOffset>1968500</wp:posOffset>
                </wp:positionH>
                <wp:positionV relativeFrom="paragraph">
                  <wp:posOffset>1533525</wp:posOffset>
                </wp:positionV>
                <wp:extent cx="2139950" cy="1228725"/>
                <wp:effectExtent l="19050" t="19050" r="12700" b="47625"/>
                <wp:wrapNone/>
                <wp:docPr id="12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0" cy="12287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spacing w:before="240"/>
                              <w:jc w:val="center"/>
                              <w:rPr>
                                <w:rFonts w:ascii="Times New Roman" w:hAnsi="Times New Roman"/>
                                <w:color w:val="auto"/>
                                <w:sz w:val="19"/>
                              </w:rPr>
                            </w:pPr>
                            <w:r w:rsidRPr="00F93D98">
                              <w:rPr>
                                <w:rFonts w:ascii="Times New Roman" w:hAnsi="Times New Roman"/>
                                <w:color w:val="auto"/>
                                <w:sz w:val="19"/>
                              </w:rPr>
                              <w:t>Employer completes relevant section, sends original to ATO, and files the duplicate. Employer notifies the employee’s nominated Superannuation fund of the TFN.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34" style="position:absolute;margin-left:155pt;margin-top:120.75pt;width:168.5pt;height:9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" fillcolor="#9bbb59" strokecolor="#f2f2f2" strokeweight="3pt">
                <v:shadow on="t" color="#4e6128" opacity=".5" offset="1pt"/>
                <v:textbox>
                  <w:txbxContent>
                    <w:p w:rsidR="00F8260B" w:rsidRPr="00F93D98" w:rsidRDefault="00F8260B" w:rsidP="00F93D98">
                      <w:pPr>
                        <w:spacing w:before="240"/>
                        <w:jc w:val="center"/>
                        <w:rPr>
                          <w:rFonts w:ascii="Times New Roman" w:hAnsi="Times New Roman"/>
                          <w:color w:val="auto"/>
                          <w:sz w:val="19"/>
                        </w:rPr>
                      </w:pPr>
                      <w:r w:rsidRPr="00F93D98">
                        <w:rPr>
                          <w:rFonts w:ascii="Times New Roman" w:hAnsi="Times New Roman"/>
                          <w:color w:val="auto"/>
                          <w:sz w:val="19"/>
                        </w:rPr>
                        <w:t>Employer completes relevant section, sends original to ATO, and files the duplicate. Employer notifies the employee’s nominated Superannuation fund of the TFN.</w:t>
                      </w:r>
                    </w:p>
                  </w:txbxContent>
                </v:textbox>
              </v:rect>
            </w:pict>
          </mc:Fallback>
        </mc:AlternateContent>
      </w:r>
      <w:r>
        <w:rPr>
          <w:noProof/>
          <w:lang w:eastAsia="en-AU"/>
        </w:rPr>
        <mc:AlternateContent>
          <mc:Choice Requires="wps">
            <w:drawing>
              <wp:anchor distT="0" distB="0" distL="114300" distR="114300" simplePos="0" relativeHeight="251618304" behindDoc="0" locked="0" layoutInCell="1" allowOverlap="1" wp14:anchorId="0B455554" wp14:editId="7DE71BED">
                <wp:simplePos x="0" y="0"/>
                <wp:positionH relativeFrom="column">
                  <wp:posOffset>539750</wp:posOffset>
                </wp:positionH>
                <wp:positionV relativeFrom="paragraph">
                  <wp:posOffset>1476375</wp:posOffset>
                </wp:positionV>
                <wp:extent cx="685800" cy="1228725"/>
                <wp:effectExtent l="19050" t="19050" r="19050" b="47625"/>
                <wp:wrapNone/>
                <wp:docPr id="12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2287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Tax File Number quoted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35" style="position:absolute;margin-left:42.5pt;margin-top:116.25pt;width:54pt;height:9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" fillcolor="#9bbb59" strokecolor="#f2f2f2" strokeweight="3pt">
                <v:shadow on="t" color="#4e6128" opacity=".5" offset="1pt"/>
                <v:textbo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Tax File Number quoted</w:t>
                      </w:r>
                    </w:p>
                  </w:txbxContent>
                </v:textbox>
              </v:rect>
            </w:pict>
          </mc:Fallback>
        </mc:AlternateContent>
      </w:r>
      <w:r>
        <w:rPr>
          <w:noProof/>
          <w:lang w:eastAsia="en-AU"/>
        </w:rPr>
        <mc:AlternateContent>
          <mc:Choice Requires="wps">
            <w:drawing>
              <wp:anchor distT="0" distB="0" distL="114300" distR="114300" simplePos="0" relativeHeight="251723776" behindDoc="0" locked="0" layoutInCell="1" allowOverlap="1" wp14:anchorId="26275DF1" wp14:editId="4F4BB05B">
                <wp:simplePos x="0" y="0"/>
                <wp:positionH relativeFrom="column">
                  <wp:posOffset>1768475</wp:posOffset>
                </wp:positionH>
                <wp:positionV relativeFrom="paragraph">
                  <wp:posOffset>6962775</wp:posOffset>
                </wp:positionV>
                <wp:extent cx="542925" cy="257175"/>
                <wp:effectExtent l="0" t="0" r="9525" b="9525"/>
                <wp:wrapNone/>
                <wp:docPr id="12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36" type="#_x0000_t202" style="position:absolute;margin-left:139.25pt;margin-top:548.25pt;width:42.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300" distR="114300" simplePos="0" relativeHeight="251714560" behindDoc="0" locked="0" layoutInCell="1" allowOverlap="1" wp14:anchorId="25B969AD" wp14:editId="5517EAC9">
                <wp:simplePos x="0" y="0"/>
                <wp:positionH relativeFrom="column">
                  <wp:posOffset>2921000</wp:posOffset>
                </wp:positionH>
                <wp:positionV relativeFrom="paragraph">
                  <wp:posOffset>6848475</wp:posOffset>
                </wp:positionV>
                <wp:extent cx="2247900" cy="946785"/>
                <wp:effectExtent l="19050" t="19050" r="19050" b="43815"/>
                <wp:wrapNone/>
                <wp:docPr id="12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4678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8260B" w:rsidRPr="00F93D98" w:rsidRDefault="00F8260B">
                            <w:pPr>
                              <w:rPr>
                                <w:rFonts w:ascii="Times New Roman" w:hAnsi="Times New Roman"/>
                                <w:color w:val="auto"/>
                                <w:sz w:val="19"/>
                              </w:rPr>
                            </w:pPr>
                            <w:r w:rsidRPr="00F93D98">
                              <w:rPr>
                                <w:rFonts w:ascii="Times New Roman" w:hAnsi="Times New Roman"/>
                                <w:color w:val="auto"/>
                                <w:sz w:val="19"/>
                              </w:rPr>
                              <w:t>Employer completes relevant section, sends original to ATO, file the duplicate. Employer notifies the employee’s nominated Superannuation fund of the TFN.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37" style="position:absolute;margin-left:230pt;margin-top:539.25pt;width:177pt;height:7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" fillcolor="#f79646" strokecolor="#f2f2f2" strokeweight="3pt">
                <v:shadow on="t" color="#974706" opacity=".5" offset="1pt"/>
                <v:textbox>
                  <w:txbxContent>
                    <w:p w:rsidR="00F8260B" w:rsidRPr="00F93D98" w:rsidRDefault="00F8260B">
                      <w:pPr>
                        <w:rPr>
                          <w:rFonts w:ascii="Times New Roman" w:hAnsi="Times New Roman"/>
                          <w:color w:val="auto"/>
                          <w:sz w:val="19"/>
                        </w:rPr>
                      </w:pPr>
                      <w:r w:rsidRPr="00F93D98">
                        <w:rPr>
                          <w:rFonts w:ascii="Times New Roman" w:hAnsi="Times New Roman"/>
                          <w:color w:val="auto"/>
                          <w:sz w:val="19"/>
                        </w:rPr>
                        <w:t>Employer completes relevant section, sends original to ATO, file the duplicate. Employer notifies the employee’s nominated Superannuation fund of the TFN.</w:t>
                      </w:r>
                    </w:p>
                  </w:txbxContent>
                </v:textbox>
              </v:rect>
            </w:pict>
          </mc:Fallback>
        </mc:AlternateContent>
      </w:r>
      <w:r>
        <w:rPr>
          <w:noProof/>
          <w:lang w:eastAsia="en-AU"/>
        </w:rPr>
        <mc:AlternateContent>
          <mc:Choice Requires="wps">
            <w:drawing>
              <wp:anchor distT="0" distB="0" distL="114300" distR="114300" simplePos="0" relativeHeight="251712512" behindDoc="0" locked="0" layoutInCell="1" allowOverlap="1" wp14:anchorId="1197122A" wp14:editId="6BA0935F">
                <wp:simplePos x="0" y="0"/>
                <wp:positionH relativeFrom="column">
                  <wp:posOffset>654050</wp:posOffset>
                </wp:positionH>
                <wp:positionV relativeFrom="paragraph">
                  <wp:posOffset>6905625</wp:posOffset>
                </wp:positionV>
                <wp:extent cx="1000125" cy="676275"/>
                <wp:effectExtent l="19050" t="19050" r="28575" b="47625"/>
                <wp:wrapNone/>
                <wp:docPr id="11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76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spacing w:before="240"/>
                              <w:jc w:val="center"/>
                              <w:rPr>
                                <w:rFonts w:ascii="Times New Roman" w:hAnsi="Times New Roman"/>
                                <w:color w:val="auto"/>
                                <w:sz w:val="19"/>
                                <w:szCs w:val="19"/>
                              </w:rPr>
                            </w:pPr>
                            <w:r w:rsidRPr="00F93D98">
                              <w:rPr>
                                <w:rFonts w:ascii="Times New Roman" w:hAnsi="Times New Roman"/>
                                <w:color w:val="auto"/>
                                <w:sz w:val="19"/>
                                <w:szCs w:val="19"/>
                              </w:rPr>
                              <w:t>TFN supplied?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38" style="position:absolute;margin-left:51.5pt;margin-top:543.75pt;width:78.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" fillcolor="#9bbb59" strokecolor="#f2f2f2" strokeweight="3pt">
                <v:shadow on="t" color="#4e6128" opacity=".5" offset="1pt"/>
                <v:textbox>
                  <w:txbxContent>
                    <w:p w:rsidR="00F8260B" w:rsidRPr="00F93D98" w:rsidRDefault="00F8260B" w:rsidP="00F93D98">
                      <w:pPr>
                        <w:spacing w:before="240"/>
                        <w:jc w:val="center"/>
                        <w:rPr>
                          <w:rFonts w:ascii="Times New Roman" w:hAnsi="Times New Roman"/>
                          <w:color w:val="auto"/>
                          <w:sz w:val="19"/>
                          <w:szCs w:val="19"/>
                        </w:rPr>
                      </w:pPr>
                      <w:r w:rsidRPr="00F93D98">
                        <w:rPr>
                          <w:rFonts w:ascii="Times New Roman" w:hAnsi="Times New Roman"/>
                          <w:color w:val="auto"/>
                          <w:sz w:val="19"/>
                          <w:szCs w:val="19"/>
                        </w:rPr>
                        <w:t>TFN supplied?</w:t>
                      </w:r>
                    </w:p>
                  </w:txbxContent>
                </v:textbox>
              </v:rect>
            </w:pict>
          </mc:Fallback>
        </mc:AlternateContent>
      </w:r>
      <w:r>
        <w:rPr>
          <w:noProof/>
          <w:lang w:eastAsia="en-AU"/>
        </w:rPr>
        <mc:AlternateContent>
          <mc:Choice Requires="wps">
            <w:drawing>
              <wp:anchor distT="0" distB="0" distL="114300" distR="114300" simplePos="0" relativeHeight="251719680" behindDoc="0" locked="0" layoutInCell="1" allowOverlap="1" wp14:anchorId="0A42939C" wp14:editId="372570F5">
                <wp:simplePos x="0" y="0"/>
                <wp:positionH relativeFrom="column">
                  <wp:posOffset>2127250</wp:posOffset>
                </wp:positionH>
                <wp:positionV relativeFrom="paragraph">
                  <wp:posOffset>3427730</wp:posOffset>
                </wp:positionV>
                <wp:extent cx="422275" cy="276860"/>
                <wp:effectExtent l="0" t="0" r="0" b="8890"/>
                <wp:wrapNone/>
                <wp:docPr id="11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76860"/>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39" type="#_x0000_t202" style="position:absolute;margin-left:167.5pt;margin-top:269.9pt;width:33.25pt;height:2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" strokecolor="white" strokeweight=".25pt">
                <v:shadow color="#974706" opacity=".5" offset="1pt"/>
                <v:textbo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v:textbox>
              </v:shape>
            </w:pict>
          </mc:Fallback>
        </mc:AlternateContent>
      </w:r>
      <w:r>
        <w:rPr>
          <w:noProof/>
          <w:lang w:eastAsia="en-AU"/>
        </w:rPr>
        <mc:AlternateContent>
          <mc:Choice Requires="wps">
            <w:drawing>
              <wp:anchor distT="0" distB="0" distL="114300" distR="114300" simplePos="0" relativeHeight="251710464" behindDoc="0" locked="0" layoutInCell="1" allowOverlap="1" wp14:anchorId="326B4411" wp14:editId="581F0A94">
                <wp:simplePos x="0" y="0"/>
                <wp:positionH relativeFrom="column">
                  <wp:posOffset>606425</wp:posOffset>
                </wp:positionH>
                <wp:positionV relativeFrom="paragraph">
                  <wp:posOffset>5334000</wp:posOffset>
                </wp:positionV>
                <wp:extent cx="1362075" cy="904875"/>
                <wp:effectExtent l="19050" t="19050" r="28575" b="47625"/>
                <wp:wrapNone/>
                <wp:docPr id="11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048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Forward plan for 28 days, appropriate marginal rate to apply whilst waiting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40" style="position:absolute;margin-left:47.75pt;margin-top:420pt;width:107.25pt;height:7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" fillcolor="#9bbb59" strokecolor="#f2f2f2" strokeweight="3pt">
                <v:shadow on="t" color="#4e6128" opacity=".5" offset="1pt"/>
                <v:textbo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Forward plan for 28 days, appropriate marginal rate to apply whilst waiting</w:t>
                      </w:r>
                    </w:p>
                  </w:txbxContent>
                </v:textbox>
              </v:rect>
            </w:pict>
          </mc:Fallback>
        </mc:AlternateContent>
      </w:r>
      <w:r>
        <w:rPr>
          <w:noProof/>
          <w:lang w:eastAsia="en-AU"/>
        </w:rPr>
        <mc:AlternateContent>
          <mc:Choice Requires="wps">
            <w:drawing>
              <wp:anchor distT="0" distB="0" distL="114300" distR="114300" simplePos="0" relativeHeight="251615232" behindDoc="0" locked="0" layoutInCell="1" allowOverlap="1" wp14:anchorId="39E5B7C4" wp14:editId="3CC7B88A">
                <wp:simplePos x="0" y="0"/>
                <wp:positionH relativeFrom="column">
                  <wp:posOffset>2768600</wp:posOffset>
                </wp:positionH>
                <wp:positionV relativeFrom="paragraph">
                  <wp:posOffset>209550</wp:posOffset>
                </wp:positionV>
                <wp:extent cx="400050" cy="247650"/>
                <wp:effectExtent l="0" t="0" r="0" b="0"/>
                <wp:wrapNone/>
                <wp:docPr id="11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0">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p w:rsidR="00F8260B" w:rsidRDefault="00F8260B"/>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1" type="#_x0000_t202" style="position:absolute;margin-left:218pt;margin-top:16.5pt;width:31.5pt;height:1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" strokecolor="white" strokeweight="0">
                <v:textbox inset="1.5mm">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p w:rsidR="00F8260B" w:rsidRDefault="00F8260B"/>
                  </w:txbxContent>
                </v:textbox>
              </v:shape>
            </w:pict>
          </mc:Fallback>
        </mc:AlternateContent>
      </w:r>
      <w:r>
        <w:rPr>
          <w:noProof/>
          <w:lang w:eastAsia="en-AU"/>
        </w:rPr>
        <mc:AlternateContent>
          <mc:Choice Requires="wps">
            <w:drawing>
              <wp:anchor distT="4294967295" distB="4294967295" distL="114300" distR="114300" simplePos="0" relativeHeight="251616256" behindDoc="0" locked="0" layoutInCell="1" allowOverlap="1" wp14:anchorId="54FF53E8" wp14:editId="6242D9F3">
                <wp:simplePos x="0" y="0"/>
                <wp:positionH relativeFrom="column">
                  <wp:posOffset>2061845</wp:posOffset>
                </wp:positionH>
                <wp:positionV relativeFrom="paragraph">
                  <wp:posOffset>523874</wp:posOffset>
                </wp:positionV>
                <wp:extent cx="1797050" cy="0"/>
                <wp:effectExtent l="0" t="76200" r="0" b="76200"/>
                <wp:wrapNone/>
                <wp:docPr id="115"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162.35pt;margin-top:41.25pt;width:141.5pt;height:0;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JG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1614208" behindDoc="0" locked="0" layoutInCell="1" allowOverlap="1" wp14:anchorId="39B023FB" wp14:editId="356132D2">
                <wp:simplePos x="0" y="0"/>
                <wp:positionH relativeFrom="column">
                  <wp:posOffset>2225675</wp:posOffset>
                </wp:positionH>
                <wp:positionV relativeFrom="paragraph">
                  <wp:posOffset>276225</wp:posOffset>
                </wp:positionV>
                <wp:extent cx="542925" cy="384810"/>
                <wp:effectExtent l="0" t="0" r="9525" b="0"/>
                <wp:wrapNone/>
                <wp:docPr id="11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4810"/>
                        </a:xfrm>
                        <a:prstGeom prst="rect">
                          <a:avLst/>
                        </a:prstGeom>
                        <a:solidFill>
                          <a:srgbClr val="FFFFFF"/>
                        </a:solidFill>
                        <a:ln w="0">
                          <a:solidFill>
                            <a:srgbClr val="FFFFFF"/>
                          </a:solidFill>
                          <a:miter lim="800000"/>
                          <a:headEnd/>
                          <a:tailEnd/>
                        </a:ln>
                      </wps:spPr>
                      <wps:txbx>
                        <w:txbxContent>
                          <w:p w:rsidR="00F8260B" w:rsidRPr="00701DB1" w:rsidRDefault="00F8260B">
                            <w:pPr>
                              <w:rPr>
                                <w:color w:val="E36C0A"/>
                              </w:rPr>
                            </w:pPr>
                          </w:p>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42" type="#_x0000_t202" style="position:absolute;margin-left:175.25pt;margin-top:21.75pt;width:42.75pt;height:30.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" strokecolor="white" strokeweight="0">
                <v:textbox inset="1.5mm">
                  <w:txbxContent>
                    <w:p w:rsidR="00F8260B" w:rsidRPr="00701DB1" w:rsidRDefault="00F8260B">
                      <w:pPr>
                        <w:rPr>
                          <w:color w:val="E36C0A"/>
                        </w:rPr>
                      </w:pPr>
                    </w:p>
                  </w:txbxContent>
                </v:textbox>
              </v:shape>
            </w:pict>
          </mc:Fallback>
        </mc:AlternateContent>
      </w:r>
      <w:r>
        <w:rPr>
          <w:noProof/>
          <w:lang w:eastAsia="en-AU"/>
        </w:rPr>
        <mc:AlternateContent>
          <mc:Choice Requires="wps">
            <w:drawing>
              <wp:anchor distT="0" distB="0" distL="114300" distR="114300" simplePos="0" relativeHeight="251613184" behindDoc="0" locked="0" layoutInCell="1" allowOverlap="1" wp14:anchorId="6CE76592" wp14:editId="04309697">
                <wp:simplePos x="0" y="0"/>
                <wp:positionH relativeFrom="column">
                  <wp:posOffset>3987800</wp:posOffset>
                </wp:positionH>
                <wp:positionV relativeFrom="paragraph">
                  <wp:posOffset>209550</wp:posOffset>
                </wp:positionV>
                <wp:extent cx="1371600" cy="571500"/>
                <wp:effectExtent l="19050" t="19050" r="19050" b="38100"/>
                <wp:wrapNone/>
                <wp:docPr id="113"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Return form for completion/signature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43" style="position:absolute;margin-left:314pt;margin-top:16.5pt;width:108pt;height: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" fillcolor="#c0504d" strokecolor="#f2f2f2" strokeweight="3pt">
                <v:shadow on="t" color="#622423" opacity=".5" offset="1pt"/>
                <v:textbo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Return form for completion/signature</w:t>
                      </w:r>
                    </w:p>
                  </w:txbxContent>
                </v:textbox>
              </v:rect>
            </w:pict>
          </mc:Fallback>
        </mc:AlternateContent>
      </w:r>
      <w:r>
        <w:rPr>
          <w:noProof/>
          <w:lang w:eastAsia="en-AU"/>
        </w:rPr>
        <mc:AlternateContent>
          <mc:Choice Requires="wps">
            <w:drawing>
              <wp:anchor distT="0" distB="0" distL="114300" distR="114300" simplePos="0" relativeHeight="251612160" behindDoc="0" locked="0" layoutInCell="1" allowOverlap="1" wp14:anchorId="570DDEC5" wp14:editId="4A280315">
                <wp:simplePos x="0" y="0"/>
                <wp:positionH relativeFrom="column">
                  <wp:posOffset>111125</wp:posOffset>
                </wp:positionH>
                <wp:positionV relativeFrom="paragraph">
                  <wp:posOffset>209550</wp:posOffset>
                </wp:positionV>
                <wp:extent cx="1876425" cy="628650"/>
                <wp:effectExtent l="19050" t="19050" r="28575" b="38100"/>
                <wp:wrapNone/>
                <wp:docPr id="11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286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8260B" w:rsidRPr="00F93D98" w:rsidRDefault="00F8260B" w:rsidP="00F93D98">
                            <w:pPr>
                              <w:spacing w:before="240"/>
                              <w:jc w:val="center"/>
                              <w:rPr>
                                <w:rFonts w:ascii="Times New Roman" w:hAnsi="Times New Roman"/>
                                <w:color w:val="auto"/>
                              </w:rPr>
                            </w:pPr>
                            <w:r w:rsidRPr="00F93D98">
                              <w:rPr>
                                <w:rFonts w:ascii="Times New Roman" w:hAnsi="Times New Roman"/>
                                <w:color w:val="auto"/>
                                <w:sz w:val="19"/>
                              </w:rPr>
                              <w:t>Form completed and signed</w:t>
                            </w:r>
                            <w:r w:rsidRPr="00F93D98">
                              <w:rPr>
                                <w:rFonts w:ascii="Times New Roman" w:hAnsi="Times New Roman"/>
                                <w:color w:va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44" style="position:absolute;margin-left:8.75pt;margin-top:16.5pt;width:147.75pt;height:4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" fillcolor="#f79646" strokecolor="#f2f2f2" strokeweight="3pt">
                <v:shadow on="t" color="#974706" opacity=".5" offset="1pt"/>
                <v:textbox>
                  <w:txbxContent>
                    <w:p w:rsidR="00F8260B" w:rsidRPr="00F93D98" w:rsidRDefault="00F8260B" w:rsidP="00F93D98">
                      <w:pPr>
                        <w:spacing w:before="240"/>
                        <w:jc w:val="center"/>
                        <w:rPr>
                          <w:rFonts w:ascii="Times New Roman" w:hAnsi="Times New Roman"/>
                          <w:color w:val="auto"/>
                        </w:rPr>
                      </w:pPr>
                      <w:r w:rsidRPr="00F93D98">
                        <w:rPr>
                          <w:rFonts w:ascii="Times New Roman" w:hAnsi="Times New Roman"/>
                          <w:color w:val="auto"/>
                          <w:sz w:val="19"/>
                        </w:rPr>
                        <w:t>Form completed and signed</w:t>
                      </w:r>
                      <w:r w:rsidRPr="00F93D98">
                        <w:rPr>
                          <w:rFonts w:ascii="Times New Roman" w:hAnsi="Times New Roman"/>
                          <w:color w:val="auto"/>
                        </w:rPr>
                        <w:t>?</w:t>
                      </w:r>
                    </w:p>
                  </w:txbxContent>
                </v:textbox>
              </v:rect>
            </w:pict>
          </mc:Fallback>
        </mc:AlternateContent>
      </w:r>
    </w:p>
    <w:p w:rsidR="00702F58" w:rsidRDefault="00DD392E" w:rsidP="00702F58">
      <w:pPr>
        <w:sectPr w:rsidR="00702F58">
          <w:type w:val="continuous"/>
          <w:pgSz w:w="11920" w:h="16840"/>
          <w:pgMar w:top="320" w:right="1480" w:bottom="280" w:left="920" w:header="720" w:footer="720" w:gutter="0"/>
          <w:cols w:num="2" w:space="720" w:equalWidth="0">
            <w:col w:w="2236" w:space="1436"/>
            <w:col w:w="5848"/>
          </w:cols>
          <w:noEndnote/>
        </w:sectPr>
      </w:pPr>
      <w:r>
        <w:rPr>
          <w:noProof/>
          <w:lang w:eastAsia="en-AU"/>
        </w:rPr>
        <mc:AlternateContent>
          <mc:Choice Requires="wps">
            <w:drawing>
              <wp:anchor distT="0" distB="0" distL="114300" distR="114300" simplePos="0" relativeHeight="251708416" behindDoc="0" locked="0" layoutInCell="1" allowOverlap="1" wp14:anchorId="7C0B1C75" wp14:editId="514FC0EB">
                <wp:simplePos x="0" y="0"/>
                <wp:positionH relativeFrom="column">
                  <wp:posOffset>2425700</wp:posOffset>
                </wp:positionH>
                <wp:positionV relativeFrom="paragraph">
                  <wp:posOffset>5043805</wp:posOffset>
                </wp:positionV>
                <wp:extent cx="1628775" cy="904875"/>
                <wp:effectExtent l="19050" t="19050" r="28575" b="47625"/>
                <wp:wrapNone/>
                <wp:docPr id="11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048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Send original unsigned TFN Declaration to ATO within 14 days and file duplicate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45" style="position:absolute;margin-left:191pt;margin-top:397.15pt;width:128.25pt;height:7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" fillcolor="#c0504d" strokecolor="#f2f2f2" strokeweight="3pt">
                <v:shadow on="t" color="#622423" opacity=".5" offset="1pt"/>
                <v:textbo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Send original unsigned TFN Declaration to ATO within 14 days and file duplicate</w:t>
                      </w:r>
                    </w:p>
                  </w:txbxContent>
                </v:textbox>
              </v:rect>
            </w:pict>
          </mc:Fallback>
        </mc:AlternateContent>
      </w:r>
      <w:r>
        <w:rPr>
          <w:noProof/>
          <w:lang w:eastAsia="en-AU"/>
        </w:rPr>
        <mc:AlternateContent>
          <mc:Choice Requires="wps">
            <w:drawing>
              <wp:anchor distT="4294967295" distB="4294967295" distL="114300" distR="114300" simplePos="0" relativeHeight="251730944" behindDoc="0" locked="0" layoutInCell="1" allowOverlap="1" wp14:anchorId="7BA8E058" wp14:editId="18B37C2B">
                <wp:simplePos x="0" y="0"/>
                <wp:positionH relativeFrom="column">
                  <wp:posOffset>168275</wp:posOffset>
                </wp:positionH>
                <wp:positionV relativeFrom="paragraph">
                  <wp:posOffset>7110729</wp:posOffset>
                </wp:positionV>
                <wp:extent cx="419100" cy="0"/>
                <wp:effectExtent l="0" t="0" r="0" b="0"/>
                <wp:wrapNone/>
                <wp:docPr id="11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3.25pt;margin-top:559.9pt;width:33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"/>
            </w:pict>
          </mc:Fallback>
        </mc:AlternateContent>
      </w:r>
      <w:r>
        <w:rPr>
          <w:noProof/>
          <w:lang w:eastAsia="en-AU"/>
        </w:rPr>
        <mc:AlternateContent>
          <mc:Choice Requires="wps">
            <w:drawing>
              <wp:anchor distT="0" distB="0" distL="114300" distR="114300" simplePos="0" relativeHeight="251728896" behindDoc="0" locked="0" layoutInCell="1" allowOverlap="1" wp14:anchorId="38AF3C30" wp14:editId="35A4CA9D">
                <wp:simplePos x="0" y="0"/>
                <wp:positionH relativeFrom="column">
                  <wp:posOffset>158750</wp:posOffset>
                </wp:positionH>
                <wp:positionV relativeFrom="paragraph">
                  <wp:posOffset>3567430</wp:posOffset>
                </wp:positionV>
                <wp:extent cx="9525" cy="3543300"/>
                <wp:effectExtent l="0" t="0" r="9525" b="0"/>
                <wp:wrapNone/>
                <wp:docPr id="109"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433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2.5pt;margin-top:280.9pt;width:.75pt;height:2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7cNwIAAH4EAAAOAAAAZHJzL2Uyb0RvYy54bWysVE2P2yAQvVfqf0DcE9uJs0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"/>
            </w:pict>
          </mc:Fallback>
        </mc:AlternateContent>
      </w:r>
      <w:r>
        <w:rPr>
          <w:noProof/>
          <w:lang w:eastAsia="en-AU"/>
        </w:rPr>
        <mc:AlternateContent>
          <mc:Choice Requires="wps">
            <w:drawing>
              <wp:anchor distT="4294967295" distB="4294967295" distL="114300" distR="114300" simplePos="0" relativeHeight="251726848" behindDoc="0" locked="0" layoutInCell="1" allowOverlap="1" wp14:anchorId="0DFDC653" wp14:editId="5BAE1719">
                <wp:simplePos x="0" y="0"/>
                <wp:positionH relativeFrom="column">
                  <wp:posOffset>158750</wp:posOffset>
                </wp:positionH>
                <wp:positionV relativeFrom="paragraph">
                  <wp:posOffset>3567429</wp:posOffset>
                </wp:positionV>
                <wp:extent cx="342900" cy="0"/>
                <wp:effectExtent l="0" t="76200" r="0" b="76200"/>
                <wp:wrapNone/>
                <wp:docPr id="108"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2.5pt;margin-top:280.9pt;width:27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yNgIAAGA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">
                <v:stroke endarrow="block"/>
              </v:shape>
            </w:pict>
          </mc:Fallback>
        </mc:AlternateContent>
      </w:r>
    </w:p>
    <w:p w:rsidR="008A3A2A" w:rsidRPr="008A3A2A" w:rsidRDefault="008A3A2A" w:rsidP="001E1F64">
      <w:pPr>
        <w:pStyle w:val="Heading2"/>
        <w:ind w:left="426" w:hanging="426"/>
      </w:pPr>
      <w:bookmarkStart w:id="10" w:name="_Toc409528533"/>
      <w:r>
        <w:lastRenderedPageBreak/>
        <w:t>1.</w:t>
      </w:r>
      <w:r w:rsidR="006B4C04">
        <w:t>3</w:t>
      </w:r>
      <w:r w:rsidR="006B4C04" w:rsidRPr="00B54A9B">
        <w:t xml:space="preserve"> </w:t>
      </w:r>
      <w:r w:rsidRPr="00B54A9B">
        <w:t xml:space="preserve">TFN </w:t>
      </w:r>
      <w:r>
        <w:t>Withholding Declaration</w:t>
      </w:r>
      <w:bookmarkEnd w:id="10"/>
    </w:p>
    <w:p w:rsidR="008A3A2A" w:rsidRPr="008A3A2A" w:rsidRDefault="008A3A2A" w:rsidP="00041743">
      <w:pPr>
        <w:spacing w:after="120"/>
      </w:pPr>
      <w:r w:rsidRPr="008A3A2A">
        <w:t>A Tax File Number Declaration</w:t>
      </w:r>
      <w:r>
        <w:t xml:space="preserve"> </w:t>
      </w:r>
      <w:r w:rsidRPr="008A3A2A">
        <w:t>(NAT 3092) must be provided to</w:t>
      </w:r>
      <w:r>
        <w:t xml:space="preserve"> </w:t>
      </w:r>
      <w:r w:rsidRPr="008A3A2A">
        <w:t xml:space="preserve">an employer before a Withholding </w:t>
      </w:r>
      <w:r w:rsidR="00714BE3" w:rsidRPr="008A3A2A">
        <w:t xml:space="preserve">Declaration </w:t>
      </w:r>
      <w:r w:rsidRPr="008A3A2A">
        <w:t>can be made.</w:t>
      </w:r>
    </w:p>
    <w:p w:rsidR="008A3A2A" w:rsidRPr="008A3A2A" w:rsidRDefault="008A3A2A" w:rsidP="008A3A2A">
      <w:r w:rsidRPr="008A3A2A">
        <w:t xml:space="preserve">A Withholding </w:t>
      </w:r>
      <w:r w:rsidR="00714BE3" w:rsidRPr="008A3A2A">
        <w:t xml:space="preserve">Declaration </w:t>
      </w:r>
      <w:r w:rsidRPr="008A3A2A">
        <w:t>(NAT 3093) is to be completed by the employee to authorise an adjustment to the amount withheld from payments.</w:t>
      </w:r>
    </w:p>
    <w:p w:rsidR="008A3A2A" w:rsidRPr="008A3A2A" w:rsidRDefault="008A3A2A" w:rsidP="008A3A2A">
      <w:r w:rsidRPr="008A3A2A">
        <w:t>This form is used by the employee to:</w:t>
      </w:r>
    </w:p>
    <w:p w:rsidR="008A3A2A" w:rsidRPr="008A3A2A" w:rsidRDefault="001B3849" w:rsidP="001E1F64">
      <w:pPr>
        <w:tabs>
          <w:tab w:val="left" w:pos="426"/>
        </w:tabs>
        <w:ind w:left="420" w:hanging="420"/>
      </w:pPr>
      <w:r>
        <w:t>•</w:t>
      </w:r>
      <w:r>
        <w:tab/>
      </w:r>
      <w:proofErr w:type="gramStart"/>
      <w:r w:rsidR="008A3A2A" w:rsidRPr="008A3A2A">
        <w:t>advise</w:t>
      </w:r>
      <w:proofErr w:type="gramEnd"/>
      <w:r w:rsidR="008A3A2A" w:rsidRPr="008A3A2A">
        <w:t xml:space="preserve"> of a change to a tax offset or</w:t>
      </w:r>
      <w:r w:rsidR="008A3A2A">
        <w:t xml:space="preserve"> </w:t>
      </w:r>
      <w:r w:rsidR="008A3A2A" w:rsidRPr="008A3A2A">
        <w:t>family tax benefit entitlement</w:t>
      </w:r>
    </w:p>
    <w:p w:rsidR="008A3A2A" w:rsidRPr="008A3A2A" w:rsidRDefault="001B3849" w:rsidP="001E1F64">
      <w:pPr>
        <w:tabs>
          <w:tab w:val="left" w:pos="426"/>
        </w:tabs>
        <w:ind w:left="420" w:hanging="420"/>
      </w:pPr>
      <w:r>
        <w:t>•</w:t>
      </w:r>
      <w:r>
        <w:tab/>
      </w:r>
      <w:r w:rsidR="008A3A2A" w:rsidRPr="008A3A2A">
        <w:t>claim the tax-free threshold with one employer and discontinue claiming the threshold with other employers</w:t>
      </w:r>
    </w:p>
    <w:p w:rsidR="008A3A2A" w:rsidRPr="008A3A2A" w:rsidRDefault="001B3849" w:rsidP="001E1F64">
      <w:pPr>
        <w:ind w:left="426" w:hanging="426"/>
      </w:pPr>
      <w:r>
        <w:t>•</w:t>
      </w:r>
      <w:r w:rsidR="001E1F64">
        <w:tab/>
      </w:r>
      <w:r w:rsidR="008A3A2A" w:rsidRPr="008A3A2A">
        <w:t>advise that they have become, or are no longer an Australian resident for tax purposes or</w:t>
      </w:r>
    </w:p>
    <w:p w:rsidR="008A3A2A" w:rsidRPr="008A3A2A" w:rsidRDefault="001B3849" w:rsidP="001E1F64">
      <w:pPr>
        <w:tabs>
          <w:tab w:val="left" w:pos="426"/>
        </w:tabs>
        <w:ind w:left="420" w:hanging="420"/>
      </w:pPr>
      <w:r>
        <w:t>•</w:t>
      </w:r>
      <w:r>
        <w:tab/>
      </w:r>
      <w:r w:rsidR="008A3A2A" w:rsidRPr="008A3A2A">
        <w:t xml:space="preserve">advise the employer of </w:t>
      </w:r>
      <w:r w:rsidR="00714BE3">
        <w:t xml:space="preserve">changes to the </w:t>
      </w:r>
      <w:r w:rsidR="008A3A2A" w:rsidRPr="008A3A2A">
        <w:t>Higher Education Loan Programme (HELP) or Financial Supplement repayment obligations.</w:t>
      </w:r>
    </w:p>
    <w:p w:rsidR="008A3A2A" w:rsidRPr="008A3A2A" w:rsidRDefault="008A3A2A" w:rsidP="008A3A2A">
      <w:r w:rsidRPr="008A3A2A">
        <w:t xml:space="preserve">Withholding </w:t>
      </w:r>
      <w:r w:rsidR="00714BE3" w:rsidRPr="008A3A2A">
        <w:t xml:space="preserve">Declarations </w:t>
      </w:r>
      <w:r w:rsidRPr="008A3A2A">
        <w:t>are to be retained by the employer.</w:t>
      </w:r>
    </w:p>
    <w:p w:rsidR="008A3A2A" w:rsidRPr="008A3A2A" w:rsidRDefault="008A3A2A" w:rsidP="008A3A2A">
      <w:r w:rsidRPr="008A3A2A">
        <w:t xml:space="preserve">Further information regarding Withholding </w:t>
      </w:r>
      <w:r w:rsidR="00714BE3" w:rsidRPr="008A3A2A">
        <w:t xml:space="preserve">Declarations </w:t>
      </w:r>
      <w:r w:rsidRPr="008A3A2A">
        <w:t>is available from the ATO.</w:t>
      </w:r>
    </w:p>
    <w:p w:rsidR="008A3A2A" w:rsidRDefault="008A3A2A" w:rsidP="00DD2417">
      <w:pPr>
        <w:pStyle w:val="Heading2"/>
        <w:rPr>
          <w:color w:val="000000"/>
        </w:rPr>
      </w:pPr>
      <w:r>
        <w:br w:type="column"/>
      </w:r>
      <w:bookmarkStart w:id="11" w:name="_Toc409528534"/>
      <w:r>
        <w:lastRenderedPageBreak/>
        <w:t>1.</w:t>
      </w:r>
      <w:r w:rsidR="006B4C04">
        <w:t>4</w:t>
      </w:r>
      <w:r w:rsidR="006B4C04" w:rsidRPr="00B54A9B">
        <w:t xml:space="preserve"> </w:t>
      </w:r>
      <w:r w:rsidRPr="00B54A9B">
        <w:t>S</w:t>
      </w:r>
      <w:r>
        <w:t>to</w:t>
      </w:r>
      <w:r w:rsidRPr="00B54A9B">
        <w:t>r</w:t>
      </w:r>
      <w:r>
        <w:t>age</w:t>
      </w:r>
      <w:r w:rsidRPr="00B54A9B">
        <w:t xml:space="preserve"> </w:t>
      </w:r>
      <w:r>
        <w:t>and</w:t>
      </w:r>
      <w:r w:rsidRPr="00B54A9B">
        <w:t xml:space="preserve"> </w:t>
      </w:r>
      <w:r>
        <w:t>disposal</w:t>
      </w:r>
      <w:r w:rsidR="00C721BC" w:rsidRPr="00B54A9B">
        <w:t xml:space="preserve"> </w:t>
      </w:r>
      <w:r>
        <w:t>of</w:t>
      </w:r>
      <w:r w:rsidRPr="00B54A9B">
        <w:t xml:space="preserve"> TFN information</w:t>
      </w:r>
      <w:bookmarkEnd w:id="11"/>
    </w:p>
    <w:p w:rsidR="008A3A2A" w:rsidRPr="008A3A2A" w:rsidRDefault="008A3A2A" w:rsidP="008A3A2A">
      <w:r w:rsidRPr="008A3A2A">
        <w:t xml:space="preserve">The tax </w:t>
      </w:r>
      <w:r w:rsidR="007C1B1F">
        <w:t>l</w:t>
      </w:r>
      <w:r w:rsidRPr="008A3A2A">
        <w:t xml:space="preserve">aw provides severe penalties for the misuse of Tax File Numbers. School </w:t>
      </w:r>
      <w:r w:rsidR="001E1F64" w:rsidRPr="008A3A2A">
        <w:t xml:space="preserve">councils </w:t>
      </w:r>
      <w:r w:rsidRPr="008A3A2A">
        <w:t>must make themselves aware of their obligations under the Privacy Act.</w:t>
      </w:r>
    </w:p>
    <w:p w:rsidR="008A3A2A" w:rsidRPr="00C721BC" w:rsidRDefault="008A3A2A" w:rsidP="008A3A2A">
      <w:pPr>
        <w:rPr>
          <w:b/>
        </w:rPr>
      </w:pPr>
      <w:r w:rsidRPr="00C721BC">
        <w:rPr>
          <w:b/>
        </w:rPr>
        <w:t>Privacy Act 1988 –</w:t>
      </w:r>
    </w:p>
    <w:p w:rsidR="008A3A2A" w:rsidRPr="008A3A2A" w:rsidRDefault="008A3A2A" w:rsidP="008A3A2A">
      <w:r w:rsidRPr="008A3A2A">
        <w:t>Under the TFN guidelines in the Privacy Act</w:t>
      </w:r>
      <w:r w:rsidR="00B96786">
        <w:t xml:space="preserve"> </w:t>
      </w:r>
      <w:r w:rsidRPr="008A3A2A">
        <w:t>you must use secure methods when storing and disposing of TFN information.</w:t>
      </w:r>
    </w:p>
    <w:p w:rsidR="008A3A2A" w:rsidRPr="00C721BC" w:rsidRDefault="008A3A2A" w:rsidP="008A3A2A">
      <w:pPr>
        <w:rPr>
          <w:b/>
        </w:rPr>
      </w:pPr>
      <w:r w:rsidRPr="008A3A2A">
        <w:t xml:space="preserve">The Privacy Hotline telephone number is provided in the Contacts </w:t>
      </w:r>
      <w:r w:rsidRPr="00C721BC">
        <w:t>section of this booklet</w:t>
      </w:r>
      <w:r w:rsidRPr="00C721BC">
        <w:rPr>
          <w:b/>
        </w:rPr>
        <w:t>.</w:t>
      </w:r>
    </w:p>
    <w:p w:rsidR="008A3A2A" w:rsidRPr="00C721BC" w:rsidRDefault="008A3A2A" w:rsidP="008A3A2A">
      <w:pPr>
        <w:rPr>
          <w:b/>
        </w:rPr>
      </w:pPr>
      <w:r w:rsidRPr="00C721BC">
        <w:rPr>
          <w:b/>
        </w:rPr>
        <w:t>Retaining declarations –</w:t>
      </w:r>
    </w:p>
    <w:p w:rsidR="008A3A2A" w:rsidRPr="008A3A2A" w:rsidRDefault="008A3A2A" w:rsidP="008A3A2A">
      <w:r w:rsidRPr="008A3A2A">
        <w:t xml:space="preserve">Under tax laws if a payee submits a new </w:t>
      </w:r>
      <w:r w:rsidR="001E1F64">
        <w:t xml:space="preserve">tax </w:t>
      </w:r>
      <w:r w:rsidR="007C1B1F">
        <w:t>file number declaration or l</w:t>
      </w:r>
      <w:r w:rsidRPr="008A3A2A">
        <w:t>eaves y</w:t>
      </w:r>
      <w:r w:rsidR="007C1B1F">
        <w:t>our employment,</w:t>
      </w:r>
      <w:r w:rsidRPr="008A3A2A">
        <w:t xml:space="preserve"> you must retain a copy of the original declaration for the current and the next financial year.</w:t>
      </w:r>
    </w:p>
    <w:p w:rsidR="008A3A2A" w:rsidRPr="008A3A2A" w:rsidRDefault="008A3A2A" w:rsidP="008A3A2A">
      <w:r w:rsidRPr="008A3A2A">
        <w:t>TFN declaration forms must be stored in a secure place away from the personnel file.</w:t>
      </w:r>
    </w:p>
    <w:p w:rsidR="001E1F64" w:rsidRDefault="008A3A2A" w:rsidP="001B3849">
      <w:r>
        <w:br w:type="column"/>
      </w:r>
    </w:p>
    <w:p w:rsidR="00C721BC" w:rsidRDefault="00C721BC" w:rsidP="00C721BC"/>
    <w:p w:rsidR="00C721BC" w:rsidRDefault="00C721BC" w:rsidP="00C721BC"/>
    <w:p w:rsidR="008A3A2A" w:rsidRPr="00C721BC" w:rsidRDefault="008A3A2A" w:rsidP="00C721BC">
      <w:pPr>
        <w:sectPr w:rsidR="008A3A2A" w:rsidRPr="00C721BC" w:rsidSect="004669A2">
          <w:pgSz w:w="11920" w:h="16840"/>
          <w:pgMar w:top="320" w:right="900" w:bottom="280" w:left="580" w:header="720" w:footer="720" w:gutter="0"/>
          <w:cols w:num="3" w:space="539"/>
          <w:noEndnote/>
        </w:sectPr>
      </w:pPr>
    </w:p>
    <w:p w:rsidR="00B96786" w:rsidRPr="00B96786" w:rsidRDefault="00C721BC" w:rsidP="00AE272F">
      <w:pPr>
        <w:pStyle w:val="Heading1"/>
        <w:numPr>
          <w:ilvl w:val="0"/>
          <w:numId w:val="0"/>
        </w:numPr>
        <w:ind w:left="340" w:hanging="340"/>
      </w:pPr>
      <w:bookmarkStart w:id="12" w:name="_Toc409528535"/>
      <w:r w:rsidRPr="00B96786">
        <w:rPr>
          <w:szCs w:val="36"/>
        </w:rPr>
        <w:lastRenderedPageBreak/>
        <w:t>2. PAYG</w:t>
      </w:r>
      <w:r w:rsidR="00B96786" w:rsidRPr="00B96786">
        <w:t xml:space="preserve"> </w:t>
      </w:r>
      <w:r w:rsidRPr="00B96786">
        <w:rPr>
          <w:szCs w:val="36"/>
        </w:rPr>
        <w:t>Processing</w:t>
      </w:r>
      <w:r w:rsidR="00B96786" w:rsidRPr="00B96786">
        <w:t xml:space="preserve"> </w:t>
      </w:r>
      <w:r w:rsidRPr="00B96786">
        <w:rPr>
          <w:szCs w:val="36"/>
        </w:rPr>
        <w:t>Responsibilities</w:t>
      </w:r>
      <w:bookmarkEnd w:id="12"/>
    </w:p>
    <w:p w:rsidR="00C721BC" w:rsidRDefault="00C721BC" w:rsidP="00B96786">
      <w:pPr>
        <w:pStyle w:val="Heading2"/>
        <w:spacing w:after="120"/>
        <w:rPr>
          <w:color w:val="000000"/>
        </w:rPr>
      </w:pPr>
      <w:bookmarkStart w:id="13" w:name="_Toc409528536"/>
      <w:r>
        <w:t>2</w:t>
      </w:r>
      <w:r w:rsidRPr="00B54A9B">
        <w:t>.1 Legal Obligations</w:t>
      </w:r>
      <w:bookmarkEnd w:id="13"/>
    </w:p>
    <w:p w:rsidR="00C721BC" w:rsidRPr="00C721BC" w:rsidRDefault="00C721BC" w:rsidP="00C721BC">
      <w:r w:rsidRPr="00C721BC">
        <w:t>Obligations to employees and other workers come from a variety of</w:t>
      </w:r>
      <w:r>
        <w:t xml:space="preserve"> </w:t>
      </w:r>
      <w:r w:rsidRPr="00C721BC">
        <w:t>sour</w:t>
      </w:r>
      <w:r w:rsidR="00714BE3">
        <w:t>ces – federal,</w:t>
      </w:r>
      <w:r w:rsidR="007C1B1F">
        <w:t xml:space="preserve"> state/territory l</w:t>
      </w:r>
      <w:r w:rsidRPr="00C721BC">
        <w:t>aws</w:t>
      </w:r>
      <w:r w:rsidR="00714BE3">
        <w:t>,</w:t>
      </w:r>
      <w:r w:rsidRPr="00C721BC">
        <w:t xml:space="preserve"> in</w:t>
      </w:r>
      <w:r w:rsidR="007C1B1F">
        <w:t>dustrial awards and agreements</w:t>
      </w:r>
      <w:r w:rsidR="00714BE3">
        <w:t>,</w:t>
      </w:r>
      <w:r w:rsidR="007C1B1F">
        <w:t xml:space="preserve"> </w:t>
      </w:r>
      <w:r w:rsidRPr="00C721BC">
        <w:t>tribunal decisions and contracts of employment (whether they are written or verbal).</w:t>
      </w:r>
    </w:p>
    <w:p w:rsidR="00C721BC" w:rsidRPr="00C721BC" w:rsidRDefault="00C721BC" w:rsidP="00C721BC">
      <w:r w:rsidRPr="00C721BC">
        <w:t>PAYG obligations as an employer are to:</w:t>
      </w:r>
    </w:p>
    <w:p w:rsidR="00C721BC" w:rsidRPr="00C721BC" w:rsidRDefault="00C721BC" w:rsidP="004669A2">
      <w:pPr>
        <w:pStyle w:val="ListParagraph"/>
        <w:numPr>
          <w:ilvl w:val="0"/>
          <w:numId w:val="27"/>
        </w:numPr>
        <w:tabs>
          <w:tab w:val="left" w:pos="426"/>
        </w:tabs>
        <w:ind w:left="340" w:hanging="340"/>
      </w:pPr>
      <w:r w:rsidRPr="00C721BC">
        <w:t>pay correct wages – within the pay</w:t>
      </w:r>
      <w:r>
        <w:t xml:space="preserve"> </w:t>
      </w:r>
      <w:r w:rsidRPr="00C721BC">
        <w:t>period</w:t>
      </w:r>
    </w:p>
    <w:p w:rsidR="00C721BC" w:rsidRPr="00C721BC" w:rsidRDefault="00C721BC" w:rsidP="004669A2">
      <w:pPr>
        <w:pStyle w:val="ListParagraph"/>
        <w:numPr>
          <w:ilvl w:val="0"/>
          <w:numId w:val="27"/>
        </w:numPr>
        <w:tabs>
          <w:tab w:val="left" w:pos="426"/>
        </w:tabs>
        <w:ind w:left="340" w:hanging="340"/>
      </w:pPr>
      <w:r w:rsidRPr="00C721BC">
        <w:t>issue pay advice slips</w:t>
      </w:r>
    </w:p>
    <w:p w:rsidR="00C721BC" w:rsidRPr="00C721BC" w:rsidRDefault="00C721BC" w:rsidP="004669A2">
      <w:pPr>
        <w:pStyle w:val="ListParagraph"/>
        <w:numPr>
          <w:ilvl w:val="0"/>
          <w:numId w:val="27"/>
        </w:numPr>
        <w:tabs>
          <w:tab w:val="left" w:pos="426"/>
        </w:tabs>
        <w:ind w:left="340" w:hanging="340"/>
      </w:pPr>
      <w:r w:rsidRPr="00C721BC">
        <w:t xml:space="preserve">forward PAYG tax </w:t>
      </w:r>
      <w:r w:rsidR="007C1B1F" w:rsidRPr="00C721BC">
        <w:t>instalments</w:t>
      </w:r>
      <w:r w:rsidRPr="00C721BC">
        <w:t xml:space="preserve"> to the</w:t>
      </w:r>
      <w:r>
        <w:t xml:space="preserve"> </w:t>
      </w:r>
      <w:r w:rsidRPr="00C721BC">
        <w:t>ATO</w:t>
      </w:r>
    </w:p>
    <w:p w:rsidR="00C721BC" w:rsidRPr="00C721BC" w:rsidRDefault="00C721BC" w:rsidP="004669A2">
      <w:pPr>
        <w:pStyle w:val="ListParagraph"/>
        <w:numPr>
          <w:ilvl w:val="0"/>
          <w:numId w:val="27"/>
        </w:numPr>
        <w:tabs>
          <w:tab w:val="left" w:pos="426"/>
        </w:tabs>
        <w:ind w:left="340" w:hanging="340"/>
      </w:pPr>
      <w:r w:rsidRPr="00C721BC">
        <w:t>make appropriate payment under the</w:t>
      </w:r>
      <w:r w:rsidR="007C1B1F">
        <w:t xml:space="preserve"> </w:t>
      </w:r>
      <w:r w:rsidRPr="00C721BC">
        <w:t>Superannuation Guarantee Legislation</w:t>
      </w:r>
    </w:p>
    <w:p w:rsidR="00C721BC" w:rsidRPr="00C721BC" w:rsidRDefault="00C721BC" w:rsidP="004669A2">
      <w:pPr>
        <w:pStyle w:val="ListParagraph"/>
        <w:numPr>
          <w:ilvl w:val="0"/>
          <w:numId w:val="27"/>
        </w:numPr>
        <w:tabs>
          <w:tab w:val="left" w:pos="426"/>
        </w:tabs>
        <w:ind w:left="340" w:hanging="340"/>
      </w:pPr>
      <w:r w:rsidRPr="00C721BC">
        <w:t>report SGL payments to employees</w:t>
      </w:r>
    </w:p>
    <w:p w:rsidR="00C721BC" w:rsidRPr="00526E59" w:rsidRDefault="00C721BC" w:rsidP="00C76A1B">
      <w:pPr>
        <w:pStyle w:val="Heading2"/>
        <w:spacing w:after="120"/>
        <w:ind w:left="426" w:hanging="426"/>
      </w:pPr>
      <w:bookmarkStart w:id="14" w:name="_Toc409528537"/>
      <w:r>
        <w:t>2.2</w:t>
      </w:r>
      <w:r w:rsidRPr="00526E59">
        <w:t xml:space="preserve"> P</w:t>
      </w:r>
      <w:r>
        <w:t>ay</w:t>
      </w:r>
      <w:r w:rsidRPr="00526E59">
        <w:t xml:space="preserve"> As You </w:t>
      </w:r>
      <w:r>
        <w:t>Go</w:t>
      </w:r>
      <w:r w:rsidRPr="00526E59">
        <w:t xml:space="preserve"> Withholding</w:t>
      </w:r>
      <w:bookmarkEnd w:id="14"/>
    </w:p>
    <w:p w:rsidR="00C721BC" w:rsidRPr="00C721BC" w:rsidRDefault="00C721BC" w:rsidP="00C721BC">
      <w:r w:rsidRPr="00C721BC">
        <w:t>Schools will need to understand and apply the PAYG Withholdin</w:t>
      </w:r>
      <w:r w:rsidR="007C1B1F">
        <w:t xml:space="preserve">g requirements to all locally </w:t>
      </w:r>
      <w:r w:rsidRPr="00C721BC">
        <w:t>paid staff and contract personnel.</w:t>
      </w:r>
    </w:p>
    <w:p w:rsidR="00C721BC" w:rsidRPr="00C721BC" w:rsidRDefault="00C721BC" w:rsidP="00C721BC">
      <w:r w:rsidRPr="00C721BC">
        <w:t>The Pay As You Go Withholding (PAYGW) system requires employers to withhold certain amounts from s</w:t>
      </w:r>
      <w:r w:rsidR="00934E14">
        <w:t>alary and wages each pay period,</w:t>
      </w:r>
      <w:r w:rsidRPr="00C721BC">
        <w:t xml:space="preserve"> as supported by the employee</w:t>
      </w:r>
      <w:r w:rsidR="00934E14">
        <w:t>’s</w:t>
      </w:r>
      <w:r w:rsidRPr="00C721BC">
        <w:t xml:space="preserve"> TFN</w:t>
      </w:r>
      <w:r>
        <w:t xml:space="preserve"> d</w:t>
      </w:r>
      <w:r w:rsidR="00934E14">
        <w:t>eclaration</w:t>
      </w:r>
      <w:r w:rsidRPr="00C721BC">
        <w:t xml:space="preserve"> and remit these amounts to the ATO through the BAS.</w:t>
      </w:r>
    </w:p>
    <w:p w:rsidR="00C721BC" w:rsidRPr="00AE272F" w:rsidRDefault="00C721BC" w:rsidP="00AE272F">
      <w:pPr>
        <w:pStyle w:val="Heading2"/>
        <w:spacing w:after="120"/>
      </w:pPr>
      <w:r>
        <w:br w:type="column"/>
      </w:r>
      <w:bookmarkStart w:id="15" w:name="_Toc409528538"/>
      <w:r>
        <w:lastRenderedPageBreak/>
        <w:t>2.3</w:t>
      </w:r>
      <w:r w:rsidRPr="00AE272F">
        <w:t xml:space="preserve"> PAYG Withholding Tax Tables</w:t>
      </w:r>
      <w:bookmarkEnd w:id="15"/>
    </w:p>
    <w:p w:rsidR="00C721BC" w:rsidRPr="00C721BC" w:rsidRDefault="00C721BC" w:rsidP="004669A2">
      <w:pPr>
        <w:widowControl w:val="0"/>
        <w:autoSpaceDE w:val="0"/>
        <w:autoSpaceDN w:val="0"/>
        <w:adjustRightInd w:val="0"/>
        <w:spacing w:after="0" w:line="307" w:lineRule="auto"/>
      </w:pPr>
      <w:r w:rsidRPr="00C721BC">
        <w:t>The current PAYG Withholding Tax</w:t>
      </w:r>
      <w:r>
        <w:rPr>
          <w:rFonts w:ascii="Times New Roman" w:hAnsi="Times New Roman"/>
          <w:color w:val="7A7B7D"/>
          <w:w w:val="102"/>
          <w:sz w:val="19"/>
          <w:szCs w:val="19"/>
        </w:rPr>
        <w:t xml:space="preserve"> </w:t>
      </w:r>
      <w:r w:rsidRPr="00C721BC">
        <w:t>Tables should be used to ensure the</w:t>
      </w:r>
      <w:r>
        <w:rPr>
          <w:rFonts w:ascii="Times New Roman" w:hAnsi="Times New Roman"/>
          <w:color w:val="7A7B7D"/>
          <w:spacing w:val="29"/>
          <w:sz w:val="19"/>
          <w:szCs w:val="19"/>
        </w:rPr>
        <w:t xml:space="preserve"> </w:t>
      </w:r>
      <w:r w:rsidRPr="00C721BC">
        <w:t>correct rate of tax is being withheld</w:t>
      </w:r>
      <w:r>
        <w:rPr>
          <w:rFonts w:ascii="Times New Roman" w:hAnsi="Times New Roman"/>
          <w:color w:val="7A7B7D"/>
          <w:w w:val="96"/>
          <w:sz w:val="19"/>
          <w:szCs w:val="19"/>
        </w:rPr>
        <w:t>.</w:t>
      </w:r>
      <w:r>
        <w:rPr>
          <w:rFonts w:ascii="Times New Roman" w:hAnsi="Times New Roman"/>
          <w:color w:val="7A7B7D"/>
          <w:spacing w:val="2"/>
          <w:w w:val="96"/>
          <w:sz w:val="19"/>
          <w:szCs w:val="19"/>
        </w:rPr>
        <w:t xml:space="preserve"> </w:t>
      </w:r>
      <w:r w:rsidR="007C1B1F">
        <w:t>These rates can be l</w:t>
      </w:r>
      <w:r w:rsidRPr="00C721BC">
        <w:t>ocated and</w:t>
      </w:r>
      <w:r>
        <w:rPr>
          <w:rFonts w:ascii="Times New Roman" w:hAnsi="Times New Roman"/>
          <w:color w:val="7A7B7D"/>
          <w:spacing w:val="26"/>
          <w:sz w:val="19"/>
          <w:szCs w:val="19"/>
        </w:rPr>
        <w:t xml:space="preserve"> </w:t>
      </w:r>
      <w:r w:rsidRPr="00C721BC">
        <w:t>printed from the ATO website or</w:t>
      </w:r>
      <w:r>
        <w:rPr>
          <w:rFonts w:ascii="Times New Roman" w:hAnsi="Times New Roman"/>
          <w:color w:val="7A7B7D"/>
          <w:spacing w:val="7"/>
          <w:sz w:val="19"/>
          <w:szCs w:val="19"/>
        </w:rPr>
        <w:t xml:space="preserve"> </w:t>
      </w:r>
      <w:r w:rsidRPr="00C721BC">
        <w:t>alternately schools can access the online version of the tax withheld</w:t>
      </w:r>
      <w:r>
        <w:rPr>
          <w:rFonts w:ascii="Times New Roman" w:hAnsi="Times New Roman"/>
          <w:color w:val="7A7B7D"/>
          <w:spacing w:val="43"/>
          <w:w w:val="91"/>
          <w:sz w:val="19"/>
          <w:szCs w:val="19"/>
        </w:rPr>
        <w:t xml:space="preserve"> </w:t>
      </w:r>
      <w:r w:rsidRPr="00C721BC">
        <w:t>calculator also available from the ATO website.</w:t>
      </w:r>
    </w:p>
    <w:p w:rsidR="00C721BC" w:rsidRDefault="00C721BC" w:rsidP="004669A2">
      <w:pPr>
        <w:pStyle w:val="Heading3"/>
        <w:spacing w:after="120"/>
        <w:rPr>
          <w:w w:val="104"/>
        </w:rPr>
      </w:pPr>
      <w:bookmarkStart w:id="16" w:name="_Toc409528539"/>
      <w:r>
        <w:t>2.3.1</w:t>
      </w:r>
      <w:r>
        <w:rPr>
          <w:spacing w:val="20"/>
        </w:rPr>
        <w:t xml:space="preserve"> </w:t>
      </w:r>
      <w:r w:rsidRPr="00B96786">
        <w:t>Arrears</w:t>
      </w:r>
      <w:bookmarkEnd w:id="16"/>
    </w:p>
    <w:p w:rsidR="00C721BC" w:rsidRPr="00C721BC" w:rsidRDefault="00C721BC" w:rsidP="004669A2">
      <w:pPr>
        <w:widowControl w:val="0"/>
        <w:autoSpaceDE w:val="0"/>
        <w:autoSpaceDN w:val="0"/>
        <w:adjustRightInd w:val="0"/>
        <w:spacing w:after="0" w:line="307" w:lineRule="auto"/>
      </w:pPr>
      <w:r w:rsidRPr="00C721BC">
        <w:t xml:space="preserve">Lump sum payments on </w:t>
      </w:r>
      <w:r w:rsidR="00934E14">
        <w:t>arrears of salary or allowances</w:t>
      </w:r>
      <w:r w:rsidRPr="00C721BC">
        <w:t xml:space="preserve"> should be treated as if the payment was being made as normal salaries i.e. tax </w:t>
      </w:r>
      <w:r w:rsidR="007C1B1F" w:rsidRPr="00C721BC">
        <w:t>instalments</w:t>
      </w:r>
      <w:r w:rsidRPr="00C721BC">
        <w:t xml:space="preserve"> should be calculated at the rate that would have applied had the payments been received weekly or fortnightly over the period to which the arrears apply.</w:t>
      </w:r>
    </w:p>
    <w:p w:rsidR="00B96786" w:rsidRDefault="00B96786" w:rsidP="004669A2">
      <w:pPr>
        <w:widowControl w:val="0"/>
        <w:autoSpaceDE w:val="0"/>
        <w:autoSpaceDN w:val="0"/>
        <w:adjustRightInd w:val="0"/>
        <w:spacing w:after="0" w:line="307" w:lineRule="auto"/>
      </w:pPr>
    </w:p>
    <w:p w:rsidR="00C721BC" w:rsidRPr="00C721BC" w:rsidRDefault="00C721BC" w:rsidP="004669A2">
      <w:pPr>
        <w:widowControl w:val="0"/>
        <w:autoSpaceDE w:val="0"/>
        <w:autoSpaceDN w:val="0"/>
        <w:adjustRightInd w:val="0"/>
        <w:spacing w:after="0" w:line="307" w:lineRule="auto"/>
      </w:pPr>
      <w:r w:rsidRPr="00C721BC">
        <w:t>The amount to withhold depends upon a number of factors including the period relating to the arrears</w:t>
      </w:r>
      <w:r w:rsidR="007C1B1F">
        <w:t xml:space="preserve"> payment. The ATO has issued a p</w:t>
      </w:r>
      <w:r w:rsidRPr="00C721BC">
        <w:t>ublication to assist employers in working out the amount of tax to withhold for payments of arrears and school</w:t>
      </w:r>
      <w:r w:rsidR="007C1B1F">
        <w:t>s should review a copy of this p</w:t>
      </w:r>
      <w:r w:rsidRPr="00C721BC">
        <w:t>ublication – ‘PAYG Withholding tax</w:t>
      </w:r>
      <w:r>
        <w:t xml:space="preserve"> </w:t>
      </w:r>
      <w:r w:rsidRPr="00C721BC">
        <w:t>tables – back payment</w:t>
      </w:r>
      <w:r w:rsidR="007C1B1F">
        <w:t>s including l</w:t>
      </w:r>
      <w:r w:rsidRPr="00C721BC">
        <w:t xml:space="preserve">ump </w:t>
      </w:r>
      <w:r w:rsidR="00B96786">
        <w:t>sum payment in arrears’ NAT3348,</w:t>
      </w:r>
      <w:r w:rsidRPr="00C721BC">
        <w:t xml:space="preserve"> if they make payments of arrears.</w:t>
      </w:r>
    </w:p>
    <w:p w:rsidR="00C721BC" w:rsidRDefault="00C721BC" w:rsidP="004669A2">
      <w:pPr>
        <w:widowControl w:val="0"/>
        <w:autoSpaceDE w:val="0"/>
        <w:autoSpaceDN w:val="0"/>
        <w:adjustRightInd w:val="0"/>
        <w:spacing w:before="69" w:after="0" w:line="280" w:lineRule="exact"/>
        <w:rPr>
          <w:rFonts w:ascii="Times New Roman" w:hAnsi="Times New Roman"/>
          <w:color w:val="000000"/>
          <w:sz w:val="19"/>
          <w:szCs w:val="19"/>
        </w:rPr>
      </w:pPr>
      <w:r w:rsidRPr="00C721BC">
        <w:t>Such payments should be recorded on the e</w:t>
      </w:r>
      <w:r w:rsidR="007C1B1F">
        <w:t>mployees Payment Summary and a l</w:t>
      </w:r>
      <w:r w:rsidRPr="00C721BC">
        <w:t>etter explaining the arrears payment and taxing should be given to the employee for their use in negotiating their taxation liability with the ATO</w:t>
      </w:r>
      <w:r>
        <w:rPr>
          <w:rFonts w:ascii="Times New Roman" w:hAnsi="Times New Roman"/>
          <w:color w:val="7A7B7D"/>
          <w:w w:val="95"/>
          <w:sz w:val="19"/>
          <w:szCs w:val="19"/>
        </w:rPr>
        <w:t>.</w:t>
      </w:r>
    </w:p>
    <w:p w:rsidR="00C721BC" w:rsidRDefault="00C721BC" w:rsidP="004669A2">
      <w:pPr>
        <w:widowControl w:val="0"/>
        <w:autoSpaceDE w:val="0"/>
        <w:autoSpaceDN w:val="0"/>
        <w:adjustRightInd w:val="0"/>
        <w:spacing w:before="69" w:after="0" w:line="280" w:lineRule="exact"/>
        <w:rPr>
          <w:rFonts w:ascii="Times New Roman" w:hAnsi="Times New Roman"/>
          <w:color w:val="000000"/>
          <w:sz w:val="19"/>
          <w:szCs w:val="19"/>
        </w:rPr>
        <w:sectPr w:rsidR="00C721BC" w:rsidSect="004669A2">
          <w:pgSz w:w="11920" w:h="16840"/>
          <w:pgMar w:top="320" w:right="1680" w:bottom="280" w:left="920" w:header="720" w:footer="720" w:gutter="0"/>
          <w:cols w:num="3" w:space="170" w:equalWidth="0">
            <w:col w:w="3061" w:space="170"/>
            <w:col w:w="3062" w:space="170"/>
            <w:col w:w="2857"/>
          </w:cols>
          <w:noEndnote/>
        </w:sectPr>
      </w:pPr>
    </w:p>
    <w:p w:rsidR="00C721BC" w:rsidRPr="00F93D98" w:rsidRDefault="00C721BC" w:rsidP="00F93D98">
      <w:pPr>
        <w:ind w:right="-458"/>
        <w:rPr>
          <w:sz w:val="24"/>
        </w:rPr>
      </w:pPr>
      <w:r w:rsidRPr="00F93D98">
        <w:rPr>
          <w:sz w:val="24"/>
        </w:rPr>
        <w:lastRenderedPageBreak/>
        <w:t>Flow Chart PAYG responsibility</w:t>
      </w:r>
    </w:p>
    <w:p w:rsidR="00C721BC" w:rsidRDefault="00C721BC" w:rsidP="00C721BC">
      <w:pPr>
        <w:widowControl w:val="0"/>
        <w:autoSpaceDE w:val="0"/>
        <w:autoSpaceDN w:val="0"/>
        <w:adjustRightInd w:val="0"/>
        <w:spacing w:before="7" w:after="0" w:line="170" w:lineRule="exact"/>
        <w:rPr>
          <w:rFonts w:ascii="Times New Roman" w:hAnsi="Times New Roman"/>
          <w:color w:val="000000"/>
          <w:sz w:val="17"/>
          <w:szCs w:val="17"/>
        </w:rPr>
      </w:pPr>
    </w:p>
    <w:p w:rsidR="00C721BC" w:rsidRDefault="00C721BC" w:rsidP="00C721BC">
      <w:pPr>
        <w:widowControl w:val="0"/>
        <w:autoSpaceDE w:val="0"/>
        <w:autoSpaceDN w:val="0"/>
        <w:adjustRightInd w:val="0"/>
        <w:spacing w:before="7" w:after="0" w:line="170" w:lineRule="exact"/>
        <w:rPr>
          <w:rFonts w:ascii="Times New Roman" w:hAnsi="Times New Roman"/>
          <w:color w:val="000000"/>
          <w:sz w:val="17"/>
          <w:szCs w:val="17"/>
        </w:rPr>
      </w:pPr>
    </w:p>
    <w:p w:rsidR="00CC30EA" w:rsidRDefault="00DD392E" w:rsidP="00C721BC">
      <w:pPr>
        <w:widowControl w:val="0"/>
        <w:autoSpaceDE w:val="0"/>
        <w:autoSpaceDN w:val="0"/>
        <w:adjustRightInd w:val="0"/>
        <w:spacing w:before="7" w:after="0" w:line="170" w:lineRule="exact"/>
        <w:rPr>
          <w:rFonts w:ascii="Times New Roman" w:hAnsi="Times New Roman"/>
          <w:color w:val="000000"/>
          <w:sz w:val="17"/>
          <w:szCs w:val="17"/>
        </w:rPr>
      </w:pPr>
      <w:r>
        <w:rPr>
          <w:noProof/>
          <w:lang w:eastAsia="en-AU"/>
        </w:rPr>
        <mc:AlternateContent>
          <mc:Choice Requires="wps">
            <w:drawing>
              <wp:anchor distT="0" distB="0" distL="114300" distR="114300" simplePos="0" relativeHeight="251668480" behindDoc="0" locked="0" layoutInCell="1" allowOverlap="1" wp14:anchorId="40B8F5B8" wp14:editId="12B7734E">
                <wp:simplePos x="0" y="0"/>
                <wp:positionH relativeFrom="column">
                  <wp:posOffset>4083050</wp:posOffset>
                </wp:positionH>
                <wp:positionV relativeFrom="paragraph">
                  <wp:posOffset>1570355</wp:posOffset>
                </wp:positionV>
                <wp:extent cx="561975" cy="266700"/>
                <wp:effectExtent l="19050" t="19050" r="9525" b="0"/>
                <wp:wrapNone/>
                <wp:docPr id="10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CC30EA" w:rsidRDefault="00F8260B">
                            <w:pPr>
                              <w:rPr>
                                <w:b/>
                                <w:color w:val="F79646"/>
                              </w:rPr>
                            </w:pPr>
                            <w:r w:rsidRPr="00CC30EA">
                              <w:rPr>
                                <w:b/>
                                <w:color w:val="F7964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46" type="#_x0000_t202" style="position:absolute;margin-left:321.5pt;margin-top:123.65pt;width:44.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" strokecolor="white" strokeweight="3pt">
                <v:shadow color="#974706" opacity=".5" offset="1pt"/>
                <v:textbox>
                  <w:txbxContent>
                    <w:p w:rsidR="00F8260B" w:rsidRPr="00CC30EA" w:rsidRDefault="00F8260B">
                      <w:pPr>
                        <w:rPr>
                          <w:b/>
                          <w:color w:val="F79646"/>
                        </w:rPr>
                      </w:pPr>
                      <w:r w:rsidRPr="00CC30EA">
                        <w:rPr>
                          <w:b/>
                          <w:color w:val="F79646"/>
                        </w:rPr>
                        <w:t>YES</w:t>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2CF3A8C" wp14:editId="0305E414">
                <wp:simplePos x="0" y="0"/>
                <wp:positionH relativeFrom="column">
                  <wp:posOffset>137795</wp:posOffset>
                </wp:positionH>
                <wp:positionV relativeFrom="paragraph">
                  <wp:posOffset>6861175</wp:posOffset>
                </wp:positionV>
                <wp:extent cx="1238250" cy="995680"/>
                <wp:effectExtent l="19050" t="19050" r="19050" b="33020"/>
                <wp:wrapNone/>
                <wp:docPr id="106"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9568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Prepare and forw</w:t>
                            </w:r>
                            <w:r>
                              <w:rPr>
                                <w:rFonts w:ascii="Times New Roman" w:hAnsi="Times New Roman"/>
                                <w:color w:val="auto"/>
                                <w:sz w:val="20"/>
                              </w:rPr>
                              <w:t>ard annual reconciliation statem</w:t>
                            </w:r>
                            <w:r w:rsidRPr="002F4A00">
                              <w:rPr>
                                <w:rFonts w:ascii="Times New Roman" w:hAnsi="Times New Roman"/>
                                <w:color w:val="auto"/>
                                <w:sz w:val="20"/>
                              </w:rPr>
                              <w:t>ent to 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47" style="position:absolute;margin-left:10.85pt;margin-top:540.25pt;width:97.5pt;height:7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" fillcolor="#f79646" strokecolor="#f2f2f2" strokeweight="3pt">
                <v:shadow on="t" color="#974706"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Prepare and forw</w:t>
                      </w:r>
                      <w:r>
                        <w:rPr>
                          <w:rFonts w:ascii="Times New Roman" w:hAnsi="Times New Roman"/>
                          <w:color w:val="auto"/>
                          <w:sz w:val="20"/>
                        </w:rPr>
                        <w:t>ard annual reconciliation statem</w:t>
                      </w:r>
                      <w:r w:rsidRPr="002F4A00">
                        <w:rPr>
                          <w:rFonts w:ascii="Times New Roman" w:hAnsi="Times New Roman"/>
                          <w:color w:val="auto"/>
                          <w:sz w:val="20"/>
                        </w:rPr>
                        <w:t>ent to ATO</w:t>
                      </w:r>
                    </w:p>
                  </w:txbxContent>
                </v:textbox>
              </v:rect>
            </w:pict>
          </mc:Fallback>
        </mc:AlternateContent>
      </w:r>
      <w:r>
        <w:rPr>
          <w:noProof/>
          <w:lang w:eastAsia="en-AU"/>
        </w:rPr>
        <mc:AlternateContent>
          <mc:Choice Requires="wps">
            <w:drawing>
              <wp:anchor distT="0" distB="0" distL="114300" distR="114300" simplePos="0" relativeHeight="251665408" behindDoc="0" locked="0" layoutInCell="1" allowOverlap="1" wp14:anchorId="140B973B" wp14:editId="1BB55C40">
                <wp:simplePos x="0" y="0"/>
                <wp:positionH relativeFrom="column">
                  <wp:posOffset>2061845</wp:posOffset>
                </wp:positionH>
                <wp:positionV relativeFrom="paragraph">
                  <wp:posOffset>6861175</wp:posOffset>
                </wp:positionV>
                <wp:extent cx="1924050" cy="995680"/>
                <wp:effectExtent l="19050" t="19050" r="19050" b="33020"/>
                <wp:wrapNone/>
                <wp:docPr id="105"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9568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Prepare individual payment summary for each employee strictly in accordance with instructions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48" style="position:absolute;margin-left:162.35pt;margin-top:540.25pt;width:151.5pt;height:7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" fillcolor="#ccc1da" strokecolor="#f2f2f2" strokeweight="3pt">
                <v:shadow on="t" color="#3f3151" opacity=".5" offset="1pt"/>
                <v:textbo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Prepare individual payment summary for each employee strictly in accordance with instructions</w:t>
                      </w:r>
                    </w:p>
                  </w:txbxContent>
                </v:textbox>
              </v:rect>
            </w:pict>
          </mc:Fallback>
        </mc:AlternateContent>
      </w:r>
      <w:r>
        <w:rPr>
          <w:noProof/>
          <w:lang w:eastAsia="en-AU"/>
        </w:rPr>
        <mc:AlternateContent>
          <mc:Choice Requires="wps">
            <w:drawing>
              <wp:anchor distT="0" distB="0" distL="114300" distR="114300" simplePos="0" relativeHeight="251663360" behindDoc="0" locked="0" layoutInCell="1" allowOverlap="1" wp14:anchorId="17A0B501" wp14:editId="0B4CB238">
                <wp:simplePos x="0" y="0"/>
                <wp:positionH relativeFrom="column">
                  <wp:posOffset>4528820</wp:posOffset>
                </wp:positionH>
                <wp:positionV relativeFrom="paragraph">
                  <wp:posOffset>6861175</wp:posOffset>
                </wp:positionV>
                <wp:extent cx="1857375" cy="995680"/>
                <wp:effectExtent l="19050" t="19050" r="28575" b="33020"/>
                <wp:wrapNone/>
                <wp:docPr id="104"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9568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Reconcile total tax deductions for all employees with total remittance to 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49" style="position:absolute;margin-left:356.6pt;margin-top:540.25pt;width:146.25pt;height:7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Reconcile total tax deductions for all employees with total remittance to ATO</w:t>
                      </w:r>
                    </w:p>
                  </w:txbxContent>
                </v:textbox>
              </v:rect>
            </w:pict>
          </mc:Fallback>
        </mc:AlternateContent>
      </w:r>
      <w:r>
        <w:rPr>
          <w:noProof/>
          <w:lang w:eastAsia="en-AU"/>
        </w:rPr>
        <mc:AlternateContent>
          <mc:Choice Requires="wps">
            <w:drawing>
              <wp:anchor distT="0" distB="0" distL="114300" distR="114300" simplePos="0" relativeHeight="251656192" behindDoc="0" locked="0" layoutInCell="1" allowOverlap="1" wp14:anchorId="185DD36E" wp14:editId="6284E891">
                <wp:simplePos x="0" y="0"/>
                <wp:positionH relativeFrom="column">
                  <wp:posOffset>641985</wp:posOffset>
                </wp:positionH>
                <wp:positionV relativeFrom="paragraph">
                  <wp:posOffset>1894205</wp:posOffset>
                </wp:positionV>
                <wp:extent cx="635" cy="2495550"/>
                <wp:effectExtent l="76200" t="0" r="75565" b="38100"/>
                <wp:wrapNone/>
                <wp:docPr id="103"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95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4" o:spid="_x0000_s1026" type="#_x0000_t32" style="position:absolute;margin-left:50.55pt;margin-top:149.15pt;width:.05pt;height:1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AbOgIAAGM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">
                <v:stroke endarrow="block"/>
              </v:shape>
            </w:pict>
          </mc:Fallback>
        </mc:AlternateContent>
      </w:r>
      <w:r>
        <w:rPr>
          <w:noProof/>
          <w:lang w:eastAsia="en-AU"/>
        </w:rPr>
        <mc:AlternateContent>
          <mc:Choice Requires="wps">
            <w:drawing>
              <wp:anchor distT="0" distB="0" distL="114300" distR="114300" simplePos="0" relativeHeight="251659264" behindDoc="0" locked="0" layoutInCell="1" allowOverlap="1" wp14:anchorId="1FDAF911" wp14:editId="2E91B45A">
                <wp:simplePos x="0" y="0"/>
                <wp:positionH relativeFrom="column">
                  <wp:posOffset>1985645</wp:posOffset>
                </wp:positionH>
                <wp:positionV relativeFrom="paragraph">
                  <wp:posOffset>4561205</wp:posOffset>
                </wp:positionV>
                <wp:extent cx="2000250" cy="1514475"/>
                <wp:effectExtent l="19050" t="19050" r="19050" b="47625"/>
                <wp:wrapNone/>
                <wp:docPr id="99"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514475"/>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Deduct appropriate tax from pay</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tax amount clearly recorded on pay records</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amount of tax clearly shown on pay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50" style="position:absolute;margin-left:156.35pt;margin-top:359.15pt;width:157.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" fillcolor="#ccc1da" strokecolor="#f2f2f2" strokeweight="3pt">
                <v:shadow on="t" color="#3f3151" opacity=".5" offset="1pt"/>
                <v:textbox>
                  <w:txbxContent>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Deduct appropriate tax from pay</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tax amount clearly recorded on pay records</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amount of tax clearly shown on pay advice</w:t>
                      </w:r>
                    </w:p>
                  </w:txbxContent>
                </v:textbox>
              </v:rect>
            </w:pict>
          </mc:Fallback>
        </mc:AlternateContent>
      </w:r>
      <w:r>
        <w:rPr>
          <w:noProof/>
          <w:lang w:eastAsia="en-AU"/>
        </w:rPr>
        <mc:AlternateContent>
          <mc:Choice Requires="wps">
            <w:drawing>
              <wp:anchor distT="4294967295" distB="4294967295" distL="114300" distR="114300" simplePos="0" relativeHeight="251646976" behindDoc="0" locked="0" layoutInCell="1" allowOverlap="1" wp14:anchorId="26C0BCDC" wp14:editId="4B1A076F">
                <wp:simplePos x="0" y="0"/>
                <wp:positionH relativeFrom="column">
                  <wp:posOffset>1718945</wp:posOffset>
                </wp:positionH>
                <wp:positionV relativeFrom="paragraph">
                  <wp:posOffset>533399</wp:posOffset>
                </wp:positionV>
                <wp:extent cx="390525" cy="0"/>
                <wp:effectExtent l="0" t="76200" r="9525" b="76200"/>
                <wp:wrapNone/>
                <wp:docPr id="98"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3" o:spid="_x0000_s1026" type="#_x0000_t32" style="position:absolute;margin-left:135.35pt;margin-top:42pt;width:30.7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x7MgIAAF8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">
                <v:stroke endarrow="block"/>
              </v:shape>
            </w:pict>
          </mc:Fallback>
        </mc:AlternateContent>
      </w:r>
      <w:r>
        <w:rPr>
          <w:noProof/>
          <w:lang w:eastAsia="en-AU"/>
        </w:rPr>
        <mc:AlternateContent>
          <mc:Choice Requires="wps">
            <w:drawing>
              <wp:anchor distT="0" distB="0" distL="114300" distR="114300" simplePos="0" relativeHeight="251654144" behindDoc="0" locked="0" layoutInCell="1" allowOverlap="1" wp14:anchorId="409BFA0D" wp14:editId="3AD49E90">
                <wp:simplePos x="0" y="0"/>
                <wp:positionH relativeFrom="column">
                  <wp:posOffset>4690745</wp:posOffset>
                </wp:positionH>
                <wp:positionV relativeFrom="paragraph">
                  <wp:posOffset>2980055</wp:posOffset>
                </wp:positionV>
                <wp:extent cx="1695450" cy="1104900"/>
                <wp:effectExtent l="19050" t="19050" r="19050" b="38100"/>
                <wp:wrapNone/>
                <wp:docPr id="97"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049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Determine reasons.</w:t>
                            </w:r>
                          </w:p>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 xml:space="preserve">Take appropriate action (refer to page 6, </w:t>
                            </w:r>
                            <w:r w:rsidRPr="002F4A00">
                              <w:rPr>
                                <w:rFonts w:ascii="Times New Roman" w:hAnsi="Times New Roman"/>
                                <w:i/>
                                <w:color w:val="auto"/>
                                <w:sz w:val="20"/>
                              </w:rPr>
                              <w:t>Flow Chart - Tax File Number Declaration</w:t>
                            </w:r>
                            <w:r w:rsidRPr="002F4A00">
                              <w:rPr>
                                <w:rFonts w:ascii="Times New Roman" w:hAnsi="Times New Roman"/>
                                <w:color w:val="auto"/>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51" style="position:absolute;margin-left:369.35pt;margin-top:234.65pt;width:133.5pt;height: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" fillcolor="#c0504d" strokecolor="#f2f2f2" strokeweight="3pt">
                <v:shadow on="t" color="#622423" opacity=".5" offset="1pt"/>
                <v:textbo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Determine reasons.</w:t>
                      </w:r>
                    </w:p>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 xml:space="preserve">Take appropriate action (refer to page 6, </w:t>
                      </w:r>
                      <w:r w:rsidRPr="002F4A00">
                        <w:rPr>
                          <w:rFonts w:ascii="Times New Roman" w:hAnsi="Times New Roman"/>
                          <w:i/>
                          <w:color w:val="auto"/>
                          <w:sz w:val="20"/>
                        </w:rPr>
                        <w:t>Flow Chart - Tax File Number Declaration</w:t>
                      </w:r>
                      <w:r w:rsidRPr="002F4A00">
                        <w:rPr>
                          <w:rFonts w:ascii="Times New Roman" w:hAnsi="Times New Roman"/>
                          <w:color w:val="auto"/>
                          <w:sz w:val="20"/>
                        </w:rPr>
                        <w:t>)</w:t>
                      </w:r>
                    </w:p>
                  </w:txbxContent>
                </v:textbox>
              </v:rect>
            </w:pict>
          </mc:Fallback>
        </mc:AlternateContent>
      </w:r>
      <w:r>
        <w:rPr>
          <w:noProof/>
          <w:lang w:eastAsia="en-AU"/>
        </w:rPr>
        <mc:AlternateContent>
          <mc:Choice Requires="wps">
            <w:drawing>
              <wp:anchor distT="0" distB="0" distL="114300" distR="114300" simplePos="0" relativeHeight="251645952" behindDoc="0" locked="0" layoutInCell="1" allowOverlap="1" wp14:anchorId="09D3CBFD" wp14:editId="1D455BF0">
                <wp:simplePos x="0" y="0"/>
                <wp:positionH relativeFrom="column">
                  <wp:posOffset>137795</wp:posOffset>
                </wp:positionH>
                <wp:positionV relativeFrom="paragraph">
                  <wp:posOffset>170180</wp:posOffset>
                </wp:positionV>
                <wp:extent cx="1504950" cy="771525"/>
                <wp:effectExtent l="19050" t="19050" r="38100" b="47625"/>
                <wp:wrapNone/>
                <wp:docPr id="96"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71525"/>
                        </a:xfrm>
                        <a:prstGeom prst="rect">
                          <a:avLst/>
                        </a:prstGeom>
                        <a:solidFill>
                          <a:srgbClr val="F79646"/>
                        </a:solidFill>
                        <a:ln w="38100">
                          <a:solidFill>
                            <a:srgbClr val="FFFFFF"/>
                          </a:solidFill>
                          <a:miter lim="800000"/>
                          <a:headEnd/>
                          <a:tailEnd/>
                        </a:ln>
                        <a:effectLst>
                          <a:outerShdw dist="35921" dir="2700000" algn="ctr" rotWithShape="0">
                            <a:srgbClr val="974706">
                              <a:alpha val="50000"/>
                            </a:srgbClr>
                          </a:outerShdw>
                        </a:effectLst>
                      </wps:spPr>
                      <wps:txbx>
                        <w:txbxContent>
                          <w:p w:rsidR="00F8260B" w:rsidRPr="002F4A00" w:rsidRDefault="00F8260B">
                            <w:pPr>
                              <w:rPr>
                                <w:rFonts w:ascii="Times New Roman" w:hAnsi="Times New Roman"/>
                                <w:color w:val="auto"/>
                                <w:sz w:val="20"/>
                              </w:rPr>
                            </w:pPr>
                            <w:r w:rsidRPr="002F4A00">
                              <w:rPr>
                                <w:rFonts w:ascii="Times New Roman" w:hAnsi="Times New Roman"/>
                                <w:b/>
                                <w:color w:val="auto"/>
                                <w:sz w:val="20"/>
                              </w:rPr>
                              <w:t>School must have an ABN</w:t>
                            </w:r>
                            <w:r w:rsidRPr="002F4A00">
                              <w:rPr>
                                <w:rFonts w:ascii="Times New Roman" w:hAnsi="Times New Roman"/>
                                <w:color w:val="auto"/>
                                <w:sz w:val="20"/>
                              </w:rPr>
                              <w:t xml:space="preserve"> (obtained from the </w:t>
                            </w:r>
                            <w:r>
                              <w:rPr>
                                <w:rFonts w:ascii="Times New Roman" w:hAnsi="Times New Roman"/>
                                <w:color w:val="auto"/>
                                <w:sz w:val="20"/>
                              </w:rPr>
                              <w:t>DET</w:t>
                            </w:r>
                            <w:r w:rsidRPr="002F4A00">
                              <w:rPr>
                                <w:rFonts w:ascii="Times New Roman" w:hAnsi="Times New Roman"/>
                                <w:color w:val="auto"/>
                                <w:sz w:val="20"/>
                              </w:rPr>
                              <w:t xml:space="preserve"> Tax Compliance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52" style="position:absolute;margin-left:10.85pt;margin-top:13.4pt;width:118.5pt;height:6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" fillcolor="#f79646" strokecolor="white" strokeweight="3pt">
                <v:shadow on="t" color="#974706" opacity=".5"/>
                <v:textbox>
                  <w:txbxContent>
                    <w:p w:rsidR="00F8260B" w:rsidRPr="002F4A00" w:rsidRDefault="00F8260B">
                      <w:pPr>
                        <w:rPr>
                          <w:rFonts w:ascii="Times New Roman" w:hAnsi="Times New Roman"/>
                          <w:color w:val="auto"/>
                          <w:sz w:val="20"/>
                        </w:rPr>
                      </w:pPr>
                      <w:r w:rsidRPr="002F4A00">
                        <w:rPr>
                          <w:rFonts w:ascii="Times New Roman" w:hAnsi="Times New Roman"/>
                          <w:b/>
                          <w:color w:val="auto"/>
                          <w:sz w:val="20"/>
                        </w:rPr>
                        <w:t>School must have an ABN</w:t>
                      </w:r>
                      <w:r w:rsidRPr="002F4A00">
                        <w:rPr>
                          <w:rFonts w:ascii="Times New Roman" w:hAnsi="Times New Roman"/>
                          <w:color w:val="auto"/>
                          <w:sz w:val="20"/>
                        </w:rPr>
                        <w:t xml:space="preserve"> (obtained from the </w:t>
                      </w:r>
                      <w:r>
                        <w:rPr>
                          <w:rFonts w:ascii="Times New Roman" w:hAnsi="Times New Roman"/>
                          <w:color w:val="auto"/>
                          <w:sz w:val="20"/>
                        </w:rPr>
                        <w:t>DET</w:t>
                      </w:r>
                      <w:r w:rsidRPr="002F4A00">
                        <w:rPr>
                          <w:rFonts w:ascii="Times New Roman" w:hAnsi="Times New Roman"/>
                          <w:color w:val="auto"/>
                          <w:sz w:val="20"/>
                        </w:rPr>
                        <w:t xml:space="preserve"> Tax Compliance Unit)</w:t>
                      </w:r>
                    </w:p>
                  </w:txbxContent>
                </v:textbox>
              </v:rect>
            </w:pict>
          </mc:Fallback>
        </mc:AlternateContent>
      </w:r>
      <w:r>
        <w:rPr>
          <w:noProof/>
          <w:lang w:eastAsia="en-AU"/>
        </w:rPr>
        <mc:AlternateContent>
          <mc:Choice Requires="wps">
            <w:drawing>
              <wp:anchor distT="0" distB="0" distL="114300" distR="114300" simplePos="0" relativeHeight="251650048" behindDoc="0" locked="0" layoutInCell="1" allowOverlap="1" wp14:anchorId="08E4D46B" wp14:editId="4DB5B243">
                <wp:simplePos x="0" y="0"/>
                <wp:positionH relativeFrom="column">
                  <wp:posOffset>4643120</wp:posOffset>
                </wp:positionH>
                <wp:positionV relativeFrom="paragraph">
                  <wp:posOffset>170180</wp:posOffset>
                </wp:positionV>
                <wp:extent cx="1743075" cy="771525"/>
                <wp:effectExtent l="19050" t="19050" r="28575" b="47625"/>
                <wp:wrapNone/>
                <wp:docPr id="3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71525"/>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New employees to complete a Tax File Number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53" style="position:absolute;margin-left:365.6pt;margin-top:13.4pt;width:137.25pt;height:6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New employees to complete a Tax File Number Declaration</w:t>
                      </w:r>
                    </w:p>
                  </w:txbxContent>
                </v:textbox>
              </v:rect>
            </w:pict>
          </mc:Fallback>
        </mc:AlternateContent>
      </w:r>
      <w:r>
        <w:rPr>
          <w:noProof/>
          <w:lang w:eastAsia="en-AU"/>
        </w:rPr>
        <mc:AlternateContent>
          <mc:Choice Requires="wps">
            <w:drawing>
              <wp:anchor distT="0" distB="0" distL="114300" distR="114300" simplePos="0" relativeHeight="251648000" behindDoc="0" locked="0" layoutInCell="1" allowOverlap="1" wp14:anchorId="4E848051" wp14:editId="4C3B844F">
                <wp:simplePos x="0" y="0"/>
                <wp:positionH relativeFrom="column">
                  <wp:posOffset>2166620</wp:posOffset>
                </wp:positionH>
                <wp:positionV relativeFrom="paragraph">
                  <wp:posOffset>170180</wp:posOffset>
                </wp:positionV>
                <wp:extent cx="1762125" cy="771525"/>
                <wp:effectExtent l="19050" t="19050" r="28575" b="47625"/>
                <wp:wrapNone/>
                <wp:docPr id="33"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71525"/>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Receive notification of ABN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54" style="position:absolute;margin-left:170.6pt;margin-top:13.4pt;width:138.75pt;height:6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Receive notification of ABN</w:t>
                      </w:r>
                    </w:p>
                  </w:txbxContent>
                </v:textbox>
              </v:rect>
            </w:pict>
          </mc:Fallback>
        </mc:AlternateContent>
      </w:r>
      <w:r>
        <w:rPr>
          <w:noProof/>
          <w:lang w:eastAsia="en-AU"/>
        </w:rPr>
        <mc:AlternateContent>
          <mc:Choice Requires="wps">
            <w:drawing>
              <wp:anchor distT="4294967295" distB="4294967295" distL="114300" distR="114300" simplePos="0" relativeHeight="251655168" behindDoc="0" locked="0" layoutInCell="1" allowOverlap="1" wp14:anchorId="224F9F38" wp14:editId="639BFCFC">
                <wp:simplePos x="0" y="0"/>
                <wp:positionH relativeFrom="column">
                  <wp:posOffset>642620</wp:posOffset>
                </wp:positionH>
                <wp:positionV relativeFrom="paragraph">
                  <wp:posOffset>1894204</wp:posOffset>
                </wp:positionV>
                <wp:extent cx="4048125" cy="0"/>
                <wp:effectExtent l="0" t="0" r="0" b="0"/>
                <wp:wrapNone/>
                <wp:docPr id="32"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50.6pt;margin-top:149.15pt;width:318.75pt;height:0;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"/>
            </w:pict>
          </mc:Fallback>
        </mc:AlternateContent>
      </w:r>
      <w:r>
        <w:rPr>
          <w:noProof/>
          <w:lang w:eastAsia="en-AU"/>
        </w:rPr>
        <mc:AlternateContent>
          <mc:Choice Requires="wps">
            <w:drawing>
              <wp:anchor distT="0" distB="0" distL="114299" distR="114299" simplePos="0" relativeHeight="251653120" behindDoc="0" locked="0" layoutInCell="1" allowOverlap="1" wp14:anchorId="724540FC" wp14:editId="65DB03E6">
                <wp:simplePos x="0" y="0"/>
                <wp:positionH relativeFrom="column">
                  <wp:posOffset>5490844</wp:posOffset>
                </wp:positionH>
                <wp:positionV relativeFrom="paragraph">
                  <wp:posOffset>2284730</wp:posOffset>
                </wp:positionV>
                <wp:extent cx="0" cy="638810"/>
                <wp:effectExtent l="76200" t="0" r="57150" b="46990"/>
                <wp:wrapNone/>
                <wp:docPr id="31"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2" style="position:absolute;margin-left:432.35pt;margin-top:179.9pt;width:0;height:50.3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h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">
                <v:stroke endarrow="block"/>
              </v:shape>
            </w:pict>
          </mc:Fallback>
        </mc:AlternateContent>
      </w:r>
      <w:r>
        <w:rPr>
          <w:noProof/>
          <w:lang w:eastAsia="en-AU"/>
        </w:rPr>
        <mc:AlternateContent>
          <mc:Choice Requires="wps">
            <w:drawing>
              <wp:anchor distT="0" distB="0" distL="114300" distR="114300" simplePos="0" relativeHeight="251652096" behindDoc="0" locked="0" layoutInCell="1" allowOverlap="1" wp14:anchorId="1E316E3E" wp14:editId="695EF246">
                <wp:simplePos x="0" y="0"/>
                <wp:positionH relativeFrom="column">
                  <wp:posOffset>4690745</wp:posOffset>
                </wp:positionH>
                <wp:positionV relativeFrom="paragraph">
                  <wp:posOffset>1522730</wp:posOffset>
                </wp:positionV>
                <wp:extent cx="1695450" cy="762000"/>
                <wp:effectExtent l="19050" t="19050" r="19050" b="38100"/>
                <wp:wrapNone/>
                <wp:docPr id="30"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6200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Tax File Number Declaration 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55" style="position:absolute;margin-left:369.35pt;margin-top:119.9pt;width:133.5pt;height:6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Tax File Number Declaration Complete?</w:t>
                      </w:r>
                    </w:p>
                  </w:txbxContent>
                </v:textbox>
              </v:rect>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49024" behindDoc="0" locked="0" layoutInCell="1" allowOverlap="1" wp14:anchorId="7A8158A5" wp14:editId="4F329D63">
                <wp:simplePos x="0" y="0"/>
                <wp:positionH relativeFrom="column">
                  <wp:posOffset>3985895</wp:posOffset>
                </wp:positionH>
                <wp:positionV relativeFrom="paragraph">
                  <wp:posOffset>132080</wp:posOffset>
                </wp:positionV>
                <wp:extent cx="647700" cy="635"/>
                <wp:effectExtent l="0" t="76200" r="0" b="75565"/>
                <wp:wrapNone/>
                <wp:docPr id="29"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5" o:spid="_x0000_s1026" type="#_x0000_t32" style="position:absolute;margin-left:313.85pt;margin-top:10.4pt;width:51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Qu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">
                <v:stroke endarrow="block"/>
              </v:shape>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299" distR="114299" simplePos="0" relativeHeight="251651072" behindDoc="0" locked="0" layoutInCell="1" allowOverlap="1" wp14:anchorId="63CCCAEF" wp14:editId="42922936">
                <wp:simplePos x="0" y="0"/>
                <wp:positionH relativeFrom="column">
                  <wp:posOffset>5490209</wp:posOffset>
                </wp:positionH>
                <wp:positionV relativeFrom="paragraph">
                  <wp:posOffset>248285</wp:posOffset>
                </wp:positionV>
                <wp:extent cx="0" cy="542925"/>
                <wp:effectExtent l="76200" t="0" r="57150" b="28575"/>
                <wp:wrapNone/>
                <wp:docPr id="28"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432.3pt;margin-top:19.55pt;width:0;height:42.75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sNMw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98176" behindDoc="0" locked="0" layoutInCell="1" allowOverlap="1" wp14:anchorId="7C43D627" wp14:editId="517B98B1">
                <wp:simplePos x="0" y="0"/>
                <wp:positionH relativeFrom="column">
                  <wp:posOffset>5576570</wp:posOffset>
                </wp:positionH>
                <wp:positionV relativeFrom="paragraph">
                  <wp:posOffset>252730</wp:posOffset>
                </wp:positionV>
                <wp:extent cx="643255" cy="427990"/>
                <wp:effectExtent l="19050" t="19050" r="4445" b="0"/>
                <wp:wrapNone/>
                <wp:docPr id="27"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27990"/>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C1B1F" w:rsidRDefault="00F8260B">
                            <w:pPr>
                              <w:rPr>
                                <w:b/>
                                <w:color w:val="E36C0A"/>
                              </w:rPr>
                            </w:pPr>
                            <w:r w:rsidRPr="007C1B1F">
                              <w:rPr>
                                <w:b/>
                                <w:color w:val="E36C0A"/>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5" o:spid="_x0000_s1056" type="#_x0000_t202" style="position:absolute;margin-left:439.1pt;margin-top:19.9pt;width:50.65pt;height:3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" strokecolor="white" strokeweight="3pt">
                <v:shadow color="#974706" opacity=".5" offset="1pt"/>
                <v:textbox>
                  <w:txbxContent>
                    <w:p w:rsidR="00F8260B" w:rsidRPr="007C1B1F" w:rsidRDefault="00F8260B">
                      <w:pPr>
                        <w:rPr>
                          <w:b/>
                          <w:color w:val="E36C0A"/>
                        </w:rPr>
                      </w:pPr>
                      <w:r w:rsidRPr="007C1B1F">
                        <w:rPr>
                          <w:b/>
                          <w:color w:val="E36C0A"/>
                        </w:rPr>
                        <w:t>NO</w:t>
                      </w:r>
                    </w:p>
                  </w:txbxContent>
                </v:textbox>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99200" behindDoc="0" locked="0" layoutInCell="1" allowOverlap="1" wp14:anchorId="0D9DA82E" wp14:editId="74499312">
                <wp:simplePos x="0" y="0"/>
                <wp:positionH relativeFrom="column">
                  <wp:posOffset>1985645</wp:posOffset>
                </wp:positionH>
                <wp:positionV relativeFrom="paragraph">
                  <wp:posOffset>81280</wp:posOffset>
                </wp:positionV>
                <wp:extent cx="2237105" cy="552450"/>
                <wp:effectExtent l="0" t="0" r="0" b="0"/>
                <wp:wrapNone/>
                <wp:docPr id="2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552450"/>
                        </a:xfrm>
                        <a:prstGeom prst="rect">
                          <a:avLst/>
                        </a:prstGeom>
                        <a:solidFill>
                          <a:srgbClr val="FFFFFF"/>
                        </a:solidFill>
                        <a:ln w="9525">
                          <a:solidFill>
                            <a:srgbClr val="FFFFFF"/>
                          </a:solidFill>
                          <a:miter lim="800000"/>
                          <a:headEnd/>
                          <a:tailEnd/>
                        </a:ln>
                      </wps:spPr>
                      <wps:txbx>
                        <w:txbxContent>
                          <w:p w:rsidR="00F8260B" w:rsidRPr="007C1B1F" w:rsidRDefault="00F8260B">
                            <w:pPr>
                              <w:rPr>
                                <w:color w:val="E36C0A"/>
                              </w:rPr>
                            </w:pPr>
                          </w:p>
                          <w:p w:rsidR="00F8260B" w:rsidRPr="007C1B1F" w:rsidRDefault="00F8260B">
                            <w:pPr>
                              <w:rPr>
                                <w:b/>
                                <w:color w:val="E36C0A"/>
                              </w:rPr>
                            </w:pPr>
                            <w:r w:rsidRPr="007C1B1F">
                              <w:rPr>
                                <w:b/>
                                <w:color w:val="E36C0A"/>
                              </w:rPr>
                              <w:t>EACH PAY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6" o:spid="_x0000_s1057" type="#_x0000_t202" style="position:absolute;margin-left:156.35pt;margin-top:6.4pt;width:176.1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" strokecolor="white">
                <v:textbox>
                  <w:txbxContent>
                    <w:p w:rsidR="00F8260B" w:rsidRPr="007C1B1F" w:rsidRDefault="00F8260B">
                      <w:pPr>
                        <w:rPr>
                          <w:color w:val="E36C0A"/>
                        </w:rPr>
                      </w:pPr>
                    </w:p>
                    <w:p w:rsidR="00F8260B" w:rsidRPr="007C1B1F" w:rsidRDefault="00F8260B">
                      <w:pPr>
                        <w:rPr>
                          <w:b/>
                          <w:color w:val="E36C0A"/>
                        </w:rPr>
                      </w:pPr>
                      <w:r w:rsidRPr="007C1B1F">
                        <w:rPr>
                          <w:b/>
                          <w:color w:val="E36C0A"/>
                        </w:rPr>
                        <w:t>EACH PAY</w:t>
                      </w:r>
                    </w:p>
                  </w:txbxContent>
                </v:textbox>
              </v:shape>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700224" behindDoc="0" locked="0" layoutInCell="1" allowOverlap="1" wp14:anchorId="459C19BE" wp14:editId="10945FC6">
                <wp:simplePos x="0" y="0"/>
                <wp:positionH relativeFrom="column">
                  <wp:posOffset>4395470</wp:posOffset>
                </wp:positionH>
                <wp:positionV relativeFrom="paragraph">
                  <wp:posOffset>97155</wp:posOffset>
                </wp:positionV>
                <wp:extent cx="1824355" cy="292735"/>
                <wp:effectExtent l="19050" t="19050" r="4445" b="0"/>
                <wp:wrapNone/>
                <wp:docPr id="2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292735"/>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C1B1F" w:rsidRDefault="00F8260B">
                            <w:pPr>
                              <w:rPr>
                                <w:b/>
                                <w:color w:val="E36C0A"/>
                              </w:rPr>
                            </w:pPr>
                            <w:r w:rsidRPr="007C1B1F">
                              <w:rPr>
                                <w:b/>
                                <w:color w:val="E36C0A"/>
                              </w:rPr>
                              <w:t>MONTHLY OR QUARTERLY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7" o:spid="_x0000_s1058" type="#_x0000_t202" style="position:absolute;margin-left:346.1pt;margin-top:7.65pt;width:143.65pt;height:2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" strokecolor="white" strokeweight="3pt">
                <v:shadow color="#974706" opacity=".5" offset="1pt"/>
                <v:textbox>
                  <w:txbxContent>
                    <w:p w:rsidR="00F8260B" w:rsidRPr="007C1B1F" w:rsidRDefault="00F8260B">
                      <w:pPr>
                        <w:rPr>
                          <w:b/>
                          <w:color w:val="E36C0A"/>
                        </w:rPr>
                      </w:pPr>
                      <w:r w:rsidRPr="007C1B1F">
                        <w:rPr>
                          <w:b/>
                          <w:color w:val="E36C0A"/>
                        </w:rPr>
                        <w:t>MONTHLY OR QUARTERLY</w:t>
                      </w:r>
                    </w:p>
                  </w:txbxContent>
                </v:textbox>
              </v:shape>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57216" behindDoc="0" locked="0" layoutInCell="1" allowOverlap="1" wp14:anchorId="272AE8ED" wp14:editId="34369634">
                <wp:simplePos x="0" y="0"/>
                <wp:positionH relativeFrom="column">
                  <wp:posOffset>194310</wp:posOffset>
                </wp:positionH>
                <wp:positionV relativeFrom="paragraph">
                  <wp:posOffset>111760</wp:posOffset>
                </wp:positionV>
                <wp:extent cx="1381125" cy="1703070"/>
                <wp:effectExtent l="19050" t="19050" r="28575" b="30480"/>
                <wp:wrapNone/>
                <wp:docPr id="2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70307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2F4A00" w:rsidRDefault="00F8260B">
                            <w:pPr>
                              <w:rPr>
                                <w:rFonts w:ascii="Times New Roman" w:hAnsi="Times New Roman"/>
                                <w:color w:val="auto"/>
                                <w:sz w:val="20"/>
                              </w:rPr>
                            </w:pPr>
                            <w:r w:rsidRPr="002F4A00">
                              <w:rPr>
                                <w:rFonts w:ascii="Times New Roman" w:hAnsi="Times New Roman"/>
                                <w:color w:val="auto"/>
                                <w:sz w:val="20"/>
                              </w:rPr>
                              <w:t>Employer completes relevant sections. Retain original for DE</w:t>
                            </w:r>
                            <w:r>
                              <w:rPr>
                                <w:rFonts w:ascii="Times New Roman" w:hAnsi="Times New Roman"/>
                                <w:color w:val="auto"/>
                                <w:sz w:val="20"/>
                              </w:rPr>
                              <w:t>T</w:t>
                            </w:r>
                            <w:r w:rsidRPr="002F4A00">
                              <w:rPr>
                                <w:rFonts w:ascii="Times New Roman" w:hAnsi="Times New Roman"/>
                                <w:color w:val="auto"/>
                                <w:sz w:val="20"/>
                              </w:rPr>
                              <w:t xml:space="preserve"> employees. </w:t>
                            </w:r>
                            <w:proofErr w:type="gramStart"/>
                            <w:r w:rsidRPr="002F4A00">
                              <w:rPr>
                                <w:rFonts w:ascii="Times New Roman" w:hAnsi="Times New Roman"/>
                                <w:color w:val="auto"/>
                                <w:sz w:val="20"/>
                              </w:rPr>
                              <w:t>Forward original for School Council employees to ATO.</w:t>
                            </w:r>
                            <w:proofErr w:type="gramEnd"/>
                            <w:r w:rsidRPr="002F4A00">
                              <w:rPr>
                                <w:rFonts w:ascii="Times New Roman" w:hAnsi="Times New Roman"/>
                                <w:color w:val="auto"/>
                                <w:sz w:val="20"/>
                              </w:rPr>
                              <w:t xml:space="preserve"> Keep copy on file. Note TFN and tax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59" style="position:absolute;margin-left:15.3pt;margin-top:8.8pt;width:108.75pt;height:13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" fillcolor="#9bbb59" strokecolor="#f2f2f2" strokeweight="3pt">
                <v:shadow on="t" color="#4e6128" opacity=".5" offset="1pt"/>
                <v:textbox>
                  <w:txbxContent>
                    <w:p w:rsidR="00F8260B" w:rsidRPr="002F4A00" w:rsidRDefault="00F8260B">
                      <w:pPr>
                        <w:rPr>
                          <w:rFonts w:ascii="Times New Roman" w:hAnsi="Times New Roman"/>
                          <w:color w:val="auto"/>
                          <w:sz w:val="20"/>
                        </w:rPr>
                      </w:pPr>
                      <w:r w:rsidRPr="002F4A00">
                        <w:rPr>
                          <w:rFonts w:ascii="Times New Roman" w:hAnsi="Times New Roman"/>
                          <w:color w:val="auto"/>
                          <w:sz w:val="20"/>
                        </w:rPr>
                        <w:t>Employer completes relevant sections. Retain original for DE</w:t>
                      </w:r>
                      <w:r>
                        <w:rPr>
                          <w:rFonts w:ascii="Times New Roman" w:hAnsi="Times New Roman"/>
                          <w:color w:val="auto"/>
                          <w:sz w:val="20"/>
                        </w:rPr>
                        <w:t>T</w:t>
                      </w:r>
                      <w:r w:rsidRPr="002F4A00">
                        <w:rPr>
                          <w:rFonts w:ascii="Times New Roman" w:hAnsi="Times New Roman"/>
                          <w:color w:val="auto"/>
                          <w:sz w:val="20"/>
                        </w:rPr>
                        <w:t xml:space="preserve"> employees. </w:t>
                      </w:r>
                      <w:proofErr w:type="gramStart"/>
                      <w:r w:rsidRPr="002F4A00">
                        <w:rPr>
                          <w:rFonts w:ascii="Times New Roman" w:hAnsi="Times New Roman"/>
                          <w:color w:val="auto"/>
                          <w:sz w:val="20"/>
                        </w:rPr>
                        <w:t>Forward original for School Council employees to ATO.</w:t>
                      </w:r>
                      <w:proofErr w:type="gramEnd"/>
                      <w:r w:rsidRPr="002F4A00">
                        <w:rPr>
                          <w:rFonts w:ascii="Times New Roman" w:hAnsi="Times New Roman"/>
                          <w:color w:val="auto"/>
                          <w:sz w:val="20"/>
                        </w:rPr>
                        <w:t xml:space="preserve"> Keep copy on file. Note TFN and tax rate</w:t>
                      </w:r>
                    </w:p>
                  </w:txbxContent>
                </v:textbox>
              </v:rect>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61312" behindDoc="0" locked="0" layoutInCell="1" allowOverlap="1" wp14:anchorId="2D2D1505" wp14:editId="358C2946">
                <wp:simplePos x="0" y="0"/>
                <wp:positionH relativeFrom="column">
                  <wp:posOffset>4471035</wp:posOffset>
                </wp:positionH>
                <wp:positionV relativeFrom="paragraph">
                  <wp:posOffset>51435</wp:posOffset>
                </wp:positionV>
                <wp:extent cx="1914525" cy="1028700"/>
                <wp:effectExtent l="19050" t="19050" r="28575" b="38100"/>
                <wp:wrapNone/>
                <wp:docPr id="23"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02870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Calculate total tax deducted and include on Business Activity Statement to the ATO by the due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60" style="position:absolute;margin-left:352.05pt;margin-top:4.05pt;width:150.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Calculate total tax deducted and include on Business Activity Statement to the ATO by the due date</w:t>
                      </w:r>
                    </w:p>
                  </w:txbxContent>
                </v:textbox>
              </v:rect>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4294967295" distB="4294967295" distL="114300" distR="114300" simplePos="0" relativeHeight="251660288" behindDoc="0" locked="0" layoutInCell="1" allowOverlap="1" wp14:anchorId="5D182EB5" wp14:editId="03C4AC26">
                <wp:simplePos x="0" y="0"/>
                <wp:positionH relativeFrom="column">
                  <wp:posOffset>4023995</wp:posOffset>
                </wp:positionH>
                <wp:positionV relativeFrom="paragraph">
                  <wp:posOffset>95884</wp:posOffset>
                </wp:positionV>
                <wp:extent cx="409575" cy="0"/>
                <wp:effectExtent l="0" t="76200" r="9525" b="76200"/>
                <wp:wrapNone/>
                <wp:docPr id="22"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316.85pt;margin-top:7.55pt;width:32.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iSNg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">
                <v:stroke endarrow="block"/>
              </v:shape>
            </w:pict>
          </mc:Fallback>
        </mc:AlternateContent>
      </w:r>
      <w:r>
        <w:rPr>
          <w:noProof/>
          <w:lang w:eastAsia="en-AU"/>
        </w:rPr>
        <mc:AlternateContent>
          <mc:Choice Requires="wps">
            <w:drawing>
              <wp:anchor distT="4294967295" distB="4294967295" distL="114300" distR="114300" simplePos="0" relativeHeight="251658240" behindDoc="0" locked="0" layoutInCell="1" allowOverlap="1" wp14:anchorId="2B0CF1D7" wp14:editId="2AA69C40">
                <wp:simplePos x="0" y="0"/>
                <wp:positionH relativeFrom="column">
                  <wp:posOffset>1642110</wp:posOffset>
                </wp:positionH>
                <wp:positionV relativeFrom="paragraph">
                  <wp:posOffset>121284</wp:posOffset>
                </wp:positionV>
                <wp:extent cx="323850" cy="0"/>
                <wp:effectExtent l="0" t="76200" r="0" b="76200"/>
                <wp:wrapNone/>
                <wp:docPr id="21"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6" o:spid="_x0000_s1026" type="#_x0000_t32" style="position:absolute;margin-left:129.3pt;margin-top:9.55pt;width:25.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aN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299" distR="114299" simplePos="0" relativeHeight="251662336" behindDoc="0" locked="0" layoutInCell="1" allowOverlap="1" wp14:anchorId="54C5003E" wp14:editId="24A71ED2">
                <wp:simplePos x="0" y="0"/>
                <wp:positionH relativeFrom="column">
                  <wp:posOffset>5490209</wp:posOffset>
                </wp:positionH>
                <wp:positionV relativeFrom="paragraph">
                  <wp:posOffset>38735</wp:posOffset>
                </wp:positionV>
                <wp:extent cx="0" cy="776605"/>
                <wp:effectExtent l="76200" t="0" r="38100" b="42545"/>
                <wp:wrapNone/>
                <wp:docPr id="20"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6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432.3pt;margin-top:3.05pt;width:0;height:61.1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701248" behindDoc="0" locked="0" layoutInCell="1" allowOverlap="1" wp14:anchorId="3A561F07" wp14:editId="14F126FD">
                <wp:simplePos x="0" y="0"/>
                <wp:positionH relativeFrom="column">
                  <wp:posOffset>4471670</wp:posOffset>
                </wp:positionH>
                <wp:positionV relativeFrom="paragraph">
                  <wp:posOffset>109220</wp:posOffset>
                </wp:positionV>
                <wp:extent cx="866775" cy="283210"/>
                <wp:effectExtent l="19050" t="19050" r="9525" b="2540"/>
                <wp:wrapNone/>
                <wp:docPr id="1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3210"/>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822060" w:rsidRDefault="00F8260B">
                            <w:pPr>
                              <w:rPr>
                                <w:b/>
                              </w:rPr>
                            </w:pPr>
                            <w:r w:rsidRPr="00822060">
                              <w:rPr>
                                <w:b/>
                                <w:color w:val="E36C0A"/>
                              </w:rPr>
                              <w:t>ANNUALLY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61" type="#_x0000_t202" style="position:absolute;margin-left:352.1pt;margin-top:8.6pt;width:68.25pt;height:2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" strokecolor="white" strokeweight="3pt">
                <v:shadow color="#974706" opacity=".5" offset="1pt"/>
                <v:textbox>
                  <w:txbxContent>
                    <w:p w:rsidR="00F8260B" w:rsidRPr="00822060" w:rsidRDefault="00F8260B">
                      <w:pPr>
                        <w:rPr>
                          <w:b/>
                        </w:rPr>
                      </w:pPr>
                      <w:r w:rsidRPr="00822060">
                        <w:rPr>
                          <w:b/>
                          <w:color w:val="E36C0A"/>
                        </w:rPr>
                        <w:t>ANNUALLY</w:t>
                      </w:r>
                    </w:p>
                  </w:txbxContent>
                </v:textbox>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4294967295" distB="4294967295" distL="114300" distR="114300" simplePos="0" relativeHeight="251664384" behindDoc="0" locked="0" layoutInCell="1" allowOverlap="1" wp14:anchorId="02716A6A" wp14:editId="540C2851">
                <wp:simplePos x="0" y="0"/>
                <wp:positionH relativeFrom="column">
                  <wp:posOffset>4081145</wp:posOffset>
                </wp:positionH>
                <wp:positionV relativeFrom="paragraph">
                  <wp:posOffset>73659</wp:posOffset>
                </wp:positionV>
                <wp:extent cx="419100" cy="0"/>
                <wp:effectExtent l="38100" t="76200" r="0" b="76200"/>
                <wp:wrapNone/>
                <wp:docPr id="1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2" o:spid="_x0000_s1026" type="#_x0000_t32" style="position:absolute;margin-left:321.35pt;margin-top:5.8pt;width:33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ayOw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">
                <v:stroke endarrow="block"/>
              </v:shape>
            </w:pict>
          </mc:Fallback>
        </mc:AlternateContent>
      </w:r>
      <w:r>
        <w:rPr>
          <w:noProof/>
          <w:lang w:eastAsia="en-AU"/>
        </w:rPr>
        <mc:AlternateContent>
          <mc:Choice Requires="wps">
            <w:drawing>
              <wp:anchor distT="0" distB="0" distL="114300" distR="114300" simplePos="0" relativeHeight="251666432" behindDoc="0" locked="0" layoutInCell="1" allowOverlap="1" wp14:anchorId="71739406" wp14:editId="7A02B0E6">
                <wp:simplePos x="0" y="0"/>
                <wp:positionH relativeFrom="column">
                  <wp:posOffset>1480820</wp:posOffset>
                </wp:positionH>
                <wp:positionV relativeFrom="paragraph">
                  <wp:posOffset>54610</wp:posOffset>
                </wp:positionV>
                <wp:extent cx="485775" cy="635"/>
                <wp:effectExtent l="38100" t="76200" r="0" b="75565"/>
                <wp:wrapNone/>
                <wp:docPr id="17"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4" o:spid="_x0000_s1026" type="#_x0000_t32" style="position:absolute;margin-left:116.6pt;margin-top:4.3pt;width:38.25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721BC" w:rsidRDefault="00CC30EA" w:rsidP="00CC30EA">
      <w:pPr>
        <w:tabs>
          <w:tab w:val="left" w:pos="2535"/>
        </w:tabs>
        <w:rPr>
          <w:rFonts w:ascii="Times New Roman" w:hAnsi="Times New Roman"/>
          <w:sz w:val="17"/>
          <w:szCs w:val="17"/>
        </w:rPr>
      </w:pPr>
      <w:r>
        <w:rPr>
          <w:rFonts w:ascii="Times New Roman" w:hAnsi="Times New Roman"/>
          <w:sz w:val="17"/>
          <w:szCs w:val="17"/>
        </w:rPr>
        <w:lastRenderedPageBreak/>
        <w:tab/>
      </w:r>
    </w:p>
    <w:p w:rsidR="0099231F" w:rsidRDefault="0099231F">
      <w:pPr>
        <w:spacing w:after="0" w:line="240" w:lineRule="auto"/>
        <w:rPr>
          <w:rFonts w:cs="Arial"/>
          <w:bCs/>
          <w:iCs/>
          <w:color w:val="87AF00"/>
          <w:sz w:val="24"/>
        </w:rPr>
      </w:pPr>
      <w:r>
        <w:br w:type="page"/>
      </w:r>
    </w:p>
    <w:p w:rsidR="00CC30EA" w:rsidRPr="00B54A9B" w:rsidRDefault="00CC30EA" w:rsidP="005A358C">
      <w:pPr>
        <w:pStyle w:val="Heading2"/>
        <w:spacing w:after="120"/>
        <w:ind w:left="426" w:hanging="426"/>
      </w:pPr>
      <w:bookmarkStart w:id="17" w:name="_Toc409528540"/>
      <w:r>
        <w:lastRenderedPageBreak/>
        <w:t>2.4</w:t>
      </w:r>
      <w:r w:rsidRPr="00B54A9B">
        <w:t xml:space="preserve"> Employee Requested Additional Tax Deductions</w:t>
      </w:r>
      <w:bookmarkEnd w:id="17"/>
    </w:p>
    <w:p w:rsidR="00CC30EA" w:rsidRDefault="00CC30EA" w:rsidP="005A358C">
      <w:pPr>
        <w:ind w:right="158"/>
      </w:pPr>
      <w:r w:rsidRPr="00CC30EA">
        <w:t>An employee may request additional tax to be deducted from their salary. Any such request must be in writing and remains in force until withdrawn in writing by the employee.</w:t>
      </w:r>
    </w:p>
    <w:p w:rsidR="00881A99" w:rsidRDefault="00881A99" w:rsidP="00881A99">
      <w:pPr>
        <w:ind w:right="158"/>
      </w:pPr>
      <w:r>
        <w:t>One of the reasons for a</w:t>
      </w:r>
      <w:r w:rsidRPr="00CC30EA">
        <w:t>pplication may be becau</w:t>
      </w:r>
      <w:r>
        <w:t>se the person is employed on a c</w:t>
      </w:r>
      <w:r w:rsidRPr="00CC30EA">
        <w:t>asual basis at more than one school.</w:t>
      </w:r>
    </w:p>
    <w:p w:rsidR="00881A99" w:rsidRDefault="00881A99" w:rsidP="00881A99">
      <w:pPr>
        <w:ind w:right="158"/>
      </w:pPr>
      <w:r w:rsidRPr="00CC30EA">
        <w:t>The employee can obtain the form</w:t>
      </w:r>
      <w:r>
        <w:t xml:space="preserve"> (Withholding Declaration NAT3093) </w:t>
      </w:r>
      <w:r w:rsidRPr="00CC30EA">
        <w:t>from the ATO by telephoning the PAYG Enquiry Unit on 1300 360 221 or</w:t>
      </w:r>
      <w:r>
        <w:t xml:space="preserve"> the </w:t>
      </w:r>
      <w:r w:rsidRPr="00CC30EA">
        <w:t>form can be accessed electronically through the ATO website</w:t>
      </w:r>
      <w:r>
        <w:t xml:space="preserve"> </w:t>
      </w:r>
      <w:hyperlink r:id="rId38" w:history="1">
        <w:r w:rsidRPr="00CC30EA">
          <w:rPr>
            <w:b/>
          </w:rPr>
          <w:t>www.ato.gov.au</w:t>
        </w:r>
      </w:hyperlink>
    </w:p>
    <w:p w:rsidR="00881A99" w:rsidRPr="00CC30EA" w:rsidRDefault="00881A99" w:rsidP="005A358C">
      <w:pPr>
        <w:ind w:right="158"/>
      </w:pPr>
    </w:p>
    <w:p w:rsidR="00CC30EA" w:rsidRDefault="00CC30EA" w:rsidP="005A358C">
      <w:pPr>
        <w:pStyle w:val="Heading2"/>
        <w:spacing w:after="120"/>
        <w:ind w:left="426" w:hanging="426"/>
        <w:rPr>
          <w:color w:val="000000"/>
        </w:rPr>
      </w:pPr>
      <w:bookmarkStart w:id="18" w:name="_Toc409528541"/>
      <w:r>
        <w:t>2.5</w:t>
      </w:r>
      <w:r>
        <w:rPr>
          <w:spacing w:val="47"/>
        </w:rPr>
        <w:t xml:space="preserve"> </w:t>
      </w:r>
      <w:r>
        <w:t>Higher</w:t>
      </w:r>
      <w:r>
        <w:rPr>
          <w:spacing w:val="-1"/>
        </w:rPr>
        <w:t xml:space="preserve"> </w:t>
      </w:r>
      <w:r>
        <w:rPr>
          <w:w w:val="103"/>
        </w:rPr>
        <w:t xml:space="preserve">Education </w:t>
      </w:r>
      <w:r>
        <w:rPr>
          <w:spacing w:val="-5"/>
          <w:w w:val="76"/>
        </w:rPr>
        <w:t>L</w:t>
      </w:r>
      <w:r>
        <w:rPr>
          <w:w w:val="109"/>
        </w:rPr>
        <w:t>oan</w:t>
      </w:r>
      <w:r>
        <w:rPr>
          <w:spacing w:val="-7"/>
        </w:rPr>
        <w:t xml:space="preserve"> </w:t>
      </w:r>
      <w:r>
        <w:rPr>
          <w:spacing w:val="-2"/>
        </w:rPr>
        <w:t>P</w:t>
      </w:r>
      <w:r>
        <w:rPr>
          <w:spacing w:val="-3"/>
        </w:rPr>
        <w:t>r</w:t>
      </w:r>
      <w:r>
        <w:t>og</w:t>
      </w:r>
      <w:r>
        <w:rPr>
          <w:spacing w:val="-3"/>
        </w:rPr>
        <w:t>r</w:t>
      </w:r>
      <w:r>
        <w:t>amme</w:t>
      </w:r>
      <w:r>
        <w:rPr>
          <w:spacing w:val="32"/>
        </w:rPr>
        <w:t xml:space="preserve"> </w:t>
      </w:r>
      <w:r w:rsidRPr="00934E14">
        <w:rPr>
          <w:w w:val="103"/>
        </w:rPr>
        <w:t>(HELP)</w:t>
      </w:r>
      <w:bookmarkEnd w:id="18"/>
    </w:p>
    <w:p w:rsidR="00CC30EA" w:rsidRPr="00CC30EA" w:rsidRDefault="00CC30EA" w:rsidP="005A358C">
      <w:pPr>
        <w:ind w:right="158"/>
      </w:pPr>
      <w:r w:rsidRPr="00CC30EA">
        <w:t>Staff with an accumulated HELP/ HECS/PELS debt must advise their</w:t>
      </w:r>
      <w:r w:rsidR="005A358C">
        <w:t xml:space="preserve"> employer that they have a debt</w:t>
      </w:r>
      <w:r w:rsidRPr="00CC30EA">
        <w:t xml:space="preserve"> through the </w:t>
      </w:r>
      <w:r w:rsidR="00822060" w:rsidRPr="00CC30EA">
        <w:t>lodgement</w:t>
      </w:r>
      <w:r w:rsidRPr="00CC30EA">
        <w:t xml:space="preserve"> of their</w:t>
      </w:r>
      <w:r w:rsidR="00822060">
        <w:t xml:space="preserve"> </w:t>
      </w:r>
      <w:r w:rsidRPr="00CC30EA">
        <w:t>Tax File Number declaration.</w:t>
      </w:r>
    </w:p>
    <w:p w:rsidR="00CC30EA" w:rsidRPr="00CC30EA" w:rsidRDefault="005A358C" w:rsidP="005A358C">
      <w:pPr>
        <w:ind w:right="158"/>
      </w:pPr>
      <w:r>
        <w:t>Employees</w:t>
      </w:r>
      <w:r w:rsidR="00CC30EA" w:rsidRPr="00CC30EA">
        <w:t xml:space="preserve"> are not required to tell their employer the amount of the debt.</w:t>
      </w:r>
    </w:p>
    <w:p w:rsidR="00CC30EA" w:rsidRPr="00CC30EA" w:rsidRDefault="00CC30EA" w:rsidP="005A358C">
      <w:pPr>
        <w:ind w:right="158"/>
      </w:pPr>
      <w:r w:rsidRPr="00CC30EA">
        <w:t xml:space="preserve">Once a staff member’s income </w:t>
      </w:r>
      <w:r w:rsidR="00934E14">
        <w:t>reaches the repayment threshold,</w:t>
      </w:r>
      <w:r w:rsidRPr="00CC30EA">
        <w:t xml:space="preserve"> their employer is required to withhold additional amounts to cover their anticipated compulsory repayment.</w:t>
      </w:r>
    </w:p>
    <w:p w:rsidR="00CC30EA" w:rsidRPr="0033410F" w:rsidRDefault="00CC30EA" w:rsidP="0033410F">
      <w:pPr>
        <w:pStyle w:val="Heading2"/>
        <w:spacing w:after="120"/>
      </w:pPr>
      <w:bookmarkStart w:id="19" w:name="_Toc409528542"/>
      <w:r w:rsidRPr="0033410F">
        <w:t>2.</w:t>
      </w:r>
      <w:r w:rsidR="000868D2">
        <w:t>6</w:t>
      </w:r>
      <w:r w:rsidR="000868D2" w:rsidRPr="0033410F">
        <w:t xml:space="preserve"> </w:t>
      </w:r>
      <w:r w:rsidRPr="0033410F">
        <w:t>Labour hire agreements</w:t>
      </w:r>
      <w:bookmarkEnd w:id="19"/>
    </w:p>
    <w:p w:rsidR="00CC30EA" w:rsidRPr="00803130" w:rsidRDefault="00CC30EA" w:rsidP="005A358C">
      <w:pPr>
        <w:ind w:right="158"/>
      </w:pPr>
      <w:r w:rsidRPr="00803130">
        <w:t>This provides for</w:t>
      </w:r>
      <w:r w:rsidR="00C75BD8">
        <w:t xml:space="preserve"> Withholding by a labour hire firm</w:t>
      </w:r>
      <w:r w:rsidRPr="00803130">
        <w:t xml:space="preserve"> (for</w:t>
      </w:r>
      <w:r w:rsidR="00C75BD8">
        <w:t xml:space="preserve"> example,</w:t>
      </w:r>
      <w:r w:rsidR="00822060">
        <w:t xml:space="preserve"> an Employment Agency),</w:t>
      </w:r>
      <w:r w:rsidRPr="00803130">
        <w:t xml:space="preserve"> from payments made to individuals for</w:t>
      </w:r>
      <w:r w:rsidR="00803130">
        <w:t xml:space="preserve"> </w:t>
      </w:r>
      <w:r w:rsidRPr="00803130">
        <w:t>work or services supplied to a third party and made</w:t>
      </w:r>
      <w:r w:rsidR="00822060">
        <w:t xml:space="preserve"> under a l</w:t>
      </w:r>
      <w:r w:rsidRPr="00803130">
        <w:t>abour hire arrangement.</w:t>
      </w:r>
    </w:p>
    <w:p w:rsidR="00CC30EA" w:rsidRPr="00803130" w:rsidRDefault="00CC30EA" w:rsidP="005A358C">
      <w:pPr>
        <w:ind w:right="158"/>
      </w:pPr>
      <w:r w:rsidRPr="00803130">
        <w:t>In the instance where the school</w:t>
      </w:r>
      <w:r w:rsidR="00803130">
        <w:t xml:space="preserve"> </w:t>
      </w:r>
      <w:r w:rsidRPr="00803130">
        <w:t>contracts with the employment</w:t>
      </w:r>
      <w:r w:rsidR="00803130">
        <w:t xml:space="preserve"> </w:t>
      </w:r>
      <w:r w:rsidRPr="00803130">
        <w:t>agency to arrange a worker to provide services</w:t>
      </w:r>
      <w:r w:rsidR="009778B9">
        <w:t>,</w:t>
      </w:r>
      <w:r w:rsidRPr="00803130">
        <w:t xml:space="preserve"> the contract between the school and the employment agency would be a </w:t>
      </w:r>
      <w:r w:rsidRPr="00803130">
        <w:lastRenderedPageBreak/>
        <w:t>taxable supply and GST would apply. The employment</w:t>
      </w:r>
      <w:r w:rsidR="00803130">
        <w:t xml:space="preserve"> </w:t>
      </w:r>
      <w:r w:rsidRPr="00803130">
        <w:t xml:space="preserve">agency engages the worker and must withhold the relevant </w:t>
      </w:r>
      <w:r w:rsidR="00822060" w:rsidRPr="00803130">
        <w:t>amounts of</w:t>
      </w:r>
      <w:r w:rsidRPr="00803130">
        <w:t xml:space="preserve"> payment from the worker and remit the amount to the ATO. The</w:t>
      </w:r>
      <w:r w:rsidR="00822060">
        <w:t xml:space="preserve"> </w:t>
      </w:r>
      <w:r w:rsidRPr="00803130">
        <w:t>Withholding obligation applies to the employment agencies not the school.</w:t>
      </w:r>
    </w:p>
    <w:p w:rsidR="00CC30EA" w:rsidRPr="00803130" w:rsidRDefault="00CC30EA" w:rsidP="005A358C">
      <w:pPr>
        <w:ind w:right="158"/>
      </w:pPr>
      <w:r w:rsidRPr="00803130">
        <w:t>A formal agreement should be signed by both parties stating the obligations of the employ</w:t>
      </w:r>
      <w:r w:rsidR="005A358C">
        <w:t xml:space="preserve">ment agency relating to payroll, </w:t>
      </w:r>
      <w:r w:rsidRPr="00803130">
        <w:t xml:space="preserve">superannuation and </w:t>
      </w:r>
      <w:r w:rsidR="00F8260B">
        <w:t>W</w:t>
      </w:r>
      <w:r w:rsidR="00F8260B" w:rsidRPr="00803130">
        <w:t>ork</w:t>
      </w:r>
      <w:r w:rsidR="00F8260B">
        <w:t>ers’ Compensation</w:t>
      </w:r>
      <w:r w:rsidRPr="00803130">
        <w:t>.</w:t>
      </w:r>
    </w:p>
    <w:p w:rsidR="00CC30EA" w:rsidRPr="0033410F" w:rsidRDefault="00CC30EA" w:rsidP="005A358C">
      <w:pPr>
        <w:pStyle w:val="Heading2"/>
        <w:spacing w:after="120"/>
        <w:ind w:left="426" w:hanging="426"/>
      </w:pPr>
      <w:bookmarkStart w:id="20" w:name="_Toc409528543"/>
      <w:r w:rsidRPr="0033410F">
        <w:t>2.</w:t>
      </w:r>
      <w:r w:rsidR="000868D2">
        <w:t>7</w:t>
      </w:r>
      <w:r w:rsidR="000868D2" w:rsidRPr="0033410F">
        <w:t xml:space="preserve"> </w:t>
      </w:r>
      <w:r w:rsidRPr="0033410F">
        <w:t>Senior</w:t>
      </w:r>
      <w:r w:rsidR="00795D6B">
        <w:t>s and Pensioners</w:t>
      </w:r>
      <w:r w:rsidR="00803130" w:rsidRPr="0033410F">
        <w:t xml:space="preserve"> </w:t>
      </w:r>
      <w:r w:rsidRPr="0033410F">
        <w:t>Tax Offset</w:t>
      </w:r>
      <w:bookmarkEnd w:id="20"/>
    </w:p>
    <w:p w:rsidR="0033410F" w:rsidRDefault="00CC30EA" w:rsidP="00803130">
      <w:r w:rsidRPr="00803130">
        <w:t xml:space="preserve">The </w:t>
      </w:r>
      <w:proofErr w:type="gramStart"/>
      <w:r w:rsidR="0099231F" w:rsidRPr="00803130">
        <w:t>Senior</w:t>
      </w:r>
      <w:r w:rsidR="0099231F">
        <w:t>s</w:t>
      </w:r>
      <w:proofErr w:type="gramEnd"/>
      <w:r w:rsidR="0099231F">
        <w:t xml:space="preserve"> </w:t>
      </w:r>
      <w:r w:rsidR="0099231F" w:rsidRPr="00803130">
        <w:t>and</w:t>
      </w:r>
      <w:r w:rsidR="00795D6B">
        <w:t xml:space="preserve"> Pensioners T</w:t>
      </w:r>
      <w:r w:rsidRPr="00803130">
        <w:t xml:space="preserve">ax </w:t>
      </w:r>
      <w:r w:rsidR="00795D6B">
        <w:t>O</w:t>
      </w:r>
      <w:r w:rsidRPr="00803130">
        <w:t>ffset is a tax offset available to anyone who meets c</w:t>
      </w:r>
      <w:r w:rsidR="00C75BD8">
        <w:t>ertain eligibility conditions.</w:t>
      </w:r>
    </w:p>
    <w:p w:rsidR="00CC30EA" w:rsidRPr="00803130" w:rsidRDefault="00CC30EA" w:rsidP="005A358C">
      <w:pPr>
        <w:ind w:right="158"/>
      </w:pPr>
      <w:r w:rsidRPr="00803130">
        <w:t>The tax offset allows senior Australians to earn more income befo</w:t>
      </w:r>
      <w:r w:rsidR="00DB08D3">
        <w:t>re paying tax and the Medicare l</w:t>
      </w:r>
      <w:r w:rsidRPr="00803130">
        <w:t>evy. In s</w:t>
      </w:r>
      <w:r w:rsidR="00DB08D3">
        <w:t>ome cases it will result in no longer having to l</w:t>
      </w:r>
      <w:r w:rsidRPr="00803130">
        <w:t>odge a tax return. Information can be obtained by</w:t>
      </w:r>
      <w:r w:rsidR="00803130">
        <w:t xml:space="preserve"> </w:t>
      </w:r>
      <w:r w:rsidRPr="00803130">
        <w:t>the employees from the ATO.</w:t>
      </w:r>
    </w:p>
    <w:p w:rsidR="00803130" w:rsidRPr="0033410F" w:rsidRDefault="00803130" w:rsidP="0033410F">
      <w:pPr>
        <w:pStyle w:val="Heading2"/>
        <w:spacing w:after="120"/>
      </w:pPr>
      <w:bookmarkStart w:id="21" w:name="_Toc409528544"/>
      <w:r w:rsidRPr="0033410F">
        <w:t>2.</w:t>
      </w:r>
      <w:r w:rsidR="000868D2">
        <w:t>8</w:t>
      </w:r>
      <w:r w:rsidR="000868D2" w:rsidRPr="0033410F">
        <w:t xml:space="preserve"> </w:t>
      </w:r>
      <w:r w:rsidRPr="0033410F">
        <w:t>Status of a Worker</w:t>
      </w:r>
      <w:bookmarkEnd w:id="21"/>
    </w:p>
    <w:p w:rsidR="00803130" w:rsidRDefault="0099231F" w:rsidP="0033410F">
      <w:pPr>
        <w:pStyle w:val="Heading3"/>
        <w:spacing w:after="120"/>
      </w:pPr>
      <w:bookmarkStart w:id="22" w:name="_Toc409528545"/>
      <w:r>
        <w:t>2.</w:t>
      </w:r>
      <w:r w:rsidR="000868D2">
        <w:t>8</w:t>
      </w:r>
      <w:r w:rsidR="00803130">
        <w:t>.1</w:t>
      </w:r>
      <w:r w:rsidR="00803130">
        <w:rPr>
          <w:spacing w:val="25"/>
        </w:rPr>
        <w:t xml:space="preserve"> </w:t>
      </w:r>
      <w:r w:rsidR="00803130" w:rsidRPr="0033410F">
        <w:t>Employee</w:t>
      </w:r>
      <w:r w:rsidR="00803130">
        <w:t>/Cont</w:t>
      </w:r>
      <w:r w:rsidR="00803130">
        <w:rPr>
          <w:spacing w:val="-2"/>
        </w:rPr>
        <w:t>r</w:t>
      </w:r>
      <w:r w:rsidR="00803130">
        <w:t>actor</w:t>
      </w:r>
      <w:bookmarkEnd w:id="22"/>
    </w:p>
    <w:p w:rsidR="00803130" w:rsidRPr="00803130" w:rsidRDefault="00803130" w:rsidP="00F1340A">
      <w:pPr>
        <w:ind w:right="212"/>
      </w:pPr>
      <w:r w:rsidRPr="00803130">
        <w:t xml:space="preserve">A </w:t>
      </w:r>
      <w:r w:rsidR="0033410F" w:rsidRPr="00803130">
        <w:t xml:space="preserve">school council </w:t>
      </w:r>
      <w:r w:rsidRPr="00803130">
        <w:t>needs to ascertain the correct status of a worker as this affects the taxation obligations of the employer. There are two categories of workers:</w:t>
      </w:r>
    </w:p>
    <w:p w:rsidR="00803130" w:rsidRPr="00803130" w:rsidRDefault="00803130" w:rsidP="003A60BA">
      <w:pPr>
        <w:numPr>
          <w:ilvl w:val="0"/>
          <w:numId w:val="24"/>
        </w:numPr>
      </w:pPr>
      <w:r w:rsidRPr="0033410F">
        <w:rPr>
          <w:b/>
        </w:rPr>
        <w:t>Employees</w:t>
      </w:r>
      <w:r w:rsidRPr="00803130">
        <w:t>:</w:t>
      </w:r>
      <w:r>
        <w:t xml:space="preserve"> </w:t>
      </w:r>
      <w:r w:rsidRPr="00803130">
        <w:t>The Pay As You Go Withholding system applies to these workers and schools are required to deduct tax from their salary/wages.</w:t>
      </w:r>
    </w:p>
    <w:p w:rsidR="00803130" w:rsidRPr="00803130" w:rsidRDefault="00803130" w:rsidP="003A60BA">
      <w:pPr>
        <w:numPr>
          <w:ilvl w:val="0"/>
          <w:numId w:val="24"/>
        </w:numPr>
        <w:ind w:right="212"/>
      </w:pPr>
      <w:r w:rsidRPr="0033410F">
        <w:rPr>
          <w:b/>
        </w:rPr>
        <w:t>Independent Contractors</w:t>
      </w:r>
      <w:r w:rsidRPr="00803130">
        <w:t>:</w:t>
      </w:r>
      <w:r>
        <w:t xml:space="preserve"> </w:t>
      </w:r>
      <w:r w:rsidRPr="00803130">
        <w:t xml:space="preserve">The Pay As You Go </w:t>
      </w:r>
      <w:r w:rsidR="00DB08D3" w:rsidRPr="00803130">
        <w:t>Instalment</w:t>
      </w:r>
      <w:r w:rsidRPr="00803130">
        <w:t xml:space="preserve"> system applies to these workers and schools are generally not requi</w:t>
      </w:r>
      <w:r w:rsidR="00F1340A">
        <w:t>red to deduct amounts from the</w:t>
      </w:r>
      <w:r w:rsidRPr="00803130">
        <w:t xml:space="preserve"> payment</w:t>
      </w:r>
      <w:r w:rsidR="0033410F">
        <w:t xml:space="preserve">s unless an ABN is not quoted. </w:t>
      </w:r>
      <w:r w:rsidRPr="00803130">
        <w:t>If an ABN is not quoted then the schools will withhold amounts at W4 under the PAYG Withholding system.</w:t>
      </w:r>
    </w:p>
    <w:p w:rsidR="00803130" w:rsidRPr="00803130" w:rsidRDefault="00803130" w:rsidP="00F1340A">
      <w:pPr>
        <w:ind w:right="212"/>
      </w:pPr>
      <w:r w:rsidRPr="00803130">
        <w:t xml:space="preserve">An employee/contractor decision tool is available on the ATO website. </w:t>
      </w:r>
      <w:r w:rsidRPr="00803130">
        <w:lastRenderedPageBreak/>
        <w:t>The decision tool can assist in determi</w:t>
      </w:r>
      <w:r w:rsidR="0033410F">
        <w:t xml:space="preserve">ning the status of an employee/contractor for </w:t>
      </w:r>
      <w:r w:rsidR="003A60BA">
        <w:t>taxation,</w:t>
      </w:r>
      <w:r w:rsidR="003A60BA" w:rsidRPr="00803130">
        <w:t xml:space="preserve"> superannuation </w:t>
      </w:r>
      <w:r w:rsidRPr="00803130">
        <w:t xml:space="preserve">and </w:t>
      </w:r>
      <w:r w:rsidR="00F8260B">
        <w:t>W</w:t>
      </w:r>
      <w:r w:rsidR="00F8260B" w:rsidRPr="00803130">
        <w:t>ork</w:t>
      </w:r>
      <w:r w:rsidR="00F8260B">
        <w:t xml:space="preserve">ers’ Compensation </w:t>
      </w:r>
      <w:r w:rsidRPr="00803130">
        <w:t>purposes.</w:t>
      </w:r>
    </w:p>
    <w:p w:rsidR="00E33279" w:rsidRDefault="00803130" w:rsidP="00E33279">
      <w:pPr>
        <w:rPr>
          <w:b/>
        </w:rPr>
      </w:pPr>
      <w:r w:rsidRPr="00803130">
        <w:t>When engaging a contractor</w:t>
      </w:r>
      <w:r w:rsidR="009778B9">
        <w:t>,</w:t>
      </w:r>
      <w:r w:rsidRPr="00803130">
        <w:t xml:space="preserve"> ensure that there is a written Contractor Agreement between the contractor and the school. Consult the legal services website for the correct standard agreement located at</w:t>
      </w:r>
      <w:r>
        <w:t xml:space="preserve"> </w:t>
      </w:r>
      <w:hyperlink r:id="rId39" w:history="1">
        <w:r w:rsidR="00E33279" w:rsidRPr="001C7343">
          <w:rPr>
            <w:rStyle w:val="Hyperlink"/>
          </w:rPr>
          <w:t>https://edugate.eduweb.vic.gov.au/Services/legal/Pages/default.aspx</w:t>
        </w:r>
      </w:hyperlink>
    </w:p>
    <w:p w:rsidR="00803130" w:rsidRPr="00803130" w:rsidRDefault="00803130" w:rsidP="00E33279">
      <w:r w:rsidRPr="00803130">
        <w:t>Deciding the status of a worker can sometimes be difficult.</w:t>
      </w:r>
      <w:r w:rsidR="00DB08D3">
        <w:t xml:space="preserve"> </w:t>
      </w:r>
      <w:r w:rsidRPr="00803130">
        <w:t xml:space="preserve">The Department’s Tax </w:t>
      </w:r>
      <w:r w:rsidR="00F1340A">
        <w:t xml:space="preserve">Compliance </w:t>
      </w:r>
      <w:r w:rsidRPr="00803130">
        <w:t>Unit can assist if you are in doubt or need further details concerning PAYG</w:t>
      </w:r>
      <w:r w:rsidR="00DB08D3">
        <w:t xml:space="preserve"> I</w:t>
      </w:r>
      <w:r w:rsidR="00DB08D3" w:rsidRPr="00803130">
        <w:t>nstalments</w:t>
      </w:r>
      <w:r w:rsidRPr="00803130">
        <w:t xml:space="preserve"> or PAYG Withholding.</w:t>
      </w:r>
    </w:p>
    <w:p w:rsidR="00803130" w:rsidRPr="0033410F" w:rsidRDefault="00803130" w:rsidP="0033410F">
      <w:pPr>
        <w:pStyle w:val="Heading2"/>
        <w:spacing w:after="120"/>
      </w:pPr>
      <w:r>
        <w:rPr>
          <w:color w:val="000000"/>
          <w:sz w:val="19"/>
          <w:szCs w:val="19"/>
        </w:rPr>
        <w:br w:type="column"/>
      </w:r>
      <w:bookmarkStart w:id="23" w:name="_Toc409528546"/>
      <w:r w:rsidR="0099231F">
        <w:lastRenderedPageBreak/>
        <w:t>2.</w:t>
      </w:r>
      <w:r w:rsidR="000868D2">
        <w:t>9</w:t>
      </w:r>
      <w:r w:rsidR="000868D2" w:rsidRPr="0033410F">
        <w:t xml:space="preserve"> </w:t>
      </w:r>
      <w:r w:rsidRPr="0033410F">
        <w:t>Method of Payment</w:t>
      </w:r>
      <w:bookmarkEnd w:id="23"/>
    </w:p>
    <w:p w:rsidR="00803130" w:rsidRPr="00803130" w:rsidRDefault="00803130" w:rsidP="00803130">
      <w:r w:rsidRPr="00803130">
        <w:t xml:space="preserve">School </w:t>
      </w:r>
      <w:r w:rsidR="0033410F" w:rsidRPr="00803130">
        <w:t xml:space="preserve">council </w:t>
      </w:r>
      <w:r w:rsidRPr="00803130">
        <w:t>employees can be paid directly into their bank/financial institution account or by cheque. Payment by cash is not allowed.</w:t>
      </w:r>
    </w:p>
    <w:p w:rsidR="00803130" w:rsidRPr="00803130" w:rsidRDefault="00803130" w:rsidP="00803130">
      <w:r w:rsidRPr="00803130">
        <w:t>Further information can be obtained from the CASES21 Process Guide</w:t>
      </w:r>
      <w:r w:rsidR="0033410F">
        <w:t xml:space="preserve"> </w:t>
      </w:r>
      <w:r w:rsidRPr="00803130">
        <w:t xml:space="preserve">– </w:t>
      </w:r>
      <w:r w:rsidRPr="00900AC6">
        <w:rPr>
          <w:i/>
        </w:rPr>
        <w:t>Section 7</w:t>
      </w:r>
      <w:r w:rsidRPr="00803130">
        <w:t xml:space="preserve"> </w:t>
      </w:r>
      <w:r w:rsidR="00F1340A">
        <w:t xml:space="preserve">- </w:t>
      </w:r>
      <w:r w:rsidRPr="00803130">
        <w:t xml:space="preserve">Payroll available at </w:t>
      </w:r>
      <w:hyperlink r:id="rId40" w:history="1">
        <w:r w:rsidR="00DE2E01" w:rsidRPr="001C7343">
          <w:rPr>
            <w:rStyle w:val="Hyperlink"/>
          </w:rPr>
          <w:t>http://www.education.vic.gov.au/school/principals/finance/pages/default.aspx</w:t>
        </w:r>
      </w:hyperlink>
      <w:r w:rsidR="00DE2E01">
        <w:rPr>
          <w:b/>
        </w:rPr>
        <w:t xml:space="preserve"> </w:t>
      </w:r>
    </w:p>
    <w:p w:rsidR="00803130" w:rsidRPr="00803130" w:rsidRDefault="0099231F" w:rsidP="00F1340A">
      <w:pPr>
        <w:pStyle w:val="Heading2"/>
        <w:spacing w:after="120"/>
        <w:ind w:left="567" w:hanging="567"/>
        <w:rPr>
          <w:color w:val="000000"/>
        </w:rPr>
      </w:pPr>
      <w:bookmarkStart w:id="24" w:name="_Toc409528547"/>
      <w:r>
        <w:t>2.</w:t>
      </w:r>
      <w:r w:rsidR="000868D2">
        <w:t>10</w:t>
      </w:r>
      <w:r w:rsidR="000868D2">
        <w:rPr>
          <w:spacing w:val="28"/>
        </w:rPr>
        <w:t xml:space="preserve"> </w:t>
      </w:r>
      <w:r w:rsidR="00803130" w:rsidRPr="00900AC6">
        <w:t>Payment</w:t>
      </w:r>
      <w:r w:rsidR="00803130">
        <w:rPr>
          <w:spacing w:val="27"/>
        </w:rPr>
        <w:t xml:space="preserve"> </w:t>
      </w:r>
      <w:r w:rsidR="00803130">
        <w:t>of</w:t>
      </w:r>
      <w:r w:rsidR="00803130">
        <w:rPr>
          <w:spacing w:val="-7"/>
        </w:rPr>
        <w:t xml:space="preserve"> </w:t>
      </w:r>
      <w:r w:rsidR="00803130" w:rsidRPr="00F1340A">
        <w:rPr>
          <w:w w:val="101"/>
        </w:rPr>
        <w:t>PAYG</w:t>
      </w:r>
      <w:bookmarkEnd w:id="24"/>
      <w:r w:rsidR="00803130" w:rsidRPr="00F1340A">
        <w:rPr>
          <w:w w:val="101"/>
        </w:rPr>
        <w:t xml:space="preserve"> </w:t>
      </w:r>
    </w:p>
    <w:p w:rsidR="00803130" w:rsidRPr="00803130" w:rsidRDefault="00803130" w:rsidP="00F1340A">
      <w:pPr>
        <w:ind w:right="111"/>
      </w:pPr>
      <w:r w:rsidRPr="00803130">
        <w:t>Schools report employees’ Pay</w:t>
      </w:r>
      <w:r>
        <w:t xml:space="preserve"> </w:t>
      </w:r>
      <w:r w:rsidRPr="00803130">
        <w:t xml:space="preserve">As You Go (PAYG) </w:t>
      </w:r>
      <w:r w:rsidR="00A15E43">
        <w:t xml:space="preserve">payments and </w:t>
      </w:r>
      <w:r w:rsidRPr="00803130">
        <w:t>gross earnings via the school Business Activit</w:t>
      </w:r>
      <w:r w:rsidR="00DB08D3">
        <w:t>y Statement (BAS). In order to l</w:t>
      </w:r>
      <w:r w:rsidRPr="00803130">
        <w:t>odge a BAS</w:t>
      </w:r>
      <w:r w:rsidR="00DB08D3">
        <w:t>,</w:t>
      </w:r>
      <w:r w:rsidRPr="00803130">
        <w:t xml:space="preserve"> schools require an ABN registration.</w:t>
      </w:r>
    </w:p>
    <w:p w:rsidR="00803130" w:rsidRDefault="00803130" w:rsidP="00F1340A">
      <w:pPr>
        <w:pStyle w:val="Heading2"/>
        <w:spacing w:after="120"/>
        <w:ind w:left="567" w:hanging="567"/>
        <w:rPr>
          <w:color w:val="000000"/>
        </w:rPr>
      </w:pPr>
      <w:bookmarkStart w:id="25" w:name="_Toc409528548"/>
      <w:r>
        <w:t>2.</w:t>
      </w:r>
      <w:r w:rsidR="000868D2">
        <w:t>11</w:t>
      </w:r>
      <w:r w:rsidR="000868D2">
        <w:rPr>
          <w:spacing w:val="28"/>
        </w:rPr>
        <w:t xml:space="preserve"> </w:t>
      </w:r>
      <w:r w:rsidRPr="00900AC6">
        <w:t>Business</w:t>
      </w:r>
      <w:r>
        <w:rPr>
          <w:spacing w:val="43"/>
        </w:rPr>
        <w:t xml:space="preserve"> </w:t>
      </w:r>
      <w:r>
        <w:t>Activity</w:t>
      </w:r>
      <w:r>
        <w:rPr>
          <w:color w:val="000000"/>
        </w:rPr>
        <w:t xml:space="preserve"> </w:t>
      </w:r>
      <w:r>
        <w:rPr>
          <w:spacing w:val="-3"/>
          <w:w w:val="109"/>
        </w:rPr>
        <w:t>S</w:t>
      </w:r>
      <w:r>
        <w:rPr>
          <w:w w:val="109"/>
        </w:rPr>
        <w:t>tatement</w:t>
      </w:r>
      <w:r>
        <w:rPr>
          <w:spacing w:val="-8"/>
          <w:w w:val="109"/>
        </w:rPr>
        <w:t xml:space="preserve"> </w:t>
      </w:r>
      <w:r>
        <w:t>(B</w:t>
      </w:r>
      <w:r>
        <w:rPr>
          <w:spacing w:val="5"/>
        </w:rPr>
        <w:t>A</w:t>
      </w:r>
      <w:r>
        <w:t>S)</w:t>
      </w:r>
      <w:bookmarkEnd w:id="25"/>
    </w:p>
    <w:p w:rsidR="00803130" w:rsidRPr="00803130" w:rsidRDefault="00803130" w:rsidP="00900AC6">
      <w:pPr>
        <w:widowControl w:val="0"/>
        <w:autoSpaceDE w:val="0"/>
        <w:autoSpaceDN w:val="0"/>
        <w:adjustRightInd w:val="0"/>
        <w:spacing w:after="0" w:line="240" w:lineRule="auto"/>
        <w:ind w:right="395"/>
      </w:pPr>
      <w:r w:rsidRPr="00803130">
        <w:t>A BAS is the single form schools</w:t>
      </w:r>
      <w:r w:rsidR="00DB08D3">
        <w:t xml:space="preserve"> </w:t>
      </w:r>
      <w:r w:rsidR="00F1340A">
        <w:t xml:space="preserve">complete </w:t>
      </w:r>
      <w:r w:rsidRPr="00803130">
        <w:t>and return to the ATO to report obligations and entitlements</w:t>
      </w:r>
      <w:r w:rsidR="00DB08D3">
        <w:t xml:space="preserve"> </w:t>
      </w:r>
      <w:r w:rsidRPr="00803130">
        <w:t>relating to:</w:t>
      </w:r>
    </w:p>
    <w:p w:rsidR="00803130" w:rsidRDefault="00803130" w:rsidP="00803130">
      <w:pPr>
        <w:widowControl w:val="0"/>
        <w:autoSpaceDE w:val="0"/>
        <w:autoSpaceDN w:val="0"/>
        <w:adjustRightInd w:val="0"/>
        <w:spacing w:before="5" w:after="0" w:line="170" w:lineRule="exact"/>
        <w:rPr>
          <w:rFonts w:ascii="Times New Roman" w:hAnsi="Times New Roman"/>
          <w:color w:val="000000"/>
          <w:sz w:val="17"/>
          <w:szCs w:val="17"/>
        </w:rPr>
      </w:pPr>
    </w:p>
    <w:p w:rsidR="00803130" w:rsidRPr="00803130" w:rsidRDefault="00803130" w:rsidP="003A60BA">
      <w:pPr>
        <w:numPr>
          <w:ilvl w:val="0"/>
          <w:numId w:val="24"/>
        </w:numPr>
        <w:tabs>
          <w:tab w:val="left" w:pos="426"/>
        </w:tabs>
      </w:pPr>
      <w:r w:rsidRPr="00803130">
        <w:t>GST</w:t>
      </w:r>
    </w:p>
    <w:p w:rsidR="00803130" w:rsidRPr="00803130" w:rsidRDefault="003A60BA" w:rsidP="00F1340A">
      <w:pPr>
        <w:tabs>
          <w:tab w:val="left" w:pos="426"/>
        </w:tabs>
        <w:ind w:left="420" w:hanging="420"/>
      </w:pPr>
      <w:r>
        <w:t>•</w:t>
      </w:r>
      <w:r w:rsidR="00F1340A">
        <w:tab/>
      </w:r>
      <w:r w:rsidR="00803130" w:rsidRPr="00803130">
        <w:t>Pay As You Go (PAYG) amounts withheld from payments to employees or withheld from contractors</w:t>
      </w:r>
    </w:p>
    <w:p w:rsidR="00803130" w:rsidRDefault="00803130" w:rsidP="00900AC6">
      <w:pPr>
        <w:pStyle w:val="Heading3"/>
        <w:spacing w:after="120"/>
      </w:pPr>
      <w:bookmarkStart w:id="26" w:name="_Toc409528549"/>
      <w:r>
        <w:t>2.</w:t>
      </w:r>
      <w:r w:rsidR="000868D2">
        <w:t>11</w:t>
      </w:r>
      <w:r>
        <w:t xml:space="preserve">.1 </w:t>
      </w:r>
      <w:r w:rsidRPr="00F1340A">
        <w:t xml:space="preserve">Electronic </w:t>
      </w:r>
      <w:r>
        <w:t>B</w:t>
      </w:r>
      <w:r>
        <w:rPr>
          <w:spacing w:val="4"/>
        </w:rPr>
        <w:t>A</w:t>
      </w:r>
      <w:r>
        <w:t>S</w:t>
      </w:r>
      <w:bookmarkEnd w:id="26"/>
    </w:p>
    <w:p w:rsidR="00803130" w:rsidRPr="00803130" w:rsidRDefault="00803130" w:rsidP="00803130">
      <w:r w:rsidRPr="00803130">
        <w:t>Schools are able to prepare their BAS using CASES21 Finance and transmit it electronically using the internet.</w:t>
      </w:r>
    </w:p>
    <w:p w:rsidR="009A3C72" w:rsidRPr="00803130" w:rsidRDefault="00803130" w:rsidP="009A3C72">
      <w:r w:rsidRPr="00803130">
        <w:t>The final BAS is prepared by CASES21</w:t>
      </w:r>
      <w:r>
        <w:t xml:space="preserve"> </w:t>
      </w:r>
      <w:r w:rsidR="003A60BA">
        <w:t>Finance,</w:t>
      </w:r>
      <w:r w:rsidRPr="00803130">
        <w:t xml:space="preserve"> printed and the figu</w:t>
      </w:r>
      <w:r>
        <w:t xml:space="preserve">res </w:t>
      </w:r>
      <w:r w:rsidRPr="00803130">
        <w:t xml:space="preserve">entered manually </w:t>
      </w:r>
      <w:r w:rsidR="009A3C72">
        <w:t xml:space="preserve">into the ATO online Business Activity Statement located in the ATO Business Portal. </w:t>
      </w:r>
      <w:hyperlink r:id="rId41" w:history="1">
        <w:r w:rsidR="009A3C72" w:rsidRPr="00803130">
          <w:rPr>
            <w:b/>
          </w:rPr>
          <w:t>www.ato.gov.au</w:t>
        </w:r>
      </w:hyperlink>
    </w:p>
    <w:p w:rsidR="00803130" w:rsidRPr="00803130" w:rsidRDefault="009A3C72" w:rsidP="00803130">
      <w:r>
        <w:t>Once the BAS has been submitted a receipt number will be provided. Print the receipt and the final BAS and retain for audit.</w:t>
      </w:r>
    </w:p>
    <w:p w:rsidR="00803130" w:rsidRPr="00DB08D3" w:rsidRDefault="0099231F" w:rsidP="00900AC6">
      <w:pPr>
        <w:pStyle w:val="Heading3"/>
        <w:spacing w:after="120"/>
      </w:pPr>
      <w:bookmarkStart w:id="27" w:name="_Toc409528550"/>
      <w:r>
        <w:t>2.</w:t>
      </w:r>
      <w:r w:rsidR="000868D2">
        <w:t>11</w:t>
      </w:r>
      <w:r w:rsidR="00803130" w:rsidRPr="00DB08D3">
        <w:t>.2 Lodg</w:t>
      </w:r>
      <w:r w:rsidR="00DB08D3">
        <w:t>e</w:t>
      </w:r>
      <w:r w:rsidR="00803130" w:rsidRPr="00DB08D3">
        <w:t>ment dates</w:t>
      </w:r>
      <w:bookmarkEnd w:id="27"/>
    </w:p>
    <w:p w:rsidR="00457D9C" w:rsidRDefault="00803130" w:rsidP="00803130">
      <w:r w:rsidRPr="00803130">
        <w:t xml:space="preserve">Key </w:t>
      </w:r>
      <w:r w:rsidR="00DB08D3" w:rsidRPr="00803130">
        <w:t>lodgement</w:t>
      </w:r>
      <w:r w:rsidR="00900AC6">
        <w:t xml:space="preserve"> dates including BAS, PAYG,</w:t>
      </w:r>
      <w:r w:rsidRPr="00803130">
        <w:t xml:space="preserve"> </w:t>
      </w:r>
      <w:r w:rsidR="003A60BA" w:rsidRPr="00803130">
        <w:t>superan</w:t>
      </w:r>
      <w:r w:rsidR="003A60BA">
        <w:t>nuation</w:t>
      </w:r>
      <w:r w:rsidR="00DB08D3">
        <w:t>,</w:t>
      </w:r>
      <w:r w:rsidRPr="00803130">
        <w:t xml:space="preserve"> </w:t>
      </w:r>
      <w:proofErr w:type="spellStart"/>
      <w:r w:rsidRPr="00803130">
        <w:t>etc</w:t>
      </w:r>
      <w:proofErr w:type="spellEnd"/>
      <w:r w:rsidRPr="00803130">
        <w:t xml:space="preserve"> for businesses including schools can be found at the Australian Taxation Office </w:t>
      </w:r>
      <w:r w:rsidRPr="00803130">
        <w:lastRenderedPageBreak/>
        <w:t>website at</w:t>
      </w:r>
      <w:r w:rsidR="002521F8">
        <w:t xml:space="preserve"> </w:t>
      </w:r>
      <w:hyperlink r:id="rId42" w:history="1">
        <w:r w:rsidR="00457D9C" w:rsidRPr="00457D9C">
          <w:rPr>
            <w:rStyle w:val="Hyperlink"/>
          </w:rPr>
          <w:t>Key Lodge</w:t>
        </w:r>
        <w:r w:rsidR="00580256">
          <w:rPr>
            <w:rStyle w:val="Hyperlink"/>
          </w:rPr>
          <w:t xml:space="preserve">ment </w:t>
        </w:r>
        <w:r w:rsidR="00457D9C" w:rsidRPr="00457D9C">
          <w:rPr>
            <w:rStyle w:val="Hyperlink"/>
          </w:rPr>
          <w:t>Dates for Businesses.</w:t>
        </w:r>
      </w:hyperlink>
    </w:p>
    <w:p w:rsidR="00803130" w:rsidRPr="00803130" w:rsidRDefault="00803130" w:rsidP="00803130">
      <w:r w:rsidRPr="00803130">
        <w:t>Where a due date falls on a day that is not a business day (that is</w:t>
      </w:r>
      <w:r w:rsidR="00DB08D3">
        <w:t>, the due date is a Saturday,</w:t>
      </w:r>
      <w:r w:rsidRPr="00803130">
        <w:t xml:space="preserve"> a Sunday</w:t>
      </w:r>
      <w:r>
        <w:t xml:space="preserve"> </w:t>
      </w:r>
      <w:r w:rsidR="00DB08D3">
        <w:t>or a public holiday), lodgement</w:t>
      </w:r>
      <w:r w:rsidRPr="00803130">
        <w:t xml:space="preserve"> or payment may be made on the first business day after the due date.</w:t>
      </w:r>
    </w:p>
    <w:p w:rsidR="00803130" w:rsidRPr="00803130" w:rsidRDefault="00803130" w:rsidP="00803130">
      <w:r w:rsidRPr="00803130">
        <w:t>The only exception is the December BAS</w:t>
      </w:r>
      <w:r w:rsidR="00DB08D3">
        <w:t xml:space="preserve"> due 21st January which can be l</w:t>
      </w:r>
      <w:r w:rsidRPr="00803130">
        <w:t>odged within the first two weeks of February. This exemption is available to all schools providing approval has been granted by the ATO through a submission from the Departments</w:t>
      </w:r>
      <w:r w:rsidR="009F06ED">
        <w:t>’</w:t>
      </w:r>
      <w:r w:rsidRPr="00803130">
        <w:t xml:space="preserve"> Tax Compliance Unit.</w:t>
      </w:r>
    </w:p>
    <w:p w:rsidR="00803130" w:rsidRPr="00B54A9B" w:rsidRDefault="0099231F" w:rsidP="003F077B">
      <w:pPr>
        <w:pStyle w:val="Heading2"/>
        <w:spacing w:after="120"/>
        <w:ind w:left="567" w:hanging="567"/>
      </w:pPr>
      <w:bookmarkStart w:id="28" w:name="_Toc409528551"/>
      <w:r>
        <w:t>2.</w:t>
      </w:r>
      <w:r w:rsidR="000868D2">
        <w:t>12</w:t>
      </w:r>
      <w:r w:rsidR="000868D2" w:rsidRPr="00B54A9B">
        <w:t xml:space="preserve"> </w:t>
      </w:r>
      <w:r w:rsidR="00803130" w:rsidRPr="00B54A9B">
        <w:t xml:space="preserve">PAYG </w:t>
      </w:r>
      <w:r w:rsidR="00803130">
        <w:t>End</w:t>
      </w:r>
      <w:r w:rsidR="00803130" w:rsidRPr="00B54A9B">
        <w:t xml:space="preserve"> </w:t>
      </w:r>
      <w:r w:rsidR="00803130">
        <w:t>of</w:t>
      </w:r>
      <w:r w:rsidR="00803130" w:rsidRPr="00B54A9B">
        <w:t xml:space="preserve"> Financial Year</w:t>
      </w:r>
      <w:bookmarkEnd w:id="28"/>
    </w:p>
    <w:p w:rsidR="00803130" w:rsidRPr="00803130" w:rsidRDefault="00803130" w:rsidP="003F077B">
      <w:pPr>
        <w:ind w:right="43"/>
      </w:pPr>
      <w:r w:rsidRPr="00803130">
        <w:t xml:space="preserve">Schools must issue </w:t>
      </w:r>
      <w:r w:rsidR="00975C7B" w:rsidRPr="00803130">
        <w:t xml:space="preserve">payment summaries </w:t>
      </w:r>
      <w:r w:rsidR="003F077B">
        <w:t xml:space="preserve">to employees </w:t>
      </w:r>
      <w:r w:rsidRPr="00803130">
        <w:t xml:space="preserve">on an annual basis no </w:t>
      </w:r>
      <w:r w:rsidR="00975C7B" w:rsidRPr="00803130">
        <w:t xml:space="preserve">later </w:t>
      </w:r>
      <w:r w:rsidRPr="00803130">
        <w:t>than 14 July each year.</w:t>
      </w:r>
    </w:p>
    <w:p w:rsidR="00803130" w:rsidRDefault="00803130" w:rsidP="003F077B">
      <w:pPr>
        <w:pStyle w:val="Heading2"/>
        <w:spacing w:after="120"/>
        <w:ind w:left="567" w:hanging="567"/>
        <w:rPr>
          <w:color w:val="000000"/>
        </w:rPr>
      </w:pPr>
      <w:bookmarkStart w:id="29" w:name="_Toc409528552"/>
      <w:r>
        <w:t>2.</w:t>
      </w:r>
      <w:r w:rsidR="000868D2">
        <w:t>13</w:t>
      </w:r>
      <w:r w:rsidR="000868D2">
        <w:rPr>
          <w:spacing w:val="28"/>
        </w:rPr>
        <w:t xml:space="preserve"> </w:t>
      </w:r>
      <w:r>
        <w:rPr>
          <w:spacing w:val="-2"/>
        </w:rPr>
        <w:t>P</w:t>
      </w:r>
      <w:r>
        <w:rPr>
          <w:spacing w:val="-3"/>
        </w:rPr>
        <w:t>r</w:t>
      </w:r>
      <w:r>
        <w:t>epa</w:t>
      </w:r>
      <w:r>
        <w:rPr>
          <w:spacing w:val="-3"/>
        </w:rPr>
        <w:t>r</w:t>
      </w:r>
      <w:r>
        <w:t>ation</w:t>
      </w:r>
      <w:r>
        <w:rPr>
          <w:spacing w:val="48"/>
        </w:rPr>
        <w:t xml:space="preserve"> </w:t>
      </w:r>
      <w:r>
        <w:t>of</w:t>
      </w:r>
      <w:r>
        <w:rPr>
          <w:color w:val="000000"/>
        </w:rPr>
        <w:t xml:space="preserve"> </w:t>
      </w:r>
      <w:r>
        <w:rPr>
          <w:spacing w:val="-3"/>
        </w:rPr>
        <w:t>P</w:t>
      </w:r>
      <w:r>
        <w:t>ayment</w:t>
      </w:r>
      <w:r>
        <w:rPr>
          <w:spacing w:val="27"/>
        </w:rPr>
        <w:t xml:space="preserve"> </w:t>
      </w:r>
      <w:r>
        <w:rPr>
          <w:w w:val="105"/>
        </w:rPr>
        <w:t>Summaries</w:t>
      </w:r>
      <w:bookmarkEnd w:id="29"/>
    </w:p>
    <w:p w:rsidR="00803130" w:rsidRPr="00803130" w:rsidRDefault="00803130" w:rsidP="00803130">
      <w:r w:rsidRPr="00803130">
        <w:t>A Payment Summary must be issued to all employees who are paid through the school level payroll</w:t>
      </w:r>
      <w:r>
        <w:t xml:space="preserve"> </w:t>
      </w:r>
      <w:r w:rsidRPr="00803130">
        <w:t xml:space="preserve">as well as any creditors who have </w:t>
      </w:r>
      <w:r w:rsidR="00580256">
        <w:t>had tax withheld from payments.</w:t>
      </w:r>
      <w:r w:rsidRPr="00803130">
        <w:t xml:space="preserve"> Where tax ha</w:t>
      </w:r>
      <w:r w:rsidR="00580256">
        <w:t>s not been withheld for example,</w:t>
      </w:r>
      <w:r w:rsidRPr="00803130">
        <w:t xml:space="preserve"> 100% salary sacrifice (before tax</w:t>
      </w:r>
      <w:r w:rsidR="00580256">
        <w:t>) for the entire financial year,</w:t>
      </w:r>
      <w:r w:rsidRPr="00803130">
        <w:t xml:space="preserve"> a payment summary will</w:t>
      </w:r>
      <w:r>
        <w:t xml:space="preserve"> </w:t>
      </w:r>
      <w:r w:rsidRPr="00803130">
        <w:t>be i</w:t>
      </w:r>
      <w:r w:rsidR="00AD33F0">
        <w:t xml:space="preserve">ssued to include the Reportable </w:t>
      </w:r>
      <w:r w:rsidRPr="00803130">
        <w:t>Superannuation Contributions.</w:t>
      </w:r>
    </w:p>
    <w:p w:rsidR="00803130" w:rsidRPr="00803130" w:rsidRDefault="00803130" w:rsidP="00803130">
      <w:r w:rsidRPr="00803130">
        <w:t xml:space="preserve">The reconciliation of accumulated financial year tax </w:t>
      </w:r>
      <w:r w:rsidR="00AD33F0">
        <w:t xml:space="preserve">instalments </w:t>
      </w:r>
      <w:r w:rsidRPr="00803130">
        <w:t xml:space="preserve">with </w:t>
      </w:r>
      <w:r w:rsidR="00975C7B" w:rsidRPr="00803130">
        <w:t xml:space="preserve">payment summaries </w:t>
      </w:r>
      <w:r w:rsidRPr="00803130">
        <w:t xml:space="preserve">must be completed before </w:t>
      </w:r>
      <w:r w:rsidR="00975C7B" w:rsidRPr="00803130">
        <w:t xml:space="preserve">payment summaries </w:t>
      </w:r>
      <w:r w:rsidRPr="00803130">
        <w:t>are issued to employees or creditors.</w:t>
      </w:r>
    </w:p>
    <w:p w:rsidR="00803130" w:rsidRPr="00803130" w:rsidRDefault="00803130" w:rsidP="00803130">
      <w:r w:rsidRPr="00803130">
        <w:t xml:space="preserve">Payment </w:t>
      </w:r>
      <w:r w:rsidR="00975C7B" w:rsidRPr="00803130">
        <w:t xml:space="preserve">summaries </w:t>
      </w:r>
      <w:r w:rsidRPr="00803130">
        <w:t>are to be treated with confidentiality and security at all times.</w:t>
      </w:r>
    </w:p>
    <w:p w:rsidR="00803130" w:rsidRPr="00803130" w:rsidRDefault="00803130" w:rsidP="00803130">
      <w:r w:rsidRPr="00803130">
        <w:t>Any payments made afte</w:t>
      </w:r>
      <w:r w:rsidR="00DB08D3">
        <w:t>r the end of the financial year,</w:t>
      </w:r>
      <w:r w:rsidRPr="00803130">
        <w:t xml:space="preserve"> even for work completed before the end of the year</w:t>
      </w:r>
      <w:r w:rsidR="00DB08D3">
        <w:t>,</w:t>
      </w:r>
      <w:r w:rsidRPr="00803130">
        <w:t xml:space="preserve"> should be included on the following financial year’s </w:t>
      </w:r>
      <w:r w:rsidR="00975C7B" w:rsidRPr="00803130">
        <w:t>payment summary</w:t>
      </w:r>
      <w:r w:rsidRPr="00803130">
        <w:t>.</w:t>
      </w:r>
    </w:p>
    <w:p w:rsidR="003F077B" w:rsidRDefault="003F077B" w:rsidP="003F077B"/>
    <w:p w:rsidR="00803130" w:rsidRDefault="00803130" w:rsidP="006B1060">
      <w:pPr>
        <w:pStyle w:val="Heading2"/>
        <w:spacing w:after="120"/>
        <w:ind w:left="567" w:right="-240" w:hanging="567"/>
        <w:rPr>
          <w:color w:val="000000"/>
        </w:rPr>
      </w:pPr>
      <w:bookmarkStart w:id="30" w:name="_Toc409528553"/>
      <w:r>
        <w:lastRenderedPageBreak/>
        <w:t>2.</w:t>
      </w:r>
      <w:r w:rsidR="000868D2">
        <w:t>14</w:t>
      </w:r>
      <w:r w:rsidR="000868D2" w:rsidRPr="00B54A9B">
        <w:t xml:space="preserve"> </w:t>
      </w:r>
      <w:r w:rsidRPr="00B54A9B">
        <w:t xml:space="preserve">Annual ATO </w:t>
      </w:r>
      <w:r w:rsidRPr="00975C7B">
        <w:t>Responsibilities</w:t>
      </w:r>
      <w:bookmarkEnd w:id="30"/>
    </w:p>
    <w:p w:rsidR="0080151F" w:rsidRDefault="00803130" w:rsidP="00AD33F0">
      <w:r w:rsidRPr="00AD33F0">
        <w:t xml:space="preserve">The </w:t>
      </w:r>
      <w:r w:rsidR="00975C7B" w:rsidRPr="00AD33F0">
        <w:t xml:space="preserve">school council </w:t>
      </w:r>
      <w:r w:rsidRPr="00AD33F0">
        <w:t xml:space="preserve">must reconcile </w:t>
      </w:r>
      <w:r w:rsidR="00975C7B" w:rsidRPr="00AD33F0">
        <w:t xml:space="preserve">payment summaries </w:t>
      </w:r>
      <w:r w:rsidRPr="00AD33F0">
        <w:t xml:space="preserve">and report to the ATO no </w:t>
      </w:r>
      <w:r w:rsidR="003F077B" w:rsidRPr="00AD33F0">
        <w:t xml:space="preserve">later </w:t>
      </w:r>
      <w:r w:rsidRPr="00AD33F0">
        <w:t xml:space="preserve">than 14 August each year. </w:t>
      </w:r>
    </w:p>
    <w:p w:rsidR="00797E10" w:rsidRPr="00AD33F0" w:rsidRDefault="00797E10" w:rsidP="00797E10">
      <w:r w:rsidRPr="00AD33F0">
        <w:t>Electronic submissions to the ATO</w:t>
      </w:r>
      <w:r>
        <w:t xml:space="preserve"> r</w:t>
      </w:r>
      <w:r w:rsidRPr="00AD33F0">
        <w:t>equire the following:</w:t>
      </w:r>
    </w:p>
    <w:p w:rsidR="00797E10" w:rsidRPr="00AD33F0" w:rsidRDefault="00797E10" w:rsidP="00797E10">
      <w:pPr>
        <w:tabs>
          <w:tab w:val="left" w:pos="426"/>
        </w:tabs>
        <w:ind w:left="420" w:hanging="420"/>
      </w:pPr>
      <w:r>
        <w:t>•</w:t>
      </w:r>
      <w:r>
        <w:tab/>
        <w:t>EMPDUPE f</w:t>
      </w:r>
      <w:r w:rsidRPr="00AD33F0">
        <w:t>ile prepared by CASES21</w:t>
      </w:r>
      <w:r>
        <w:t xml:space="preserve"> </w:t>
      </w:r>
      <w:r w:rsidRPr="00AD33F0">
        <w:t xml:space="preserve">Payroll Module refer to </w:t>
      </w:r>
      <w:r w:rsidRPr="00975C7B">
        <w:rPr>
          <w:i/>
        </w:rPr>
        <w:t>Section</w:t>
      </w:r>
      <w:r w:rsidRPr="00AD33F0">
        <w:t xml:space="preserve"> </w:t>
      </w:r>
      <w:r>
        <w:t xml:space="preserve">9 - </w:t>
      </w:r>
      <w:r w:rsidRPr="00AD33F0">
        <w:t>End of</w:t>
      </w:r>
      <w:r>
        <w:t xml:space="preserve"> </w:t>
      </w:r>
      <w:r w:rsidRPr="00AD33F0">
        <w:t>Financial Year guide.</w:t>
      </w:r>
    </w:p>
    <w:p w:rsidR="00A55307" w:rsidRDefault="00A55307" w:rsidP="00A55307">
      <w:pPr>
        <w:tabs>
          <w:tab w:val="left" w:pos="426"/>
        </w:tabs>
        <w:ind w:left="420" w:hanging="420"/>
      </w:pPr>
      <w:r>
        <w:t>•</w:t>
      </w:r>
      <w:r>
        <w:tab/>
      </w:r>
      <w:proofErr w:type="gramStart"/>
      <w:r w:rsidRPr="003D3E30">
        <w:t>a</w:t>
      </w:r>
      <w:proofErr w:type="gramEnd"/>
      <w:r w:rsidRPr="003D3E30">
        <w:t xml:space="preserve"> Magnetic Media Information EA form (which can be downloaded from the Tax Compliance Unit website)</w:t>
      </w:r>
    </w:p>
    <w:p w:rsidR="00A55307" w:rsidRPr="003D3E30" w:rsidRDefault="00A55307" w:rsidP="0099231F">
      <w:proofErr w:type="gramStart"/>
      <w:r w:rsidRPr="00AD33F0">
        <w:t>School’s</w:t>
      </w:r>
      <w:proofErr w:type="gramEnd"/>
      <w:r w:rsidRPr="00AD33F0">
        <w:t xml:space="preserve"> should submit the </w:t>
      </w:r>
      <w:r>
        <w:t xml:space="preserve">EMPDUPE </w:t>
      </w:r>
      <w:r w:rsidRPr="00AD33F0">
        <w:t>f</w:t>
      </w:r>
      <w:r>
        <w:t>il</w:t>
      </w:r>
      <w:r w:rsidRPr="00AD33F0">
        <w:t xml:space="preserve">e electronically through the ATO’s </w:t>
      </w:r>
      <w:r>
        <w:t>Business Portal</w:t>
      </w:r>
      <w:r w:rsidR="008C06CE">
        <w:t xml:space="preserve">. The ATO prefers electronic lodgement, </w:t>
      </w:r>
      <w:r w:rsidR="00FA0C53">
        <w:t xml:space="preserve">and the Business Portal has a number of error checking systems, </w:t>
      </w:r>
      <w:r w:rsidR="008C06CE">
        <w:t xml:space="preserve">but the file can also be mailed </w:t>
      </w:r>
      <w:r w:rsidRPr="003D3E30">
        <w:t xml:space="preserve">on disk/cd together with the EA form to Magnetic Media Processing, Reply Paid 923, </w:t>
      </w:r>
      <w:proofErr w:type="gramStart"/>
      <w:r w:rsidRPr="003D3E30">
        <w:t>Albury</w:t>
      </w:r>
      <w:proofErr w:type="gramEnd"/>
      <w:r w:rsidRPr="003D3E30">
        <w:t xml:space="preserve"> NSW 2640</w:t>
      </w:r>
      <w:r w:rsidR="008C06CE" w:rsidRPr="003D3E30">
        <w:t>.</w:t>
      </w:r>
    </w:p>
    <w:p w:rsidR="00797E10" w:rsidRPr="003D3E30" w:rsidRDefault="00797E10" w:rsidP="00797E10">
      <w:pPr>
        <w:ind w:left="84" w:hanging="84"/>
        <w:rPr>
          <w:highlight w:val="yellow"/>
        </w:rPr>
      </w:pPr>
    </w:p>
    <w:p w:rsidR="00803130" w:rsidRPr="003D3E30" w:rsidRDefault="008C06CE" w:rsidP="00AD33F0">
      <w:r w:rsidRPr="003D3E30">
        <w:t>The ATO prefers electronic lodgement, but m</w:t>
      </w:r>
      <w:r w:rsidR="00803130" w:rsidRPr="003D3E30">
        <w:t>anual submissions to the ATO</w:t>
      </w:r>
      <w:r w:rsidR="00FA0C53" w:rsidRPr="003D3E30">
        <w:t xml:space="preserve"> are also permissible and</w:t>
      </w:r>
      <w:r w:rsidR="00803130" w:rsidRPr="003D3E30">
        <w:t xml:space="preserve"> require the following:</w:t>
      </w:r>
    </w:p>
    <w:p w:rsidR="00803130" w:rsidRPr="003D3E30" w:rsidRDefault="00860498" w:rsidP="003F077B">
      <w:pPr>
        <w:tabs>
          <w:tab w:val="left" w:pos="426"/>
        </w:tabs>
        <w:ind w:left="420" w:hanging="420"/>
      </w:pPr>
      <w:r w:rsidRPr="003D3E30">
        <w:t>•</w:t>
      </w:r>
      <w:r w:rsidR="003F077B" w:rsidRPr="003D3E30">
        <w:tab/>
      </w:r>
      <w:proofErr w:type="gramStart"/>
      <w:r w:rsidR="00803130" w:rsidRPr="003D3E30">
        <w:t>original</w:t>
      </w:r>
      <w:proofErr w:type="gramEnd"/>
      <w:r w:rsidR="00803130" w:rsidRPr="003D3E30">
        <w:t xml:space="preserve"> copies of </w:t>
      </w:r>
      <w:r w:rsidR="0000705D" w:rsidRPr="003D3E30">
        <w:t xml:space="preserve">payment summaries </w:t>
      </w:r>
      <w:r w:rsidR="00803130" w:rsidRPr="003D3E30">
        <w:t>issued to each employee and</w:t>
      </w:r>
    </w:p>
    <w:p w:rsidR="008F3D0B" w:rsidRPr="003D3E30" w:rsidRDefault="00860498" w:rsidP="008F3D0B">
      <w:pPr>
        <w:tabs>
          <w:tab w:val="left" w:pos="426"/>
        </w:tabs>
        <w:ind w:left="420" w:hanging="420"/>
      </w:pPr>
      <w:r w:rsidRPr="003D3E30">
        <w:t>•</w:t>
      </w:r>
      <w:r w:rsidR="003F077B" w:rsidRPr="003D3E30">
        <w:tab/>
      </w:r>
      <w:r w:rsidR="00803130" w:rsidRPr="003D3E30">
        <w:t xml:space="preserve">a </w:t>
      </w:r>
      <w:r w:rsidR="0000705D" w:rsidRPr="003D3E30">
        <w:t xml:space="preserve">reconciliation statement </w:t>
      </w:r>
      <w:r w:rsidR="00803130" w:rsidRPr="003D3E30">
        <w:t>signed by the princip</w:t>
      </w:r>
      <w:r w:rsidR="0000705D" w:rsidRPr="003D3E30">
        <w:t>al reconciling the total amount</w:t>
      </w:r>
      <w:r w:rsidR="00803130" w:rsidRPr="003D3E30">
        <w:t xml:space="preserve"> of any deductions shown</w:t>
      </w:r>
      <w:r w:rsidR="00AD33F0" w:rsidRPr="003D3E30">
        <w:t xml:space="preserve"> </w:t>
      </w:r>
      <w:r w:rsidR="00803130" w:rsidRPr="003D3E30">
        <w:t xml:space="preserve">in each of those original copies of </w:t>
      </w:r>
      <w:r w:rsidR="00975C7B" w:rsidRPr="003D3E30">
        <w:t xml:space="preserve">payment summaries </w:t>
      </w:r>
      <w:r w:rsidR="00803130" w:rsidRPr="003D3E30">
        <w:t>with the total of the amounts paid to the ATO in respect of those deductions</w:t>
      </w:r>
    </w:p>
    <w:p w:rsidR="003F077B" w:rsidRDefault="00A55307" w:rsidP="003F077B">
      <w:r w:rsidRPr="003D3E30">
        <w:t>The manual submission should be sent to Reply Paid 923. Albury NSW 2640.</w:t>
      </w:r>
    </w:p>
    <w:p w:rsidR="00803130" w:rsidRDefault="0099231F" w:rsidP="00975C7B">
      <w:pPr>
        <w:pStyle w:val="Heading2"/>
        <w:spacing w:after="120"/>
        <w:rPr>
          <w:color w:val="000000"/>
        </w:rPr>
      </w:pPr>
      <w:bookmarkStart w:id="31" w:name="_Toc409528554"/>
      <w:r>
        <w:t>2.</w:t>
      </w:r>
      <w:r w:rsidR="000868D2">
        <w:t>15</w:t>
      </w:r>
      <w:r w:rsidR="000868D2" w:rsidRPr="00B54A9B">
        <w:t xml:space="preserve"> </w:t>
      </w:r>
      <w:r w:rsidR="00803130" w:rsidRPr="00B54A9B">
        <w:t>Payroll Tax</w:t>
      </w:r>
      <w:bookmarkEnd w:id="31"/>
    </w:p>
    <w:p w:rsidR="00803130" w:rsidRPr="00AD33F0" w:rsidRDefault="00803130" w:rsidP="00975C7B">
      <w:pPr>
        <w:widowControl w:val="0"/>
        <w:autoSpaceDE w:val="0"/>
        <w:autoSpaceDN w:val="0"/>
        <w:adjustRightInd w:val="0"/>
        <w:spacing w:after="0" w:line="313" w:lineRule="auto"/>
        <w:ind w:right="217"/>
      </w:pPr>
      <w:r w:rsidRPr="00AD33F0">
        <w:t xml:space="preserve">Victorian State Government Schools </w:t>
      </w:r>
      <w:r w:rsidR="0080151F">
        <w:t>are exempt</w:t>
      </w:r>
      <w:r w:rsidRPr="00AD33F0">
        <w:t xml:space="preserve"> from</w:t>
      </w:r>
      <w:r w:rsidR="0080151F">
        <w:t xml:space="preserve"> the </w:t>
      </w:r>
      <w:r w:rsidRPr="00AD33F0">
        <w:t>Victorian Government Payroll Tax for school council employees (effective from</w:t>
      </w:r>
      <w:r w:rsidR="00AD33F0">
        <w:t xml:space="preserve"> </w:t>
      </w:r>
      <w:r w:rsidRPr="00AD33F0">
        <w:t>1 July 2005).</w:t>
      </w:r>
    </w:p>
    <w:p w:rsidR="00DB08D3" w:rsidRDefault="00DB08D3" w:rsidP="0099231F">
      <w:pPr>
        <w:widowControl w:val="0"/>
        <w:autoSpaceDE w:val="0"/>
        <w:autoSpaceDN w:val="0"/>
        <w:adjustRightInd w:val="0"/>
        <w:spacing w:after="0" w:line="313" w:lineRule="auto"/>
        <w:ind w:right="217"/>
        <w:sectPr w:rsidR="00DB08D3" w:rsidSect="004669A2">
          <w:pgSz w:w="11920" w:h="16840"/>
          <w:pgMar w:top="320" w:right="900" w:bottom="280" w:left="740" w:header="720" w:footer="720" w:gutter="0"/>
          <w:cols w:num="3" w:space="397"/>
          <w:noEndnote/>
        </w:sectPr>
      </w:pPr>
    </w:p>
    <w:p w:rsidR="0099231F" w:rsidRPr="00B54A9B" w:rsidRDefault="0099231F" w:rsidP="0099231F">
      <w:pPr>
        <w:pStyle w:val="Heading2"/>
        <w:spacing w:after="120"/>
        <w:ind w:left="567" w:hanging="567"/>
      </w:pPr>
      <w:bookmarkStart w:id="32" w:name="_Toc409528555"/>
      <w:r>
        <w:lastRenderedPageBreak/>
        <w:t>2.</w:t>
      </w:r>
      <w:r w:rsidR="000868D2">
        <w:t>16</w:t>
      </w:r>
      <w:r w:rsidR="000868D2" w:rsidRPr="00B54A9B">
        <w:t xml:space="preserve"> </w:t>
      </w:r>
      <w:r w:rsidRPr="00B54A9B">
        <w:t xml:space="preserve">Fringe Benefits Tax and Reportable Fringe Benefits </w:t>
      </w:r>
      <w:r>
        <w:t>Amount</w:t>
      </w:r>
      <w:r w:rsidRPr="00B54A9B">
        <w:t xml:space="preserve"> </w:t>
      </w:r>
      <w:r>
        <w:t>(R</w:t>
      </w:r>
      <w:r w:rsidRPr="00B54A9B">
        <w:t>F</w:t>
      </w:r>
      <w:r>
        <w:t>BA)</w:t>
      </w:r>
      <w:bookmarkEnd w:id="32"/>
    </w:p>
    <w:p w:rsidR="0099231F" w:rsidRPr="00AD33F0" w:rsidRDefault="008C06CE" w:rsidP="0099231F">
      <w:r>
        <w:t>E</w:t>
      </w:r>
      <w:r w:rsidR="0099231F" w:rsidRPr="00AD33F0">
        <w:t xml:space="preserve">mployers </w:t>
      </w:r>
      <w:r>
        <w:t>are</w:t>
      </w:r>
      <w:r w:rsidR="0099231F" w:rsidRPr="00AD33F0">
        <w:t xml:space="preserve"> required to include</w:t>
      </w:r>
      <w:r w:rsidR="0099231F">
        <w:t>,</w:t>
      </w:r>
      <w:r w:rsidR="0099231F" w:rsidRPr="00AD33F0">
        <w:t xml:space="preserve"> on an employee’s payment</w:t>
      </w:r>
      <w:r w:rsidR="0099231F">
        <w:t xml:space="preserve"> summary, the amount of grossed </w:t>
      </w:r>
      <w:r w:rsidR="0099231F" w:rsidRPr="00AD33F0">
        <w:t>up fringe benefits (referred to as Reportable Fringe Benefits or RFBA) provided to that employee in the FBT year (1 April to</w:t>
      </w:r>
      <w:r w:rsidR="0099231F">
        <w:t xml:space="preserve"> </w:t>
      </w:r>
      <w:r w:rsidR="0099231F" w:rsidRPr="00AD33F0">
        <w:t xml:space="preserve">31 March) where the gross taxable value </w:t>
      </w:r>
      <w:r w:rsidR="0099231F">
        <w:t>o</w:t>
      </w:r>
      <w:r w:rsidR="0099231F" w:rsidRPr="00AD33F0">
        <w:t>f the fri</w:t>
      </w:r>
      <w:r w:rsidR="0099231F">
        <w:t>nge benefits is greater than $2,</w:t>
      </w:r>
      <w:r w:rsidR="0099231F" w:rsidRPr="00AD33F0">
        <w:t>000. This will apply to the school level payroll if employees are provided with taxable benefits.</w:t>
      </w:r>
    </w:p>
    <w:p w:rsidR="0099231F" w:rsidRPr="00AD33F0" w:rsidRDefault="0099231F" w:rsidP="0099231F">
      <w:r w:rsidRPr="00AD33F0">
        <w:t>Fringe benefits which are excluded from the payment summary reporting requirement include:</w:t>
      </w:r>
    </w:p>
    <w:p w:rsidR="0099231F" w:rsidRPr="00AD33F0" w:rsidRDefault="0099231F" w:rsidP="0099231F">
      <w:pPr>
        <w:tabs>
          <w:tab w:val="left" w:pos="426"/>
        </w:tabs>
        <w:ind w:left="420" w:hanging="420"/>
      </w:pPr>
      <w:r>
        <w:t>•</w:t>
      </w:r>
      <w:r>
        <w:tab/>
      </w:r>
      <w:proofErr w:type="gramStart"/>
      <w:r w:rsidRPr="00AD33F0">
        <w:t>car</w:t>
      </w:r>
      <w:proofErr w:type="gramEnd"/>
      <w:r w:rsidRPr="00AD33F0">
        <w:t xml:space="preserve"> parking fringe benefits aside from eligible car parking expense  payments and</w:t>
      </w:r>
    </w:p>
    <w:p w:rsidR="0099231F" w:rsidRPr="00AD33F0" w:rsidRDefault="0099231F" w:rsidP="0099231F">
      <w:pPr>
        <w:tabs>
          <w:tab w:val="left" w:pos="426"/>
        </w:tabs>
        <w:ind w:left="420" w:hanging="420"/>
      </w:pPr>
      <w:r>
        <w:t>•</w:t>
      </w:r>
      <w:r>
        <w:tab/>
      </w:r>
      <w:proofErr w:type="gramStart"/>
      <w:r w:rsidRPr="00AD33F0">
        <w:t>entertainment</w:t>
      </w:r>
      <w:proofErr w:type="gramEnd"/>
      <w:r w:rsidRPr="00AD33F0">
        <w:t xml:space="preserve"> by way of food and drinks and benefits associated with entertainment such as travel and accommodation.</w:t>
      </w:r>
    </w:p>
    <w:p w:rsidR="0099231F" w:rsidRDefault="0099231F" w:rsidP="0099231F">
      <w:r w:rsidRPr="00AD33F0">
        <w:t>The above fringe benefits will still</w:t>
      </w:r>
      <w:r>
        <w:t xml:space="preserve"> </w:t>
      </w:r>
      <w:r w:rsidRPr="00AD33F0">
        <w:t>be subject to FBT.</w:t>
      </w:r>
    </w:p>
    <w:p w:rsidR="00AD33F0" w:rsidRPr="00AD33F0" w:rsidRDefault="00AD33F0" w:rsidP="00975C7B">
      <w:r w:rsidRPr="00AD33F0">
        <w:t xml:space="preserve">Schools will need to keep detailed records of fringe benefits provided to an individual and any benefits provided to associates of the employees such as spouse or child. (These will also be included on </w:t>
      </w:r>
      <w:r>
        <w:t xml:space="preserve">the </w:t>
      </w:r>
      <w:r w:rsidR="00975C7B" w:rsidRPr="00AD33F0">
        <w:t xml:space="preserve">payment summary </w:t>
      </w:r>
      <w:r w:rsidRPr="00AD33F0">
        <w:t>of the employee).</w:t>
      </w:r>
    </w:p>
    <w:p w:rsidR="000E5D22" w:rsidRDefault="00AD33F0" w:rsidP="00975C7B">
      <w:r w:rsidRPr="00AD33F0">
        <w:t xml:space="preserve">FBT Tracker is a Department of Education and </w:t>
      </w:r>
      <w:r w:rsidR="001272E1">
        <w:t>Training</w:t>
      </w:r>
      <w:r w:rsidRPr="00AD33F0">
        <w:t xml:space="preserve"> online FBT recording tool that is located on </w:t>
      </w:r>
      <w:proofErr w:type="gramStart"/>
      <w:r w:rsidRPr="00AD33F0">
        <w:t xml:space="preserve">the </w:t>
      </w:r>
      <w:r w:rsidR="001272E1">
        <w:rPr>
          <w:rStyle w:val="Hyperlink"/>
        </w:rPr>
        <w:t xml:space="preserve"> </w:t>
      </w:r>
      <w:proofErr w:type="gramEnd"/>
      <w:r w:rsidR="001272E1">
        <w:fldChar w:fldCharType="begin"/>
      </w:r>
      <w:r w:rsidR="001272E1">
        <w:instrText>HYPERLINK "https://edugate.eduweb.vic.gov.au/Services/Finance/Pages/Tax.aspx"</w:instrText>
      </w:r>
      <w:r w:rsidR="001272E1">
        <w:fldChar w:fldCharType="separate"/>
      </w:r>
      <w:r w:rsidR="001272E1" w:rsidRPr="00457D9C">
        <w:rPr>
          <w:rStyle w:val="Hyperlink"/>
        </w:rPr>
        <w:t>DE</w:t>
      </w:r>
      <w:r w:rsidR="001272E1">
        <w:rPr>
          <w:rStyle w:val="Hyperlink"/>
        </w:rPr>
        <w:t>T</w:t>
      </w:r>
      <w:r w:rsidR="001272E1" w:rsidRPr="00457D9C">
        <w:rPr>
          <w:rStyle w:val="Hyperlink"/>
        </w:rPr>
        <w:t xml:space="preserve"> Tax Unit website</w:t>
      </w:r>
      <w:r w:rsidR="001272E1">
        <w:rPr>
          <w:rStyle w:val="Hyperlink"/>
        </w:rPr>
        <w:fldChar w:fldCharType="end"/>
      </w:r>
      <w:r w:rsidRPr="00AD33F0">
        <w:t xml:space="preserve"> </w:t>
      </w:r>
    </w:p>
    <w:p w:rsidR="00AD33F0" w:rsidRDefault="00AD33F0" w:rsidP="00975C7B">
      <w:r w:rsidRPr="00AD33F0">
        <w:t>This tool provides resources and information related to FBT that can facilitate improved FBT reporting</w:t>
      </w:r>
      <w:r w:rsidR="008604D6">
        <w:t xml:space="preserve"> </w:t>
      </w:r>
      <w:r w:rsidRPr="00AD33F0">
        <w:t xml:space="preserve">by schools. It should be noted that FBT Tracker records FBT details for employees </w:t>
      </w:r>
      <w:r w:rsidR="00567112">
        <w:t xml:space="preserve">paid </w:t>
      </w:r>
      <w:r w:rsidRPr="00AD33F0">
        <w:t>on central payroll. If</w:t>
      </w:r>
      <w:r w:rsidR="00B848D1">
        <w:t xml:space="preserve"> </w:t>
      </w:r>
      <w:r w:rsidRPr="00AD33F0">
        <w:t xml:space="preserve">a school provides fringe benefits to employees </w:t>
      </w:r>
      <w:r w:rsidR="00567112">
        <w:t xml:space="preserve">paid </w:t>
      </w:r>
      <w:r w:rsidRPr="00AD33F0">
        <w:t>on the school level payroll</w:t>
      </w:r>
      <w:r w:rsidR="00567112">
        <w:t>,</w:t>
      </w:r>
      <w:r w:rsidR="00492851">
        <w:t xml:space="preserve"> </w:t>
      </w:r>
      <w:r w:rsidRPr="00AD33F0">
        <w:t>they will need to keep their own records relating to FBT. The FBT Tracker can be used as a guide.</w:t>
      </w:r>
    </w:p>
    <w:p w:rsidR="007374AD" w:rsidRPr="00AD33F0" w:rsidRDefault="007374AD" w:rsidP="00975C7B">
      <w:r>
        <w:t>An annual Fringe Benefits Tax (FBT) return is also required if applicable.</w:t>
      </w:r>
    </w:p>
    <w:p w:rsidR="00AD33F0" w:rsidRPr="00977765" w:rsidRDefault="00AD33F0" w:rsidP="00977765">
      <w:pPr>
        <w:rPr>
          <w:b/>
        </w:rPr>
      </w:pPr>
      <w:r w:rsidRPr="00977765">
        <w:rPr>
          <w:b/>
        </w:rPr>
        <w:lastRenderedPageBreak/>
        <w:t xml:space="preserve">FBT </w:t>
      </w:r>
      <w:r w:rsidR="008C06CE">
        <w:rPr>
          <w:b/>
        </w:rPr>
        <w:t xml:space="preserve">Exempt </w:t>
      </w:r>
      <w:r w:rsidRPr="00977765">
        <w:rPr>
          <w:b/>
        </w:rPr>
        <w:t>benefits</w:t>
      </w:r>
    </w:p>
    <w:p w:rsidR="00AD33F0" w:rsidRPr="00AD33F0" w:rsidRDefault="00AD33F0" w:rsidP="00977765">
      <w:r w:rsidRPr="00AD33F0">
        <w:t>These are items which are allowable deductions to the employer and are</w:t>
      </w:r>
      <w:r>
        <w:t xml:space="preserve"> </w:t>
      </w:r>
      <w:r w:rsidRPr="00AD33F0">
        <w:t>not subject to or are exempt from FBT. The most commonly packaged item in this category is superannuation.</w:t>
      </w:r>
    </w:p>
    <w:p w:rsidR="00AD33F0" w:rsidRPr="00977765" w:rsidRDefault="00AD33F0" w:rsidP="00977765">
      <w:pPr>
        <w:pStyle w:val="Heading2"/>
        <w:spacing w:after="120"/>
      </w:pPr>
      <w:bookmarkStart w:id="33" w:name="_Toc409528556"/>
      <w:r w:rsidRPr="00977765">
        <w:t>2.</w:t>
      </w:r>
      <w:r w:rsidR="000868D2" w:rsidRPr="00977765">
        <w:t>1</w:t>
      </w:r>
      <w:r w:rsidR="000868D2">
        <w:t>7</w:t>
      </w:r>
      <w:r w:rsidR="000868D2" w:rsidRPr="00977765">
        <w:t xml:space="preserve"> </w:t>
      </w:r>
      <w:r w:rsidRPr="00977765">
        <w:t>Non Residents</w:t>
      </w:r>
      <w:bookmarkEnd w:id="33"/>
    </w:p>
    <w:p w:rsidR="00AD33F0" w:rsidRDefault="00AD33F0" w:rsidP="00D11922">
      <w:pPr>
        <w:widowControl w:val="0"/>
        <w:autoSpaceDE w:val="0"/>
        <w:autoSpaceDN w:val="0"/>
        <w:adjustRightInd w:val="0"/>
        <w:spacing w:after="0" w:line="291" w:lineRule="auto"/>
      </w:pPr>
      <w:r w:rsidRPr="00AD33F0">
        <w:t>If an employee has answered NO to question 8 on the Tax File Number Declaration ‘Are you an</w:t>
      </w:r>
      <w:r>
        <w:rPr>
          <w:rFonts w:ascii="Times New Roman" w:hAnsi="Times New Roman"/>
          <w:color w:val="7A7B7D"/>
          <w:spacing w:val="-5"/>
          <w:sz w:val="19"/>
          <w:szCs w:val="19"/>
        </w:rPr>
        <w:t xml:space="preserve"> </w:t>
      </w:r>
      <w:r w:rsidRPr="00977765">
        <w:t>Australian r</w:t>
      </w:r>
      <w:r w:rsidR="00B848D1" w:rsidRPr="00977765">
        <w:t>esident</w:t>
      </w:r>
      <w:r w:rsidR="00B848D1">
        <w:t xml:space="preserve"> for taxation purposes?</w:t>
      </w:r>
      <w:proofErr w:type="gramStart"/>
      <w:r w:rsidR="00B848D1">
        <w:t>’,</w:t>
      </w:r>
      <w:proofErr w:type="gramEnd"/>
      <w:r w:rsidRPr="00AD33F0">
        <w:t xml:space="preserve"> non-resident tax rules apply and</w:t>
      </w:r>
      <w:r>
        <w:t xml:space="preserve"> </w:t>
      </w:r>
      <w:r w:rsidR="0031311E">
        <w:t>he/</w:t>
      </w:r>
      <w:r w:rsidRPr="00AD33F0">
        <w:t>she cannot claim the tax-free threshold or any dependent rebates.</w:t>
      </w:r>
    </w:p>
    <w:p w:rsidR="00977765" w:rsidRPr="00AD33F0" w:rsidRDefault="00977765" w:rsidP="00D11922">
      <w:pPr>
        <w:widowControl w:val="0"/>
        <w:autoSpaceDE w:val="0"/>
        <w:autoSpaceDN w:val="0"/>
        <w:adjustRightInd w:val="0"/>
        <w:spacing w:after="0" w:line="291" w:lineRule="auto"/>
      </w:pPr>
    </w:p>
    <w:p w:rsidR="00AD33F0" w:rsidRDefault="00AD33F0" w:rsidP="00D11922">
      <w:pPr>
        <w:widowControl w:val="0"/>
        <w:autoSpaceDE w:val="0"/>
        <w:autoSpaceDN w:val="0"/>
        <w:adjustRightInd w:val="0"/>
        <w:spacing w:after="0" w:line="291" w:lineRule="auto"/>
        <w:rPr>
          <w:rFonts w:ascii="Times New Roman" w:hAnsi="Times New Roman"/>
          <w:color w:val="7A7B7D"/>
          <w:w w:val="95"/>
          <w:sz w:val="19"/>
          <w:szCs w:val="19"/>
        </w:rPr>
      </w:pPr>
      <w:r w:rsidRPr="00AD33F0">
        <w:t>Non-resident means a person who does not meet the definition of</w:t>
      </w:r>
      <w:r w:rsidR="00977765" w:rsidRPr="00AD33F0">
        <w:t xml:space="preserve"> </w:t>
      </w:r>
      <w:r w:rsidRPr="00AD33F0">
        <w:t>‘resident’ as applied by the ATO. For example</w:t>
      </w:r>
      <w:r w:rsidR="00B848D1">
        <w:t>,</w:t>
      </w:r>
      <w:r w:rsidRPr="00AD33F0">
        <w:t xml:space="preserve"> a person is a non- resident if they are in Australia on a working holiday. Further information regarding non-residency status should be obtained directly from the ATO</w:t>
      </w:r>
      <w:r>
        <w:rPr>
          <w:rFonts w:ascii="Times New Roman" w:hAnsi="Times New Roman"/>
          <w:color w:val="7A7B7D"/>
          <w:w w:val="95"/>
          <w:sz w:val="19"/>
          <w:szCs w:val="19"/>
        </w:rPr>
        <w:t>.</w:t>
      </w:r>
    </w:p>
    <w:p w:rsidR="00977765" w:rsidRDefault="00977765" w:rsidP="00D11922">
      <w:pPr>
        <w:widowControl w:val="0"/>
        <w:autoSpaceDE w:val="0"/>
        <w:autoSpaceDN w:val="0"/>
        <w:adjustRightInd w:val="0"/>
        <w:spacing w:after="0" w:line="291" w:lineRule="auto"/>
        <w:rPr>
          <w:rFonts w:ascii="Times New Roman" w:hAnsi="Times New Roman"/>
          <w:color w:val="000000"/>
          <w:sz w:val="19"/>
          <w:szCs w:val="19"/>
        </w:rPr>
      </w:pPr>
    </w:p>
    <w:p w:rsidR="00AD33F0" w:rsidRDefault="00AD33F0" w:rsidP="00D11922">
      <w:pPr>
        <w:widowControl w:val="0"/>
        <w:autoSpaceDE w:val="0"/>
        <w:autoSpaceDN w:val="0"/>
        <w:adjustRightInd w:val="0"/>
        <w:spacing w:after="0" w:line="291" w:lineRule="auto"/>
        <w:rPr>
          <w:rFonts w:ascii="Times New Roman" w:hAnsi="Times New Roman"/>
          <w:color w:val="000000"/>
          <w:sz w:val="19"/>
          <w:szCs w:val="19"/>
        </w:rPr>
      </w:pPr>
      <w:r w:rsidRPr="00AD33F0">
        <w:t>If a non-resident employee has not supplied a Tax File Number</w:t>
      </w:r>
      <w:r w:rsidR="00B00424">
        <w:t>,</w:t>
      </w:r>
      <w:r w:rsidRPr="00AD33F0">
        <w:t xml:space="preserve"> tax must be deducted at the highest tax rate and the total deduction rounded to the nearest 5 cents</w:t>
      </w:r>
      <w:r>
        <w:rPr>
          <w:rFonts w:ascii="Times New Roman" w:hAnsi="Times New Roman"/>
          <w:color w:val="7A7B7D"/>
          <w:w w:val="109"/>
          <w:sz w:val="19"/>
          <w:szCs w:val="19"/>
        </w:rPr>
        <w:t>.</w:t>
      </w:r>
    </w:p>
    <w:p w:rsidR="00AD33F0" w:rsidRPr="00AD33F0" w:rsidRDefault="00AD33F0" w:rsidP="00D11922">
      <w:pPr>
        <w:widowControl w:val="0"/>
        <w:autoSpaceDE w:val="0"/>
        <w:autoSpaceDN w:val="0"/>
        <w:adjustRightInd w:val="0"/>
        <w:spacing w:after="0" w:line="291" w:lineRule="auto"/>
      </w:pPr>
      <w:r w:rsidRPr="00AD33F0">
        <w:t>Should the employee supply a Tax File Number</w:t>
      </w:r>
      <w:r w:rsidR="00567112">
        <w:t>,</w:t>
      </w:r>
      <w:r w:rsidRPr="00AD33F0">
        <w:t xml:space="preserve"> they must be taxed under the Non Resident Tax Table which is included as part of the PAYG Withholding Tax Tables.</w:t>
      </w:r>
    </w:p>
    <w:p w:rsidR="00AD33F0" w:rsidRPr="00526E59" w:rsidRDefault="00D11922" w:rsidP="00D11922">
      <w:pPr>
        <w:pStyle w:val="Heading2"/>
        <w:spacing w:after="120"/>
        <w:ind w:left="567" w:hanging="567"/>
      </w:pPr>
      <w:bookmarkStart w:id="34" w:name="_Toc409528557"/>
      <w:r>
        <w:t>2.</w:t>
      </w:r>
      <w:r w:rsidR="000868D2">
        <w:t>18</w:t>
      </w:r>
      <w:r w:rsidR="000868D2" w:rsidRPr="00526E59">
        <w:t xml:space="preserve"> </w:t>
      </w:r>
      <w:r w:rsidR="00AD33F0" w:rsidRPr="00526E59">
        <w:t xml:space="preserve">Tax Checklist </w:t>
      </w:r>
      <w:r w:rsidR="00AD33F0">
        <w:t xml:space="preserve">for </w:t>
      </w:r>
      <w:r w:rsidR="00AD33F0" w:rsidRPr="00977765">
        <w:t>Paying</w:t>
      </w:r>
      <w:r w:rsidR="00977765">
        <w:t xml:space="preserve"> </w:t>
      </w:r>
      <w:r w:rsidR="00AD33F0" w:rsidRPr="00977765">
        <w:t>Employees</w:t>
      </w:r>
      <w:r w:rsidR="00AD33F0" w:rsidRPr="00526E59">
        <w:t xml:space="preserve"> </w:t>
      </w:r>
      <w:r w:rsidR="00AD33F0">
        <w:t>on</w:t>
      </w:r>
      <w:r w:rsidR="00AD33F0" w:rsidRPr="00526E59">
        <w:t xml:space="preserve"> </w:t>
      </w:r>
      <w:r w:rsidR="00AD33F0">
        <w:t>the</w:t>
      </w:r>
      <w:r w:rsidR="00AD33F0" w:rsidRPr="00526E59">
        <w:t xml:space="preserve"> School Level Payroll</w:t>
      </w:r>
      <w:bookmarkEnd w:id="34"/>
    </w:p>
    <w:p w:rsidR="00AD33F0" w:rsidRDefault="00AD33F0" w:rsidP="00D11922">
      <w:pPr>
        <w:widowControl w:val="0"/>
        <w:autoSpaceDE w:val="0"/>
        <w:autoSpaceDN w:val="0"/>
        <w:adjustRightInd w:val="0"/>
        <w:spacing w:after="0" w:line="291" w:lineRule="auto"/>
      </w:pPr>
      <w:r w:rsidRPr="00AD33F0">
        <w:t>The following table contains a checklist of schools’ responsibilities when paying employees on the school level payroll.</w:t>
      </w:r>
    </w:p>
    <w:p w:rsidR="00977765" w:rsidRPr="00AD33F0" w:rsidRDefault="00977765" w:rsidP="00D11922">
      <w:pPr>
        <w:widowControl w:val="0"/>
        <w:autoSpaceDE w:val="0"/>
        <w:autoSpaceDN w:val="0"/>
        <w:adjustRightInd w:val="0"/>
        <w:spacing w:after="0" w:line="291" w:lineRule="auto"/>
      </w:pPr>
    </w:p>
    <w:p w:rsidR="00AD33F0" w:rsidRPr="00AD33F0" w:rsidRDefault="00AD33F0" w:rsidP="00D11922">
      <w:pPr>
        <w:widowControl w:val="0"/>
        <w:autoSpaceDE w:val="0"/>
        <w:autoSpaceDN w:val="0"/>
        <w:adjustRightInd w:val="0"/>
        <w:spacing w:after="0" w:line="291" w:lineRule="auto"/>
      </w:pPr>
      <w:r w:rsidRPr="00AD33F0">
        <w:t>For information and instructions on processing the school level payroll refer to the CASES21 Finance Business Process Guide Section 7: Payroll.</w:t>
      </w: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pP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pP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pP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sectPr w:rsidR="008604D6" w:rsidSect="003A2705">
          <w:type w:val="continuous"/>
          <w:pgSz w:w="11920" w:h="16840"/>
          <w:pgMar w:top="320" w:right="900" w:bottom="280" w:left="740" w:header="720" w:footer="720" w:gutter="0"/>
          <w:cols w:num="3" w:space="204"/>
          <w:noEndnote/>
        </w:sectPr>
      </w:pPr>
    </w:p>
    <w:p w:rsidR="00AD33F0" w:rsidRDefault="00AD33F0" w:rsidP="008604D6">
      <w:pPr>
        <w:widowControl w:val="0"/>
        <w:tabs>
          <w:tab w:val="left" w:pos="2080"/>
        </w:tabs>
        <w:autoSpaceDE w:val="0"/>
        <w:autoSpaceDN w:val="0"/>
        <w:adjustRightInd w:val="0"/>
        <w:spacing w:before="38" w:after="0" w:line="240" w:lineRule="auto"/>
        <w:ind w:right="115"/>
        <w:rPr>
          <w:rFonts w:ascii="Times New Roman" w:hAnsi="Times New Roman"/>
          <w:color w:val="000000"/>
          <w:szCs w:val="18"/>
        </w:rPr>
      </w:pPr>
    </w:p>
    <w:p w:rsidR="00AD33F0" w:rsidRDefault="00AD33F0"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tbl>
      <w:tblPr>
        <w:tblW w:w="0" w:type="auto"/>
        <w:tblInd w:w="80" w:type="dxa"/>
        <w:tblLayout w:type="fixed"/>
        <w:tblCellMar>
          <w:left w:w="0" w:type="dxa"/>
          <w:right w:w="0" w:type="dxa"/>
        </w:tblCellMar>
        <w:tblLook w:val="0000" w:firstRow="0" w:lastRow="0" w:firstColumn="0" w:lastColumn="0" w:noHBand="0" w:noVBand="0"/>
      </w:tblPr>
      <w:tblGrid>
        <w:gridCol w:w="5752"/>
        <w:gridCol w:w="3380"/>
        <w:gridCol w:w="1073"/>
      </w:tblGrid>
      <w:tr w:rsidR="008604D6" w:rsidRPr="00D95C4F" w:rsidTr="008604D6">
        <w:trPr>
          <w:trHeight w:hRule="exact" w:val="447"/>
        </w:trPr>
        <w:tc>
          <w:tcPr>
            <w:tcW w:w="10205" w:type="dxa"/>
            <w:gridSpan w:val="3"/>
            <w:tcBorders>
              <w:top w:val="single" w:sz="16" w:space="0" w:color="FEFEFE"/>
              <w:left w:val="nil"/>
              <w:bottom w:val="nil"/>
              <w:right w:val="nil"/>
            </w:tcBorders>
            <w:shd w:val="clear" w:color="auto" w:fill="FDF9F5"/>
          </w:tcPr>
          <w:p w:rsidR="008604D6" w:rsidRPr="00B00424" w:rsidRDefault="008604D6" w:rsidP="008604D6">
            <w:pPr>
              <w:widowControl w:val="0"/>
              <w:autoSpaceDE w:val="0"/>
              <w:autoSpaceDN w:val="0"/>
              <w:adjustRightInd w:val="0"/>
              <w:spacing w:before="52" w:after="0" w:line="240" w:lineRule="auto"/>
              <w:ind w:left="57"/>
              <w:rPr>
                <w:rFonts w:ascii="Times New Roman" w:hAnsi="Times New Roman"/>
                <w:sz w:val="28"/>
                <w:szCs w:val="28"/>
              </w:rPr>
            </w:pPr>
            <w:r w:rsidRPr="00B00424">
              <w:rPr>
                <w:rFonts w:ascii="Times New Roman" w:hAnsi="Times New Roman"/>
                <w:w w:val="108"/>
                <w:sz w:val="28"/>
                <w:szCs w:val="28"/>
              </w:rPr>
              <w:t>School Level Payroll – Tax Checklist</w:t>
            </w:r>
          </w:p>
        </w:tc>
      </w:tr>
      <w:tr w:rsidR="008604D6" w:rsidRPr="00D95C4F" w:rsidTr="008604D6">
        <w:trPr>
          <w:trHeight w:hRule="exact" w:val="374"/>
        </w:trPr>
        <w:tc>
          <w:tcPr>
            <w:tcW w:w="10205" w:type="dxa"/>
            <w:gridSpan w:val="3"/>
            <w:tcBorders>
              <w:top w:val="nil"/>
              <w:left w:val="nil"/>
              <w:bottom w:val="single" w:sz="16" w:space="0" w:color="FEFEFE"/>
              <w:right w:val="nil"/>
            </w:tcBorders>
            <w:shd w:val="clear" w:color="auto" w:fill="E89F53"/>
          </w:tcPr>
          <w:p w:rsidR="008604D6" w:rsidRPr="00D95C4F" w:rsidRDefault="00DD392E" w:rsidP="008604D6">
            <w:pPr>
              <w:widowControl w:val="0"/>
              <w:tabs>
                <w:tab w:val="left" w:pos="5860"/>
                <w:tab w:val="left" w:pos="9480"/>
              </w:tabs>
              <w:autoSpaceDE w:val="0"/>
              <w:autoSpaceDN w:val="0"/>
              <w:adjustRightInd w:val="0"/>
              <w:spacing w:before="83" w:after="0" w:line="240" w:lineRule="auto"/>
              <w:ind w:left="113"/>
              <w:rPr>
                <w:rFonts w:ascii="Times New Roman" w:hAnsi="Times New Roman"/>
                <w:sz w:val="24"/>
              </w:rPr>
            </w:pPr>
            <w:r>
              <w:rPr>
                <w:noProof/>
                <w:lang w:eastAsia="en-AU"/>
              </w:rPr>
              <mc:AlternateContent>
                <mc:Choice Requires="wpg">
                  <w:drawing>
                    <wp:anchor distT="0" distB="0" distL="114300" distR="114300" simplePos="0" relativeHeight="251702272" behindDoc="1" locked="0" layoutInCell="1" allowOverlap="1" wp14:anchorId="63054228" wp14:editId="5BC7D24B">
                      <wp:simplePos x="0" y="0"/>
                      <wp:positionH relativeFrom="column">
                        <wp:posOffset>-6350</wp:posOffset>
                      </wp:positionH>
                      <wp:positionV relativeFrom="paragraph">
                        <wp:posOffset>231140</wp:posOffset>
                      </wp:positionV>
                      <wp:extent cx="6480175" cy="4559300"/>
                      <wp:effectExtent l="0" t="0" r="0" b="0"/>
                      <wp:wrapNone/>
                      <wp:docPr id="14"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559300"/>
                                <a:chOff x="650" y="2371"/>
                                <a:chExt cx="10205" cy="7180"/>
                              </a:xfrm>
                            </wpg:grpSpPr>
                            <wps:wsp>
                              <wps:cNvPr id="15" name="Freeform 583"/>
                              <wps:cNvSpPr>
                                <a:spLocks/>
                              </wps:cNvSpPr>
                              <wps:spPr bwMode="auto">
                                <a:xfrm>
                                  <a:off x="650" y="2371"/>
                                  <a:ext cx="10205" cy="7180"/>
                                </a:xfrm>
                                <a:custGeom>
                                  <a:avLst/>
                                  <a:gdLst>
                                    <a:gd name="T0" fmla="*/ 5751 w 10205"/>
                                    <a:gd name="T1" fmla="*/ 6701 h 6701"/>
                                    <a:gd name="T2" fmla="*/ 10204 w 10205"/>
                                    <a:gd name="T3" fmla="*/ 6701 h 6701"/>
                                    <a:gd name="T4" fmla="*/ 10204 w 10205"/>
                                    <a:gd name="T5" fmla="*/ 5788 h 6701"/>
                                    <a:gd name="T6" fmla="*/ 9131 w 10205"/>
                                    <a:gd name="T7" fmla="*/ 5788 h 6701"/>
                                    <a:gd name="T8" fmla="*/ 9131 w 10205"/>
                                    <a:gd name="T9" fmla="*/ 0 h 6701"/>
                                    <a:gd name="T10" fmla="*/ 5751 w 10205"/>
                                    <a:gd name="T11" fmla="*/ 0 h 6701"/>
                                    <a:gd name="T12" fmla="*/ 5751 w 10205"/>
                                    <a:gd name="T13" fmla="*/ 5788 h 6701"/>
                                    <a:gd name="T14" fmla="*/ 0 w 10205"/>
                                    <a:gd name="T15" fmla="*/ 5788 h 6701"/>
                                    <a:gd name="T16" fmla="*/ 0 w 10205"/>
                                    <a:gd name="T17" fmla="*/ 6701 h 6701"/>
                                    <a:gd name="T18" fmla="*/ 5751 w 10205"/>
                                    <a:gd name="T19" fmla="*/ 6701 h 6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205" h="6701">
                                      <a:moveTo>
                                        <a:pt x="5751" y="6701"/>
                                      </a:moveTo>
                                      <a:lnTo>
                                        <a:pt x="10204" y="6701"/>
                                      </a:lnTo>
                                      <a:lnTo>
                                        <a:pt x="10204" y="5788"/>
                                      </a:lnTo>
                                      <a:lnTo>
                                        <a:pt x="9131" y="5788"/>
                                      </a:lnTo>
                                      <a:lnTo>
                                        <a:pt x="9131" y="0"/>
                                      </a:lnTo>
                                      <a:lnTo>
                                        <a:pt x="5751" y="0"/>
                                      </a:lnTo>
                                      <a:lnTo>
                                        <a:pt x="5751" y="5788"/>
                                      </a:lnTo>
                                      <a:lnTo>
                                        <a:pt x="0" y="5788"/>
                                      </a:lnTo>
                                      <a:lnTo>
                                        <a:pt x="0" y="6701"/>
                                      </a:lnTo>
                                      <a:lnTo>
                                        <a:pt x="5751" y="6701"/>
                                      </a:lnTo>
                                      <a:close/>
                                    </a:path>
                                  </a:pathLst>
                                </a:custGeom>
                                <a:solidFill>
                                  <a:srgbClr val="FBF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84"/>
                              <wps:cNvSpPr>
                                <a:spLocks/>
                              </wps:cNvSpPr>
                              <wps:spPr bwMode="auto">
                                <a:xfrm>
                                  <a:off x="650" y="9551"/>
                                  <a:ext cx="10205" cy="0"/>
                                </a:xfrm>
                                <a:custGeom>
                                  <a:avLst/>
                                  <a:gdLst>
                                    <a:gd name="T0" fmla="*/ 0 w 10205"/>
                                    <a:gd name="T1" fmla="*/ 10204 w 10205"/>
                                  </a:gdLst>
                                  <a:ahLst/>
                                  <a:cxnLst>
                                    <a:cxn ang="0">
                                      <a:pos x="T0" y="0"/>
                                    </a:cxn>
                                    <a:cxn ang="0">
                                      <a:pos x="T1" y="0"/>
                                    </a:cxn>
                                  </a:cxnLst>
                                  <a:rect l="0" t="0" r="r" b="b"/>
                                  <a:pathLst>
                                    <a:path w="10205">
                                      <a:moveTo>
                                        <a:pt x="0" y="0"/>
                                      </a:moveTo>
                                      <a:lnTo>
                                        <a:pt x="10204" y="0"/>
                                      </a:lnTo>
                                    </a:path>
                                  </a:pathLst>
                                </a:custGeom>
                                <a:noFill/>
                                <a:ln w="254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pt;margin-top:18.2pt;width:510.25pt;height:359pt;z-index:-251614208" coordorigin="650,2371" coordsize="10205,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">
                      <v:shape id="Freeform 583" o:spid="_x0000_s1027" style="position:absolute;left:650;top:2371;width:10205;height:7180;visibility:visible;mso-wrap-style:square;v-text-anchor:top" coordsize="10205,6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v7sMA&#10;AADbAAAADwAAAGRycy9kb3ducmV2LnhtbERP32vCMBB+H+x/CDfYy5ipw4l0RhFFFNkouu39aM6m&#10;s7mEJtr635vBYG/38f286by3jbhQG2rHCoaDDARx6XTNlYKvz/XzBESIyBobx6TgSgHms/u7Keba&#10;dbynyyFWIoVwyFGBidHnUobSkMUwcJ44cUfXWowJtpXULXYp3DbyJcvG0mLNqcGgp6Wh8nQ4WwWb&#10;oT+uv7vNavejR0/+vdgXxYdR6vGhX7yBiNTHf/Gfe6vT/Ff4/SU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v7sMAAADbAAAADwAAAAAAAAAAAAAAAACYAgAAZHJzL2Rv&#10;d25yZXYueG1sUEsFBgAAAAAEAAQA9QAAAIgDAAAAAA==&#10;" path="m5751,6701r4453,l10204,5788r-1073,l9131,,5751,r,5788l,5788r,913l5751,6701xe" fillcolor="#fbf0e6" stroked="f">
                        <v:path arrowok="t" o:connecttype="custom" o:connectlocs="5751,7180;10204,7180;10204,6202;9131,6202;9131,0;5751,0;5751,6202;0,6202;0,7180;5751,7180" o:connectangles="0,0,0,0,0,0,0,0,0,0"/>
                      </v:shape>
                      <v:shape id="Freeform 584" o:spid="_x0000_s1028" style="position:absolute;left:650;top:9551;width:10205;height:0;visibility:visible;mso-wrap-style:square;v-text-anchor:top" coordsize="1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fxb0A&#10;AADbAAAADwAAAGRycy9kb3ducmV2LnhtbERPy6rCMBDdC/5DGMGdpgpKqUbRguDyWl24HJqxLTaT&#10;kkStf38jCO7mcJ6z3vamFU9yvrGsYDZNQBCXVjdcKbicD5MUhA/IGlvLpOBNHrab4WCNmbYvPtGz&#10;CJWIIewzVFCH0GVS+rImg35qO+LI3awzGCJ0ldQOXzHctHKeJEtpsOHYUGNHeU3lvXgYBYd5ev3j&#10;Mn2ni1lOuStOj3yxV2o86ncrEIH68BN/3Ucd5y/h80s8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Dfxb0AAADbAAAADwAAAAAAAAAAAAAAAACYAgAAZHJzL2Rvd25yZXYu&#10;eG1sUEsFBgAAAAAEAAQA9QAAAIIDAAAAAA==&#10;" path="m,l10204,e" filled="f" strokecolor="#fefefe" strokeweight="2pt">
                        <v:path arrowok="t" o:connecttype="custom" o:connectlocs="0,0;10204,0" o:connectangles="0,0"/>
                      </v:shape>
                    </v:group>
                  </w:pict>
                </mc:Fallback>
              </mc:AlternateContent>
            </w:r>
            <w:r w:rsidR="008604D6" w:rsidRPr="00D95C4F">
              <w:rPr>
                <w:rFonts w:ascii="Times New Roman" w:hAnsi="Times New Roman"/>
                <w:b/>
                <w:bCs/>
                <w:color w:val="FEFEFE"/>
                <w:spacing w:val="-1"/>
                <w:w w:val="94"/>
                <w:sz w:val="19"/>
                <w:szCs w:val="19"/>
              </w:rPr>
              <w:t>P</w:t>
            </w:r>
            <w:r w:rsidR="008604D6" w:rsidRPr="00D95C4F">
              <w:rPr>
                <w:rFonts w:ascii="Times New Roman" w:hAnsi="Times New Roman"/>
                <w:b/>
                <w:bCs/>
                <w:color w:val="FEFEFE"/>
                <w:spacing w:val="-2"/>
                <w:w w:val="79"/>
                <w:sz w:val="19"/>
                <w:szCs w:val="19"/>
              </w:rPr>
              <w:t>r</w:t>
            </w:r>
            <w:r w:rsidR="008604D6" w:rsidRPr="00D95C4F">
              <w:rPr>
                <w:rFonts w:ascii="Times New Roman" w:hAnsi="Times New Roman"/>
                <w:b/>
                <w:bCs/>
                <w:color w:val="FEFEFE"/>
                <w:w w:val="111"/>
                <w:sz w:val="19"/>
                <w:szCs w:val="19"/>
              </w:rPr>
              <w:t>ocess</w:t>
            </w:r>
            <w:r w:rsidR="008604D6" w:rsidRPr="00D95C4F">
              <w:rPr>
                <w:rFonts w:ascii="Times New Roman" w:hAnsi="Times New Roman"/>
                <w:b/>
                <w:bCs/>
                <w:color w:val="FEFEFE"/>
                <w:sz w:val="19"/>
                <w:szCs w:val="19"/>
              </w:rPr>
              <w:tab/>
            </w:r>
            <w:r w:rsidR="008604D6" w:rsidRPr="0031311E">
              <w:rPr>
                <w:rFonts w:ascii="Times New Roman" w:hAnsi="Times New Roman"/>
                <w:b/>
                <w:bCs/>
                <w:color w:val="FEFEFE"/>
                <w:w w:val="103"/>
                <w:sz w:val="19"/>
                <w:szCs w:val="19"/>
              </w:rPr>
              <w:t>L</w:t>
            </w:r>
            <w:r w:rsidR="008604D6" w:rsidRPr="00D95C4F">
              <w:rPr>
                <w:rFonts w:ascii="Times New Roman" w:hAnsi="Times New Roman"/>
                <w:b/>
                <w:bCs/>
                <w:color w:val="FEFEFE"/>
                <w:w w:val="103"/>
                <w:sz w:val="19"/>
                <w:szCs w:val="19"/>
              </w:rPr>
              <w:t>ocated</w:t>
            </w:r>
            <w:r w:rsidR="008604D6" w:rsidRPr="00D95C4F">
              <w:rPr>
                <w:rFonts w:ascii="Times New Roman" w:hAnsi="Times New Roman"/>
                <w:b/>
                <w:bCs/>
                <w:color w:val="FEFEFE"/>
                <w:spacing w:val="-5"/>
                <w:sz w:val="19"/>
                <w:szCs w:val="19"/>
              </w:rPr>
              <w:t xml:space="preserve"> </w:t>
            </w:r>
            <w:r w:rsidR="008604D6" w:rsidRPr="00D95C4F">
              <w:rPr>
                <w:rFonts w:ascii="Times New Roman" w:hAnsi="Times New Roman"/>
                <w:b/>
                <w:bCs/>
                <w:color w:val="FEFEFE"/>
                <w:sz w:val="19"/>
                <w:szCs w:val="19"/>
              </w:rPr>
              <w:t>in</w:t>
            </w:r>
            <w:r w:rsidR="008604D6" w:rsidRPr="00D95C4F">
              <w:rPr>
                <w:rFonts w:ascii="Times New Roman" w:hAnsi="Times New Roman"/>
                <w:b/>
                <w:bCs/>
                <w:color w:val="FEFEFE"/>
                <w:spacing w:val="-10"/>
                <w:sz w:val="19"/>
                <w:szCs w:val="19"/>
              </w:rPr>
              <w:t xml:space="preserve"> </w:t>
            </w:r>
            <w:r w:rsidR="008604D6" w:rsidRPr="00D95C4F">
              <w:rPr>
                <w:rFonts w:ascii="Times New Roman" w:hAnsi="Times New Roman"/>
                <w:b/>
                <w:bCs/>
                <w:color w:val="FEFEFE"/>
                <w:sz w:val="19"/>
                <w:szCs w:val="19"/>
              </w:rPr>
              <w:t>this</w:t>
            </w:r>
            <w:r w:rsidR="008604D6" w:rsidRPr="00D95C4F">
              <w:rPr>
                <w:rFonts w:ascii="Times New Roman" w:hAnsi="Times New Roman"/>
                <w:b/>
                <w:bCs/>
                <w:color w:val="FEFEFE"/>
                <w:spacing w:val="11"/>
                <w:sz w:val="19"/>
                <w:szCs w:val="19"/>
              </w:rPr>
              <w:t xml:space="preserve"> </w:t>
            </w:r>
            <w:r w:rsidR="008604D6" w:rsidRPr="00D95C4F">
              <w:rPr>
                <w:rFonts w:ascii="Times New Roman" w:hAnsi="Times New Roman"/>
                <w:b/>
                <w:bCs/>
                <w:color w:val="FEFEFE"/>
                <w:sz w:val="19"/>
                <w:szCs w:val="19"/>
              </w:rPr>
              <w:t>guide</w:t>
            </w:r>
            <w:r w:rsidR="008604D6" w:rsidRPr="00D95C4F">
              <w:rPr>
                <w:rFonts w:ascii="Times New Roman" w:hAnsi="Times New Roman"/>
                <w:b/>
                <w:bCs/>
                <w:color w:val="FEFEFE"/>
                <w:spacing w:val="-36"/>
                <w:sz w:val="19"/>
                <w:szCs w:val="19"/>
              </w:rPr>
              <w:t xml:space="preserve"> </w:t>
            </w:r>
            <w:r w:rsidR="008604D6" w:rsidRPr="00D95C4F">
              <w:rPr>
                <w:rFonts w:ascii="Times New Roman" w:hAnsi="Times New Roman"/>
                <w:b/>
                <w:bCs/>
                <w:color w:val="FEFEFE"/>
                <w:sz w:val="19"/>
                <w:szCs w:val="19"/>
              </w:rPr>
              <w:tab/>
            </w:r>
            <w:r w:rsidR="008604D6" w:rsidRPr="00D95C4F">
              <w:rPr>
                <w:rFonts w:ascii="Times New Roman" w:hAnsi="Times New Roman"/>
                <w:b/>
                <w:bCs/>
                <w:color w:val="FEFEFE"/>
                <w:spacing w:val="-2"/>
                <w:w w:val="105"/>
                <w:sz w:val="19"/>
                <w:szCs w:val="19"/>
              </w:rPr>
              <w:t>S</w:t>
            </w:r>
            <w:r w:rsidR="008604D6" w:rsidRPr="00D95C4F">
              <w:rPr>
                <w:rFonts w:ascii="Times New Roman" w:hAnsi="Times New Roman"/>
                <w:b/>
                <w:bCs/>
                <w:color w:val="FEFEFE"/>
                <w:w w:val="102"/>
                <w:sz w:val="19"/>
                <w:szCs w:val="19"/>
              </w:rPr>
              <w:t>ection</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1</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School obtains an ABN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ABN Registration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8.1</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2</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Is</w:t>
            </w:r>
            <w:r w:rsidR="0031311E">
              <w:rPr>
                <w:rFonts w:ascii="Times New Roman" w:hAnsi="Times New Roman"/>
                <w:w w:val="108"/>
                <w:sz w:val="19"/>
                <w:szCs w:val="19"/>
              </w:rPr>
              <w:t>sue Tax File Number Declaration</w:t>
            </w:r>
            <w:r w:rsidRPr="000E5D22">
              <w:rPr>
                <w:rFonts w:ascii="Times New Roman" w:hAnsi="Times New Roman"/>
                <w:w w:val="108"/>
                <w:sz w:val="19"/>
                <w:szCs w:val="19"/>
              </w:rPr>
              <w:t xml:space="preserve"> to </w:t>
            </w:r>
            <w:r w:rsidR="00185396">
              <w:rPr>
                <w:rFonts w:ascii="Times New Roman" w:hAnsi="Times New Roman"/>
                <w:w w:val="108"/>
                <w:sz w:val="19"/>
                <w:szCs w:val="19"/>
              </w:rPr>
              <w:t xml:space="preserve">the </w:t>
            </w:r>
            <w:r w:rsidRPr="000E5D22">
              <w:rPr>
                <w:rFonts w:ascii="Times New Roman" w:hAnsi="Times New Roman"/>
                <w:w w:val="108"/>
                <w:sz w:val="19"/>
                <w:szCs w:val="19"/>
              </w:rPr>
              <w:t>Employee</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Tax File Number Declaration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1F1830">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1</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3</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Process completed and signed Tax File Number Declaration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Tax File Number Declaration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635F02">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1</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4</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Note TFN enquiries for further action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Tax File Number Declaration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635F02">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1</w:t>
            </w:r>
          </w:p>
        </w:tc>
      </w:tr>
      <w:tr w:rsidR="008604D6" w:rsidRPr="00D95C4F" w:rsidTr="008604D6">
        <w:trPr>
          <w:trHeight w:hRule="exact" w:val="673"/>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63" w:lineRule="auto"/>
              <w:ind w:left="113" w:right="130"/>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5</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Ensure you have advised trustees of</w:t>
            </w:r>
            <w:r w:rsidR="0039706D">
              <w:rPr>
                <w:rFonts w:ascii="Times New Roman" w:hAnsi="Times New Roman"/>
                <w:w w:val="108"/>
                <w:sz w:val="19"/>
                <w:szCs w:val="19"/>
              </w:rPr>
              <w:t xml:space="preserve"> </w:t>
            </w:r>
            <w:r w:rsidRPr="000E5D22">
              <w:rPr>
                <w:rFonts w:ascii="Times New Roman" w:hAnsi="Times New Roman"/>
                <w:w w:val="108"/>
                <w:sz w:val="19"/>
                <w:szCs w:val="19"/>
              </w:rPr>
              <w:t xml:space="preserve">relevant </w:t>
            </w:r>
            <w:r w:rsidRPr="00D95C4F">
              <w:rPr>
                <w:rFonts w:ascii="Times New Roman" w:hAnsi="Times New Roman"/>
                <w:w w:val="108"/>
                <w:sz w:val="19"/>
                <w:szCs w:val="19"/>
              </w:rPr>
              <w:t>supe</w:t>
            </w:r>
            <w:r w:rsidRPr="000E5D22">
              <w:rPr>
                <w:rFonts w:ascii="Times New Roman" w:hAnsi="Times New Roman"/>
                <w:w w:val="108"/>
                <w:sz w:val="19"/>
                <w:szCs w:val="19"/>
              </w:rPr>
              <w:t>r</w:t>
            </w:r>
            <w:r w:rsidRPr="00D95C4F">
              <w:rPr>
                <w:rFonts w:ascii="Times New Roman" w:hAnsi="Times New Roman"/>
                <w:w w:val="108"/>
                <w:sz w:val="19"/>
                <w:szCs w:val="19"/>
              </w:rPr>
              <w:t>annuation</w:t>
            </w:r>
            <w:r w:rsidRPr="000E5D22">
              <w:rPr>
                <w:rFonts w:ascii="Times New Roman" w:hAnsi="Times New Roman"/>
                <w:w w:val="108"/>
                <w:sz w:val="19"/>
                <w:szCs w:val="19"/>
              </w:rPr>
              <w:t xml:space="preserve"> funds of employee</w:t>
            </w:r>
            <w:r w:rsidR="0031311E">
              <w:rPr>
                <w:rFonts w:ascii="Times New Roman" w:hAnsi="Times New Roman"/>
                <w:w w:val="108"/>
                <w:sz w:val="19"/>
                <w:szCs w:val="19"/>
              </w:rPr>
              <w:t>’</w:t>
            </w:r>
            <w:r w:rsidRPr="000E5D22">
              <w:rPr>
                <w:rFonts w:ascii="Times New Roman" w:hAnsi="Times New Roman"/>
                <w:w w:val="108"/>
                <w:sz w:val="19"/>
                <w:szCs w:val="19"/>
              </w:rPr>
              <w:t>s TF</w:t>
            </w:r>
            <w:r w:rsidR="0031311E">
              <w:rPr>
                <w:rFonts w:ascii="Times New Roman" w:hAnsi="Times New Roman"/>
                <w:w w:val="108"/>
                <w:sz w:val="19"/>
                <w:szCs w:val="19"/>
              </w:rPr>
              <w:t>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B00424"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B00424">
              <w:rPr>
                <w:rFonts w:ascii="Times New Roman" w:hAnsi="Times New Roman"/>
                <w:w w:val="108"/>
                <w:sz w:val="19"/>
                <w:szCs w:val="19"/>
              </w:rPr>
              <w:t>Tax File Numbers and Superannuation</w:t>
            </w:r>
          </w:p>
          <w:p w:rsidR="008604D6" w:rsidRPr="00D95C4F" w:rsidRDefault="008604D6" w:rsidP="008604D6">
            <w:pPr>
              <w:widowControl w:val="0"/>
              <w:autoSpaceDE w:val="0"/>
              <w:autoSpaceDN w:val="0"/>
              <w:adjustRightInd w:val="0"/>
              <w:spacing w:before="21" w:after="0" w:line="240" w:lineRule="auto"/>
              <w:ind w:left="113"/>
              <w:rPr>
                <w:rFonts w:ascii="Times New Roman" w:hAnsi="Times New Roman"/>
                <w:sz w:val="24"/>
              </w:rPr>
            </w:pPr>
            <w:r w:rsidRPr="00B00424">
              <w:rPr>
                <w:rFonts w:ascii="Times New Roman" w:hAnsi="Times New Roman"/>
                <w:w w:val="108"/>
                <w:sz w:val="19"/>
                <w:szCs w:val="19"/>
              </w:rPr>
              <w:t>Requirements</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635F02">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2</w:t>
            </w:r>
          </w:p>
        </w:tc>
      </w:tr>
      <w:tr w:rsidR="008604D6" w:rsidRPr="00D95C4F" w:rsidTr="00B00424">
        <w:trPr>
          <w:trHeight w:hRule="exact" w:val="1882"/>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0E5D22"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6</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Calculate employee</w:t>
            </w:r>
            <w:r w:rsidR="00185396">
              <w:rPr>
                <w:rFonts w:ascii="Times New Roman" w:hAnsi="Times New Roman"/>
                <w:w w:val="108"/>
                <w:sz w:val="19"/>
                <w:szCs w:val="19"/>
              </w:rPr>
              <w:t>’s</w:t>
            </w:r>
            <w:r w:rsidRPr="000E5D22">
              <w:rPr>
                <w:rFonts w:ascii="Times New Roman" w:hAnsi="Times New Roman"/>
                <w:w w:val="108"/>
                <w:sz w:val="19"/>
                <w:szCs w:val="19"/>
              </w:rPr>
              <w:t xml:space="preserve"> tax </w:t>
            </w:r>
            <w:r w:rsidR="00B848D1" w:rsidRPr="000E5D22">
              <w:rPr>
                <w:rFonts w:ascii="Times New Roman" w:hAnsi="Times New Roman"/>
                <w:w w:val="108"/>
                <w:sz w:val="19"/>
                <w:szCs w:val="19"/>
              </w:rPr>
              <w:t>instalment</w:t>
            </w:r>
            <w:r w:rsidRPr="000E5D22">
              <w:rPr>
                <w:rFonts w:ascii="Times New Roman" w:hAnsi="Times New Roman"/>
                <w:w w:val="108"/>
                <w:sz w:val="19"/>
                <w:szCs w:val="19"/>
              </w:rPr>
              <w:t xml:space="preserve"> </w:t>
            </w:r>
            <w:r w:rsidR="00185396">
              <w:rPr>
                <w:rFonts w:ascii="Times New Roman" w:hAnsi="Times New Roman"/>
                <w:w w:val="108"/>
                <w:sz w:val="19"/>
                <w:szCs w:val="19"/>
              </w:rPr>
              <w:t>deduction</w:t>
            </w:r>
            <w:r w:rsidRPr="000E5D22">
              <w:rPr>
                <w:rFonts w:ascii="Times New Roman" w:hAnsi="Times New Roman"/>
                <w:w w:val="108"/>
                <w:sz w:val="19"/>
                <w:szCs w:val="19"/>
              </w:rPr>
              <w:t xml:space="preserve"> according to</w:t>
            </w:r>
          </w:p>
          <w:p w:rsidR="008604D6" w:rsidRPr="00D95C4F" w:rsidRDefault="008604D6" w:rsidP="008604D6">
            <w:pPr>
              <w:widowControl w:val="0"/>
              <w:autoSpaceDE w:val="0"/>
              <w:autoSpaceDN w:val="0"/>
              <w:adjustRightInd w:val="0"/>
              <w:spacing w:before="21" w:after="0" w:line="240" w:lineRule="auto"/>
              <w:ind w:left="113"/>
              <w:rPr>
                <w:rFonts w:ascii="Times New Roman" w:hAnsi="Times New Roman"/>
                <w:sz w:val="24"/>
              </w:rPr>
            </w:pPr>
            <w:r w:rsidRPr="000E5D22">
              <w:rPr>
                <w:rFonts w:ascii="Times New Roman" w:hAnsi="Times New Roman"/>
                <w:w w:val="108"/>
                <w:sz w:val="19"/>
                <w:szCs w:val="19"/>
              </w:rPr>
              <w:t>T</w:t>
            </w:r>
            <w:r w:rsidR="00B00424">
              <w:rPr>
                <w:rFonts w:ascii="Times New Roman" w:hAnsi="Times New Roman"/>
                <w:w w:val="108"/>
                <w:sz w:val="19"/>
                <w:szCs w:val="19"/>
              </w:rPr>
              <w:t xml:space="preserve">ax File Number Declaration </w:t>
            </w:r>
            <w:r w:rsidR="00185396">
              <w:rPr>
                <w:rFonts w:ascii="Times New Roman" w:hAnsi="Times New Roman"/>
                <w:w w:val="108"/>
                <w:sz w:val="19"/>
                <w:szCs w:val="19"/>
              </w:rPr>
              <w:t>form</w:t>
            </w:r>
            <w:r w:rsidR="00185396" w:rsidRPr="000E5D22">
              <w:rPr>
                <w:rFonts w:ascii="Times New Roman" w:hAnsi="Times New Roman"/>
                <w:w w:val="108"/>
                <w:sz w:val="19"/>
                <w:szCs w:val="19"/>
              </w:rPr>
              <w:t xml:space="preserve"> </w:t>
            </w:r>
            <w:r w:rsidRPr="000E5D22">
              <w:rPr>
                <w:rFonts w:ascii="Times New Roman" w:hAnsi="Times New Roman"/>
                <w:w w:val="108"/>
                <w:sz w:val="19"/>
                <w:szCs w:val="19"/>
              </w:rPr>
              <w:t>and using the appropriate table</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B00424"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B00424">
              <w:rPr>
                <w:rFonts w:ascii="Times New Roman" w:hAnsi="Times New Roman"/>
                <w:w w:val="108"/>
                <w:sz w:val="19"/>
                <w:szCs w:val="19"/>
              </w:rPr>
              <w:t>Variation to Tax Deductions</w:t>
            </w:r>
          </w:p>
          <w:p w:rsidR="008604D6" w:rsidRPr="00D95C4F" w:rsidRDefault="008604D6" w:rsidP="008604D6">
            <w:pPr>
              <w:widowControl w:val="0"/>
              <w:autoSpaceDE w:val="0"/>
              <w:autoSpaceDN w:val="0"/>
              <w:adjustRightInd w:val="0"/>
              <w:spacing w:before="5" w:after="0" w:line="130" w:lineRule="exact"/>
              <w:rPr>
                <w:rFonts w:ascii="Times New Roman" w:hAnsi="Times New Roman"/>
                <w:sz w:val="13"/>
                <w:szCs w:val="13"/>
              </w:rPr>
            </w:pPr>
          </w:p>
          <w:p w:rsidR="00B00424" w:rsidRPr="00B00424" w:rsidRDefault="008604D6" w:rsidP="00B00424">
            <w:pPr>
              <w:widowControl w:val="0"/>
              <w:autoSpaceDE w:val="0"/>
              <w:autoSpaceDN w:val="0"/>
              <w:adjustRightInd w:val="0"/>
              <w:spacing w:after="0" w:line="263" w:lineRule="auto"/>
              <w:ind w:left="113" w:right="405"/>
              <w:rPr>
                <w:rFonts w:ascii="Times New Roman" w:hAnsi="Times New Roman"/>
                <w:w w:val="108"/>
                <w:sz w:val="19"/>
                <w:szCs w:val="19"/>
              </w:rPr>
            </w:pPr>
            <w:r w:rsidRPr="00B00424">
              <w:rPr>
                <w:rFonts w:ascii="Times New Roman" w:hAnsi="Times New Roman"/>
                <w:w w:val="108"/>
                <w:sz w:val="19"/>
                <w:szCs w:val="19"/>
              </w:rPr>
              <w:t xml:space="preserve">Higher Education Loan Programme (HELP) replaces Higher Education Contribution Scheme </w:t>
            </w:r>
            <w:r w:rsidR="00B00424">
              <w:rPr>
                <w:rFonts w:ascii="Times New Roman" w:hAnsi="Times New Roman"/>
                <w:w w:val="108"/>
                <w:sz w:val="19"/>
                <w:szCs w:val="19"/>
              </w:rPr>
              <w:t>(HEC</w:t>
            </w:r>
            <w:r w:rsidR="00567112">
              <w:rPr>
                <w:rFonts w:ascii="Times New Roman" w:hAnsi="Times New Roman"/>
                <w:w w:val="108"/>
                <w:sz w:val="19"/>
                <w:szCs w:val="19"/>
              </w:rPr>
              <w:t>)</w:t>
            </w:r>
          </w:p>
          <w:p w:rsidR="00B00424" w:rsidRPr="00B00424" w:rsidRDefault="00B00424" w:rsidP="00B00424">
            <w:pPr>
              <w:widowControl w:val="0"/>
              <w:autoSpaceDE w:val="0"/>
              <w:autoSpaceDN w:val="0"/>
              <w:adjustRightInd w:val="0"/>
              <w:spacing w:before="5" w:after="0" w:line="130" w:lineRule="exact"/>
              <w:rPr>
                <w:rFonts w:ascii="Times New Roman" w:hAnsi="Times New Roman"/>
                <w:sz w:val="13"/>
                <w:szCs w:val="13"/>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0E5D22">
              <w:rPr>
                <w:rFonts w:ascii="Times New Roman" w:hAnsi="Times New Roman"/>
                <w:w w:val="108"/>
                <w:sz w:val="19"/>
                <w:szCs w:val="19"/>
              </w:rPr>
              <w:t xml:space="preserve">PAYG </w:t>
            </w:r>
            <w:r w:rsidRPr="00B00424">
              <w:rPr>
                <w:rFonts w:ascii="Times New Roman" w:hAnsi="Times New Roman"/>
                <w:w w:val="108"/>
                <w:sz w:val="19"/>
                <w:szCs w:val="19"/>
              </w:rPr>
              <w:t>Withholding Tax table</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19"/>
                <w:szCs w:val="19"/>
              </w:rPr>
            </w:pPr>
            <w:r w:rsidRPr="00D95C4F">
              <w:rPr>
                <w:rFonts w:ascii="Times New Roman" w:hAnsi="Times New Roman"/>
                <w:b/>
                <w:bCs/>
                <w:w w:val="106"/>
                <w:sz w:val="19"/>
                <w:szCs w:val="19"/>
              </w:rPr>
              <w:t>2.</w:t>
            </w:r>
            <w:r w:rsidR="003D3E30">
              <w:rPr>
                <w:rFonts w:ascii="Times New Roman" w:hAnsi="Times New Roman"/>
                <w:b/>
                <w:bCs/>
                <w:w w:val="106"/>
                <w:sz w:val="19"/>
                <w:szCs w:val="19"/>
              </w:rPr>
              <w:t>4</w:t>
            </w:r>
          </w:p>
          <w:p w:rsidR="008604D6" w:rsidRPr="00D95C4F" w:rsidRDefault="008604D6" w:rsidP="008604D6">
            <w:pPr>
              <w:widowControl w:val="0"/>
              <w:autoSpaceDE w:val="0"/>
              <w:autoSpaceDN w:val="0"/>
              <w:adjustRightInd w:val="0"/>
              <w:spacing w:after="0" w:line="200" w:lineRule="exact"/>
              <w:rPr>
                <w:rFonts w:ascii="Times New Roman" w:hAnsi="Times New Roman"/>
                <w:sz w:val="20"/>
                <w:szCs w:val="20"/>
              </w:rPr>
            </w:pPr>
          </w:p>
          <w:p w:rsidR="008604D6" w:rsidRPr="00D95C4F" w:rsidRDefault="008604D6" w:rsidP="008604D6">
            <w:pPr>
              <w:widowControl w:val="0"/>
              <w:autoSpaceDE w:val="0"/>
              <w:autoSpaceDN w:val="0"/>
              <w:adjustRightInd w:val="0"/>
              <w:spacing w:after="0" w:line="200" w:lineRule="exact"/>
              <w:rPr>
                <w:rFonts w:ascii="Times New Roman" w:hAnsi="Times New Roman"/>
                <w:sz w:val="20"/>
                <w:szCs w:val="20"/>
              </w:rPr>
            </w:pPr>
          </w:p>
          <w:p w:rsidR="008604D6" w:rsidRPr="00D95C4F" w:rsidRDefault="008604D6" w:rsidP="008604D6">
            <w:pPr>
              <w:widowControl w:val="0"/>
              <w:autoSpaceDE w:val="0"/>
              <w:autoSpaceDN w:val="0"/>
              <w:adjustRightInd w:val="0"/>
              <w:spacing w:before="15" w:after="0" w:line="200" w:lineRule="exact"/>
              <w:rPr>
                <w:rFonts w:ascii="Times New Roman" w:hAnsi="Times New Roman"/>
                <w:sz w:val="20"/>
                <w:szCs w:val="20"/>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19"/>
                <w:szCs w:val="19"/>
              </w:rPr>
            </w:pPr>
            <w:r w:rsidRPr="00D95C4F">
              <w:rPr>
                <w:rFonts w:ascii="Times New Roman" w:hAnsi="Times New Roman"/>
                <w:b/>
                <w:bCs/>
                <w:w w:val="106"/>
                <w:sz w:val="19"/>
                <w:szCs w:val="19"/>
              </w:rPr>
              <w:t>2.5</w:t>
            </w:r>
          </w:p>
          <w:p w:rsidR="008604D6" w:rsidRPr="00D95C4F" w:rsidRDefault="008604D6" w:rsidP="008604D6">
            <w:pPr>
              <w:widowControl w:val="0"/>
              <w:autoSpaceDE w:val="0"/>
              <w:autoSpaceDN w:val="0"/>
              <w:adjustRightInd w:val="0"/>
              <w:spacing w:before="5" w:after="0" w:line="130" w:lineRule="exact"/>
              <w:rPr>
                <w:rFonts w:ascii="Times New Roman" w:hAnsi="Times New Roman"/>
                <w:sz w:val="13"/>
                <w:szCs w:val="13"/>
              </w:rPr>
            </w:pPr>
          </w:p>
          <w:p w:rsidR="00B00424" w:rsidRDefault="00B00424" w:rsidP="008604D6">
            <w:pPr>
              <w:widowControl w:val="0"/>
              <w:autoSpaceDE w:val="0"/>
              <w:autoSpaceDN w:val="0"/>
              <w:adjustRightInd w:val="0"/>
              <w:spacing w:after="0" w:line="240" w:lineRule="auto"/>
              <w:ind w:left="706"/>
              <w:rPr>
                <w:rFonts w:ascii="Times New Roman" w:hAnsi="Times New Roman"/>
                <w:sz w:val="13"/>
                <w:szCs w:val="13"/>
              </w:rPr>
            </w:pPr>
          </w:p>
          <w:p w:rsidR="00B00424" w:rsidRPr="00B00424" w:rsidRDefault="00B00424" w:rsidP="008604D6">
            <w:pPr>
              <w:widowControl w:val="0"/>
              <w:autoSpaceDE w:val="0"/>
              <w:autoSpaceDN w:val="0"/>
              <w:adjustRightInd w:val="0"/>
              <w:spacing w:after="0" w:line="240" w:lineRule="auto"/>
              <w:ind w:left="706"/>
              <w:rPr>
                <w:rFonts w:ascii="Times New Roman" w:hAnsi="Times New Roman"/>
                <w:sz w:val="6"/>
                <w:szCs w:val="6"/>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2.3</w:t>
            </w:r>
          </w:p>
        </w:tc>
      </w:tr>
      <w:tr w:rsidR="008604D6" w:rsidRPr="00D95C4F" w:rsidTr="008604D6">
        <w:trPr>
          <w:trHeight w:hRule="exact" w:val="673"/>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63" w:lineRule="auto"/>
              <w:ind w:left="113" w:right="127"/>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7</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 xml:space="preserve">At the end of each </w:t>
            </w:r>
            <w:r w:rsidRPr="00D95C4F">
              <w:rPr>
                <w:rFonts w:ascii="Times New Roman" w:hAnsi="Times New Roman"/>
                <w:w w:val="108"/>
                <w:sz w:val="19"/>
                <w:szCs w:val="19"/>
              </w:rPr>
              <w:t>month/qua</w:t>
            </w:r>
            <w:r w:rsidRPr="000E5D22">
              <w:rPr>
                <w:rFonts w:ascii="Times New Roman" w:hAnsi="Times New Roman"/>
                <w:w w:val="108"/>
                <w:sz w:val="19"/>
                <w:szCs w:val="19"/>
              </w:rPr>
              <w:t>r</w:t>
            </w:r>
            <w:r w:rsidRPr="00D95C4F">
              <w:rPr>
                <w:rFonts w:ascii="Times New Roman" w:hAnsi="Times New Roman"/>
                <w:w w:val="108"/>
                <w:sz w:val="19"/>
                <w:szCs w:val="19"/>
              </w:rPr>
              <w:t>ter</w:t>
            </w:r>
            <w:r w:rsidRPr="000E5D22">
              <w:rPr>
                <w:rFonts w:ascii="Times New Roman" w:hAnsi="Times New Roman"/>
                <w:w w:val="108"/>
                <w:sz w:val="19"/>
                <w:szCs w:val="19"/>
              </w:rPr>
              <w:t xml:space="preserve"> reconcile </w:t>
            </w:r>
            <w:r w:rsidR="00A15E43">
              <w:rPr>
                <w:rFonts w:ascii="Times New Roman" w:hAnsi="Times New Roman"/>
                <w:w w:val="108"/>
                <w:sz w:val="19"/>
                <w:szCs w:val="19"/>
              </w:rPr>
              <w:t xml:space="preserve">PAYG </w:t>
            </w:r>
            <w:r w:rsidRPr="00D95C4F">
              <w:rPr>
                <w:rFonts w:ascii="Times New Roman" w:hAnsi="Times New Roman"/>
                <w:w w:val="108"/>
                <w:sz w:val="19"/>
                <w:szCs w:val="19"/>
              </w:rPr>
              <w:t>deductions</w:t>
            </w:r>
            <w:r w:rsidRPr="000E5D22">
              <w:rPr>
                <w:rFonts w:ascii="Times New Roman" w:hAnsi="Times New Roman"/>
                <w:w w:val="108"/>
                <w:sz w:val="19"/>
                <w:szCs w:val="19"/>
              </w:rPr>
              <w:t xml:space="preserve"> made during previous period and remit to ATO</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Business Activity Statement (BAS)</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3D3E30">
            <w:pPr>
              <w:widowControl w:val="0"/>
              <w:autoSpaceDE w:val="0"/>
              <w:autoSpaceDN w:val="0"/>
              <w:adjustRightInd w:val="0"/>
              <w:spacing w:after="0" w:line="240" w:lineRule="auto"/>
              <w:ind w:left="605"/>
              <w:rPr>
                <w:rFonts w:ascii="Times New Roman" w:hAnsi="Times New Roman"/>
                <w:sz w:val="24"/>
              </w:rPr>
            </w:pPr>
            <w:r w:rsidRPr="00D95C4F">
              <w:rPr>
                <w:rFonts w:ascii="Times New Roman" w:hAnsi="Times New Roman"/>
                <w:b/>
                <w:bCs/>
                <w:w w:val="106"/>
                <w:sz w:val="19"/>
                <w:szCs w:val="19"/>
              </w:rPr>
              <w:t>2.</w:t>
            </w:r>
            <w:r w:rsidR="003D3E30" w:rsidRPr="00D95C4F">
              <w:rPr>
                <w:rFonts w:ascii="Times New Roman" w:hAnsi="Times New Roman"/>
                <w:b/>
                <w:bCs/>
                <w:w w:val="106"/>
                <w:sz w:val="19"/>
                <w:szCs w:val="19"/>
              </w:rPr>
              <w:t>1</w:t>
            </w:r>
            <w:r w:rsidR="003D3E30">
              <w:rPr>
                <w:rFonts w:ascii="Times New Roman" w:hAnsi="Times New Roman"/>
                <w:b/>
                <w:bCs/>
                <w:w w:val="106"/>
                <w:sz w:val="19"/>
                <w:szCs w:val="19"/>
              </w:rPr>
              <w:t>1</w:t>
            </w:r>
          </w:p>
        </w:tc>
      </w:tr>
      <w:tr w:rsidR="008604D6" w:rsidRPr="00D95C4F" w:rsidTr="00B00424">
        <w:trPr>
          <w:trHeight w:hRule="exact" w:val="1008"/>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63" w:lineRule="auto"/>
              <w:ind w:left="113" w:right="518"/>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8</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 xml:space="preserve">At the end of the financial year reconcile </w:t>
            </w:r>
            <w:r w:rsidR="00A15E43">
              <w:rPr>
                <w:rFonts w:ascii="Times New Roman" w:hAnsi="Times New Roman"/>
                <w:w w:val="108"/>
                <w:sz w:val="19"/>
                <w:szCs w:val="19"/>
              </w:rPr>
              <w:t xml:space="preserve">PAYG </w:t>
            </w:r>
            <w:r w:rsidRPr="00D95C4F">
              <w:rPr>
                <w:rFonts w:ascii="Times New Roman" w:hAnsi="Times New Roman"/>
                <w:w w:val="108"/>
                <w:sz w:val="19"/>
                <w:szCs w:val="19"/>
              </w:rPr>
              <w:t>deductions</w:t>
            </w:r>
            <w:r w:rsidRPr="000E5D22">
              <w:rPr>
                <w:rFonts w:ascii="Times New Roman" w:hAnsi="Times New Roman"/>
                <w:w w:val="108"/>
                <w:sz w:val="19"/>
                <w:szCs w:val="19"/>
              </w:rPr>
              <w:t xml:space="preserve"> and issue Payment Summaries</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B00424"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B00424">
              <w:rPr>
                <w:rFonts w:ascii="Times New Roman" w:hAnsi="Times New Roman"/>
                <w:w w:val="108"/>
                <w:sz w:val="19"/>
                <w:szCs w:val="19"/>
              </w:rPr>
              <w:t>PAYG End of Financial Year</w:t>
            </w:r>
          </w:p>
          <w:p w:rsidR="008604D6" w:rsidRPr="00B00424" w:rsidRDefault="008604D6" w:rsidP="008604D6">
            <w:pPr>
              <w:widowControl w:val="0"/>
              <w:autoSpaceDE w:val="0"/>
              <w:autoSpaceDN w:val="0"/>
              <w:adjustRightInd w:val="0"/>
              <w:spacing w:before="5" w:after="0" w:line="130" w:lineRule="exact"/>
              <w:rPr>
                <w:rFonts w:ascii="Times New Roman" w:hAnsi="Times New Roman"/>
                <w:w w:val="108"/>
                <w:sz w:val="19"/>
                <w:szCs w:val="19"/>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Preparation of Payment Summar</w:t>
            </w:r>
            <w:r w:rsidR="003B2857" w:rsidRPr="00B00424">
              <w:rPr>
                <w:rFonts w:ascii="Times New Roman" w:hAnsi="Times New Roman"/>
                <w:w w:val="108"/>
                <w:sz w:val="19"/>
                <w:szCs w:val="19"/>
              </w:rPr>
              <w:t>ies</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605"/>
              <w:rPr>
                <w:rFonts w:ascii="Times New Roman" w:hAnsi="Times New Roman"/>
                <w:sz w:val="19"/>
                <w:szCs w:val="19"/>
              </w:rPr>
            </w:pPr>
            <w:r w:rsidRPr="00D95C4F">
              <w:rPr>
                <w:rFonts w:ascii="Times New Roman" w:hAnsi="Times New Roman"/>
                <w:b/>
                <w:bCs/>
                <w:w w:val="106"/>
                <w:sz w:val="19"/>
                <w:szCs w:val="19"/>
              </w:rPr>
              <w:t>2.</w:t>
            </w:r>
            <w:r w:rsidR="003D3E30" w:rsidRPr="00D95C4F">
              <w:rPr>
                <w:rFonts w:ascii="Times New Roman" w:hAnsi="Times New Roman"/>
                <w:b/>
                <w:bCs/>
                <w:w w:val="106"/>
                <w:sz w:val="19"/>
                <w:szCs w:val="19"/>
              </w:rPr>
              <w:t>1</w:t>
            </w:r>
            <w:r w:rsidR="003D3E30">
              <w:rPr>
                <w:rFonts w:ascii="Times New Roman" w:hAnsi="Times New Roman"/>
                <w:b/>
                <w:bCs/>
                <w:w w:val="106"/>
                <w:sz w:val="19"/>
                <w:szCs w:val="19"/>
              </w:rPr>
              <w:t>2</w:t>
            </w:r>
          </w:p>
          <w:p w:rsidR="008604D6" w:rsidRPr="00D95C4F" w:rsidRDefault="008604D6" w:rsidP="008604D6">
            <w:pPr>
              <w:widowControl w:val="0"/>
              <w:autoSpaceDE w:val="0"/>
              <w:autoSpaceDN w:val="0"/>
              <w:adjustRightInd w:val="0"/>
              <w:spacing w:before="5" w:after="0" w:line="130" w:lineRule="exact"/>
              <w:rPr>
                <w:rFonts w:ascii="Times New Roman" w:hAnsi="Times New Roman"/>
                <w:sz w:val="13"/>
                <w:szCs w:val="13"/>
              </w:rPr>
            </w:pPr>
          </w:p>
          <w:p w:rsidR="008604D6" w:rsidRPr="00D95C4F" w:rsidRDefault="008604D6" w:rsidP="003D3E30">
            <w:pPr>
              <w:widowControl w:val="0"/>
              <w:autoSpaceDE w:val="0"/>
              <w:autoSpaceDN w:val="0"/>
              <w:adjustRightInd w:val="0"/>
              <w:spacing w:after="0" w:line="240" w:lineRule="auto"/>
              <w:ind w:left="605"/>
              <w:rPr>
                <w:rFonts w:ascii="Times New Roman" w:hAnsi="Times New Roman"/>
                <w:sz w:val="24"/>
              </w:rPr>
            </w:pPr>
            <w:r w:rsidRPr="00D95C4F">
              <w:rPr>
                <w:rFonts w:ascii="Times New Roman" w:hAnsi="Times New Roman"/>
                <w:b/>
                <w:bCs/>
                <w:w w:val="106"/>
                <w:sz w:val="19"/>
                <w:szCs w:val="19"/>
              </w:rPr>
              <w:t>2.</w:t>
            </w:r>
            <w:r w:rsidR="003D3E30" w:rsidRPr="00D95C4F">
              <w:rPr>
                <w:rFonts w:ascii="Times New Roman" w:hAnsi="Times New Roman"/>
                <w:b/>
                <w:bCs/>
                <w:w w:val="106"/>
                <w:sz w:val="19"/>
                <w:szCs w:val="19"/>
              </w:rPr>
              <w:t>1</w:t>
            </w:r>
            <w:r w:rsidR="003D3E30">
              <w:rPr>
                <w:rFonts w:ascii="Times New Roman" w:hAnsi="Times New Roman"/>
                <w:b/>
                <w:bCs/>
                <w:w w:val="106"/>
                <w:sz w:val="19"/>
                <w:szCs w:val="19"/>
              </w:rPr>
              <w:t>3</w:t>
            </w:r>
          </w:p>
        </w:tc>
      </w:tr>
    </w:tbl>
    <w:p w:rsidR="008604D6" w:rsidRDefault="008604D6" w:rsidP="008604D6">
      <w:pPr>
        <w:widowControl w:val="0"/>
        <w:autoSpaceDE w:val="0"/>
        <w:autoSpaceDN w:val="0"/>
        <w:adjustRightInd w:val="0"/>
        <w:spacing w:after="0" w:line="240" w:lineRule="auto"/>
        <w:rPr>
          <w:rFonts w:ascii="Times New Roman" w:hAnsi="Times New Roman"/>
          <w:sz w:val="24"/>
        </w:rPr>
        <w:sectPr w:rsidR="008604D6" w:rsidSect="003827A2">
          <w:pgSz w:w="11920" w:h="16840"/>
          <w:pgMar w:top="1560" w:right="580" w:bottom="0" w:left="920" w:header="720" w:footer="720" w:gutter="0"/>
          <w:cols w:space="720" w:equalWidth="0">
            <w:col w:w="10420"/>
          </w:cols>
          <w:noEndnote/>
        </w:sectPr>
      </w:pPr>
    </w:p>
    <w:p w:rsidR="008604D6"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0E5D22" w:rsidRDefault="008604D6" w:rsidP="008604D6">
      <w:pPr>
        <w:widowControl w:val="0"/>
        <w:autoSpaceDE w:val="0"/>
        <w:autoSpaceDN w:val="0"/>
        <w:adjustRightInd w:val="0"/>
        <w:spacing w:after="0" w:line="263" w:lineRule="auto"/>
        <w:ind w:left="214" w:right="-33"/>
        <w:rPr>
          <w:rFonts w:ascii="Times New Roman" w:hAnsi="Times New Roman"/>
          <w:w w:val="108"/>
          <w:sz w:val="19"/>
          <w:szCs w:val="19"/>
        </w:rPr>
      </w:pPr>
      <w:r>
        <w:rPr>
          <w:rFonts w:ascii="Times New Roman" w:hAnsi="Times New Roman"/>
          <w:b/>
          <w:bCs/>
          <w:sz w:val="19"/>
          <w:szCs w:val="19"/>
        </w:rPr>
        <w:t>Step</w:t>
      </w:r>
      <w:r>
        <w:rPr>
          <w:rFonts w:ascii="Times New Roman" w:hAnsi="Times New Roman"/>
          <w:b/>
          <w:bCs/>
          <w:spacing w:val="12"/>
          <w:sz w:val="19"/>
          <w:szCs w:val="19"/>
        </w:rPr>
        <w:t xml:space="preserve"> </w:t>
      </w:r>
      <w:r>
        <w:rPr>
          <w:rFonts w:ascii="Times New Roman" w:hAnsi="Times New Roman"/>
          <w:b/>
          <w:bCs/>
          <w:sz w:val="19"/>
          <w:szCs w:val="19"/>
        </w:rPr>
        <w:t>9</w:t>
      </w:r>
      <w:r>
        <w:rPr>
          <w:rFonts w:ascii="Times New Roman" w:hAnsi="Times New Roman"/>
          <w:b/>
          <w:bCs/>
          <w:spacing w:val="48"/>
          <w:sz w:val="19"/>
          <w:szCs w:val="19"/>
        </w:rPr>
        <w:t xml:space="preserve"> </w:t>
      </w:r>
      <w:r w:rsidRPr="003D3E30">
        <w:rPr>
          <w:rFonts w:ascii="Times New Roman" w:hAnsi="Times New Roman"/>
          <w:w w:val="108"/>
          <w:sz w:val="19"/>
          <w:szCs w:val="19"/>
        </w:rPr>
        <w:t xml:space="preserve">By 14 August </w:t>
      </w:r>
      <w:r w:rsidR="00445445" w:rsidRPr="003D3E30">
        <w:rPr>
          <w:rFonts w:ascii="Times New Roman" w:hAnsi="Times New Roman"/>
          <w:w w:val="108"/>
          <w:sz w:val="19"/>
          <w:szCs w:val="19"/>
        </w:rPr>
        <w:t xml:space="preserve">lodge annual PAYG reports to ATO (electronic lodgement preferred, but can also be manual) </w:t>
      </w:r>
    </w:p>
    <w:p w:rsidR="008604D6" w:rsidRDefault="008604D6" w:rsidP="008604D6">
      <w:pPr>
        <w:widowControl w:val="0"/>
        <w:autoSpaceDE w:val="0"/>
        <w:autoSpaceDN w:val="0"/>
        <w:adjustRightInd w:val="0"/>
        <w:spacing w:before="10" w:after="0" w:line="110" w:lineRule="exact"/>
        <w:rPr>
          <w:rFonts w:ascii="Times New Roman" w:hAnsi="Times New Roman"/>
          <w:sz w:val="11"/>
          <w:szCs w:val="11"/>
        </w:rPr>
      </w:pPr>
      <w:r>
        <w:rPr>
          <w:rFonts w:ascii="Times New Roman" w:hAnsi="Times New Roman"/>
          <w:sz w:val="19"/>
          <w:szCs w:val="19"/>
        </w:rPr>
        <w:br w:type="column"/>
      </w:r>
    </w:p>
    <w:p w:rsidR="008604D6" w:rsidRDefault="008604D6" w:rsidP="008604D6">
      <w:pPr>
        <w:widowControl w:val="0"/>
        <w:tabs>
          <w:tab w:val="left" w:pos="3860"/>
        </w:tabs>
        <w:autoSpaceDE w:val="0"/>
        <w:autoSpaceDN w:val="0"/>
        <w:adjustRightInd w:val="0"/>
        <w:spacing w:after="0" w:line="240" w:lineRule="auto"/>
        <w:rPr>
          <w:rFonts w:ascii="Times New Roman" w:hAnsi="Times New Roman"/>
          <w:sz w:val="19"/>
          <w:szCs w:val="19"/>
        </w:rPr>
        <w:sectPr w:rsidR="008604D6">
          <w:type w:val="continuous"/>
          <w:pgSz w:w="11920" w:h="16840"/>
          <w:pgMar w:top="320" w:right="580" w:bottom="280" w:left="920" w:header="720" w:footer="720" w:gutter="0"/>
          <w:cols w:num="2" w:space="720" w:equalWidth="0">
            <w:col w:w="5155" w:space="811"/>
            <w:col w:w="4454"/>
          </w:cols>
          <w:noEndnote/>
        </w:sectPr>
      </w:pPr>
      <w:r w:rsidRPr="00B00424">
        <w:rPr>
          <w:rFonts w:ascii="Times New Roman" w:hAnsi="Times New Roman"/>
          <w:w w:val="108"/>
          <w:sz w:val="19"/>
          <w:szCs w:val="19"/>
        </w:rPr>
        <w:t>Annual ATO Responsibilities</w:t>
      </w:r>
      <w:r>
        <w:rPr>
          <w:rFonts w:ascii="Times New Roman" w:hAnsi="Times New Roman"/>
          <w:b/>
          <w:bCs/>
          <w:spacing w:val="-2"/>
          <w:sz w:val="19"/>
          <w:szCs w:val="19"/>
        </w:rPr>
        <w:t xml:space="preserve"> </w:t>
      </w:r>
      <w:r>
        <w:rPr>
          <w:rFonts w:ascii="Times New Roman" w:hAnsi="Times New Roman"/>
          <w:b/>
          <w:bCs/>
          <w:sz w:val="19"/>
          <w:szCs w:val="19"/>
        </w:rPr>
        <w:tab/>
      </w:r>
      <w:r>
        <w:rPr>
          <w:rFonts w:ascii="Times New Roman" w:hAnsi="Times New Roman"/>
          <w:b/>
          <w:bCs/>
          <w:w w:val="106"/>
          <w:sz w:val="19"/>
          <w:szCs w:val="19"/>
        </w:rPr>
        <w:t>2.1</w:t>
      </w:r>
      <w:r w:rsidR="003D3E30">
        <w:rPr>
          <w:rFonts w:ascii="Times New Roman" w:hAnsi="Times New Roman"/>
          <w:b/>
          <w:bCs/>
          <w:w w:val="106"/>
          <w:sz w:val="19"/>
          <w:szCs w:val="19"/>
        </w:rPr>
        <w:t>4</w:t>
      </w:r>
    </w:p>
    <w:p w:rsidR="00567112" w:rsidRPr="00D332FF" w:rsidRDefault="008604D6" w:rsidP="00AE272F">
      <w:pPr>
        <w:pStyle w:val="Heading1"/>
        <w:numPr>
          <w:ilvl w:val="0"/>
          <w:numId w:val="0"/>
        </w:numPr>
        <w:tabs>
          <w:tab w:val="clear" w:pos="340"/>
        </w:tabs>
        <w:ind w:left="284" w:hanging="284"/>
      </w:pPr>
      <w:bookmarkStart w:id="35" w:name="_Toc409528558"/>
      <w:r>
        <w:lastRenderedPageBreak/>
        <w:t>3.</w:t>
      </w:r>
      <w:r>
        <w:rPr>
          <w:spacing w:val="-33"/>
        </w:rPr>
        <w:t xml:space="preserve"> </w:t>
      </w:r>
      <w:r w:rsidR="00E671E2">
        <w:t>Allowances</w:t>
      </w:r>
      <w:bookmarkEnd w:id="35"/>
      <w:r w:rsidR="00E671E2">
        <w:t xml:space="preserve"> </w:t>
      </w:r>
    </w:p>
    <w:p w:rsidR="008604D6" w:rsidRPr="00B848D1" w:rsidRDefault="008604D6" w:rsidP="00502AF9">
      <w:pPr>
        <w:pStyle w:val="Heading2"/>
        <w:spacing w:after="120"/>
      </w:pPr>
      <w:bookmarkStart w:id="36" w:name="_Toc409528559"/>
      <w:r>
        <w:t>3.</w:t>
      </w:r>
      <w:r w:rsidR="00E671E2">
        <w:t>1</w:t>
      </w:r>
      <w:r w:rsidR="00E671E2" w:rsidRPr="00B848D1">
        <w:t xml:space="preserve"> </w:t>
      </w:r>
      <w:r w:rsidRPr="00B848D1">
        <w:t>Allowances</w:t>
      </w:r>
      <w:bookmarkEnd w:id="36"/>
    </w:p>
    <w:p w:rsidR="008604D6" w:rsidRDefault="008604D6" w:rsidP="00AE272F">
      <w:pPr>
        <w:widowControl w:val="0"/>
        <w:autoSpaceDE w:val="0"/>
        <w:autoSpaceDN w:val="0"/>
        <w:adjustRightInd w:val="0"/>
        <w:spacing w:after="0" w:line="307" w:lineRule="auto"/>
        <w:ind w:right="153"/>
      </w:pPr>
      <w:r w:rsidRPr="008604D6">
        <w:t>Allowances may be payable to a</w:t>
      </w:r>
      <w:r w:rsidR="00331E6F">
        <w:t xml:space="preserve">n </w:t>
      </w:r>
      <w:r w:rsidR="00AE272F">
        <w:t xml:space="preserve">eligible </w:t>
      </w:r>
      <w:r w:rsidR="00AE272F" w:rsidRPr="008604D6">
        <w:t>employee</w:t>
      </w:r>
      <w:r w:rsidRPr="008604D6">
        <w:t xml:space="preserve">. </w:t>
      </w:r>
    </w:p>
    <w:p w:rsidR="00AE272F" w:rsidRPr="008604D6" w:rsidRDefault="00AE272F" w:rsidP="00AE272F">
      <w:pPr>
        <w:widowControl w:val="0"/>
        <w:autoSpaceDE w:val="0"/>
        <w:autoSpaceDN w:val="0"/>
        <w:adjustRightInd w:val="0"/>
        <w:spacing w:after="0" w:line="307" w:lineRule="auto"/>
        <w:ind w:right="153"/>
      </w:pPr>
    </w:p>
    <w:p w:rsidR="00D332FF" w:rsidRPr="008604D6" w:rsidRDefault="008604D6" w:rsidP="00D332FF">
      <w:pPr>
        <w:widowControl w:val="0"/>
        <w:autoSpaceDE w:val="0"/>
        <w:autoSpaceDN w:val="0"/>
        <w:adjustRightInd w:val="0"/>
        <w:spacing w:after="0" w:line="307" w:lineRule="auto"/>
        <w:ind w:right="151"/>
      </w:pPr>
      <w:r w:rsidRPr="008604D6">
        <w:t xml:space="preserve">Allowances should be added to an employee’s normal earnings and tax </w:t>
      </w:r>
      <w:r w:rsidR="00B848D1" w:rsidRPr="008604D6">
        <w:t>instalments</w:t>
      </w:r>
      <w:r w:rsidRPr="008604D6">
        <w:t xml:space="preserve"> are based on the total amount. Some allowances are also</w:t>
      </w:r>
      <w:r w:rsidR="00F33BEE">
        <w:t xml:space="preserve"> </w:t>
      </w:r>
      <w:r w:rsidR="00D332FF" w:rsidRPr="008604D6">
        <w:t>included as salary for the purpose of determining superannuation contributions and entitlements.</w:t>
      </w:r>
    </w:p>
    <w:p w:rsidR="00D332FF" w:rsidRPr="008604D6" w:rsidRDefault="00D332FF" w:rsidP="00D332FF">
      <w:pPr>
        <w:widowControl w:val="0"/>
        <w:autoSpaceDE w:val="0"/>
        <w:autoSpaceDN w:val="0"/>
        <w:adjustRightInd w:val="0"/>
        <w:spacing w:after="0" w:line="307" w:lineRule="auto"/>
        <w:ind w:right="151"/>
      </w:pPr>
      <w:r w:rsidRPr="008604D6">
        <w:t>Allowances must be taxed unless approval not to tax has been given by the ATO.</w:t>
      </w:r>
    </w:p>
    <w:p w:rsidR="009A1C53" w:rsidRDefault="00D332FF" w:rsidP="00AE272F">
      <w:pPr>
        <w:widowControl w:val="0"/>
        <w:autoSpaceDE w:val="0"/>
        <w:autoSpaceDN w:val="0"/>
        <w:adjustRightInd w:val="0"/>
        <w:spacing w:after="120" w:line="307" w:lineRule="auto"/>
        <w:ind w:right="153"/>
      </w:pPr>
      <w:r w:rsidRPr="008604D6">
        <w:t xml:space="preserve">While there are very few </w:t>
      </w:r>
      <w:r>
        <w:t>allowances that are non-taxable,</w:t>
      </w:r>
      <w:r w:rsidRPr="008604D6">
        <w:t xml:space="preserve"> caution should still be exercised when determining what is and isn’t</w:t>
      </w:r>
      <w:r w:rsidR="009A1C53">
        <w:t xml:space="preserve"> taxable. For example</w:t>
      </w:r>
      <w:r w:rsidRPr="008604D6">
        <w:t xml:space="preserve"> </w:t>
      </w:r>
      <w:r>
        <w:t>a travel allowance for a claim l</w:t>
      </w:r>
      <w:r w:rsidRPr="008604D6">
        <w:t>ess than</w:t>
      </w:r>
      <w:r>
        <w:t xml:space="preserve"> </w:t>
      </w:r>
      <w:r w:rsidRPr="008604D6">
        <w:t>5</w:t>
      </w:r>
      <w:r>
        <w:t xml:space="preserve">,000 </w:t>
      </w:r>
      <w:proofErr w:type="spellStart"/>
      <w:r>
        <w:t>kms</w:t>
      </w:r>
      <w:proofErr w:type="spellEnd"/>
      <w:r>
        <w:t xml:space="preserve"> is non-taxable,</w:t>
      </w:r>
      <w:r w:rsidRPr="008604D6">
        <w:t xml:space="preserve"> however</w:t>
      </w:r>
      <w:r>
        <w:t xml:space="preserve"> </w:t>
      </w:r>
      <w:r w:rsidRPr="008604D6">
        <w:t>a travel allowance for a claim greater than 5</w:t>
      </w:r>
      <w:r>
        <w:t>,</w:t>
      </w:r>
      <w:r w:rsidRPr="008604D6">
        <w:t xml:space="preserve">000 </w:t>
      </w:r>
      <w:proofErr w:type="spellStart"/>
      <w:r>
        <w:t>k</w:t>
      </w:r>
      <w:r w:rsidRPr="008604D6">
        <w:t>ms</w:t>
      </w:r>
      <w:proofErr w:type="spellEnd"/>
      <w:r w:rsidRPr="008604D6">
        <w:t xml:space="preserve"> is taxable – see </w:t>
      </w:r>
      <w:r w:rsidR="009A1C53">
        <w:t>3.</w:t>
      </w:r>
      <w:r w:rsidR="00E671E2">
        <w:t>2</w:t>
      </w:r>
      <w:r>
        <w:rPr>
          <w:rFonts w:ascii="Times New Roman" w:hAnsi="Times New Roman"/>
          <w:color w:val="7A7B7D"/>
          <w:sz w:val="19"/>
          <w:szCs w:val="19"/>
        </w:rPr>
        <w:t>.</w:t>
      </w:r>
    </w:p>
    <w:p w:rsidR="008604D6" w:rsidRPr="00B848D1" w:rsidRDefault="003827A2" w:rsidP="00502AF9">
      <w:pPr>
        <w:pStyle w:val="Heading2"/>
        <w:spacing w:after="120"/>
      </w:pPr>
      <w:r>
        <w:br w:type="column"/>
      </w:r>
      <w:bookmarkStart w:id="37" w:name="_Toc409528560"/>
      <w:r w:rsidR="008604D6">
        <w:lastRenderedPageBreak/>
        <w:t>3.</w:t>
      </w:r>
      <w:r w:rsidR="00E671E2">
        <w:t>2</w:t>
      </w:r>
      <w:r w:rsidR="00E671E2" w:rsidRPr="00B848D1">
        <w:t xml:space="preserve"> </w:t>
      </w:r>
      <w:r w:rsidR="008604D6" w:rsidRPr="00B848D1">
        <w:t>Travel Allowances</w:t>
      </w:r>
      <w:bookmarkEnd w:id="37"/>
      <w:r w:rsidR="008604D6" w:rsidRPr="00B848D1">
        <w:t xml:space="preserve"> </w:t>
      </w:r>
    </w:p>
    <w:p w:rsidR="008604D6" w:rsidRPr="008604D6" w:rsidRDefault="008604D6" w:rsidP="008604D6">
      <w:pPr>
        <w:widowControl w:val="0"/>
        <w:autoSpaceDE w:val="0"/>
        <w:autoSpaceDN w:val="0"/>
        <w:adjustRightInd w:val="0"/>
        <w:spacing w:after="0" w:line="307" w:lineRule="auto"/>
        <w:ind w:right="151"/>
      </w:pPr>
      <w:r w:rsidRPr="008604D6">
        <w:t>ATO PAYG Bulletin No 1 details the taxation treatment of cents per</w:t>
      </w:r>
      <w:r w:rsidR="00F33BEE">
        <w:t xml:space="preserve"> </w:t>
      </w:r>
      <w:r w:rsidR="00323D54">
        <w:t>k</w:t>
      </w:r>
      <w:r w:rsidR="00B848D1" w:rsidRPr="008604D6">
        <w:t>ilometre</w:t>
      </w:r>
      <w:r w:rsidR="009A1C53">
        <w:t xml:space="preserve"> travel reimbursement</w:t>
      </w:r>
      <w:r w:rsidRPr="008604D6">
        <w:t>.</w:t>
      </w:r>
    </w:p>
    <w:p w:rsidR="008604D6" w:rsidRPr="008604D6" w:rsidRDefault="008604D6" w:rsidP="008604D6">
      <w:pPr>
        <w:widowControl w:val="0"/>
        <w:autoSpaceDE w:val="0"/>
        <w:autoSpaceDN w:val="0"/>
        <w:adjustRightInd w:val="0"/>
        <w:spacing w:after="0" w:line="307" w:lineRule="auto"/>
        <w:ind w:right="151"/>
      </w:pPr>
      <w:r w:rsidRPr="008604D6">
        <w:t>These travel allowances are required to be reported on the employee’s annual payment summary.</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The allowance is NOT included in gross salary for presentation on the employee’s annual payment summary. Employees should read the text under the gross income (it specifically states that it excludes allowances reported</w:t>
      </w:r>
      <w:r>
        <w:t xml:space="preserve"> </w:t>
      </w:r>
      <w:r w:rsidRPr="008604D6">
        <w:t>in the boxes).</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For travel claims up to 5</w:t>
      </w:r>
      <w:r w:rsidR="002F5BEC">
        <w:t>,</w:t>
      </w:r>
      <w:r w:rsidRPr="008604D6">
        <w:t>000kms</w:t>
      </w:r>
      <w:r w:rsidR="00B848D1">
        <w:t>,</w:t>
      </w:r>
      <w:r w:rsidRPr="008604D6">
        <w:t xml:space="preserve"> travel allowances are to be treated as a </w:t>
      </w:r>
      <w:r w:rsidR="00CE03CB" w:rsidRPr="008604D6">
        <w:t>non-taxed</w:t>
      </w:r>
      <w:r w:rsidRPr="008604D6">
        <w:t xml:space="preserve"> allowance so no tax is to be deducted from these amounts.</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Travel reimbursements above</w:t>
      </w:r>
      <w:r w:rsidR="00F33BEE">
        <w:t xml:space="preserve"> </w:t>
      </w:r>
      <w:r w:rsidRPr="008604D6">
        <w:t>5</w:t>
      </w:r>
      <w:r w:rsidR="002F5BEC">
        <w:t>,</w:t>
      </w:r>
      <w:r w:rsidRPr="008604D6">
        <w:t>000kms should be taxed at the employee’s marginal tax rate (as this calculation relies upon using the cents per kilometre method).</w:t>
      </w:r>
    </w:p>
    <w:p w:rsidR="006C5E57" w:rsidRPr="008604D6" w:rsidRDefault="008604D6" w:rsidP="006C5E57">
      <w:pPr>
        <w:widowControl w:val="0"/>
        <w:autoSpaceDE w:val="0"/>
        <w:autoSpaceDN w:val="0"/>
        <w:adjustRightInd w:val="0"/>
        <w:spacing w:after="0" w:line="307" w:lineRule="auto"/>
        <w:ind w:right="151"/>
      </w:pPr>
      <w:r w:rsidRPr="008604D6">
        <w:t>The employees are required to</w:t>
      </w:r>
      <w:r w:rsidR="00F33BEE">
        <w:t xml:space="preserve"> </w:t>
      </w:r>
      <w:r w:rsidR="006C5E57" w:rsidRPr="008604D6">
        <w:t>report the amount of the allowance in their personal income tax return.</w:t>
      </w:r>
    </w:p>
    <w:p w:rsidR="006C5E57" w:rsidRPr="008604D6" w:rsidRDefault="006C5E57" w:rsidP="006C5E57">
      <w:pPr>
        <w:widowControl w:val="0"/>
        <w:autoSpaceDE w:val="0"/>
        <w:autoSpaceDN w:val="0"/>
        <w:adjustRightInd w:val="0"/>
        <w:spacing w:after="0" w:line="307" w:lineRule="auto"/>
        <w:ind w:right="151"/>
      </w:pPr>
    </w:p>
    <w:p w:rsidR="006C5E57" w:rsidRPr="008604D6" w:rsidRDefault="006C5E57" w:rsidP="006C5E57">
      <w:pPr>
        <w:widowControl w:val="0"/>
        <w:autoSpaceDE w:val="0"/>
        <w:autoSpaceDN w:val="0"/>
        <w:adjustRightInd w:val="0"/>
        <w:spacing w:after="0" w:line="307" w:lineRule="auto"/>
        <w:ind w:right="151"/>
      </w:pPr>
      <w:r w:rsidRPr="008604D6">
        <w:t>Employees may also be able to claim a tax deduction for travel expenses</w:t>
      </w:r>
      <w:r>
        <w:t xml:space="preserve"> </w:t>
      </w:r>
      <w:r w:rsidRPr="008604D6">
        <w:t>in their individual income tax return. This may offset any income tax liability that may accrue from reporting the allowance as income.</w:t>
      </w:r>
    </w:p>
    <w:p w:rsidR="006C5E57" w:rsidRPr="008604D6" w:rsidRDefault="006C5E57" w:rsidP="006C5E57">
      <w:pPr>
        <w:widowControl w:val="0"/>
        <w:autoSpaceDE w:val="0"/>
        <w:autoSpaceDN w:val="0"/>
        <w:adjustRightInd w:val="0"/>
        <w:spacing w:after="0" w:line="307" w:lineRule="auto"/>
        <w:ind w:right="151"/>
      </w:pPr>
    </w:p>
    <w:p w:rsidR="006C5E57" w:rsidRDefault="006C5E57" w:rsidP="006C5E57">
      <w:pPr>
        <w:widowControl w:val="0"/>
        <w:autoSpaceDE w:val="0"/>
        <w:autoSpaceDN w:val="0"/>
        <w:adjustRightInd w:val="0"/>
        <w:spacing w:after="0" w:line="307" w:lineRule="auto"/>
        <w:ind w:right="151"/>
      </w:pPr>
      <w:r w:rsidRPr="008604D6">
        <w:t xml:space="preserve">The cents per kilometre payments for all employees </w:t>
      </w:r>
      <w:r w:rsidR="00850BA5">
        <w:t xml:space="preserve">paid on the school level payroll </w:t>
      </w:r>
      <w:r w:rsidRPr="008604D6">
        <w:t xml:space="preserve">must be included on </w:t>
      </w:r>
      <w:r w:rsidR="00850BA5">
        <w:t xml:space="preserve">CASES21 payroll.  </w:t>
      </w:r>
    </w:p>
    <w:p w:rsidR="00AA29B0" w:rsidRDefault="00AA29B0" w:rsidP="008604D6">
      <w:pPr>
        <w:widowControl w:val="0"/>
        <w:autoSpaceDE w:val="0"/>
        <w:autoSpaceDN w:val="0"/>
        <w:adjustRightInd w:val="0"/>
        <w:spacing w:after="0" w:line="307" w:lineRule="auto"/>
        <w:ind w:right="151"/>
        <w:rPr>
          <w:rFonts w:ascii="Times New Roman" w:hAnsi="Times New Roman"/>
          <w:color w:val="000000"/>
          <w:sz w:val="19"/>
          <w:szCs w:val="19"/>
        </w:rPr>
        <w:sectPr w:rsidR="00AA29B0" w:rsidSect="003827A2">
          <w:pgSz w:w="11920" w:h="16840"/>
          <w:pgMar w:top="320" w:right="900" w:bottom="280" w:left="580" w:header="720" w:footer="720" w:gutter="0"/>
          <w:cols w:num="3" w:space="539"/>
          <w:noEndnote/>
        </w:sectPr>
      </w:pPr>
    </w:p>
    <w:p w:rsidR="008604D6" w:rsidRDefault="008604D6" w:rsidP="00AE272F">
      <w:pPr>
        <w:pStyle w:val="Heading1"/>
        <w:numPr>
          <w:ilvl w:val="0"/>
          <w:numId w:val="0"/>
        </w:numPr>
        <w:tabs>
          <w:tab w:val="clear" w:pos="340"/>
        </w:tabs>
        <w:spacing w:after="120"/>
        <w:ind w:left="340" w:hanging="340"/>
        <w:rPr>
          <w:color w:val="000000"/>
        </w:rPr>
      </w:pPr>
      <w:bookmarkStart w:id="38" w:name="_Toc409528561"/>
      <w:r>
        <w:lastRenderedPageBreak/>
        <w:t>4.</w:t>
      </w:r>
      <w:r>
        <w:rPr>
          <w:spacing w:val="-30"/>
        </w:rPr>
        <w:t xml:space="preserve"> </w:t>
      </w:r>
      <w:r>
        <w:rPr>
          <w:w w:val="104"/>
        </w:rPr>
        <w:t>Deductions</w:t>
      </w:r>
      <w:bookmarkEnd w:id="38"/>
    </w:p>
    <w:p w:rsidR="008604D6" w:rsidRPr="008604D6" w:rsidRDefault="008604D6" w:rsidP="008604D6">
      <w:pPr>
        <w:widowControl w:val="0"/>
        <w:autoSpaceDE w:val="0"/>
        <w:autoSpaceDN w:val="0"/>
        <w:adjustRightInd w:val="0"/>
        <w:spacing w:after="0" w:line="307" w:lineRule="auto"/>
        <w:ind w:right="151"/>
      </w:pPr>
      <w:r w:rsidRPr="008604D6">
        <w:t>Deductions from a staff member’s salary must be authorised by the staff member in writing and kept</w:t>
      </w:r>
      <w:r w:rsidR="00B848D1">
        <w:t xml:space="preserve"> </w:t>
      </w:r>
      <w:r w:rsidRPr="008604D6">
        <w:t>on f</w:t>
      </w:r>
      <w:r w:rsidR="00B848D1">
        <w:t>il</w:t>
      </w:r>
      <w:r w:rsidRPr="008604D6">
        <w:t xml:space="preserve">e. A staff </w:t>
      </w:r>
      <w:proofErr w:type="gramStart"/>
      <w:r w:rsidRPr="008604D6">
        <w:t>member</w:t>
      </w:r>
      <w:proofErr w:type="gramEnd"/>
      <w:r w:rsidRPr="008604D6">
        <w:t xml:space="preserve"> who requires a</w:t>
      </w:r>
      <w:r w:rsidR="00B848D1">
        <w:t xml:space="preserve"> salary deduction e.g. </w:t>
      </w:r>
      <w:r w:rsidR="006B1060">
        <w:t>p</w:t>
      </w:r>
      <w:r w:rsidR="00B848D1">
        <w:t xml:space="preserve">ersonal </w:t>
      </w:r>
      <w:r w:rsidR="006B1060">
        <w:t>s</w:t>
      </w:r>
      <w:r w:rsidRPr="008604D6">
        <w:t>uperannuation</w:t>
      </w:r>
      <w:r w:rsidR="006B1060">
        <w:t>,</w:t>
      </w:r>
      <w:r w:rsidRPr="008604D6">
        <w:t xml:space="preserve"> should contact the relevant fund and complete a deduction authority form supplied by the fund.</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A staff member may at any time reque</w:t>
      </w:r>
      <w:r w:rsidR="00B848D1">
        <w:t xml:space="preserve">st that a deduction be ceased. </w:t>
      </w:r>
      <w:r w:rsidRPr="008604D6">
        <w:t>Such a request must be provided in writing.</w:t>
      </w:r>
    </w:p>
    <w:p w:rsidR="008604D6" w:rsidRDefault="008604D6" w:rsidP="00F33BEE">
      <w:pPr>
        <w:pStyle w:val="Heading2"/>
        <w:spacing w:after="120"/>
        <w:rPr>
          <w:color w:val="000000"/>
        </w:rPr>
      </w:pPr>
      <w:bookmarkStart w:id="39" w:name="_Toc409528562"/>
      <w:r>
        <w:t>4.1</w:t>
      </w:r>
      <w:r>
        <w:rPr>
          <w:spacing w:val="48"/>
        </w:rPr>
        <w:t xml:space="preserve"> </w:t>
      </w:r>
      <w:r>
        <w:rPr>
          <w:spacing w:val="4"/>
        </w:rPr>
        <w:t>G</w:t>
      </w:r>
      <w:r>
        <w:t>arnishee</w:t>
      </w:r>
      <w:r>
        <w:rPr>
          <w:spacing w:val="41"/>
        </w:rPr>
        <w:t xml:space="preserve"> </w:t>
      </w:r>
      <w:r>
        <w:rPr>
          <w:w w:val="104"/>
        </w:rPr>
        <w:t>or</w:t>
      </w:r>
      <w:r>
        <w:rPr>
          <w:spacing w:val="-7"/>
        </w:rPr>
        <w:t xml:space="preserve"> </w:t>
      </w:r>
      <w:r>
        <w:t>Cou</w:t>
      </w:r>
      <w:r>
        <w:rPr>
          <w:spacing w:val="6"/>
        </w:rPr>
        <w:t>r</w:t>
      </w:r>
      <w:r>
        <w:t>t</w:t>
      </w:r>
      <w:r>
        <w:rPr>
          <w:spacing w:val="-4"/>
        </w:rPr>
        <w:t xml:space="preserve"> </w:t>
      </w:r>
      <w:r>
        <w:rPr>
          <w:w w:val="95"/>
        </w:rPr>
        <w:t>O</w:t>
      </w:r>
      <w:r>
        <w:rPr>
          <w:spacing w:val="-3"/>
          <w:w w:val="95"/>
        </w:rPr>
        <w:t>r</w:t>
      </w:r>
      <w:r>
        <w:rPr>
          <w:w w:val="109"/>
        </w:rPr>
        <w:t>der</w:t>
      </w:r>
      <w:bookmarkEnd w:id="39"/>
    </w:p>
    <w:p w:rsidR="008604D6" w:rsidRPr="008604D6" w:rsidRDefault="008604D6" w:rsidP="00F33BEE">
      <w:pPr>
        <w:widowControl w:val="0"/>
        <w:autoSpaceDE w:val="0"/>
        <w:autoSpaceDN w:val="0"/>
        <w:adjustRightInd w:val="0"/>
        <w:spacing w:after="0" w:line="307" w:lineRule="auto"/>
        <w:ind w:right="153"/>
      </w:pPr>
      <w:r w:rsidRPr="008604D6">
        <w:t>A court order may be served on an employer (the ‘garnishee’) to deduct</w:t>
      </w:r>
      <w:r w:rsidR="00B848D1">
        <w:t xml:space="preserve"> </w:t>
      </w:r>
      <w:r w:rsidRPr="008604D6">
        <w:t>a specified amount from an employee. Compliance with the terms of a court order is required.</w:t>
      </w:r>
    </w:p>
    <w:p w:rsidR="008604D6" w:rsidRDefault="008604D6" w:rsidP="00F33BEE">
      <w:pPr>
        <w:pStyle w:val="Heading2"/>
        <w:spacing w:after="120"/>
        <w:rPr>
          <w:color w:val="000000"/>
        </w:rPr>
      </w:pPr>
      <w:bookmarkStart w:id="40" w:name="_Toc409528563"/>
      <w:r>
        <w:t>4.2</w:t>
      </w:r>
      <w:r>
        <w:rPr>
          <w:spacing w:val="48"/>
        </w:rPr>
        <w:t xml:space="preserve"> </w:t>
      </w:r>
      <w:r w:rsidRPr="00B848D1">
        <w:rPr>
          <w:spacing w:val="4"/>
        </w:rPr>
        <w:t>Child Support</w:t>
      </w:r>
      <w:bookmarkEnd w:id="40"/>
    </w:p>
    <w:p w:rsidR="008604D6" w:rsidRPr="008604D6" w:rsidRDefault="008604D6" w:rsidP="008604D6">
      <w:pPr>
        <w:widowControl w:val="0"/>
        <w:autoSpaceDE w:val="0"/>
        <w:autoSpaceDN w:val="0"/>
        <w:adjustRightInd w:val="0"/>
        <w:spacing w:after="0" w:line="307" w:lineRule="auto"/>
        <w:ind w:right="151"/>
      </w:pPr>
      <w:r w:rsidRPr="008604D6">
        <w:t>The ATO through the Child Support Agency (CSA) which administers the Child Support Scheme may require</w:t>
      </w:r>
      <w:r w:rsidR="00B848D1">
        <w:t xml:space="preserve"> </w:t>
      </w:r>
      <w:r w:rsidRPr="008604D6">
        <w:t>an employer to deduct maintenance payments from an employee’s salary payments.</w:t>
      </w:r>
    </w:p>
    <w:p w:rsidR="008604D6" w:rsidRDefault="008604D6" w:rsidP="00F33BEE">
      <w:pPr>
        <w:pStyle w:val="Heading2"/>
        <w:spacing w:after="120"/>
        <w:rPr>
          <w:spacing w:val="35"/>
        </w:rPr>
      </w:pPr>
      <w:bookmarkStart w:id="41" w:name="_Toc409528564"/>
      <w:r>
        <w:t>4.3</w:t>
      </w:r>
      <w:r>
        <w:rPr>
          <w:spacing w:val="48"/>
        </w:rPr>
        <w:t xml:space="preserve"> </w:t>
      </w:r>
      <w:r w:rsidRPr="00B848D1">
        <w:rPr>
          <w:spacing w:val="4"/>
        </w:rPr>
        <w:t>Salary Packaging</w:t>
      </w:r>
      <w:bookmarkEnd w:id="41"/>
      <w:r>
        <w:rPr>
          <w:spacing w:val="35"/>
        </w:rPr>
        <w:t xml:space="preserve"> </w:t>
      </w:r>
    </w:p>
    <w:p w:rsidR="008604D6" w:rsidRPr="008604D6" w:rsidRDefault="008604D6" w:rsidP="008604D6">
      <w:pPr>
        <w:widowControl w:val="0"/>
        <w:autoSpaceDE w:val="0"/>
        <w:autoSpaceDN w:val="0"/>
        <w:adjustRightInd w:val="0"/>
        <w:spacing w:after="0" w:line="307" w:lineRule="auto"/>
        <w:ind w:right="151"/>
      </w:pPr>
      <w:r w:rsidRPr="008604D6">
        <w:t>Salary packaging offers a range of advantages to employees including:</w:t>
      </w:r>
    </w:p>
    <w:p w:rsidR="008604D6" w:rsidRPr="008604D6" w:rsidRDefault="008604D6" w:rsidP="009A1C53">
      <w:pPr>
        <w:numPr>
          <w:ilvl w:val="0"/>
          <w:numId w:val="24"/>
        </w:numPr>
      </w:pPr>
      <w:r w:rsidRPr="008604D6">
        <w:t xml:space="preserve">making </w:t>
      </w:r>
      <w:r w:rsidR="00C34FB1">
        <w:t>f</w:t>
      </w:r>
      <w:r w:rsidRPr="008604D6">
        <w:t xml:space="preserve">inancial decisions based </w:t>
      </w:r>
      <w:r w:rsidR="0061205D">
        <w:t xml:space="preserve">  </w:t>
      </w:r>
      <w:r w:rsidRPr="008604D6">
        <w:t>on</w:t>
      </w:r>
      <w:r>
        <w:t xml:space="preserve"> </w:t>
      </w:r>
      <w:r w:rsidRPr="008604D6">
        <w:t>before tax dollars not after tax dollars</w:t>
      </w:r>
    </w:p>
    <w:p w:rsidR="008604D6" w:rsidRPr="008604D6" w:rsidRDefault="008604D6" w:rsidP="00BE07AD">
      <w:pPr>
        <w:numPr>
          <w:ilvl w:val="0"/>
          <w:numId w:val="24"/>
        </w:numPr>
      </w:pPr>
      <w:proofErr w:type="gramStart"/>
      <w:r w:rsidRPr="008604D6">
        <w:t>allocatin</w:t>
      </w:r>
      <w:r w:rsidR="00C34FB1">
        <w:t>g</w:t>
      </w:r>
      <w:proofErr w:type="gramEnd"/>
      <w:r w:rsidR="00C34FB1">
        <w:t xml:space="preserve"> salary and optional benefits </w:t>
      </w:r>
      <w:r w:rsidRPr="008604D6">
        <w:t>to suit individual financial and personal situations.</w:t>
      </w:r>
    </w:p>
    <w:p w:rsidR="00CB10D1" w:rsidRDefault="008604D6" w:rsidP="008604D6">
      <w:pPr>
        <w:widowControl w:val="0"/>
        <w:autoSpaceDE w:val="0"/>
        <w:autoSpaceDN w:val="0"/>
        <w:adjustRightInd w:val="0"/>
        <w:spacing w:after="0" w:line="307" w:lineRule="auto"/>
        <w:ind w:right="151"/>
        <w:rPr>
          <w:rFonts w:ascii="Times New Roman" w:hAnsi="Times New Roman"/>
          <w:color w:val="000000"/>
          <w:sz w:val="19"/>
          <w:szCs w:val="19"/>
        </w:rPr>
      </w:pPr>
      <w:r>
        <w:rPr>
          <w:rFonts w:ascii="Times New Roman" w:hAnsi="Times New Roman"/>
          <w:color w:val="000000"/>
          <w:sz w:val="19"/>
          <w:szCs w:val="19"/>
        </w:rPr>
        <w:br w:type="column"/>
      </w:r>
    </w:p>
    <w:p w:rsidR="008604D6" w:rsidRPr="008604D6" w:rsidRDefault="008604D6" w:rsidP="008604D6">
      <w:pPr>
        <w:widowControl w:val="0"/>
        <w:autoSpaceDE w:val="0"/>
        <w:autoSpaceDN w:val="0"/>
        <w:adjustRightInd w:val="0"/>
        <w:spacing w:after="0" w:line="307" w:lineRule="auto"/>
        <w:ind w:right="151"/>
      </w:pPr>
      <w:r w:rsidRPr="008604D6">
        <w:t>The objective of salary packaging is to maximise flexibility for individuals to meet their personal and financial needs while at the same</w:t>
      </w:r>
      <w:r w:rsidR="00C34FB1">
        <w:t xml:space="preserve"> time ensuring that the benefit </w:t>
      </w:r>
      <w:r w:rsidRPr="008604D6">
        <w:t>arrangements comply with relevant taxation legislation and rulings.</w:t>
      </w:r>
    </w:p>
    <w:p w:rsidR="008604D6" w:rsidRDefault="008604D6" w:rsidP="008604D6">
      <w:pPr>
        <w:widowControl w:val="0"/>
        <w:autoSpaceDE w:val="0"/>
        <w:autoSpaceDN w:val="0"/>
        <w:adjustRightInd w:val="0"/>
        <w:spacing w:before="6" w:after="0" w:line="110" w:lineRule="exact"/>
        <w:rPr>
          <w:rFonts w:ascii="Times New Roman" w:hAnsi="Times New Roman"/>
          <w:color w:val="000000"/>
          <w:sz w:val="11"/>
          <w:szCs w:val="11"/>
        </w:rPr>
      </w:pPr>
    </w:p>
    <w:p w:rsidR="008604D6" w:rsidRPr="008604D6" w:rsidRDefault="008604D6" w:rsidP="008604D6">
      <w:pPr>
        <w:widowControl w:val="0"/>
        <w:autoSpaceDE w:val="0"/>
        <w:autoSpaceDN w:val="0"/>
        <w:adjustRightInd w:val="0"/>
        <w:spacing w:after="0" w:line="307" w:lineRule="auto"/>
        <w:ind w:right="151"/>
      </w:pPr>
      <w:r w:rsidRPr="008604D6">
        <w:t xml:space="preserve">School </w:t>
      </w:r>
      <w:r w:rsidR="0061205D" w:rsidRPr="008604D6">
        <w:t xml:space="preserve">council </w:t>
      </w:r>
      <w:r w:rsidRPr="008604D6">
        <w:t xml:space="preserve">employees (including CRT’s) can only participate in salary packaging with </w:t>
      </w:r>
      <w:r w:rsidR="00CB10D1" w:rsidRPr="008604D6">
        <w:t xml:space="preserve">school council </w:t>
      </w:r>
      <w:r w:rsidRPr="008604D6">
        <w:t>approval.</w:t>
      </w:r>
    </w:p>
    <w:p w:rsidR="008604D6" w:rsidRDefault="008604D6" w:rsidP="008604D6">
      <w:pPr>
        <w:widowControl w:val="0"/>
        <w:autoSpaceDE w:val="0"/>
        <w:autoSpaceDN w:val="0"/>
        <w:adjustRightInd w:val="0"/>
        <w:spacing w:after="0" w:line="307" w:lineRule="auto"/>
        <w:ind w:right="151"/>
        <w:rPr>
          <w:b/>
        </w:rPr>
      </w:pPr>
      <w:r w:rsidRPr="008604D6">
        <w:t xml:space="preserve"> </w:t>
      </w:r>
    </w:p>
    <w:p w:rsidR="008604D6" w:rsidRPr="008604D6" w:rsidRDefault="008604D6" w:rsidP="008604D6">
      <w:pPr>
        <w:widowControl w:val="0"/>
        <w:autoSpaceDE w:val="0"/>
        <w:autoSpaceDN w:val="0"/>
        <w:adjustRightInd w:val="0"/>
        <w:spacing w:after="0" w:line="307" w:lineRule="auto"/>
        <w:ind w:right="151"/>
      </w:pPr>
      <w:r w:rsidRPr="008604D6">
        <w:t>Fringe Benefits Tax (FBT) was introduced in 1986 to tax the value of fringe benefits provided by an</w:t>
      </w:r>
      <w:r w:rsidR="00CB10D1">
        <w:t xml:space="preserve"> </w:t>
      </w:r>
      <w:r w:rsidRPr="008604D6">
        <w:t>employer to an employee or associate</w:t>
      </w:r>
      <w:r>
        <w:t xml:space="preserve"> </w:t>
      </w:r>
      <w:r w:rsidRPr="008604D6">
        <w:t>(related third party) in place of or</w:t>
      </w:r>
      <w:r>
        <w:t xml:space="preserve"> </w:t>
      </w:r>
      <w:r w:rsidRPr="008604D6">
        <w:t>in addition to the employee’s salary or wages. FBT is payable by the employer. However</w:t>
      </w:r>
      <w:r w:rsidR="00C34FB1">
        <w:t xml:space="preserve"> any FBT costs incurred by the d</w:t>
      </w:r>
      <w:r w:rsidRPr="008604D6">
        <w:t>epartment will be passed on to the employee and met from the employee’s salary package.</w:t>
      </w:r>
    </w:p>
    <w:p w:rsidR="008604D6" w:rsidRDefault="00323D54" w:rsidP="00F33BEE">
      <w:pPr>
        <w:pStyle w:val="Heading3"/>
        <w:spacing w:after="120"/>
        <w:ind w:left="567" w:hanging="567"/>
      </w:pPr>
      <w:bookmarkStart w:id="42" w:name="_Toc409528565"/>
      <w:r>
        <w:t xml:space="preserve">4.3.1 </w:t>
      </w:r>
      <w:r w:rsidR="008604D6" w:rsidRPr="00AB4EB4">
        <w:t>Superannuation</w:t>
      </w:r>
      <w:r w:rsidR="008604D6">
        <w:rPr>
          <w:spacing w:val="6"/>
          <w:w w:val="98"/>
        </w:rPr>
        <w:t xml:space="preserve"> </w:t>
      </w:r>
      <w:r w:rsidR="008604D6">
        <w:t>Salary Sacrifice</w:t>
      </w:r>
      <w:bookmarkEnd w:id="42"/>
    </w:p>
    <w:p w:rsidR="008604D6" w:rsidRDefault="008604D6" w:rsidP="00D468C4">
      <w:pPr>
        <w:widowControl w:val="0"/>
        <w:autoSpaceDE w:val="0"/>
        <w:autoSpaceDN w:val="0"/>
        <w:adjustRightInd w:val="0"/>
        <w:spacing w:after="0" w:line="307" w:lineRule="auto"/>
        <w:ind w:right="151"/>
      </w:pPr>
      <w:r w:rsidRPr="00D468C4">
        <w:t>Superannuation contributions can be an attractive salary package item as it provides employees with the opportunity to boost their retirement savings with tax concessions</w:t>
      </w:r>
    </w:p>
    <w:p w:rsidR="00D468C4" w:rsidRPr="00D468C4" w:rsidRDefault="00D468C4" w:rsidP="00D468C4">
      <w:pPr>
        <w:widowControl w:val="0"/>
        <w:autoSpaceDE w:val="0"/>
        <w:autoSpaceDN w:val="0"/>
        <w:adjustRightInd w:val="0"/>
        <w:spacing w:after="0" w:line="307" w:lineRule="auto"/>
        <w:ind w:right="151"/>
      </w:pPr>
    </w:p>
    <w:p w:rsidR="00CB10D1" w:rsidRPr="00D468C4" w:rsidRDefault="008604D6" w:rsidP="00CB10D1">
      <w:pPr>
        <w:widowControl w:val="0"/>
        <w:autoSpaceDE w:val="0"/>
        <w:autoSpaceDN w:val="0"/>
        <w:adjustRightInd w:val="0"/>
        <w:spacing w:after="0" w:line="307" w:lineRule="auto"/>
        <w:ind w:right="151"/>
      </w:pPr>
      <w:r w:rsidRPr="00D468C4">
        <w:t xml:space="preserve">There is no FBT payable on superannuation contributions made by an employer (or associate </w:t>
      </w:r>
      <w:r w:rsidR="00C34FB1">
        <w:t>of an employer) for an employee,</w:t>
      </w:r>
      <w:r w:rsidR="00CB10D1" w:rsidRPr="00CB10D1">
        <w:t xml:space="preserve"> </w:t>
      </w:r>
      <w:r w:rsidR="00CB10D1" w:rsidRPr="00D468C4">
        <w:t>except if paid to a non-complying superannuation fund.</w:t>
      </w:r>
    </w:p>
    <w:p w:rsidR="008604D6" w:rsidRPr="00D468C4" w:rsidRDefault="008604D6" w:rsidP="00CB10D1">
      <w:pPr>
        <w:widowControl w:val="0"/>
        <w:autoSpaceDE w:val="0"/>
        <w:autoSpaceDN w:val="0"/>
        <w:adjustRightInd w:val="0"/>
        <w:spacing w:after="0" w:line="307" w:lineRule="auto"/>
        <w:ind w:right="274"/>
      </w:pPr>
    </w:p>
    <w:p w:rsidR="00CB10D1" w:rsidRDefault="008604D6" w:rsidP="00D468C4">
      <w:pPr>
        <w:widowControl w:val="0"/>
        <w:autoSpaceDE w:val="0"/>
        <w:autoSpaceDN w:val="0"/>
        <w:adjustRightInd w:val="0"/>
        <w:spacing w:after="0" w:line="307" w:lineRule="auto"/>
        <w:ind w:right="151"/>
        <w:rPr>
          <w:rFonts w:ascii="Times New Roman" w:hAnsi="Times New Roman"/>
          <w:color w:val="000000"/>
          <w:sz w:val="19"/>
          <w:szCs w:val="19"/>
        </w:rPr>
      </w:pPr>
      <w:r>
        <w:rPr>
          <w:rFonts w:ascii="Times New Roman" w:hAnsi="Times New Roman"/>
          <w:color w:val="000000"/>
          <w:sz w:val="19"/>
          <w:szCs w:val="19"/>
        </w:rPr>
        <w:br w:type="column"/>
      </w:r>
    </w:p>
    <w:p w:rsidR="008604D6" w:rsidRPr="00D468C4" w:rsidRDefault="00C34FB1" w:rsidP="00D468C4">
      <w:pPr>
        <w:widowControl w:val="0"/>
        <w:autoSpaceDE w:val="0"/>
        <w:autoSpaceDN w:val="0"/>
        <w:adjustRightInd w:val="0"/>
        <w:spacing w:after="0" w:line="307" w:lineRule="auto"/>
        <w:ind w:right="151"/>
      </w:pPr>
      <w:r>
        <w:t>All</w:t>
      </w:r>
      <w:r w:rsidR="008604D6" w:rsidRPr="00D468C4">
        <w:t xml:space="preserve"> requests for </w:t>
      </w:r>
      <w:r w:rsidR="00BE07AD" w:rsidRPr="00D468C4">
        <w:t xml:space="preserve">salary sacrifice </w:t>
      </w:r>
      <w:r w:rsidR="008604D6" w:rsidRPr="00D468C4">
        <w:t>contributions must include the superannuation funds membership number and the amount to be paid to the fund.</w:t>
      </w:r>
    </w:p>
    <w:p w:rsidR="008604D6" w:rsidRPr="00D468C4" w:rsidRDefault="008604D6" w:rsidP="00D468C4">
      <w:pPr>
        <w:widowControl w:val="0"/>
        <w:autoSpaceDE w:val="0"/>
        <w:autoSpaceDN w:val="0"/>
        <w:adjustRightInd w:val="0"/>
        <w:spacing w:after="0" w:line="307" w:lineRule="auto"/>
        <w:ind w:right="151"/>
      </w:pPr>
    </w:p>
    <w:p w:rsidR="008604D6" w:rsidRPr="00D468C4" w:rsidRDefault="008604D6" w:rsidP="00D468C4">
      <w:pPr>
        <w:widowControl w:val="0"/>
        <w:autoSpaceDE w:val="0"/>
        <w:autoSpaceDN w:val="0"/>
        <w:adjustRightInd w:val="0"/>
        <w:spacing w:after="0" w:line="307" w:lineRule="auto"/>
        <w:ind w:right="151"/>
      </w:pPr>
      <w:r w:rsidRPr="00D468C4">
        <w:t>This information must be in writing and forwarded</w:t>
      </w:r>
      <w:r w:rsidR="00C34FB1">
        <w:t xml:space="preserve"> to </w:t>
      </w:r>
      <w:r w:rsidR="00CB10D1">
        <w:t xml:space="preserve">school council </w:t>
      </w:r>
      <w:r w:rsidR="00C34FB1">
        <w:t>for approval.</w:t>
      </w:r>
      <w:r w:rsidRPr="00D468C4">
        <w:t xml:space="preserve"> Once approved the request must be retained in the employee</w:t>
      </w:r>
      <w:r w:rsidR="0061205D">
        <w:t>’s</w:t>
      </w:r>
      <w:r w:rsidRPr="00D468C4">
        <w:t xml:space="preserve"> person</w:t>
      </w:r>
      <w:r w:rsidR="00CB10D1">
        <w:t>nel</w:t>
      </w:r>
      <w:r w:rsidRPr="00D468C4">
        <w:t xml:space="preserve"> file.</w:t>
      </w:r>
    </w:p>
    <w:p w:rsidR="008604D6" w:rsidRPr="00D468C4" w:rsidRDefault="008604D6" w:rsidP="00D468C4">
      <w:pPr>
        <w:widowControl w:val="0"/>
        <w:autoSpaceDE w:val="0"/>
        <w:autoSpaceDN w:val="0"/>
        <w:adjustRightInd w:val="0"/>
        <w:spacing w:after="0" w:line="307" w:lineRule="auto"/>
        <w:ind w:right="151"/>
      </w:pPr>
    </w:p>
    <w:p w:rsidR="006C5E57" w:rsidRDefault="008604D6" w:rsidP="00D468C4">
      <w:pPr>
        <w:widowControl w:val="0"/>
        <w:autoSpaceDE w:val="0"/>
        <w:autoSpaceDN w:val="0"/>
        <w:adjustRightInd w:val="0"/>
        <w:spacing w:after="0" w:line="307" w:lineRule="auto"/>
        <w:ind w:right="151"/>
      </w:pPr>
      <w:r w:rsidRPr="00D468C4">
        <w:t>A staff member may at any time request</w:t>
      </w:r>
      <w:r w:rsidR="00CB10D1">
        <w:t xml:space="preserve"> that the deduction cease. </w:t>
      </w:r>
      <w:r w:rsidRPr="00D468C4">
        <w:t>Such a request must also be provided in writing and kept on file.</w:t>
      </w:r>
    </w:p>
    <w:p w:rsidR="008604D6" w:rsidRDefault="006C5E57" w:rsidP="00E65AD1">
      <w:pPr>
        <w:pStyle w:val="Heading1"/>
        <w:numPr>
          <w:ilvl w:val="0"/>
          <w:numId w:val="0"/>
        </w:numPr>
        <w:spacing w:before="0"/>
        <w:ind w:left="340" w:hanging="340"/>
        <w:rPr>
          <w:rFonts w:ascii="Times New Roman" w:hAnsi="Times New Roman"/>
          <w:color w:val="000000"/>
          <w:sz w:val="36"/>
          <w:szCs w:val="36"/>
        </w:rPr>
      </w:pPr>
      <w:r>
        <w:br w:type="page"/>
      </w:r>
      <w:bookmarkStart w:id="43" w:name="_Toc409528566"/>
      <w:r w:rsidR="008604D6">
        <w:lastRenderedPageBreak/>
        <w:t>5</w:t>
      </w:r>
      <w:r w:rsidR="009843AB">
        <w:t>.</w:t>
      </w:r>
      <w:r w:rsidR="00CB10D1">
        <w:t xml:space="preserve"> </w:t>
      </w:r>
      <w:r w:rsidR="008604D6" w:rsidRPr="009843AB">
        <w:t>Superannuation</w:t>
      </w:r>
      <w:r w:rsidR="009843AB">
        <w:t xml:space="preserve"> </w:t>
      </w:r>
      <w:r w:rsidR="008604D6" w:rsidRPr="009843AB">
        <w:rPr>
          <w:szCs w:val="36"/>
        </w:rPr>
        <w:t>Requirements</w:t>
      </w:r>
      <w:bookmarkEnd w:id="43"/>
    </w:p>
    <w:p w:rsidR="008604D6" w:rsidRDefault="008604D6" w:rsidP="00BE07AD">
      <w:pPr>
        <w:pStyle w:val="Heading2"/>
        <w:spacing w:after="120"/>
        <w:ind w:left="425" w:hanging="425"/>
        <w:rPr>
          <w:color w:val="000000"/>
        </w:rPr>
      </w:pPr>
      <w:bookmarkStart w:id="44" w:name="_Toc409528567"/>
      <w:r>
        <w:t>5.1</w:t>
      </w:r>
      <w:r>
        <w:rPr>
          <w:spacing w:val="47"/>
        </w:rPr>
        <w:t xml:space="preserve"> </w:t>
      </w:r>
      <w:r>
        <w:rPr>
          <w:w w:val="107"/>
        </w:rPr>
        <w:t>Supe</w:t>
      </w:r>
      <w:r>
        <w:rPr>
          <w:spacing w:val="-3"/>
          <w:w w:val="107"/>
        </w:rPr>
        <w:t>r</w:t>
      </w:r>
      <w:r>
        <w:rPr>
          <w:w w:val="108"/>
        </w:rPr>
        <w:t>annuation</w:t>
      </w:r>
      <w:r w:rsidR="00D468C4">
        <w:rPr>
          <w:color w:val="000000"/>
        </w:rPr>
        <w:t xml:space="preserve"> </w:t>
      </w:r>
      <w:r>
        <w:t>Gua</w:t>
      </w:r>
      <w:r>
        <w:rPr>
          <w:spacing w:val="-3"/>
        </w:rPr>
        <w:t>r</w:t>
      </w:r>
      <w:r>
        <w:t>antee</w:t>
      </w:r>
      <w:r>
        <w:rPr>
          <w:spacing w:val="44"/>
        </w:rPr>
        <w:t xml:space="preserve"> </w:t>
      </w:r>
      <w:r>
        <w:t>Act</w:t>
      </w:r>
      <w:bookmarkEnd w:id="44"/>
    </w:p>
    <w:p w:rsidR="008604D6" w:rsidRPr="00D468C4" w:rsidRDefault="008604D6" w:rsidP="008604D6">
      <w:pPr>
        <w:widowControl w:val="0"/>
        <w:autoSpaceDE w:val="0"/>
        <w:autoSpaceDN w:val="0"/>
        <w:adjustRightInd w:val="0"/>
        <w:spacing w:after="0" w:line="307" w:lineRule="auto"/>
        <w:ind w:right="404"/>
      </w:pPr>
      <w:r w:rsidRPr="00D468C4">
        <w:t>The Superannuation Guarantee (Administration) Act 1992 requires employers to pay contributions to a complying superannuation</w:t>
      </w:r>
      <w:r w:rsidR="00C34FB1">
        <w:t xml:space="preserve"> fund,</w:t>
      </w:r>
    </w:p>
    <w:p w:rsidR="008604D6" w:rsidRPr="00D468C4" w:rsidRDefault="0061205D" w:rsidP="008604D6">
      <w:pPr>
        <w:widowControl w:val="0"/>
        <w:autoSpaceDE w:val="0"/>
        <w:autoSpaceDN w:val="0"/>
        <w:adjustRightInd w:val="0"/>
        <w:spacing w:before="2" w:after="0" w:line="307" w:lineRule="auto"/>
        <w:ind w:right="69"/>
      </w:pPr>
      <w:r>
        <w:t>(</w:t>
      </w:r>
      <w:proofErr w:type="gramStart"/>
      <w:r>
        <w:t>such</w:t>
      </w:r>
      <w:proofErr w:type="gramEnd"/>
      <w:r>
        <w:t xml:space="preserve"> as the </w:t>
      </w:r>
      <w:proofErr w:type="spellStart"/>
      <w:r>
        <w:t>VicSuper</w:t>
      </w:r>
      <w:proofErr w:type="spellEnd"/>
      <w:r>
        <w:t xml:space="preserve"> Fund),</w:t>
      </w:r>
      <w:r w:rsidR="008604D6" w:rsidRPr="00D468C4">
        <w:t xml:space="preserve"> on behalf of each employee.</w:t>
      </w:r>
    </w:p>
    <w:p w:rsidR="008604D6" w:rsidRPr="00D468C4" w:rsidRDefault="008604D6" w:rsidP="008604D6">
      <w:pPr>
        <w:widowControl w:val="0"/>
        <w:autoSpaceDE w:val="0"/>
        <w:autoSpaceDN w:val="0"/>
        <w:adjustRightInd w:val="0"/>
        <w:spacing w:before="5" w:after="0" w:line="110" w:lineRule="exact"/>
      </w:pPr>
    </w:p>
    <w:p w:rsidR="008604D6" w:rsidRPr="00D468C4" w:rsidRDefault="008604D6" w:rsidP="008604D6">
      <w:pPr>
        <w:widowControl w:val="0"/>
        <w:autoSpaceDE w:val="0"/>
        <w:autoSpaceDN w:val="0"/>
        <w:adjustRightInd w:val="0"/>
        <w:spacing w:after="0" w:line="307" w:lineRule="auto"/>
        <w:ind w:right="354"/>
      </w:pPr>
      <w:r w:rsidRPr="00D468C4">
        <w:t>The Superannuation Guarantee Act defines an employee as:</w:t>
      </w:r>
    </w:p>
    <w:p w:rsidR="008604D6" w:rsidRPr="00D468C4" w:rsidRDefault="008604D6" w:rsidP="008604D6">
      <w:pPr>
        <w:widowControl w:val="0"/>
        <w:autoSpaceDE w:val="0"/>
        <w:autoSpaceDN w:val="0"/>
        <w:adjustRightInd w:val="0"/>
        <w:spacing w:before="5" w:after="0" w:line="110" w:lineRule="exact"/>
      </w:pPr>
    </w:p>
    <w:p w:rsidR="008604D6" w:rsidRDefault="008604D6" w:rsidP="00C34FB1">
      <w:pPr>
        <w:widowControl w:val="0"/>
        <w:autoSpaceDE w:val="0"/>
        <w:autoSpaceDN w:val="0"/>
        <w:adjustRightInd w:val="0"/>
        <w:spacing w:after="0" w:line="307" w:lineRule="auto"/>
        <w:ind w:right="354"/>
      </w:pPr>
      <w:proofErr w:type="gramStart"/>
      <w:r w:rsidRPr="00D468C4">
        <w:t>‘An individual who received payment</w:t>
      </w:r>
      <w:r w:rsidR="00D468C4">
        <w:t xml:space="preserve"> </w:t>
      </w:r>
      <w:r w:rsidRPr="00D468C4">
        <w:t>in the form of salar</w:t>
      </w:r>
      <w:r w:rsidR="00C34FB1">
        <w:t>y or wages in return for their l</w:t>
      </w:r>
      <w:r w:rsidRPr="00D468C4">
        <w:t>abour or services.</w:t>
      </w:r>
      <w:proofErr w:type="gramEnd"/>
      <w:r w:rsidRPr="00D468C4">
        <w:t xml:space="preserve"> Also an employee is someone who receives payment for work under a cont</w:t>
      </w:r>
      <w:r w:rsidR="00C34FB1">
        <w:t>ract wholly or principally for l</w:t>
      </w:r>
      <w:r w:rsidRPr="00D468C4">
        <w:t>abour</w:t>
      </w:r>
      <w:r w:rsidR="00CB10D1">
        <w:t>’</w:t>
      </w:r>
      <w:r w:rsidR="00C34FB1">
        <w:t>.</w:t>
      </w:r>
    </w:p>
    <w:p w:rsidR="00D468C4" w:rsidRDefault="00D468C4" w:rsidP="00BE07AD">
      <w:pPr>
        <w:pStyle w:val="Heading2"/>
        <w:spacing w:after="120"/>
        <w:ind w:left="425" w:hanging="425"/>
        <w:rPr>
          <w:color w:val="000000"/>
        </w:rPr>
      </w:pPr>
      <w:bookmarkStart w:id="45" w:name="_Toc409528568"/>
      <w:r>
        <w:t>5.2</w:t>
      </w:r>
      <w:r>
        <w:rPr>
          <w:spacing w:val="47"/>
        </w:rPr>
        <w:t xml:space="preserve"> </w:t>
      </w:r>
      <w:r>
        <w:rPr>
          <w:w w:val="107"/>
        </w:rPr>
        <w:t>Supe</w:t>
      </w:r>
      <w:r>
        <w:rPr>
          <w:spacing w:val="-3"/>
          <w:w w:val="107"/>
        </w:rPr>
        <w:t>r</w:t>
      </w:r>
      <w:r>
        <w:rPr>
          <w:w w:val="108"/>
        </w:rPr>
        <w:t>annuation</w:t>
      </w:r>
      <w:r>
        <w:rPr>
          <w:color w:val="000000"/>
        </w:rPr>
        <w:t xml:space="preserve"> </w:t>
      </w:r>
      <w:r>
        <w:t>Gua</w:t>
      </w:r>
      <w:r>
        <w:rPr>
          <w:spacing w:val="-3"/>
        </w:rPr>
        <w:t>r</w:t>
      </w:r>
      <w:r>
        <w:t>antee</w:t>
      </w:r>
      <w:r>
        <w:rPr>
          <w:spacing w:val="44"/>
        </w:rPr>
        <w:t xml:space="preserve"> </w:t>
      </w:r>
      <w:r>
        <w:rPr>
          <w:spacing w:val="-2"/>
          <w:w w:val="99"/>
        </w:rPr>
        <w:t>P</w:t>
      </w:r>
      <w:r>
        <w:rPr>
          <w:spacing w:val="-3"/>
          <w:w w:val="101"/>
        </w:rPr>
        <w:t>r</w:t>
      </w:r>
      <w:r>
        <w:rPr>
          <w:spacing w:val="-4"/>
          <w:w w:val="107"/>
        </w:rPr>
        <w:t>o</w:t>
      </w:r>
      <w:r>
        <w:rPr>
          <w:w w:val="104"/>
        </w:rPr>
        <w:t>visions</w:t>
      </w:r>
      <w:bookmarkEnd w:id="45"/>
    </w:p>
    <w:p w:rsidR="00D468C4" w:rsidRDefault="00C34FB1" w:rsidP="00BE07AD">
      <w:pPr>
        <w:pStyle w:val="Heading3"/>
        <w:spacing w:after="120"/>
        <w:ind w:left="561" w:hanging="567"/>
      </w:pPr>
      <w:bookmarkStart w:id="46" w:name="_Toc409528569"/>
      <w:r>
        <w:t xml:space="preserve">5.2.1 </w:t>
      </w:r>
      <w:r w:rsidR="00D468C4" w:rsidRPr="002D24EF">
        <w:t>Compulsory</w:t>
      </w:r>
      <w:r w:rsidR="00D468C4">
        <w:rPr>
          <w:spacing w:val="4"/>
          <w:w w:val="96"/>
        </w:rPr>
        <w:t xml:space="preserve"> </w:t>
      </w:r>
      <w:r w:rsidR="00D468C4">
        <w:t>Supe</w:t>
      </w:r>
      <w:r w:rsidR="00D468C4">
        <w:rPr>
          <w:spacing w:val="-2"/>
        </w:rPr>
        <w:t>r</w:t>
      </w:r>
      <w:r w:rsidR="00D468C4">
        <w:t>annuation Gua</w:t>
      </w:r>
      <w:r w:rsidR="00D468C4">
        <w:rPr>
          <w:spacing w:val="-2"/>
        </w:rPr>
        <w:t>r</w:t>
      </w:r>
      <w:r w:rsidR="00D468C4">
        <w:t>antee</w:t>
      </w:r>
      <w:r w:rsidR="00D468C4">
        <w:rPr>
          <w:spacing w:val="-16"/>
        </w:rPr>
        <w:t xml:space="preserve"> </w:t>
      </w:r>
      <w:r w:rsidR="00D468C4">
        <w:t>Contributions</w:t>
      </w:r>
      <w:bookmarkEnd w:id="46"/>
    </w:p>
    <w:p w:rsidR="00D468C4" w:rsidRPr="00D468C4" w:rsidRDefault="00D468C4" w:rsidP="00D468C4">
      <w:pPr>
        <w:widowControl w:val="0"/>
        <w:autoSpaceDE w:val="0"/>
        <w:autoSpaceDN w:val="0"/>
        <w:adjustRightInd w:val="0"/>
        <w:spacing w:after="0" w:line="307" w:lineRule="auto"/>
        <w:ind w:right="151"/>
      </w:pPr>
      <w:r w:rsidRPr="00D468C4">
        <w:t>Generally if an employee is paid</w:t>
      </w:r>
      <w:r w:rsidR="00CB10D1">
        <w:t xml:space="preserve"> $450 or more in a month</w:t>
      </w:r>
      <w:r w:rsidRPr="00D468C4">
        <w:t xml:space="preserve"> the employer is obliged to make superannuation contributions on their behalf. This</w:t>
      </w:r>
      <w:r w:rsidR="00C34FB1">
        <w:t xml:space="preserve"> </w:t>
      </w:r>
      <w:r w:rsidRPr="00D468C4">
        <w:t xml:space="preserve">is called Superannuation Guarantee (SG). Currently the minimum rate that must be contributed is </w:t>
      </w:r>
      <w:r w:rsidR="00663A1E">
        <w:t>9.5%</w:t>
      </w:r>
    </w:p>
    <w:p w:rsidR="00D468C4" w:rsidRPr="00D468C4" w:rsidRDefault="00D468C4" w:rsidP="00D468C4">
      <w:pPr>
        <w:widowControl w:val="0"/>
        <w:autoSpaceDE w:val="0"/>
        <w:autoSpaceDN w:val="0"/>
        <w:adjustRightInd w:val="0"/>
        <w:spacing w:after="0" w:line="307" w:lineRule="auto"/>
        <w:ind w:right="151"/>
      </w:pPr>
    </w:p>
    <w:p w:rsidR="00D468C4" w:rsidRPr="00D468C4" w:rsidRDefault="00D468C4" w:rsidP="00D468C4">
      <w:pPr>
        <w:widowControl w:val="0"/>
        <w:autoSpaceDE w:val="0"/>
        <w:autoSpaceDN w:val="0"/>
        <w:adjustRightInd w:val="0"/>
        <w:spacing w:after="0" w:line="307" w:lineRule="auto"/>
        <w:ind w:right="151"/>
      </w:pPr>
      <w:r w:rsidRPr="00D468C4">
        <w:t xml:space="preserve">School </w:t>
      </w:r>
      <w:r w:rsidR="00CB10D1" w:rsidRPr="00D468C4">
        <w:t xml:space="preserve">councils </w:t>
      </w:r>
      <w:r w:rsidRPr="00D468C4">
        <w:t>as employers must meet the Superannuation Guarantee requirements for the following employees:</w:t>
      </w:r>
    </w:p>
    <w:p w:rsidR="00D468C4" w:rsidRDefault="00D468C4" w:rsidP="00D468C4">
      <w:pPr>
        <w:widowControl w:val="0"/>
        <w:autoSpaceDE w:val="0"/>
        <w:autoSpaceDN w:val="0"/>
        <w:adjustRightInd w:val="0"/>
        <w:spacing w:before="5" w:after="0" w:line="110" w:lineRule="exact"/>
        <w:rPr>
          <w:rFonts w:ascii="Times New Roman" w:hAnsi="Times New Roman"/>
          <w:color w:val="000000"/>
          <w:sz w:val="11"/>
          <w:szCs w:val="11"/>
        </w:rPr>
      </w:pPr>
    </w:p>
    <w:p w:rsidR="00D468C4" w:rsidRPr="00D468C4" w:rsidRDefault="00D468C4" w:rsidP="00BE07AD">
      <w:pPr>
        <w:numPr>
          <w:ilvl w:val="0"/>
          <w:numId w:val="24"/>
        </w:numPr>
      </w:pPr>
      <w:r w:rsidRPr="00D468C4">
        <w:t>Casual Relief teachers</w:t>
      </w:r>
    </w:p>
    <w:p w:rsidR="00D468C4" w:rsidRDefault="00E65AD1" w:rsidP="00BE07AD">
      <w:pPr>
        <w:numPr>
          <w:ilvl w:val="0"/>
          <w:numId w:val="24"/>
        </w:numPr>
      </w:pPr>
      <w:proofErr w:type="gramStart"/>
      <w:r>
        <w:t>staff</w:t>
      </w:r>
      <w:proofErr w:type="gramEnd"/>
      <w:r w:rsidR="00D468C4" w:rsidRPr="00D468C4">
        <w:t xml:space="preserve"> employed on a </w:t>
      </w:r>
      <w:r w:rsidR="00CB10D1" w:rsidRPr="00D468C4">
        <w:t>casual</w:t>
      </w:r>
      <w:r w:rsidR="00D468C4" w:rsidRPr="00D468C4">
        <w:t>, part or full time basis regardless of whether they have superannuation cover provided by another employer</w:t>
      </w:r>
      <w:r w:rsidR="00BE07AD">
        <w:t>.</w:t>
      </w:r>
    </w:p>
    <w:p w:rsidR="00737137" w:rsidRPr="00D468C4" w:rsidRDefault="00737137" w:rsidP="007E5DE2">
      <w:pPr>
        <w:numPr>
          <w:ilvl w:val="0"/>
          <w:numId w:val="24"/>
        </w:numPr>
      </w:pPr>
      <w:r>
        <w:t>early childhood staff</w:t>
      </w:r>
      <w:r w:rsidR="007A560E">
        <w:t xml:space="preserve"> employed under VECTAA (conditions apply check the agreement)</w:t>
      </w:r>
    </w:p>
    <w:p w:rsidR="007E5DE2" w:rsidRDefault="007E5DE2" w:rsidP="007E5DE2">
      <w:r w:rsidRPr="00D468C4">
        <w:lastRenderedPageBreak/>
        <w:t xml:space="preserve">School council </w:t>
      </w:r>
      <w:r>
        <w:t>is</w:t>
      </w:r>
      <w:r w:rsidRPr="00D468C4">
        <w:t xml:space="preserve"> not </w:t>
      </w:r>
      <w:r>
        <w:t>required</w:t>
      </w:r>
      <w:r w:rsidRPr="00D468C4">
        <w:t xml:space="preserve"> to pay Superannuation Guarantee contributions in the following cases:</w:t>
      </w:r>
    </w:p>
    <w:p w:rsidR="00D468C4" w:rsidRPr="00D468C4" w:rsidRDefault="00C34FB1" w:rsidP="00600D8F">
      <w:pPr>
        <w:numPr>
          <w:ilvl w:val="0"/>
          <w:numId w:val="24"/>
        </w:numPr>
        <w:spacing w:after="120"/>
        <w:ind w:left="368" w:hanging="357"/>
      </w:pPr>
      <w:r>
        <w:t>Casual and part time employee,</w:t>
      </w:r>
      <w:r w:rsidR="00D468C4" w:rsidRPr="00D468C4">
        <w:t xml:space="preserve"> less</w:t>
      </w:r>
      <w:r w:rsidR="00D468C4">
        <w:t xml:space="preserve"> </w:t>
      </w:r>
      <w:r w:rsidR="00D468C4" w:rsidRPr="00D468C4">
        <w:t xml:space="preserve">than 18 years old working </w:t>
      </w:r>
      <w:r w:rsidR="00CB10D1" w:rsidRPr="00D468C4">
        <w:t xml:space="preserve">less </w:t>
      </w:r>
      <w:r w:rsidR="00D468C4" w:rsidRPr="00D468C4">
        <w:t>than</w:t>
      </w:r>
      <w:r w:rsidR="00D468C4">
        <w:t xml:space="preserve"> </w:t>
      </w:r>
      <w:r w:rsidR="00D468C4" w:rsidRPr="00D468C4">
        <w:t>30 hours per week</w:t>
      </w:r>
    </w:p>
    <w:p w:rsidR="00D468C4" w:rsidRPr="00D468C4" w:rsidRDefault="00E65AD1" w:rsidP="00600D8F">
      <w:pPr>
        <w:tabs>
          <w:tab w:val="left" w:pos="426"/>
        </w:tabs>
        <w:spacing w:after="120"/>
        <w:ind w:left="374" w:hanging="374"/>
      </w:pPr>
      <w:r>
        <w:t>•</w:t>
      </w:r>
      <w:r w:rsidR="00CB10D1">
        <w:tab/>
      </w:r>
      <w:r w:rsidR="00D468C4" w:rsidRPr="00D468C4">
        <w:t xml:space="preserve">employees who are paid </w:t>
      </w:r>
      <w:r w:rsidR="00CB10D1" w:rsidRPr="00D468C4">
        <w:t xml:space="preserve">less </w:t>
      </w:r>
      <w:r w:rsidR="00D468C4" w:rsidRPr="00D468C4">
        <w:t>than</w:t>
      </w:r>
      <w:r w:rsidR="00D468C4">
        <w:t xml:space="preserve"> </w:t>
      </w:r>
      <w:r w:rsidR="00D468C4" w:rsidRPr="00D468C4">
        <w:t>$450 in a month regardless of the period over which the payment accrued</w:t>
      </w:r>
      <w:r w:rsidR="00737137">
        <w:t>, including staff employed under the Children’s Services Award 2010.</w:t>
      </w:r>
      <w:r w:rsidR="00077B43">
        <w:t xml:space="preserve"> </w:t>
      </w:r>
    </w:p>
    <w:p w:rsidR="00D468C4" w:rsidRPr="00D468C4" w:rsidRDefault="00E65AD1" w:rsidP="00600D8F">
      <w:pPr>
        <w:tabs>
          <w:tab w:val="left" w:pos="426"/>
        </w:tabs>
        <w:spacing w:after="120"/>
        <w:ind w:left="374" w:hanging="374"/>
      </w:pPr>
      <w:r>
        <w:t>•</w:t>
      </w:r>
      <w:r w:rsidR="00CB10D1">
        <w:tab/>
      </w:r>
      <w:proofErr w:type="gramStart"/>
      <w:r w:rsidR="00D468C4" w:rsidRPr="00D468C4">
        <w:t>where</w:t>
      </w:r>
      <w:proofErr w:type="gramEnd"/>
      <w:r w:rsidR="00D468C4" w:rsidRPr="00D468C4">
        <w:t xml:space="preserve"> an incorporated company, regardless of the number of employees or contracts is engaged by the </w:t>
      </w:r>
      <w:r w:rsidR="007462EF" w:rsidRPr="00D468C4">
        <w:t>school council</w:t>
      </w:r>
    </w:p>
    <w:p w:rsidR="006C5E57" w:rsidRDefault="00E65AD1" w:rsidP="00DB0936">
      <w:pPr>
        <w:tabs>
          <w:tab w:val="left" w:pos="426"/>
        </w:tabs>
        <w:spacing w:after="120"/>
        <w:ind w:left="374" w:hanging="374"/>
      </w:pPr>
      <w:r>
        <w:t>•</w:t>
      </w:r>
      <w:r w:rsidR="007462EF">
        <w:tab/>
      </w:r>
      <w:proofErr w:type="gramStart"/>
      <w:r w:rsidR="00D468C4" w:rsidRPr="00D468C4">
        <w:t>where</w:t>
      </w:r>
      <w:proofErr w:type="gramEnd"/>
      <w:r w:rsidR="00D468C4" w:rsidRPr="00D468C4">
        <w:t xml:space="preserve"> a </w:t>
      </w:r>
      <w:r w:rsidR="007462EF" w:rsidRPr="00D468C4">
        <w:t xml:space="preserve">school council </w:t>
      </w:r>
      <w:r w:rsidR="00D468C4" w:rsidRPr="00D468C4">
        <w:t>has contracted</w:t>
      </w:r>
      <w:r w:rsidR="00D468C4">
        <w:t xml:space="preserve"> </w:t>
      </w:r>
      <w:r w:rsidR="00D468C4" w:rsidRPr="00D468C4">
        <w:t>w</w:t>
      </w:r>
      <w:r w:rsidR="006C5E57">
        <w:t>ith an unincorporated contractor</w:t>
      </w:r>
    </w:p>
    <w:p w:rsidR="006C5E57" w:rsidRPr="00D468C4" w:rsidRDefault="00E65AD1" w:rsidP="00DB0936">
      <w:pPr>
        <w:tabs>
          <w:tab w:val="left" w:pos="426"/>
        </w:tabs>
        <w:spacing w:after="120"/>
        <w:ind w:left="374" w:hanging="374"/>
      </w:pPr>
      <w:r>
        <w:t>•</w:t>
      </w:r>
      <w:r w:rsidR="007462EF">
        <w:tab/>
      </w:r>
      <w:proofErr w:type="gramStart"/>
      <w:r w:rsidR="006C5E57" w:rsidRPr="00D468C4">
        <w:t>if</w:t>
      </w:r>
      <w:proofErr w:type="gramEnd"/>
      <w:r w:rsidR="006C5E57" w:rsidRPr="00D468C4">
        <w:t xml:space="preserve"> a partnership (unincorporated</w:t>
      </w:r>
      <w:r w:rsidR="006C5E57">
        <w:t xml:space="preserve"> </w:t>
      </w:r>
      <w:r w:rsidR="006C5E57" w:rsidRPr="00D468C4">
        <w:t>contractors) enters into a contract</w:t>
      </w:r>
      <w:r w:rsidR="006C5E57">
        <w:t xml:space="preserve"> </w:t>
      </w:r>
      <w:r w:rsidR="006C5E57" w:rsidRPr="00D468C4">
        <w:t xml:space="preserve">with a </w:t>
      </w:r>
      <w:r w:rsidR="007462EF" w:rsidRPr="00D468C4">
        <w:t xml:space="preserve">school council </w:t>
      </w:r>
      <w:r w:rsidR="006C5E57" w:rsidRPr="00D468C4">
        <w:t>and the contract is with the partnership and not a particular person</w:t>
      </w:r>
    </w:p>
    <w:p w:rsidR="006C5E57" w:rsidRPr="00D468C4" w:rsidRDefault="00E65AD1" w:rsidP="007462EF">
      <w:pPr>
        <w:tabs>
          <w:tab w:val="left" w:pos="426"/>
        </w:tabs>
        <w:ind w:left="374" w:hanging="374"/>
      </w:pPr>
      <w:r>
        <w:t>•</w:t>
      </w:r>
      <w:r w:rsidR="007462EF">
        <w:tab/>
      </w:r>
      <w:proofErr w:type="gramStart"/>
      <w:r w:rsidR="006C5E57" w:rsidRPr="00D468C4">
        <w:t>payments</w:t>
      </w:r>
      <w:proofErr w:type="gramEnd"/>
      <w:r w:rsidR="006C5E57" w:rsidRPr="00D468C4">
        <w:t xml:space="preserve"> made under the Community Development Employment Program (CDEP).</w:t>
      </w:r>
    </w:p>
    <w:p w:rsidR="006C5E57" w:rsidRDefault="006C5E57" w:rsidP="00E65AD1">
      <w:pPr>
        <w:pStyle w:val="Heading3"/>
        <w:spacing w:after="120"/>
      </w:pPr>
      <w:bookmarkStart w:id="47" w:name="_Toc409528570"/>
      <w:r>
        <w:t>5.2.</w:t>
      </w:r>
      <w:r w:rsidR="00960481">
        <w:t xml:space="preserve">2 </w:t>
      </w:r>
      <w:r>
        <w:t>Enquiries</w:t>
      </w:r>
      <w:bookmarkEnd w:id="47"/>
    </w:p>
    <w:p w:rsidR="00A40334" w:rsidRDefault="006C5E57" w:rsidP="00A40334">
      <w:pPr>
        <w:spacing w:after="0"/>
      </w:pPr>
      <w:r w:rsidRPr="00D468C4">
        <w:t xml:space="preserve">For queries regarding the Superannuation Guarantee </w:t>
      </w:r>
      <w:r w:rsidR="0040087C">
        <w:t>call</w:t>
      </w:r>
      <w:r w:rsidRPr="00D468C4">
        <w:t xml:space="preserve"> the Superannuation Guarantee Hotline at the ATO on 13 10 20 or </w:t>
      </w:r>
    </w:p>
    <w:p w:rsidR="006C5E57" w:rsidRPr="00D468C4" w:rsidRDefault="006C5E57" w:rsidP="00A40334">
      <w:proofErr w:type="spellStart"/>
      <w:r w:rsidRPr="00D468C4">
        <w:t>VicSuper</w:t>
      </w:r>
      <w:proofErr w:type="spellEnd"/>
      <w:r w:rsidRPr="00D468C4">
        <w:t xml:space="preserve"> on</w:t>
      </w:r>
      <w:r w:rsidR="00A40334">
        <w:t xml:space="preserve"> </w:t>
      </w:r>
      <w:r w:rsidR="00663A1E">
        <w:t>1300 878 737</w:t>
      </w:r>
    </w:p>
    <w:p w:rsidR="00043475" w:rsidRDefault="00043475" w:rsidP="00E65AD1">
      <w:pPr>
        <w:pStyle w:val="Heading2"/>
        <w:spacing w:after="120"/>
        <w:rPr>
          <w:color w:val="000000"/>
        </w:rPr>
      </w:pPr>
      <w:bookmarkStart w:id="48" w:name="_Toc409528571"/>
      <w:r>
        <w:t>5.3</w:t>
      </w:r>
      <w:r>
        <w:rPr>
          <w:spacing w:val="47"/>
        </w:rPr>
        <w:t xml:space="preserve"> </w:t>
      </w:r>
      <w:r>
        <w:t>Choice</w:t>
      </w:r>
      <w:r>
        <w:rPr>
          <w:spacing w:val="-7"/>
        </w:rPr>
        <w:t xml:space="preserve"> </w:t>
      </w:r>
      <w:r>
        <w:t>of</w:t>
      </w:r>
      <w:r>
        <w:rPr>
          <w:spacing w:val="-7"/>
        </w:rPr>
        <w:t xml:space="preserve"> </w:t>
      </w:r>
      <w:r>
        <w:rPr>
          <w:spacing w:val="-5"/>
          <w:w w:val="82"/>
        </w:rPr>
        <w:t>F</w:t>
      </w:r>
      <w:r>
        <w:rPr>
          <w:w w:val="108"/>
        </w:rPr>
        <w:t>und</w:t>
      </w:r>
      <w:bookmarkEnd w:id="48"/>
    </w:p>
    <w:p w:rsidR="007E5DE2" w:rsidRDefault="00043475" w:rsidP="007462EF">
      <w:pPr>
        <w:widowControl w:val="0"/>
        <w:autoSpaceDE w:val="0"/>
        <w:autoSpaceDN w:val="0"/>
        <w:adjustRightInd w:val="0"/>
        <w:spacing w:after="0" w:line="316" w:lineRule="auto"/>
        <w:ind w:right="-26"/>
      </w:pPr>
      <w:r>
        <w:t>Since 1 July 2005,</w:t>
      </w:r>
      <w:r w:rsidRPr="00D468C4">
        <w:t xml:space="preserve"> most employees are able to choose the superannuation fund </w:t>
      </w:r>
      <w:r w:rsidR="00F3744E">
        <w:t xml:space="preserve">to receive </w:t>
      </w:r>
      <w:r w:rsidRPr="00D468C4">
        <w:t xml:space="preserve">the employer compulsory </w:t>
      </w:r>
      <w:r w:rsidR="00F3744E" w:rsidRPr="00D468C4">
        <w:t xml:space="preserve">payments </w:t>
      </w:r>
      <w:r w:rsidR="00F3744E">
        <w:t xml:space="preserve">for </w:t>
      </w:r>
      <w:r w:rsidRPr="00D468C4">
        <w:t>Superannuation Guarantee</w:t>
      </w:r>
      <w:r w:rsidR="00F3744E">
        <w:t>.</w:t>
      </w:r>
      <w:r>
        <w:t xml:space="preserve"> </w:t>
      </w:r>
    </w:p>
    <w:p w:rsidR="007E5DE2" w:rsidRDefault="007E5DE2" w:rsidP="007462EF">
      <w:pPr>
        <w:widowControl w:val="0"/>
        <w:autoSpaceDE w:val="0"/>
        <w:autoSpaceDN w:val="0"/>
        <w:adjustRightInd w:val="0"/>
        <w:spacing w:after="0" w:line="316" w:lineRule="auto"/>
        <w:ind w:right="-26"/>
      </w:pPr>
    </w:p>
    <w:p w:rsidR="003A6A86" w:rsidRDefault="00F307B2" w:rsidP="009130F7">
      <w:pPr>
        <w:widowControl w:val="0"/>
        <w:autoSpaceDE w:val="0"/>
        <w:autoSpaceDN w:val="0"/>
        <w:adjustRightInd w:val="0"/>
        <w:spacing w:after="0" w:line="316" w:lineRule="auto"/>
        <w:ind w:right="-26"/>
      </w:pPr>
      <w:r>
        <w:t>To ensure compliance with the Act schools will need to determine which employees paid on the school level payroll are eligible to be offered Choice of Fund.</w:t>
      </w:r>
      <w:r w:rsidR="009130F7">
        <w:t xml:space="preserve">  </w:t>
      </w:r>
      <w:r w:rsidR="007E5DE2" w:rsidRPr="009130F7">
        <w:t>Refer</w:t>
      </w:r>
      <w:r w:rsidR="007E5DE2">
        <w:t xml:space="preserve"> to ATO website.</w:t>
      </w:r>
    </w:p>
    <w:p w:rsidR="007E5DE2" w:rsidRDefault="007E5DE2" w:rsidP="00451CA7">
      <w:pPr>
        <w:widowControl w:val="0"/>
        <w:autoSpaceDE w:val="0"/>
        <w:autoSpaceDN w:val="0"/>
        <w:adjustRightInd w:val="0"/>
        <w:spacing w:after="0" w:line="316" w:lineRule="auto"/>
        <w:ind w:right="360"/>
      </w:pPr>
    </w:p>
    <w:p w:rsidR="003A6A86" w:rsidRDefault="003A6A86" w:rsidP="00451CA7">
      <w:pPr>
        <w:widowControl w:val="0"/>
        <w:autoSpaceDE w:val="0"/>
        <w:autoSpaceDN w:val="0"/>
        <w:adjustRightInd w:val="0"/>
        <w:spacing w:after="0" w:line="316" w:lineRule="auto"/>
        <w:ind w:right="360"/>
      </w:pPr>
      <w:r>
        <w:t>Due to the nature of their employment casual relief teach</w:t>
      </w:r>
      <w:r w:rsidR="009447B6">
        <w:t xml:space="preserve">ers (CRT) are considered for the </w:t>
      </w:r>
      <w:r>
        <w:t xml:space="preserve">purposes of the Act as ‘new’ </w:t>
      </w:r>
      <w:r>
        <w:lastRenderedPageBreak/>
        <w:t>employees each time a school employs them regardless of whether the CRT has previously been employed by the school. Where the employment of the CRT does not exceed 28 continuous days of employment then school</w:t>
      </w:r>
      <w:r w:rsidR="007E5DE2">
        <w:t>s</w:t>
      </w:r>
      <w:r>
        <w:t xml:space="preserve"> are not required to provide a standard Ch</w:t>
      </w:r>
      <w:r w:rsidR="009447B6">
        <w:t>oice form to the CRT.</w:t>
      </w:r>
    </w:p>
    <w:p w:rsidR="007E5DE2" w:rsidRDefault="007E5DE2" w:rsidP="00451CA7">
      <w:pPr>
        <w:widowControl w:val="0"/>
        <w:autoSpaceDE w:val="0"/>
        <w:autoSpaceDN w:val="0"/>
        <w:adjustRightInd w:val="0"/>
        <w:spacing w:after="0" w:line="316" w:lineRule="auto"/>
        <w:ind w:right="360"/>
      </w:pPr>
    </w:p>
    <w:p w:rsidR="009447B6" w:rsidRDefault="009447B6" w:rsidP="00451CA7">
      <w:pPr>
        <w:widowControl w:val="0"/>
        <w:autoSpaceDE w:val="0"/>
        <w:autoSpaceDN w:val="0"/>
        <w:adjustRightInd w:val="0"/>
        <w:spacing w:after="0" w:line="316" w:lineRule="auto"/>
        <w:ind w:right="360"/>
      </w:pPr>
      <w:r>
        <w:t>Where a school employs staff on an annual basis involving ad hoc attendance, schools are to provide a Standard Choice form to these employees.</w:t>
      </w:r>
    </w:p>
    <w:p w:rsidR="00043475" w:rsidRDefault="00043475" w:rsidP="00E65AD1">
      <w:pPr>
        <w:pStyle w:val="Heading3"/>
        <w:spacing w:after="120"/>
      </w:pPr>
      <w:bookmarkStart w:id="49" w:name="_Toc409528572"/>
      <w:r>
        <w:t>5.3.1 Default</w:t>
      </w:r>
      <w:r>
        <w:rPr>
          <w:spacing w:val="-11"/>
        </w:rPr>
        <w:t xml:space="preserve"> </w:t>
      </w:r>
      <w:r>
        <w:t>fund</w:t>
      </w:r>
      <w:bookmarkEnd w:id="49"/>
    </w:p>
    <w:p w:rsidR="00043475" w:rsidRDefault="00043475" w:rsidP="007462EF">
      <w:pPr>
        <w:widowControl w:val="0"/>
        <w:autoSpaceDE w:val="0"/>
        <w:autoSpaceDN w:val="0"/>
        <w:adjustRightInd w:val="0"/>
        <w:spacing w:after="0" w:line="316" w:lineRule="auto"/>
        <w:ind w:right="-26"/>
      </w:pPr>
      <w:r w:rsidRPr="00D468C4">
        <w:t>The Act requires the employer to appoint a default superannuation fund to receive the compulsory employer superannuation contributions for</w:t>
      </w:r>
      <w:r>
        <w:t xml:space="preserve"> </w:t>
      </w:r>
      <w:r w:rsidRPr="00D468C4">
        <w:t>those employees who do</w:t>
      </w:r>
      <w:r>
        <w:t xml:space="preserve"> not exercise </w:t>
      </w:r>
      <w:r w:rsidRPr="00D468C4">
        <w:t xml:space="preserve">choice. The Secretary has appointed </w:t>
      </w:r>
      <w:proofErr w:type="spellStart"/>
      <w:r w:rsidRPr="00D468C4">
        <w:t>VicSuper</w:t>
      </w:r>
      <w:proofErr w:type="spellEnd"/>
      <w:r w:rsidRPr="00D468C4">
        <w:t xml:space="preserve"> Pty L</w:t>
      </w:r>
      <w:r>
        <w:t>td as the default fund for the D</w:t>
      </w:r>
      <w:r w:rsidRPr="00D468C4">
        <w:t xml:space="preserve">epartment including </w:t>
      </w:r>
      <w:r w:rsidR="007462EF" w:rsidRPr="00D468C4">
        <w:t>school councils</w:t>
      </w:r>
      <w:r w:rsidRPr="00D468C4">
        <w:t>.</w:t>
      </w:r>
    </w:p>
    <w:p w:rsidR="00D468C4" w:rsidRDefault="007A6971" w:rsidP="00E65AD1">
      <w:pPr>
        <w:pStyle w:val="Heading3"/>
        <w:spacing w:after="120"/>
        <w:ind w:left="567" w:hanging="567"/>
      </w:pPr>
      <w:bookmarkStart w:id="50" w:name="_Toc409528573"/>
      <w:r>
        <w:t xml:space="preserve">5.3.2 </w:t>
      </w:r>
      <w:r w:rsidR="00D468C4" w:rsidRPr="004B5582">
        <w:t xml:space="preserve">Application </w:t>
      </w:r>
      <w:r w:rsidR="00D468C4">
        <w:t>to become</w:t>
      </w:r>
      <w:r w:rsidR="00D468C4" w:rsidRPr="004B5582">
        <w:t xml:space="preserve"> a</w:t>
      </w:r>
      <w:r w:rsidR="00D468C4">
        <w:t xml:space="preserve"> ‘</w:t>
      </w:r>
      <w:r w:rsidR="00D468C4" w:rsidRPr="004B5582">
        <w:t>P</w:t>
      </w:r>
      <w:r w:rsidR="00D468C4">
        <w:t>a</w:t>
      </w:r>
      <w:r w:rsidR="00D468C4" w:rsidRPr="004B5582">
        <w:t>r</w:t>
      </w:r>
      <w:r w:rsidR="00D468C4">
        <w:t>ticipating</w:t>
      </w:r>
      <w:r w:rsidR="00D468C4" w:rsidRPr="004B5582">
        <w:t xml:space="preserve"> </w:t>
      </w:r>
      <w:r w:rsidR="00D468C4">
        <w:t>Employer’</w:t>
      </w:r>
      <w:bookmarkEnd w:id="50"/>
    </w:p>
    <w:p w:rsidR="007462EF" w:rsidRDefault="00D468C4" w:rsidP="007462EF">
      <w:pPr>
        <w:widowControl w:val="0"/>
        <w:autoSpaceDE w:val="0"/>
        <w:autoSpaceDN w:val="0"/>
        <w:adjustRightInd w:val="0"/>
        <w:spacing w:after="0" w:line="316" w:lineRule="auto"/>
        <w:ind w:right="-26"/>
      </w:pPr>
      <w:r w:rsidRPr="00D468C4">
        <w:t>Some superannuation funds require an employer to apply to become a ‘participating employer’ to enable the fund to receive</w:t>
      </w:r>
      <w:r>
        <w:t xml:space="preserve"> </w:t>
      </w:r>
      <w:r w:rsidRPr="00D468C4">
        <w:t xml:space="preserve">employer contributions. </w:t>
      </w:r>
    </w:p>
    <w:p w:rsidR="00290682" w:rsidRDefault="00D468C4" w:rsidP="007462EF">
      <w:pPr>
        <w:widowControl w:val="0"/>
        <w:autoSpaceDE w:val="0"/>
        <w:autoSpaceDN w:val="0"/>
        <w:adjustRightInd w:val="0"/>
        <w:spacing w:after="0" w:line="316" w:lineRule="auto"/>
        <w:ind w:right="-26"/>
      </w:pPr>
      <w:r w:rsidRPr="00D468C4">
        <w:t>Any school that</w:t>
      </w:r>
      <w:r w:rsidR="007A6971">
        <w:t xml:space="preserve"> receives a request to sign an a</w:t>
      </w:r>
      <w:r w:rsidRPr="00D468C4">
        <w:t>pplication form is not to sign the form. The matter is to be referred</w:t>
      </w:r>
      <w:r w:rsidR="007A6971">
        <w:t xml:space="preserve"> to the D</w:t>
      </w:r>
      <w:r w:rsidRPr="00D468C4">
        <w:t>epar</w:t>
      </w:r>
      <w:r w:rsidR="007A6971">
        <w:t>tment’s Superannuation Officer l</w:t>
      </w:r>
      <w:r w:rsidRPr="00D468C4">
        <w:t xml:space="preserve">ocated within </w:t>
      </w:r>
      <w:r w:rsidR="00290682">
        <w:t>Payroll Services</w:t>
      </w:r>
      <w:r w:rsidRPr="00D468C4">
        <w:t xml:space="preserve"> on </w:t>
      </w:r>
    </w:p>
    <w:p w:rsidR="00D468C4" w:rsidRPr="00D468C4" w:rsidRDefault="00D468C4" w:rsidP="007462EF">
      <w:pPr>
        <w:widowControl w:val="0"/>
        <w:autoSpaceDE w:val="0"/>
        <w:autoSpaceDN w:val="0"/>
        <w:adjustRightInd w:val="0"/>
        <w:spacing w:after="0" w:line="316" w:lineRule="auto"/>
        <w:ind w:right="-26"/>
      </w:pPr>
      <w:r w:rsidRPr="00D468C4">
        <w:t>9637 3274.</w:t>
      </w:r>
    </w:p>
    <w:p w:rsidR="00D468C4" w:rsidRPr="00D468C4" w:rsidRDefault="00D468C4" w:rsidP="005C55A1">
      <w:pPr>
        <w:pStyle w:val="Heading2"/>
        <w:spacing w:before="240" w:after="120"/>
      </w:pPr>
      <w:bookmarkStart w:id="51" w:name="_Toc409528574"/>
      <w:r w:rsidRPr="00D468C4">
        <w:t>5.4 Employe</w:t>
      </w:r>
      <w:r>
        <w:t xml:space="preserve">r </w:t>
      </w:r>
      <w:r w:rsidRPr="00D468C4">
        <w:t>Contributions</w:t>
      </w:r>
      <w:bookmarkEnd w:id="51"/>
    </w:p>
    <w:p w:rsidR="00D468C4" w:rsidRDefault="00D468C4" w:rsidP="00290682">
      <w:pPr>
        <w:widowControl w:val="0"/>
        <w:autoSpaceDE w:val="0"/>
        <w:autoSpaceDN w:val="0"/>
        <w:adjustRightInd w:val="0"/>
        <w:spacing w:after="0" w:line="316" w:lineRule="auto"/>
        <w:ind w:right="-26"/>
      </w:pPr>
      <w:r w:rsidRPr="00D468C4">
        <w:t>The minimum level of superannuation cover und</w:t>
      </w:r>
      <w:r w:rsidR="00613E8A">
        <w:t>er the Superannuation Guarantee,</w:t>
      </w:r>
      <w:r w:rsidRPr="00D468C4">
        <w:t xml:space="preserve"> expressed as a percentage of an employee’s gross salary</w:t>
      </w:r>
      <w:r w:rsidR="00613E8A">
        <w:t>,</w:t>
      </w:r>
      <w:r w:rsidRPr="00D468C4">
        <w:t xml:space="preserve"> is </w:t>
      </w:r>
      <w:r w:rsidR="00663A1E">
        <w:t>9.5%</w:t>
      </w:r>
    </w:p>
    <w:p w:rsidR="00AE272F" w:rsidRDefault="00AE272F">
      <w:pPr>
        <w:spacing w:after="0" w:line="240" w:lineRule="auto"/>
        <w:rPr>
          <w:rFonts w:cs="Arial"/>
          <w:bCs/>
          <w:iCs/>
          <w:color w:val="87AF00"/>
          <w:sz w:val="24"/>
        </w:rPr>
      </w:pPr>
      <w:r>
        <w:br w:type="page"/>
      </w:r>
    </w:p>
    <w:p w:rsidR="00043475" w:rsidRDefault="00043475" w:rsidP="005C55A1">
      <w:pPr>
        <w:pStyle w:val="Heading2"/>
        <w:spacing w:before="240" w:after="120"/>
        <w:rPr>
          <w:color w:val="000000"/>
        </w:rPr>
      </w:pPr>
      <w:bookmarkStart w:id="52" w:name="_Toc409528575"/>
      <w:r>
        <w:lastRenderedPageBreak/>
        <w:t>5.5</w:t>
      </w:r>
      <w:r>
        <w:rPr>
          <w:spacing w:val="47"/>
        </w:rPr>
        <w:t xml:space="preserve"> </w:t>
      </w:r>
      <w:r>
        <w:t>O</w:t>
      </w:r>
      <w:r>
        <w:rPr>
          <w:spacing w:val="-3"/>
        </w:rPr>
        <w:t>r</w:t>
      </w:r>
      <w:r>
        <w:t>dina</w:t>
      </w:r>
      <w:r>
        <w:rPr>
          <w:spacing w:val="2"/>
        </w:rPr>
        <w:t>r</w:t>
      </w:r>
      <w:r>
        <w:t>y</w:t>
      </w:r>
      <w:r>
        <w:rPr>
          <w:spacing w:val="-5"/>
        </w:rPr>
        <w:t xml:space="preserve"> </w:t>
      </w:r>
      <w:r>
        <w:rPr>
          <w:spacing w:val="-3"/>
          <w:w w:val="81"/>
        </w:rPr>
        <w:t>T</w:t>
      </w:r>
      <w:r>
        <w:rPr>
          <w:w w:val="103"/>
        </w:rPr>
        <w:t>ime Earnings</w:t>
      </w:r>
      <w:bookmarkEnd w:id="52"/>
    </w:p>
    <w:p w:rsidR="00043475" w:rsidRDefault="00043475" w:rsidP="00043475">
      <w:pPr>
        <w:widowControl w:val="0"/>
        <w:autoSpaceDE w:val="0"/>
        <w:autoSpaceDN w:val="0"/>
        <w:adjustRightInd w:val="0"/>
        <w:spacing w:after="0" w:line="316" w:lineRule="auto"/>
        <w:ind w:right="-26"/>
      </w:pPr>
      <w:r w:rsidRPr="00D468C4">
        <w:t>The rate of employer contribution</w:t>
      </w:r>
      <w:r>
        <w:t xml:space="preserve"> is only applied </w:t>
      </w:r>
      <w:r w:rsidRPr="00D468C4">
        <w:t>to the Ordinary Time</w:t>
      </w:r>
      <w:r>
        <w:t xml:space="preserve"> </w:t>
      </w:r>
      <w:r w:rsidRPr="00D468C4">
        <w:t xml:space="preserve">Earnings (OTE) of each employee. </w:t>
      </w:r>
    </w:p>
    <w:p w:rsidR="00043475" w:rsidRPr="007A560E" w:rsidRDefault="00043475" w:rsidP="00043475">
      <w:pPr>
        <w:widowControl w:val="0"/>
        <w:autoSpaceDE w:val="0"/>
        <w:autoSpaceDN w:val="0"/>
        <w:adjustRightInd w:val="0"/>
        <w:spacing w:after="0" w:line="316" w:lineRule="auto"/>
        <w:ind w:right="-26"/>
        <w:rPr>
          <w:b/>
        </w:rPr>
      </w:pPr>
      <w:r w:rsidRPr="007A560E">
        <w:rPr>
          <w:b/>
        </w:rPr>
        <w:t>OTE include:</w:t>
      </w:r>
    </w:p>
    <w:p w:rsidR="00043475" w:rsidRPr="00D468C4" w:rsidRDefault="00E65AD1" w:rsidP="007A560E">
      <w:pPr>
        <w:tabs>
          <w:tab w:val="left" w:pos="426"/>
        </w:tabs>
        <w:spacing w:after="120" w:line="0" w:lineRule="atLeast"/>
        <w:ind w:left="420" w:hanging="420"/>
      </w:pPr>
      <w:r>
        <w:t>•</w:t>
      </w:r>
      <w:r w:rsidR="00290682">
        <w:tab/>
      </w:r>
      <w:proofErr w:type="gramStart"/>
      <w:r w:rsidR="00043475" w:rsidRPr="00D468C4">
        <w:t>amounts</w:t>
      </w:r>
      <w:proofErr w:type="gramEnd"/>
      <w:r w:rsidR="00043475" w:rsidRPr="00D468C4">
        <w:t xml:space="preserve"> paid in recognition of</w:t>
      </w:r>
      <w:r w:rsidR="00043475">
        <w:t xml:space="preserve"> </w:t>
      </w:r>
      <w:r w:rsidR="00043475" w:rsidRPr="00D468C4">
        <w:t>services rendered  – award wages</w:t>
      </w:r>
    </w:p>
    <w:p w:rsidR="00043475" w:rsidRPr="00D468C4" w:rsidRDefault="00E65AD1" w:rsidP="007A560E">
      <w:pPr>
        <w:tabs>
          <w:tab w:val="left" w:pos="426"/>
        </w:tabs>
        <w:spacing w:after="120" w:line="0" w:lineRule="atLeast"/>
        <w:ind w:left="420" w:hanging="420"/>
      </w:pPr>
      <w:r>
        <w:t>•</w:t>
      </w:r>
      <w:r w:rsidR="00290682">
        <w:tab/>
      </w:r>
      <w:proofErr w:type="gramStart"/>
      <w:r w:rsidR="00043475">
        <w:t>annual</w:t>
      </w:r>
      <w:proofErr w:type="gramEnd"/>
      <w:r w:rsidR="00043475">
        <w:t xml:space="preserve"> leave, sick leave or l</w:t>
      </w:r>
      <w:r w:rsidR="00043475" w:rsidRPr="00D468C4">
        <w:t>ong</w:t>
      </w:r>
      <w:r w:rsidR="00043475">
        <w:t xml:space="preserve"> service l</w:t>
      </w:r>
      <w:r w:rsidR="00043475" w:rsidRPr="00D468C4">
        <w:t>eave paid in employment</w:t>
      </w:r>
    </w:p>
    <w:p w:rsidR="00043475" w:rsidRPr="00D468C4" w:rsidRDefault="00E65AD1" w:rsidP="007A560E">
      <w:pPr>
        <w:tabs>
          <w:tab w:val="left" w:pos="426"/>
        </w:tabs>
        <w:spacing w:after="120" w:line="0" w:lineRule="atLeast"/>
        <w:ind w:left="420" w:hanging="420"/>
      </w:pPr>
      <w:r>
        <w:t>•</w:t>
      </w:r>
      <w:r w:rsidR="00290682">
        <w:tab/>
      </w:r>
      <w:r w:rsidR="00043475" w:rsidRPr="00D468C4">
        <w:t>allowances which are not</w:t>
      </w:r>
      <w:r w:rsidR="00043475">
        <w:t xml:space="preserve"> </w:t>
      </w:r>
      <w:r w:rsidR="00043475" w:rsidRPr="00D468C4">
        <w:t>reimbursement of expenses</w:t>
      </w:r>
      <w:r w:rsidR="00043475">
        <w:t xml:space="preserve"> </w:t>
      </w:r>
      <w:r w:rsidR="00043475" w:rsidRPr="00D468C4">
        <w:t>for example</w:t>
      </w:r>
      <w:r w:rsidR="00613E8A">
        <w:t>,</w:t>
      </w:r>
      <w:r w:rsidR="00043475" w:rsidRPr="00D468C4">
        <w:t xml:space="preserve"> first aid allowance</w:t>
      </w:r>
    </w:p>
    <w:p w:rsidR="00043475" w:rsidRPr="00D468C4" w:rsidRDefault="00E65AD1" w:rsidP="007A560E">
      <w:pPr>
        <w:tabs>
          <w:tab w:val="left" w:pos="426"/>
        </w:tabs>
        <w:spacing w:after="120"/>
        <w:ind w:left="420" w:hanging="420"/>
      </w:pPr>
      <w:r>
        <w:t>•</w:t>
      </w:r>
      <w:r w:rsidR="00290682">
        <w:tab/>
      </w:r>
      <w:r w:rsidR="001272E1" w:rsidRPr="00D468C4">
        <w:t>Work</w:t>
      </w:r>
      <w:r w:rsidR="001272E1">
        <w:t>Cover</w:t>
      </w:r>
      <w:r w:rsidR="001272E1" w:rsidRPr="00D468C4">
        <w:t xml:space="preserve"> </w:t>
      </w:r>
      <w:r w:rsidR="00043475" w:rsidRPr="00D468C4">
        <w:t>payments including top up payments paid by an employer for hours of work performed</w:t>
      </w:r>
    </w:p>
    <w:p w:rsidR="00043475" w:rsidRPr="00D468C4" w:rsidRDefault="00290682" w:rsidP="007A560E">
      <w:pPr>
        <w:numPr>
          <w:ilvl w:val="0"/>
          <w:numId w:val="24"/>
        </w:numPr>
        <w:tabs>
          <w:tab w:val="left" w:pos="426"/>
        </w:tabs>
        <w:spacing w:after="120"/>
        <w:ind w:left="368" w:hanging="357"/>
      </w:pPr>
      <w:r>
        <w:t xml:space="preserve">casual </w:t>
      </w:r>
      <w:r w:rsidR="00043475">
        <w:t>and shift l</w:t>
      </w:r>
      <w:r w:rsidR="00043475" w:rsidRPr="00D468C4">
        <w:t>oadings</w:t>
      </w:r>
    </w:p>
    <w:p w:rsidR="00043475" w:rsidRPr="00D468C4" w:rsidRDefault="00E65AD1" w:rsidP="007A560E">
      <w:pPr>
        <w:tabs>
          <w:tab w:val="left" w:pos="426"/>
        </w:tabs>
        <w:spacing w:after="120"/>
        <w:ind w:left="420" w:hanging="420"/>
      </w:pPr>
      <w:r>
        <w:t>•</w:t>
      </w:r>
      <w:r w:rsidR="00290682">
        <w:tab/>
      </w:r>
      <w:proofErr w:type="gramStart"/>
      <w:r w:rsidR="00043475" w:rsidRPr="00D468C4">
        <w:t>government</w:t>
      </w:r>
      <w:proofErr w:type="gramEnd"/>
      <w:r w:rsidR="00043475" w:rsidRPr="00D468C4">
        <w:t xml:space="preserve"> subsidies if on-paid</w:t>
      </w:r>
      <w:r w:rsidR="00043475">
        <w:t xml:space="preserve"> </w:t>
      </w:r>
      <w:r w:rsidR="00290682">
        <w:t xml:space="preserve">to </w:t>
      </w:r>
      <w:r w:rsidR="00043475" w:rsidRPr="00D468C4">
        <w:t>employees</w:t>
      </w:r>
    </w:p>
    <w:p w:rsidR="00043475" w:rsidRPr="00D468C4" w:rsidRDefault="00043475" w:rsidP="00E65AD1">
      <w:pPr>
        <w:numPr>
          <w:ilvl w:val="0"/>
          <w:numId w:val="24"/>
        </w:numPr>
        <w:tabs>
          <w:tab w:val="left" w:pos="426"/>
        </w:tabs>
      </w:pPr>
      <w:proofErr w:type="gramStart"/>
      <w:r w:rsidRPr="00D468C4">
        <w:t>over</w:t>
      </w:r>
      <w:proofErr w:type="gramEnd"/>
      <w:r w:rsidRPr="00D468C4">
        <w:t xml:space="preserve"> award payments.</w:t>
      </w:r>
    </w:p>
    <w:p w:rsidR="007E5DE2" w:rsidRDefault="007E5DE2" w:rsidP="0097404E">
      <w:pPr>
        <w:spacing w:after="120"/>
        <w:ind w:left="85" w:hanging="85"/>
        <w:rPr>
          <w:b/>
        </w:rPr>
      </w:pPr>
    </w:p>
    <w:p w:rsidR="00043475" w:rsidRPr="007A560E" w:rsidRDefault="00043475" w:rsidP="0097404E">
      <w:pPr>
        <w:spacing w:after="120"/>
        <w:ind w:left="85" w:hanging="85"/>
        <w:rPr>
          <w:b/>
        </w:rPr>
      </w:pPr>
      <w:r w:rsidRPr="007A560E">
        <w:rPr>
          <w:b/>
        </w:rPr>
        <w:t>OTE exclude</w:t>
      </w:r>
      <w:r w:rsidR="00613E8A" w:rsidRPr="007A560E">
        <w:rPr>
          <w:b/>
        </w:rPr>
        <w:t>:</w:t>
      </w:r>
    </w:p>
    <w:p w:rsidR="00043475" w:rsidRPr="00D468C4" w:rsidRDefault="00043475" w:rsidP="0097404E">
      <w:pPr>
        <w:numPr>
          <w:ilvl w:val="0"/>
          <w:numId w:val="24"/>
        </w:numPr>
        <w:tabs>
          <w:tab w:val="left" w:pos="426"/>
        </w:tabs>
        <w:spacing w:after="120"/>
        <w:ind w:left="368" w:hanging="357"/>
      </w:pPr>
      <w:r w:rsidRPr="00D468C4">
        <w:t>overtime</w:t>
      </w:r>
    </w:p>
    <w:p w:rsidR="00043475" w:rsidRPr="00D468C4" w:rsidRDefault="00E65AD1" w:rsidP="0097404E">
      <w:pPr>
        <w:tabs>
          <w:tab w:val="left" w:pos="426"/>
        </w:tabs>
        <w:spacing w:after="120"/>
        <w:ind w:left="420" w:hanging="420"/>
      </w:pPr>
      <w:r>
        <w:t>•</w:t>
      </w:r>
      <w:r w:rsidR="00290682">
        <w:tab/>
      </w:r>
      <w:proofErr w:type="gramStart"/>
      <w:r w:rsidR="00043475" w:rsidRPr="00D468C4">
        <w:t>reimbursement</w:t>
      </w:r>
      <w:proofErr w:type="gramEnd"/>
      <w:r w:rsidR="00043475" w:rsidRPr="00D468C4">
        <w:t xml:space="preserve"> of expenses</w:t>
      </w:r>
      <w:r w:rsidR="00043475">
        <w:t xml:space="preserve"> </w:t>
      </w:r>
      <w:r w:rsidR="00043475" w:rsidRPr="00D468C4">
        <w:t>(e.g. travel)</w:t>
      </w:r>
    </w:p>
    <w:p w:rsidR="00043475" w:rsidRPr="00D468C4" w:rsidRDefault="00E65AD1" w:rsidP="0097404E">
      <w:pPr>
        <w:tabs>
          <w:tab w:val="left" w:pos="426"/>
        </w:tabs>
        <w:spacing w:after="120"/>
        <w:ind w:left="420" w:hanging="420"/>
      </w:pPr>
      <w:r>
        <w:t>•</w:t>
      </w:r>
      <w:r w:rsidR="00290682">
        <w:tab/>
      </w:r>
      <w:r w:rsidR="001272E1" w:rsidRPr="00D468C4">
        <w:t>Work</w:t>
      </w:r>
      <w:r w:rsidR="001272E1">
        <w:t>Cover</w:t>
      </w:r>
      <w:r w:rsidR="001272E1" w:rsidRPr="00D468C4">
        <w:t xml:space="preserve"> </w:t>
      </w:r>
      <w:r w:rsidR="00043475" w:rsidRPr="00D468C4">
        <w:t>payments including top up</w:t>
      </w:r>
      <w:r w:rsidR="00043475">
        <w:t xml:space="preserve"> </w:t>
      </w:r>
      <w:r w:rsidR="00043475" w:rsidRPr="00D468C4">
        <w:t>payments when no work is performed</w:t>
      </w:r>
    </w:p>
    <w:p w:rsidR="00043475" w:rsidRDefault="00E65AD1" w:rsidP="0097404E">
      <w:pPr>
        <w:tabs>
          <w:tab w:val="left" w:pos="426"/>
        </w:tabs>
        <w:spacing w:after="120"/>
        <w:ind w:left="420" w:hanging="420"/>
      </w:pPr>
      <w:r>
        <w:t>•</w:t>
      </w:r>
      <w:r w:rsidR="00290682">
        <w:tab/>
      </w:r>
      <w:proofErr w:type="gramStart"/>
      <w:r w:rsidR="00043475" w:rsidRPr="00D468C4">
        <w:t>payments</w:t>
      </w:r>
      <w:proofErr w:type="gramEnd"/>
      <w:r w:rsidR="00043475" w:rsidRPr="00D468C4">
        <w:t xml:space="preserve"> when on maternity and</w:t>
      </w:r>
      <w:r w:rsidR="00043475">
        <w:t xml:space="preserve"> </w:t>
      </w:r>
      <w:r w:rsidR="00043475" w:rsidRPr="00D468C4">
        <w:t xml:space="preserve">paternity </w:t>
      </w:r>
      <w:r w:rsidR="00043475">
        <w:t>l</w:t>
      </w:r>
      <w:r w:rsidR="00043475" w:rsidRPr="00D468C4">
        <w:t>eave</w:t>
      </w:r>
    </w:p>
    <w:p w:rsidR="00973494" w:rsidRPr="00D468C4" w:rsidRDefault="00973494" w:rsidP="0097404E">
      <w:pPr>
        <w:numPr>
          <w:ilvl w:val="0"/>
          <w:numId w:val="24"/>
        </w:numPr>
        <w:tabs>
          <w:tab w:val="left" w:pos="426"/>
        </w:tabs>
        <w:spacing w:after="120"/>
        <w:ind w:left="368" w:hanging="357"/>
      </w:pPr>
      <w:r>
        <w:t>paid parental leave</w:t>
      </w:r>
    </w:p>
    <w:p w:rsidR="00043475" w:rsidRPr="00D468C4" w:rsidRDefault="00043475" w:rsidP="0097404E">
      <w:pPr>
        <w:numPr>
          <w:ilvl w:val="0"/>
          <w:numId w:val="24"/>
        </w:numPr>
        <w:tabs>
          <w:tab w:val="left" w:pos="426"/>
        </w:tabs>
        <w:spacing w:after="120"/>
        <w:ind w:left="368" w:hanging="357"/>
      </w:pPr>
      <w:r>
        <w:t>annual leave l</w:t>
      </w:r>
      <w:r w:rsidRPr="00D468C4">
        <w:t>oading</w:t>
      </w:r>
    </w:p>
    <w:p w:rsidR="00043475" w:rsidRPr="00D468C4" w:rsidRDefault="00E65AD1" w:rsidP="0097404E">
      <w:pPr>
        <w:tabs>
          <w:tab w:val="left" w:pos="426"/>
        </w:tabs>
        <w:spacing w:after="120"/>
        <w:ind w:left="420" w:hanging="420"/>
      </w:pPr>
      <w:r>
        <w:t>•</w:t>
      </w:r>
      <w:r w:rsidR="00290682">
        <w:tab/>
      </w:r>
      <w:proofErr w:type="gramStart"/>
      <w:r w:rsidR="00043475" w:rsidRPr="00D468C4">
        <w:t>ex</w:t>
      </w:r>
      <w:proofErr w:type="gramEnd"/>
      <w:r w:rsidR="00043475" w:rsidRPr="00D468C4">
        <w:t xml:space="preserve"> gratia payments and/or Christmas</w:t>
      </w:r>
      <w:r w:rsidR="00043475">
        <w:t xml:space="preserve"> </w:t>
      </w:r>
      <w:r w:rsidR="00043475" w:rsidRPr="00D468C4">
        <w:t>bonuses</w:t>
      </w:r>
    </w:p>
    <w:p w:rsidR="00043475" w:rsidRPr="00D468C4" w:rsidRDefault="00E65AD1" w:rsidP="0097404E">
      <w:pPr>
        <w:tabs>
          <w:tab w:val="left" w:pos="426"/>
        </w:tabs>
        <w:spacing w:after="120"/>
        <w:ind w:left="420" w:hanging="420"/>
      </w:pPr>
      <w:r>
        <w:t>•</w:t>
      </w:r>
      <w:r w:rsidR="00AA79B2">
        <w:tab/>
      </w:r>
      <w:r w:rsidR="00043475" w:rsidRPr="00D468C4">
        <w:t>top-up payments when serving on jury</w:t>
      </w:r>
      <w:r w:rsidR="00043475">
        <w:t xml:space="preserve"> </w:t>
      </w:r>
      <w:r w:rsidR="00043475" w:rsidRPr="00D468C4">
        <w:t>duty or with reserve forces and so on</w:t>
      </w:r>
    </w:p>
    <w:p w:rsidR="00043475" w:rsidRPr="00D468C4" w:rsidRDefault="00E65AD1" w:rsidP="0097404E">
      <w:pPr>
        <w:tabs>
          <w:tab w:val="left" w:pos="426"/>
        </w:tabs>
        <w:spacing w:after="120"/>
        <w:ind w:left="420" w:hanging="420"/>
      </w:pPr>
      <w:r>
        <w:t>•</w:t>
      </w:r>
      <w:r w:rsidR="00AA79B2">
        <w:tab/>
      </w:r>
      <w:proofErr w:type="gramStart"/>
      <w:r w:rsidR="00043475" w:rsidRPr="00D468C4">
        <w:t>payments</w:t>
      </w:r>
      <w:proofErr w:type="gramEnd"/>
      <w:r w:rsidR="00043475" w:rsidRPr="00D468C4">
        <w:t xml:space="preserve"> in </w:t>
      </w:r>
      <w:r w:rsidR="00043475">
        <w:t>l</w:t>
      </w:r>
      <w:r w:rsidR="00043475" w:rsidRPr="00D468C4">
        <w:t>ieu of notice, including</w:t>
      </w:r>
      <w:r w:rsidR="00043475">
        <w:t xml:space="preserve"> </w:t>
      </w:r>
      <w:r w:rsidR="00043475" w:rsidRPr="00D468C4">
        <w:t>redundancy payments</w:t>
      </w:r>
    </w:p>
    <w:p w:rsidR="00043475" w:rsidRPr="009A7377" w:rsidRDefault="00E65AD1" w:rsidP="0097404E">
      <w:pPr>
        <w:tabs>
          <w:tab w:val="left" w:pos="426"/>
        </w:tabs>
        <w:spacing w:after="120"/>
        <w:ind w:left="420" w:hanging="420"/>
      </w:pPr>
      <w:r>
        <w:t>•</w:t>
      </w:r>
      <w:r w:rsidR="00AA79B2">
        <w:tab/>
      </w:r>
      <w:proofErr w:type="gramStart"/>
      <w:r w:rsidR="00043475">
        <w:t>annual</w:t>
      </w:r>
      <w:proofErr w:type="gramEnd"/>
      <w:r w:rsidR="00043475">
        <w:t xml:space="preserve"> leave, sick leave or l</w:t>
      </w:r>
      <w:r w:rsidR="00043475" w:rsidRPr="009A7377">
        <w:t xml:space="preserve">ong service </w:t>
      </w:r>
      <w:r w:rsidR="00043475">
        <w:t>l</w:t>
      </w:r>
      <w:r w:rsidR="00043475" w:rsidRPr="009A7377">
        <w:t>eave paid on termination of employment</w:t>
      </w:r>
    </w:p>
    <w:p w:rsidR="00043475" w:rsidRPr="009A7377" w:rsidRDefault="00E65AD1" w:rsidP="0097404E">
      <w:pPr>
        <w:tabs>
          <w:tab w:val="left" w:pos="426"/>
        </w:tabs>
        <w:spacing w:after="120"/>
        <w:ind w:left="420" w:hanging="420"/>
      </w:pPr>
      <w:r>
        <w:t>•</w:t>
      </w:r>
      <w:r w:rsidR="00AA79B2">
        <w:tab/>
      </w:r>
      <w:proofErr w:type="gramStart"/>
      <w:r w:rsidR="00043475" w:rsidRPr="009A7377">
        <w:t>fringe</w:t>
      </w:r>
      <w:proofErr w:type="gramEnd"/>
      <w:r w:rsidR="00043475" w:rsidRPr="009A7377">
        <w:t xml:space="preserve"> benefits subject to fringe</w:t>
      </w:r>
      <w:r w:rsidR="00043475">
        <w:t xml:space="preserve"> </w:t>
      </w:r>
      <w:r w:rsidR="00043475" w:rsidRPr="009A7377">
        <w:t>benefits tax.</w:t>
      </w:r>
    </w:p>
    <w:p w:rsidR="00043475" w:rsidRPr="009A7377" w:rsidRDefault="00043475" w:rsidP="0097404E">
      <w:pPr>
        <w:widowControl w:val="0"/>
        <w:autoSpaceDE w:val="0"/>
        <w:autoSpaceDN w:val="0"/>
        <w:adjustRightInd w:val="0"/>
        <w:spacing w:after="0" w:line="316" w:lineRule="auto"/>
        <w:ind w:right="-28"/>
      </w:pPr>
      <w:r w:rsidRPr="009A7377">
        <w:t>If schools are unsure of an issue regardi</w:t>
      </w:r>
      <w:r>
        <w:t>ng ordinary time earnings (OTE),</w:t>
      </w:r>
      <w:r w:rsidRPr="009A7377">
        <w:t xml:space="preserve"> further clarification should be sought from the ATO website.</w:t>
      </w:r>
    </w:p>
    <w:p w:rsidR="00043475" w:rsidRDefault="00043475" w:rsidP="005C55A1">
      <w:pPr>
        <w:pStyle w:val="Heading2"/>
        <w:spacing w:before="240" w:after="120"/>
        <w:ind w:left="425" w:hanging="425"/>
        <w:rPr>
          <w:color w:val="000000"/>
        </w:rPr>
      </w:pPr>
      <w:bookmarkStart w:id="53" w:name="_Toc409528576"/>
      <w:r>
        <w:lastRenderedPageBreak/>
        <w:t>5.6</w:t>
      </w:r>
      <w:r>
        <w:rPr>
          <w:spacing w:val="47"/>
        </w:rPr>
        <w:t xml:space="preserve"> </w:t>
      </w:r>
      <w:r>
        <w:t>Late</w:t>
      </w:r>
      <w:r>
        <w:rPr>
          <w:spacing w:val="-3"/>
        </w:rPr>
        <w:t xml:space="preserve"> P</w:t>
      </w:r>
      <w:r>
        <w:t>ayment</w:t>
      </w:r>
      <w:r>
        <w:rPr>
          <w:spacing w:val="34"/>
        </w:rPr>
        <w:t xml:space="preserve"> </w:t>
      </w:r>
      <w:r>
        <w:t>of</w:t>
      </w:r>
      <w:r>
        <w:rPr>
          <w:spacing w:val="-7"/>
        </w:rPr>
        <w:t xml:space="preserve"> </w:t>
      </w:r>
      <w:r w:rsidR="00AA79B2">
        <w:rPr>
          <w:spacing w:val="-7"/>
        </w:rPr>
        <w:t>SG</w:t>
      </w:r>
      <w:bookmarkEnd w:id="53"/>
      <w:r w:rsidR="00AA79B2">
        <w:rPr>
          <w:spacing w:val="-7"/>
        </w:rPr>
        <w:t xml:space="preserve"> </w:t>
      </w:r>
    </w:p>
    <w:p w:rsidR="00A15614" w:rsidRDefault="00DD392E" w:rsidP="00AA79B2">
      <w:pPr>
        <w:widowControl w:val="0"/>
        <w:autoSpaceDE w:val="0"/>
        <w:autoSpaceDN w:val="0"/>
        <w:adjustRightInd w:val="0"/>
        <w:spacing w:after="0" w:line="307" w:lineRule="auto"/>
        <w:ind w:right="156"/>
      </w:pPr>
      <w:r>
        <w:rPr>
          <w:noProof/>
          <w:lang w:eastAsia="en-AU"/>
        </w:rPr>
        <mc:AlternateContent>
          <mc:Choice Requires="wps">
            <w:drawing>
              <wp:anchor distT="0" distB="0" distL="114300" distR="114300" simplePos="0" relativeHeight="251703296" behindDoc="1" locked="0" layoutInCell="0" allowOverlap="1" wp14:anchorId="65A2F341" wp14:editId="375AF5E8">
                <wp:simplePos x="0" y="0"/>
                <wp:positionH relativeFrom="page">
                  <wp:posOffset>5114925</wp:posOffset>
                </wp:positionH>
                <wp:positionV relativeFrom="paragraph">
                  <wp:posOffset>1129665</wp:posOffset>
                </wp:positionV>
                <wp:extent cx="2094865" cy="2086610"/>
                <wp:effectExtent l="0" t="0" r="0" b="0"/>
                <wp:wrapNone/>
                <wp:docPr id="1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60B" w:rsidRPr="0097404E" w:rsidRDefault="00F8260B" w:rsidP="00AA29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062" type="#_x0000_t202" style="position:absolute;margin-left:402.75pt;margin-top:88.95pt;width:164.95pt;height:164.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oF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4kRJx306IGOGt2KES0XkSnQ0KsU7O57sNQjKMDYJqv6O1F+V4iLdUP4jt5IKYaGkgoC9M1L99nT&#10;CUcZkO3wSVTgiOy1sEBjLTtTPagHAnRo1OOpOSaYEi4DLwnjaIFRCbrAi6PIt+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" o:allowincell="f" filled="f" stroked="f">
                <v:textbox inset="0,0,0,0">
                  <w:txbxContent>
                    <w:p w:rsidR="00F8260B" w:rsidRPr="0097404E" w:rsidRDefault="00F8260B" w:rsidP="00AA29B0"/>
                  </w:txbxContent>
                </v:textbox>
                <w10:wrap anchorx="page"/>
              </v:shape>
            </w:pict>
          </mc:Fallback>
        </mc:AlternateContent>
      </w:r>
      <w:r w:rsidR="00043475" w:rsidRPr="009A7377">
        <w:t>Schools are required to ensure that all SG payments have been received by the super fund prio</w:t>
      </w:r>
      <w:r w:rsidR="00850332">
        <w:t>r to the quarterly cut</w:t>
      </w:r>
      <w:r w:rsidR="0054587F">
        <w:t>-</w:t>
      </w:r>
      <w:r w:rsidR="00850332">
        <w:t>off date</w:t>
      </w:r>
      <w:r w:rsidR="00613E8A">
        <w:t>.</w:t>
      </w:r>
      <w:r w:rsidR="00043475" w:rsidRPr="009A7377">
        <w:t xml:space="preserve"> </w:t>
      </w:r>
      <w:r w:rsidR="00613E8A" w:rsidRPr="009A7377">
        <w:t xml:space="preserve">This </w:t>
      </w:r>
      <w:r w:rsidR="00043475" w:rsidRPr="009A7377">
        <w:t>gene</w:t>
      </w:r>
      <w:r w:rsidR="00043475">
        <w:t>rally means making payments at l</w:t>
      </w:r>
      <w:r w:rsidR="00043475" w:rsidRPr="009A7377">
        <w:t xml:space="preserve">east 2 – 3 days before the due date. </w:t>
      </w:r>
    </w:p>
    <w:p w:rsidR="00A15614" w:rsidRPr="009A7377" w:rsidRDefault="00A15614" w:rsidP="0097404E">
      <w:pPr>
        <w:spacing w:after="120"/>
      </w:pPr>
      <w:r w:rsidRPr="009A7377">
        <w:t xml:space="preserve">When a </w:t>
      </w:r>
      <w:r w:rsidRPr="009A7377">
        <w:rPr>
          <w:i/>
        </w:rPr>
        <w:t>quarterly</w:t>
      </w:r>
      <w:r w:rsidRPr="009A7377">
        <w:t xml:space="preserve"> cut-off date for payments falls on a wee</w:t>
      </w:r>
      <w:r>
        <w:t>kend or p</w:t>
      </w:r>
      <w:r w:rsidRPr="009A7377">
        <w:t>ublic holiday the due date is the next working day.</w:t>
      </w:r>
    </w:p>
    <w:p w:rsidR="00A15614" w:rsidRPr="009A7377" w:rsidRDefault="00A15614" w:rsidP="00A15614">
      <w:pPr>
        <w:widowControl w:val="0"/>
        <w:autoSpaceDE w:val="0"/>
        <w:autoSpaceDN w:val="0"/>
        <w:adjustRightInd w:val="0"/>
        <w:spacing w:after="0" w:line="307" w:lineRule="auto"/>
        <w:ind w:right="329"/>
      </w:pPr>
      <w:r w:rsidRPr="009A7377">
        <w:t>The SG charge is m</w:t>
      </w:r>
      <w:r w:rsidR="00973494">
        <w:t>ade up of the SG payment amount,</w:t>
      </w:r>
      <w:r w:rsidRPr="009A7377">
        <w:t xml:space="preserve"> </w:t>
      </w:r>
      <w:r>
        <w:t>penalty interest and a $20 per l</w:t>
      </w:r>
      <w:r w:rsidRPr="009A7377">
        <w:t>ate person administration fee.</w:t>
      </w:r>
    </w:p>
    <w:p w:rsidR="00A15614" w:rsidRPr="009A7377" w:rsidRDefault="00A15614" w:rsidP="00A15614">
      <w:pPr>
        <w:widowControl w:val="0"/>
        <w:autoSpaceDE w:val="0"/>
        <w:autoSpaceDN w:val="0"/>
        <w:adjustRightInd w:val="0"/>
        <w:spacing w:before="5" w:after="0" w:line="110" w:lineRule="exact"/>
      </w:pPr>
    </w:p>
    <w:p w:rsidR="00A15614" w:rsidRPr="009A7377" w:rsidRDefault="00A15614" w:rsidP="00A15614">
      <w:pPr>
        <w:widowControl w:val="0"/>
        <w:autoSpaceDE w:val="0"/>
        <w:autoSpaceDN w:val="0"/>
        <w:adjustRightInd w:val="0"/>
        <w:spacing w:after="0" w:line="307" w:lineRule="auto"/>
        <w:ind w:right="75"/>
      </w:pPr>
      <w:r w:rsidRPr="009A7377">
        <w:t>If the payment has not been made by</w:t>
      </w:r>
      <w:r>
        <w:t xml:space="preserve"> </w:t>
      </w:r>
      <w:r w:rsidR="00973494">
        <w:t>the required date,</w:t>
      </w:r>
      <w:r w:rsidRPr="009A7377">
        <w:t xml:space="preserve"> schools should:</w:t>
      </w:r>
    </w:p>
    <w:p w:rsidR="00A15614" w:rsidRPr="009A7377" w:rsidRDefault="00A15614" w:rsidP="00AA79B2">
      <w:pPr>
        <w:ind w:left="210" w:hanging="210"/>
      </w:pPr>
      <w:r w:rsidRPr="009A7377">
        <w:t>1. Make the payment to the superannuation fund immediately</w:t>
      </w:r>
      <w:r>
        <w:t xml:space="preserve"> </w:t>
      </w:r>
      <w:r w:rsidRPr="009A7377">
        <w:t>as it can be used as an offset against the superannuation guarantee</w:t>
      </w:r>
      <w:r>
        <w:t xml:space="preserve"> </w:t>
      </w:r>
      <w:r w:rsidRPr="009A7377">
        <w:t>charge liability.</w:t>
      </w:r>
    </w:p>
    <w:p w:rsidR="00A15614" w:rsidRPr="009A7377" w:rsidRDefault="00A15614" w:rsidP="00AA79B2">
      <w:pPr>
        <w:ind w:left="210" w:hanging="210"/>
      </w:pPr>
      <w:r w:rsidRPr="009A7377">
        <w:t xml:space="preserve">2. Contact the ATO 13 10 20 and request the SG Late Payment Offset </w:t>
      </w:r>
      <w:r w:rsidR="00973494" w:rsidRPr="009A7377">
        <w:t>form</w:t>
      </w:r>
      <w:r w:rsidRPr="009A7377">
        <w:t>(s).</w:t>
      </w:r>
    </w:p>
    <w:p w:rsidR="00A15614" w:rsidRPr="009A7377" w:rsidRDefault="00A15614" w:rsidP="00AA79B2">
      <w:pPr>
        <w:ind w:left="210" w:hanging="210"/>
      </w:pPr>
      <w:r w:rsidRPr="009A7377">
        <w:t xml:space="preserve">3. Complete the SG Late Payment Offset (LPO) </w:t>
      </w:r>
      <w:r w:rsidR="00973494" w:rsidRPr="009A7377">
        <w:t>form</w:t>
      </w:r>
      <w:r w:rsidRPr="009A7377">
        <w:t>(s) (one per person) and submit it/them to the ATO along with the penalty interest (10%) and the administration fee. Only send the</w:t>
      </w:r>
      <w:r>
        <w:t xml:space="preserve"> </w:t>
      </w:r>
      <w:r w:rsidRPr="009A7377">
        <w:t xml:space="preserve">ATO the SG amount if you have not </w:t>
      </w:r>
      <w:r>
        <w:t xml:space="preserve">paid </w:t>
      </w:r>
      <w:r w:rsidRPr="009A7377">
        <w:t>it to a complying super fund.</w:t>
      </w:r>
    </w:p>
    <w:p w:rsidR="00A15614" w:rsidRPr="009A7377" w:rsidRDefault="00A15614" w:rsidP="00A15614">
      <w:pPr>
        <w:widowControl w:val="0"/>
        <w:autoSpaceDE w:val="0"/>
        <w:autoSpaceDN w:val="0"/>
        <w:adjustRightInd w:val="0"/>
        <w:spacing w:after="0" w:line="307" w:lineRule="auto"/>
        <w:ind w:right="329"/>
      </w:pPr>
      <w:r w:rsidRPr="009A7377">
        <w:t>The ATO will keep the administration fee and forward the penalty interest to the superannuation fund for crediting to the individuals account.</w:t>
      </w:r>
    </w:p>
    <w:p w:rsidR="00A15614" w:rsidRPr="009A7377" w:rsidRDefault="00A15614" w:rsidP="00A15614">
      <w:pPr>
        <w:widowControl w:val="0"/>
        <w:autoSpaceDE w:val="0"/>
        <w:autoSpaceDN w:val="0"/>
        <w:adjustRightInd w:val="0"/>
        <w:spacing w:after="0" w:line="307" w:lineRule="auto"/>
        <w:ind w:right="329"/>
      </w:pPr>
    </w:p>
    <w:p w:rsidR="00155810" w:rsidRDefault="00973494" w:rsidP="00A15614">
      <w:pPr>
        <w:widowControl w:val="0"/>
        <w:autoSpaceDE w:val="0"/>
        <w:autoSpaceDN w:val="0"/>
        <w:adjustRightInd w:val="0"/>
        <w:spacing w:after="0" w:line="307" w:lineRule="auto"/>
        <w:ind w:right="329"/>
        <w:rPr>
          <w:b/>
        </w:rPr>
      </w:pPr>
      <w:r>
        <w:t>For more information on LPO,</w:t>
      </w:r>
      <w:r w:rsidR="00A15614" w:rsidRPr="009A7377">
        <w:t xml:space="preserve"> visit the ATO website at </w:t>
      </w:r>
      <w:hyperlink r:id="rId43" w:history="1">
        <w:r w:rsidR="00155810" w:rsidRPr="007A6971">
          <w:rPr>
            <w:b/>
          </w:rPr>
          <w:t>www.ato.gov.au/</w:t>
        </w:r>
      </w:hyperlink>
    </w:p>
    <w:p w:rsidR="00862536" w:rsidRDefault="00155810" w:rsidP="00862536">
      <w:pPr>
        <w:widowControl w:val="0"/>
        <w:numPr>
          <w:ilvl w:val="0"/>
          <w:numId w:val="25"/>
        </w:numPr>
        <w:autoSpaceDE w:val="0"/>
        <w:autoSpaceDN w:val="0"/>
        <w:adjustRightInd w:val="0"/>
        <w:spacing w:after="0" w:line="307" w:lineRule="auto"/>
        <w:ind w:right="329"/>
      </w:pPr>
      <w:r w:rsidRPr="00862536">
        <w:t xml:space="preserve">select </w:t>
      </w:r>
      <w:r w:rsidR="00862536">
        <w:t xml:space="preserve">- </w:t>
      </w:r>
      <w:r w:rsidRPr="00862536">
        <w:t xml:space="preserve">Businesses </w:t>
      </w:r>
    </w:p>
    <w:p w:rsidR="00862536" w:rsidRDefault="00155810" w:rsidP="00862536">
      <w:pPr>
        <w:widowControl w:val="0"/>
        <w:numPr>
          <w:ilvl w:val="0"/>
          <w:numId w:val="25"/>
        </w:numPr>
        <w:autoSpaceDE w:val="0"/>
        <w:autoSpaceDN w:val="0"/>
        <w:adjustRightInd w:val="0"/>
        <w:spacing w:after="0" w:line="307" w:lineRule="auto"/>
        <w:ind w:right="329"/>
      </w:pPr>
      <w:proofErr w:type="gramStart"/>
      <w:r w:rsidRPr="00862536">
        <w:t>then</w:t>
      </w:r>
      <w:proofErr w:type="gramEnd"/>
      <w:r w:rsidRPr="00862536">
        <w:t xml:space="preserve"> </w:t>
      </w:r>
      <w:r w:rsidR="00862536">
        <w:t>‘</w:t>
      </w:r>
      <w:r w:rsidRPr="00862536">
        <w:t>Paying super for your employees</w:t>
      </w:r>
      <w:r w:rsidR="00862536">
        <w:t>’</w:t>
      </w:r>
      <w:r w:rsidRPr="00862536">
        <w:t xml:space="preserve">. </w:t>
      </w:r>
    </w:p>
    <w:p w:rsidR="00862536" w:rsidRDefault="00155810" w:rsidP="00862536">
      <w:pPr>
        <w:widowControl w:val="0"/>
        <w:numPr>
          <w:ilvl w:val="0"/>
          <w:numId w:val="25"/>
        </w:numPr>
        <w:autoSpaceDE w:val="0"/>
        <w:autoSpaceDN w:val="0"/>
        <w:adjustRightInd w:val="0"/>
        <w:spacing w:after="0" w:line="307" w:lineRule="auto"/>
        <w:ind w:right="329"/>
      </w:pPr>
      <w:r w:rsidRPr="00862536">
        <w:t xml:space="preserve">Under the </w:t>
      </w:r>
      <w:r w:rsidR="00862536">
        <w:t>‘</w:t>
      </w:r>
      <w:r w:rsidRPr="00862536">
        <w:t>table of contents</w:t>
      </w:r>
      <w:r w:rsidR="00862536">
        <w:t>’</w:t>
      </w:r>
      <w:r w:rsidRPr="00862536">
        <w:t xml:space="preserve"> select </w:t>
      </w:r>
      <w:r w:rsidR="00B977F9" w:rsidRPr="00862536">
        <w:t>‘</w:t>
      </w:r>
      <w:r w:rsidRPr="00862536">
        <w:t>What you must do if you haven’t met your obligations</w:t>
      </w:r>
      <w:r w:rsidR="00B977F9" w:rsidRPr="00862536">
        <w:t>’</w:t>
      </w:r>
      <w:r w:rsidR="00862536" w:rsidRPr="00862536">
        <w:t>,</w:t>
      </w:r>
      <w:r w:rsidR="00862536" w:rsidRPr="009A7377">
        <w:t xml:space="preserve"> </w:t>
      </w:r>
      <w:r w:rsidR="00A15614" w:rsidRPr="009A7377">
        <w:t xml:space="preserve">or </w:t>
      </w:r>
    </w:p>
    <w:p w:rsidR="00A15614" w:rsidRDefault="00A15614" w:rsidP="00A15614">
      <w:pPr>
        <w:widowControl w:val="0"/>
        <w:numPr>
          <w:ilvl w:val="0"/>
          <w:numId w:val="25"/>
        </w:numPr>
        <w:autoSpaceDE w:val="0"/>
        <w:autoSpaceDN w:val="0"/>
        <w:adjustRightInd w:val="0"/>
        <w:spacing w:after="0" w:line="307" w:lineRule="auto"/>
        <w:ind w:right="329"/>
      </w:pPr>
      <w:proofErr w:type="gramStart"/>
      <w:r w:rsidRPr="009A7377">
        <w:t>contact</w:t>
      </w:r>
      <w:proofErr w:type="gramEnd"/>
      <w:r w:rsidRPr="009A7377">
        <w:t xml:space="preserve"> </w:t>
      </w:r>
      <w:proofErr w:type="spellStart"/>
      <w:r w:rsidRPr="009A7377">
        <w:t>VicSuper</w:t>
      </w:r>
      <w:proofErr w:type="spellEnd"/>
      <w:r w:rsidRPr="009A7377">
        <w:t xml:space="preserve"> – refer to Section 9</w:t>
      </w:r>
      <w:r w:rsidR="00862536">
        <w:t xml:space="preserve"> </w:t>
      </w:r>
      <w:r w:rsidRPr="009A7377">
        <w:t>– Contacts.</w:t>
      </w:r>
    </w:p>
    <w:p w:rsidR="00043475" w:rsidRDefault="00A15614" w:rsidP="00AA79B2">
      <w:pPr>
        <w:widowControl w:val="0"/>
        <w:autoSpaceDE w:val="0"/>
        <w:autoSpaceDN w:val="0"/>
        <w:adjustRightInd w:val="0"/>
        <w:spacing w:after="0" w:line="316" w:lineRule="auto"/>
        <w:ind w:right="-26"/>
      </w:pPr>
      <w:r w:rsidRPr="009A7377">
        <w:t>It should also be noted that failure by a school to submit</w:t>
      </w:r>
      <w:r>
        <w:t xml:space="preserve"> </w:t>
      </w:r>
      <w:r w:rsidRPr="009A7377">
        <w:t xml:space="preserve">Superannuation </w:t>
      </w:r>
      <w:r w:rsidRPr="009A7377">
        <w:lastRenderedPageBreak/>
        <w:t>Guarantee contribution</w:t>
      </w:r>
      <w:r w:rsidR="00850332">
        <w:t>s by the quarterly cut</w:t>
      </w:r>
      <w:r w:rsidR="0054587F">
        <w:t>-</w:t>
      </w:r>
      <w:r w:rsidR="00850332">
        <w:t>off date</w:t>
      </w:r>
      <w:r w:rsidRPr="009A7377">
        <w:t xml:space="preserve"> may also result in a </w:t>
      </w:r>
      <w:r>
        <w:t>l</w:t>
      </w:r>
      <w:r w:rsidRPr="009A7377">
        <w:t xml:space="preserve">oss of </w:t>
      </w:r>
      <w:r w:rsidR="00194106">
        <w:t>i</w:t>
      </w:r>
      <w:r w:rsidRPr="009A7377">
        <w:t>nsurance benefits for</w:t>
      </w:r>
      <w:r>
        <w:t xml:space="preserve"> </w:t>
      </w:r>
      <w:r w:rsidRPr="009A7377">
        <w:t>an employee.</w:t>
      </w:r>
    </w:p>
    <w:p w:rsidR="00AA29B0" w:rsidRDefault="00AA29B0" w:rsidP="00AA79B2">
      <w:pPr>
        <w:widowControl w:val="0"/>
        <w:autoSpaceDE w:val="0"/>
        <w:autoSpaceDN w:val="0"/>
        <w:adjustRightInd w:val="0"/>
        <w:spacing w:after="0" w:line="316" w:lineRule="auto"/>
        <w:ind w:right="-26"/>
      </w:pPr>
    </w:p>
    <w:tbl>
      <w:tblPr>
        <w:tblpPr w:leftFromText="180" w:rightFromText="180" w:vertAnchor="text" w:horzAnchor="margin" w:tblpXSpec="right" w:tblpY="16"/>
        <w:tblW w:w="3239" w:type="dxa"/>
        <w:tblLayout w:type="fixed"/>
        <w:tblCellMar>
          <w:left w:w="0" w:type="dxa"/>
          <w:right w:w="0" w:type="dxa"/>
        </w:tblCellMar>
        <w:tblLook w:val="0000" w:firstRow="0" w:lastRow="0" w:firstColumn="0" w:lastColumn="0" w:noHBand="0" w:noVBand="0"/>
      </w:tblPr>
      <w:tblGrid>
        <w:gridCol w:w="3239"/>
      </w:tblGrid>
      <w:tr w:rsidR="00004861" w:rsidRPr="00D95C4F" w:rsidTr="00004861">
        <w:trPr>
          <w:trHeight w:hRule="exact" w:val="574"/>
        </w:trPr>
        <w:tc>
          <w:tcPr>
            <w:tcW w:w="3239" w:type="dxa"/>
            <w:tcBorders>
              <w:top w:val="nil"/>
              <w:left w:val="nil"/>
              <w:bottom w:val="single" w:sz="16" w:space="0" w:color="FEFEFE"/>
              <w:right w:val="nil"/>
            </w:tcBorders>
            <w:shd w:val="clear" w:color="auto" w:fill="E89F53"/>
          </w:tcPr>
          <w:p w:rsidR="00004861" w:rsidRPr="00D95C4F" w:rsidRDefault="00004861" w:rsidP="00004861">
            <w:pPr>
              <w:widowControl w:val="0"/>
              <w:autoSpaceDE w:val="0"/>
              <w:autoSpaceDN w:val="0"/>
              <w:adjustRightInd w:val="0"/>
              <w:spacing w:before="1" w:after="0" w:line="100" w:lineRule="exact"/>
              <w:rPr>
                <w:rFonts w:ascii="Times New Roman" w:hAnsi="Times New Roman"/>
                <w:sz w:val="10"/>
                <w:szCs w:val="10"/>
              </w:rPr>
            </w:pPr>
          </w:p>
          <w:p w:rsidR="00004861" w:rsidRPr="00D95C4F" w:rsidRDefault="00004861" w:rsidP="00004861">
            <w:pPr>
              <w:widowControl w:val="0"/>
              <w:tabs>
                <w:tab w:val="left" w:pos="1840"/>
              </w:tabs>
              <w:autoSpaceDE w:val="0"/>
              <w:autoSpaceDN w:val="0"/>
              <w:adjustRightInd w:val="0"/>
              <w:spacing w:after="0" w:line="200" w:lineRule="exact"/>
              <w:ind w:left="1842" w:right="139" w:hanging="1729"/>
              <w:rPr>
                <w:rFonts w:ascii="Times New Roman" w:hAnsi="Times New Roman"/>
                <w:sz w:val="24"/>
              </w:rPr>
            </w:pPr>
            <w:r w:rsidRPr="00D95C4F">
              <w:rPr>
                <w:rFonts w:ascii="Times New Roman" w:hAnsi="Times New Roman"/>
                <w:b/>
                <w:bCs/>
                <w:color w:val="FEFEFE"/>
                <w:w w:val="92"/>
                <w:sz w:val="19"/>
                <w:szCs w:val="19"/>
              </w:rPr>
              <w:t>SG</w:t>
            </w:r>
            <w:r w:rsidRPr="00D95C4F">
              <w:rPr>
                <w:rFonts w:ascii="Times New Roman" w:hAnsi="Times New Roman"/>
                <w:b/>
                <w:bCs/>
                <w:color w:val="FEFEFE"/>
                <w:spacing w:val="1"/>
                <w:w w:val="92"/>
                <w:sz w:val="19"/>
                <w:szCs w:val="19"/>
              </w:rPr>
              <w:t xml:space="preserve"> </w:t>
            </w:r>
            <w:r w:rsidRPr="00D95C4F">
              <w:rPr>
                <w:rFonts w:ascii="Times New Roman" w:hAnsi="Times New Roman"/>
                <w:b/>
                <w:bCs/>
                <w:color w:val="FEFEFE"/>
                <w:sz w:val="19"/>
                <w:szCs w:val="19"/>
              </w:rPr>
              <w:t>qua</w:t>
            </w:r>
            <w:r w:rsidRPr="00D95C4F">
              <w:rPr>
                <w:rFonts w:ascii="Times New Roman" w:hAnsi="Times New Roman"/>
                <w:b/>
                <w:bCs/>
                <w:color w:val="FEFEFE"/>
                <w:spacing w:val="4"/>
                <w:sz w:val="19"/>
                <w:szCs w:val="19"/>
              </w:rPr>
              <w:t>r</w:t>
            </w:r>
            <w:r w:rsidRPr="00D95C4F">
              <w:rPr>
                <w:rFonts w:ascii="Times New Roman" w:hAnsi="Times New Roman"/>
                <w:b/>
                <w:bCs/>
                <w:color w:val="FEFEFE"/>
                <w:sz w:val="19"/>
                <w:szCs w:val="19"/>
              </w:rPr>
              <w:t>ter</w:t>
            </w:r>
            <w:r w:rsidRPr="00D95C4F">
              <w:rPr>
                <w:rFonts w:ascii="Times New Roman" w:hAnsi="Times New Roman"/>
                <w:b/>
                <w:bCs/>
                <w:color w:val="FEFEFE"/>
                <w:sz w:val="19"/>
                <w:szCs w:val="19"/>
              </w:rPr>
              <w:tab/>
            </w:r>
            <w:r w:rsidRPr="00D95C4F">
              <w:rPr>
                <w:rFonts w:ascii="Times New Roman" w:hAnsi="Times New Roman"/>
                <w:b/>
                <w:bCs/>
                <w:color w:val="FEFEFE"/>
                <w:w w:val="93"/>
                <w:sz w:val="19"/>
                <w:szCs w:val="19"/>
              </w:rPr>
              <w:t>Cut-off</w:t>
            </w:r>
            <w:r w:rsidRPr="00D95C4F">
              <w:rPr>
                <w:rFonts w:ascii="Times New Roman" w:hAnsi="Times New Roman"/>
                <w:b/>
                <w:bCs/>
                <w:color w:val="FEFEFE"/>
                <w:spacing w:val="-1"/>
                <w:w w:val="93"/>
                <w:sz w:val="19"/>
                <w:szCs w:val="19"/>
              </w:rPr>
              <w:t xml:space="preserve"> </w:t>
            </w:r>
            <w:r w:rsidRPr="00D95C4F">
              <w:rPr>
                <w:rFonts w:ascii="Times New Roman" w:hAnsi="Times New Roman"/>
                <w:b/>
                <w:bCs/>
                <w:color w:val="FEFEFE"/>
                <w:w w:val="104"/>
                <w:sz w:val="19"/>
                <w:szCs w:val="19"/>
              </w:rPr>
              <w:t>date</w:t>
            </w:r>
            <w:r w:rsidRPr="00D95C4F">
              <w:rPr>
                <w:rFonts w:ascii="Times New Roman" w:hAnsi="Times New Roman"/>
                <w:b/>
                <w:bCs/>
                <w:color w:val="FEFEFE"/>
                <w:spacing w:val="-5"/>
                <w:sz w:val="19"/>
                <w:szCs w:val="19"/>
              </w:rPr>
              <w:t xml:space="preserve"> </w:t>
            </w:r>
            <w:r w:rsidRPr="00D95C4F">
              <w:rPr>
                <w:rFonts w:ascii="Times New Roman" w:hAnsi="Times New Roman"/>
                <w:b/>
                <w:bCs/>
                <w:color w:val="FEFEFE"/>
                <w:w w:val="93"/>
                <w:sz w:val="19"/>
                <w:szCs w:val="19"/>
              </w:rPr>
              <w:t xml:space="preserve">for </w:t>
            </w:r>
            <w:r w:rsidRPr="00D95C4F">
              <w:rPr>
                <w:rFonts w:ascii="Times New Roman" w:hAnsi="Times New Roman"/>
                <w:b/>
                <w:bCs/>
                <w:color w:val="FEFEFE"/>
                <w:sz w:val="19"/>
                <w:szCs w:val="19"/>
              </w:rPr>
              <w:t>payment</w:t>
            </w:r>
            <w:r w:rsidRPr="00D95C4F">
              <w:rPr>
                <w:rFonts w:ascii="Times New Roman" w:hAnsi="Times New Roman"/>
                <w:b/>
                <w:bCs/>
                <w:color w:val="FEFEFE"/>
                <w:spacing w:val="-5"/>
                <w:sz w:val="19"/>
                <w:szCs w:val="19"/>
              </w:rPr>
              <w:t xml:space="preserve"> </w:t>
            </w:r>
            <w:r w:rsidRPr="00D95C4F">
              <w:rPr>
                <w:rFonts w:ascii="Times New Roman" w:hAnsi="Times New Roman"/>
                <w:b/>
                <w:bCs/>
                <w:color w:val="FEFEFE"/>
                <w:sz w:val="19"/>
                <w:szCs w:val="19"/>
              </w:rPr>
              <w:t>of</w:t>
            </w:r>
            <w:r w:rsidRPr="00D95C4F">
              <w:rPr>
                <w:rFonts w:ascii="Times New Roman" w:hAnsi="Times New Roman"/>
                <w:b/>
                <w:bCs/>
                <w:color w:val="FEFEFE"/>
                <w:spacing w:val="-5"/>
                <w:sz w:val="19"/>
                <w:szCs w:val="19"/>
              </w:rPr>
              <w:t xml:space="preserve"> </w:t>
            </w:r>
            <w:r w:rsidRPr="00D95C4F">
              <w:rPr>
                <w:rFonts w:ascii="Times New Roman" w:hAnsi="Times New Roman"/>
                <w:b/>
                <w:bCs/>
                <w:color w:val="FEFEFE"/>
                <w:sz w:val="19"/>
                <w:szCs w:val="19"/>
              </w:rPr>
              <w:t>SG</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AA79B2">
              <w:rPr>
                <w:rFonts w:ascii="Times New Roman" w:hAnsi="Times New Roman"/>
                <w:w w:val="109"/>
                <w:sz w:val="19"/>
                <w:szCs w:val="19"/>
              </w:rPr>
              <w:t>July</w:t>
            </w:r>
            <w:r w:rsidRPr="00D95C4F">
              <w:rPr>
                <w:rFonts w:ascii="Times New Roman" w:hAnsi="Times New Roman"/>
                <w:spacing w:val="6"/>
                <w:w w:val="77"/>
                <w:sz w:val="19"/>
                <w:szCs w:val="19"/>
              </w:rPr>
              <w:t xml:space="preserve">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D95C4F">
              <w:rPr>
                <w:rFonts w:ascii="Times New Roman" w:hAnsi="Times New Roman"/>
                <w:w w:val="104"/>
                <w:sz w:val="19"/>
                <w:szCs w:val="19"/>
              </w:rPr>
              <w:t>October</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30</w:t>
            </w:r>
            <w:r w:rsidRPr="00D95C4F">
              <w:rPr>
                <w:rFonts w:ascii="Times New Roman" w:hAnsi="Times New Roman"/>
                <w:spacing w:val="11"/>
                <w:sz w:val="19"/>
                <w:szCs w:val="19"/>
              </w:rPr>
              <w:t xml:space="preserve"> </w:t>
            </w:r>
            <w:r w:rsidRPr="00D95C4F">
              <w:rPr>
                <w:rFonts w:ascii="Times New Roman" w:hAnsi="Times New Roman"/>
                <w:w w:val="102"/>
                <w:sz w:val="19"/>
                <w:szCs w:val="19"/>
              </w:rPr>
              <w:t>S</w:t>
            </w:r>
            <w:r w:rsidRPr="00D95C4F">
              <w:rPr>
                <w:rFonts w:ascii="Times New Roman" w:hAnsi="Times New Roman"/>
                <w:w w:val="109"/>
                <w:sz w:val="19"/>
                <w:szCs w:val="19"/>
              </w:rPr>
              <w:t>eptember</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D95C4F">
              <w:rPr>
                <w:rFonts w:ascii="Times New Roman" w:hAnsi="Times New Roman"/>
                <w:sz w:val="19"/>
                <w:szCs w:val="19"/>
              </w:rPr>
              <w:t>October</w:t>
            </w:r>
            <w:r w:rsidRPr="00D95C4F">
              <w:rPr>
                <w:rFonts w:ascii="Times New Roman" w:hAnsi="Times New Roman"/>
                <w:spacing w:val="21"/>
                <w:sz w:val="19"/>
                <w:szCs w:val="19"/>
              </w:rPr>
              <w:t xml:space="preserve">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D95C4F">
              <w:rPr>
                <w:rFonts w:ascii="Times New Roman" w:hAnsi="Times New Roman"/>
                <w:w w:val="103"/>
                <w:sz w:val="19"/>
                <w:szCs w:val="19"/>
              </w:rPr>
              <w:t>Janua</w:t>
            </w:r>
            <w:r w:rsidRPr="00D95C4F">
              <w:rPr>
                <w:rFonts w:ascii="Times New Roman" w:hAnsi="Times New Roman"/>
                <w:spacing w:val="2"/>
                <w:w w:val="103"/>
                <w:sz w:val="19"/>
                <w:szCs w:val="19"/>
              </w:rPr>
              <w:t>r</w:t>
            </w:r>
            <w:r w:rsidRPr="00D95C4F">
              <w:rPr>
                <w:rFonts w:ascii="Times New Roman" w:hAnsi="Times New Roman"/>
                <w:w w:val="95"/>
                <w:sz w:val="19"/>
                <w:szCs w:val="19"/>
              </w:rPr>
              <w:t>y</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31</w:t>
            </w:r>
            <w:r w:rsidRPr="00D95C4F">
              <w:rPr>
                <w:rFonts w:ascii="Times New Roman" w:hAnsi="Times New Roman"/>
                <w:spacing w:val="11"/>
                <w:sz w:val="19"/>
                <w:szCs w:val="19"/>
              </w:rPr>
              <w:t xml:space="preserve"> </w:t>
            </w:r>
            <w:r w:rsidRPr="00D95C4F">
              <w:rPr>
                <w:rFonts w:ascii="Times New Roman" w:hAnsi="Times New Roman"/>
                <w:w w:val="104"/>
                <w:sz w:val="19"/>
                <w:szCs w:val="19"/>
              </w:rPr>
              <w:t>December</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D95C4F">
              <w:rPr>
                <w:rFonts w:ascii="Times New Roman" w:hAnsi="Times New Roman"/>
                <w:sz w:val="19"/>
                <w:szCs w:val="19"/>
              </w:rPr>
              <w:t>Janua</w:t>
            </w:r>
            <w:r w:rsidRPr="00D95C4F">
              <w:rPr>
                <w:rFonts w:ascii="Times New Roman" w:hAnsi="Times New Roman"/>
                <w:spacing w:val="2"/>
                <w:sz w:val="19"/>
                <w:szCs w:val="19"/>
              </w:rPr>
              <w:t>r</w:t>
            </w:r>
            <w:r w:rsidRPr="00D95C4F">
              <w:rPr>
                <w:rFonts w:ascii="Times New Roman" w:hAnsi="Times New Roman"/>
                <w:sz w:val="19"/>
                <w:szCs w:val="19"/>
              </w:rPr>
              <w:t>y</w:t>
            </w:r>
            <w:r w:rsidRPr="00D95C4F">
              <w:rPr>
                <w:rFonts w:ascii="Times New Roman" w:hAnsi="Times New Roman"/>
                <w:spacing w:val="4"/>
                <w:sz w:val="19"/>
                <w:szCs w:val="19"/>
              </w:rPr>
              <w:t xml:space="preserve">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AA79B2">
              <w:rPr>
                <w:rFonts w:ascii="Times New Roman" w:hAnsi="Times New Roman"/>
                <w:sz w:val="19"/>
                <w:szCs w:val="19"/>
              </w:rPr>
              <w:t>April</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31</w:t>
            </w:r>
            <w:r w:rsidRPr="00D95C4F">
              <w:rPr>
                <w:rFonts w:ascii="Times New Roman" w:hAnsi="Times New Roman"/>
                <w:spacing w:val="11"/>
                <w:sz w:val="19"/>
                <w:szCs w:val="19"/>
              </w:rPr>
              <w:t xml:space="preserve"> </w:t>
            </w:r>
            <w:r w:rsidRPr="00AA79B2">
              <w:rPr>
                <w:rFonts w:ascii="Times New Roman" w:hAnsi="Times New Roman"/>
                <w:sz w:val="19"/>
                <w:szCs w:val="19"/>
              </w:rPr>
              <w:t>March</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AA79B2">
              <w:rPr>
                <w:rFonts w:ascii="Times New Roman" w:hAnsi="Times New Roman"/>
                <w:sz w:val="19"/>
                <w:szCs w:val="19"/>
              </w:rPr>
              <w:t xml:space="preserve">April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AA79B2">
              <w:rPr>
                <w:rFonts w:ascii="Times New Roman" w:hAnsi="Times New Roman"/>
                <w:sz w:val="19"/>
                <w:szCs w:val="19"/>
              </w:rPr>
              <w:t>July</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30</w:t>
            </w:r>
            <w:r w:rsidRPr="00D95C4F">
              <w:rPr>
                <w:rFonts w:ascii="Times New Roman" w:hAnsi="Times New Roman"/>
                <w:spacing w:val="11"/>
                <w:sz w:val="19"/>
                <w:szCs w:val="19"/>
              </w:rPr>
              <w:t xml:space="preserve"> </w:t>
            </w:r>
            <w:r w:rsidRPr="00D95C4F">
              <w:rPr>
                <w:rFonts w:ascii="Times New Roman" w:hAnsi="Times New Roman"/>
                <w:w w:val="101"/>
                <w:sz w:val="19"/>
                <w:szCs w:val="19"/>
              </w:rPr>
              <w:t>June</w:t>
            </w:r>
          </w:p>
        </w:tc>
      </w:tr>
    </w:tbl>
    <w:p w:rsidR="00AA29B0" w:rsidRDefault="00AA29B0" w:rsidP="00AA79B2">
      <w:pPr>
        <w:widowControl w:val="0"/>
        <w:autoSpaceDE w:val="0"/>
        <w:autoSpaceDN w:val="0"/>
        <w:adjustRightInd w:val="0"/>
        <w:spacing w:after="0" w:line="316" w:lineRule="auto"/>
        <w:ind w:right="-26"/>
      </w:pPr>
    </w:p>
    <w:p w:rsidR="00AA29B0" w:rsidRDefault="00AA29B0" w:rsidP="00AA79B2">
      <w:pPr>
        <w:widowControl w:val="0"/>
        <w:autoSpaceDE w:val="0"/>
        <w:autoSpaceDN w:val="0"/>
        <w:adjustRightInd w:val="0"/>
        <w:spacing w:after="0" w:line="316" w:lineRule="auto"/>
        <w:ind w:right="-26"/>
        <w:sectPr w:rsidR="00AA29B0" w:rsidSect="003827A2">
          <w:pgSz w:w="11920" w:h="16840"/>
          <w:pgMar w:top="320" w:right="900" w:bottom="280" w:left="580" w:header="720" w:footer="720" w:gutter="0"/>
          <w:cols w:num="3" w:space="539"/>
          <w:noEndnote/>
        </w:sectPr>
      </w:pPr>
    </w:p>
    <w:p w:rsidR="009A7377" w:rsidRDefault="007A6971" w:rsidP="00850332">
      <w:pPr>
        <w:pStyle w:val="Heading3"/>
        <w:spacing w:after="120"/>
        <w:ind w:left="567" w:hanging="567"/>
      </w:pPr>
      <w:bookmarkStart w:id="54" w:name="_Toc409528577"/>
      <w:r>
        <w:lastRenderedPageBreak/>
        <w:t xml:space="preserve">5.6.1 </w:t>
      </w:r>
      <w:r w:rsidR="009A7377" w:rsidRPr="004B5582">
        <w:t xml:space="preserve">Superannuation </w:t>
      </w:r>
      <w:r w:rsidR="009A7377">
        <w:t>Gua</w:t>
      </w:r>
      <w:r w:rsidR="009A7377" w:rsidRPr="004B5582">
        <w:t>r</w:t>
      </w:r>
      <w:r w:rsidR="009A7377">
        <w:t>antee Cha</w:t>
      </w:r>
      <w:r w:rsidR="009A7377" w:rsidRPr="004B5582">
        <w:t>r</w:t>
      </w:r>
      <w:r w:rsidR="009A7377">
        <w:t>ge</w:t>
      </w:r>
      <w:bookmarkEnd w:id="54"/>
    </w:p>
    <w:p w:rsidR="009A7377" w:rsidRDefault="009A7377" w:rsidP="009A7377">
      <w:pPr>
        <w:widowControl w:val="0"/>
        <w:autoSpaceDE w:val="0"/>
        <w:autoSpaceDN w:val="0"/>
        <w:adjustRightInd w:val="0"/>
        <w:spacing w:before="39" w:after="0" w:line="307" w:lineRule="auto"/>
        <w:ind w:right="327"/>
        <w:rPr>
          <w:rFonts w:ascii="Times New Roman" w:hAnsi="Times New Roman"/>
          <w:color w:val="000000"/>
          <w:sz w:val="19"/>
          <w:szCs w:val="19"/>
        </w:rPr>
      </w:pPr>
      <w:r w:rsidRPr="009A7377">
        <w:t>The Superannuation Guarantee Charge is made up of three components</w:t>
      </w:r>
      <w:r>
        <w:rPr>
          <w:rFonts w:ascii="Times New Roman" w:hAnsi="Times New Roman"/>
          <w:color w:val="7A7B7D"/>
          <w:w w:val="107"/>
          <w:sz w:val="19"/>
          <w:szCs w:val="19"/>
        </w:rPr>
        <w:t>:</w:t>
      </w:r>
    </w:p>
    <w:p w:rsidR="009A7377" w:rsidRPr="009A7377" w:rsidRDefault="00850332" w:rsidP="00740BE2">
      <w:pPr>
        <w:tabs>
          <w:tab w:val="left" w:pos="426"/>
        </w:tabs>
        <w:ind w:left="420" w:hanging="420"/>
      </w:pPr>
      <w:r>
        <w:t>•</w:t>
      </w:r>
      <w:r w:rsidR="00740BE2">
        <w:tab/>
      </w:r>
      <w:proofErr w:type="gramStart"/>
      <w:r w:rsidR="009A7377" w:rsidRPr="009A7377">
        <w:t>the</w:t>
      </w:r>
      <w:proofErr w:type="gramEnd"/>
      <w:r w:rsidR="009A7377" w:rsidRPr="009A7377">
        <w:t xml:space="preserve"> total of all employees’ individual superannuation guarantee shortfalls (this is calculated by multiplying the employee’s total salary or wages</w:t>
      </w:r>
      <w:r w:rsidR="00BF73D4">
        <w:t>,</w:t>
      </w:r>
      <w:r w:rsidR="009A7377" w:rsidRPr="009A7377">
        <w:t xml:space="preserve"> not ordinary times earnings</w:t>
      </w:r>
      <w:r w:rsidR="00BF73D4">
        <w:t>,</w:t>
      </w:r>
      <w:r w:rsidR="009A7377" w:rsidRPr="009A7377">
        <w:t xml:space="preserve"> paid in the quarter by the employee’s individual shortfall percentage)</w:t>
      </w:r>
    </w:p>
    <w:p w:rsidR="009A7377" w:rsidRPr="009A7377" w:rsidRDefault="00850332" w:rsidP="00740BE2">
      <w:pPr>
        <w:tabs>
          <w:tab w:val="left" w:pos="426"/>
        </w:tabs>
        <w:ind w:left="420" w:hanging="420"/>
      </w:pPr>
      <w:r>
        <w:t>•</w:t>
      </w:r>
      <w:r w:rsidR="00740BE2">
        <w:tab/>
        <w:t xml:space="preserve">a flat interest </w:t>
      </w:r>
      <w:r w:rsidR="009A7377" w:rsidRPr="009A7377">
        <w:t>component (currently</w:t>
      </w:r>
      <w:r w:rsidR="009A7377">
        <w:t xml:space="preserve"> </w:t>
      </w:r>
      <w:r w:rsidR="009A7377" w:rsidRPr="009A7377">
        <w:t>10%) on the shortfall from the beginning of the contribution year to 14 Au</w:t>
      </w:r>
      <w:r w:rsidR="00740BE2">
        <w:t>gust after the end of that year</w:t>
      </w:r>
      <w:r w:rsidR="009A7377" w:rsidRPr="009A7377">
        <w:t xml:space="preserve"> </w:t>
      </w:r>
      <w:proofErr w:type="spellStart"/>
      <w:r w:rsidR="00740BE2">
        <w:t>i.e</w:t>
      </w:r>
      <w:proofErr w:type="spellEnd"/>
      <w:r w:rsidR="00740BE2">
        <w:t xml:space="preserve"> </w:t>
      </w:r>
      <w:r w:rsidR="009A7377" w:rsidRPr="009A7377">
        <w:t>410 days or 411 days in</w:t>
      </w:r>
      <w:r w:rsidR="009A7377">
        <w:t xml:space="preserve"> </w:t>
      </w:r>
      <w:r w:rsidR="00740BE2">
        <w:t>a leap year</w:t>
      </w:r>
      <w:r w:rsidR="007A6971">
        <w:t xml:space="preserve"> or the date you l</w:t>
      </w:r>
      <w:r w:rsidR="009A7377" w:rsidRPr="009A7377">
        <w:t xml:space="preserve">odge your Superannuation Guarantee Statement whichever is </w:t>
      </w:r>
      <w:r w:rsidR="007A6971">
        <w:t>l</w:t>
      </w:r>
      <w:r w:rsidR="009A7377" w:rsidRPr="009A7377">
        <w:t>ater</w:t>
      </w:r>
    </w:p>
    <w:p w:rsidR="009A7377" w:rsidRPr="009A7377" w:rsidRDefault="00850332" w:rsidP="00740BE2">
      <w:pPr>
        <w:tabs>
          <w:tab w:val="left" w:pos="426"/>
        </w:tabs>
        <w:ind w:left="419" w:hanging="405"/>
      </w:pPr>
      <w:r>
        <w:t>•</w:t>
      </w:r>
      <w:r w:rsidR="00740BE2">
        <w:tab/>
      </w:r>
      <w:proofErr w:type="gramStart"/>
      <w:r w:rsidR="009A7377" w:rsidRPr="009A7377">
        <w:t>an</w:t>
      </w:r>
      <w:proofErr w:type="gramEnd"/>
      <w:r w:rsidR="009A7377" w:rsidRPr="009A7377">
        <w:t xml:space="preserve"> administration fee of $20 for each</w:t>
      </w:r>
      <w:r w:rsidR="009A7377">
        <w:t xml:space="preserve"> </w:t>
      </w:r>
      <w:r w:rsidR="009A7377" w:rsidRPr="009A7377">
        <w:t>employee for whom there is a shortfall.</w:t>
      </w:r>
    </w:p>
    <w:p w:rsidR="009A7377" w:rsidRDefault="00850332" w:rsidP="007A6971">
      <w:pPr>
        <w:widowControl w:val="0"/>
        <w:autoSpaceDE w:val="0"/>
        <w:autoSpaceDN w:val="0"/>
        <w:adjustRightInd w:val="0"/>
        <w:spacing w:after="0" w:line="280" w:lineRule="exact"/>
        <w:ind w:right="-33"/>
        <w:rPr>
          <w:rFonts w:ascii="Times New Roman" w:hAnsi="Times New Roman"/>
          <w:color w:val="7A7B7D"/>
          <w:spacing w:val="-2"/>
          <w:w w:val="106"/>
          <w:sz w:val="19"/>
          <w:szCs w:val="19"/>
        </w:rPr>
      </w:pPr>
      <w:r>
        <w:t xml:space="preserve">Should the contributions </w:t>
      </w:r>
      <w:r w:rsidR="009A7377" w:rsidRPr="009A7377">
        <w:t xml:space="preserve">not be paid into a complying </w:t>
      </w:r>
      <w:r>
        <w:t>fund,</w:t>
      </w:r>
      <w:r w:rsidR="007A6971">
        <w:t xml:space="preserve"> or if the amount paid is l</w:t>
      </w:r>
      <w:r w:rsidR="009A7377" w:rsidRPr="009A7377">
        <w:t xml:space="preserve">ess than the Superannuation Guarantee minimum obligation then any Superannuation Guarantee Charge will be payable to the Australian Taxation Office. An employee will be issued with a tax voucher for any Superannuation Guarantee shortfall for deposit into his/her Superannuation funds e.g. </w:t>
      </w:r>
      <w:proofErr w:type="spellStart"/>
      <w:r w:rsidR="009A7377" w:rsidRPr="009A7377">
        <w:t>VicSuper</w:t>
      </w:r>
      <w:proofErr w:type="spellEnd"/>
      <w:r w:rsidR="009A7377" w:rsidRPr="009A7377">
        <w:t xml:space="preserve"> </w:t>
      </w:r>
      <w:proofErr w:type="spellStart"/>
      <w:r w:rsidR="00D97DE8">
        <w:t>FutureSaver</w:t>
      </w:r>
      <w:proofErr w:type="spellEnd"/>
      <w:r w:rsidR="009A7377">
        <w:rPr>
          <w:rFonts w:ascii="Times New Roman" w:hAnsi="Times New Roman"/>
          <w:color w:val="7A7B7D"/>
          <w:spacing w:val="-2"/>
          <w:w w:val="106"/>
          <w:sz w:val="19"/>
          <w:szCs w:val="19"/>
        </w:rPr>
        <w:t>.</w:t>
      </w:r>
    </w:p>
    <w:p w:rsidR="00A15614" w:rsidRDefault="00A15614" w:rsidP="007A6971">
      <w:pPr>
        <w:widowControl w:val="0"/>
        <w:autoSpaceDE w:val="0"/>
        <w:autoSpaceDN w:val="0"/>
        <w:adjustRightInd w:val="0"/>
        <w:spacing w:after="0" w:line="280" w:lineRule="exact"/>
        <w:ind w:right="-33"/>
        <w:rPr>
          <w:rFonts w:ascii="Times New Roman" w:hAnsi="Times New Roman"/>
          <w:color w:val="7A7B7D"/>
          <w:spacing w:val="-2"/>
          <w:w w:val="106"/>
          <w:sz w:val="19"/>
          <w:szCs w:val="19"/>
        </w:rPr>
      </w:pPr>
    </w:p>
    <w:p w:rsidR="00A15614" w:rsidRDefault="00A15614" w:rsidP="00A15614">
      <w:r w:rsidRPr="009A7377">
        <w:t>The total of these components</w:t>
      </w:r>
      <w:r>
        <w:t xml:space="preserve"> </w:t>
      </w:r>
      <w:r w:rsidRPr="009A7377">
        <w:t>is known as the Superannuation</w:t>
      </w:r>
      <w:r>
        <w:t xml:space="preserve"> </w:t>
      </w:r>
      <w:r w:rsidRPr="009A7377">
        <w:t>Guarantee Charge.</w:t>
      </w:r>
    </w:p>
    <w:p w:rsidR="00A15614" w:rsidRDefault="00A15614" w:rsidP="00850332">
      <w:pPr>
        <w:pStyle w:val="Heading2"/>
        <w:spacing w:after="120"/>
        <w:ind w:left="425" w:hanging="425"/>
        <w:rPr>
          <w:color w:val="000000"/>
        </w:rPr>
      </w:pPr>
      <w:bookmarkStart w:id="55" w:name="_Toc409528578"/>
      <w:r>
        <w:t>5.7</w:t>
      </w:r>
      <w:r>
        <w:rPr>
          <w:spacing w:val="47"/>
        </w:rPr>
        <w:t xml:space="preserve"> </w:t>
      </w:r>
      <w:r>
        <w:t>Satisfying</w:t>
      </w:r>
      <w:r>
        <w:rPr>
          <w:spacing w:val="24"/>
        </w:rPr>
        <w:t xml:space="preserve"> </w:t>
      </w:r>
      <w:r>
        <w:rPr>
          <w:w w:val="107"/>
        </w:rPr>
        <w:t>Supe</w:t>
      </w:r>
      <w:r>
        <w:rPr>
          <w:spacing w:val="-3"/>
          <w:w w:val="107"/>
        </w:rPr>
        <w:t>r</w:t>
      </w:r>
      <w:r>
        <w:rPr>
          <w:w w:val="108"/>
        </w:rPr>
        <w:t xml:space="preserve">annuation </w:t>
      </w:r>
      <w:r>
        <w:t>Gua</w:t>
      </w:r>
      <w:r>
        <w:rPr>
          <w:spacing w:val="-3"/>
        </w:rPr>
        <w:t>r</w:t>
      </w:r>
      <w:r>
        <w:t>antee</w:t>
      </w:r>
      <w:r>
        <w:rPr>
          <w:spacing w:val="44"/>
        </w:rPr>
        <w:t xml:space="preserve"> </w:t>
      </w:r>
      <w:r>
        <w:rPr>
          <w:spacing w:val="-3"/>
          <w:w w:val="101"/>
        </w:rPr>
        <w:t>r</w:t>
      </w:r>
      <w:r>
        <w:rPr>
          <w:w w:val="106"/>
        </w:rPr>
        <w:t>equi</w:t>
      </w:r>
      <w:r>
        <w:rPr>
          <w:spacing w:val="-3"/>
          <w:w w:val="106"/>
        </w:rPr>
        <w:t>r</w:t>
      </w:r>
      <w:r>
        <w:rPr>
          <w:w w:val="110"/>
        </w:rPr>
        <w:t>ements</w:t>
      </w:r>
      <w:bookmarkEnd w:id="55"/>
    </w:p>
    <w:p w:rsidR="00A15614" w:rsidRPr="009A7377" w:rsidRDefault="00A15614" w:rsidP="00A15614">
      <w:pPr>
        <w:widowControl w:val="0"/>
        <w:autoSpaceDE w:val="0"/>
        <w:autoSpaceDN w:val="0"/>
        <w:adjustRightInd w:val="0"/>
        <w:spacing w:before="37" w:after="0" w:line="240" w:lineRule="auto"/>
      </w:pPr>
      <w:r w:rsidRPr="009A7377">
        <w:t>To satisfy Superannuation Guarantee requirements the employer must pay the contributions:</w:t>
      </w:r>
    </w:p>
    <w:p w:rsidR="00A15614" w:rsidRPr="009A7377" w:rsidRDefault="00850332" w:rsidP="00740BE2">
      <w:pPr>
        <w:tabs>
          <w:tab w:val="left" w:pos="426"/>
        </w:tabs>
        <w:ind w:left="420" w:hanging="420"/>
      </w:pPr>
      <w:r>
        <w:t>•</w:t>
      </w:r>
      <w:r w:rsidR="00740BE2">
        <w:tab/>
      </w:r>
      <w:proofErr w:type="gramStart"/>
      <w:r w:rsidR="00A15614" w:rsidRPr="009A7377">
        <w:t>to</w:t>
      </w:r>
      <w:proofErr w:type="gramEnd"/>
      <w:r w:rsidR="00A15614" w:rsidRPr="009A7377">
        <w:t xml:space="preserve"> a specified fund if they have an</w:t>
      </w:r>
      <w:r w:rsidR="00A15614">
        <w:t xml:space="preserve"> </w:t>
      </w:r>
      <w:r>
        <w:t>award obligation</w:t>
      </w:r>
      <w:r w:rsidR="00A15614" w:rsidRPr="009A7377">
        <w:t xml:space="preserve"> or</w:t>
      </w:r>
    </w:p>
    <w:p w:rsidR="00A15614" w:rsidRDefault="00A15614" w:rsidP="00740BE2">
      <w:pPr>
        <w:numPr>
          <w:ilvl w:val="0"/>
          <w:numId w:val="24"/>
        </w:numPr>
      </w:pPr>
      <w:proofErr w:type="gramStart"/>
      <w:r w:rsidRPr="009A7377">
        <w:t>into</w:t>
      </w:r>
      <w:proofErr w:type="gramEnd"/>
      <w:r w:rsidRPr="009A7377">
        <w:t xml:space="preserve"> a complying superannuation fund</w:t>
      </w:r>
      <w:r>
        <w:t xml:space="preserve"> </w:t>
      </w:r>
      <w:r w:rsidR="00850332">
        <w:t xml:space="preserve">or retirement </w:t>
      </w:r>
      <w:r w:rsidRPr="009A7377">
        <w:t>savings account (RSA).</w:t>
      </w:r>
    </w:p>
    <w:p w:rsidR="009A7377" w:rsidRPr="00526E59" w:rsidRDefault="009A7377" w:rsidP="00850332">
      <w:pPr>
        <w:pStyle w:val="Heading2"/>
        <w:ind w:left="426" w:hanging="426"/>
      </w:pPr>
      <w:r>
        <w:rPr>
          <w:rFonts w:ascii="Times New Roman" w:hAnsi="Times New Roman"/>
          <w:color w:val="000000"/>
          <w:sz w:val="19"/>
          <w:szCs w:val="19"/>
        </w:rPr>
        <w:br w:type="column"/>
      </w:r>
      <w:bookmarkStart w:id="56" w:name="_Toc409528579"/>
      <w:r>
        <w:lastRenderedPageBreak/>
        <w:t>5.8</w:t>
      </w:r>
      <w:r w:rsidRPr="00526E59">
        <w:t xml:space="preserve"> </w:t>
      </w:r>
      <w:r>
        <w:t>Complying</w:t>
      </w:r>
      <w:r w:rsidRPr="00526E59">
        <w:t xml:space="preserve"> Superannuation Fund</w:t>
      </w:r>
      <w:bookmarkEnd w:id="56"/>
    </w:p>
    <w:p w:rsidR="009A7377" w:rsidRPr="009A7377" w:rsidRDefault="009A7377" w:rsidP="00EC43FE">
      <w:pPr>
        <w:widowControl w:val="0"/>
        <w:autoSpaceDE w:val="0"/>
        <w:autoSpaceDN w:val="0"/>
        <w:adjustRightInd w:val="0"/>
        <w:spacing w:after="0" w:line="280" w:lineRule="exact"/>
        <w:ind w:right="-33"/>
      </w:pPr>
      <w:r w:rsidRPr="009A7377">
        <w:t>Superannuation Guarantee contributions m</w:t>
      </w:r>
      <w:r w:rsidR="00BE5D0F">
        <w:t>ust be made to a complying fund</w:t>
      </w:r>
      <w:r w:rsidRPr="009A7377">
        <w:t xml:space="preserve"> such as the </w:t>
      </w:r>
      <w:proofErr w:type="spellStart"/>
      <w:r w:rsidRPr="009A7377">
        <w:t>VicSuper</w:t>
      </w:r>
      <w:proofErr w:type="spellEnd"/>
      <w:r w:rsidRPr="009A7377">
        <w:t xml:space="preserve"> </w:t>
      </w:r>
      <w:proofErr w:type="spellStart"/>
      <w:r w:rsidR="00E53267">
        <w:t>FutureSa</w:t>
      </w:r>
      <w:r w:rsidR="007F78C9">
        <w:t>ver</w:t>
      </w:r>
      <w:proofErr w:type="spellEnd"/>
    </w:p>
    <w:p w:rsidR="009A7377" w:rsidRPr="009A7377" w:rsidRDefault="009A7377" w:rsidP="00EC43FE">
      <w:pPr>
        <w:widowControl w:val="0"/>
        <w:autoSpaceDE w:val="0"/>
        <w:autoSpaceDN w:val="0"/>
        <w:adjustRightInd w:val="0"/>
        <w:spacing w:after="0" w:line="280" w:lineRule="exact"/>
        <w:ind w:right="-33"/>
      </w:pPr>
    </w:p>
    <w:p w:rsidR="009A7377" w:rsidRPr="009A7377" w:rsidRDefault="009A7377" w:rsidP="00EC43FE">
      <w:pPr>
        <w:widowControl w:val="0"/>
        <w:autoSpaceDE w:val="0"/>
        <w:autoSpaceDN w:val="0"/>
        <w:adjustRightInd w:val="0"/>
        <w:spacing w:after="0" w:line="280" w:lineRule="exact"/>
        <w:ind w:right="-33"/>
      </w:pPr>
      <w:r w:rsidRPr="009A7377">
        <w:t>A complying fund operates in accordance with standards set by the Government. Schools can telephone the Australian Prudential Regulation Authority on 1300 13</w:t>
      </w:r>
      <w:r>
        <w:t xml:space="preserve"> </w:t>
      </w:r>
      <w:r w:rsidRPr="009A7377">
        <w:t>1060 or the ATO on 13 10 20 to ascertain whether a fund meets these standards.</w:t>
      </w:r>
    </w:p>
    <w:p w:rsidR="009A7377" w:rsidRPr="009A7377" w:rsidRDefault="009A7377" w:rsidP="00EC43FE">
      <w:pPr>
        <w:widowControl w:val="0"/>
        <w:autoSpaceDE w:val="0"/>
        <w:autoSpaceDN w:val="0"/>
        <w:adjustRightInd w:val="0"/>
        <w:spacing w:after="0" w:line="280" w:lineRule="exact"/>
        <w:ind w:right="-33"/>
      </w:pPr>
    </w:p>
    <w:p w:rsidR="009A7377" w:rsidRDefault="007A6971" w:rsidP="00EC43FE">
      <w:pPr>
        <w:widowControl w:val="0"/>
        <w:autoSpaceDE w:val="0"/>
        <w:autoSpaceDN w:val="0"/>
        <w:adjustRightInd w:val="0"/>
        <w:spacing w:after="0" w:line="280" w:lineRule="exact"/>
        <w:ind w:right="-33"/>
      </w:pPr>
      <w:r>
        <w:t>All new teaching and p</w:t>
      </w:r>
      <w:r w:rsidR="009A7377" w:rsidRPr="009A7377">
        <w:t>ublic sector staff employed from 1 January</w:t>
      </w:r>
      <w:r w:rsidR="00BE5D0F">
        <w:t xml:space="preserve"> 1994</w:t>
      </w:r>
      <w:r w:rsidR="00613E8A">
        <w:t>,</w:t>
      </w:r>
      <w:r>
        <w:t xml:space="preserve"> including casual employees,</w:t>
      </w:r>
      <w:r w:rsidR="009A7377" w:rsidRPr="009A7377">
        <w:t xml:space="preserve"> wh</w:t>
      </w:r>
      <w:r w:rsidR="00EC43FE">
        <w:t>o are not members of any other p</w:t>
      </w:r>
      <w:r w:rsidR="009A7377" w:rsidRPr="009A7377">
        <w:t>u</w:t>
      </w:r>
      <w:r w:rsidR="00BE5D0F">
        <w:t>blic sector superannuation fund</w:t>
      </w:r>
      <w:r w:rsidR="00613E8A">
        <w:t>,</w:t>
      </w:r>
      <w:r w:rsidR="009A7377" w:rsidRPr="009A7377">
        <w:t xml:space="preserve"> will be</w:t>
      </w:r>
      <w:r w:rsidR="00BE5D0F">
        <w:t xml:space="preserve">come members of </w:t>
      </w:r>
      <w:proofErr w:type="spellStart"/>
      <w:r w:rsidR="00BE5D0F">
        <w:t>VicSuper</w:t>
      </w:r>
      <w:proofErr w:type="spellEnd"/>
      <w:r w:rsidR="00BE5D0F">
        <w:t xml:space="preserve"> </w:t>
      </w:r>
      <w:proofErr w:type="spellStart"/>
      <w:r w:rsidR="00E53267">
        <w:t>FutureSaver</w:t>
      </w:r>
      <w:proofErr w:type="spellEnd"/>
      <w:r w:rsidR="00E53267">
        <w:t xml:space="preserve"> </w:t>
      </w:r>
      <w:r w:rsidR="009A7377" w:rsidRPr="009A7377">
        <w:t xml:space="preserve">unless </w:t>
      </w:r>
      <w:r w:rsidR="009A7377" w:rsidRPr="00BF73D4">
        <w:rPr>
          <w:b/>
        </w:rPr>
        <w:t>eligible</w:t>
      </w:r>
      <w:r w:rsidR="009A7377" w:rsidRPr="009A7377">
        <w:t xml:space="preserve"> employees provide the employer with a correctly completed Standard Choice Form.</w:t>
      </w:r>
    </w:p>
    <w:p w:rsidR="00EC43FE" w:rsidRDefault="0098141A" w:rsidP="00A15614">
      <w:pPr>
        <w:widowControl w:val="0"/>
        <w:autoSpaceDE w:val="0"/>
        <w:autoSpaceDN w:val="0"/>
        <w:adjustRightInd w:val="0"/>
        <w:spacing w:after="0" w:line="280" w:lineRule="exact"/>
        <w:ind w:right="-33"/>
      </w:pPr>
      <w:r>
        <w:t>Refer to</w:t>
      </w:r>
      <w:r w:rsidR="00F8260B">
        <w:t xml:space="preserve"> the Department </w:t>
      </w:r>
      <w:r>
        <w:t>Circular C209/2005</w:t>
      </w:r>
      <w:r w:rsidR="00B977F9">
        <w:t xml:space="preserve"> – Implementation of Choice of Superannuation Fund</w:t>
      </w:r>
    </w:p>
    <w:p w:rsidR="00A15614" w:rsidRPr="00526E59" w:rsidRDefault="00A15614" w:rsidP="00850332">
      <w:pPr>
        <w:pStyle w:val="Heading2"/>
        <w:spacing w:after="120"/>
        <w:ind w:left="425" w:hanging="425"/>
      </w:pPr>
      <w:bookmarkStart w:id="57" w:name="_Toc409528580"/>
      <w:r>
        <w:t>5.9</w:t>
      </w:r>
      <w:r w:rsidRPr="00526E59">
        <w:t xml:space="preserve"> </w:t>
      </w:r>
      <w:proofErr w:type="spellStart"/>
      <w:r w:rsidRPr="00526E59">
        <w:t>VicSuper</w:t>
      </w:r>
      <w:proofErr w:type="spellEnd"/>
      <w:r w:rsidRPr="00526E59">
        <w:t xml:space="preserve"> P</w:t>
      </w:r>
      <w:r>
        <w:t>ty</w:t>
      </w:r>
      <w:r w:rsidRPr="00526E59">
        <w:t xml:space="preserve"> </w:t>
      </w:r>
      <w:r>
        <w:t>Ltd</w:t>
      </w:r>
      <w:r w:rsidRPr="00526E59">
        <w:t xml:space="preserve"> </w:t>
      </w:r>
      <w:r>
        <w:t xml:space="preserve">– </w:t>
      </w:r>
      <w:proofErr w:type="spellStart"/>
      <w:r w:rsidRPr="00526E59">
        <w:t>VicSuper</w:t>
      </w:r>
      <w:proofErr w:type="spellEnd"/>
      <w:r w:rsidRPr="00526E59">
        <w:t xml:space="preserve"> </w:t>
      </w:r>
      <w:proofErr w:type="spellStart"/>
      <w:r w:rsidR="007F78C9">
        <w:t>FutureSaver</w:t>
      </w:r>
      <w:bookmarkEnd w:id="57"/>
      <w:proofErr w:type="spellEnd"/>
    </w:p>
    <w:p w:rsidR="00A15614" w:rsidRPr="009A7377" w:rsidRDefault="00A15614" w:rsidP="00A15614">
      <w:pPr>
        <w:widowControl w:val="0"/>
        <w:autoSpaceDE w:val="0"/>
        <w:autoSpaceDN w:val="0"/>
        <w:adjustRightInd w:val="0"/>
        <w:spacing w:after="0" w:line="280" w:lineRule="exact"/>
        <w:ind w:right="-33"/>
      </w:pPr>
      <w:r w:rsidRPr="009A7377">
        <w:t xml:space="preserve">Locally paid </w:t>
      </w:r>
      <w:proofErr w:type="gramStart"/>
      <w:r w:rsidRPr="009A7377">
        <w:t>staff are</w:t>
      </w:r>
      <w:proofErr w:type="gramEnd"/>
      <w:r w:rsidR="00BE5D0F">
        <w:t>,</w:t>
      </w:r>
      <w:r w:rsidRPr="009A7377">
        <w:t xml:space="preserve"> by default</w:t>
      </w:r>
      <w:r w:rsidR="00BE5D0F">
        <w:t>,</w:t>
      </w:r>
      <w:r w:rsidRPr="009A7377">
        <w:t xml:space="preserve"> made members o</w:t>
      </w:r>
      <w:r>
        <w:t xml:space="preserve">f </w:t>
      </w:r>
      <w:proofErr w:type="spellStart"/>
      <w:r>
        <w:t>VicSuper</w:t>
      </w:r>
      <w:proofErr w:type="spellEnd"/>
      <w:r>
        <w:t xml:space="preserve"> </w:t>
      </w:r>
      <w:proofErr w:type="spellStart"/>
      <w:r w:rsidR="00E53267">
        <w:t>FutureSaver</w:t>
      </w:r>
      <w:proofErr w:type="spellEnd"/>
      <w:r>
        <w:t>,</w:t>
      </w:r>
      <w:r w:rsidRPr="009A7377">
        <w:t xml:space="preserve"> which has been developed specifically</w:t>
      </w:r>
      <w:r>
        <w:t xml:space="preserve"> </w:t>
      </w:r>
      <w:r w:rsidRPr="009A7377">
        <w:t>to satisfy the requirement of the Superannuation Guarantee (Administration) Act 1992.</w:t>
      </w:r>
    </w:p>
    <w:p w:rsidR="00A15614" w:rsidRDefault="00A15614" w:rsidP="00A15614">
      <w:pPr>
        <w:widowControl w:val="0"/>
        <w:autoSpaceDE w:val="0"/>
        <w:autoSpaceDN w:val="0"/>
        <w:adjustRightInd w:val="0"/>
        <w:spacing w:before="5" w:after="0" w:line="110" w:lineRule="exact"/>
        <w:rPr>
          <w:rFonts w:ascii="Times New Roman" w:hAnsi="Times New Roman"/>
          <w:color w:val="000000"/>
          <w:sz w:val="11"/>
          <w:szCs w:val="11"/>
        </w:rPr>
      </w:pPr>
    </w:p>
    <w:p w:rsidR="00A15614" w:rsidRPr="009A7377"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E53267" w:rsidRPr="009A7377">
        <w:t xml:space="preserve"> </w:t>
      </w:r>
      <w:r w:rsidR="00A15614" w:rsidRPr="009A7377">
        <w:t xml:space="preserve">is a part of the </w:t>
      </w:r>
      <w:proofErr w:type="spellStart"/>
      <w:r w:rsidR="00A15614" w:rsidRPr="009A7377">
        <w:t>VicSuper</w:t>
      </w:r>
      <w:proofErr w:type="spellEnd"/>
      <w:r w:rsidR="00A15614" w:rsidRPr="009A7377">
        <w:t xml:space="preserve"> Fund</w:t>
      </w:r>
      <w:r w:rsidR="00E53267">
        <w:t>,</w:t>
      </w:r>
      <w:r w:rsidR="00A15614" w:rsidRPr="009A7377">
        <w:t xml:space="preserve"> a complying superannuation fund</w:t>
      </w:r>
    </w:p>
    <w:p w:rsidR="00A15614" w:rsidRPr="009A7377" w:rsidRDefault="00850332" w:rsidP="00570755">
      <w:pPr>
        <w:tabs>
          <w:tab w:val="left" w:pos="426"/>
        </w:tabs>
        <w:spacing w:after="120" w:line="0" w:lineRule="atLeast"/>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E53267" w:rsidRPr="009A7377">
        <w:t xml:space="preserve"> </w:t>
      </w:r>
      <w:r w:rsidR="00A15614" w:rsidRPr="009A7377">
        <w:t>is an accumulation scheme where benefits are based on the accumulation of both employer</w:t>
      </w:r>
      <w:r w:rsidR="00A15614">
        <w:t xml:space="preserve"> </w:t>
      </w:r>
      <w:r w:rsidR="00A15614" w:rsidRPr="009A7377">
        <w:t>and employ</w:t>
      </w:r>
      <w:r w:rsidR="00A15614">
        <w:t>ee cont</w:t>
      </w:r>
      <w:r w:rsidR="00BE5D0F">
        <w:t>ributions (including rollovers)</w:t>
      </w:r>
      <w:r w:rsidR="00A15614">
        <w:t xml:space="preserve"> plus interest,</w:t>
      </w:r>
      <w:r w:rsidR="00A15614" w:rsidRPr="009A7377">
        <w:t xml:space="preserve"> less expenses</w:t>
      </w:r>
    </w:p>
    <w:p w:rsidR="00A15614" w:rsidRPr="009A7377"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E53267" w:rsidRPr="009A7377">
        <w:t xml:space="preserve"> </w:t>
      </w:r>
      <w:r w:rsidR="00A15614" w:rsidRPr="009A7377">
        <w:t>offers members a</w:t>
      </w:r>
      <w:r w:rsidR="00A15614">
        <w:t xml:space="preserve"> </w:t>
      </w:r>
      <w:r w:rsidR="00A15614" w:rsidRPr="009A7377">
        <w:t xml:space="preserve">range of </w:t>
      </w:r>
      <w:r w:rsidR="00E53267">
        <w:t>9</w:t>
      </w:r>
      <w:r w:rsidR="00A15614" w:rsidRPr="009A7377">
        <w:t xml:space="preserve"> investment options</w:t>
      </w:r>
    </w:p>
    <w:p w:rsidR="00A15614"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can accept full </w:t>
      </w:r>
      <w:r w:rsidR="00A15614">
        <w:t>or part time employees, c</w:t>
      </w:r>
      <w:r w:rsidR="00A15614" w:rsidRPr="009A7377">
        <w:t>asual employees or contract employees</w:t>
      </w:r>
    </w:p>
    <w:p w:rsidR="00A15614" w:rsidRPr="009A7377" w:rsidRDefault="00850332" w:rsidP="00BE5D0F">
      <w:pPr>
        <w:tabs>
          <w:tab w:val="left" w:pos="426"/>
        </w:tabs>
        <w:ind w:left="420" w:hanging="420"/>
      </w:pPr>
      <w:r>
        <w:lastRenderedPageBreak/>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members may make voluntary personal contributions either direct or via payroll deduction whilst in your employment</w:t>
      </w:r>
    </w:p>
    <w:p w:rsidR="00A15614" w:rsidRPr="009A7377"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may accept additional employer contributions above any Superannuation Guarantee (e.g. salary sacrifice) agreed between the employer and employee</w:t>
      </w:r>
    </w:p>
    <w:p w:rsidR="00A15614" w:rsidRPr="009A7377" w:rsidRDefault="0028392C"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accepts eligible</w:t>
      </w:r>
      <w:r w:rsidR="00A15614">
        <w:t xml:space="preserve"> </w:t>
      </w:r>
      <w:r w:rsidR="00A15614" w:rsidRPr="009A7377">
        <w:t>spouse contributions</w:t>
      </w:r>
    </w:p>
    <w:p w:rsidR="00A15614" w:rsidRPr="009A7377" w:rsidRDefault="0028392C"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also accepts rollovers from other superannuation funds.</w:t>
      </w:r>
    </w:p>
    <w:p w:rsidR="00EC43FE" w:rsidRDefault="00A15614" w:rsidP="007A6971">
      <w:pPr>
        <w:widowControl w:val="0"/>
        <w:autoSpaceDE w:val="0"/>
        <w:autoSpaceDN w:val="0"/>
        <w:adjustRightInd w:val="0"/>
        <w:spacing w:before="37" w:after="0" w:line="240" w:lineRule="auto"/>
      </w:pPr>
      <w:r w:rsidRPr="009A7377">
        <w:t>Under Choice of Fund regulations you are allowed to distribute information regarding your default fund (</w:t>
      </w:r>
      <w:proofErr w:type="spellStart"/>
      <w:r w:rsidRPr="009A7377">
        <w:t>VicSuper</w:t>
      </w:r>
      <w:proofErr w:type="spellEnd"/>
      <w:r w:rsidRPr="009A7377">
        <w:t>).</w:t>
      </w:r>
    </w:p>
    <w:p w:rsidR="00A15614" w:rsidRDefault="00A15614" w:rsidP="0028392C">
      <w:pPr>
        <w:pStyle w:val="Heading3"/>
        <w:spacing w:after="120"/>
      </w:pPr>
      <w:bookmarkStart w:id="58" w:name="_Toc409528581"/>
      <w:r>
        <w:t xml:space="preserve">5.9.1 </w:t>
      </w:r>
      <w:proofErr w:type="spellStart"/>
      <w:r w:rsidRPr="004B5582">
        <w:t>VicSuper</w:t>
      </w:r>
      <w:proofErr w:type="spellEnd"/>
      <w:r w:rsidRPr="004B5582">
        <w:t xml:space="preserve"> </w:t>
      </w:r>
      <w:proofErr w:type="spellStart"/>
      <w:r>
        <w:t>EmployersOnline</w:t>
      </w:r>
      <w:bookmarkEnd w:id="58"/>
      <w:proofErr w:type="spellEnd"/>
    </w:p>
    <w:p w:rsidR="00A15614" w:rsidRPr="009A7377" w:rsidRDefault="00A15614" w:rsidP="00A15614">
      <w:pPr>
        <w:widowControl w:val="0"/>
        <w:autoSpaceDE w:val="0"/>
        <w:autoSpaceDN w:val="0"/>
        <w:adjustRightInd w:val="0"/>
        <w:spacing w:after="0" w:line="307" w:lineRule="auto"/>
        <w:ind w:right="44"/>
      </w:pPr>
      <w:r w:rsidRPr="009A7377">
        <w:t>Registering new members and paying monthly/quarterly contributions</w:t>
      </w:r>
      <w:r>
        <w:t xml:space="preserve"> </w:t>
      </w:r>
      <w:r w:rsidRPr="009A7377">
        <w:t>can be processed online. Contact</w:t>
      </w:r>
      <w:r>
        <w:t xml:space="preserve"> </w:t>
      </w:r>
      <w:proofErr w:type="spellStart"/>
      <w:r w:rsidRPr="009A7377">
        <w:t>VicSuper</w:t>
      </w:r>
      <w:proofErr w:type="spellEnd"/>
      <w:r w:rsidRPr="009A7377">
        <w:t xml:space="preserve"> for details refer to Section</w:t>
      </w:r>
      <w:r>
        <w:t xml:space="preserve"> </w:t>
      </w:r>
      <w:r w:rsidRPr="009A7377">
        <w:t>9 – Contacts.</w:t>
      </w:r>
    </w:p>
    <w:p w:rsidR="00A15614" w:rsidRDefault="00C0384E" w:rsidP="0028392C">
      <w:pPr>
        <w:pStyle w:val="Heading3"/>
        <w:spacing w:after="120"/>
      </w:pPr>
      <w:bookmarkStart w:id="59" w:name="_Toc409528582"/>
      <w:r>
        <w:t xml:space="preserve">5.9.2 </w:t>
      </w:r>
      <w:r w:rsidR="00A15614" w:rsidRPr="004B5582">
        <w:t xml:space="preserve">Procedures </w:t>
      </w:r>
      <w:r w:rsidR="00A15614">
        <w:t>–</w:t>
      </w:r>
      <w:r w:rsidR="00A15614" w:rsidRPr="004B5582">
        <w:t xml:space="preserve"> </w:t>
      </w:r>
      <w:proofErr w:type="spellStart"/>
      <w:r w:rsidR="00A15614" w:rsidRPr="004B5582">
        <w:t>VicSuper</w:t>
      </w:r>
      <w:proofErr w:type="spellEnd"/>
      <w:r w:rsidR="00A15614" w:rsidRPr="004B5582">
        <w:t xml:space="preserve"> </w:t>
      </w:r>
      <w:proofErr w:type="spellStart"/>
      <w:r w:rsidR="00E53267">
        <w:t>FutureSaver</w:t>
      </w:r>
      <w:bookmarkEnd w:id="59"/>
      <w:proofErr w:type="spellEnd"/>
    </w:p>
    <w:p w:rsidR="00A15614" w:rsidRDefault="00A15614" w:rsidP="00C0384E">
      <w:pPr>
        <w:widowControl w:val="0"/>
        <w:autoSpaceDE w:val="0"/>
        <w:autoSpaceDN w:val="0"/>
        <w:adjustRightInd w:val="0"/>
        <w:spacing w:after="0" w:line="307" w:lineRule="auto"/>
        <w:ind w:left="709" w:right="44" w:hanging="709"/>
      </w:pPr>
      <w:r w:rsidRPr="009A7377">
        <w:t>Superannuati</w:t>
      </w:r>
      <w:r>
        <w:t xml:space="preserve">on contributions </w:t>
      </w:r>
      <w:r w:rsidR="00C0384E">
        <w:t xml:space="preserve">  </w:t>
      </w:r>
      <w:r>
        <w:t>– Electronic fil</w:t>
      </w:r>
      <w:r w:rsidRPr="009A7377">
        <w:t>e interface.</w:t>
      </w:r>
    </w:p>
    <w:p w:rsidR="00A15614" w:rsidRPr="009A7377" w:rsidRDefault="00A15614" w:rsidP="00A15614">
      <w:pPr>
        <w:widowControl w:val="0"/>
        <w:autoSpaceDE w:val="0"/>
        <w:autoSpaceDN w:val="0"/>
        <w:adjustRightInd w:val="0"/>
        <w:spacing w:after="0" w:line="307" w:lineRule="auto"/>
        <w:ind w:right="44"/>
        <w:rPr>
          <w:b/>
        </w:rPr>
      </w:pPr>
      <w:r w:rsidRPr="009A7377">
        <w:rPr>
          <w:b/>
        </w:rPr>
        <w:t>For new members:</w:t>
      </w:r>
    </w:p>
    <w:p w:rsidR="00A15614" w:rsidRPr="009A7377" w:rsidRDefault="00A15614" w:rsidP="005540ED">
      <w:pPr>
        <w:widowControl w:val="0"/>
        <w:autoSpaceDE w:val="0"/>
        <w:autoSpaceDN w:val="0"/>
        <w:adjustRightInd w:val="0"/>
        <w:spacing w:after="120" w:line="307" w:lineRule="auto"/>
        <w:ind w:right="45"/>
      </w:pPr>
      <w:r w:rsidRPr="009A7377">
        <w:t xml:space="preserve">Employee details will be submitted to </w:t>
      </w:r>
      <w:proofErr w:type="spellStart"/>
      <w:r w:rsidRPr="009A7377">
        <w:t>VicSuper</w:t>
      </w:r>
      <w:proofErr w:type="spellEnd"/>
      <w:r w:rsidRPr="009A7377">
        <w:t xml:space="preserve"> through the school level payroll when the electronic file is processed. </w:t>
      </w:r>
      <w:proofErr w:type="spellStart"/>
      <w:r w:rsidRPr="009A7377">
        <w:t>VicSuper</w:t>
      </w:r>
      <w:proofErr w:type="spellEnd"/>
      <w:r w:rsidRPr="009A7377">
        <w:t xml:space="preserve"> will notify the new member in writing of the new account number.</w:t>
      </w:r>
    </w:p>
    <w:p w:rsidR="00A15614" w:rsidRPr="009A7377" w:rsidRDefault="00A15614" w:rsidP="00A15614">
      <w:pPr>
        <w:widowControl w:val="0"/>
        <w:autoSpaceDE w:val="0"/>
        <w:autoSpaceDN w:val="0"/>
        <w:adjustRightInd w:val="0"/>
        <w:spacing w:after="0" w:line="307" w:lineRule="auto"/>
        <w:ind w:right="44"/>
        <w:rPr>
          <w:b/>
        </w:rPr>
      </w:pPr>
      <w:r w:rsidRPr="009A7377">
        <w:rPr>
          <w:b/>
        </w:rPr>
        <w:t>For existing members:</w:t>
      </w:r>
    </w:p>
    <w:p w:rsidR="00A15614" w:rsidRPr="009A7377" w:rsidRDefault="00A15614" w:rsidP="00A15614">
      <w:pPr>
        <w:widowControl w:val="0"/>
        <w:autoSpaceDE w:val="0"/>
        <w:autoSpaceDN w:val="0"/>
        <w:adjustRightInd w:val="0"/>
        <w:spacing w:after="0" w:line="307" w:lineRule="auto"/>
        <w:ind w:right="44"/>
      </w:pPr>
      <w:r w:rsidRPr="009A7377">
        <w:t xml:space="preserve">Any updated information provided to the school by the employee will be sent to </w:t>
      </w:r>
      <w:proofErr w:type="spellStart"/>
      <w:r w:rsidRPr="009A7377">
        <w:t>VicSuper</w:t>
      </w:r>
      <w:proofErr w:type="spellEnd"/>
      <w:r w:rsidRPr="009A7377">
        <w:t xml:space="preserve"> via the monthly electronic file.</w:t>
      </w:r>
    </w:p>
    <w:p w:rsidR="00A15614" w:rsidRPr="009A7377" w:rsidRDefault="00A15614" w:rsidP="00A15614">
      <w:pPr>
        <w:widowControl w:val="0"/>
        <w:autoSpaceDE w:val="0"/>
        <w:autoSpaceDN w:val="0"/>
        <w:adjustRightInd w:val="0"/>
        <w:spacing w:after="0" w:line="307" w:lineRule="auto"/>
        <w:ind w:right="44"/>
      </w:pPr>
      <w:r w:rsidRPr="00C0384E">
        <w:rPr>
          <w:b/>
        </w:rPr>
        <w:t>Note</w:t>
      </w:r>
      <w:r>
        <w:t xml:space="preserve">: </w:t>
      </w:r>
      <w:proofErr w:type="spellStart"/>
      <w:r>
        <w:t>VicSuper</w:t>
      </w:r>
      <w:proofErr w:type="spellEnd"/>
      <w:r>
        <w:t xml:space="preserve"> electronic file</w:t>
      </w:r>
      <w:r w:rsidRPr="009A7377">
        <w:t xml:space="preserve"> cre</w:t>
      </w:r>
      <w:r w:rsidR="00C0384E">
        <w:t xml:space="preserve">ation includes salary sacrifice, </w:t>
      </w:r>
      <w:r w:rsidRPr="009A7377">
        <w:t>personal superannuation deductions (after</w:t>
      </w:r>
      <w:r w:rsidR="0028392C">
        <w:t xml:space="preserve"> </w:t>
      </w:r>
      <w:r w:rsidRPr="009A7377">
        <w:t>tax) and superannuation guarantee</w:t>
      </w:r>
      <w:r w:rsidR="00D97DE8">
        <w:t>.</w:t>
      </w:r>
      <w:r w:rsidRPr="009A7377">
        <w:t xml:space="preserve"> </w:t>
      </w:r>
    </w:p>
    <w:p w:rsidR="009A7377" w:rsidRDefault="009A7377" w:rsidP="009A7377">
      <w:pPr>
        <w:widowControl w:val="0"/>
        <w:autoSpaceDE w:val="0"/>
        <w:autoSpaceDN w:val="0"/>
        <w:adjustRightInd w:val="0"/>
        <w:spacing w:before="2" w:after="0" w:line="307" w:lineRule="auto"/>
        <w:ind w:right="206"/>
        <w:rPr>
          <w:rFonts w:ascii="Times New Roman" w:hAnsi="Times New Roman"/>
          <w:color w:val="000000"/>
          <w:sz w:val="19"/>
          <w:szCs w:val="19"/>
        </w:rPr>
        <w:sectPr w:rsidR="009A7377" w:rsidSect="003827A2">
          <w:pgSz w:w="11920" w:h="16840"/>
          <w:pgMar w:top="320" w:right="900" w:bottom="280" w:left="580" w:header="720" w:footer="720" w:gutter="0"/>
          <w:cols w:num="3" w:space="238"/>
          <w:noEndnote/>
        </w:sectPr>
      </w:pPr>
    </w:p>
    <w:p w:rsidR="009A7377" w:rsidRPr="00604044" w:rsidRDefault="00323D54" w:rsidP="0028392C">
      <w:pPr>
        <w:pStyle w:val="Heading3"/>
        <w:spacing w:after="120"/>
      </w:pPr>
      <w:bookmarkStart w:id="60" w:name="_Toc409528583"/>
      <w:r>
        <w:lastRenderedPageBreak/>
        <w:t xml:space="preserve">5.9.3 </w:t>
      </w:r>
      <w:r w:rsidR="009A7377" w:rsidRPr="00604044">
        <w:t>Personal Contributions</w:t>
      </w:r>
      <w:bookmarkEnd w:id="60"/>
    </w:p>
    <w:p w:rsidR="009A7377" w:rsidRDefault="009A7377" w:rsidP="00604044">
      <w:pPr>
        <w:widowControl w:val="0"/>
        <w:autoSpaceDE w:val="0"/>
        <w:autoSpaceDN w:val="0"/>
        <w:adjustRightInd w:val="0"/>
        <w:spacing w:after="0" w:line="280" w:lineRule="exact"/>
        <w:ind w:right="-33"/>
      </w:pPr>
      <w:r w:rsidRPr="00604044">
        <w:t xml:space="preserve">Members of </w:t>
      </w:r>
      <w:proofErr w:type="spellStart"/>
      <w:r w:rsidRPr="00604044">
        <w:t>VicSuper</w:t>
      </w:r>
      <w:proofErr w:type="spellEnd"/>
      <w:r w:rsidRPr="00604044">
        <w:t xml:space="preserve"> </w:t>
      </w:r>
      <w:proofErr w:type="spellStart"/>
      <w:r w:rsidR="00E53267">
        <w:t>FutureSaver</w:t>
      </w:r>
      <w:proofErr w:type="spellEnd"/>
      <w:r w:rsidRPr="00604044">
        <w:t xml:space="preserve"> may elect to have personal contributions (after deduction of PAYG tax) deducted from their pay and forwarded to </w:t>
      </w:r>
      <w:proofErr w:type="spellStart"/>
      <w:r w:rsidRPr="00604044">
        <w:t>VicSuper</w:t>
      </w:r>
      <w:proofErr w:type="spellEnd"/>
      <w:r w:rsidRPr="00604044">
        <w:t xml:space="preserve">. An employee who is a member of </w:t>
      </w:r>
      <w:proofErr w:type="spellStart"/>
      <w:r w:rsidRPr="00604044">
        <w:t>VicSuper</w:t>
      </w:r>
      <w:proofErr w:type="spellEnd"/>
      <w:r w:rsidRPr="00604044">
        <w:t xml:space="preserve"> </w:t>
      </w:r>
      <w:proofErr w:type="spellStart"/>
      <w:r w:rsidR="00E53267">
        <w:t>FutureSaver</w:t>
      </w:r>
      <w:proofErr w:type="spellEnd"/>
      <w:r w:rsidR="00E53267" w:rsidRPr="00604044" w:rsidDel="00E53267">
        <w:t xml:space="preserve"> </w:t>
      </w:r>
      <w:r w:rsidRPr="00604044">
        <w:t xml:space="preserve">should complete a </w:t>
      </w:r>
      <w:r w:rsidR="00C0384E">
        <w:t>‘</w:t>
      </w:r>
      <w:r w:rsidRPr="00604044">
        <w:t>Make personal and/or salary sacrifice contributions through your employer’ form (V302) for this</w:t>
      </w:r>
      <w:r w:rsidR="00604044">
        <w:t xml:space="preserve"> </w:t>
      </w:r>
      <w:r w:rsidRPr="00604044">
        <w:t>to occur. This form should b</w:t>
      </w:r>
      <w:r w:rsidR="00EC43FE">
        <w:t xml:space="preserve">e retained by the school in the </w:t>
      </w:r>
      <w:r w:rsidRPr="00604044">
        <w:t>employee</w:t>
      </w:r>
      <w:r w:rsidR="00613E8A">
        <w:t>’</w:t>
      </w:r>
      <w:r w:rsidRPr="00604044">
        <w:t>s</w:t>
      </w:r>
      <w:r w:rsidR="00EC43FE">
        <w:t xml:space="preserve"> </w:t>
      </w:r>
      <w:r w:rsidRPr="00604044">
        <w:t>personnel file.</w:t>
      </w:r>
    </w:p>
    <w:p w:rsidR="008B334F" w:rsidRDefault="008B334F" w:rsidP="00604044">
      <w:pPr>
        <w:widowControl w:val="0"/>
        <w:autoSpaceDE w:val="0"/>
        <w:autoSpaceDN w:val="0"/>
        <w:adjustRightInd w:val="0"/>
        <w:spacing w:after="0" w:line="280" w:lineRule="exact"/>
        <w:ind w:right="-33"/>
      </w:pPr>
    </w:p>
    <w:p w:rsidR="008B334F" w:rsidRDefault="008B334F" w:rsidP="008B334F">
      <w:pPr>
        <w:widowControl w:val="0"/>
        <w:autoSpaceDE w:val="0"/>
        <w:autoSpaceDN w:val="0"/>
        <w:adjustRightInd w:val="0"/>
        <w:spacing w:before="39" w:after="0" w:line="307" w:lineRule="auto"/>
        <w:ind w:right="-1"/>
      </w:pPr>
      <w:r w:rsidRPr="00604044">
        <w:t>Personal contributions vi</w:t>
      </w:r>
      <w:r>
        <w:t>a payroll deductions should be l</w:t>
      </w:r>
      <w:r w:rsidRPr="00604044">
        <w:t xml:space="preserve">isted on the Contributions Advice </w:t>
      </w:r>
      <w:r w:rsidR="007A5161" w:rsidRPr="00604044">
        <w:t xml:space="preserve">form </w:t>
      </w:r>
      <w:r w:rsidRPr="00604044">
        <w:t xml:space="preserve">and included with the total monthly contributions. Personal Contributions must be submitted to </w:t>
      </w:r>
      <w:proofErr w:type="spellStart"/>
      <w:r w:rsidRPr="00604044">
        <w:t>VicSuper</w:t>
      </w:r>
      <w:proofErr w:type="spellEnd"/>
      <w:r w:rsidRPr="00604044">
        <w:t xml:space="preserve"> within</w:t>
      </w:r>
      <w:r>
        <w:t xml:space="preserve"> </w:t>
      </w:r>
      <w:r w:rsidRPr="00604044">
        <w:t xml:space="preserve">28 days after the month in which it was deducted. A member can also send personal contributions to their </w:t>
      </w:r>
      <w:proofErr w:type="spellStart"/>
      <w:r w:rsidRPr="00604044">
        <w:t>VicSuper</w:t>
      </w:r>
      <w:proofErr w:type="spellEnd"/>
      <w:r w:rsidRPr="00604044">
        <w:t xml:space="preserve"> </w:t>
      </w:r>
      <w:proofErr w:type="spellStart"/>
      <w:r w:rsidR="00E53267">
        <w:t>FutureSaver</w:t>
      </w:r>
      <w:proofErr w:type="spellEnd"/>
      <w:r w:rsidRPr="00604044">
        <w:t xml:space="preserve"> by completing a </w:t>
      </w:r>
      <w:r w:rsidR="00C0384E">
        <w:t>‘</w:t>
      </w:r>
      <w:r w:rsidRPr="00604044">
        <w:t xml:space="preserve">Make Personal Contributions </w:t>
      </w:r>
      <w:r>
        <w:t xml:space="preserve">directly to </w:t>
      </w:r>
      <w:proofErr w:type="spellStart"/>
      <w:r>
        <w:t>VicSuper</w:t>
      </w:r>
      <w:proofErr w:type="spellEnd"/>
      <w:r w:rsidR="00C0384E">
        <w:t>’</w:t>
      </w:r>
      <w:r>
        <w:t xml:space="preserve"> </w:t>
      </w:r>
      <w:r w:rsidR="00C0384E" w:rsidRPr="00604044">
        <w:t xml:space="preserve">form </w:t>
      </w:r>
      <w:r w:rsidRPr="00604044">
        <w:t>(V30</w:t>
      </w:r>
      <w:r>
        <w:t>1</w:t>
      </w:r>
      <w:r w:rsidRPr="00604044">
        <w:t>) included with his/her</w:t>
      </w:r>
      <w:r>
        <w:t xml:space="preserve"> </w:t>
      </w:r>
      <w:r w:rsidRPr="00604044">
        <w:t>‘welcome pac</w:t>
      </w:r>
      <w:r w:rsidR="00613E8A">
        <w:t>k’,</w:t>
      </w:r>
      <w:r>
        <w:t xml:space="preserve"> or upon request to </w:t>
      </w:r>
      <w:proofErr w:type="spellStart"/>
      <w:r>
        <w:t>VicSuper</w:t>
      </w:r>
      <w:proofErr w:type="spellEnd"/>
      <w:r>
        <w:t>,</w:t>
      </w:r>
      <w:r w:rsidRPr="00604044">
        <w:t xml:space="preserve"> refer to Section 9 – Contacts.</w:t>
      </w:r>
    </w:p>
    <w:p w:rsidR="008B334F" w:rsidRDefault="00C0384E" w:rsidP="0028392C">
      <w:pPr>
        <w:pStyle w:val="Heading3"/>
        <w:spacing w:after="120"/>
      </w:pPr>
      <w:bookmarkStart w:id="61" w:name="_Toc409528584"/>
      <w:r>
        <w:t xml:space="preserve">5.9.4 </w:t>
      </w:r>
      <w:r w:rsidR="008B334F" w:rsidRPr="004B5582">
        <w:t xml:space="preserve">Leave </w:t>
      </w:r>
      <w:proofErr w:type="gramStart"/>
      <w:r w:rsidR="008B334F" w:rsidRPr="004B5582">
        <w:t>Without</w:t>
      </w:r>
      <w:proofErr w:type="gramEnd"/>
      <w:r w:rsidR="008B334F" w:rsidRPr="004B5582">
        <w:t xml:space="preserve"> P</w:t>
      </w:r>
      <w:r w:rsidR="008B334F">
        <w:t>ay</w:t>
      </w:r>
      <w:r w:rsidR="008B334F" w:rsidRPr="004B5582">
        <w:t xml:space="preserve"> (LWOP)</w:t>
      </w:r>
      <w:bookmarkEnd w:id="61"/>
    </w:p>
    <w:p w:rsidR="008B334F" w:rsidRPr="00604044" w:rsidRDefault="008B334F" w:rsidP="008B334F">
      <w:pPr>
        <w:widowControl w:val="0"/>
        <w:autoSpaceDE w:val="0"/>
        <w:autoSpaceDN w:val="0"/>
        <w:adjustRightInd w:val="0"/>
        <w:spacing w:after="0" w:line="307" w:lineRule="auto"/>
        <w:ind w:right="460"/>
      </w:pPr>
      <w:proofErr w:type="spellStart"/>
      <w:r w:rsidRPr="00604044">
        <w:t>VicSuper</w:t>
      </w:r>
      <w:proofErr w:type="spellEnd"/>
      <w:r w:rsidRPr="00604044">
        <w:t xml:space="preserve"> must be notified</w:t>
      </w:r>
      <w:r>
        <w:t xml:space="preserve"> </w:t>
      </w:r>
      <w:r w:rsidRPr="00604044">
        <w:t>when a member is on</w:t>
      </w:r>
      <w:r>
        <w:t xml:space="preserve"> </w:t>
      </w:r>
      <w:r w:rsidRPr="00604044">
        <w:t>LWOP.</w:t>
      </w:r>
      <w:r>
        <w:t xml:space="preserve"> </w:t>
      </w:r>
      <w:r w:rsidRPr="00604044">
        <w:t>Insurance cover continues until the earliest of:</w:t>
      </w:r>
    </w:p>
    <w:p w:rsidR="008B334F" w:rsidRPr="00604044" w:rsidRDefault="008B334F" w:rsidP="0029225C">
      <w:pPr>
        <w:pStyle w:val="ListParagraph"/>
        <w:numPr>
          <w:ilvl w:val="0"/>
          <w:numId w:val="34"/>
        </w:numPr>
        <w:tabs>
          <w:tab w:val="left" w:pos="426"/>
        </w:tabs>
        <w:spacing w:after="120"/>
      </w:pPr>
      <w:r w:rsidRPr="00604044">
        <w:t>seven years of the member</w:t>
      </w:r>
      <w:r>
        <w:t xml:space="preserve"> </w:t>
      </w:r>
      <w:r w:rsidRPr="00604044">
        <w:t>commencing LWOP provided</w:t>
      </w:r>
      <w:r w:rsidR="00135B06">
        <w:t xml:space="preserve"> </w:t>
      </w:r>
      <w:r w:rsidR="007A5161">
        <w:t xml:space="preserve"> </w:t>
      </w:r>
      <w:r w:rsidRPr="00604044">
        <w:t xml:space="preserve">the member has notified </w:t>
      </w:r>
      <w:proofErr w:type="spellStart"/>
      <w:r w:rsidRPr="00604044">
        <w:t>VicSuper</w:t>
      </w:r>
      <w:proofErr w:type="spellEnd"/>
      <w:r>
        <w:t xml:space="preserve"> </w:t>
      </w:r>
      <w:r w:rsidRPr="00604044">
        <w:t>in writing or</w:t>
      </w:r>
    </w:p>
    <w:p w:rsidR="008B334F" w:rsidRPr="00604044" w:rsidRDefault="008B334F" w:rsidP="0029225C">
      <w:pPr>
        <w:pStyle w:val="ListParagraph"/>
        <w:numPr>
          <w:ilvl w:val="0"/>
          <w:numId w:val="34"/>
        </w:numPr>
        <w:tabs>
          <w:tab w:val="left" w:pos="426"/>
        </w:tabs>
        <w:spacing w:after="120"/>
      </w:pPr>
      <w:r>
        <w:t>until there are no l</w:t>
      </w:r>
      <w:r w:rsidRPr="00604044">
        <w:t>onger funds within</w:t>
      </w:r>
      <w:r>
        <w:t xml:space="preserve"> </w:t>
      </w:r>
      <w:r w:rsidRPr="00604044">
        <w:t>the account to cover premiums due</w:t>
      </w:r>
    </w:p>
    <w:p w:rsidR="008B334F" w:rsidRPr="00604044" w:rsidRDefault="008B334F" w:rsidP="0029225C">
      <w:pPr>
        <w:numPr>
          <w:ilvl w:val="0"/>
          <w:numId w:val="34"/>
        </w:numPr>
        <w:spacing w:after="120"/>
      </w:pPr>
      <w:r w:rsidRPr="00604044">
        <w:t>the member cancels their cover</w:t>
      </w:r>
    </w:p>
    <w:p w:rsidR="008B334F" w:rsidRPr="00604044" w:rsidRDefault="008B334F" w:rsidP="0029225C">
      <w:pPr>
        <w:numPr>
          <w:ilvl w:val="0"/>
          <w:numId w:val="34"/>
        </w:numPr>
        <w:spacing w:after="120"/>
      </w:pPr>
      <w:r w:rsidRPr="00604044">
        <w:t>the member turns age 65</w:t>
      </w:r>
      <w:r>
        <w:t xml:space="preserve"> </w:t>
      </w:r>
      <w:r w:rsidRPr="00604044">
        <w:t>or</w:t>
      </w:r>
    </w:p>
    <w:p w:rsidR="008B334F" w:rsidRPr="00604044" w:rsidRDefault="008B334F" w:rsidP="0029225C">
      <w:pPr>
        <w:numPr>
          <w:ilvl w:val="0"/>
          <w:numId w:val="34"/>
        </w:numPr>
        <w:spacing w:after="120"/>
      </w:pPr>
      <w:proofErr w:type="gramStart"/>
      <w:r w:rsidRPr="00604044">
        <w:t>the</w:t>
      </w:r>
      <w:proofErr w:type="gramEnd"/>
      <w:r w:rsidRPr="00604044">
        <w:t xml:space="preserve"> member </w:t>
      </w:r>
      <w:r>
        <w:t>l</w:t>
      </w:r>
      <w:r w:rsidRPr="00604044">
        <w:t xml:space="preserve">eaves </w:t>
      </w:r>
      <w:proofErr w:type="spellStart"/>
      <w:r w:rsidRPr="00604044">
        <w:t>VicSuper</w:t>
      </w:r>
      <w:proofErr w:type="spellEnd"/>
      <w:r w:rsidRPr="00604044">
        <w:t>.</w:t>
      </w:r>
    </w:p>
    <w:p w:rsidR="008B334F" w:rsidRDefault="008B334F" w:rsidP="008B334F">
      <w:pPr>
        <w:widowControl w:val="0"/>
        <w:autoSpaceDE w:val="0"/>
        <w:autoSpaceDN w:val="0"/>
        <w:adjustRightInd w:val="0"/>
        <w:spacing w:after="0" w:line="307" w:lineRule="auto"/>
        <w:ind w:right="460"/>
      </w:pPr>
      <w:r w:rsidRPr="00604044">
        <w:t xml:space="preserve">A form for LWOP is available from </w:t>
      </w:r>
      <w:proofErr w:type="spellStart"/>
      <w:r w:rsidRPr="00604044">
        <w:t>VicSuper</w:t>
      </w:r>
      <w:proofErr w:type="spellEnd"/>
      <w:r w:rsidRPr="00604044">
        <w:t xml:space="preserve">. It is </w:t>
      </w:r>
      <w:r>
        <w:t xml:space="preserve">also </w:t>
      </w:r>
      <w:r w:rsidRPr="00604044">
        <w:t xml:space="preserve">necessary to notify </w:t>
      </w:r>
      <w:proofErr w:type="spellStart"/>
      <w:r w:rsidRPr="00604044">
        <w:t>VicSuper</w:t>
      </w:r>
      <w:proofErr w:type="spellEnd"/>
      <w:r w:rsidRPr="00604044">
        <w:t xml:space="preserve"> when an employee returns</w:t>
      </w:r>
      <w:r>
        <w:t xml:space="preserve"> </w:t>
      </w:r>
      <w:r w:rsidRPr="00604044">
        <w:t>to work. Refer to Section 9 – Contacts.</w:t>
      </w:r>
    </w:p>
    <w:p w:rsidR="008B334F" w:rsidRDefault="008B334F" w:rsidP="0028392C">
      <w:pPr>
        <w:pStyle w:val="Heading3"/>
        <w:spacing w:after="120"/>
        <w:ind w:left="567" w:hanging="567"/>
      </w:pPr>
      <w:bookmarkStart w:id="62" w:name="_Toc409528585"/>
      <w:r>
        <w:lastRenderedPageBreak/>
        <w:t xml:space="preserve">5.9.5 </w:t>
      </w:r>
      <w:r w:rsidRPr="004B5582">
        <w:t>R</w:t>
      </w:r>
      <w:r>
        <w:t>esignation</w:t>
      </w:r>
      <w:r w:rsidRPr="004B5582">
        <w:t xml:space="preserve"> </w:t>
      </w:r>
      <w:r>
        <w:t>or</w:t>
      </w:r>
      <w:r w:rsidRPr="004B5582">
        <w:t xml:space="preserve"> R</w:t>
      </w:r>
      <w:r>
        <w:t>eti</w:t>
      </w:r>
      <w:r w:rsidRPr="004B5582">
        <w:t>r</w:t>
      </w:r>
      <w:r>
        <w:t>ement</w:t>
      </w:r>
      <w:bookmarkEnd w:id="62"/>
    </w:p>
    <w:p w:rsidR="008B334F" w:rsidRPr="00604044" w:rsidRDefault="0028392C" w:rsidP="00135B06">
      <w:pPr>
        <w:widowControl w:val="0"/>
        <w:autoSpaceDE w:val="0"/>
        <w:autoSpaceDN w:val="0"/>
        <w:adjustRightInd w:val="0"/>
        <w:spacing w:after="0" w:line="311" w:lineRule="auto"/>
        <w:ind w:right="81"/>
      </w:pPr>
      <w:r>
        <w:t>Upon resignation or retirement,</w:t>
      </w:r>
      <w:r w:rsidR="008B334F" w:rsidRPr="00604044">
        <w:t xml:space="preserve"> a </w:t>
      </w:r>
      <w:r w:rsidR="00613E8A">
        <w:t>‘</w:t>
      </w:r>
      <w:r w:rsidR="008B334F" w:rsidRPr="00604044">
        <w:t>Termination of Employment Advice</w:t>
      </w:r>
      <w:r w:rsidR="00613E8A">
        <w:t>’</w:t>
      </w:r>
      <w:r w:rsidR="008B334F" w:rsidRPr="00604044">
        <w:t xml:space="preserve"> form (V101) should be completed paying particular attention to include the amount of the outstanding contributions up to and including</w:t>
      </w:r>
      <w:r w:rsidR="00135B06">
        <w:t xml:space="preserve"> </w:t>
      </w:r>
      <w:r w:rsidR="008B334F" w:rsidRPr="00604044">
        <w:t xml:space="preserve">the </w:t>
      </w:r>
      <w:r w:rsidR="008B334F">
        <w:t>l</w:t>
      </w:r>
      <w:r w:rsidR="008B334F" w:rsidRPr="00604044">
        <w:t>ast day of employment.</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BD43F7">
      <w:pPr>
        <w:widowControl w:val="0"/>
        <w:autoSpaceDE w:val="0"/>
        <w:autoSpaceDN w:val="0"/>
        <w:adjustRightInd w:val="0"/>
        <w:spacing w:after="0" w:line="311" w:lineRule="auto"/>
        <w:ind w:right="216"/>
      </w:pPr>
      <w:r w:rsidRPr="00604044">
        <w:t>A Contributions Advice form (V102) and a cheque for these outstanding contributions should be included when forwarding the Termination</w:t>
      </w:r>
      <w:r w:rsidR="00BD43F7">
        <w:t xml:space="preserve"> </w:t>
      </w:r>
      <w:r w:rsidRPr="00604044">
        <w:t xml:space="preserve">of Employment form to </w:t>
      </w:r>
      <w:proofErr w:type="spellStart"/>
      <w:r w:rsidRPr="00604044">
        <w:t>VicSuper</w:t>
      </w:r>
      <w:proofErr w:type="spellEnd"/>
      <w:r w:rsidRPr="00604044">
        <w:t>.</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153"/>
      </w:pPr>
      <w:r w:rsidRPr="00604044">
        <w:t xml:space="preserve">Members wishing to claim their benefits after cessation are required to complete the relevant </w:t>
      </w:r>
      <w:r>
        <w:t>a</w:t>
      </w:r>
      <w:r w:rsidRPr="00604044">
        <w:t xml:space="preserve">pplication form (available from </w:t>
      </w:r>
      <w:proofErr w:type="spellStart"/>
      <w:r w:rsidRPr="00604044">
        <w:t>VicSuper</w:t>
      </w:r>
      <w:proofErr w:type="spellEnd"/>
      <w:r w:rsidRPr="00604044">
        <w:t xml:space="preserve">) to formally apply for their benefits. Therefore it is essential that the Termination form is forwarded promptly to </w:t>
      </w:r>
      <w:proofErr w:type="spellStart"/>
      <w:r w:rsidRPr="00604044">
        <w:t>VicSuper</w:t>
      </w:r>
      <w:proofErr w:type="spellEnd"/>
      <w:r w:rsidRPr="00604044">
        <w:t xml:space="preserve"> so that requested benefits can be released.</w:t>
      </w:r>
    </w:p>
    <w:p w:rsidR="008B334F" w:rsidRPr="00604044" w:rsidRDefault="008B334F" w:rsidP="008B334F">
      <w:pPr>
        <w:widowControl w:val="0"/>
        <w:autoSpaceDE w:val="0"/>
        <w:autoSpaceDN w:val="0"/>
        <w:adjustRightInd w:val="0"/>
        <w:spacing w:after="0" w:line="311" w:lineRule="auto"/>
        <w:ind w:right="77"/>
      </w:pPr>
      <w:r w:rsidRPr="00604044">
        <w:t xml:space="preserve">If the employee is seeking advice in regards to their resignation or retirement options or wish to request a </w:t>
      </w:r>
      <w:r w:rsidR="007A5161" w:rsidRPr="00604044">
        <w:t xml:space="preserve">Benefit Payment </w:t>
      </w:r>
      <w:r w:rsidRPr="00604044">
        <w:t>form</w:t>
      </w:r>
      <w:r w:rsidR="00613E8A">
        <w:t>,</w:t>
      </w:r>
      <w:r w:rsidRPr="00604044">
        <w:t xml:space="preserve"> they should contact the </w:t>
      </w:r>
      <w:proofErr w:type="spellStart"/>
      <w:r w:rsidRPr="00604044">
        <w:t>VicSuper</w:t>
      </w:r>
      <w:proofErr w:type="spellEnd"/>
      <w:r w:rsidRPr="00604044">
        <w:t xml:space="preserve"> Member Centres refer to section 9 – Contacts.</w:t>
      </w:r>
    </w:p>
    <w:p w:rsidR="008B334F" w:rsidRDefault="00BD43F7" w:rsidP="0028392C">
      <w:pPr>
        <w:pStyle w:val="Heading3"/>
        <w:spacing w:after="120"/>
      </w:pPr>
      <w:bookmarkStart w:id="63" w:name="_Toc409528586"/>
      <w:r>
        <w:t xml:space="preserve">5.9.6 </w:t>
      </w:r>
      <w:r w:rsidR="008B334F">
        <w:t>Death</w:t>
      </w:r>
      <w:r w:rsidR="008B334F" w:rsidRPr="004B5582">
        <w:t xml:space="preserve"> &amp; </w:t>
      </w:r>
      <w:r w:rsidR="008B334F">
        <w:t>Disability</w:t>
      </w:r>
      <w:r w:rsidR="008B334F" w:rsidRPr="004B5582">
        <w:t xml:space="preserve"> </w:t>
      </w:r>
      <w:r w:rsidR="008B334F">
        <w:t>C</w:t>
      </w:r>
      <w:r w:rsidR="008B334F" w:rsidRPr="004B5582">
        <w:t>ov</w:t>
      </w:r>
      <w:r w:rsidR="008B334F">
        <w:t>er</w:t>
      </w:r>
      <w:bookmarkEnd w:id="63"/>
    </w:p>
    <w:p w:rsidR="008B334F" w:rsidRPr="00604044" w:rsidRDefault="008B334F" w:rsidP="008B334F">
      <w:pPr>
        <w:widowControl w:val="0"/>
        <w:autoSpaceDE w:val="0"/>
        <w:autoSpaceDN w:val="0"/>
        <w:adjustRightInd w:val="0"/>
        <w:spacing w:after="0" w:line="311" w:lineRule="auto"/>
        <w:ind w:right="77"/>
      </w:pPr>
      <w:proofErr w:type="spellStart"/>
      <w:r w:rsidRPr="00604044">
        <w:t>VicSuper</w:t>
      </w:r>
      <w:proofErr w:type="spellEnd"/>
      <w:r w:rsidRPr="00604044">
        <w:t xml:space="preserve"> </w:t>
      </w:r>
      <w:proofErr w:type="spellStart"/>
      <w:r w:rsidR="000416A9">
        <w:t>FutureSaver</w:t>
      </w:r>
      <w:proofErr w:type="spellEnd"/>
      <w:r w:rsidRPr="00604044">
        <w:t xml:space="preserve"> offers m</w:t>
      </w:r>
      <w:r w:rsidR="00BD43F7">
        <w:t>embers death &amp; disability cover</w:t>
      </w:r>
      <w:r w:rsidR="007A5161">
        <w:t>,</w:t>
      </w:r>
      <w:r w:rsidRPr="00604044">
        <w:t xml:space="preserve"> </w:t>
      </w:r>
      <w:proofErr w:type="spellStart"/>
      <w:r w:rsidR="009D308D">
        <w:t>i.e</w:t>
      </w:r>
      <w:proofErr w:type="spellEnd"/>
      <w:r w:rsidRPr="00604044">
        <w:t xml:space="preserve"> the account balance plus any insured amount applicable. In the event of </w:t>
      </w:r>
      <w:r>
        <w:t>the death of an eligible member,</w:t>
      </w:r>
      <w:r w:rsidRPr="00604044">
        <w:t xml:space="preserve"> the</w:t>
      </w:r>
      <w:r w:rsidR="00BD43F7">
        <w:t xml:space="preserve"> </w:t>
      </w:r>
      <w:r w:rsidR="00BD43F7" w:rsidRPr="00604044">
        <w:t xml:space="preserve">school council </w:t>
      </w:r>
      <w:r w:rsidRPr="00604044">
        <w:t>is required to</w:t>
      </w:r>
      <w:r>
        <w:t xml:space="preserve"> </w:t>
      </w:r>
      <w:r w:rsidRPr="00604044">
        <w:t xml:space="preserve">complete a </w:t>
      </w:r>
      <w:r w:rsidR="009D308D">
        <w:t>‘</w:t>
      </w:r>
      <w:r w:rsidRPr="00604044">
        <w:t>Termination of Employment Advice</w:t>
      </w:r>
      <w:r w:rsidR="009D308D">
        <w:t>’</w:t>
      </w:r>
      <w:r w:rsidRPr="00604044">
        <w:t xml:space="preserve"> form (V101) and arrange for the</w:t>
      </w:r>
      <w:r>
        <w:t xml:space="preserve"> </w:t>
      </w:r>
      <w:r w:rsidRPr="00604044">
        <w:t>deceased dependant’s executor</w:t>
      </w:r>
      <w:r>
        <w:t xml:space="preserve"> </w:t>
      </w:r>
      <w:r w:rsidRPr="00604044">
        <w:t>or personal legal representative</w:t>
      </w:r>
      <w:r>
        <w:t xml:space="preserve"> </w:t>
      </w:r>
      <w:r w:rsidRPr="00604044">
        <w:t xml:space="preserve">to forward notification of death to </w:t>
      </w:r>
      <w:proofErr w:type="spellStart"/>
      <w:r w:rsidRPr="00604044">
        <w:t>VicSuper</w:t>
      </w:r>
      <w:proofErr w:type="spellEnd"/>
      <w:r w:rsidRPr="00604044">
        <w:t>.</w:t>
      </w:r>
      <w:r>
        <w:t xml:space="preserve"> In the event of a disability</w:t>
      </w:r>
      <w:r w:rsidR="009D308D">
        <w:t>,</w:t>
      </w:r>
      <w:r>
        <w:t xml:space="preserve"> pl</w:t>
      </w:r>
      <w:r w:rsidRPr="00604044">
        <w:t xml:space="preserve">ease contact the </w:t>
      </w:r>
      <w:proofErr w:type="spellStart"/>
      <w:r w:rsidRPr="00604044">
        <w:t>VicSuper</w:t>
      </w:r>
      <w:proofErr w:type="spellEnd"/>
      <w:r w:rsidRPr="00604044">
        <w:t xml:space="preserve"> Member Centre to discuss options available</w:t>
      </w:r>
      <w:r>
        <w:t xml:space="preserve"> </w:t>
      </w:r>
      <w:r w:rsidR="009D308D">
        <w:t>for</w:t>
      </w:r>
      <w:r w:rsidR="007A5161">
        <w:t xml:space="preserve"> </w:t>
      </w:r>
      <w:r w:rsidRPr="00604044">
        <w:t>disability benefit</w:t>
      </w:r>
      <w:r w:rsidR="007A5161">
        <w:t>s</w:t>
      </w:r>
      <w:r w:rsidRPr="00604044">
        <w:t>.</w:t>
      </w:r>
    </w:p>
    <w:p w:rsidR="008B334F" w:rsidRDefault="008B334F" w:rsidP="008B334F">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81"/>
      </w:pPr>
      <w:r w:rsidRPr="00604044">
        <w:t>Please note that the member needs to have been continuously unable to work due to injury or illness for six consecutive months.</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81"/>
      </w:pPr>
      <w:proofErr w:type="spellStart"/>
      <w:r w:rsidRPr="00604044">
        <w:t>VicSuper</w:t>
      </w:r>
      <w:proofErr w:type="spellEnd"/>
      <w:r w:rsidRPr="00604044">
        <w:t xml:space="preserve"> also offers income protection insurance. Please arrange for the member to contact the</w:t>
      </w:r>
      <w:r>
        <w:t xml:space="preserve"> </w:t>
      </w:r>
      <w:proofErr w:type="spellStart"/>
      <w:r w:rsidRPr="00604044">
        <w:t>VicSuper</w:t>
      </w:r>
      <w:proofErr w:type="spellEnd"/>
      <w:r w:rsidRPr="00604044">
        <w:t xml:space="preserve"> Member Centre for</w:t>
      </w:r>
      <w:r>
        <w:t xml:space="preserve"> </w:t>
      </w:r>
      <w:r w:rsidRPr="00604044">
        <w:t xml:space="preserve">further information </w:t>
      </w:r>
      <w:proofErr w:type="gramStart"/>
      <w:r w:rsidRPr="00604044">
        <w:lastRenderedPageBreak/>
        <w:t>refer</w:t>
      </w:r>
      <w:proofErr w:type="gramEnd"/>
      <w:r w:rsidRPr="00604044">
        <w:t xml:space="preserve"> to Section 9</w:t>
      </w:r>
      <w:r w:rsidR="00BD43F7">
        <w:t xml:space="preserve"> </w:t>
      </w:r>
      <w:r w:rsidRPr="00604044">
        <w:t>– Contacts.</w:t>
      </w:r>
    </w:p>
    <w:p w:rsidR="008B334F" w:rsidRDefault="008B334F" w:rsidP="00570755">
      <w:pPr>
        <w:pStyle w:val="Heading2"/>
        <w:spacing w:before="240" w:after="120"/>
        <w:ind w:left="567" w:hanging="567"/>
        <w:rPr>
          <w:color w:val="000000"/>
        </w:rPr>
      </w:pPr>
      <w:bookmarkStart w:id="64" w:name="_Toc409528587"/>
      <w:r>
        <w:t>5.10</w:t>
      </w:r>
      <w:r>
        <w:rPr>
          <w:spacing w:val="20"/>
        </w:rPr>
        <w:t xml:space="preserve"> </w:t>
      </w:r>
      <w:r>
        <w:t>Eme</w:t>
      </w:r>
      <w:r>
        <w:rPr>
          <w:spacing w:val="-4"/>
        </w:rPr>
        <w:t>r</w:t>
      </w:r>
      <w:r>
        <w:t xml:space="preserve">gency </w:t>
      </w:r>
      <w:r>
        <w:rPr>
          <w:spacing w:val="-1"/>
          <w:w w:val="102"/>
        </w:rPr>
        <w:t>S</w:t>
      </w:r>
      <w:r>
        <w:rPr>
          <w:w w:val="109"/>
        </w:rPr>
        <w:t>e</w:t>
      </w:r>
      <w:r>
        <w:rPr>
          <w:spacing w:val="6"/>
          <w:w w:val="109"/>
        </w:rPr>
        <w:t>r</w:t>
      </w:r>
      <w:r>
        <w:rPr>
          <w:w w:val="103"/>
        </w:rPr>
        <w:t xml:space="preserve">vices </w:t>
      </w:r>
      <w:r>
        <w:rPr>
          <w:w w:val="107"/>
        </w:rPr>
        <w:t>Supe</w:t>
      </w:r>
      <w:r>
        <w:rPr>
          <w:spacing w:val="-3"/>
          <w:w w:val="107"/>
        </w:rPr>
        <w:t>r</w:t>
      </w:r>
      <w:r>
        <w:rPr>
          <w:w w:val="107"/>
        </w:rPr>
        <w:t>annuation</w:t>
      </w:r>
      <w:r>
        <w:rPr>
          <w:spacing w:val="-7"/>
          <w:w w:val="107"/>
        </w:rPr>
        <w:t xml:space="preserve"> </w:t>
      </w:r>
      <w:r>
        <w:t>Scheme</w:t>
      </w:r>
      <w:r>
        <w:rPr>
          <w:spacing w:val="38"/>
        </w:rPr>
        <w:t xml:space="preserve"> </w:t>
      </w:r>
      <w:r>
        <w:t>(</w:t>
      </w:r>
      <w:r>
        <w:rPr>
          <w:spacing w:val="5"/>
        </w:rPr>
        <w:t>E</w:t>
      </w:r>
      <w:r>
        <w:rPr>
          <w:spacing w:val="2"/>
        </w:rPr>
        <w:t>SS</w:t>
      </w:r>
      <w:r>
        <w:t>S)</w:t>
      </w:r>
      <w:bookmarkEnd w:id="64"/>
    </w:p>
    <w:p w:rsidR="008B334F" w:rsidRDefault="008B334F" w:rsidP="00570755">
      <w:pPr>
        <w:pStyle w:val="Heading3"/>
        <w:spacing w:after="120"/>
      </w:pPr>
      <w:bookmarkStart w:id="65" w:name="_Toc409528588"/>
      <w:r>
        <w:t>5.10.1 Ne</w:t>
      </w:r>
      <w:r>
        <w:rPr>
          <w:spacing w:val="-6"/>
        </w:rPr>
        <w:t>w</w:t>
      </w:r>
      <w:r>
        <w:t>,</w:t>
      </w:r>
      <w:r>
        <w:rPr>
          <w:spacing w:val="-4"/>
        </w:rPr>
        <w:t xml:space="preserve"> </w:t>
      </w:r>
      <w:r>
        <w:rPr>
          <w:spacing w:val="-6"/>
        </w:rPr>
        <w:t>R</w:t>
      </w:r>
      <w:r>
        <w:t>evised</w:t>
      </w:r>
      <w:r>
        <w:rPr>
          <w:spacing w:val="3"/>
        </w:rPr>
        <w:t xml:space="preserve"> </w:t>
      </w:r>
      <w:r>
        <w:rPr>
          <w:w w:val="99"/>
        </w:rPr>
        <w:t>and</w:t>
      </w:r>
      <w:r>
        <w:rPr>
          <w:spacing w:val="-5"/>
        </w:rPr>
        <w:t xml:space="preserve"> </w:t>
      </w:r>
      <w:r>
        <w:rPr>
          <w:w w:val="105"/>
        </w:rPr>
        <w:t xml:space="preserve">State </w:t>
      </w:r>
      <w:r>
        <w:t>Employees</w:t>
      </w:r>
      <w:r>
        <w:rPr>
          <w:spacing w:val="14"/>
        </w:rPr>
        <w:t xml:space="preserve"> </w:t>
      </w:r>
      <w:r>
        <w:rPr>
          <w:spacing w:val="-6"/>
        </w:rPr>
        <w:t>R</w:t>
      </w:r>
      <w:r>
        <w:t>eti</w:t>
      </w:r>
      <w:r>
        <w:rPr>
          <w:spacing w:val="-2"/>
        </w:rPr>
        <w:t>r</w:t>
      </w:r>
      <w:r>
        <w:t>ement</w:t>
      </w:r>
      <w:r>
        <w:rPr>
          <w:spacing w:val="-5"/>
        </w:rPr>
        <w:t xml:space="preserve"> </w:t>
      </w:r>
      <w:r>
        <w:t>Benefits</w:t>
      </w:r>
      <w:r>
        <w:rPr>
          <w:spacing w:val="21"/>
        </w:rPr>
        <w:t xml:space="preserve"> </w:t>
      </w:r>
      <w:r>
        <w:rPr>
          <w:w w:val="105"/>
        </w:rPr>
        <w:t>Schemes</w:t>
      </w:r>
      <w:bookmarkEnd w:id="65"/>
    </w:p>
    <w:p w:rsidR="008B334F" w:rsidRPr="00604044" w:rsidRDefault="008B334F" w:rsidP="00BD43F7">
      <w:pPr>
        <w:widowControl w:val="0"/>
        <w:autoSpaceDE w:val="0"/>
        <w:autoSpaceDN w:val="0"/>
        <w:adjustRightInd w:val="0"/>
        <w:spacing w:after="0" w:line="311" w:lineRule="auto"/>
        <w:ind w:right="-77"/>
      </w:pPr>
      <w:r w:rsidRPr="00604044">
        <w:t>Schools may have employees on their school level payroll w</w:t>
      </w:r>
      <w:r w:rsidR="00BD43F7">
        <w:t>ho are currently members of New,</w:t>
      </w:r>
      <w:r w:rsidRPr="00604044">
        <w:t xml:space="preserve"> Revised and State Employees Retirement Benefits Scheme (SERBS). It is the </w:t>
      </w:r>
      <w:r w:rsidR="00BD43F7" w:rsidRPr="00604044">
        <w:t xml:space="preserve">school council’s </w:t>
      </w:r>
      <w:r w:rsidRPr="00604044">
        <w:t>responsibility to ensure the relevant employee’s contribution is remitted to the ESSS. The Council</w:t>
      </w:r>
      <w:r>
        <w:t xml:space="preserve"> </w:t>
      </w:r>
      <w:r w:rsidRPr="00604044">
        <w:t>will be billed on a monthly basis for employer contributions.</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81"/>
      </w:pPr>
      <w:r w:rsidRPr="00604044">
        <w:t>On termination of employment a Cessation Advice should be promptly sent to the ESSS.</w:t>
      </w:r>
    </w:p>
    <w:p w:rsidR="00604044" w:rsidRDefault="00604044" w:rsidP="0028392C">
      <w:pPr>
        <w:pStyle w:val="Heading1"/>
        <w:numPr>
          <w:ilvl w:val="0"/>
          <w:numId w:val="0"/>
        </w:numPr>
        <w:spacing w:after="120"/>
        <w:ind w:left="340" w:hanging="340"/>
        <w:rPr>
          <w:color w:val="000000"/>
        </w:rPr>
      </w:pPr>
      <w:bookmarkStart w:id="66" w:name="_Toc409528589"/>
      <w:r>
        <w:rPr>
          <w:w w:val="106"/>
        </w:rPr>
        <w:t>6.</w:t>
      </w:r>
      <w:r>
        <w:rPr>
          <w:spacing w:val="-17"/>
        </w:rPr>
        <w:t xml:space="preserve"> </w:t>
      </w:r>
      <w:r>
        <w:rPr>
          <w:spacing w:val="-10"/>
        </w:rPr>
        <w:t>W</w:t>
      </w:r>
      <w:r>
        <w:t>ork</w:t>
      </w:r>
      <w:r w:rsidR="00795E9E">
        <w:t xml:space="preserve">ers’ Compensation </w:t>
      </w:r>
      <w:r>
        <w:rPr>
          <w:spacing w:val="-6"/>
          <w:w w:val="86"/>
        </w:rPr>
        <w:t>R</w:t>
      </w:r>
      <w:r>
        <w:rPr>
          <w:w w:val="106"/>
        </w:rPr>
        <w:t>equi</w:t>
      </w:r>
      <w:r>
        <w:rPr>
          <w:spacing w:val="-4"/>
          <w:w w:val="106"/>
        </w:rPr>
        <w:t>r</w:t>
      </w:r>
      <w:r>
        <w:rPr>
          <w:w w:val="110"/>
        </w:rPr>
        <w:t>ements</w:t>
      </w:r>
      <w:bookmarkEnd w:id="66"/>
    </w:p>
    <w:p w:rsidR="00604044" w:rsidRDefault="00604044" w:rsidP="0028392C">
      <w:pPr>
        <w:pStyle w:val="Heading2"/>
        <w:spacing w:after="120"/>
        <w:rPr>
          <w:color w:val="000000"/>
        </w:rPr>
      </w:pPr>
      <w:bookmarkStart w:id="67" w:name="_Toc409528590"/>
      <w:r>
        <w:t>6.1</w:t>
      </w:r>
      <w:r>
        <w:rPr>
          <w:spacing w:val="47"/>
        </w:rPr>
        <w:t xml:space="preserve"> </w:t>
      </w:r>
      <w:r>
        <w:rPr>
          <w:w w:val="102"/>
        </w:rPr>
        <w:t>Int</w:t>
      </w:r>
      <w:r>
        <w:rPr>
          <w:spacing w:val="-3"/>
          <w:w w:val="102"/>
        </w:rPr>
        <w:t>r</w:t>
      </w:r>
      <w:r>
        <w:rPr>
          <w:w w:val="106"/>
        </w:rPr>
        <w:t>oduction</w:t>
      </w:r>
      <w:bookmarkEnd w:id="67"/>
    </w:p>
    <w:p w:rsidR="00604044" w:rsidRPr="00604044" w:rsidRDefault="00604044" w:rsidP="00604044">
      <w:pPr>
        <w:widowControl w:val="0"/>
        <w:autoSpaceDE w:val="0"/>
        <w:autoSpaceDN w:val="0"/>
        <w:adjustRightInd w:val="0"/>
        <w:spacing w:after="0" w:line="311" w:lineRule="auto"/>
        <w:ind w:right="77"/>
      </w:pPr>
      <w:r w:rsidRPr="00604044">
        <w:t>As employers</w:t>
      </w:r>
      <w:r w:rsidR="007A5161">
        <w:t>,</w:t>
      </w:r>
      <w:r w:rsidRPr="00604044">
        <w:t xml:space="preserve"> </w:t>
      </w:r>
      <w:r w:rsidR="00BD43F7" w:rsidRPr="00604044">
        <w:t xml:space="preserve">school councils </w:t>
      </w:r>
      <w:r w:rsidRPr="00604044">
        <w:t>have certain responsi</w:t>
      </w:r>
      <w:r w:rsidR="008A34BD">
        <w:t xml:space="preserve">bilities in respect of </w:t>
      </w:r>
      <w:r w:rsidR="00795E9E">
        <w:t xml:space="preserve">Workers’ Compensation </w:t>
      </w:r>
      <w:r w:rsidR="008A34BD">
        <w:t>legisl</w:t>
      </w:r>
      <w:r w:rsidRPr="00604044">
        <w:t xml:space="preserve">ation. This section is designed as a guide for </w:t>
      </w:r>
      <w:r w:rsidR="00BD43F7" w:rsidRPr="00604044">
        <w:t>school</w:t>
      </w:r>
      <w:r w:rsidR="00BD43F7">
        <w:t xml:space="preserve"> </w:t>
      </w:r>
      <w:r w:rsidR="00BD43F7" w:rsidRPr="00604044">
        <w:t xml:space="preserve">councils </w:t>
      </w:r>
      <w:r w:rsidRPr="00604044">
        <w:t xml:space="preserve">in areas </w:t>
      </w:r>
      <w:r w:rsidR="009D308D">
        <w:t>such as</w:t>
      </w:r>
      <w:r w:rsidRPr="00604044">
        <w:t xml:space="preserve"> registrations</w:t>
      </w:r>
      <w:r w:rsidR="00BD43F7">
        <w:t>,</w:t>
      </w:r>
      <w:r w:rsidRPr="00604044">
        <w:t xml:space="preserve"> premiums and other oblig</w:t>
      </w:r>
      <w:r w:rsidR="008A34BD">
        <w:t xml:space="preserve">ations </w:t>
      </w:r>
      <w:r w:rsidR="009D308D">
        <w:t xml:space="preserve">for </w:t>
      </w:r>
      <w:r w:rsidR="008A34BD">
        <w:t>employees,</w:t>
      </w:r>
      <w:r w:rsidRPr="00604044">
        <w:t xml:space="preserve"> contractors</w:t>
      </w:r>
      <w:r w:rsidR="00323D54">
        <w:t>,</w:t>
      </w:r>
      <w:r w:rsidRPr="00604044">
        <w:t xml:space="preserve"> volunteers and work </w:t>
      </w:r>
      <w:r w:rsidR="004C501D">
        <w:t>placement</w:t>
      </w:r>
      <w:r w:rsidR="004C501D" w:rsidRPr="00604044">
        <w:t xml:space="preserve"> </w:t>
      </w:r>
      <w:r w:rsidRPr="00604044">
        <w:t>students.</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604044" w:rsidRPr="00604044" w:rsidRDefault="00604044" w:rsidP="00604044">
      <w:pPr>
        <w:widowControl w:val="0"/>
        <w:autoSpaceDE w:val="0"/>
        <w:autoSpaceDN w:val="0"/>
        <w:adjustRightInd w:val="0"/>
        <w:spacing w:after="0" w:line="311" w:lineRule="auto"/>
        <w:ind w:right="77"/>
        <w:rPr>
          <w:b/>
        </w:rPr>
      </w:pPr>
      <w:r w:rsidRPr="00604044">
        <w:t>Schools can refer to the Health</w:t>
      </w:r>
      <w:r w:rsidR="00617079">
        <w:t>,</w:t>
      </w:r>
      <w:r w:rsidRPr="00604044">
        <w:t xml:space="preserve"> Safety and </w:t>
      </w:r>
      <w:r w:rsidR="00795E9E" w:rsidRPr="00604044">
        <w:t>Work</w:t>
      </w:r>
      <w:r w:rsidR="00795E9E">
        <w:t xml:space="preserve">ers’ Compensation </w:t>
      </w:r>
      <w:r w:rsidRPr="00604044">
        <w:t xml:space="preserve">website for further information </w:t>
      </w:r>
      <w:r w:rsidR="00BD43F7" w:rsidRPr="00604044">
        <w:t xml:space="preserve">located </w:t>
      </w:r>
      <w:r w:rsidRPr="00604044">
        <w:t xml:space="preserve">at </w:t>
      </w:r>
      <w:hyperlink r:id="rId44" w:history="1">
        <w:r w:rsidR="009130F7" w:rsidRPr="0096679F">
          <w:rPr>
            <w:rStyle w:val="Hyperlink"/>
            <w:b/>
          </w:rPr>
          <w:t>http://www.education.vic.gov.au/school/principals/management/Pages/healthworksafe.aspx</w:t>
        </w:r>
      </w:hyperlink>
      <w:r w:rsidR="009130F7">
        <w:rPr>
          <w:b/>
        </w:rPr>
        <w:t xml:space="preserve"> </w:t>
      </w:r>
    </w:p>
    <w:p w:rsidR="00604044" w:rsidRPr="00526E59" w:rsidRDefault="00604044" w:rsidP="007121B2">
      <w:pPr>
        <w:pStyle w:val="Heading2"/>
        <w:spacing w:after="120"/>
        <w:ind w:left="425" w:hanging="425"/>
      </w:pPr>
      <w:bookmarkStart w:id="68" w:name="_Toc409528591"/>
      <w:r>
        <w:t>6.2</w:t>
      </w:r>
      <w:r w:rsidRPr="00526E59">
        <w:t xml:space="preserve"> School Councils as Legal Entities</w:t>
      </w:r>
      <w:bookmarkEnd w:id="68"/>
    </w:p>
    <w:p w:rsidR="00604044" w:rsidRPr="00604044" w:rsidRDefault="00604044" w:rsidP="00604044">
      <w:pPr>
        <w:widowControl w:val="0"/>
        <w:autoSpaceDE w:val="0"/>
        <w:autoSpaceDN w:val="0"/>
        <w:adjustRightInd w:val="0"/>
        <w:spacing w:after="0" w:line="311" w:lineRule="auto"/>
        <w:ind w:right="77"/>
      </w:pPr>
      <w:r w:rsidRPr="00604044">
        <w:t xml:space="preserve">School </w:t>
      </w:r>
      <w:r w:rsidR="00BD43F7" w:rsidRPr="00604044">
        <w:t xml:space="preserve">councils </w:t>
      </w:r>
      <w:r w:rsidRPr="00604044">
        <w:t>are regarded as separate lega</w:t>
      </w:r>
      <w:r w:rsidR="00323D54">
        <w:t>l</w:t>
      </w:r>
      <w:r w:rsidRPr="00604044">
        <w:t xml:space="preserve"> entities for </w:t>
      </w:r>
      <w:r w:rsidR="00795E9E" w:rsidRPr="00604044">
        <w:t>Work</w:t>
      </w:r>
      <w:r w:rsidR="00795E9E">
        <w:t xml:space="preserve">ers’ Compensation </w:t>
      </w:r>
      <w:r w:rsidRPr="00604044">
        <w:t>purposes</w:t>
      </w:r>
      <w:r w:rsidR="008A34BD">
        <w:t>. This means that they are legall</w:t>
      </w:r>
      <w:r w:rsidRPr="00604044">
        <w:t xml:space="preserve">y responsible as employers to ensure that the </w:t>
      </w:r>
      <w:r w:rsidRPr="00604044">
        <w:lastRenderedPageBreak/>
        <w:t xml:space="preserve">requirements of the </w:t>
      </w:r>
      <w:r w:rsidR="000B6381">
        <w:t xml:space="preserve">Workplace Injury Rehabilitation and Compensation Act 2013 </w:t>
      </w:r>
      <w:r w:rsidRPr="00604044">
        <w:t xml:space="preserve">are </w:t>
      </w:r>
      <w:r>
        <w:t>foll</w:t>
      </w:r>
      <w:r w:rsidRPr="00604044">
        <w:t>owed.</w:t>
      </w:r>
    </w:p>
    <w:p w:rsidR="00604044" w:rsidRDefault="00323D54" w:rsidP="007121B2">
      <w:pPr>
        <w:pStyle w:val="Heading3"/>
        <w:spacing w:after="120"/>
      </w:pPr>
      <w:bookmarkStart w:id="69" w:name="_Toc409528592"/>
      <w:r>
        <w:t xml:space="preserve">6.2.1 </w:t>
      </w:r>
      <w:r w:rsidR="00795E9E" w:rsidRPr="0051130C">
        <w:t>Work</w:t>
      </w:r>
      <w:r w:rsidR="00795E9E">
        <w:t>ers’ Compensation</w:t>
      </w:r>
      <w:r w:rsidR="00795E9E" w:rsidRPr="0051130C">
        <w:t xml:space="preserve"> </w:t>
      </w:r>
      <w:r w:rsidR="00604044" w:rsidRPr="0051130C">
        <w:t>Policy</w:t>
      </w:r>
      <w:bookmarkEnd w:id="69"/>
    </w:p>
    <w:p w:rsidR="00604044" w:rsidRPr="00604044" w:rsidRDefault="00604044" w:rsidP="00604044">
      <w:pPr>
        <w:widowControl w:val="0"/>
        <w:autoSpaceDE w:val="0"/>
        <w:autoSpaceDN w:val="0"/>
        <w:adjustRightInd w:val="0"/>
        <w:spacing w:after="0" w:line="311" w:lineRule="auto"/>
        <w:ind w:right="77"/>
      </w:pPr>
      <w:r w:rsidRPr="00604044">
        <w:t xml:space="preserve">A </w:t>
      </w:r>
      <w:r w:rsidR="00795E9E" w:rsidRPr="00604044">
        <w:t>Work</w:t>
      </w:r>
      <w:r w:rsidR="00795E9E">
        <w:t>ers’ Compensation</w:t>
      </w:r>
      <w:r w:rsidR="00795E9E" w:rsidRPr="00604044">
        <w:t xml:space="preserve"> </w:t>
      </w:r>
      <w:r w:rsidRPr="00604044">
        <w:t xml:space="preserve">Policy is necessary where a </w:t>
      </w:r>
      <w:r w:rsidR="00BD43F7" w:rsidRPr="00604044">
        <w:t xml:space="preserve">school council </w:t>
      </w:r>
      <w:r w:rsidRPr="00604044">
        <w:t xml:space="preserve">employs staff </w:t>
      </w:r>
      <w:r w:rsidR="00DA1A5E">
        <w:t xml:space="preserve">- </w:t>
      </w:r>
      <w:r w:rsidRPr="00604044">
        <w:t>whether they are full time</w:t>
      </w:r>
      <w:r w:rsidR="008A34BD">
        <w:t>, part time or c</w:t>
      </w:r>
      <w:r w:rsidRPr="00604044">
        <w:t>asual.</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BD43F7" w:rsidRDefault="008B334F" w:rsidP="008B334F">
      <w:pPr>
        <w:widowControl w:val="0"/>
        <w:autoSpaceDE w:val="0"/>
        <w:autoSpaceDN w:val="0"/>
        <w:adjustRightInd w:val="0"/>
        <w:spacing w:after="0" w:line="311" w:lineRule="auto"/>
        <w:ind w:right="77"/>
      </w:pPr>
      <w:r w:rsidRPr="00604044">
        <w:t xml:space="preserve">Additionally in some cases where a </w:t>
      </w:r>
      <w:r w:rsidR="00BD43F7" w:rsidRPr="00604044">
        <w:t xml:space="preserve">school council </w:t>
      </w:r>
      <w:r w:rsidRPr="00604044">
        <w:t xml:space="preserve">employs </w:t>
      </w:r>
      <w:r w:rsidR="00DA1A5E">
        <w:t>a contractor</w:t>
      </w:r>
      <w:r w:rsidRPr="00604044">
        <w:t xml:space="preserve"> w</w:t>
      </w:r>
      <w:r>
        <w:t xml:space="preserve">ho </w:t>
      </w:r>
      <w:r w:rsidR="00DA1A5E">
        <w:t>is</w:t>
      </w:r>
      <w:r>
        <w:t xml:space="preserve"> ‘deemed’ by the Work</w:t>
      </w:r>
      <w:r w:rsidR="00795E9E">
        <w:t xml:space="preserve">ers’ Compensation </w:t>
      </w:r>
      <w:r>
        <w:t>l</w:t>
      </w:r>
      <w:r w:rsidRPr="00604044">
        <w:t xml:space="preserve">egislation to be </w:t>
      </w:r>
      <w:r w:rsidR="00DA1A5E">
        <w:t>an employee, a policy is required.</w:t>
      </w:r>
    </w:p>
    <w:p w:rsidR="00DA1A5E" w:rsidRDefault="00DA1A5E" w:rsidP="008B334F">
      <w:pPr>
        <w:widowControl w:val="0"/>
        <w:autoSpaceDE w:val="0"/>
        <w:autoSpaceDN w:val="0"/>
        <w:adjustRightInd w:val="0"/>
        <w:spacing w:after="0" w:line="311" w:lineRule="auto"/>
        <w:ind w:right="77"/>
      </w:pPr>
    </w:p>
    <w:p w:rsidR="008B334F" w:rsidRPr="00703D7B" w:rsidRDefault="008B334F" w:rsidP="008B334F">
      <w:pPr>
        <w:widowControl w:val="0"/>
        <w:autoSpaceDE w:val="0"/>
        <w:autoSpaceDN w:val="0"/>
        <w:adjustRightInd w:val="0"/>
        <w:spacing w:after="0" w:line="311" w:lineRule="auto"/>
        <w:ind w:right="77"/>
      </w:pPr>
      <w:r w:rsidRPr="00604044">
        <w:t>Further information on</w:t>
      </w:r>
      <w:r w:rsidR="00BD43F7">
        <w:t xml:space="preserve"> school council </w:t>
      </w:r>
      <w:r w:rsidR="00795E9E">
        <w:t xml:space="preserve">Workers’ Compensation </w:t>
      </w:r>
      <w:r w:rsidRPr="00604044">
        <w:t xml:space="preserve">obligations for contractors can be obtained at </w:t>
      </w:r>
      <w:r w:rsidR="00795E9E">
        <w:t xml:space="preserve">Victorian WorkCover Authority </w:t>
      </w:r>
      <w:r w:rsidR="006B5C57">
        <w:t xml:space="preserve">(VWA) </w:t>
      </w:r>
      <w:r w:rsidR="00795E9E">
        <w:t xml:space="preserve">website </w:t>
      </w:r>
      <w:hyperlink r:id="rId45" w:history="1">
        <w:r w:rsidR="00795E9E" w:rsidRPr="00E30AB9">
          <w:rPr>
            <w:b/>
          </w:rPr>
          <w:t>www.vwa.vic.gov.au</w:t>
        </w:r>
      </w:hyperlink>
      <w:r w:rsidR="00795E9E">
        <w:t xml:space="preserve"> </w:t>
      </w:r>
      <w:hyperlink w:history="1">
        <w:r w:rsidR="00795E9E" w:rsidRPr="00CB4AE2">
          <w:rPr>
            <w:rStyle w:val="Hyperlink"/>
            <w:b/>
          </w:rPr>
          <w:t xml:space="preserve"> </w:t>
        </w:r>
      </w:hyperlink>
      <w:r w:rsidR="00703D7B" w:rsidRPr="00703D7B">
        <w:t>or</w:t>
      </w:r>
      <w:r w:rsidRPr="00703D7B">
        <w:t xml:space="preserve"> from the </w:t>
      </w:r>
      <w:r w:rsidR="00703D7B" w:rsidRPr="00703D7B">
        <w:t xml:space="preserve">school council’s </w:t>
      </w:r>
      <w:r w:rsidR="00795E9E" w:rsidRPr="00703D7B">
        <w:t>Work</w:t>
      </w:r>
      <w:r w:rsidR="00795E9E">
        <w:t>ers’ Compensation</w:t>
      </w:r>
      <w:r w:rsidR="00795E9E" w:rsidRPr="00703D7B">
        <w:t xml:space="preserve"> </w:t>
      </w:r>
      <w:r w:rsidRPr="00703D7B">
        <w:t>insurer.</w:t>
      </w:r>
    </w:p>
    <w:p w:rsidR="008B334F" w:rsidRPr="00604044" w:rsidRDefault="008B334F" w:rsidP="007121B2">
      <w:pPr>
        <w:pStyle w:val="Heading2"/>
        <w:spacing w:after="120"/>
      </w:pPr>
      <w:bookmarkStart w:id="70" w:name="_Toc409528593"/>
      <w:r w:rsidRPr="00604044">
        <w:t xml:space="preserve">6.3 </w:t>
      </w:r>
      <w:r w:rsidR="00795E9E" w:rsidRPr="00604044">
        <w:t>Work</w:t>
      </w:r>
      <w:r w:rsidR="00795E9E">
        <w:t xml:space="preserve">ers’ Compensation </w:t>
      </w:r>
      <w:r w:rsidRPr="00604044">
        <w:t>Obligations</w:t>
      </w:r>
      <w:bookmarkEnd w:id="70"/>
    </w:p>
    <w:p w:rsidR="008B334F" w:rsidRPr="00604044" w:rsidRDefault="00703D7B" w:rsidP="008B334F">
      <w:pPr>
        <w:widowControl w:val="0"/>
        <w:autoSpaceDE w:val="0"/>
        <w:autoSpaceDN w:val="0"/>
        <w:adjustRightInd w:val="0"/>
        <w:spacing w:after="0" w:line="311" w:lineRule="auto"/>
        <w:ind w:right="77"/>
      </w:pPr>
      <w:r>
        <w:t xml:space="preserve">A </w:t>
      </w:r>
      <w:r w:rsidRPr="00604044">
        <w:t>school council</w:t>
      </w:r>
      <w:r>
        <w:t xml:space="preserve"> </w:t>
      </w:r>
      <w:r w:rsidRPr="00604044">
        <w:t xml:space="preserve">is required </w:t>
      </w:r>
      <w:r>
        <w:t>to have a</w:t>
      </w:r>
      <w:r w:rsidR="008B334F">
        <w:t xml:space="preserve"> </w:t>
      </w:r>
      <w:r w:rsidR="00795E9E">
        <w:t>Workers’ Compensation</w:t>
      </w:r>
      <w:r w:rsidR="00795E9E" w:rsidRPr="00604044">
        <w:t xml:space="preserve"> </w:t>
      </w:r>
      <w:r w:rsidR="008B334F" w:rsidRPr="00604044">
        <w:t xml:space="preserve">Policy to cover all </w:t>
      </w:r>
      <w:r w:rsidRPr="00604044">
        <w:t xml:space="preserve">school council </w:t>
      </w:r>
      <w:r w:rsidR="008B334F" w:rsidRPr="00604044">
        <w:t>employees paid both locally and through the ce</w:t>
      </w:r>
      <w:r>
        <w:t xml:space="preserve">ntral payroll </w:t>
      </w:r>
      <w:r w:rsidR="008B334F" w:rsidRPr="00604044">
        <w:t>where the total annual payroll (school council emp</w:t>
      </w:r>
      <w:r w:rsidR="008B334F">
        <w:t>loyees only) is in excess of $7,</w:t>
      </w:r>
      <w:r w:rsidR="008B334F" w:rsidRPr="00604044">
        <w:t>500.</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Default="008B334F" w:rsidP="008B334F">
      <w:pPr>
        <w:widowControl w:val="0"/>
        <w:autoSpaceDE w:val="0"/>
        <w:autoSpaceDN w:val="0"/>
        <w:adjustRightInd w:val="0"/>
        <w:spacing w:after="0" w:line="311" w:lineRule="auto"/>
        <w:ind w:right="77"/>
      </w:pPr>
      <w:r w:rsidRPr="00604044">
        <w:t xml:space="preserve">If your worker has a work-related injury or illness and the school council does not have </w:t>
      </w:r>
      <w:r w:rsidR="006B5C57" w:rsidRPr="00604044">
        <w:t>Work</w:t>
      </w:r>
      <w:r w:rsidR="006B5C57">
        <w:t xml:space="preserve">ers’ Compensation </w:t>
      </w:r>
      <w:r w:rsidR="00703D7B">
        <w:t>Injury Insurance in place</w:t>
      </w:r>
      <w:r w:rsidR="00DA1A5E">
        <w:t>,</w:t>
      </w:r>
      <w:r w:rsidRPr="00604044">
        <w:t xml:space="preserve"> the benefits payable to the injured worker are </w:t>
      </w:r>
      <w:r>
        <w:t xml:space="preserve">guaranteed by </w:t>
      </w:r>
      <w:r w:rsidR="006B5C57">
        <w:t>Victorian WorkCover Authority</w:t>
      </w:r>
      <w:r>
        <w:t>. However,</w:t>
      </w:r>
      <w:r w:rsidRPr="00604044">
        <w:t xml:space="preserve"> penalties may apply for failing to hold a policy and </w:t>
      </w:r>
      <w:r>
        <w:t>the school may be l</w:t>
      </w:r>
      <w:r w:rsidRPr="00604044">
        <w:t>iable for the full cost of any claims incurred whilst uninsured.</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Pr="00B966D4" w:rsidRDefault="008B334F" w:rsidP="008B334F">
      <w:pPr>
        <w:widowControl w:val="0"/>
        <w:autoSpaceDE w:val="0"/>
        <w:autoSpaceDN w:val="0"/>
        <w:adjustRightInd w:val="0"/>
        <w:spacing w:after="0" w:line="311" w:lineRule="auto"/>
        <w:ind w:right="77"/>
      </w:pPr>
      <w:r w:rsidRPr="00604044">
        <w:t xml:space="preserve">Penalties may also apply in the event that the rateable remuneration </w:t>
      </w:r>
      <w:r>
        <w:t>is underestimated or where the A</w:t>
      </w:r>
      <w:r w:rsidRPr="00604044">
        <w:t>gent</w:t>
      </w:r>
      <w:r>
        <w:t xml:space="preserve"> </w:t>
      </w:r>
      <w:r w:rsidRPr="00B966D4">
        <w:t xml:space="preserve">has not been </w:t>
      </w:r>
      <w:r w:rsidR="00703D7B">
        <w:t xml:space="preserve">notified of the correct figure </w:t>
      </w:r>
      <w:r w:rsidRPr="00B966D4">
        <w:t>within 28 days of e</w:t>
      </w:r>
      <w:r>
        <w:t>xceeding your l</w:t>
      </w:r>
      <w:r w:rsidRPr="00B966D4">
        <w:t>ast estimate.</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Pr="00B966D4" w:rsidRDefault="008B334F" w:rsidP="008B334F">
      <w:pPr>
        <w:widowControl w:val="0"/>
        <w:autoSpaceDE w:val="0"/>
        <w:autoSpaceDN w:val="0"/>
        <w:adjustRightInd w:val="0"/>
        <w:spacing w:after="0" w:line="311" w:lineRule="auto"/>
        <w:ind w:right="77"/>
      </w:pPr>
      <w:r w:rsidRPr="00B966D4">
        <w:t xml:space="preserve">If the school council is not required to </w:t>
      </w:r>
      <w:r w:rsidRPr="00B966D4">
        <w:lastRenderedPageBreak/>
        <w:t>have a policy and one of the workers</w:t>
      </w:r>
      <w:r>
        <w:t xml:space="preserve"> makes a claim for compensation,</w:t>
      </w:r>
      <w:r w:rsidRPr="00B966D4">
        <w:t xml:space="preserve"> the claim must be reported to </w:t>
      </w:r>
      <w:r w:rsidR="006B5C57">
        <w:t>VWA</w:t>
      </w:r>
      <w:r w:rsidR="006B5C57" w:rsidRPr="00B966D4">
        <w:t xml:space="preserve"> </w:t>
      </w:r>
      <w:r w:rsidRPr="00B966D4">
        <w:t xml:space="preserve">or your </w:t>
      </w:r>
      <w:r w:rsidR="006B5C57">
        <w:t xml:space="preserve">VWA </w:t>
      </w:r>
      <w:r w:rsidRPr="00B966D4">
        <w:t>Agent and a fee will apply. (GST not applicable)</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Pr="00B966D4" w:rsidRDefault="008B334F" w:rsidP="008B334F">
      <w:pPr>
        <w:widowControl w:val="0"/>
        <w:autoSpaceDE w:val="0"/>
        <w:autoSpaceDN w:val="0"/>
        <w:adjustRightInd w:val="0"/>
        <w:spacing w:after="0" w:line="311" w:lineRule="auto"/>
        <w:ind w:right="77"/>
      </w:pPr>
      <w:r w:rsidRPr="00B966D4">
        <w:t xml:space="preserve">However a </w:t>
      </w:r>
      <w:r w:rsidR="00703D7B" w:rsidRPr="00B966D4">
        <w:t xml:space="preserve">school council </w:t>
      </w:r>
      <w:r w:rsidRPr="00B966D4">
        <w:t>must take out a policy immediately if:</w:t>
      </w:r>
    </w:p>
    <w:p w:rsidR="008B334F" w:rsidRPr="00B966D4" w:rsidRDefault="007121B2" w:rsidP="00703D7B">
      <w:pPr>
        <w:tabs>
          <w:tab w:val="left" w:pos="426"/>
        </w:tabs>
        <w:ind w:left="420" w:hanging="420"/>
      </w:pPr>
      <w:r>
        <w:t>•</w:t>
      </w:r>
      <w:r w:rsidR="00703D7B">
        <w:tab/>
      </w:r>
      <w:proofErr w:type="gramStart"/>
      <w:r w:rsidR="008B334F">
        <w:t>any</w:t>
      </w:r>
      <w:proofErr w:type="gramEnd"/>
      <w:r w:rsidR="008B334F">
        <w:t xml:space="preserve"> </w:t>
      </w:r>
      <w:r w:rsidR="00703D7B">
        <w:t xml:space="preserve">school council </w:t>
      </w:r>
      <w:r w:rsidR="008B334F">
        <w:t>employee l</w:t>
      </w:r>
      <w:r w:rsidR="008B334F" w:rsidRPr="00B966D4">
        <w:t>odges</w:t>
      </w:r>
      <w:r w:rsidR="008B334F">
        <w:t xml:space="preserve"> a </w:t>
      </w:r>
      <w:r w:rsidR="006B5C57">
        <w:t xml:space="preserve">Worker’s </w:t>
      </w:r>
      <w:r w:rsidR="000B6381">
        <w:t>Compensation</w:t>
      </w:r>
      <w:r w:rsidR="006B5C57" w:rsidRPr="00B966D4">
        <w:t xml:space="preserve"> </w:t>
      </w:r>
      <w:r w:rsidR="008B334F" w:rsidRPr="00B966D4">
        <w:t>claim</w:t>
      </w:r>
    </w:p>
    <w:p w:rsidR="008B334F" w:rsidRPr="00B966D4" w:rsidRDefault="007121B2" w:rsidP="00703D7B">
      <w:pPr>
        <w:numPr>
          <w:ilvl w:val="0"/>
          <w:numId w:val="24"/>
        </w:numPr>
      </w:pPr>
      <w:proofErr w:type="gramStart"/>
      <w:r>
        <w:t>it</w:t>
      </w:r>
      <w:proofErr w:type="gramEnd"/>
      <w:r>
        <w:t xml:space="preserve"> becomes </w:t>
      </w:r>
      <w:r w:rsidR="008B334F" w:rsidRPr="00B966D4">
        <w:t>apparent the annual</w:t>
      </w:r>
      <w:r w:rsidR="008B334F">
        <w:t xml:space="preserve"> payroll will exceed $7,</w:t>
      </w:r>
      <w:r w:rsidR="008B334F" w:rsidRPr="00B966D4">
        <w:t>500.</w:t>
      </w:r>
    </w:p>
    <w:p w:rsidR="00604044" w:rsidRPr="00B966D4" w:rsidRDefault="00323D54" w:rsidP="007121B2">
      <w:pPr>
        <w:pStyle w:val="Heading3"/>
        <w:spacing w:after="120"/>
        <w:ind w:left="567" w:hanging="567"/>
      </w:pPr>
      <w:bookmarkStart w:id="71" w:name="_Toc409528594"/>
      <w:r>
        <w:t xml:space="preserve">6.3.1 </w:t>
      </w:r>
      <w:r w:rsidR="00604044" w:rsidRPr="00B966D4">
        <w:t>Annual Payroll more than</w:t>
      </w:r>
      <w:r w:rsidR="00B966D4" w:rsidRPr="00B966D4">
        <w:t xml:space="preserve"> </w:t>
      </w:r>
      <w:r w:rsidR="00604044" w:rsidRPr="00B966D4">
        <w:t>$7,500</w:t>
      </w:r>
      <w:bookmarkEnd w:id="71"/>
    </w:p>
    <w:p w:rsidR="00604044" w:rsidRPr="00B966D4" w:rsidRDefault="00604044" w:rsidP="00B966D4">
      <w:pPr>
        <w:widowControl w:val="0"/>
        <w:autoSpaceDE w:val="0"/>
        <w:autoSpaceDN w:val="0"/>
        <w:adjustRightInd w:val="0"/>
        <w:spacing w:after="0" w:line="311" w:lineRule="auto"/>
        <w:ind w:right="77"/>
      </w:pPr>
      <w:r w:rsidRPr="00B966D4">
        <w:t xml:space="preserve">A </w:t>
      </w:r>
      <w:r w:rsidR="00703D7B" w:rsidRPr="00B966D4">
        <w:t xml:space="preserve">school council </w:t>
      </w:r>
      <w:r w:rsidRPr="00B966D4">
        <w:t>with total payment of salaries</w:t>
      </w:r>
      <w:r w:rsidR="009C54D6">
        <w:t>,</w:t>
      </w:r>
      <w:r w:rsidRPr="00B966D4">
        <w:t xml:space="preserve"> wages and allowances in a</w:t>
      </w:r>
      <w:r w:rsidR="008A34BD">
        <w:t xml:space="preserve"> financial year of more than $7,500 must obtain a </w:t>
      </w:r>
      <w:r w:rsidR="000B6381">
        <w:t>Workers’ Compensation</w:t>
      </w:r>
      <w:r w:rsidR="006B5C57" w:rsidRPr="00B966D4">
        <w:t xml:space="preserve"> </w:t>
      </w:r>
      <w:r w:rsidRPr="00B966D4">
        <w:t xml:space="preserve">policy from a </w:t>
      </w:r>
      <w:r w:rsidR="000B6381">
        <w:t xml:space="preserve">Workers’ </w:t>
      </w:r>
      <w:proofErr w:type="gramStart"/>
      <w:r w:rsidR="000B6381">
        <w:t xml:space="preserve">Compensation </w:t>
      </w:r>
      <w:r w:rsidR="006B5C57" w:rsidRPr="00B966D4">
        <w:t xml:space="preserve"> </w:t>
      </w:r>
      <w:r w:rsidRPr="00B966D4">
        <w:t>Agent</w:t>
      </w:r>
      <w:proofErr w:type="gramEnd"/>
      <w:r w:rsidRPr="00B966D4">
        <w:t xml:space="preserve"> authorised by</w:t>
      </w:r>
      <w:r w:rsidR="00B966D4">
        <w:t xml:space="preserve"> </w:t>
      </w:r>
      <w:r w:rsidR="000B6381">
        <w:t xml:space="preserve">the </w:t>
      </w:r>
      <w:r w:rsidR="006B5C57">
        <w:t xml:space="preserve"> </w:t>
      </w:r>
      <w:r w:rsidRPr="00B966D4">
        <w:t>Victoria</w:t>
      </w:r>
      <w:r w:rsidR="00B87042">
        <w:t>n WorkCover Authority</w:t>
      </w:r>
      <w:r w:rsidRPr="00B966D4">
        <w:t>.</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9C54D6" w:rsidRDefault="008A34BD" w:rsidP="00B966D4">
      <w:pPr>
        <w:widowControl w:val="0"/>
        <w:autoSpaceDE w:val="0"/>
        <w:autoSpaceDN w:val="0"/>
        <w:adjustRightInd w:val="0"/>
        <w:spacing w:after="0" w:line="311" w:lineRule="auto"/>
        <w:ind w:right="77"/>
      </w:pPr>
      <w:r>
        <w:t>Policy a</w:t>
      </w:r>
      <w:r w:rsidR="00604044" w:rsidRPr="00B966D4">
        <w:t>pplication forms can be obtained by telephoning</w:t>
      </w:r>
      <w:r w:rsidR="007121B2">
        <w:t xml:space="preserve"> </w:t>
      </w:r>
      <w:r w:rsidR="000B6381">
        <w:t xml:space="preserve">the </w:t>
      </w:r>
      <w:r w:rsidR="007121B2">
        <w:t>Victoria</w:t>
      </w:r>
      <w:r w:rsidR="00B87042">
        <w:t>n WorkCover Authority</w:t>
      </w:r>
      <w:r w:rsidR="007121B2">
        <w:t xml:space="preserve"> </w:t>
      </w:r>
    </w:p>
    <w:p w:rsidR="00604044" w:rsidRDefault="007121B2" w:rsidP="00B966D4">
      <w:pPr>
        <w:widowControl w:val="0"/>
        <w:autoSpaceDE w:val="0"/>
        <w:autoSpaceDN w:val="0"/>
        <w:adjustRightInd w:val="0"/>
        <w:spacing w:after="0" w:line="311" w:lineRule="auto"/>
        <w:ind w:right="77"/>
      </w:pPr>
      <w:r>
        <w:t>1800 136 089,</w:t>
      </w:r>
      <w:r w:rsidR="00B966D4">
        <w:t xml:space="preserve"> </w:t>
      </w:r>
      <w:r w:rsidR="00604044" w:rsidRPr="00B966D4">
        <w:t xml:space="preserve">or can be downloaded from </w:t>
      </w:r>
      <w:hyperlink w:history="1">
        <w:r w:rsidR="00B87042" w:rsidRPr="00CB4AE2">
          <w:rPr>
            <w:rStyle w:val="Hyperlink"/>
          </w:rPr>
          <w:t xml:space="preserve"> www.vwa.vic.gov.au</w:t>
        </w:r>
      </w:hyperlink>
      <w:r w:rsidR="00604044" w:rsidRPr="00B966D4">
        <w:t xml:space="preserve"> </w:t>
      </w:r>
      <w:r w:rsidR="00B87042">
        <w:t xml:space="preserve">or </w:t>
      </w:r>
      <w:r w:rsidR="00604044" w:rsidRPr="00B966D4">
        <w:t xml:space="preserve">any authorised </w:t>
      </w:r>
      <w:r w:rsidR="00B87042">
        <w:t>WorkCover</w:t>
      </w:r>
      <w:r w:rsidR="00B87042" w:rsidRPr="00B966D4">
        <w:t xml:space="preserve"> </w:t>
      </w:r>
      <w:r w:rsidR="00604044" w:rsidRPr="00B966D4">
        <w:t xml:space="preserve">Agent </w:t>
      </w:r>
      <w:r w:rsidR="00703D7B" w:rsidRPr="00B966D4">
        <w:t xml:space="preserve">listed </w:t>
      </w:r>
      <w:r w:rsidR="00604044" w:rsidRPr="00B966D4">
        <w:t>in Section 10 of this booklet.</w:t>
      </w:r>
    </w:p>
    <w:p w:rsidR="008B334F" w:rsidRDefault="008B334F" w:rsidP="008B334F">
      <w:pPr>
        <w:pStyle w:val="Heading2"/>
        <w:spacing w:after="120"/>
        <w:rPr>
          <w:color w:val="000000"/>
        </w:rPr>
      </w:pPr>
      <w:bookmarkStart w:id="72" w:name="_Toc409528595"/>
      <w:r>
        <w:t>6.4</w:t>
      </w:r>
      <w:r>
        <w:rPr>
          <w:spacing w:val="48"/>
        </w:rPr>
        <w:t xml:space="preserve"> </w:t>
      </w:r>
      <w:r>
        <w:t>Authorised</w:t>
      </w:r>
      <w:r>
        <w:rPr>
          <w:spacing w:val="29"/>
        </w:rPr>
        <w:t xml:space="preserve"> </w:t>
      </w:r>
      <w:r>
        <w:rPr>
          <w:w w:val="104"/>
        </w:rPr>
        <w:t>Insu</w:t>
      </w:r>
      <w:r>
        <w:rPr>
          <w:spacing w:val="-3"/>
          <w:w w:val="104"/>
        </w:rPr>
        <w:t>r</w:t>
      </w:r>
      <w:r>
        <w:rPr>
          <w:w w:val="112"/>
        </w:rPr>
        <w:t>ers</w:t>
      </w:r>
      <w:bookmarkEnd w:id="72"/>
    </w:p>
    <w:p w:rsidR="008B334F" w:rsidRPr="00B966D4" w:rsidRDefault="00CF4DDB" w:rsidP="008B334F">
      <w:pPr>
        <w:widowControl w:val="0"/>
        <w:autoSpaceDE w:val="0"/>
        <w:autoSpaceDN w:val="0"/>
        <w:adjustRightInd w:val="0"/>
        <w:spacing w:after="0" w:line="311" w:lineRule="auto"/>
        <w:ind w:right="77"/>
      </w:pPr>
      <w:r>
        <w:t xml:space="preserve">The </w:t>
      </w:r>
      <w:r w:rsidR="008B334F" w:rsidRPr="00B966D4">
        <w:t>Victoria</w:t>
      </w:r>
      <w:r w:rsidR="00B87042">
        <w:t>n</w:t>
      </w:r>
      <w:r w:rsidR="008B334F" w:rsidRPr="00B966D4">
        <w:t xml:space="preserve"> </w:t>
      </w:r>
      <w:r w:rsidR="00B87042">
        <w:t xml:space="preserve">WorkCover Authority </w:t>
      </w:r>
      <w:r w:rsidR="008B334F" w:rsidRPr="00B966D4">
        <w:t xml:space="preserve">has </w:t>
      </w:r>
      <w:r w:rsidR="00703D7B" w:rsidRPr="00B966D4">
        <w:t xml:space="preserve">licensed </w:t>
      </w:r>
      <w:r w:rsidR="004C501D">
        <w:t>five</w:t>
      </w:r>
      <w:r w:rsidR="004C501D" w:rsidRPr="00B966D4">
        <w:t xml:space="preserve"> </w:t>
      </w:r>
      <w:r w:rsidR="008B334F" w:rsidRPr="00B966D4">
        <w:t xml:space="preserve">insurance companies to be authorised </w:t>
      </w:r>
      <w:r>
        <w:t xml:space="preserve">Workers’ Compensation </w:t>
      </w:r>
      <w:r w:rsidR="008B334F" w:rsidRPr="00B966D4">
        <w:t>Agents for the management of policies</w:t>
      </w:r>
      <w:r w:rsidR="009C54D6">
        <w:t>,</w:t>
      </w:r>
      <w:r w:rsidR="008B334F" w:rsidRPr="00B966D4">
        <w:t xml:space="preserve"> the collection of premiums and the management of claims.</w:t>
      </w:r>
    </w:p>
    <w:p w:rsidR="008B334F" w:rsidRPr="008A34BD" w:rsidRDefault="008B334F" w:rsidP="008B334F">
      <w:pPr>
        <w:widowControl w:val="0"/>
        <w:autoSpaceDE w:val="0"/>
        <w:autoSpaceDN w:val="0"/>
        <w:adjustRightInd w:val="0"/>
        <w:spacing w:after="0" w:line="311" w:lineRule="auto"/>
        <w:ind w:right="77"/>
      </w:pPr>
      <w:r w:rsidRPr="00B966D4">
        <w:t xml:space="preserve">School </w:t>
      </w:r>
      <w:r w:rsidR="00703D7B" w:rsidRPr="00B966D4">
        <w:t xml:space="preserve">councils </w:t>
      </w:r>
      <w:r w:rsidRPr="00B966D4">
        <w:t xml:space="preserve">are free to select a </w:t>
      </w:r>
      <w:r w:rsidR="00CF4DDB">
        <w:t xml:space="preserve">Workers’ </w:t>
      </w:r>
      <w:proofErr w:type="gramStart"/>
      <w:r w:rsidR="00CF4DDB">
        <w:t xml:space="preserve">Compensation  </w:t>
      </w:r>
      <w:r w:rsidRPr="00B966D4">
        <w:t>Agent</w:t>
      </w:r>
      <w:proofErr w:type="gramEnd"/>
      <w:r w:rsidRPr="00B966D4">
        <w:t xml:space="preserve"> that best suits their particular requirements.</w:t>
      </w:r>
    </w:p>
    <w:p w:rsidR="008B334F" w:rsidRPr="00526E59" w:rsidRDefault="008B334F" w:rsidP="00703D7B">
      <w:pPr>
        <w:pStyle w:val="Heading2"/>
        <w:spacing w:after="120"/>
        <w:ind w:left="426" w:hanging="426"/>
      </w:pPr>
      <w:bookmarkStart w:id="73" w:name="_Toc409528596"/>
      <w:r>
        <w:t>6.5</w:t>
      </w:r>
      <w:r w:rsidRPr="00526E59">
        <w:t xml:space="preserve"> </w:t>
      </w:r>
      <w:r>
        <w:t>H</w:t>
      </w:r>
      <w:r w:rsidRPr="00526E59">
        <w:t>o</w:t>
      </w:r>
      <w:r>
        <w:t>w</w:t>
      </w:r>
      <w:r w:rsidRPr="00526E59">
        <w:t xml:space="preserve"> </w:t>
      </w:r>
      <w:r>
        <w:t>to</w:t>
      </w:r>
      <w:r w:rsidRPr="00526E59">
        <w:t xml:space="preserve"> apply </w:t>
      </w:r>
      <w:r>
        <w:t xml:space="preserve">for </w:t>
      </w:r>
      <w:r w:rsidRPr="00526E59">
        <w:t xml:space="preserve">a </w:t>
      </w:r>
      <w:r w:rsidR="00B87042" w:rsidRPr="00526E59">
        <w:t>Work</w:t>
      </w:r>
      <w:r w:rsidR="00CF4DDB">
        <w:t>ers’ Compensation</w:t>
      </w:r>
      <w:r w:rsidR="00B87042" w:rsidRPr="00526E59">
        <w:t xml:space="preserve"> </w:t>
      </w:r>
      <w:r w:rsidRPr="00526E59">
        <w:t>Policy</w:t>
      </w:r>
      <w:bookmarkEnd w:id="73"/>
    </w:p>
    <w:p w:rsidR="008B334F" w:rsidRPr="00B966D4" w:rsidRDefault="008B334F" w:rsidP="00CF1490">
      <w:pPr>
        <w:tabs>
          <w:tab w:val="left" w:pos="426"/>
        </w:tabs>
        <w:ind w:left="420" w:hanging="420"/>
      </w:pPr>
      <w:r w:rsidRPr="00B966D4">
        <w:t>•</w:t>
      </w:r>
      <w:r w:rsidR="003107CF">
        <w:tab/>
      </w:r>
      <w:r w:rsidRPr="00B966D4">
        <w:t>obta</w:t>
      </w:r>
      <w:r>
        <w:t>in an a</w:t>
      </w:r>
      <w:r w:rsidRPr="00B966D4">
        <w:t xml:space="preserve">pplication for a </w:t>
      </w:r>
      <w:r w:rsidR="00CF4DDB">
        <w:t xml:space="preserve">Workers’ Compensation </w:t>
      </w:r>
      <w:r w:rsidRPr="00B966D4">
        <w:t xml:space="preserve">Policy from a </w:t>
      </w:r>
      <w:r w:rsidR="00B87042" w:rsidRPr="00B966D4">
        <w:t>Work</w:t>
      </w:r>
      <w:r w:rsidR="00CF4DDB">
        <w:t>ers’ Compensation</w:t>
      </w:r>
      <w:r w:rsidR="00B87042" w:rsidRPr="00B966D4">
        <w:t xml:space="preserve"> </w:t>
      </w:r>
      <w:r w:rsidRPr="00B966D4">
        <w:t xml:space="preserve">Agent or download from </w:t>
      </w:r>
      <w:hyperlink r:id="rId46" w:history="1">
        <w:r w:rsidR="00CF1490" w:rsidRPr="00760B95">
          <w:rPr>
            <w:b/>
          </w:rPr>
          <w:t>www.vwa.vic.gov.au</w:t>
        </w:r>
      </w:hyperlink>
      <w:r w:rsidR="00CF1490">
        <w:t xml:space="preserve"> </w:t>
      </w:r>
      <w:r w:rsidRPr="00B966D4">
        <w:t xml:space="preserve">if the </w:t>
      </w:r>
      <w:r w:rsidRPr="00B966D4">
        <w:lastRenderedPageBreak/>
        <w:t>annual payroll is more than</w:t>
      </w:r>
      <w:r>
        <w:t xml:space="preserve"> $7,500, complete an a</w:t>
      </w:r>
      <w:r w:rsidRPr="00B966D4">
        <w:t>pplication (including estimated wages</w:t>
      </w:r>
      <w:r w:rsidR="009C54D6">
        <w:t>,</w:t>
      </w:r>
      <w:r w:rsidRPr="00B966D4">
        <w:t xml:space="preserve"> salaries and superannuation) and forward to your </w:t>
      </w:r>
      <w:r w:rsidR="00CF1490" w:rsidRPr="00B966D4">
        <w:t>Work</w:t>
      </w:r>
      <w:r w:rsidR="00CF4DDB">
        <w:t>ers’ Compensation</w:t>
      </w:r>
      <w:r w:rsidR="00CF1490" w:rsidRPr="00B966D4">
        <w:t xml:space="preserve"> </w:t>
      </w:r>
      <w:r w:rsidRPr="00B966D4">
        <w:t>Agent</w:t>
      </w:r>
    </w:p>
    <w:p w:rsidR="008B334F" w:rsidRPr="00B966D4" w:rsidRDefault="007121B2" w:rsidP="003107CF">
      <w:pPr>
        <w:tabs>
          <w:tab w:val="left" w:pos="426"/>
        </w:tabs>
        <w:ind w:left="374" w:hanging="374"/>
      </w:pPr>
      <w:r>
        <w:t>•</w:t>
      </w:r>
      <w:r w:rsidR="003107CF">
        <w:tab/>
      </w:r>
      <w:proofErr w:type="gramStart"/>
      <w:r w:rsidR="008B334F" w:rsidRPr="00B966D4">
        <w:t>once</w:t>
      </w:r>
      <w:proofErr w:type="gramEnd"/>
      <w:r w:rsidR="008B334F" w:rsidRPr="00B966D4">
        <w:t xml:space="preserve"> registered</w:t>
      </w:r>
      <w:r w:rsidR="003107CF">
        <w:t>,</w:t>
      </w:r>
      <w:r w:rsidR="008B334F" w:rsidRPr="00B966D4">
        <w:t xml:space="preserve"> the </w:t>
      </w:r>
      <w:r w:rsidR="00CF1490" w:rsidRPr="00B966D4">
        <w:t>Work</w:t>
      </w:r>
      <w:r w:rsidR="00CF4DDB">
        <w:t>ers’ Compensation</w:t>
      </w:r>
      <w:r w:rsidR="00CF1490">
        <w:t xml:space="preserve"> </w:t>
      </w:r>
      <w:r w:rsidR="00CF4DDB">
        <w:t>Agent</w:t>
      </w:r>
      <w:r w:rsidR="003107CF" w:rsidRPr="00B966D4">
        <w:t xml:space="preserve"> </w:t>
      </w:r>
      <w:r w:rsidR="008B334F" w:rsidRPr="00B966D4">
        <w:t xml:space="preserve">will issue the </w:t>
      </w:r>
      <w:r w:rsidR="003107CF" w:rsidRPr="00B966D4">
        <w:t xml:space="preserve">school council </w:t>
      </w:r>
      <w:r w:rsidR="008B334F" w:rsidRPr="00B966D4">
        <w:t>with a policy number and ‘Conditions of the Policy’</w:t>
      </w:r>
    </w:p>
    <w:p w:rsidR="008B334F" w:rsidRPr="00B966D4" w:rsidRDefault="008B334F" w:rsidP="003107CF">
      <w:pPr>
        <w:numPr>
          <w:ilvl w:val="0"/>
          <w:numId w:val="24"/>
        </w:numPr>
      </w:pPr>
      <w:r w:rsidRPr="00B966D4">
        <w:t xml:space="preserve">if a </w:t>
      </w:r>
      <w:r w:rsidR="003107CF" w:rsidRPr="00B966D4">
        <w:t>school counc</w:t>
      </w:r>
      <w:r w:rsidR="003107CF">
        <w:t xml:space="preserve">il’s </w:t>
      </w:r>
      <w:r>
        <w:t>annual payroll is under $7,</w:t>
      </w:r>
      <w:r w:rsidRPr="00B966D4">
        <w:t xml:space="preserve">500 and the </w:t>
      </w:r>
      <w:r w:rsidR="003107CF" w:rsidRPr="00B966D4">
        <w:t xml:space="preserve">school council </w:t>
      </w:r>
      <w:r w:rsidRPr="00B966D4">
        <w:t>is registering because</w:t>
      </w:r>
      <w:r>
        <w:t xml:space="preserve"> </w:t>
      </w:r>
      <w:r w:rsidR="003107CF">
        <w:t>of an employee’s claim, then mail the employee’s claim,</w:t>
      </w:r>
      <w:r w:rsidRPr="00B966D4">
        <w:t xml:space="preserve"> employer’s claim report and </w:t>
      </w:r>
      <w:r>
        <w:t xml:space="preserve">application for </w:t>
      </w:r>
      <w:r w:rsidR="00CF1490">
        <w:t>Work</w:t>
      </w:r>
      <w:r w:rsidR="00CF4DDB">
        <w:t xml:space="preserve">ers’ Compensation </w:t>
      </w:r>
      <w:r w:rsidR="00CF1490" w:rsidRPr="00B966D4">
        <w:t xml:space="preserve"> </w:t>
      </w:r>
      <w:r w:rsidRPr="00B966D4">
        <w:t>Policy nominati</w:t>
      </w:r>
      <w:r w:rsidR="003107CF">
        <w:t xml:space="preserve">ng the preferred </w:t>
      </w:r>
      <w:r w:rsidR="00CF1490">
        <w:t>Work</w:t>
      </w:r>
      <w:r w:rsidR="00CF4DDB">
        <w:t>ers’ Compensation</w:t>
      </w:r>
      <w:r w:rsidR="00CF1490">
        <w:t xml:space="preserve"> </w:t>
      </w:r>
      <w:r w:rsidR="003107CF">
        <w:t>Agent, along with a registration fee</w:t>
      </w:r>
      <w:r w:rsidRPr="00B966D4">
        <w:t xml:space="preserve"> direct to</w:t>
      </w:r>
      <w:r>
        <w:t xml:space="preserve"> </w:t>
      </w:r>
      <w:r w:rsidR="00CF4DDB">
        <w:t xml:space="preserve">the </w:t>
      </w:r>
      <w:r w:rsidRPr="00B966D4">
        <w:t>Victoria</w:t>
      </w:r>
      <w:r w:rsidR="00CF1490">
        <w:t>n WorkCover Authority</w:t>
      </w:r>
      <w:r w:rsidRPr="00B966D4">
        <w:t>.</w:t>
      </w:r>
    </w:p>
    <w:p w:rsidR="00604044" w:rsidRPr="00B966D4" w:rsidRDefault="00604044" w:rsidP="00B966D4">
      <w:pPr>
        <w:widowControl w:val="0"/>
        <w:autoSpaceDE w:val="0"/>
        <w:autoSpaceDN w:val="0"/>
        <w:adjustRightInd w:val="0"/>
        <w:spacing w:after="0" w:line="311" w:lineRule="auto"/>
        <w:ind w:right="77"/>
        <w:sectPr w:rsidR="00604044" w:rsidRPr="00B966D4" w:rsidSect="003827A2">
          <w:pgSz w:w="11920" w:h="16840"/>
          <w:pgMar w:top="320" w:right="620" w:bottom="280" w:left="920" w:header="720" w:footer="720" w:gutter="0"/>
          <w:cols w:num="3" w:space="442"/>
          <w:noEndnote/>
        </w:sectPr>
      </w:pPr>
    </w:p>
    <w:p w:rsidR="00B966D4" w:rsidRDefault="00B966D4" w:rsidP="00CF36A2">
      <w:pPr>
        <w:pStyle w:val="Heading2"/>
        <w:spacing w:before="0" w:after="120"/>
        <w:rPr>
          <w:color w:val="000000"/>
        </w:rPr>
      </w:pPr>
      <w:bookmarkStart w:id="74" w:name="_Toc409528597"/>
      <w:r>
        <w:lastRenderedPageBreak/>
        <w:t>6.6</w:t>
      </w:r>
      <w:r>
        <w:rPr>
          <w:spacing w:val="47"/>
        </w:rPr>
        <w:t xml:space="preserve"> </w:t>
      </w:r>
      <w:r>
        <w:rPr>
          <w:spacing w:val="-2"/>
          <w:w w:val="99"/>
        </w:rPr>
        <w:t>P</w:t>
      </w:r>
      <w:r>
        <w:rPr>
          <w:spacing w:val="-3"/>
          <w:w w:val="101"/>
        </w:rPr>
        <w:t>r</w:t>
      </w:r>
      <w:r>
        <w:rPr>
          <w:w w:val="105"/>
        </w:rPr>
        <w:t>emiums</w:t>
      </w:r>
      <w:bookmarkEnd w:id="74"/>
    </w:p>
    <w:p w:rsidR="00B966D4" w:rsidRDefault="00F43889" w:rsidP="00B966D4">
      <w:pPr>
        <w:pStyle w:val="Heading3"/>
      </w:pPr>
      <w:bookmarkStart w:id="75" w:name="_Toc409528598"/>
      <w:r>
        <w:t xml:space="preserve">6.6.1 </w:t>
      </w:r>
      <w:r w:rsidR="00B966D4">
        <w:t>Calculation</w:t>
      </w:r>
      <w:bookmarkEnd w:id="75"/>
    </w:p>
    <w:p w:rsidR="00B966D4" w:rsidRDefault="00B966D4" w:rsidP="00B966D4">
      <w:pPr>
        <w:widowControl w:val="0"/>
        <w:autoSpaceDE w:val="0"/>
        <w:autoSpaceDN w:val="0"/>
        <w:adjustRightInd w:val="0"/>
        <w:spacing w:before="5" w:after="0" w:line="170" w:lineRule="exact"/>
        <w:rPr>
          <w:rFonts w:ascii="Times New Roman" w:hAnsi="Times New Roman"/>
          <w:color w:val="000000"/>
          <w:sz w:val="17"/>
          <w:szCs w:val="17"/>
        </w:rPr>
      </w:pPr>
    </w:p>
    <w:p w:rsidR="00B966D4" w:rsidRPr="00B966D4" w:rsidRDefault="00CF1490" w:rsidP="00B966D4">
      <w:pPr>
        <w:widowControl w:val="0"/>
        <w:autoSpaceDE w:val="0"/>
        <w:autoSpaceDN w:val="0"/>
        <w:adjustRightInd w:val="0"/>
        <w:spacing w:after="0" w:line="311" w:lineRule="auto"/>
        <w:ind w:right="77"/>
      </w:pPr>
      <w:r>
        <w:t>Work</w:t>
      </w:r>
      <w:r w:rsidR="00CF4DDB">
        <w:t xml:space="preserve">ers’ Compensation </w:t>
      </w:r>
      <w:r w:rsidR="00B966D4" w:rsidRPr="00B966D4">
        <w:t>premium calculations are</w:t>
      </w:r>
      <w:r w:rsidR="003107CF">
        <w:t xml:space="preserve"> based on an employer’s payroll,</w:t>
      </w:r>
      <w:r w:rsidR="00B966D4" w:rsidRPr="00B966D4">
        <w:t xml:space="preserve"> industry classification and claims history.</w:t>
      </w:r>
    </w:p>
    <w:p w:rsidR="00B966D4" w:rsidRPr="008A34BD" w:rsidRDefault="00B966D4" w:rsidP="003107CF">
      <w:pPr>
        <w:pStyle w:val="Heading3"/>
        <w:ind w:left="567" w:hanging="567"/>
      </w:pPr>
      <w:bookmarkStart w:id="76" w:name="_Toc409528599"/>
      <w:r w:rsidRPr="008A34BD">
        <w:t xml:space="preserve">6.6.2 Options for the payment of </w:t>
      </w:r>
      <w:r w:rsidR="00CF4DDB">
        <w:t>Workers’ Compensation</w:t>
      </w:r>
      <w:r w:rsidR="00CF1490" w:rsidRPr="008A34BD">
        <w:t xml:space="preserve"> </w:t>
      </w:r>
      <w:r w:rsidRPr="008A34BD">
        <w:t>premium</w:t>
      </w:r>
      <w:bookmarkEnd w:id="76"/>
    </w:p>
    <w:p w:rsidR="00B966D4" w:rsidRDefault="00B966D4" w:rsidP="00B966D4">
      <w:pPr>
        <w:widowControl w:val="0"/>
        <w:autoSpaceDE w:val="0"/>
        <w:autoSpaceDN w:val="0"/>
        <w:adjustRightInd w:val="0"/>
        <w:spacing w:before="5" w:after="0" w:line="170" w:lineRule="exact"/>
        <w:rPr>
          <w:rFonts w:ascii="Times New Roman" w:hAnsi="Times New Roman"/>
          <w:color w:val="000000"/>
          <w:sz w:val="17"/>
          <w:szCs w:val="17"/>
        </w:rPr>
      </w:pPr>
    </w:p>
    <w:p w:rsidR="00B966D4" w:rsidRPr="00B966D4" w:rsidRDefault="008A34BD" w:rsidP="00B966D4">
      <w:pPr>
        <w:widowControl w:val="0"/>
        <w:autoSpaceDE w:val="0"/>
        <w:autoSpaceDN w:val="0"/>
        <w:adjustRightInd w:val="0"/>
        <w:spacing w:after="0" w:line="311" w:lineRule="auto"/>
        <w:ind w:right="77"/>
      </w:pPr>
      <w:r w:rsidRPr="00B966D4">
        <w:t>Instalments</w:t>
      </w:r>
      <w:r w:rsidR="00B966D4" w:rsidRPr="00B966D4">
        <w:t xml:space="preserve"> are payable to the authorised </w:t>
      </w:r>
      <w:r w:rsidR="00CF1490" w:rsidRPr="00B966D4">
        <w:t>Work</w:t>
      </w:r>
      <w:r w:rsidR="00CF4DDB">
        <w:t xml:space="preserve">ers’ Compensation </w:t>
      </w:r>
      <w:r w:rsidR="00B966D4" w:rsidRPr="00B966D4">
        <w:t>Agent monthly</w:t>
      </w:r>
      <w:r w:rsidR="003107CF">
        <w:t>,</w:t>
      </w:r>
      <w:r w:rsidR="00B966D4" w:rsidRPr="00B966D4">
        <w:t xml:space="preserve"> quarterly</w:t>
      </w:r>
      <w:r w:rsidR="003107CF">
        <w:t>,</w:t>
      </w:r>
      <w:r w:rsidR="00B966D4" w:rsidRPr="00B966D4">
        <w:t xml:space="preserve"> annually or in advance.</w:t>
      </w:r>
    </w:p>
    <w:p w:rsidR="00B966D4" w:rsidRDefault="00B966D4" w:rsidP="00B966D4">
      <w:pPr>
        <w:pStyle w:val="Heading3"/>
      </w:pPr>
      <w:bookmarkStart w:id="77" w:name="_Toc409528600"/>
      <w:r>
        <w:t>6.6.3 Queries</w:t>
      </w:r>
      <w:bookmarkEnd w:id="77"/>
    </w:p>
    <w:p w:rsidR="00B966D4" w:rsidRDefault="00B966D4" w:rsidP="00B966D4">
      <w:pPr>
        <w:widowControl w:val="0"/>
        <w:autoSpaceDE w:val="0"/>
        <w:autoSpaceDN w:val="0"/>
        <w:adjustRightInd w:val="0"/>
        <w:spacing w:before="5" w:after="0" w:line="170" w:lineRule="exact"/>
        <w:rPr>
          <w:rFonts w:ascii="Times New Roman" w:hAnsi="Times New Roman"/>
          <w:color w:val="000000"/>
          <w:sz w:val="17"/>
          <w:szCs w:val="17"/>
        </w:rPr>
      </w:pPr>
    </w:p>
    <w:p w:rsidR="00B966D4" w:rsidRPr="00B966D4" w:rsidRDefault="00B966D4" w:rsidP="00B966D4">
      <w:pPr>
        <w:widowControl w:val="0"/>
        <w:autoSpaceDE w:val="0"/>
        <w:autoSpaceDN w:val="0"/>
        <w:adjustRightInd w:val="0"/>
        <w:spacing w:after="0" w:line="311" w:lineRule="auto"/>
        <w:ind w:right="77"/>
      </w:pPr>
      <w:r w:rsidRPr="00B966D4">
        <w:t xml:space="preserve">Queries regarding an individual school’s premium should be directed to the </w:t>
      </w:r>
      <w:r w:rsidR="003107CF" w:rsidRPr="00B966D4">
        <w:t xml:space="preserve">school council’s </w:t>
      </w:r>
      <w:r w:rsidR="00CF1490" w:rsidRPr="00B966D4">
        <w:t>Work</w:t>
      </w:r>
      <w:r w:rsidR="00CF4DDB">
        <w:t>ers’ Compensation</w:t>
      </w:r>
      <w:r w:rsidR="00CF1490">
        <w:t xml:space="preserve"> </w:t>
      </w:r>
      <w:r w:rsidRPr="00B966D4">
        <w:t>Agent.</w:t>
      </w:r>
    </w:p>
    <w:p w:rsidR="00B966D4" w:rsidRPr="00B966D4" w:rsidRDefault="00B966D4" w:rsidP="00B966D4">
      <w:pPr>
        <w:widowControl w:val="0"/>
        <w:autoSpaceDE w:val="0"/>
        <w:autoSpaceDN w:val="0"/>
        <w:adjustRightInd w:val="0"/>
        <w:spacing w:after="0" w:line="311" w:lineRule="auto"/>
        <w:ind w:right="77"/>
      </w:pPr>
      <w:r w:rsidRPr="00B966D4">
        <w:t xml:space="preserve">Late payments or failure to pay </w:t>
      </w:r>
      <w:r w:rsidR="008A34BD" w:rsidRPr="00B966D4">
        <w:t>instalments</w:t>
      </w:r>
      <w:r w:rsidR="00F43889">
        <w:t xml:space="preserve"> will not only incur interest </w:t>
      </w:r>
      <w:r w:rsidRPr="00B966D4">
        <w:t>but will also result in the total amount outstanding for the whole of the</w:t>
      </w:r>
      <w:r>
        <w:t xml:space="preserve"> </w:t>
      </w:r>
      <w:r w:rsidRPr="00B966D4">
        <w:t>policy becoming due and payable.</w:t>
      </w:r>
    </w:p>
    <w:p w:rsidR="00B966D4" w:rsidRDefault="00B966D4" w:rsidP="009843AB">
      <w:pPr>
        <w:pStyle w:val="Heading2"/>
        <w:spacing w:after="120"/>
        <w:rPr>
          <w:color w:val="000000"/>
        </w:rPr>
      </w:pPr>
      <w:bookmarkStart w:id="78" w:name="_Toc409528601"/>
      <w:r>
        <w:t>6.7</w:t>
      </w:r>
      <w:r>
        <w:rPr>
          <w:spacing w:val="47"/>
        </w:rPr>
        <w:t xml:space="preserve"> </w:t>
      </w:r>
      <w:r>
        <w:t>Buy-Out</w:t>
      </w:r>
      <w:r>
        <w:rPr>
          <w:spacing w:val="-14"/>
        </w:rPr>
        <w:t xml:space="preserve"> </w:t>
      </w:r>
      <w:r>
        <w:rPr>
          <w:w w:val="103"/>
        </w:rPr>
        <w:t>Option</w:t>
      </w:r>
      <w:bookmarkEnd w:id="78"/>
    </w:p>
    <w:p w:rsidR="00B966D4" w:rsidRPr="00B966D4" w:rsidRDefault="00B966D4" w:rsidP="00B966D4">
      <w:pPr>
        <w:widowControl w:val="0"/>
        <w:autoSpaceDE w:val="0"/>
        <w:autoSpaceDN w:val="0"/>
        <w:adjustRightInd w:val="0"/>
        <w:spacing w:after="0" w:line="311" w:lineRule="auto"/>
        <w:ind w:right="77"/>
      </w:pPr>
      <w:r w:rsidRPr="00B966D4">
        <w:t>Under the employer threshold liability the employer is required to pay the first ten days of the time away from work and the initial medical and</w:t>
      </w:r>
      <w:r>
        <w:t xml:space="preserve"> </w:t>
      </w:r>
      <w:r w:rsidR="008A34BD">
        <w:t>l</w:t>
      </w:r>
      <w:r w:rsidRPr="00B966D4">
        <w:t>ike services.</w:t>
      </w:r>
    </w:p>
    <w:p w:rsidR="00B966D4" w:rsidRPr="00B966D4" w:rsidRDefault="00B966D4" w:rsidP="00B966D4">
      <w:pPr>
        <w:widowControl w:val="0"/>
        <w:autoSpaceDE w:val="0"/>
        <w:autoSpaceDN w:val="0"/>
        <w:adjustRightInd w:val="0"/>
        <w:spacing w:after="0" w:line="311" w:lineRule="auto"/>
        <w:ind w:right="77"/>
      </w:pPr>
    </w:p>
    <w:p w:rsidR="00B966D4" w:rsidRPr="00B966D4" w:rsidRDefault="00B966D4" w:rsidP="00B966D4">
      <w:pPr>
        <w:widowControl w:val="0"/>
        <w:autoSpaceDE w:val="0"/>
        <w:autoSpaceDN w:val="0"/>
        <w:adjustRightInd w:val="0"/>
        <w:spacing w:after="0" w:line="311" w:lineRule="auto"/>
        <w:ind w:right="77"/>
      </w:pPr>
      <w:r w:rsidRPr="00B966D4">
        <w:t>The thresho</w:t>
      </w:r>
      <w:r w:rsidR="008A34BD">
        <w:t xml:space="preserve">ld is indexed in July each </w:t>
      </w:r>
      <w:proofErr w:type="gramStart"/>
      <w:r w:rsidR="008A34BD">
        <w:t>year</w:t>
      </w:r>
      <w:r w:rsidR="00F43889">
        <w:t>,</w:t>
      </w:r>
      <w:proofErr w:type="gramEnd"/>
      <w:r w:rsidRPr="00B966D4">
        <w:t xml:space="preserve"> refer to your </w:t>
      </w:r>
      <w:r w:rsidR="00CF1490" w:rsidRPr="00B966D4">
        <w:t>Work</w:t>
      </w:r>
      <w:r w:rsidR="00CF4DDB">
        <w:t>ers’ Compensation</w:t>
      </w:r>
      <w:r w:rsidR="00CF1490" w:rsidRPr="00B966D4">
        <w:t xml:space="preserve"> </w:t>
      </w:r>
      <w:r w:rsidRPr="00B966D4">
        <w:t>Agent for the current amount.</w:t>
      </w:r>
    </w:p>
    <w:p w:rsidR="00B966D4" w:rsidRPr="00B966D4" w:rsidRDefault="00B966D4" w:rsidP="00B966D4">
      <w:pPr>
        <w:widowControl w:val="0"/>
        <w:autoSpaceDE w:val="0"/>
        <w:autoSpaceDN w:val="0"/>
        <w:adjustRightInd w:val="0"/>
        <w:spacing w:after="0" w:line="311" w:lineRule="auto"/>
        <w:ind w:right="77"/>
      </w:pPr>
    </w:p>
    <w:p w:rsidR="00B966D4" w:rsidRPr="00B966D4" w:rsidRDefault="00F43889" w:rsidP="00B966D4">
      <w:pPr>
        <w:widowControl w:val="0"/>
        <w:autoSpaceDE w:val="0"/>
        <w:autoSpaceDN w:val="0"/>
        <w:adjustRightInd w:val="0"/>
        <w:spacing w:after="0" w:line="311" w:lineRule="auto"/>
        <w:ind w:right="77"/>
      </w:pPr>
      <w:r>
        <w:t xml:space="preserve">The Authorised </w:t>
      </w:r>
      <w:r w:rsidR="00CF1490">
        <w:t>WorkCover</w:t>
      </w:r>
      <w:r w:rsidR="00CF1490" w:rsidRPr="00B966D4">
        <w:t xml:space="preserve"> </w:t>
      </w:r>
      <w:r w:rsidR="00B966D4" w:rsidRPr="00B966D4">
        <w:t>Claims Agent will not make payments on the claim until proof is received that the employer has fulfilled this liability.</w:t>
      </w:r>
      <w:r w:rsidR="00F11419" w:rsidRPr="00B966D4">
        <w:t xml:space="preserve"> </w:t>
      </w:r>
      <w:r w:rsidR="00B966D4" w:rsidRPr="00B966D4">
        <w:t xml:space="preserve">An employer can choose to pay </w:t>
      </w:r>
      <w:r w:rsidR="003107CF">
        <w:t>a higher</w:t>
      </w:r>
      <w:r w:rsidR="00B966D4" w:rsidRPr="00B966D4">
        <w:t xml:space="preserve"> premium in order to opt out of the initial liability. This option is called</w:t>
      </w:r>
      <w:r w:rsidR="00B966D4">
        <w:t xml:space="preserve"> </w:t>
      </w:r>
      <w:r w:rsidR="005843E0">
        <w:t>‘buy out’</w:t>
      </w:r>
      <w:r w:rsidR="00B966D4" w:rsidRPr="00B966D4">
        <w:t xml:space="preserve"> and the cost is 10% of the employer’s total premium (premium plus government surcharge).</w:t>
      </w:r>
    </w:p>
    <w:p w:rsidR="00B966D4" w:rsidRPr="00B966D4" w:rsidRDefault="00B966D4" w:rsidP="00B966D4">
      <w:pPr>
        <w:widowControl w:val="0"/>
        <w:autoSpaceDE w:val="0"/>
        <w:autoSpaceDN w:val="0"/>
        <w:adjustRightInd w:val="0"/>
        <w:spacing w:after="0" w:line="311" w:lineRule="auto"/>
        <w:ind w:right="77"/>
      </w:pPr>
      <w:r w:rsidRPr="00B966D4">
        <w:t xml:space="preserve">Employers can only elect to take the </w:t>
      </w:r>
      <w:r w:rsidR="00165B14">
        <w:t>‘</w:t>
      </w:r>
      <w:r w:rsidRPr="00B966D4">
        <w:t>buy out</w:t>
      </w:r>
      <w:r w:rsidR="00165B14">
        <w:t>’</w:t>
      </w:r>
      <w:r w:rsidRPr="00B966D4">
        <w:t xml:space="preserve"> </w:t>
      </w:r>
      <w:r w:rsidR="00165B14">
        <w:t xml:space="preserve">option </w:t>
      </w:r>
      <w:r w:rsidRPr="00B966D4">
        <w:t>at the beginning of</w:t>
      </w:r>
      <w:r>
        <w:t xml:space="preserve"> </w:t>
      </w:r>
      <w:r w:rsidRPr="00B966D4">
        <w:t>each financial year before the initial</w:t>
      </w:r>
      <w:r w:rsidR="008A34BD">
        <w:t xml:space="preserve"> </w:t>
      </w:r>
      <w:r w:rsidRPr="00B966D4">
        <w:t>premium is calculated.</w:t>
      </w:r>
    </w:p>
    <w:p w:rsidR="00B966D4" w:rsidRDefault="00B966D4" w:rsidP="00F11419">
      <w:pPr>
        <w:pStyle w:val="Heading2"/>
        <w:spacing w:after="120"/>
        <w:ind w:left="426" w:hanging="426"/>
        <w:rPr>
          <w:color w:val="000000"/>
        </w:rPr>
      </w:pPr>
      <w:bookmarkStart w:id="79" w:name="_Toc409528602"/>
      <w:r>
        <w:lastRenderedPageBreak/>
        <w:t>6.8</w:t>
      </w:r>
      <w:r>
        <w:rPr>
          <w:spacing w:val="47"/>
        </w:rPr>
        <w:t xml:space="preserve"> </w:t>
      </w:r>
      <w:r w:rsidR="00CF1490" w:rsidRPr="00F43889">
        <w:t>W</w:t>
      </w:r>
      <w:r w:rsidR="00CF1490">
        <w:t>ork</w:t>
      </w:r>
      <w:r w:rsidR="00CF4DDB">
        <w:t>ers’ Compensation</w:t>
      </w:r>
      <w:r w:rsidR="00CF1490">
        <w:t xml:space="preserve"> </w:t>
      </w:r>
      <w:r w:rsidRPr="00F43889">
        <w:t>Obligations</w:t>
      </w:r>
      <w:r>
        <w:rPr>
          <w:spacing w:val="-25"/>
          <w:w w:val="97"/>
        </w:rPr>
        <w:t xml:space="preserve"> </w:t>
      </w:r>
      <w:r>
        <w:t>–</w:t>
      </w:r>
      <w:r>
        <w:rPr>
          <w:spacing w:val="-11"/>
        </w:rPr>
        <w:t xml:space="preserve"> </w:t>
      </w:r>
      <w:r>
        <w:t>Cont</w:t>
      </w:r>
      <w:r>
        <w:rPr>
          <w:spacing w:val="-3"/>
        </w:rPr>
        <w:t>r</w:t>
      </w:r>
      <w:r>
        <w:rPr>
          <w:w w:val="109"/>
        </w:rPr>
        <w:t>actors</w:t>
      </w:r>
      <w:bookmarkEnd w:id="79"/>
    </w:p>
    <w:p w:rsidR="00B966D4" w:rsidRPr="006C025B" w:rsidRDefault="00B966D4" w:rsidP="00117F47">
      <w:r w:rsidRPr="006C025B">
        <w:t xml:space="preserve">Relationships between employers and contractors can be complex. School </w:t>
      </w:r>
      <w:r w:rsidR="00F11419" w:rsidRPr="006C025B">
        <w:t xml:space="preserve">councils </w:t>
      </w:r>
      <w:r w:rsidRPr="006C025B">
        <w:t>should seek advice from</w:t>
      </w:r>
      <w:r w:rsidR="008A34BD">
        <w:t xml:space="preserve"> </w:t>
      </w:r>
      <w:r w:rsidRPr="006C025B">
        <w:t xml:space="preserve">their </w:t>
      </w:r>
      <w:r w:rsidR="00CF1490" w:rsidRPr="006C025B">
        <w:t>Work</w:t>
      </w:r>
      <w:r w:rsidR="00CF4DDB">
        <w:t xml:space="preserve">ers’ </w:t>
      </w:r>
      <w:r w:rsidR="00A345E2">
        <w:t xml:space="preserve">Compensation </w:t>
      </w:r>
      <w:r w:rsidRPr="006C025B">
        <w:t>Agent regarding their</w:t>
      </w:r>
      <w:r w:rsidR="008A34BD">
        <w:t xml:space="preserve"> </w:t>
      </w:r>
      <w:r w:rsidR="00CF1490">
        <w:t>Work</w:t>
      </w:r>
      <w:r w:rsidR="00CF4DDB">
        <w:t xml:space="preserve">ers’ Compensation </w:t>
      </w:r>
      <w:r w:rsidRPr="006C025B">
        <w:t>obligations to contractors.</w:t>
      </w:r>
    </w:p>
    <w:p w:rsidR="00B966D4" w:rsidRPr="006C025B" w:rsidRDefault="00B966D4" w:rsidP="00117F47">
      <w:r w:rsidRPr="006C025B">
        <w:t xml:space="preserve">School </w:t>
      </w:r>
      <w:r w:rsidR="00165B14" w:rsidRPr="006C025B">
        <w:t xml:space="preserve">councils </w:t>
      </w:r>
      <w:r w:rsidRPr="006C025B">
        <w:t>are advised t</w:t>
      </w:r>
      <w:r w:rsidR="00FA7EF5">
        <w:t xml:space="preserve">o sight a contractors’ </w:t>
      </w:r>
      <w:r w:rsidR="00CF1490">
        <w:t>Work</w:t>
      </w:r>
      <w:r w:rsidR="00CF4DDB">
        <w:t xml:space="preserve">ers’ Compensation </w:t>
      </w:r>
      <w:r w:rsidRPr="006C025B">
        <w:t>policy</w:t>
      </w:r>
      <w:r w:rsidR="008A34BD">
        <w:t xml:space="preserve">, </w:t>
      </w:r>
      <w:r w:rsidRPr="006C025B">
        <w:t xml:space="preserve">note the employer number and the name and address of the Authorised </w:t>
      </w:r>
      <w:r w:rsidR="00CF1490" w:rsidRPr="006C025B">
        <w:t>Work</w:t>
      </w:r>
      <w:r w:rsidR="00CF4DDB">
        <w:t xml:space="preserve">ers’ Compensation </w:t>
      </w:r>
      <w:r w:rsidRPr="006C025B">
        <w:t xml:space="preserve">Agents before allowing </w:t>
      </w:r>
      <w:r w:rsidR="00165B14">
        <w:t xml:space="preserve">the work to </w:t>
      </w:r>
      <w:r w:rsidRPr="006C025B">
        <w:t>commence.</w:t>
      </w:r>
      <w:r w:rsidR="00F43889">
        <w:t xml:space="preserve"> </w:t>
      </w:r>
      <w:r w:rsidRPr="006C025B">
        <w:t xml:space="preserve">It is possible that the </w:t>
      </w:r>
      <w:r w:rsidR="00165B14" w:rsidRPr="006C025B">
        <w:t xml:space="preserve">school council </w:t>
      </w:r>
      <w:r w:rsidRPr="006C025B">
        <w:t>could be deemed to be the employer of the contractor in the event of</w:t>
      </w:r>
      <w:r w:rsidR="006C025B">
        <w:t xml:space="preserve"> </w:t>
      </w:r>
      <w:r w:rsidR="00F43889">
        <w:t>a claim or l</w:t>
      </w:r>
      <w:r w:rsidRPr="006C025B">
        <w:t>egal action.</w:t>
      </w:r>
    </w:p>
    <w:p w:rsidR="00A83AAB" w:rsidRDefault="00B966D4" w:rsidP="00F11419">
      <w:pPr>
        <w:rPr>
          <w:b/>
        </w:rPr>
      </w:pPr>
      <w:r w:rsidRPr="006C025B">
        <w:t>Further information is contained</w:t>
      </w:r>
      <w:r w:rsidR="00F43889">
        <w:t xml:space="preserve"> </w:t>
      </w:r>
      <w:r w:rsidRPr="006C025B">
        <w:t>in the ‘Contractors and WorkCover’ booklet available fr</w:t>
      </w:r>
      <w:r w:rsidR="00F11419">
        <w:t xml:space="preserve">om any </w:t>
      </w:r>
      <w:r w:rsidR="00A83AAB">
        <w:t>Work</w:t>
      </w:r>
      <w:r w:rsidR="00212F13">
        <w:t>ers’ Compensation</w:t>
      </w:r>
      <w:r w:rsidR="00A83AAB">
        <w:t xml:space="preserve"> </w:t>
      </w:r>
      <w:r w:rsidR="00F11419">
        <w:t>Agent,</w:t>
      </w:r>
      <w:r w:rsidR="008A34BD">
        <w:t xml:space="preserve"> </w:t>
      </w:r>
      <w:r w:rsidR="00212F13">
        <w:t xml:space="preserve">the </w:t>
      </w:r>
      <w:r w:rsidRPr="006C025B">
        <w:t>Victoria</w:t>
      </w:r>
      <w:r w:rsidR="00A83AAB">
        <w:t>n WorkCover Authority</w:t>
      </w:r>
      <w:r w:rsidRPr="006C025B">
        <w:t xml:space="preserve"> o</w:t>
      </w:r>
      <w:r w:rsidR="009C54D6">
        <w:t>n telephone number 1800 136 089,</w:t>
      </w:r>
      <w:r w:rsidR="00F43889">
        <w:t xml:space="preserve"> </w:t>
      </w:r>
      <w:r w:rsidRPr="006C025B">
        <w:t>or can be downloaded from</w:t>
      </w:r>
      <w:r w:rsidR="00F11419">
        <w:t xml:space="preserve"> the </w:t>
      </w:r>
      <w:r w:rsidR="0002564D">
        <w:t xml:space="preserve">Victorian WorkCover Authority </w:t>
      </w:r>
      <w:r w:rsidR="00F11419">
        <w:t xml:space="preserve">website </w:t>
      </w:r>
      <w:hyperlink r:id="rId47" w:history="1">
        <w:r w:rsidR="00A83AAB" w:rsidRPr="00760B95">
          <w:rPr>
            <w:b/>
          </w:rPr>
          <w:t>www.vwa.vic.gov.au</w:t>
        </w:r>
      </w:hyperlink>
    </w:p>
    <w:p w:rsidR="00B966D4" w:rsidRDefault="00B966D4" w:rsidP="00117F47">
      <w:pPr>
        <w:rPr>
          <w:b/>
        </w:rPr>
      </w:pPr>
      <w:r w:rsidRPr="00117F47">
        <w:rPr>
          <w:b/>
        </w:rPr>
        <w:t xml:space="preserve">It is a </w:t>
      </w:r>
      <w:r w:rsidR="00F11419" w:rsidRPr="00117F47">
        <w:rPr>
          <w:b/>
        </w:rPr>
        <w:t xml:space="preserve">school council’s </w:t>
      </w:r>
      <w:r w:rsidRPr="00117F47">
        <w:rPr>
          <w:b/>
        </w:rPr>
        <w:t>responsibility to ensure they are very clear on</w:t>
      </w:r>
      <w:r w:rsidR="008A34BD" w:rsidRPr="00117F47">
        <w:rPr>
          <w:b/>
        </w:rPr>
        <w:t xml:space="preserve"> </w:t>
      </w:r>
      <w:r w:rsidRPr="00117F47">
        <w:rPr>
          <w:b/>
        </w:rPr>
        <w:t xml:space="preserve">the status of both employees and contractors. Schools should also ensure that any contractors are clear on the </w:t>
      </w:r>
      <w:r w:rsidR="00F11419" w:rsidRPr="00117F47">
        <w:rPr>
          <w:b/>
        </w:rPr>
        <w:t xml:space="preserve">school council’s </w:t>
      </w:r>
      <w:r w:rsidRPr="00117F47">
        <w:rPr>
          <w:b/>
        </w:rPr>
        <w:t>view of their employment status.</w:t>
      </w:r>
    </w:p>
    <w:p w:rsidR="00A92CB4" w:rsidRDefault="003827A2" w:rsidP="00F11419">
      <w:pPr>
        <w:pStyle w:val="Heading2"/>
        <w:spacing w:after="120"/>
        <w:ind w:left="426" w:hanging="426"/>
        <w:rPr>
          <w:color w:val="000000"/>
        </w:rPr>
      </w:pPr>
      <w:r>
        <w:br w:type="column"/>
      </w:r>
      <w:bookmarkStart w:id="80" w:name="_Toc409528603"/>
      <w:r w:rsidR="00A92CB4">
        <w:lastRenderedPageBreak/>
        <w:t>6.9</w:t>
      </w:r>
      <w:r w:rsidR="00A92CB4">
        <w:rPr>
          <w:spacing w:val="47"/>
        </w:rPr>
        <w:t xml:space="preserve"> </w:t>
      </w:r>
      <w:r w:rsidR="00A92CB4">
        <w:t>Other</w:t>
      </w:r>
      <w:r w:rsidR="00A92CB4">
        <w:rPr>
          <w:spacing w:val="5"/>
        </w:rPr>
        <w:t xml:space="preserve"> </w:t>
      </w:r>
      <w:r w:rsidR="00A83AAB">
        <w:rPr>
          <w:spacing w:val="-8"/>
        </w:rPr>
        <w:t>W</w:t>
      </w:r>
      <w:r w:rsidR="00A83AAB">
        <w:t>ork</w:t>
      </w:r>
      <w:r w:rsidR="00212F13">
        <w:t>ers’ Compensation</w:t>
      </w:r>
      <w:r w:rsidR="00A83AAB">
        <w:t xml:space="preserve"> </w:t>
      </w:r>
      <w:r w:rsidR="00A92CB4">
        <w:t>Obligations</w:t>
      </w:r>
      <w:bookmarkEnd w:id="80"/>
    </w:p>
    <w:p w:rsidR="00A92CB4" w:rsidRPr="006C025B" w:rsidRDefault="00A92CB4" w:rsidP="00F11419">
      <w:pPr>
        <w:widowControl w:val="0"/>
        <w:autoSpaceDE w:val="0"/>
        <w:autoSpaceDN w:val="0"/>
        <w:adjustRightInd w:val="0"/>
        <w:spacing w:after="0" w:line="311" w:lineRule="auto"/>
        <w:ind w:right="77"/>
      </w:pPr>
      <w:r w:rsidRPr="006C025B">
        <w:t xml:space="preserve">The </w:t>
      </w:r>
      <w:r w:rsidR="00212F13">
        <w:t xml:space="preserve">Workplace Injury Rehabilitation and Compensation Act 2013 </w:t>
      </w:r>
      <w:proofErr w:type="gramStart"/>
      <w:r w:rsidRPr="006C025B">
        <w:t>imposes</w:t>
      </w:r>
      <w:proofErr w:type="gramEnd"/>
      <w:r w:rsidRPr="006C025B">
        <w:t xml:space="preserve"> further obligations on employers. These obligations include:</w:t>
      </w:r>
    </w:p>
    <w:p w:rsidR="00A92CB4" w:rsidRPr="006C025B" w:rsidRDefault="00165B14" w:rsidP="00F11419">
      <w:pPr>
        <w:tabs>
          <w:tab w:val="left" w:pos="426"/>
        </w:tabs>
        <w:ind w:left="420" w:hanging="420"/>
      </w:pPr>
      <w:r>
        <w:t>•</w:t>
      </w:r>
      <w:r w:rsidR="00F11419">
        <w:tab/>
      </w:r>
      <w:proofErr w:type="gramStart"/>
      <w:r w:rsidR="00A92CB4" w:rsidRPr="006C025B">
        <w:t>the</w:t>
      </w:r>
      <w:proofErr w:type="gramEnd"/>
      <w:r w:rsidR="00A92CB4" w:rsidRPr="006C025B">
        <w:t xml:space="preserve"> provision of suitable duties for</w:t>
      </w:r>
      <w:r w:rsidR="00A92CB4">
        <w:t xml:space="preserve"> </w:t>
      </w:r>
      <w:r w:rsidR="00A92CB4" w:rsidRPr="006C025B">
        <w:t>injured workers</w:t>
      </w:r>
    </w:p>
    <w:p w:rsidR="00A92CB4" w:rsidRPr="006C025B" w:rsidRDefault="00165B14" w:rsidP="00F11419">
      <w:pPr>
        <w:tabs>
          <w:tab w:val="left" w:pos="426"/>
        </w:tabs>
        <w:ind w:left="420" w:hanging="420"/>
      </w:pPr>
      <w:r>
        <w:t>•</w:t>
      </w:r>
      <w:r w:rsidR="00F11419">
        <w:tab/>
      </w:r>
      <w:proofErr w:type="gramStart"/>
      <w:r w:rsidR="00A92CB4">
        <w:t>timel</w:t>
      </w:r>
      <w:r w:rsidR="00A92CB4" w:rsidRPr="006C025B">
        <w:t>y</w:t>
      </w:r>
      <w:proofErr w:type="gramEnd"/>
      <w:r w:rsidR="00A92CB4" w:rsidRPr="006C025B">
        <w:t xml:space="preserve"> payment of weekly</w:t>
      </w:r>
      <w:r w:rsidR="00A92CB4">
        <w:t xml:space="preserve"> </w:t>
      </w:r>
      <w:r w:rsidR="00A92CB4" w:rsidRPr="006C025B">
        <w:t>compensation</w:t>
      </w:r>
    </w:p>
    <w:p w:rsidR="00A92CB4" w:rsidRPr="006C025B" w:rsidRDefault="00A92CB4" w:rsidP="00F11419">
      <w:pPr>
        <w:numPr>
          <w:ilvl w:val="0"/>
          <w:numId w:val="24"/>
        </w:numPr>
      </w:pPr>
      <w:r w:rsidRPr="006C025B">
        <w:t xml:space="preserve">forwarding claims to the </w:t>
      </w:r>
      <w:r w:rsidR="00A83AAB" w:rsidRPr="006C025B">
        <w:t>Work</w:t>
      </w:r>
      <w:r w:rsidR="00212F13">
        <w:t>ers’ Compensation</w:t>
      </w:r>
      <w:r w:rsidR="00A83AAB">
        <w:t xml:space="preserve"> </w:t>
      </w:r>
      <w:r w:rsidRPr="006C025B">
        <w:t>Agent within ten days</w:t>
      </w:r>
    </w:p>
    <w:p w:rsidR="00A92CB4" w:rsidRPr="006C025B" w:rsidRDefault="00165B14" w:rsidP="00F11419">
      <w:pPr>
        <w:tabs>
          <w:tab w:val="left" w:pos="426"/>
        </w:tabs>
        <w:ind w:left="374" w:hanging="374"/>
      </w:pPr>
      <w:r>
        <w:t>•</w:t>
      </w:r>
      <w:r w:rsidR="00F11419">
        <w:tab/>
      </w:r>
      <w:proofErr w:type="gramStart"/>
      <w:r w:rsidR="00A92CB4" w:rsidRPr="006C025B">
        <w:t>employers</w:t>
      </w:r>
      <w:proofErr w:type="gramEnd"/>
      <w:r w:rsidR="00A92CB4" w:rsidRPr="006C025B">
        <w:t xml:space="preserve"> are currently subject to</w:t>
      </w:r>
      <w:r w:rsidR="00A92CB4">
        <w:t xml:space="preserve"> </w:t>
      </w:r>
      <w:r w:rsidR="00A92CB4" w:rsidRPr="006C025B">
        <w:t>fines for the late lodgement of claims</w:t>
      </w:r>
    </w:p>
    <w:p w:rsidR="00A92CB4" w:rsidRPr="006C025B" w:rsidRDefault="00A92CB4" w:rsidP="00F11419">
      <w:pPr>
        <w:numPr>
          <w:ilvl w:val="0"/>
          <w:numId w:val="24"/>
        </w:numPr>
      </w:pPr>
      <w:proofErr w:type="gramStart"/>
      <w:r w:rsidRPr="006C025B">
        <w:t>the</w:t>
      </w:r>
      <w:proofErr w:type="gramEnd"/>
      <w:r w:rsidRPr="006C025B">
        <w:t xml:space="preserve"> provision of </w:t>
      </w:r>
      <w:r w:rsidR="00A83AAB" w:rsidRPr="006C025B">
        <w:t>Work</w:t>
      </w:r>
      <w:r w:rsidR="00212F13">
        <w:t xml:space="preserve">ers’ Compensation </w:t>
      </w:r>
      <w:r w:rsidRPr="006C025B">
        <w:t>entitlement information for employees.</w:t>
      </w:r>
    </w:p>
    <w:p w:rsidR="00A92CB4" w:rsidRDefault="00A92CB4" w:rsidP="00A92CB4">
      <w:pPr>
        <w:rPr>
          <w:b/>
        </w:rPr>
      </w:pPr>
      <w:r w:rsidRPr="006C025B">
        <w:t xml:space="preserve">School </w:t>
      </w:r>
      <w:r w:rsidR="00F11419" w:rsidRPr="006C025B">
        <w:t xml:space="preserve">councils </w:t>
      </w:r>
      <w:r w:rsidRPr="006C025B">
        <w:t xml:space="preserve">should contact their </w:t>
      </w:r>
      <w:r w:rsidR="00A83AAB" w:rsidRPr="006C025B">
        <w:t>Work</w:t>
      </w:r>
      <w:r w:rsidR="00212F13">
        <w:t xml:space="preserve">ers’ Compensation </w:t>
      </w:r>
      <w:r w:rsidRPr="006C025B">
        <w:t xml:space="preserve">Agent for further information on their obligations. More information can also be </w:t>
      </w:r>
      <w:r w:rsidR="00F11419" w:rsidRPr="006C025B">
        <w:t xml:space="preserve">located </w:t>
      </w:r>
      <w:r w:rsidRPr="006C025B">
        <w:t xml:space="preserve">in the </w:t>
      </w:r>
      <w:r w:rsidR="00212F13" w:rsidRPr="006C025B">
        <w:t>Work</w:t>
      </w:r>
      <w:r w:rsidR="00212F13">
        <w:t xml:space="preserve">ers’ Compensation </w:t>
      </w:r>
      <w:r w:rsidR="00165B14">
        <w:t xml:space="preserve">Management </w:t>
      </w:r>
      <w:r w:rsidR="008030E3">
        <w:t>manual</w:t>
      </w:r>
      <w:r w:rsidR="00165B14">
        <w:t>,</w:t>
      </w:r>
      <w:r>
        <w:t xml:space="preserve"> </w:t>
      </w:r>
      <w:r w:rsidRPr="006C025B">
        <w:t xml:space="preserve">available from </w:t>
      </w:r>
    </w:p>
    <w:p w:rsidR="00A83AAB" w:rsidRDefault="007933D4" w:rsidP="00A92CB4">
      <w:hyperlink r:id="rId48" w:history="1">
        <w:r w:rsidR="004569A1" w:rsidRPr="006901C9">
          <w:rPr>
            <w:rStyle w:val="Hyperlink"/>
          </w:rPr>
          <w:t>http://www.education.vic.gov.au/school/principals/management/Pages/healthworksafe.aspx</w:t>
        </w:r>
      </w:hyperlink>
    </w:p>
    <w:p w:rsidR="004569A1" w:rsidRPr="008A34BD" w:rsidRDefault="004569A1" w:rsidP="00A92CB4"/>
    <w:p w:rsidR="00D53AF0" w:rsidRDefault="00D53AF0" w:rsidP="006C025B">
      <w:pPr>
        <w:widowControl w:val="0"/>
        <w:autoSpaceDE w:val="0"/>
        <w:autoSpaceDN w:val="0"/>
        <w:adjustRightInd w:val="0"/>
        <w:spacing w:after="0" w:line="311" w:lineRule="auto"/>
        <w:ind w:right="77"/>
        <w:rPr>
          <w:b/>
        </w:rPr>
      </w:pPr>
    </w:p>
    <w:p w:rsidR="00D53AF0" w:rsidRDefault="00D53AF0" w:rsidP="006C025B">
      <w:pPr>
        <w:widowControl w:val="0"/>
        <w:autoSpaceDE w:val="0"/>
        <w:autoSpaceDN w:val="0"/>
        <w:adjustRightInd w:val="0"/>
        <w:spacing w:after="0" w:line="311" w:lineRule="auto"/>
        <w:ind w:right="77"/>
        <w:rPr>
          <w:b/>
        </w:rPr>
      </w:pPr>
    </w:p>
    <w:p w:rsidR="006C025B" w:rsidRDefault="006C025B" w:rsidP="00D53AF0">
      <w:pPr>
        <w:widowControl w:val="0"/>
        <w:autoSpaceDE w:val="0"/>
        <w:autoSpaceDN w:val="0"/>
        <w:adjustRightInd w:val="0"/>
        <w:spacing w:after="0" w:line="311" w:lineRule="auto"/>
        <w:ind w:right="77"/>
      </w:pPr>
    </w:p>
    <w:p w:rsidR="006C025B" w:rsidRDefault="006C025B" w:rsidP="00604044">
      <w:pPr>
        <w:widowControl w:val="0"/>
        <w:autoSpaceDE w:val="0"/>
        <w:autoSpaceDN w:val="0"/>
        <w:adjustRightInd w:val="0"/>
        <w:spacing w:after="0" w:line="280" w:lineRule="exact"/>
        <w:ind w:right="-33"/>
      </w:pPr>
    </w:p>
    <w:p w:rsidR="006C025B" w:rsidRDefault="006C025B" w:rsidP="00604044">
      <w:pPr>
        <w:widowControl w:val="0"/>
        <w:autoSpaceDE w:val="0"/>
        <w:autoSpaceDN w:val="0"/>
        <w:adjustRightInd w:val="0"/>
        <w:spacing w:after="0" w:line="280" w:lineRule="exact"/>
        <w:ind w:right="-33"/>
      </w:pPr>
    </w:p>
    <w:p w:rsidR="006C025B" w:rsidRDefault="00570755" w:rsidP="00570755">
      <w:pPr>
        <w:pStyle w:val="Heading1"/>
        <w:numPr>
          <w:ilvl w:val="0"/>
          <w:numId w:val="0"/>
        </w:numPr>
        <w:tabs>
          <w:tab w:val="clear" w:pos="340"/>
        </w:tabs>
        <w:rPr>
          <w:color w:val="000000"/>
        </w:rPr>
      </w:pPr>
      <w:r>
        <w:br w:type="column"/>
      </w:r>
      <w:bookmarkStart w:id="81" w:name="_Toc409528604"/>
      <w:r w:rsidR="006C025B">
        <w:lastRenderedPageBreak/>
        <w:t>7.</w:t>
      </w:r>
      <w:r w:rsidR="006C025B">
        <w:rPr>
          <w:spacing w:val="-33"/>
        </w:rPr>
        <w:t xml:space="preserve"> </w:t>
      </w:r>
      <w:r w:rsidR="006C025B">
        <w:rPr>
          <w:w w:val="103"/>
        </w:rPr>
        <w:t>Ceasing</w:t>
      </w:r>
      <w:r w:rsidR="009843AB">
        <w:rPr>
          <w:w w:val="103"/>
        </w:rPr>
        <w:t xml:space="preserve"> </w:t>
      </w:r>
      <w:r w:rsidR="006C025B">
        <w:t>Employment</w:t>
      </w:r>
      <w:bookmarkEnd w:id="81"/>
    </w:p>
    <w:p w:rsidR="006C025B" w:rsidRPr="006C025B" w:rsidRDefault="006C025B" w:rsidP="006C025B">
      <w:pPr>
        <w:widowControl w:val="0"/>
        <w:autoSpaceDE w:val="0"/>
        <w:autoSpaceDN w:val="0"/>
        <w:adjustRightInd w:val="0"/>
        <w:spacing w:before="5" w:after="0" w:line="110" w:lineRule="exact"/>
      </w:pPr>
    </w:p>
    <w:p w:rsidR="006C025B" w:rsidRPr="006C025B" w:rsidRDefault="006C025B" w:rsidP="00891FC4">
      <w:pPr>
        <w:widowControl w:val="0"/>
        <w:autoSpaceDE w:val="0"/>
        <w:autoSpaceDN w:val="0"/>
        <w:adjustRightInd w:val="0"/>
        <w:spacing w:after="0" w:line="307" w:lineRule="auto"/>
      </w:pPr>
      <w:r w:rsidRPr="006C025B">
        <w:t>A staff member may be entitled</w:t>
      </w:r>
      <w:r w:rsidR="00F43889">
        <w:t xml:space="preserve"> </w:t>
      </w:r>
      <w:r w:rsidRPr="006C025B">
        <w:t xml:space="preserve">to </w:t>
      </w:r>
      <w:r w:rsidR="00F43889">
        <w:t xml:space="preserve">payment for unused </w:t>
      </w:r>
      <w:r w:rsidR="0040087C">
        <w:t xml:space="preserve">annual </w:t>
      </w:r>
      <w:r w:rsidR="00F43889">
        <w:t>leave and long service l</w:t>
      </w:r>
      <w:r w:rsidRPr="006C025B">
        <w:t>eave upon cessation of employment. Where the staff member has any outstanding overpayments in accordance with the provisions of the Financial Management Act 1994 any monies owing will be deducted from any</w:t>
      </w:r>
      <w:r w:rsidR="00891FC4">
        <w:t xml:space="preserve"> </w:t>
      </w:r>
      <w:r w:rsidRPr="006C025B">
        <w:t>final payments.</w:t>
      </w:r>
    </w:p>
    <w:p w:rsidR="00A92CB4" w:rsidRDefault="00A92CB4" w:rsidP="00A92CB4">
      <w:pPr>
        <w:pStyle w:val="Heading2"/>
        <w:spacing w:after="120"/>
        <w:rPr>
          <w:color w:val="000000"/>
        </w:rPr>
      </w:pPr>
      <w:bookmarkStart w:id="82" w:name="_Toc409528605"/>
      <w:r>
        <w:t>7.1</w:t>
      </w:r>
      <w:r w:rsidRPr="00323D54">
        <w:t xml:space="preserve"> Lump</w:t>
      </w:r>
      <w:r>
        <w:rPr>
          <w:spacing w:val="-7"/>
        </w:rPr>
        <w:t xml:space="preserve"> </w:t>
      </w:r>
      <w:r>
        <w:t>Sum</w:t>
      </w:r>
      <w:r>
        <w:rPr>
          <w:spacing w:val="4"/>
        </w:rPr>
        <w:t xml:space="preserve"> </w:t>
      </w:r>
      <w:r>
        <w:rPr>
          <w:spacing w:val="-3"/>
          <w:w w:val="99"/>
        </w:rPr>
        <w:t>P</w:t>
      </w:r>
      <w:r>
        <w:rPr>
          <w:w w:val="107"/>
        </w:rPr>
        <w:t>ayments</w:t>
      </w:r>
      <w:bookmarkEnd w:id="82"/>
    </w:p>
    <w:p w:rsidR="00A92CB4" w:rsidRDefault="00A92CB4" w:rsidP="00C631B9">
      <w:pPr>
        <w:pStyle w:val="Heading3"/>
        <w:spacing w:after="120"/>
        <w:ind w:left="567" w:hanging="567"/>
      </w:pPr>
      <w:bookmarkStart w:id="83" w:name="_Toc409528606"/>
      <w:r>
        <w:t>7.1.1 Unused</w:t>
      </w:r>
      <w:r w:rsidRPr="008C5B3D">
        <w:t xml:space="preserve"> Annual Leave </w:t>
      </w:r>
      <w:r>
        <w:t xml:space="preserve">and </w:t>
      </w:r>
      <w:r w:rsidRPr="008C5B3D">
        <w:t>Long S</w:t>
      </w:r>
      <w:r>
        <w:t>e</w:t>
      </w:r>
      <w:r w:rsidRPr="008C5B3D">
        <w:t>r</w:t>
      </w:r>
      <w:r>
        <w:t>vice</w:t>
      </w:r>
      <w:r w:rsidRPr="008C5B3D">
        <w:t xml:space="preserve"> Leave</w:t>
      </w:r>
      <w:bookmarkEnd w:id="83"/>
    </w:p>
    <w:p w:rsidR="00A92CB4" w:rsidRDefault="00A92CB4" w:rsidP="00A92CB4">
      <w:pPr>
        <w:widowControl w:val="0"/>
        <w:autoSpaceDE w:val="0"/>
        <w:autoSpaceDN w:val="0"/>
        <w:adjustRightInd w:val="0"/>
        <w:spacing w:after="0" w:line="307" w:lineRule="auto"/>
        <w:ind w:right="-33"/>
      </w:pPr>
      <w:r w:rsidRPr="006C025B">
        <w:t>Certain payments in respect of</w:t>
      </w:r>
      <w:r>
        <w:t xml:space="preserve"> unused annual leave and l</w:t>
      </w:r>
      <w:r w:rsidRPr="006C025B">
        <w:t>ong service</w:t>
      </w:r>
      <w:r>
        <w:t xml:space="preserve"> l</w:t>
      </w:r>
      <w:r w:rsidRPr="006C025B">
        <w:t xml:space="preserve">eave are entitled to concessional tax treatment when employment ceases. That is why the amounts are separately recorded on the payment summary and separately recorded on the tax return. Further </w:t>
      </w:r>
      <w:r>
        <w:t>information relating to taxing l</w:t>
      </w:r>
      <w:r w:rsidRPr="006C025B">
        <w:t xml:space="preserve">ump </w:t>
      </w:r>
      <w:r w:rsidR="000E63DA" w:rsidRPr="006C025B">
        <w:t xml:space="preserve">sum </w:t>
      </w:r>
      <w:r w:rsidRPr="006C025B">
        <w:t>payments is available on the ATO website.</w:t>
      </w:r>
    </w:p>
    <w:p w:rsidR="000E63DA" w:rsidRPr="006C025B" w:rsidRDefault="000E63DA" w:rsidP="00A92CB4">
      <w:pPr>
        <w:widowControl w:val="0"/>
        <w:autoSpaceDE w:val="0"/>
        <w:autoSpaceDN w:val="0"/>
        <w:adjustRightInd w:val="0"/>
        <w:spacing w:after="0" w:line="307" w:lineRule="auto"/>
        <w:ind w:right="-33"/>
      </w:pPr>
    </w:p>
    <w:p w:rsidR="00A92CB4" w:rsidRPr="006C025B" w:rsidRDefault="00A92CB4" w:rsidP="000E63DA">
      <w:pPr>
        <w:widowControl w:val="0"/>
        <w:autoSpaceDE w:val="0"/>
        <w:autoSpaceDN w:val="0"/>
        <w:adjustRightInd w:val="0"/>
        <w:spacing w:after="120" w:line="307" w:lineRule="auto"/>
        <w:ind w:right="-34"/>
        <w:rPr>
          <w:b/>
        </w:rPr>
      </w:pPr>
      <w:r w:rsidRPr="006C025B">
        <w:rPr>
          <w:b/>
        </w:rPr>
        <w:t>Long Service Leave</w:t>
      </w:r>
    </w:p>
    <w:p w:rsidR="00BD65EE" w:rsidRDefault="00BD65EE" w:rsidP="00872091">
      <w:pPr>
        <w:widowControl w:val="0"/>
        <w:autoSpaceDE w:val="0"/>
        <w:autoSpaceDN w:val="0"/>
        <w:adjustRightInd w:val="0"/>
        <w:spacing w:after="0" w:line="307" w:lineRule="auto"/>
        <w:ind w:right="-33"/>
      </w:pPr>
      <w:r w:rsidRPr="0005218F">
        <w:t xml:space="preserve">An employee who ceases employment (including the expiration of a fixed period of employment) with at least seven </w:t>
      </w:r>
      <w:proofErr w:type="spellStart"/>
      <w:r w:rsidRPr="0005218F">
        <w:t>years service</w:t>
      </w:r>
      <w:proofErr w:type="spellEnd"/>
      <w:r w:rsidRPr="0005218F">
        <w:t xml:space="preserve"> </w:t>
      </w:r>
      <w:r w:rsidR="00A2038B" w:rsidRPr="0005218F">
        <w:t>is entitled to</w:t>
      </w:r>
      <w:r w:rsidRPr="0005218F">
        <w:t xml:space="preserve"> be paid in lieu of his or her accrued long service leave entitlement.  If the cessation is as a result of age or ill health, payment in lieu of long service leave entitlement is made after four years' service. </w:t>
      </w:r>
    </w:p>
    <w:p w:rsidR="00872091" w:rsidRPr="0005218F" w:rsidRDefault="00872091" w:rsidP="00872091">
      <w:pPr>
        <w:widowControl w:val="0"/>
        <w:autoSpaceDE w:val="0"/>
        <w:autoSpaceDN w:val="0"/>
        <w:adjustRightInd w:val="0"/>
        <w:spacing w:after="0" w:line="307" w:lineRule="auto"/>
        <w:ind w:right="-33"/>
      </w:pPr>
    </w:p>
    <w:p w:rsidR="00BD65EE" w:rsidRPr="0005218F" w:rsidRDefault="00BD65EE" w:rsidP="00872091">
      <w:pPr>
        <w:widowControl w:val="0"/>
        <w:autoSpaceDE w:val="0"/>
        <w:autoSpaceDN w:val="0"/>
        <w:adjustRightInd w:val="0"/>
        <w:spacing w:after="0" w:line="307" w:lineRule="auto"/>
        <w:ind w:right="-33"/>
      </w:pPr>
      <w:r w:rsidRPr="0005218F">
        <w:t>Where an employee with at least four years' service dies, payment in lieu of unused long service leave will be made to the employee’s personal legal representative.</w:t>
      </w:r>
    </w:p>
    <w:p w:rsidR="007D6905" w:rsidRDefault="007D6905" w:rsidP="00A92CB4">
      <w:pPr>
        <w:widowControl w:val="0"/>
        <w:autoSpaceDE w:val="0"/>
        <w:autoSpaceDN w:val="0"/>
        <w:adjustRightInd w:val="0"/>
        <w:spacing w:after="0" w:line="307" w:lineRule="auto"/>
        <w:ind w:right="-33"/>
      </w:pPr>
    </w:p>
    <w:p w:rsidR="003235E4" w:rsidRDefault="003235E4" w:rsidP="00A92CB4">
      <w:pPr>
        <w:widowControl w:val="0"/>
        <w:autoSpaceDE w:val="0"/>
        <w:autoSpaceDN w:val="0"/>
        <w:adjustRightInd w:val="0"/>
        <w:spacing w:after="0" w:line="307" w:lineRule="auto"/>
        <w:ind w:right="-33"/>
      </w:pPr>
    </w:p>
    <w:p w:rsidR="003235E4" w:rsidRDefault="003235E4" w:rsidP="00A92CB4">
      <w:pPr>
        <w:widowControl w:val="0"/>
        <w:autoSpaceDE w:val="0"/>
        <w:autoSpaceDN w:val="0"/>
        <w:adjustRightInd w:val="0"/>
        <w:spacing w:after="0" w:line="307" w:lineRule="auto"/>
        <w:ind w:right="-33"/>
      </w:pPr>
    </w:p>
    <w:p w:rsidR="003235E4" w:rsidRDefault="003235E4" w:rsidP="00A92CB4">
      <w:pPr>
        <w:widowControl w:val="0"/>
        <w:autoSpaceDE w:val="0"/>
        <w:autoSpaceDN w:val="0"/>
        <w:adjustRightInd w:val="0"/>
        <w:spacing w:after="0" w:line="307" w:lineRule="auto"/>
        <w:ind w:right="-33"/>
      </w:pPr>
    </w:p>
    <w:p w:rsidR="007D6905" w:rsidRDefault="007D6905" w:rsidP="00A92CB4">
      <w:pPr>
        <w:widowControl w:val="0"/>
        <w:autoSpaceDE w:val="0"/>
        <w:autoSpaceDN w:val="0"/>
        <w:adjustRightInd w:val="0"/>
        <w:spacing w:after="0" w:line="307" w:lineRule="auto"/>
        <w:ind w:right="-33"/>
      </w:pPr>
    </w:p>
    <w:p w:rsidR="007D6905" w:rsidRDefault="007D6905" w:rsidP="00A92CB4">
      <w:pPr>
        <w:widowControl w:val="0"/>
        <w:autoSpaceDE w:val="0"/>
        <w:autoSpaceDN w:val="0"/>
        <w:adjustRightInd w:val="0"/>
        <w:spacing w:after="0" w:line="307" w:lineRule="auto"/>
        <w:ind w:right="-33"/>
      </w:pPr>
    </w:p>
    <w:p w:rsidR="00A92CB4" w:rsidRPr="006C025B" w:rsidRDefault="00A92CB4" w:rsidP="00BD65EE">
      <w:pPr>
        <w:widowControl w:val="0"/>
        <w:autoSpaceDE w:val="0"/>
        <w:autoSpaceDN w:val="0"/>
        <w:adjustRightInd w:val="0"/>
        <w:spacing w:after="0" w:line="307" w:lineRule="auto"/>
        <w:ind w:right="-33"/>
      </w:pPr>
    </w:p>
    <w:p w:rsidR="00E226B3" w:rsidRDefault="00E226B3" w:rsidP="006C025B">
      <w:pPr>
        <w:widowControl w:val="0"/>
        <w:autoSpaceDE w:val="0"/>
        <w:autoSpaceDN w:val="0"/>
        <w:adjustRightInd w:val="0"/>
        <w:spacing w:after="0" w:line="307" w:lineRule="auto"/>
        <w:ind w:right="-33"/>
        <w:rPr>
          <w:b/>
        </w:rPr>
      </w:pPr>
    </w:p>
    <w:p w:rsidR="00A55307" w:rsidRDefault="00A55307" w:rsidP="006C025B">
      <w:pPr>
        <w:widowControl w:val="0"/>
        <w:autoSpaceDE w:val="0"/>
        <w:autoSpaceDN w:val="0"/>
        <w:adjustRightInd w:val="0"/>
        <w:spacing w:after="0" w:line="307" w:lineRule="auto"/>
        <w:ind w:right="-33"/>
        <w:rPr>
          <w:b/>
        </w:rPr>
      </w:pPr>
    </w:p>
    <w:p w:rsidR="006C025B" w:rsidRPr="006C025B" w:rsidRDefault="006C025B" w:rsidP="006C025B">
      <w:pPr>
        <w:widowControl w:val="0"/>
        <w:autoSpaceDE w:val="0"/>
        <w:autoSpaceDN w:val="0"/>
        <w:adjustRightInd w:val="0"/>
        <w:spacing w:after="0" w:line="307" w:lineRule="auto"/>
        <w:ind w:right="-33"/>
        <w:rPr>
          <w:b/>
        </w:rPr>
      </w:pPr>
      <w:r w:rsidRPr="006C025B">
        <w:rPr>
          <w:b/>
        </w:rPr>
        <w:t xml:space="preserve">Annual Leave and </w:t>
      </w:r>
      <w:r w:rsidR="0040087C">
        <w:rPr>
          <w:b/>
        </w:rPr>
        <w:t>Salary</w:t>
      </w:r>
      <w:r w:rsidR="0040087C" w:rsidRPr="006C025B">
        <w:rPr>
          <w:b/>
        </w:rPr>
        <w:t xml:space="preserve"> </w:t>
      </w:r>
      <w:r w:rsidRPr="006C025B">
        <w:rPr>
          <w:b/>
        </w:rPr>
        <w:t>Loading</w:t>
      </w:r>
    </w:p>
    <w:p w:rsidR="006C025B" w:rsidRPr="006C025B" w:rsidRDefault="006C025B" w:rsidP="006C025B">
      <w:pPr>
        <w:widowControl w:val="0"/>
        <w:autoSpaceDE w:val="0"/>
        <w:autoSpaceDN w:val="0"/>
        <w:adjustRightInd w:val="0"/>
        <w:spacing w:after="0" w:line="307" w:lineRule="auto"/>
        <w:ind w:right="-33"/>
        <w:rPr>
          <w:b/>
        </w:rPr>
      </w:pPr>
      <w:r w:rsidRPr="006C025B">
        <w:rPr>
          <w:b/>
        </w:rPr>
        <w:t>Allowance</w:t>
      </w:r>
    </w:p>
    <w:p w:rsidR="006C025B" w:rsidRDefault="006C025B" w:rsidP="006C025B">
      <w:pPr>
        <w:widowControl w:val="0"/>
        <w:autoSpaceDE w:val="0"/>
        <w:autoSpaceDN w:val="0"/>
        <w:adjustRightInd w:val="0"/>
        <w:spacing w:before="5" w:after="0" w:line="170" w:lineRule="exact"/>
        <w:rPr>
          <w:rFonts w:ascii="Times New Roman" w:hAnsi="Times New Roman"/>
          <w:color w:val="000000"/>
          <w:sz w:val="17"/>
          <w:szCs w:val="17"/>
        </w:rPr>
      </w:pPr>
    </w:p>
    <w:p w:rsidR="00BD65EE" w:rsidRPr="00872091" w:rsidRDefault="00BD65EE" w:rsidP="00872091">
      <w:pPr>
        <w:widowControl w:val="0"/>
        <w:autoSpaceDE w:val="0"/>
        <w:autoSpaceDN w:val="0"/>
        <w:adjustRightInd w:val="0"/>
        <w:spacing w:after="0" w:line="307" w:lineRule="auto"/>
        <w:ind w:right="-33"/>
      </w:pPr>
      <w:r w:rsidRPr="00872091">
        <w:t>An employee who ceases employment (including the expiration of a fixed period of employment) will be paid in lieu of his or her unused annual leave and salary loading allowance.</w:t>
      </w:r>
    </w:p>
    <w:p w:rsidR="00BD65EE" w:rsidRDefault="00BD65EE" w:rsidP="006C025B">
      <w:pPr>
        <w:widowControl w:val="0"/>
        <w:autoSpaceDE w:val="0"/>
        <w:autoSpaceDN w:val="0"/>
        <w:adjustRightInd w:val="0"/>
        <w:spacing w:after="0" w:line="307" w:lineRule="auto"/>
        <w:ind w:right="-33"/>
      </w:pPr>
    </w:p>
    <w:p w:rsidR="006C025B" w:rsidRPr="006C025B" w:rsidRDefault="006C025B" w:rsidP="006C025B">
      <w:pPr>
        <w:widowControl w:val="0"/>
        <w:autoSpaceDE w:val="0"/>
        <w:autoSpaceDN w:val="0"/>
        <w:adjustRightInd w:val="0"/>
        <w:spacing w:after="0" w:line="307" w:lineRule="auto"/>
        <w:ind w:right="-33"/>
      </w:pPr>
      <w:r w:rsidRPr="006C025B">
        <w:t>The amount paid</w:t>
      </w:r>
      <w:r>
        <w:t xml:space="preserve"> </w:t>
      </w:r>
      <w:r w:rsidRPr="006C025B">
        <w:t>is equivalent to the salary and allowances the person</w:t>
      </w:r>
      <w:r w:rsidR="00F43889">
        <w:t xml:space="preserve"> would have received if annual l</w:t>
      </w:r>
      <w:r w:rsidRPr="006C025B">
        <w:t>eave had been granted.</w:t>
      </w:r>
    </w:p>
    <w:p w:rsidR="006C025B" w:rsidRPr="008C5B3D" w:rsidRDefault="00F43889" w:rsidP="000E63DA">
      <w:pPr>
        <w:pStyle w:val="Heading3"/>
        <w:spacing w:after="120"/>
        <w:ind w:left="567" w:hanging="567"/>
      </w:pPr>
      <w:bookmarkStart w:id="84" w:name="_Toc409528607"/>
      <w:r>
        <w:t xml:space="preserve">7.1.2 </w:t>
      </w:r>
      <w:r w:rsidR="006C025B" w:rsidRPr="008C5B3D">
        <w:t>Taxing Lump Sum Payments</w:t>
      </w:r>
      <w:bookmarkEnd w:id="84"/>
    </w:p>
    <w:p w:rsidR="00391298" w:rsidRDefault="00391298" w:rsidP="00391298">
      <w:pPr>
        <w:widowControl w:val="0"/>
        <w:autoSpaceDE w:val="0"/>
        <w:autoSpaceDN w:val="0"/>
        <w:adjustRightInd w:val="0"/>
        <w:spacing w:after="0" w:line="307" w:lineRule="auto"/>
        <w:ind w:right="-33"/>
      </w:pPr>
      <w:r w:rsidRPr="00391298">
        <w:t>If employment is terminated, certain payments for unused annual leave and long service leave are entitled to concessional tax treatment. This is why the amounts must be separately recorded on the</w:t>
      </w:r>
      <w:r>
        <w:t xml:space="preserve"> payment summary.</w:t>
      </w:r>
      <w:r w:rsidRPr="00391298">
        <w:t xml:space="preserve"> </w:t>
      </w:r>
    </w:p>
    <w:p w:rsidR="00391298" w:rsidRDefault="00391298" w:rsidP="00391298">
      <w:pPr>
        <w:widowControl w:val="0"/>
        <w:autoSpaceDE w:val="0"/>
        <w:autoSpaceDN w:val="0"/>
        <w:adjustRightInd w:val="0"/>
        <w:spacing w:after="0" w:line="307" w:lineRule="auto"/>
        <w:ind w:right="-33"/>
      </w:pPr>
    </w:p>
    <w:p w:rsidR="00391298" w:rsidRDefault="00391298" w:rsidP="00391298">
      <w:pPr>
        <w:widowControl w:val="0"/>
        <w:autoSpaceDE w:val="0"/>
        <w:autoSpaceDN w:val="0"/>
        <w:adjustRightInd w:val="0"/>
        <w:spacing w:after="0" w:line="307" w:lineRule="auto"/>
        <w:ind w:right="-33"/>
      </w:pPr>
      <w:r>
        <w:t>Schools should ensure that l</w:t>
      </w:r>
      <w:r w:rsidRPr="006C025B">
        <w:t>ump</w:t>
      </w:r>
      <w:r>
        <w:t xml:space="preserve"> </w:t>
      </w:r>
      <w:r w:rsidRPr="006C025B">
        <w:t xml:space="preserve">sum amounts are </w:t>
      </w:r>
      <w:r>
        <w:t>l</w:t>
      </w:r>
      <w:r w:rsidRPr="006C025B">
        <w:t>isted in the correct column of payment summaries. For advi</w:t>
      </w:r>
      <w:r>
        <w:t>ce about what constitutes an A, B,</w:t>
      </w:r>
      <w:r w:rsidRPr="006C025B">
        <w:t xml:space="preserve"> D</w:t>
      </w:r>
      <w:r>
        <w:t>, E or ETP payment and tax,</w:t>
      </w:r>
      <w:r w:rsidRPr="006C025B">
        <w:t xml:space="preserve"> contact the ATO on 13 28 66.</w:t>
      </w:r>
    </w:p>
    <w:p w:rsidR="00391298" w:rsidRDefault="00391298" w:rsidP="006C025B">
      <w:pPr>
        <w:widowControl w:val="0"/>
        <w:autoSpaceDE w:val="0"/>
        <w:autoSpaceDN w:val="0"/>
        <w:adjustRightInd w:val="0"/>
        <w:spacing w:after="0" w:line="307" w:lineRule="auto"/>
        <w:ind w:right="-33"/>
      </w:pPr>
    </w:p>
    <w:p w:rsidR="00B61A63" w:rsidRDefault="006C025B" w:rsidP="006C025B">
      <w:pPr>
        <w:widowControl w:val="0"/>
        <w:autoSpaceDE w:val="0"/>
        <w:autoSpaceDN w:val="0"/>
        <w:adjustRightInd w:val="0"/>
        <w:spacing w:after="0" w:line="307" w:lineRule="auto"/>
        <w:ind w:right="-33"/>
      </w:pPr>
      <w:r w:rsidRPr="006C025B">
        <w:t>Lump sum payments of a</w:t>
      </w:r>
      <w:r w:rsidR="00F43889">
        <w:t>ccrued annual and long service l</w:t>
      </w:r>
      <w:r w:rsidRPr="006C025B">
        <w:t xml:space="preserve">eave paid on termination of employment are not </w:t>
      </w:r>
      <w:r w:rsidR="00B61A63">
        <w:t>employment</w:t>
      </w:r>
      <w:r w:rsidRPr="006C025B">
        <w:t xml:space="preserve"> termination payments (ETPs). </w:t>
      </w:r>
    </w:p>
    <w:p w:rsidR="006C025B" w:rsidRPr="006C025B" w:rsidRDefault="006C025B" w:rsidP="006C025B">
      <w:pPr>
        <w:widowControl w:val="0"/>
        <w:autoSpaceDE w:val="0"/>
        <w:autoSpaceDN w:val="0"/>
        <w:adjustRightInd w:val="0"/>
        <w:spacing w:after="0" w:line="307" w:lineRule="auto"/>
        <w:ind w:right="-33"/>
      </w:pPr>
      <w:r w:rsidRPr="006C025B">
        <w:t>To help understand ETPs and Statement of Termination Payment</w:t>
      </w:r>
      <w:r w:rsidR="00F43889">
        <w:t xml:space="preserve"> </w:t>
      </w:r>
      <w:r w:rsidRPr="006C025B">
        <w:t xml:space="preserve">forms </w:t>
      </w:r>
      <w:r w:rsidR="00B61A63">
        <w:t xml:space="preserve">refer </w:t>
      </w:r>
      <w:r w:rsidRPr="006C025B">
        <w:t xml:space="preserve">the ATO </w:t>
      </w:r>
      <w:r w:rsidR="00B61A63">
        <w:t>website and search for Employment Termination payments.</w:t>
      </w:r>
    </w:p>
    <w:p w:rsidR="006C025B" w:rsidRPr="00FB7AD7" w:rsidRDefault="006C025B" w:rsidP="00FB7AD7">
      <w:pPr>
        <w:pStyle w:val="Heading3"/>
      </w:pPr>
      <w:bookmarkStart w:id="85" w:name="_Toc409528608"/>
      <w:r w:rsidRPr="00FB7AD7">
        <w:rPr>
          <w:szCs w:val="19"/>
        </w:rPr>
        <w:t>7</w:t>
      </w:r>
      <w:r w:rsidR="000E63DA">
        <w:t xml:space="preserve">.1.3 </w:t>
      </w:r>
      <w:r w:rsidR="0040087C">
        <w:t>Retrenchment</w:t>
      </w:r>
      <w:bookmarkEnd w:id="85"/>
    </w:p>
    <w:p w:rsidR="006C025B" w:rsidRPr="006C025B" w:rsidRDefault="006C025B" w:rsidP="00C631B9">
      <w:pPr>
        <w:widowControl w:val="0"/>
        <w:autoSpaceDE w:val="0"/>
        <w:autoSpaceDN w:val="0"/>
        <w:adjustRightInd w:val="0"/>
        <w:spacing w:after="0" w:line="313" w:lineRule="auto"/>
        <w:ind w:right="217"/>
      </w:pPr>
    </w:p>
    <w:p w:rsidR="006C025B" w:rsidRDefault="0040087C" w:rsidP="00872091">
      <w:pPr>
        <w:widowControl w:val="0"/>
        <w:autoSpaceDE w:val="0"/>
        <w:autoSpaceDN w:val="0"/>
        <w:adjustRightInd w:val="0"/>
        <w:spacing w:after="0" w:line="307" w:lineRule="auto"/>
        <w:ind w:right="-33"/>
      </w:pPr>
      <w:r>
        <w:t xml:space="preserve">Where an employee is retrenched </w:t>
      </w:r>
      <w:r w:rsidR="00A2038B">
        <w:t xml:space="preserve">a separation package attached to the redundancy will attract </w:t>
      </w:r>
      <w:r>
        <w:t>specific tax benefits.  See th</w:t>
      </w:r>
      <w:r w:rsidR="00BD65EE">
        <w:t>e</w:t>
      </w:r>
      <w:r>
        <w:t xml:space="preserve"> ATO website for </w:t>
      </w:r>
      <w:r w:rsidR="00BD65EE">
        <w:t>information</w:t>
      </w:r>
      <w:r w:rsidR="00A2038B">
        <w:t xml:space="preserve"> relating to the taxation of such payments.</w:t>
      </w:r>
    </w:p>
    <w:p w:rsidR="00872091" w:rsidRPr="006C025B" w:rsidRDefault="00872091" w:rsidP="00872091">
      <w:pPr>
        <w:widowControl w:val="0"/>
        <w:autoSpaceDE w:val="0"/>
        <w:autoSpaceDN w:val="0"/>
        <w:adjustRightInd w:val="0"/>
        <w:spacing w:after="0" w:line="307" w:lineRule="auto"/>
        <w:ind w:right="-33"/>
      </w:pPr>
    </w:p>
    <w:p w:rsidR="00872091" w:rsidRDefault="00872091" w:rsidP="000E63DA">
      <w:pPr>
        <w:pStyle w:val="Heading2"/>
        <w:spacing w:after="120"/>
        <w:ind w:left="426" w:hanging="426"/>
      </w:pPr>
    </w:p>
    <w:p w:rsidR="006C025B" w:rsidRPr="006C025B" w:rsidRDefault="006C025B" w:rsidP="000E63DA">
      <w:pPr>
        <w:pStyle w:val="Heading2"/>
        <w:spacing w:after="120"/>
        <w:ind w:left="426" w:hanging="426"/>
      </w:pPr>
      <w:bookmarkStart w:id="86" w:name="_Toc409528609"/>
      <w:r w:rsidRPr="006C025B">
        <w:t>7.2 Employment</w:t>
      </w:r>
      <w:r w:rsidR="007D0027">
        <w:t xml:space="preserve"> </w:t>
      </w:r>
      <w:r w:rsidR="00526E59">
        <w:t xml:space="preserve">Separation </w:t>
      </w:r>
      <w:r w:rsidR="009F06ED">
        <w:t xml:space="preserve">Certificate </w:t>
      </w:r>
      <w:r w:rsidRPr="006C025B">
        <w:t>Form</w:t>
      </w:r>
      <w:bookmarkEnd w:id="86"/>
    </w:p>
    <w:p w:rsidR="006C025B" w:rsidRPr="006C025B" w:rsidRDefault="00FB7AD7" w:rsidP="007D0027">
      <w:pPr>
        <w:widowControl w:val="0"/>
        <w:autoSpaceDE w:val="0"/>
        <w:autoSpaceDN w:val="0"/>
        <w:adjustRightInd w:val="0"/>
        <w:spacing w:after="0" w:line="307" w:lineRule="auto"/>
        <w:ind w:right="-33"/>
      </w:pPr>
      <w:r>
        <w:t xml:space="preserve">Employment Separation </w:t>
      </w:r>
      <w:r w:rsidR="009F06ED">
        <w:t xml:space="preserve">Certificate </w:t>
      </w:r>
      <w:r w:rsidR="00C631B9" w:rsidRPr="006C025B">
        <w:t xml:space="preserve">forms </w:t>
      </w:r>
      <w:r w:rsidR="006C025B" w:rsidRPr="006C025B">
        <w:t xml:space="preserve">can be obtained from </w:t>
      </w:r>
      <w:r w:rsidR="001F445D" w:rsidRPr="006C025B">
        <w:t>Centre</w:t>
      </w:r>
      <w:r w:rsidR="001004E7">
        <w:t>l</w:t>
      </w:r>
      <w:r w:rsidR="001F445D" w:rsidRPr="006C025B">
        <w:t>in</w:t>
      </w:r>
      <w:r w:rsidR="001F445D">
        <w:t>k</w:t>
      </w:r>
      <w:r w:rsidR="000E63DA">
        <w:t xml:space="preserve"> </w:t>
      </w:r>
      <w:r w:rsidR="00B61A63">
        <w:t xml:space="preserve">or downloaded from the website below </w:t>
      </w:r>
      <w:r w:rsidR="006C025B" w:rsidRPr="006C025B">
        <w:t>and should be completed and given</w:t>
      </w:r>
      <w:r w:rsidR="007D0027">
        <w:t xml:space="preserve"> </w:t>
      </w:r>
      <w:r w:rsidR="006C025B" w:rsidRPr="006C025B">
        <w:t xml:space="preserve">on request to an employee who is ceasing employment. </w:t>
      </w:r>
      <w:hyperlink r:id="rId49" w:history="1">
        <w:r w:rsidR="006C025B" w:rsidRPr="00FB7AD7">
          <w:rPr>
            <w:b/>
          </w:rPr>
          <w:t>www.centrelink.gov.au</w:t>
        </w:r>
      </w:hyperlink>
    </w:p>
    <w:p w:rsidR="006C025B" w:rsidRPr="006C025B" w:rsidRDefault="006C025B" w:rsidP="007D0027">
      <w:pPr>
        <w:widowControl w:val="0"/>
        <w:autoSpaceDE w:val="0"/>
        <w:autoSpaceDN w:val="0"/>
        <w:adjustRightInd w:val="0"/>
        <w:spacing w:after="0" w:line="307" w:lineRule="auto"/>
        <w:ind w:right="-33"/>
      </w:pPr>
    </w:p>
    <w:p w:rsidR="006C025B" w:rsidRPr="006C025B" w:rsidRDefault="006C025B" w:rsidP="007D0027">
      <w:pPr>
        <w:widowControl w:val="0"/>
        <w:autoSpaceDE w:val="0"/>
        <w:autoSpaceDN w:val="0"/>
        <w:adjustRightInd w:val="0"/>
        <w:spacing w:after="0" w:line="307" w:lineRule="auto"/>
        <w:ind w:right="-33"/>
      </w:pPr>
      <w:r w:rsidRPr="006C025B">
        <w:t xml:space="preserve">Further </w:t>
      </w:r>
      <w:r w:rsidR="009F06ED">
        <w:t>assistance with completing the</w:t>
      </w:r>
      <w:r w:rsidRPr="006C025B">
        <w:t xml:space="preserve"> f</w:t>
      </w:r>
      <w:r w:rsidR="009F06ED">
        <w:t>orm</w:t>
      </w:r>
      <w:r w:rsidRPr="006C025B">
        <w:t xml:space="preserve"> is available from the </w:t>
      </w:r>
      <w:r w:rsidR="00C631B9">
        <w:t>Centre</w:t>
      </w:r>
      <w:r w:rsidR="001004E7">
        <w:t>l</w:t>
      </w:r>
      <w:r w:rsidR="000E63DA" w:rsidRPr="006C025B">
        <w:t xml:space="preserve">ink </w:t>
      </w:r>
      <w:r w:rsidRPr="006C025B">
        <w:t>Employer Contact Unit on 13 11 58.</w:t>
      </w:r>
    </w:p>
    <w:p w:rsidR="007D0027" w:rsidRDefault="007D0027" w:rsidP="006C025B">
      <w:pPr>
        <w:widowControl w:val="0"/>
        <w:autoSpaceDE w:val="0"/>
        <w:autoSpaceDN w:val="0"/>
        <w:adjustRightInd w:val="0"/>
        <w:spacing w:after="0" w:line="313" w:lineRule="auto"/>
        <w:ind w:left="170" w:right="217"/>
      </w:pPr>
    </w:p>
    <w:p w:rsidR="0079501F" w:rsidRDefault="0079501F" w:rsidP="006C025B">
      <w:pPr>
        <w:widowControl w:val="0"/>
        <w:autoSpaceDE w:val="0"/>
        <w:autoSpaceDN w:val="0"/>
        <w:adjustRightInd w:val="0"/>
        <w:spacing w:after="0" w:line="313" w:lineRule="auto"/>
        <w:ind w:left="170" w:right="217"/>
        <w:sectPr w:rsidR="0079501F" w:rsidSect="003827A2">
          <w:pgSz w:w="11920" w:h="16840"/>
          <w:pgMar w:top="320" w:right="900" w:bottom="280" w:left="740" w:header="720" w:footer="720" w:gutter="0"/>
          <w:cols w:num="3" w:space="414"/>
          <w:noEndnote/>
        </w:sectPr>
      </w:pPr>
    </w:p>
    <w:p w:rsidR="007D0027" w:rsidRDefault="007D0027" w:rsidP="00570755">
      <w:pPr>
        <w:pStyle w:val="Heading1"/>
        <w:numPr>
          <w:ilvl w:val="0"/>
          <w:numId w:val="0"/>
        </w:numPr>
        <w:spacing w:after="120"/>
        <w:ind w:left="340" w:hanging="340"/>
        <w:rPr>
          <w:color w:val="000000"/>
        </w:rPr>
      </w:pPr>
      <w:bookmarkStart w:id="87" w:name="_Toc409528610"/>
      <w:r>
        <w:lastRenderedPageBreak/>
        <w:t>8.</w:t>
      </w:r>
      <w:r>
        <w:rPr>
          <w:spacing w:val="-33"/>
        </w:rPr>
        <w:t xml:space="preserve"> </w:t>
      </w:r>
      <w:r>
        <w:t>Administ</w:t>
      </w:r>
      <w:r>
        <w:rPr>
          <w:spacing w:val="-4"/>
        </w:rPr>
        <w:t>r</w:t>
      </w:r>
      <w:r>
        <w:rPr>
          <w:w w:val="107"/>
        </w:rPr>
        <w:t>ation</w:t>
      </w:r>
      <w:bookmarkEnd w:id="87"/>
    </w:p>
    <w:p w:rsidR="007D0027" w:rsidRDefault="007D0027" w:rsidP="00C631B9">
      <w:pPr>
        <w:pStyle w:val="Heading2"/>
        <w:spacing w:after="120"/>
        <w:ind w:left="426" w:hanging="426"/>
        <w:rPr>
          <w:color w:val="000000"/>
        </w:rPr>
      </w:pPr>
      <w:bookmarkStart w:id="88" w:name="_Toc409528611"/>
      <w:r>
        <w:t>8.1</w:t>
      </w:r>
      <w:r>
        <w:rPr>
          <w:spacing w:val="47"/>
        </w:rPr>
        <w:t xml:space="preserve"> </w:t>
      </w:r>
      <w:r>
        <w:t>Australian Business</w:t>
      </w:r>
      <w:r>
        <w:rPr>
          <w:spacing w:val="43"/>
        </w:rPr>
        <w:t xml:space="preserve"> </w:t>
      </w:r>
      <w:r>
        <w:t>Number</w:t>
      </w:r>
      <w:r>
        <w:rPr>
          <w:spacing w:val="6"/>
        </w:rPr>
        <w:t xml:space="preserve"> </w:t>
      </w:r>
      <w:r>
        <w:t>(A</w:t>
      </w:r>
      <w:r>
        <w:rPr>
          <w:spacing w:val="1"/>
        </w:rPr>
        <w:t>B</w:t>
      </w:r>
      <w:r>
        <w:t xml:space="preserve">N) </w:t>
      </w:r>
      <w:r>
        <w:rPr>
          <w:spacing w:val="-4"/>
          <w:w w:val="86"/>
        </w:rPr>
        <w:t>R</w:t>
      </w:r>
      <w:r>
        <w:rPr>
          <w:w w:val="108"/>
        </w:rPr>
        <w:t>egist</w:t>
      </w:r>
      <w:r>
        <w:rPr>
          <w:spacing w:val="-3"/>
          <w:w w:val="108"/>
        </w:rPr>
        <w:t>r</w:t>
      </w:r>
      <w:r>
        <w:rPr>
          <w:w w:val="107"/>
        </w:rPr>
        <w:t>ation</w:t>
      </w:r>
      <w:bookmarkEnd w:id="88"/>
    </w:p>
    <w:p w:rsidR="007D0027" w:rsidRPr="007D0027" w:rsidRDefault="00FB7AD7" w:rsidP="007D0027">
      <w:pPr>
        <w:widowControl w:val="0"/>
        <w:autoSpaceDE w:val="0"/>
        <w:autoSpaceDN w:val="0"/>
        <w:adjustRightInd w:val="0"/>
        <w:spacing w:after="0" w:line="307" w:lineRule="auto"/>
        <w:ind w:right="-33"/>
      </w:pPr>
      <w:r>
        <w:t>All</w:t>
      </w:r>
      <w:r w:rsidR="007D0027" w:rsidRPr="007D0027">
        <w:t xml:space="preserve"> existing schools were registered for ABN purposes </w:t>
      </w:r>
      <w:r>
        <w:t>when the new tax system was impl</w:t>
      </w:r>
      <w:r w:rsidR="007D0027" w:rsidRPr="007D0027">
        <w:t>emented in July 2000.</w:t>
      </w:r>
    </w:p>
    <w:p w:rsidR="007D0027" w:rsidRPr="007D0027" w:rsidRDefault="007D0027" w:rsidP="007D0027">
      <w:pPr>
        <w:widowControl w:val="0"/>
        <w:autoSpaceDE w:val="0"/>
        <w:autoSpaceDN w:val="0"/>
        <w:adjustRightInd w:val="0"/>
        <w:spacing w:after="0" w:line="307" w:lineRule="auto"/>
        <w:ind w:right="-33"/>
      </w:pPr>
    </w:p>
    <w:p w:rsidR="007D0027" w:rsidRPr="009A3C72" w:rsidRDefault="007D0027" w:rsidP="007D0027">
      <w:pPr>
        <w:widowControl w:val="0"/>
        <w:autoSpaceDE w:val="0"/>
        <w:autoSpaceDN w:val="0"/>
        <w:adjustRightInd w:val="0"/>
        <w:spacing w:after="0" w:line="307" w:lineRule="auto"/>
        <w:ind w:right="-33"/>
      </w:pPr>
      <w:r w:rsidRPr="007D0027">
        <w:t xml:space="preserve">Schools needing a new ABN or requiring to amend their registration e.g. because of a name change or school </w:t>
      </w:r>
      <w:r w:rsidR="00FB7AD7">
        <w:t>cl</w:t>
      </w:r>
      <w:r w:rsidR="00C631B9">
        <w:t>osure,</w:t>
      </w:r>
      <w:r w:rsidRPr="007D0027">
        <w:t xml:space="preserve"> should co</w:t>
      </w:r>
      <w:r w:rsidR="00FB7AD7">
        <w:t>ntact the Tax Compl</w:t>
      </w:r>
      <w:r w:rsidRPr="007D0027">
        <w:t>iance</w:t>
      </w:r>
      <w:r w:rsidR="009A3C72">
        <w:t xml:space="preserve"> </w:t>
      </w:r>
      <w:r w:rsidRPr="007D0027">
        <w:t>Unit to process the</w:t>
      </w:r>
      <w:r w:rsidR="00117F47">
        <w:t xml:space="preserve"> registration</w:t>
      </w:r>
      <w:r w:rsidRPr="007D0027">
        <w:t xml:space="preserve"> and changes. The Tax </w:t>
      </w:r>
      <w:r w:rsidR="00117F47" w:rsidRPr="007D0027">
        <w:t>Compliance</w:t>
      </w:r>
      <w:r w:rsidRPr="007D0027">
        <w:t xml:space="preserve"> Unit email address is </w:t>
      </w:r>
      <w:hyperlink r:id="rId50" w:history="1">
        <w:r w:rsidR="00D41D0B" w:rsidRPr="003D4C66">
          <w:rPr>
            <w:rStyle w:val="Hyperlink"/>
            <w:b/>
          </w:rPr>
          <w:t>tax@edumail.vic.gov.au</w:t>
        </w:r>
      </w:hyperlink>
    </w:p>
    <w:p w:rsidR="007D0027" w:rsidRDefault="007D0027" w:rsidP="009A3C72">
      <w:pPr>
        <w:pStyle w:val="Heading2"/>
        <w:spacing w:after="120"/>
        <w:ind w:left="426" w:hanging="426"/>
        <w:rPr>
          <w:color w:val="000000"/>
        </w:rPr>
      </w:pPr>
      <w:bookmarkStart w:id="89" w:name="_Toc409528612"/>
      <w:r>
        <w:t>8.2</w:t>
      </w:r>
      <w:r>
        <w:rPr>
          <w:spacing w:val="47"/>
        </w:rPr>
        <w:t xml:space="preserve"> </w:t>
      </w:r>
      <w:r>
        <w:t>Documenting</w:t>
      </w:r>
      <w:r>
        <w:rPr>
          <w:spacing w:val="26"/>
        </w:rPr>
        <w:t xml:space="preserve"> </w:t>
      </w:r>
      <w:r>
        <w:rPr>
          <w:spacing w:val="-3"/>
          <w:w w:val="99"/>
        </w:rPr>
        <w:t>Payroll</w:t>
      </w:r>
      <w:r>
        <w:rPr>
          <w:w w:val="61"/>
        </w:rPr>
        <w:t xml:space="preserve"> </w:t>
      </w:r>
      <w:r>
        <w:rPr>
          <w:spacing w:val="-4"/>
        </w:rPr>
        <w:t>Related</w:t>
      </w:r>
      <w:r>
        <w:rPr>
          <w:spacing w:val="-7"/>
        </w:rPr>
        <w:t xml:space="preserve"> </w:t>
      </w:r>
      <w:r>
        <w:rPr>
          <w:w w:val="103"/>
        </w:rPr>
        <w:t>Information</w:t>
      </w:r>
      <w:bookmarkEnd w:id="89"/>
    </w:p>
    <w:p w:rsidR="007D0027" w:rsidRDefault="007D0027" w:rsidP="007D0027">
      <w:pPr>
        <w:widowControl w:val="0"/>
        <w:autoSpaceDE w:val="0"/>
        <w:autoSpaceDN w:val="0"/>
        <w:adjustRightInd w:val="0"/>
        <w:spacing w:after="0" w:line="307" w:lineRule="auto"/>
        <w:ind w:right="-33"/>
      </w:pPr>
      <w:r w:rsidRPr="007D0027">
        <w:t xml:space="preserve">School </w:t>
      </w:r>
      <w:r w:rsidR="0055267C">
        <w:t xml:space="preserve">councils </w:t>
      </w:r>
      <w:r w:rsidR="00FB7AD7">
        <w:t>need to ensure that all</w:t>
      </w:r>
      <w:r w:rsidRPr="007D0027">
        <w:t xml:space="preserve"> payroll related information</w:t>
      </w:r>
      <w:r w:rsidR="00FB7AD7">
        <w:t>,</w:t>
      </w:r>
      <w:r w:rsidRPr="007D0027">
        <w:t xml:space="preserve"> for example time sheets</w:t>
      </w:r>
      <w:r w:rsidR="00FB7AD7">
        <w:t>,</w:t>
      </w:r>
      <w:r w:rsidRPr="007D0027">
        <w:t xml:space="preserve"> wage records</w:t>
      </w:r>
      <w:r w:rsidR="00FB7AD7">
        <w:t>,</w:t>
      </w:r>
      <w:r w:rsidRPr="007D0027">
        <w:t xml:space="preserve"> tax records</w:t>
      </w:r>
      <w:r w:rsidR="00FB7AD7">
        <w:t>,</w:t>
      </w:r>
      <w:r w:rsidRPr="007D0027">
        <w:t xml:space="preserve"> personal history details</w:t>
      </w:r>
      <w:r w:rsidR="00FB7AD7">
        <w:t xml:space="preserve">, leave forms and </w:t>
      </w:r>
      <w:r w:rsidR="0002564D">
        <w:t xml:space="preserve">Workers’ Compensation </w:t>
      </w:r>
      <w:r w:rsidRPr="007D0027">
        <w:t>records are documented and retained.</w:t>
      </w:r>
    </w:p>
    <w:p w:rsidR="007C78E1" w:rsidRDefault="007C78E1" w:rsidP="007D0027">
      <w:pPr>
        <w:widowControl w:val="0"/>
        <w:autoSpaceDE w:val="0"/>
        <w:autoSpaceDN w:val="0"/>
        <w:adjustRightInd w:val="0"/>
        <w:spacing w:after="0" w:line="307" w:lineRule="auto"/>
        <w:ind w:right="-33"/>
      </w:pPr>
    </w:p>
    <w:p w:rsidR="00F83154" w:rsidRPr="007D0027" w:rsidRDefault="00F83154" w:rsidP="007D0027">
      <w:pPr>
        <w:widowControl w:val="0"/>
        <w:autoSpaceDE w:val="0"/>
        <w:autoSpaceDN w:val="0"/>
        <w:adjustRightInd w:val="0"/>
        <w:spacing w:after="0" w:line="307" w:lineRule="auto"/>
        <w:ind w:right="-33"/>
      </w:pPr>
      <w:r>
        <w:t xml:space="preserve">Timesheets for all employees paid through the school level payroll must be authorised by the </w:t>
      </w:r>
      <w:r w:rsidR="00C631B9">
        <w:t xml:space="preserve">manager, then </w:t>
      </w:r>
      <w:r w:rsidR="002A4C0D">
        <w:t>reviewed and signed by the principal prior to payday.</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Employee related deductions e.g. after ta</w:t>
      </w:r>
      <w:r w:rsidR="00FB7AD7">
        <w:t>x superannuation contributions,</w:t>
      </w:r>
      <w:r w:rsidRPr="007D0027">
        <w:t xml:space="preserve"> are required to be in writing both to commence and discontinue deductions.</w:t>
      </w:r>
    </w:p>
    <w:p w:rsidR="007D0027" w:rsidRDefault="007D0027" w:rsidP="009843AB">
      <w:pPr>
        <w:pStyle w:val="Heading2"/>
        <w:spacing w:after="120"/>
        <w:rPr>
          <w:color w:val="000000"/>
        </w:rPr>
      </w:pPr>
      <w:r>
        <w:rPr>
          <w:color w:val="000000"/>
          <w:sz w:val="19"/>
          <w:szCs w:val="19"/>
        </w:rPr>
        <w:br w:type="column"/>
      </w:r>
      <w:bookmarkStart w:id="90" w:name="_Toc409528613"/>
      <w:r>
        <w:lastRenderedPageBreak/>
        <w:t>8.3</w:t>
      </w:r>
      <w:r>
        <w:rPr>
          <w:spacing w:val="47"/>
        </w:rPr>
        <w:t xml:space="preserve"> </w:t>
      </w:r>
      <w:r>
        <w:rPr>
          <w:spacing w:val="-4"/>
        </w:rPr>
        <w:t>R</w:t>
      </w:r>
      <w:r>
        <w:t>etention</w:t>
      </w:r>
      <w:r>
        <w:rPr>
          <w:spacing w:val="32"/>
        </w:rPr>
        <w:t xml:space="preserve"> </w:t>
      </w:r>
      <w:r>
        <w:t>of</w:t>
      </w:r>
      <w:r>
        <w:rPr>
          <w:spacing w:val="-7"/>
        </w:rPr>
        <w:t xml:space="preserve"> </w:t>
      </w:r>
      <w:r>
        <w:rPr>
          <w:spacing w:val="-4"/>
          <w:w w:val="86"/>
        </w:rPr>
        <w:t>R</w:t>
      </w:r>
      <w:r>
        <w:rPr>
          <w:w w:val="105"/>
        </w:rPr>
        <w:t>eco</w:t>
      </w:r>
      <w:r>
        <w:rPr>
          <w:spacing w:val="-3"/>
          <w:w w:val="105"/>
        </w:rPr>
        <w:t>r</w:t>
      </w:r>
      <w:r>
        <w:rPr>
          <w:w w:val="113"/>
        </w:rPr>
        <w:t>ds</w:t>
      </w:r>
      <w:bookmarkEnd w:id="90"/>
    </w:p>
    <w:p w:rsidR="007D0027" w:rsidRPr="007D0027" w:rsidRDefault="00FB7AD7" w:rsidP="007D0027">
      <w:pPr>
        <w:widowControl w:val="0"/>
        <w:autoSpaceDE w:val="0"/>
        <w:autoSpaceDN w:val="0"/>
        <w:adjustRightInd w:val="0"/>
        <w:spacing w:after="0" w:line="307" w:lineRule="auto"/>
        <w:ind w:right="-33"/>
      </w:pPr>
      <w:r>
        <w:t>Income tax legisl</w:t>
      </w:r>
      <w:r w:rsidR="007D0027" w:rsidRPr="007D0027">
        <w:t>ation requires that wage and tax records (</w:t>
      </w:r>
      <w:r w:rsidRPr="007D0027">
        <w:t>i.e.</w:t>
      </w:r>
      <w:r w:rsidR="007D0027" w:rsidRPr="007D0027">
        <w:t xml:space="preserve"> Payment Summaries) should be kept for a minimum period of f</w:t>
      </w:r>
      <w:r>
        <w:t>i</w:t>
      </w:r>
      <w:r w:rsidR="007D0027" w:rsidRPr="007D0027">
        <w:t>ve years.</w:t>
      </w:r>
    </w:p>
    <w:p w:rsidR="007D0027" w:rsidRPr="007D0027" w:rsidRDefault="007D0027" w:rsidP="007D0027">
      <w:pPr>
        <w:widowControl w:val="0"/>
        <w:autoSpaceDE w:val="0"/>
        <w:autoSpaceDN w:val="0"/>
        <w:adjustRightInd w:val="0"/>
        <w:spacing w:after="0" w:line="307" w:lineRule="auto"/>
        <w:ind w:right="-33"/>
      </w:pPr>
    </w:p>
    <w:p w:rsidR="007C78E1" w:rsidRPr="007C78E1" w:rsidRDefault="00FB7AD7" w:rsidP="007C78E1">
      <w:r>
        <w:t>All local</w:t>
      </w:r>
      <w:r w:rsidR="007D0027" w:rsidRPr="007D0027">
        <w:t xml:space="preserve"> personnel records should be kept </w:t>
      </w:r>
      <w:r w:rsidR="007C78E1">
        <w:t xml:space="preserve">in accordance with the </w:t>
      </w:r>
      <w:r w:rsidR="007C78E1" w:rsidRPr="007C78E1">
        <w:t>standards set by the Public Record Office Victoria (PROV) and guidelines issued by the Department.</w:t>
      </w:r>
    </w:p>
    <w:p w:rsidR="007D0027" w:rsidRPr="007D0027" w:rsidRDefault="007D0027" w:rsidP="007D0027">
      <w:pPr>
        <w:widowControl w:val="0"/>
        <w:autoSpaceDE w:val="0"/>
        <w:autoSpaceDN w:val="0"/>
        <w:adjustRightInd w:val="0"/>
        <w:spacing w:after="0" w:line="307" w:lineRule="auto"/>
        <w:ind w:right="-33"/>
        <w:rPr>
          <w:b/>
        </w:rPr>
      </w:pPr>
      <w:r w:rsidRPr="007D0027">
        <w:t xml:space="preserve">Refer to </w:t>
      </w:r>
      <w:r w:rsidR="007C78E1" w:rsidRPr="007C78E1">
        <w:t>Archives and Records Management</w:t>
      </w:r>
      <w:r w:rsidR="007C78E1" w:rsidRPr="007C78E1" w:rsidDel="007C78E1">
        <w:t xml:space="preserve"> </w:t>
      </w:r>
      <w:r w:rsidRPr="007D0027">
        <w:t xml:space="preserve">on the </w:t>
      </w:r>
      <w:r w:rsidR="007C78E1" w:rsidRPr="007C78E1">
        <w:t>School Policy &amp; Advisory Guide</w:t>
      </w:r>
      <w:r w:rsidR="007C78E1" w:rsidRPr="007C78E1" w:rsidDel="007C78E1">
        <w:t xml:space="preserve"> </w:t>
      </w:r>
      <w:r w:rsidRPr="007D0027">
        <w:t xml:space="preserve">website at </w:t>
      </w:r>
      <w:hyperlink r:id="rId51" w:history="1">
        <w:r w:rsidR="00B977F9" w:rsidRPr="00B977F9">
          <w:rPr>
            <w:rStyle w:val="Hyperlink"/>
          </w:rPr>
          <w:t>Records management</w:t>
        </w:r>
      </w:hyperlink>
      <w:r w:rsidR="00026C6F">
        <w:t xml:space="preserve"> </w:t>
      </w:r>
    </w:p>
    <w:p w:rsidR="007D0027" w:rsidRDefault="007D0027" w:rsidP="0055267C">
      <w:pPr>
        <w:pStyle w:val="Heading2"/>
        <w:spacing w:after="120"/>
        <w:ind w:left="425" w:hanging="425"/>
        <w:rPr>
          <w:color w:val="000000"/>
        </w:rPr>
      </w:pPr>
      <w:bookmarkStart w:id="91" w:name="_Toc409528614"/>
      <w:r>
        <w:t>8.4</w:t>
      </w:r>
      <w:r>
        <w:rPr>
          <w:spacing w:val="48"/>
        </w:rPr>
        <w:t xml:space="preserve"> </w:t>
      </w:r>
      <w:r w:rsidRPr="00323D54">
        <w:rPr>
          <w:spacing w:val="-4"/>
        </w:rPr>
        <w:t xml:space="preserve">Casual </w:t>
      </w:r>
      <w:r>
        <w:rPr>
          <w:spacing w:val="-4"/>
        </w:rPr>
        <w:t>Relief</w:t>
      </w:r>
      <w:r w:rsidRPr="00323D54">
        <w:rPr>
          <w:spacing w:val="-4"/>
        </w:rPr>
        <w:t xml:space="preserve"> Teachers</w:t>
      </w:r>
      <w:r>
        <w:rPr>
          <w:spacing w:val="-7"/>
        </w:rPr>
        <w:t xml:space="preserve"> </w:t>
      </w:r>
      <w:r>
        <w:rPr>
          <w:spacing w:val="-4"/>
        </w:rPr>
        <w:t>R</w:t>
      </w:r>
      <w:r>
        <w:t>eco</w:t>
      </w:r>
      <w:r>
        <w:rPr>
          <w:spacing w:val="-3"/>
        </w:rPr>
        <w:t>r</w:t>
      </w:r>
      <w:r>
        <w:t>d</w:t>
      </w:r>
      <w:r>
        <w:rPr>
          <w:spacing w:val="-3"/>
        </w:rPr>
        <w:t xml:space="preserve"> </w:t>
      </w:r>
      <w:r>
        <w:t xml:space="preserve">of </w:t>
      </w:r>
      <w:r>
        <w:rPr>
          <w:w w:val="102"/>
        </w:rPr>
        <w:t>Hours</w:t>
      </w:r>
      <w:r>
        <w:rPr>
          <w:spacing w:val="-13"/>
        </w:rPr>
        <w:t xml:space="preserve"> </w:t>
      </w:r>
      <w:r>
        <w:rPr>
          <w:spacing w:val="-8"/>
          <w:w w:val="88"/>
        </w:rPr>
        <w:t>W</w:t>
      </w:r>
      <w:r>
        <w:rPr>
          <w:w w:val="106"/>
        </w:rPr>
        <w:t>orked</w:t>
      </w:r>
      <w:bookmarkEnd w:id="91"/>
    </w:p>
    <w:p w:rsidR="00343F5C" w:rsidRDefault="007D0027" w:rsidP="007D0027">
      <w:pPr>
        <w:widowControl w:val="0"/>
        <w:autoSpaceDE w:val="0"/>
        <w:autoSpaceDN w:val="0"/>
        <w:adjustRightInd w:val="0"/>
        <w:spacing w:after="0" w:line="307" w:lineRule="auto"/>
        <w:ind w:right="-33"/>
      </w:pPr>
      <w:r w:rsidRPr="007D0027">
        <w:t>Pri</w:t>
      </w:r>
      <w:r w:rsidR="00FB7AD7">
        <w:t>ncipals are asked to provide a l</w:t>
      </w:r>
      <w:r w:rsidRPr="007D0027">
        <w:t xml:space="preserve">etter to </w:t>
      </w:r>
      <w:r w:rsidR="0055267C" w:rsidRPr="007D0027">
        <w:t>ca</w:t>
      </w:r>
      <w:r w:rsidR="0055267C">
        <w:t xml:space="preserve">sual relief </w:t>
      </w:r>
      <w:r w:rsidR="00FB7AD7">
        <w:t>teachers on school l</w:t>
      </w:r>
      <w:r w:rsidRPr="007D0027">
        <w:t xml:space="preserve">etterhead </w:t>
      </w:r>
      <w:r w:rsidR="00FB7AD7">
        <w:t>detail</w:t>
      </w:r>
      <w:r w:rsidRPr="007D0027">
        <w:t xml:space="preserve">ing the extent of the </w:t>
      </w:r>
      <w:r w:rsidR="0055267C" w:rsidRPr="007D0027">
        <w:t xml:space="preserve">casual relief </w:t>
      </w:r>
      <w:r w:rsidRPr="007D0027">
        <w:t>teaching work undertaken in each f</w:t>
      </w:r>
      <w:r w:rsidR="00FB7AD7">
        <w:t>i</w:t>
      </w:r>
      <w:r w:rsidRPr="007D0027">
        <w:t>nancia</w:t>
      </w:r>
      <w:r w:rsidR="00FB7AD7">
        <w:t>l</w:t>
      </w:r>
      <w:r w:rsidRPr="007D0027">
        <w:t xml:space="preserve"> year. It is suggested that this </w:t>
      </w:r>
      <w:r w:rsidR="00FB7AD7">
        <w:t>l</w:t>
      </w:r>
      <w:r w:rsidRPr="007D0027">
        <w:t xml:space="preserve">etter be provided with the </w:t>
      </w:r>
      <w:r w:rsidR="0055267C" w:rsidRPr="007D0027">
        <w:t xml:space="preserve">casual relief </w:t>
      </w:r>
      <w:r w:rsidRPr="007D0027">
        <w:t xml:space="preserve">teacher’s </w:t>
      </w:r>
      <w:r w:rsidR="0055267C" w:rsidRPr="007D0027">
        <w:t>payment summary</w:t>
      </w:r>
      <w:r w:rsidRPr="007D0027">
        <w:t>.</w:t>
      </w:r>
      <w:r w:rsidR="00797E10">
        <w:t xml:space="preserve"> </w:t>
      </w:r>
      <w:r w:rsidR="00BD65EE">
        <w:t>For more information, r</w:t>
      </w:r>
      <w:r w:rsidR="00797E10">
        <w:t xml:space="preserve">efer </w:t>
      </w:r>
      <w:r w:rsidR="00BD65EE">
        <w:t xml:space="preserve">to the casual relief teacher page on </w:t>
      </w:r>
      <w:proofErr w:type="spellStart"/>
      <w:r w:rsidR="00BD65EE">
        <w:t>HRWeb</w:t>
      </w:r>
      <w:proofErr w:type="spellEnd"/>
      <w:r w:rsidR="00BD65EE">
        <w:t xml:space="preserve"> at</w:t>
      </w:r>
      <w:r w:rsidR="00A41FB3">
        <w:t>:</w:t>
      </w:r>
      <w:r w:rsidR="00BD65EE">
        <w:t xml:space="preserve"> </w:t>
      </w:r>
      <w:hyperlink r:id="rId52" w:history="1">
        <w:r w:rsidR="00343F5C">
          <w:rPr>
            <w:rStyle w:val="Hyperlink"/>
          </w:rPr>
          <w:t>Casual Relief Teachers</w:t>
        </w:r>
      </w:hyperlink>
    </w:p>
    <w:p w:rsidR="007D0027" w:rsidRPr="00526E59" w:rsidRDefault="007D0027" w:rsidP="0055267C">
      <w:pPr>
        <w:pStyle w:val="Heading2"/>
        <w:spacing w:after="120"/>
        <w:ind w:left="426" w:hanging="426"/>
      </w:pPr>
      <w:bookmarkStart w:id="92" w:name="_Toc409528615"/>
      <w:r>
        <w:t>8.5</w:t>
      </w:r>
      <w:r w:rsidRPr="00526E59">
        <w:t xml:space="preserve"> Work Experience Students</w:t>
      </w:r>
      <w:bookmarkEnd w:id="92"/>
    </w:p>
    <w:p w:rsidR="007D0027" w:rsidRPr="007D0027" w:rsidRDefault="007D0027" w:rsidP="009843AB">
      <w:pPr>
        <w:widowControl w:val="0"/>
        <w:autoSpaceDE w:val="0"/>
        <w:autoSpaceDN w:val="0"/>
        <w:adjustRightInd w:val="0"/>
        <w:spacing w:after="120" w:line="307" w:lineRule="auto"/>
        <w:ind w:right="-34"/>
        <w:rPr>
          <w:b/>
        </w:rPr>
      </w:pPr>
      <w:r w:rsidRPr="007D0027">
        <w:rPr>
          <w:b/>
        </w:rPr>
        <w:t>Payment and Taxation</w:t>
      </w:r>
    </w:p>
    <w:p w:rsidR="0055267C" w:rsidRPr="007D0027" w:rsidRDefault="007D0027" w:rsidP="0055267C">
      <w:pPr>
        <w:widowControl w:val="0"/>
        <w:autoSpaceDE w:val="0"/>
        <w:autoSpaceDN w:val="0"/>
        <w:adjustRightInd w:val="0"/>
        <w:spacing w:after="0" w:line="307" w:lineRule="auto"/>
        <w:ind w:right="-33"/>
      </w:pPr>
      <w:r w:rsidRPr="007D0027">
        <w:t>The minimum rate of payment for work experience students is $5 per day. If the student is paid the minimum rate of $5 per day during the period of the work experience arrangements the Australian Taxation</w:t>
      </w:r>
      <w:r w:rsidR="0055267C">
        <w:t xml:space="preserve"> Office (ATO) </w:t>
      </w:r>
      <w:r w:rsidR="0055267C" w:rsidRPr="007D0027">
        <w:t>will not require the student to have a tax f</w:t>
      </w:r>
      <w:r w:rsidR="0055267C">
        <w:t>il</w:t>
      </w:r>
      <w:r w:rsidR="0055267C" w:rsidRPr="007D0027">
        <w:t xml:space="preserve">e number or complete </w:t>
      </w:r>
      <w:r w:rsidR="0055267C">
        <w:t xml:space="preserve">an </w:t>
      </w:r>
      <w:r w:rsidR="00FA0DE3">
        <w:t>income tax return,</w:t>
      </w:r>
      <w:r w:rsidR="0055267C" w:rsidRPr="007D0027">
        <w:t xml:space="preserve"> nor will the employer be required to issue a payment summary to the student</w:t>
      </w:r>
      <w:r w:rsidR="0055267C">
        <w:t xml:space="preserve"> </w:t>
      </w:r>
      <w:r w:rsidR="0055267C" w:rsidRPr="007D0027">
        <w:t>at the end of the f</w:t>
      </w:r>
      <w:r w:rsidR="0055267C">
        <w:t>inancial</w:t>
      </w:r>
      <w:r w:rsidR="0055267C" w:rsidRPr="007D0027">
        <w:t xml:space="preserve"> year.</w:t>
      </w:r>
    </w:p>
    <w:p w:rsidR="0055267C" w:rsidRDefault="00645743" w:rsidP="007D0027">
      <w:pPr>
        <w:widowControl w:val="0"/>
        <w:autoSpaceDE w:val="0"/>
        <w:autoSpaceDN w:val="0"/>
        <w:adjustRightInd w:val="0"/>
        <w:spacing w:after="0" w:line="307" w:lineRule="auto"/>
        <w:ind w:right="-33"/>
      </w:pPr>
      <w:r>
        <w:t xml:space="preserve">Payment can be made through </w:t>
      </w:r>
      <w:r w:rsidRPr="007D0027">
        <w:t xml:space="preserve">Creditors (Accounts Payable) using the ABN </w:t>
      </w:r>
      <w:r>
        <w:t>exemption</w:t>
      </w:r>
      <w:r w:rsidRPr="007D0027">
        <w:t xml:space="preserve"> RE (Reimbursements) </w:t>
      </w:r>
      <w:r w:rsidR="003E542B">
        <w:t xml:space="preserve">with a Statement by Supplier form </w:t>
      </w:r>
      <w:r w:rsidRPr="007D0027">
        <w:t>and a schedu</w:t>
      </w:r>
      <w:r>
        <w:t>l</w:t>
      </w:r>
      <w:r w:rsidRPr="007D0027">
        <w:t>e of the hours worked.</w:t>
      </w:r>
    </w:p>
    <w:p w:rsidR="007D0027" w:rsidRPr="007D0027" w:rsidRDefault="007D0027" w:rsidP="007D0027">
      <w:pPr>
        <w:widowControl w:val="0"/>
        <w:autoSpaceDE w:val="0"/>
        <w:autoSpaceDN w:val="0"/>
        <w:adjustRightInd w:val="0"/>
        <w:spacing w:after="0" w:line="307" w:lineRule="auto"/>
        <w:ind w:right="-33"/>
      </w:pPr>
      <w:r>
        <w:rPr>
          <w:rFonts w:ascii="Times New Roman" w:hAnsi="Times New Roman"/>
          <w:color w:val="000000"/>
          <w:sz w:val="19"/>
          <w:szCs w:val="19"/>
        </w:rPr>
        <w:br w:type="column"/>
      </w:r>
    </w:p>
    <w:p w:rsidR="00826244" w:rsidRDefault="00826244" w:rsidP="007D0027">
      <w:pPr>
        <w:widowControl w:val="0"/>
        <w:autoSpaceDE w:val="0"/>
        <w:autoSpaceDN w:val="0"/>
        <w:adjustRightInd w:val="0"/>
        <w:spacing w:after="0" w:line="307" w:lineRule="auto"/>
        <w:ind w:right="-33"/>
      </w:pPr>
    </w:p>
    <w:p w:rsidR="007D0027" w:rsidRPr="007D0027" w:rsidRDefault="00FB7AD7" w:rsidP="007D0027">
      <w:pPr>
        <w:widowControl w:val="0"/>
        <w:autoSpaceDE w:val="0"/>
        <w:autoSpaceDN w:val="0"/>
        <w:adjustRightInd w:val="0"/>
        <w:spacing w:after="0" w:line="307" w:lineRule="auto"/>
        <w:ind w:right="-33"/>
      </w:pPr>
      <w:r>
        <w:t>However,</w:t>
      </w:r>
      <w:r w:rsidR="007D0027" w:rsidRPr="007D0027">
        <w:t xml:space="preserve"> if the student rece</w:t>
      </w:r>
      <w:r>
        <w:t>ives more than the minimum rate,</w:t>
      </w:r>
      <w:r w:rsidR="007D0027" w:rsidRPr="007D0027">
        <w:t xml:space="preserve"> this could affect the exemptions above.</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Where the stud</w:t>
      </w:r>
      <w:r w:rsidR="00FB7AD7">
        <w:t>ent is under the age of 18,</w:t>
      </w:r>
      <w:r w:rsidRPr="007D0027">
        <w:t xml:space="preserve"> if the </w:t>
      </w:r>
      <w:r w:rsidR="00FB7AD7">
        <w:t>payment made to the student is less than $</w:t>
      </w:r>
      <w:r w:rsidR="00901AF6">
        <w:t xml:space="preserve">350 </w:t>
      </w:r>
      <w:r w:rsidR="00FB7AD7">
        <w:t>per week, the employer will not be obl</w:t>
      </w:r>
      <w:r w:rsidRPr="007D0027">
        <w:t>igated to:</w:t>
      </w:r>
    </w:p>
    <w:p w:rsidR="007D0027" w:rsidRPr="007D0027" w:rsidRDefault="007D0027" w:rsidP="00826244">
      <w:pPr>
        <w:numPr>
          <w:ilvl w:val="0"/>
          <w:numId w:val="24"/>
        </w:numPr>
        <w:tabs>
          <w:tab w:val="left" w:pos="426"/>
        </w:tabs>
      </w:pPr>
      <w:r w:rsidRPr="007D0027">
        <w:t>make any Withholding</w:t>
      </w:r>
    </w:p>
    <w:p w:rsidR="007D0027" w:rsidRPr="007D0027" w:rsidRDefault="00FB7AD7" w:rsidP="00826244">
      <w:pPr>
        <w:numPr>
          <w:ilvl w:val="0"/>
          <w:numId w:val="24"/>
        </w:numPr>
        <w:tabs>
          <w:tab w:val="left" w:pos="426"/>
        </w:tabs>
      </w:pPr>
      <w:r>
        <w:t>coll</w:t>
      </w:r>
      <w:r w:rsidR="007D0027" w:rsidRPr="007D0027">
        <w:t xml:space="preserve">ect </w:t>
      </w:r>
      <w:r w:rsidR="00826244" w:rsidRPr="007D0027">
        <w:t xml:space="preserve">tax file number </w:t>
      </w:r>
      <w:r w:rsidR="007D0027" w:rsidRPr="007D0027">
        <w:t>declarations</w:t>
      </w:r>
    </w:p>
    <w:p w:rsidR="007D0027" w:rsidRPr="007D0027" w:rsidRDefault="007D0027" w:rsidP="0055267C">
      <w:pPr>
        <w:numPr>
          <w:ilvl w:val="0"/>
          <w:numId w:val="24"/>
        </w:numPr>
      </w:pPr>
      <w:r w:rsidRPr="007D0027">
        <w:t>issue payment summaries, and</w:t>
      </w:r>
    </w:p>
    <w:p w:rsidR="000148C9" w:rsidRPr="007D0027" w:rsidRDefault="007D0027" w:rsidP="000148C9">
      <w:pPr>
        <w:numPr>
          <w:ilvl w:val="0"/>
          <w:numId w:val="24"/>
        </w:numPr>
      </w:pPr>
      <w:proofErr w:type="gramStart"/>
      <w:r w:rsidRPr="007D0027">
        <w:t>report</w:t>
      </w:r>
      <w:proofErr w:type="gramEnd"/>
      <w:r w:rsidRPr="007D0027">
        <w:t xml:space="preserve"> payment details to the ATO</w:t>
      </w:r>
      <w:r w:rsidRPr="000148C9">
        <w:rPr>
          <w:rFonts w:ascii="Times New Roman" w:hAnsi="Times New Roman"/>
          <w:color w:val="7A7B7D"/>
          <w:w w:val="95"/>
          <w:sz w:val="19"/>
          <w:szCs w:val="19"/>
        </w:rPr>
        <w:t>.</w:t>
      </w:r>
    </w:p>
    <w:p w:rsidR="007D0027" w:rsidRDefault="00645743" w:rsidP="00645743">
      <w:pPr>
        <w:widowControl w:val="0"/>
        <w:autoSpaceDE w:val="0"/>
        <w:autoSpaceDN w:val="0"/>
        <w:adjustRightInd w:val="0"/>
        <w:spacing w:after="0" w:line="307" w:lineRule="auto"/>
        <w:ind w:right="-33"/>
      </w:pPr>
      <w:r>
        <w:t>Student</w:t>
      </w:r>
      <w:r w:rsidR="006365A7">
        <w:t>s</w:t>
      </w:r>
      <w:r>
        <w:t xml:space="preserve"> aged</w:t>
      </w:r>
      <w:r w:rsidR="00FB7AD7">
        <w:t xml:space="preserve"> 18 </w:t>
      </w:r>
      <w:r>
        <w:t xml:space="preserve">years </w:t>
      </w:r>
      <w:r w:rsidR="00FB7AD7">
        <w:t>and over</w:t>
      </w:r>
      <w:r>
        <w:t xml:space="preserve"> will be required to provide a Tax File Number (TFN) declaration to the employer. </w:t>
      </w:r>
    </w:p>
    <w:p w:rsidR="00645743" w:rsidRDefault="00645743" w:rsidP="00645743">
      <w:pPr>
        <w:widowControl w:val="0"/>
        <w:autoSpaceDE w:val="0"/>
        <w:autoSpaceDN w:val="0"/>
        <w:adjustRightInd w:val="0"/>
        <w:spacing w:after="0" w:line="307" w:lineRule="auto"/>
        <w:ind w:right="-33"/>
      </w:pPr>
      <w:r>
        <w:t>The employer will be required to withhold amounts in accordance with the tax tables (where applicable), issue payment summaries and report these payments to the Tax Office, as they would do for their employees.</w:t>
      </w:r>
    </w:p>
    <w:p w:rsidR="003E542B" w:rsidRDefault="003E542B" w:rsidP="00645743">
      <w:pPr>
        <w:widowControl w:val="0"/>
        <w:autoSpaceDE w:val="0"/>
        <w:autoSpaceDN w:val="0"/>
        <w:adjustRightInd w:val="0"/>
        <w:spacing w:after="0" w:line="307" w:lineRule="auto"/>
        <w:ind w:right="-33"/>
      </w:pPr>
      <w:r>
        <w:t>The</w:t>
      </w:r>
      <w:r w:rsidR="00972109">
        <w:t xml:space="preserve"> </w:t>
      </w:r>
      <w:hyperlink r:id="rId53" w:history="1">
        <w:r w:rsidR="00972109">
          <w:rPr>
            <w:rStyle w:val="Hyperlink"/>
          </w:rPr>
          <w:t>Work Experience Manual</w:t>
        </w:r>
      </w:hyperlink>
      <w:r>
        <w:t xml:space="preserve"> is available from the </w:t>
      </w:r>
      <w:r w:rsidR="00A345E2">
        <w:t xml:space="preserve">Department’s </w:t>
      </w:r>
      <w:r w:rsidR="007C78E1">
        <w:t>website</w:t>
      </w:r>
      <w:r>
        <w:t xml:space="preserve">. </w:t>
      </w:r>
    </w:p>
    <w:p w:rsidR="00645743" w:rsidRPr="007D0027" w:rsidRDefault="00645743" w:rsidP="00645743">
      <w:pPr>
        <w:widowControl w:val="0"/>
        <w:autoSpaceDE w:val="0"/>
        <w:autoSpaceDN w:val="0"/>
        <w:adjustRightInd w:val="0"/>
        <w:spacing w:after="0" w:line="307" w:lineRule="auto"/>
        <w:ind w:right="-33"/>
      </w:pPr>
    </w:p>
    <w:p w:rsidR="007D0027" w:rsidRDefault="007D0027" w:rsidP="007D0027">
      <w:pPr>
        <w:widowControl w:val="0"/>
        <w:autoSpaceDE w:val="0"/>
        <w:autoSpaceDN w:val="0"/>
        <w:adjustRightInd w:val="0"/>
        <w:spacing w:after="0" w:line="282" w:lineRule="exact"/>
        <w:ind w:right="187"/>
        <w:rPr>
          <w:rFonts w:ascii="Times New Roman" w:hAnsi="Times New Roman"/>
          <w:color w:val="000000"/>
          <w:sz w:val="19"/>
          <w:szCs w:val="19"/>
        </w:rPr>
        <w:sectPr w:rsidR="007D0027" w:rsidSect="003827A2">
          <w:pgSz w:w="11920" w:h="16840"/>
          <w:pgMar w:top="320" w:right="900" w:bottom="280" w:left="740" w:header="720" w:footer="720" w:gutter="0"/>
          <w:cols w:num="3" w:space="414"/>
          <w:noEndnote/>
        </w:sectPr>
      </w:pPr>
    </w:p>
    <w:p w:rsidR="007D0027" w:rsidRDefault="007D0027" w:rsidP="009843AB">
      <w:pPr>
        <w:pStyle w:val="Heading1"/>
        <w:numPr>
          <w:ilvl w:val="0"/>
          <w:numId w:val="0"/>
        </w:numPr>
        <w:spacing w:after="120"/>
        <w:ind w:left="340" w:hanging="340"/>
        <w:rPr>
          <w:color w:val="000000"/>
        </w:rPr>
      </w:pPr>
      <w:bookmarkStart w:id="93" w:name="_Toc409528616"/>
      <w:r>
        <w:lastRenderedPageBreak/>
        <w:t>9.</w:t>
      </w:r>
      <w:r>
        <w:rPr>
          <w:spacing w:val="-33"/>
        </w:rPr>
        <w:t xml:space="preserve"> </w:t>
      </w:r>
      <w:r>
        <w:rPr>
          <w:w w:val="105"/>
        </w:rPr>
        <w:t>Contacts</w:t>
      </w:r>
      <w:bookmarkEnd w:id="93"/>
    </w:p>
    <w:p w:rsidR="007D0027" w:rsidRPr="007D0027" w:rsidRDefault="007D0027" w:rsidP="007D0027">
      <w:pPr>
        <w:widowControl w:val="0"/>
        <w:autoSpaceDE w:val="0"/>
        <w:autoSpaceDN w:val="0"/>
        <w:adjustRightInd w:val="0"/>
        <w:spacing w:after="0" w:line="307" w:lineRule="auto"/>
        <w:ind w:right="-33"/>
      </w:pPr>
      <w:r w:rsidRPr="0056689B">
        <w:rPr>
          <w:b/>
        </w:rPr>
        <w:t>Australian Taxation Off</w:t>
      </w:r>
      <w:r w:rsidR="00FB7AD7" w:rsidRPr="0056689B">
        <w:rPr>
          <w:b/>
        </w:rPr>
        <w:t>i</w:t>
      </w:r>
      <w:r w:rsidRPr="0056689B">
        <w:rPr>
          <w:b/>
        </w:rPr>
        <w:t xml:space="preserve">ce </w:t>
      </w:r>
      <w:r w:rsidR="001004E7">
        <w:t>website</w:t>
      </w:r>
      <w:r w:rsidRPr="007D0027">
        <w:t>:</w:t>
      </w:r>
      <w:r w:rsidR="00205A5C">
        <w:t xml:space="preserve"> </w:t>
      </w:r>
      <w:hyperlink r:id="rId54" w:history="1">
        <w:r w:rsidRPr="00FB7AD7">
          <w:rPr>
            <w:b/>
          </w:rPr>
          <w:t>www.ato.gov.au</w:t>
        </w:r>
      </w:hyperlink>
      <w:r w:rsidR="00D55DB7">
        <w:rPr>
          <w:b/>
        </w:rPr>
        <w:t xml:space="preserve"> </w:t>
      </w:r>
    </w:p>
    <w:p w:rsidR="007D0027" w:rsidRPr="007D0027" w:rsidRDefault="007D0027" w:rsidP="007D0027">
      <w:pPr>
        <w:widowControl w:val="0"/>
        <w:autoSpaceDE w:val="0"/>
        <w:autoSpaceDN w:val="0"/>
        <w:adjustRightInd w:val="0"/>
        <w:spacing w:after="0" w:line="307" w:lineRule="auto"/>
        <w:ind w:right="-33"/>
      </w:pPr>
    </w:p>
    <w:p w:rsidR="007D0027" w:rsidRPr="0056689B" w:rsidRDefault="007D0027" w:rsidP="007D0027">
      <w:pPr>
        <w:widowControl w:val="0"/>
        <w:autoSpaceDE w:val="0"/>
        <w:autoSpaceDN w:val="0"/>
        <w:adjustRightInd w:val="0"/>
        <w:spacing w:after="0" w:line="307" w:lineRule="auto"/>
        <w:ind w:right="-33"/>
        <w:rPr>
          <w:b/>
        </w:rPr>
      </w:pPr>
      <w:r w:rsidRPr="0056689B">
        <w:rPr>
          <w:b/>
        </w:rPr>
        <w:t>Australian Taxation Office</w:t>
      </w:r>
    </w:p>
    <w:p w:rsidR="007D0027" w:rsidRPr="0056689B" w:rsidRDefault="007D0027" w:rsidP="007D0027">
      <w:pPr>
        <w:widowControl w:val="0"/>
        <w:autoSpaceDE w:val="0"/>
        <w:autoSpaceDN w:val="0"/>
        <w:adjustRightInd w:val="0"/>
        <w:spacing w:after="0" w:line="307" w:lineRule="auto"/>
        <w:ind w:right="-33"/>
        <w:rPr>
          <w:b/>
        </w:rPr>
      </w:pPr>
      <w:r w:rsidRPr="0056689B">
        <w:rPr>
          <w:b/>
        </w:rPr>
        <w:t>Telephone Numbers</w:t>
      </w:r>
    </w:p>
    <w:p w:rsidR="007D0027" w:rsidRPr="007D0027" w:rsidRDefault="00797E10" w:rsidP="007D0027">
      <w:pPr>
        <w:widowControl w:val="0"/>
        <w:autoSpaceDE w:val="0"/>
        <w:autoSpaceDN w:val="0"/>
        <w:adjustRightInd w:val="0"/>
        <w:spacing w:after="0" w:line="307" w:lineRule="auto"/>
        <w:ind w:right="-33"/>
      </w:pPr>
      <w:r>
        <w:rPr>
          <w:color w:val="1F497D"/>
        </w:rPr>
        <w:t>13 28 66</w:t>
      </w:r>
    </w:p>
    <w:p w:rsidR="007D0027" w:rsidRPr="007D0027" w:rsidRDefault="007D0027" w:rsidP="00D92DBF">
      <w:pPr>
        <w:widowControl w:val="0"/>
        <w:pBdr>
          <w:bottom w:val="single" w:sz="4" w:space="1" w:color="auto"/>
        </w:pBdr>
        <w:autoSpaceDE w:val="0"/>
        <w:autoSpaceDN w:val="0"/>
        <w:adjustRightInd w:val="0"/>
        <w:spacing w:after="0" w:line="307" w:lineRule="auto"/>
        <w:ind w:right="-33"/>
      </w:pPr>
      <w:r w:rsidRPr="007D0027">
        <w:tab/>
      </w:r>
    </w:p>
    <w:p w:rsidR="007D0027" w:rsidRPr="007D0027" w:rsidRDefault="007D0027" w:rsidP="007D0027">
      <w:pPr>
        <w:widowControl w:val="0"/>
        <w:autoSpaceDE w:val="0"/>
        <w:autoSpaceDN w:val="0"/>
        <w:adjustRightInd w:val="0"/>
        <w:spacing w:after="0" w:line="307" w:lineRule="auto"/>
        <w:ind w:right="-33"/>
      </w:pPr>
    </w:p>
    <w:p w:rsidR="007D0027" w:rsidRPr="00D92DBF" w:rsidRDefault="007D0027" w:rsidP="007D0027">
      <w:pPr>
        <w:widowControl w:val="0"/>
        <w:autoSpaceDE w:val="0"/>
        <w:autoSpaceDN w:val="0"/>
        <w:adjustRightInd w:val="0"/>
        <w:spacing w:after="0" w:line="307" w:lineRule="auto"/>
        <w:ind w:right="-33"/>
        <w:rPr>
          <w:b/>
        </w:rPr>
      </w:pPr>
      <w:r w:rsidRPr="00D92DBF">
        <w:rPr>
          <w:b/>
        </w:rPr>
        <w:t>Assistance can also be obtained from other areas of the Commonwealth Government</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Australian Securities</w:t>
      </w:r>
    </w:p>
    <w:p w:rsidR="007D0027" w:rsidRPr="00D92DBF" w:rsidRDefault="007D0027" w:rsidP="007D0027">
      <w:pPr>
        <w:widowControl w:val="0"/>
        <w:autoSpaceDE w:val="0"/>
        <w:autoSpaceDN w:val="0"/>
        <w:adjustRightInd w:val="0"/>
        <w:spacing w:after="0" w:line="307" w:lineRule="auto"/>
        <w:ind w:right="-33"/>
      </w:pPr>
      <w:r w:rsidRPr="00D92DBF">
        <w:t>Commission (ASC)</w:t>
      </w:r>
      <w:r w:rsidRPr="00D92DBF">
        <w:tab/>
        <w:t>1300 300 630</w:t>
      </w:r>
    </w:p>
    <w:p w:rsidR="007D0027" w:rsidRPr="007D0027" w:rsidRDefault="007D0027" w:rsidP="007D0027">
      <w:pPr>
        <w:widowControl w:val="0"/>
        <w:autoSpaceDE w:val="0"/>
        <w:autoSpaceDN w:val="0"/>
        <w:adjustRightInd w:val="0"/>
        <w:spacing w:after="0" w:line="307" w:lineRule="auto"/>
        <w:ind w:right="-33"/>
      </w:pPr>
    </w:p>
    <w:p w:rsidR="00715C61" w:rsidRDefault="0056689B" w:rsidP="007D0027">
      <w:pPr>
        <w:widowControl w:val="0"/>
        <w:autoSpaceDE w:val="0"/>
        <w:autoSpaceDN w:val="0"/>
        <w:adjustRightInd w:val="0"/>
        <w:spacing w:after="0" w:line="307" w:lineRule="auto"/>
        <w:ind w:right="-33"/>
      </w:pPr>
      <w:r>
        <w:t>Centre</w:t>
      </w:r>
      <w:r w:rsidR="001004E7">
        <w:t>l</w:t>
      </w:r>
      <w:r w:rsidR="00715C61" w:rsidRPr="007D0027">
        <w:t xml:space="preserve">ink </w:t>
      </w:r>
    </w:p>
    <w:p w:rsidR="007D0027" w:rsidRPr="00D92DBF" w:rsidRDefault="007D0027" w:rsidP="007D0027">
      <w:pPr>
        <w:widowControl w:val="0"/>
        <w:autoSpaceDE w:val="0"/>
        <w:autoSpaceDN w:val="0"/>
        <w:adjustRightInd w:val="0"/>
        <w:spacing w:after="0" w:line="307" w:lineRule="auto"/>
        <w:ind w:right="-33"/>
      </w:pPr>
      <w:r w:rsidRPr="00D92DBF">
        <w:t>Employers</w:t>
      </w:r>
      <w:r w:rsidR="00715C61" w:rsidRPr="00D92DBF">
        <w:t xml:space="preserve"> </w:t>
      </w:r>
      <w:r w:rsidRPr="00D92DBF">
        <w:t>Contact Unit</w:t>
      </w:r>
      <w:r w:rsidRPr="00D92DBF">
        <w:tab/>
        <w:t>13 11 58</w:t>
      </w:r>
    </w:p>
    <w:p w:rsidR="00715C61" w:rsidRDefault="00715C61" w:rsidP="007D0027">
      <w:pPr>
        <w:widowControl w:val="0"/>
        <w:autoSpaceDE w:val="0"/>
        <w:autoSpaceDN w:val="0"/>
        <w:adjustRightInd w:val="0"/>
        <w:spacing w:after="0" w:line="307" w:lineRule="auto"/>
        <w:ind w:right="-33"/>
      </w:pPr>
    </w:p>
    <w:p w:rsidR="007D0027" w:rsidRPr="00D92DBF" w:rsidRDefault="00323D54" w:rsidP="007D0027">
      <w:pPr>
        <w:widowControl w:val="0"/>
        <w:autoSpaceDE w:val="0"/>
        <w:autoSpaceDN w:val="0"/>
        <w:adjustRightInd w:val="0"/>
        <w:spacing w:after="0" w:line="307" w:lineRule="auto"/>
        <w:ind w:right="-33"/>
      </w:pPr>
      <w:r w:rsidRPr="00D92DBF">
        <w:t>Famil</w:t>
      </w:r>
      <w:r w:rsidR="007D0027" w:rsidRPr="00D92DBF">
        <w:t xml:space="preserve">y Tax Assistance </w:t>
      </w:r>
      <w:r w:rsidR="007D0027" w:rsidRPr="00D92DBF">
        <w:tab/>
        <w:t>13 24 13</w:t>
      </w:r>
    </w:p>
    <w:p w:rsidR="007D0027" w:rsidRPr="007D0027" w:rsidRDefault="007D0027" w:rsidP="007D0027">
      <w:pPr>
        <w:widowControl w:val="0"/>
        <w:autoSpaceDE w:val="0"/>
        <w:autoSpaceDN w:val="0"/>
        <w:adjustRightInd w:val="0"/>
        <w:spacing w:after="0" w:line="307" w:lineRule="auto"/>
        <w:ind w:right="-33"/>
      </w:pPr>
    </w:p>
    <w:p w:rsidR="007D0027" w:rsidRPr="007D0027" w:rsidRDefault="0056689B" w:rsidP="007D0027">
      <w:pPr>
        <w:widowControl w:val="0"/>
        <w:autoSpaceDE w:val="0"/>
        <w:autoSpaceDN w:val="0"/>
        <w:adjustRightInd w:val="0"/>
        <w:spacing w:after="0" w:line="307" w:lineRule="auto"/>
        <w:ind w:right="-33"/>
      </w:pPr>
      <w:r w:rsidRPr="007D0027">
        <w:t xml:space="preserve">Parenting </w:t>
      </w:r>
      <w:r w:rsidR="007D0027" w:rsidRPr="007D0027">
        <w:t>Allowance</w:t>
      </w:r>
      <w:r w:rsidR="007D0027" w:rsidRPr="007D0027">
        <w:tab/>
        <w:t>13 24 13</w:t>
      </w:r>
    </w:p>
    <w:p w:rsidR="0056689B" w:rsidRDefault="0056689B" w:rsidP="007D0027">
      <w:pPr>
        <w:widowControl w:val="0"/>
        <w:autoSpaceDE w:val="0"/>
        <w:autoSpaceDN w:val="0"/>
        <w:adjustRightInd w:val="0"/>
        <w:spacing w:after="0" w:line="307" w:lineRule="auto"/>
        <w:ind w:right="-33"/>
      </w:pPr>
    </w:p>
    <w:p w:rsidR="007D0027" w:rsidRDefault="00323D54" w:rsidP="00D92DBF">
      <w:pPr>
        <w:widowControl w:val="0"/>
        <w:pBdr>
          <w:bottom w:val="single" w:sz="4" w:space="1" w:color="auto"/>
        </w:pBdr>
        <w:autoSpaceDE w:val="0"/>
        <w:autoSpaceDN w:val="0"/>
        <w:adjustRightInd w:val="0"/>
        <w:spacing w:after="0" w:line="307" w:lineRule="auto"/>
        <w:ind w:right="-33"/>
      </w:pPr>
      <w:r>
        <w:t>Privacy Hotl</w:t>
      </w:r>
      <w:r w:rsidR="007D0027" w:rsidRPr="007D0027">
        <w:t>ine</w:t>
      </w:r>
      <w:r w:rsidR="007D0027" w:rsidRPr="007D0027">
        <w:tab/>
      </w:r>
      <w:r w:rsidR="00826244">
        <w:t xml:space="preserve">      </w:t>
      </w:r>
      <w:r w:rsidR="007D0027" w:rsidRPr="007D0027">
        <w:t>1800 023 985</w:t>
      </w:r>
    </w:p>
    <w:p w:rsidR="00D92DBF" w:rsidRPr="007D0027" w:rsidRDefault="00D92DBF" w:rsidP="00D92DBF">
      <w:pPr>
        <w:widowControl w:val="0"/>
        <w:pBdr>
          <w:bottom w:val="single" w:sz="4" w:space="1" w:color="auto"/>
        </w:pBdr>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
    <w:p w:rsidR="007D0027" w:rsidRPr="0056689B" w:rsidRDefault="007D0027" w:rsidP="007D0027">
      <w:pPr>
        <w:widowControl w:val="0"/>
        <w:autoSpaceDE w:val="0"/>
        <w:autoSpaceDN w:val="0"/>
        <w:adjustRightInd w:val="0"/>
        <w:spacing w:after="0" w:line="307" w:lineRule="auto"/>
        <w:ind w:right="-33"/>
        <w:rPr>
          <w:b/>
        </w:rPr>
      </w:pPr>
      <w:proofErr w:type="spellStart"/>
      <w:r w:rsidRPr="0056689B">
        <w:rPr>
          <w:b/>
        </w:rPr>
        <w:t>VicSuper</w:t>
      </w:r>
      <w:proofErr w:type="spellEnd"/>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Employer Services</w:t>
      </w:r>
    </w:p>
    <w:p w:rsidR="007D0027" w:rsidRPr="007D0027" w:rsidRDefault="007D0027" w:rsidP="007D0027">
      <w:pPr>
        <w:widowControl w:val="0"/>
        <w:autoSpaceDE w:val="0"/>
        <w:autoSpaceDN w:val="0"/>
        <w:adjustRightInd w:val="0"/>
        <w:spacing w:after="0" w:line="307" w:lineRule="auto"/>
        <w:ind w:right="-33"/>
      </w:pPr>
      <w:proofErr w:type="spellStart"/>
      <w:r w:rsidRPr="007D0027">
        <w:t>VicSuper</w:t>
      </w:r>
      <w:proofErr w:type="spellEnd"/>
    </w:p>
    <w:p w:rsidR="007D0027" w:rsidRPr="007D0027" w:rsidRDefault="007D0027" w:rsidP="007D0027">
      <w:pPr>
        <w:widowControl w:val="0"/>
        <w:autoSpaceDE w:val="0"/>
        <w:autoSpaceDN w:val="0"/>
        <w:adjustRightInd w:val="0"/>
        <w:spacing w:after="0" w:line="307" w:lineRule="auto"/>
        <w:ind w:right="-33"/>
      </w:pPr>
      <w:r w:rsidRPr="007D0027">
        <w:t>GPO Box 89</w:t>
      </w:r>
      <w:r>
        <w:t xml:space="preserve"> </w:t>
      </w:r>
      <w:proofErr w:type="gramStart"/>
      <w:r w:rsidRPr="007D0027">
        <w:t>MELBOURNE  VIC</w:t>
      </w:r>
      <w:proofErr w:type="gramEnd"/>
      <w:r w:rsidRPr="007D0027">
        <w:t xml:space="preserve"> 3001</w:t>
      </w:r>
    </w:p>
    <w:p w:rsidR="007D0027" w:rsidRPr="007D0027" w:rsidRDefault="007D0027" w:rsidP="007D0027">
      <w:pPr>
        <w:widowControl w:val="0"/>
        <w:autoSpaceDE w:val="0"/>
        <w:autoSpaceDN w:val="0"/>
        <w:adjustRightInd w:val="0"/>
        <w:spacing w:after="0" w:line="307" w:lineRule="auto"/>
        <w:ind w:right="-33"/>
      </w:pPr>
      <w:proofErr w:type="gramStart"/>
      <w:r w:rsidRPr="007D0027">
        <w:t>website</w:t>
      </w:r>
      <w:proofErr w:type="gramEnd"/>
      <w:r w:rsidRPr="007D0027">
        <w:t xml:space="preserve">: </w:t>
      </w:r>
      <w:hyperlink r:id="rId55" w:history="1">
        <w:r w:rsidRPr="00323D54">
          <w:rPr>
            <w:b/>
          </w:rPr>
          <w:t>www.vicsuper.com.au</w:t>
        </w:r>
      </w:hyperlink>
    </w:p>
    <w:p w:rsidR="007D0027" w:rsidRPr="007D0027" w:rsidRDefault="007D0027" w:rsidP="007D0027">
      <w:pPr>
        <w:widowControl w:val="0"/>
        <w:autoSpaceDE w:val="0"/>
        <w:autoSpaceDN w:val="0"/>
        <w:adjustRightInd w:val="0"/>
        <w:spacing w:after="0" w:line="307" w:lineRule="auto"/>
        <w:ind w:right="-33"/>
      </w:pPr>
    </w:p>
    <w:p w:rsidR="007D0027" w:rsidRPr="0056689B" w:rsidRDefault="007D0027" w:rsidP="007D0027">
      <w:pPr>
        <w:widowControl w:val="0"/>
        <w:autoSpaceDE w:val="0"/>
        <w:autoSpaceDN w:val="0"/>
        <w:adjustRightInd w:val="0"/>
        <w:spacing w:after="0" w:line="307" w:lineRule="auto"/>
        <w:ind w:right="-33"/>
        <w:rPr>
          <w:b/>
        </w:rPr>
      </w:pPr>
      <w:r w:rsidRPr="0056689B">
        <w:rPr>
          <w:b/>
        </w:rPr>
        <w:t>School Council Telephone Support</w:t>
      </w:r>
    </w:p>
    <w:p w:rsidR="0056689B" w:rsidRDefault="007D0027" w:rsidP="0056689B">
      <w:pPr>
        <w:widowControl w:val="0"/>
        <w:autoSpaceDE w:val="0"/>
        <w:autoSpaceDN w:val="0"/>
        <w:adjustRightInd w:val="0"/>
        <w:spacing w:after="0" w:line="307" w:lineRule="auto"/>
        <w:ind w:right="-33"/>
      </w:pPr>
      <w:proofErr w:type="spellStart"/>
      <w:r w:rsidRPr="007D0027">
        <w:t>VicSuper</w:t>
      </w:r>
      <w:proofErr w:type="spellEnd"/>
      <w:r w:rsidRPr="007D0027">
        <w:t xml:space="preserve"> Employer</w:t>
      </w:r>
      <w:r w:rsidR="0056689B">
        <w:t xml:space="preserve"> Services </w:t>
      </w:r>
    </w:p>
    <w:p w:rsidR="0056689B" w:rsidRDefault="004F3CD4" w:rsidP="007D0027">
      <w:pPr>
        <w:widowControl w:val="0"/>
        <w:autoSpaceDE w:val="0"/>
        <w:autoSpaceDN w:val="0"/>
        <w:adjustRightInd w:val="0"/>
        <w:spacing w:after="0" w:line="307" w:lineRule="auto"/>
        <w:ind w:right="-33"/>
      </w:pPr>
      <w:r>
        <w:t>1300 878 737</w:t>
      </w:r>
    </w:p>
    <w:p w:rsidR="0056689B" w:rsidRDefault="007D0027" w:rsidP="007D0027">
      <w:pPr>
        <w:widowControl w:val="0"/>
        <w:autoSpaceDE w:val="0"/>
        <w:autoSpaceDN w:val="0"/>
        <w:adjustRightInd w:val="0"/>
        <w:spacing w:after="0" w:line="307" w:lineRule="auto"/>
        <w:ind w:right="-33"/>
      </w:pPr>
      <w:proofErr w:type="spellStart"/>
      <w:r w:rsidRPr="007D0027">
        <w:t>VicSuper</w:t>
      </w:r>
      <w:proofErr w:type="spellEnd"/>
      <w:r w:rsidRPr="007D0027">
        <w:t xml:space="preserve"> Employer</w:t>
      </w:r>
      <w:r w:rsidR="0056689B">
        <w:t xml:space="preserve"> </w:t>
      </w:r>
      <w:r w:rsidRPr="007D0027">
        <w:t xml:space="preserve">Services </w:t>
      </w:r>
    </w:p>
    <w:p w:rsidR="007D0027" w:rsidRPr="007D0027" w:rsidRDefault="007D0027" w:rsidP="007D0027">
      <w:pPr>
        <w:widowControl w:val="0"/>
        <w:autoSpaceDE w:val="0"/>
        <w:autoSpaceDN w:val="0"/>
        <w:adjustRightInd w:val="0"/>
        <w:spacing w:after="0" w:line="307" w:lineRule="auto"/>
        <w:ind w:right="-33"/>
      </w:pPr>
      <w:r w:rsidRPr="007D0027">
        <w:t xml:space="preserve">Fax </w:t>
      </w:r>
      <w:r w:rsidRPr="007D0027">
        <w:tab/>
      </w:r>
      <w:r w:rsidR="00826244">
        <w:tab/>
      </w:r>
      <w:r w:rsidRPr="007D0027">
        <w:t>(03) 9667 9696</w:t>
      </w:r>
    </w:p>
    <w:p w:rsidR="007D0027" w:rsidRPr="007D0027" w:rsidRDefault="007D0027" w:rsidP="007D0027">
      <w:pPr>
        <w:widowControl w:val="0"/>
        <w:autoSpaceDE w:val="0"/>
        <w:autoSpaceDN w:val="0"/>
        <w:adjustRightInd w:val="0"/>
        <w:spacing w:after="0" w:line="307" w:lineRule="auto"/>
        <w:ind w:right="-33"/>
      </w:pPr>
    </w:p>
    <w:p w:rsidR="0056689B" w:rsidRDefault="007D0027" w:rsidP="007D0027">
      <w:pPr>
        <w:widowControl w:val="0"/>
        <w:autoSpaceDE w:val="0"/>
        <w:autoSpaceDN w:val="0"/>
        <w:adjustRightInd w:val="0"/>
        <w:spacing w:after="0" w:line="307" w:lineRule="auto"/>
        <w:ind w:right="-33"/>
      </w:pPr>
      <w:proofErr w:type="spellStart"/>
      <w:r w:rsidRPr="007D0027">
        <w:t>VicSuper</w:t>
      </w:r>
      <w:proofErr w:type="spellEnd"/>
      <w:r w:rsidRPr="007D0027">
        <w:t xml:space="preserve"> Member</w:t>
      </w:r>
      <w:r w:rsidR="0056689B">
        <w:t xml:space="preserve"> </w:t>
      </w:r>
      <w:r w:rsidRPr="007D0027">
        <w:t>Centre</w:t>
      </w:r>
    </w:p>
    <w:p w:rsidR="007D0027" w:rsidRPr="007D0027" w:rsidRDefault="007D0027" w:rsidP="007D0027">
      <w:pPr>
        <w:widowControl w:val="0"/>
        <w:autoSpaceDE w:val="0"/>
        <w:autoSpaceDN w:val="0"/>
        <w:adjustRightInd w:val="0"/>
        <w:spacing w:after="0" w:line="307" w:lineRule="auto"/>
        <w:ind w:right="-33"/>
      </w:pPr>
      <w:r w:rsidRPr="007D0027">
        <w:tab/>
      </w:r>
      <w:r w:rsidR="00826244">
        <w:tab/>
      </w:r>
      <w:r w:rsidRPr="007D0027">
        <w:t>1300 366 216</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roofErr w:type="spellStart"/>
      <w:r w:rsidRPr="007D0027">
        <w:t>VicSuper</w:t>
      </w:r>
      <w:proofErr w:type="spellEnd"/>
      <w:r w:rsidRPr="007D0027">
        <w:t xml:space="preserve"> Adviser</w:t>
      </w:r>
      <w:r w:rsidR="0056689B">
        <w:t xml:space="preserve"> </w:t>
      </w:r>
      <w:r w:rsidRPr="007D0027">
        <w:t>Booking Line</w:t>
      </w:r>
      <w:r w:rsidRPr="007D0027">
        <w:tab/>
      </w:r>
      <w:r w:rsidR="00826244">
        <w:tab/>
      </w:r>
      <w:r w:rsidR="00826244">
        <w:tab/>
      </w:r>
      <w:r w:rsidRPr="007D0027">
        <w:t>(03) 9667 9600</w:t>
      </w:r>
    </w:p>
    <w:p w:rsidR="007D0027" w:rsidRPr="007D0027" w:rsidRDefault="007D0027" w:rsidP="00D92DBF">
      <w:pPr>
        <w:widowControl w:val="0"/>
        <w:pBdr>
          <w:bottom w:val="single" w:sz="4" w:space="1" w:color="auto"/>
        </w:pBdr>
        <w:autoSpaceDE w:val="0"/>
        <w:autoSpaceDN w:val="0"/>
        <w:adjustRightInd w:val="0"/>
        <w:spacing w:after="0" w:line="307" w:lineRule="auto"/>
        <w:ind w:right="-33"/>
      </w:pPr>
    </w:p>
    <w:p w:rsidR="00D92DBF" w:rsidRDefault="00D92DBF" w:rsidP="007D0027">
      <w:pPr>
        <w:widowControl w:val="0"/>
        <w:autoSpaceDE w:val="0"/>
        <w:autoSpaceDN w:val="0"/>
        <w:adjustRightInd w:val="0"/>
        <w:spacing w:after="0" w:line="307" w:lineRule="auto"/>
        <w:ind w:right="-33"/>
        <w:rPr>
          <w:b/>
        </w:rPr>
      </w:pPr>
      <w:r>
        <w:rPr>
          <w:b/>
        </w:rPr>
        <w:br w:type="column"/>
      </w:r>
    </w:p>
    <w:p w:rsidR="00D92DBF" w:rsidRDefault="00D92DBF" w:rsidP="007D0027">
      <w:pPr>
        <w:widowControl w:val="0"/>
        <w:autoSpaceDE w:val="0"/>
        <w:autoSpaceDN w:val="0"/>
        <w:adjustRightInd w:val="0"/>
        <w:spacing w:after="0" w:line="307" w:lineRule="auto"/>
        <w:ind w:right="-33"/>
        <w:rPr>
          <w:b/>
        </w:rPr>
      </w:pPr>
    </w:p>
    <w:p w:rsidR="007D0027" w:rsidRPr="00403461" w:rsidRDefault="007D0027" w:rsidP="007D0027">
      <w:pPr>
        <w:widowControl w:val="0"/>
        <w:autoSpaceDE w:val="0"/>
        <w:autoSpaceDN w:val="0"/>
        <w:adjustRightInd w:val="0"/>
        <w:spacing w:after="0" w:line="307" w:lineRule="auto"/>
        <w:ind w:right="-33"/>
        <w:rPr>
          <w:b/>
        </w:rPr>
      </w:pPr>
      <w:r w:rsidRPr="00403461">
        <w:rPr>
          <w:b/>
        </w:rPr>
        <w:t xml:space="preserve">Authorised </w:t>
      </w:r>
      <w:r w:rsidR="00E30AB9">
        <w:rPr>
          <w:b/>
        </w:rPr>
        <w:t xml:space="preserve">Workers’ Compensation </w:t>
      </w:r>
      <w:r w:rsidRPr="00403461">
        <w:rPr>
          <w:b/>
        </w:rPr>
        <w:t>Agents</w:t>
      </w:r>
    </w:p>
    <w:p w:rsidR="007D0027" w:rsidRPr="007D0027" w:rsidRDefault="007D0027" w:rsidP="007D0027">
      <w:pPr>
        <w:widowControl w:val="0"/>
        <w:autoSpaceDE w:val="0"/>
        <w:autoSpaceDN w:val="0"/>
        <w:adjustRightInd w:val="0"/>
        <w:spacing w:after="0" w:line="307" w:lineRule="auto"/>
        <w:ind w:right="-33"/>
      </w:pPr>
    </w:p>
    <w:p w:rsidR="007D0027" w:rsidRPr="007D0027" w:rsidRDefault="00323D54" w:rsidP="007D0027">
      <w:pPr>
        <w:widowControl w:val="0"/>
        <w:autoSpaceDE w:val="0"/>
        <w:autoSpaceDN w:val="0"/>
        <w:adjustRightInd w:val="0"/>
        <w:spacing w:after="0" w:line="307" w:lineRule="auto"/>
        <w:ind w:right="-33"/>
      </w:pPr>
      <w:r>
        <w:t>All</w:t>
      </w:r>
      <w:r w:rsidR="007D0027" w:rsidRPr="007D0027">
        <w:t>ianz Australia Workers’ Compensation</w:t>
      </w:r>
    </w:p>
    <w:p w:rsidR="007D0027" w:rsidRPr="007D0027" w:rsidRDefault="007D0027" w:rsidP="007D0027">
      <w:pPr>
        <w:widowControl w:val="0"/>
        <w:autoSpaceDE w:val="0"/>
        <w:autoSpaceDN w:val="0"/>
        <w:adjustRightInd w:val="0"/>
        <w:spacing w:after="0" w:line="307" w:lineRule="auto"/>
        <w:ind w:right="-33"/>
      </w:pPr>
      <w:r w:rsidRPr="007D0027">
        <w:t>(Victoria) Limited</w:t>
      </w:r>
      <w:r w:rsidRPr="007D0027">
        <w:tab/>
        <w:t>(03) 9234 3800</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roofErr w:type="spellStart"/>
      <w:r w:rsidRPr="007D0027">
        <w:t>Xchanging</w:t>
      </w:r>
      <w:proofErr w:type="spellEnd"/>
      <w:r w:rsidRPr="007D0027">
        <w:tab/>
        <w:t>(03) 9947 3000</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CGU Workers Compensation</w:t>
      </w:r>
    </w:p>
    <w:p w:rsidR="007D0027" w:rsidRPr="007D0027" w:rsidRDefault="007D0027" w:rsidP="007D0027">
      <w:pPr>
        <w:widowControl w:val="0"/>
        <w:autoSpaceDE w:val="0"/>
        <w:autoSpaceDN w:val="0"/>
        <w:adjustRightInd w:val="0"/>
        <w:spacing w:after="0" w:line="307" w:lineRule="auto"/>
        <w:ind w:right="-33"/>
      </w:pPr>
      <w:r w:rsidRPr="007D0027">
        <w:t>(Victoria) Limited</w:t>
      </w:r>
      <w:r w:rsidRPr="007D0027">
        <w:tab/>
        <w:t>(03) 8630 1000</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QBE Workers Compensation</w:t>
      </w:r>
    </w:p>
    <w:p w:rsidR="007D0027" w:rsidRPr="007D0027" w:rsidRDefault="007D0027" w:rsidP="007D0027">
      <w:pPr>
        <w:widowControl w:val="0"/>
        <w:autoSpaceDE w:val="0"/>
        <w:autoSpaceDN w:val="0"/>
        <w:adjustRightInd w:val="0"/>
        <w:spacing w:after="0" w:line="307" w:lineRule="auto"/>
        <w:ind w:right="-33"/>
      </w:pPr>
      <w:r w:rsidRPr="007D0027">
        <w:t>(Victoria) Limited</w:t>
      </w:r>
      <w:r w:rsidRPr="007D0027">
        <w:tab/>
        <w:t>(03) 9246 2444</w:t>
      </w:r>
    </w:p>
    <w:p w:rsidR="007D0027" w:rsidRPr="007D0027" w:rsidRDefault="007D0027" w:rsidP="007D0027">
      <w:pPr>
        <w:widowControl w:val="0"/>
        <w:autoSpaceDE w:val="0"/>
        <w:autoSpaceDN w:val="0"/>
        <w:adjustRightInd w:val="0"/>
        <w:spacing w:after="0" w:line="307" w:lineRule="auto"/>
        <w:ind w:right="-33"/>
      </w:pPr>
    </w:p>
    <w:p w:rsidR="007D0027" w:rsidRPr="007D0027" w:rsidRDefault="00117F47" w:rsidP="007D0027">
      <w:pPr>
        <w:widowControl w:val="0"/>
        <w:autoSpaceDE w:val="0"/>
        <w:autoSpaceDN w:val="0"/>
        <w:adjustRightInd w:val="0"/>
        <w:spacing w:after="0" w:line="307" w:lineRule="auto"/>
        <w:ind w:right="-33"/>
      </w:pPr>
      <w:r w:rsidRPr="007D0027">
        <w:t>Gallagher</w:t>
      </w:r>
    </w:p>
    <w:p w:rsidR="007D0027" w:rsidRPr="007D0027" w:rsidRDefault="00826244" w:rsidP="007D0027">
      <w:pPr>
        <w:widowControl w:val="0"/>
        <w:autoSpaceDE w:val="0"/>
        <w:autoSpaceDN w:val="0"/>
        <w:adjustRightInd w:val="0"/>
        <w:spacing w:after="0" w:line="307" w:lineRule="auto"/>
        <w:ind w:right="-33"/>
      </w:pPr>
      <w:r>
        <w:t xml:space="preserve">Bassett </w:t>
      </w:r>
      <w:r w:rsidR="007D0027" w:rsidRPr="007D0027">
        <w:t>Compensation</w:t>
      </w:r>
    </w:p>
    <w:p w:rsidR="007D0027" w:rsidRDefault="007D0027" w:rsidP="007D0027">
      <w:pPr>
        <w:widowControl w:val="0"/>
        <w:autoSpaceDE w:val="0"/>
        <w:autoSpaceDN w:val="0"/>
        <w:adjustRightInd w:val="0"/>
        <w:spacing w:after="0" w:line="307" w:lineRule="auto"/>
        <w:ind w:right="-33"/>
      </w:pPr>
      <w:r w:rsidRPr="007D0027">
        <w:t>Victoria Pty Ltd</w:t>
      </w:r>
      <w:r w:rsidRPr="007D0027">
        <w:tab/>
        <w:t>(03) 9297 9000</w:t>
      </w:r>
    </w:p>
    <w:p w:rsidR="00D92DBF" w:rsidRPr="007D0027" w:rsidRDefault="00D92DBF" w:rsidP="00D92DBF">
      <w:pPr>
        <w:widowControl w:val="0"/>
        <w:pBdr>
          <w:bottom w:val="single" w:sz="4" w:space="1" w:color="auto"/>
        </w:pBdr>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
    <w:p w:rsidR="007D0027" w:rsidRPr="00403461" w:rsidRDefault="007D0027" w:rsidP="007D0027">
      <w:pPr>
        <w:widowControl w:val="0"/>
        <w:autoSpaceDE w:val="0"/>
        <w:autoSpaceDN w:val="0"/>
        <w:adjustRightInd w:val="0"/>
        <w:spacing w:after="0" w:line="307" w:lineRule="auto"/>
        <w:ind w:right="-33"/>
        <w:rPr>
          <w:b/>
        </w:rPr>
      </w:pPr>
      <w:r w:rsidRPr="00403461">
        <w:rPr>
          <w:b/>
        </w:rPr>
        <w:t>CASES21 School Level Payroll</w:t>
      </w:r>
    </w:p>
    <w:p w:rsidR="007D0027" w:rsidRPr="00403461" w:rsidRDefault="007D0027" w:rsidP="00826244">
      <w:pPr>
        <w:widowControl w:val="0"/>
        <w:autoSpaceDE w:val="0"/>
        <w:autoSpaceDN w:val="0"/>
        <w:adjustRightInd w:val="0"/>
        <w:spacing w:after="120" w:line="307" w:lineRule="auto"/>
        <w:ind w:right="-34"/>
        <w:rPr>
          <w:b/>
        </w:rPr>
      </w:pPr>
      <w:r w:rsidRPr="00403461">
        <w:rPr>
          <w:b/>
        </w:rPr>
        <w:t>Enquiries</w:t>
      </w:r>
    </w:p>
    <w:p w:rsidR="007D0027" w:rsidRPr="007D0027" w:rsidRDefault="007D0027" w:rsidP="007D0027">
      <w:pPr>
        <w:widowControl w:val="0"/>
        <w:autoSpaceDE w:val="0"/>
        <w:autoSpaceDN w:val="0"/>
        <w:adjustRightInd w:val="0"/>
        <w:spacing w:after="0" w:line="307" w:lineRule="auto"/>
        <w:ind w:right="-33"/>
      </w:pPr>
      <w:r w:rsidRPr="007D0027">
        <w:t xml:space="preserve">Service Desk </w:t>
      </w:r>
      <w:r w:rsidRPr="007D0027">
        <w:tab/>
        <w:t>1800 641 943</w:t>
      </w:r>
    </w:p>
    <w:p w:rsidR="007D0027" w:rsidRPr="007D0027" w:rsidRDefault="007D0027" w:rsidP="00D92DBF">
      <w:pPr>
        <w:widowControl w:val="0"/>
        <w:pBdr>
          <w:bottom w:val="single" w:sz="4" w:space="1" w:color="auto"/>
        </w:pBdr>
        <w:autoSpaceDE w:val="0"/>
        <w:autoSpaceDN w:val="0"/>
        <w:adjustRightInd w:val="0"/>
        <w:spacing w:after="0" w:line="307" w:lineRule="auto"/>
        <w:ind w:right="-33"/>
      </w:pPr>
    </w:p>
    <w:p w:rsidR="00D92DBF" w:rsidRDefault="00D92DBF" w:rsidP="007D0027">
      <w:pPr>
        <w:widowControl w:val="0"/>
        <w:autoSpaceDE w:val="0"/>
        <w:autoSpaceDN w:val="0"/>
        <w:adjustRightInd w:val="0"/>
        <w:spacing w:after="0" w:line="307" w:lineRule="auto"/>
        <w:ind w:right="-33"/>
        <w:rPr>
          <w:b/>
        </w:rPr>
      </w:pPr>
    </w:p>
    <w:p w:rsidR="007D0027" w:rsidRPr="00403461" w:rsidRDefault="007D0027" w:rsidP="007D0027">
      <w:pPr>
        <w:widowControl w:val="0"/>
        <w:autoSpaceDE w:val="0"/>
        <w:autoSpaceDN w:val="0"/>
        <w:adjustRightInd w:val="0"/>
        <w:spacing w:after="0" w:line="307" w:lineRule="auto"/>
        <w:ind w:right="-33"/>
        <w:rPr>
          <w:b/>
        </w:rPr>
      </w:pPr>
      <w:r w:rsidRPr="00403461">
        <w:rPr>
          <w:b/>
        </w:rPr>
        <w:t>Schools Financial Management unit</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The Schools Financial Management unit of Financial Services</w:t>
      </w:r>
      <w:r w:rsidR="00323D54">
        <w:t xml:space="preserve"> Division (FSD) provides policy,</w:t>
      </w:r>
      <w:r w:rsidRPr="007D0027">
        <w:t xml:space="preserve"> advice and support to schools regions</w:t>
      </w:r>
      <w:r w:rsidR="00323D54">
        <w:t>,</w:t>
      </w:r>
      <w:r w:rsidRPr="007D0027">
        <w:t xml:space="preserve"> divisions and </w:t>
      </w:r>
      <w:r w:rsidR="00323D54" w:rsidRPr="007D0027">
        <w:t>agencies on</w:t>
      </w:r>
      <w:r w:rsidRPr="007D0027">
        <w:t xml:space="preserve"> the f</w:t>
      </w:r>
      <w:r>
        <w:t>i</w:t>
      </w:r>
      <w:r w:rsidRPr="007D0027">
        <w:t>nancia</w:t>
      </w:r>
      <w:r w:rsidR="00323D54">
        <w:t>l</w:t>
      </w:r>
      <w:r w:rsidRPr="007D0027">
        <w:t xml:space="preserve"> operations and f</w:t>
      </w:r>
      <w:r>
        <w:t>i</w:t>
      </w:r>
      <w:r w:rsidR="00323D54">
        <w:t>nancial</w:t>
      </w:r>
      <w:r w:rsidRPr="007D0027">
        <w:t xml:space="preserve"> management in schools.</w:t>
      </w:r>
    </w:p>
    <w:p w:rsidR="007D0027" w:rsidRDefault="007D0027" w:rsidP="00D92DBF">
      <w:pPr>
        <w:widowControl w:val="0"/>
        <w:pBdr>
          <w:bottom w:val="single" w:sz="4" w:space="1" w:color="auto"/>
        </w:pBdr>
        <w:autoSpaceDE w:val="0"/>
        <w:autoSpaceDN w:val="0"/>
        <w:adjustRightInd w:val="0"/>
        <w:spacing w:after="0" w:line="307" w:lineRule="auto"/>
        <w:ind w:right="-33"/>
      </w:pPr>
    </w:p>
    <w:p w:rsidR="00D92DBF" w:rsidRPr="007D0027" w:rsidRDefault="00D92DBF" w:rsidP="007D0027">
      <w:pPr>
        <w:widowControl w:val="0"/>
        <w:autoSpaceDE w:val="0"/>
        <w:autoSpaceDN w:val="0"/>
        <w:adjustRightInd w:val="0"/>
        <w:spacing w:after="0" w:line="307" w:lineRule="auto"/>
        <w:ind w:right="-33"/>
      </w:pPr>
    </w:p>
    <w:p w:rsidR="007D0027" w:rsidRPr="00403461" w:rsidRDefault="007D0027" w:rsidP="00826244">
      <w:pPr>
        <w:widowControl w:val="0"/>
        <w:autoSpaceDE w:val="0"/>
        <w:autoSpaceDN w:val="0"/>
        <w:adjustRightInd w:val="0"/>
        <w:spacing w:after="120" w:line="307" w:lineRule="auto"/>
        <w:ind w:right="-34"/>
        <w:rPr>
          <w:b/>
        </w:rPr>
      </w:pPr>
      <w:r w:rsidRPr="00403461">
        <w:rPr>
          <w:b/>
        </w:rPr>
        <w:t xml:space="preserve">The Tax </w:t>
      </w:r>
      <w:r w:rsidR="00323D54" w:rsidRPr="00403461">
        <w:rPr>
          <w:b/>
        </w:rPr>
        <w:t>Compliance Unit</w:t>
      </w:r>
    </w:p>
    <w:p w:rsidR="007D0027" w:rsidRPr="007D0027" w:rsidRDefault="00323D54" w:rsidP="007D0027">
      <w:pPr>
        <w:widowControl w:val="0"/>
        <w:autoSpaceDE w:val="0"/>
        <w:autoSpaceDN w:val="0"/>
        <w:adjustRightInd w:val="0"/>
        <w:spacing w:after="0" w:line="307" w:lineRule="auto"/>
        <w:ind w:right="-33"/>
      </w:pPr>
      <w:r>
        <w:t>The Tax Compl</w:t>
      </w:r>
      <w:r w:rsidR="007D0027" w:rsidRPr="007D0027">
        <w:t>iance Unit of Financial Services Division (FSD) provid</w:t>
      </w:r>
      <w:r>
        <w:t xml:space="preserve">es policy and advice to schools, regions, divisions, agencies on the operation </w:t>
      </w:r>
      <w:r w:rsidR="007D0027" w:rsidRPr="007D0027">
        <w:t>of the various taxes that affect the Department and its subsidiary bodies in its operations.</w:t>
      </w:r>
    </w:p>
    <w:p w:rsidR="007D0027" w:rsidRDefault="007D0027" w:rsidP="00D92DBF">
      <w:pPr>
        <w:widowControl w:val="0"/>
        <w:pBdr>
          <w:bottom w:val="single" w:sz="4" w:space="1" w:color="auto"/>
        </w:pBdr>
        <w:autoSpaceDE w:val="0"/>
        <w:autoSpaceDN w:val="0"/>
        <w:adjustRightInd w:val="0"/>
        <w:spacing w:after="0" w:line="307" w:lineRule="auto"/>
        <w:ind w:right="-33"/>
      </w:pPr>
    </w:p>
    <w:p w:rsidR="00D92DBF" w:rsidRPr="007D0027" w:rsidRDefault="00D92DBF" w:rsidP="007D0027">
      <w:pPr>
        <w:widowControl w:val="0"/>
        <w:autoSpaceDE w:val="0"/>
        <w:autoSpaceDN w:val="0"/>
        <w:adjustRightInd w:val="0"/>
        <w:spacing w:after="0" w:line="307" w:lineRule="auto"/>
        <w:ind w:right="-33"/>
      </w:pPr>
    </w:p>
    <w:p w:rsidR="007D0027" w:rsidRPr="00403461" w:rsidRDefault="007D0027" w:rsidP="00826244">
      <w:pPr>
        <w:widowControl w:val="0"/>
        <w:autoSpaceDE w:val="0"/>
        <w:autoSpaceDN w:val="0"/>
        <w:adjustRightInd w:val="0"/>
        <w:spacing w:after="120" w:line="307" w:lineRule="auto"/>
        <w:ind w:right="-34"/>
        <w:rPr>
          <w:b/>
        </w:rPr>
      </w:pPr>
      <w:r w:rsidRPr="00403461">
        <w:rPr>
          <w:b/>
        </w:rPr>
        <w:t>Business Manager Networks</w:t>
      </w:r>
    </w:p>
    <w:p w:rsidR="007D0027" w:rsidRDefault="007D0027" w:rsidP="007D0027">
      <w:pPr>
        <w:widowControl w:val="0"/>
        <w:autoSpaceDE w:val="0"/>
        <w:autoSpaceDN w:val="0"/>
        <w:adjustRightInd w:val="0"/>
        <w:spacing w:after="0" w:line="307" w:lineRule="auto"/>
        <w:ind w:right="-33"/>
      </w:pPr>
      <w:r w:rsidRPr="007D0027">
        <w:t>Business M</w:t>
      </w:r>
      <w:r w:rsidR="00323D54">
        <w:t>anager Networks have been establ</w:t>
      </w:r>
      <w:r w:rsidRPr="007D0027">
        <w:t>i</w:t>
      </w:r>
      <w:r w:rsidR="00323D54">
        <w:t xml:space="preserve">shed for all schools in </w:t>
      </w:r>
      <w:r w:rsidR="00826244">
        <w:t>each region</w:t>
      </w:r>
      <w:r w:rsidRPr="007D0027">
        <w:t xml:space="preserve"> across the state.</w:t>
      </w:r>
    </w:p>
    <w:p w:rsidR="007D0027" w:rsidRDefault="007D0027" w:rsidP="007D0027">
      <w:pPr>
        <w:widowControl w:val="0"/>
        <w:autoSpaceDE w:val="0"/>
        <w:autoSpaceDN w:val="0"/>
        <w:adjustRightInd w:val="0"/>
        <w:spacing w:after="0" w:line="307" w:lineRule="auto"/>
        <w:ind w:right="-33"/>
      </w:pPr>
    </w:p>
    <w:p w:rsidR="007D0027" w:rsidRDefault="00D92DBF" w:rsidP="00D92DBF">
      <w:pPr>
        <w:pStyle w:val="Heading1"/>
        <w:numPr>
          <w:ilvl w:val="0"/>
          <w:numId w:val="0"/>
        </w:numPr>
        <w:rPr>
          <w:rFonts w:ascii="Times New Roman" w:hAnsi="Times New Roman"/>
          <w:color w:val="000000"/>
          <w:sz w:val="10"/>
          <w:szCs w:val="10"/>
        </w:rPr>
      </w:pPr>
      <w:r>
        <w:br w:type="column"/>
      </w:r>
      <w:bookmarkStart w:id="94" w:name="_Toc409528617"/>
      <w:r w:rsidR="007D0027">
        <w:lastRenderedPageBreak/>
        <w:t>10.</w:t>
      </w:r>
      <w:r w:rsidR="007D0027">
        <w:rPr>
          <w:spacing w:val="-30"/>
        </w:rPr>
        <w:t xml:space="preserve"> </w:t>
      </w:r>
      <w:r w:rsidR="007D0027" w:rsidRPr="00AA5EF8">
        <w:t>Website</w:t>
      </w:r>
      <w:r w:rsidR="00610E06" w:rsidRPr="00AA5EF8">
        <w:t xml:space="preserve"> </w:t>
      </w:r>
      <w:r w:rsidR="00610E06" w:rsidRPr="009843AB">
        <w:t>References</w:t>
      </w:r>
      <w:bookmarkEnd w:id="94"/>
    </w:p>
    <w:p w:rsidR="00AA5EF8" w:rsidRDefault="00AA5EF8" w:rsidP="007D0027">
      <w:pPr>
        <w:widowControl w:val="0"/>
        <w:autoSpaceDE w:val="0"/>
        <w:autoSpaceDN w:val="0"/>
        <w:adjustRightInd w:val="0"/>
        <w:spacing w:after="0" w:line="307" w:lineRule="auto"/>
        <w:ind w:right="-33"/>
      </w:pPr>
    </w:p>
    <w:p w:rsidR="007D0027" w:rsidRDefault="00323D54" w:rsidP="007D0027">
      <w:pPr>
        <w:widowControl w:val="0"/>
        <w:autoSpaceDE w:val="0"/>
        <w:autoSpaceDN w:val="0"/>
        <w:adjustRightInd w:val="0"/>
        <w:spacing w:after="0" w:line="307" w:lineRule="auto"/>
        <w:ind w:right="-33"/>
        <w:rPr>
          <w:b/>
        </w:rPr>
      </w:pPr>
      <w:r w:rsidRPr="00D47378">
        <w:rPr>
          <w:b/>
        </w:rPr>
        <w:t>Schools Financial Management</w:t>
      </w:r>
      <w:r w:rsidR="007D0027" w:rsidRPr="007D0027">
        <w:t xml:space="preserve"> </w:t>
      </w:r>
      <w:hyperlink r:id="rId56" w:history="1">
        <w:r w:rsidR="009F0820" w:rsidRPr="00D92DBF">
          <w:rPr>
            <w:rStyle w:val="Hyperlink"/>
          </w:rPr>
          <w:t>http://www.education.vic.gov.au/school/principals/finance/pages/default.aspx</w:t>
        </w:r>
      </w:hyperlink>
      <w:r w:rsidR="009F0820">
        <w:rPr>
          <w:b/>
        </w:rPr>
        <w:t xml:space="preserve"> </w:t>
      </w:r>
    </w:p>
    <w:p w:rsidR="009F0820" w:rsidRPr="007D0027" w:rsidRDefault="009F0820" w:rsidP="007D0027">
      <w:pPr>
        <w:widowControl w:val="0"/>
        <w:autoSpaceDE w:val="0"/>
        <w:autoSpaceDN w:val="0"/>
        <w:adjustRightInd w:val="0"/>
        <w:spacing w:after="0" w:line="307" w:lineRule="auto"/>
        <w:ind w:right="-33"/>
      </w:pPr>
    </w:p>
    <w:p w:rsidR="00E64E68" w:rsidRDefault="008E1F09" w:rsidP="00E64E68">
      <w:pPr>
        <w:widowControl w:val="0"/>
        <w:autoSpaceDE w:val="0"/>
        <w:autoSpaceDN w:val="0"/>
        <w:adjustRightInd w:val="0"/>
        <w:spacing w:after="0" w:line="307" w:lineRule="auto"/>
        <w:ind w:right="-33"/>
        <w:rPr>
          <w:b/>
        </w:rPr>
      </w:pPr>
      <w:proofErr w:type="spellStart"/>
      <w:r>
        <w:rPr>
          <w:b/>
        </w:rPr>
        <w:t>HRWeb</w:t>
      </w:r>
      <w:proofErr w:type="spellEnd"/>
      <w:r>
        <w:rPr>
          <w:b/>
        </w:rPr>
        <w:t xml:space="preserve"> </w:t>
      </w:r>
      <w:r w:rsidR="00E64E68">
        <w:rPr>
          <w:b/>
        </w:rPr>
        <w:t xml:space="preserve">School Council Employment </w:t>
      </w:r>
    </w:p>
    <w:p w:rsidR="00E64E68" w:rsidRPr="00D92DBF" w:rsidRDefault="007933D4" w:rsidP="00E64E68">
      <w:pPr>
        <w:widowControl w:val="0"/>
        <w:autoSpaceDE w:val="0"/>
        <w:autoSpaceDN w:val="0"/>
        <w:adjustRightInd w:val="0"/>
        <w:spacing w:after="0" w:line="307" w:lineRule="auto"/>
        <w:ind w:right="-33"/>
      </w:pPr>
      <w:hyperlink r:id="rId57" w:history="1">
        <w:r w:rsidR="00D92DBF" w:rsidRPr="00D92DBF">
          <w:rPr>
            <w:rStyle w:val="Hyperlink"/>
          </w:rPr>
          <w:t>http://www.education.vic.gov.au/hrweb/employcond/Pages/School_Council_Employment.aspx</w:t>
        </w:r>
      </w:hyperlink>
      <w:r w:rsidR="00D92DBF" w:rsidRPr="00D92DBF">
        <w:t xml:space="preserve"> </w:t>
      </w:r>
    </w:p>
    <w:p w:rsidR="00E64E68" w:rsidRDefault="00E64E68" w:rsidP="007D0027">
      <w:pPr>
        <w:widowControl w:val="0"/>
        <w:autoSpaceDE w:val="0"/>
        <w:autoSpaceDN w:val="0"/>
        <w:adjustRightInd w:val="0"/>
        <w:spacing w:after="0" w:line="307" w:lineRule="auto"/>
        <w:ind w:right="-33"/>
        <w:rPr>
          <w:b/>
        </w:rPr>
      </w:pPr>
    </w:p>
    <w:p w:rsidR="00E64E68" w:rsidRDefault="00E64E68" w:rsidP="007D0027">
      <w:pPr>
        <w:widowControl w:val="0"/>
        <w:autoSpaceDE w:val="0"/>
        <w:autoSpaceDN w:val="0"/>
        <w:adjustRightInd w:val="0"/>
        <w:spacing w:after="0" w:line="307" w:lineRule="auto"/>
        <w:ind w:right="-33"/>
        <w:rPr>
          <w:b/>
        </w:rPr>
      </w:pPr>
      <w:r>
        <w:rPr>
          <w:b/>
        </w:rPr>
        <w:t xml:space="preserve">Casual Relief Teachers </w:t>
      </w:r>
      <w:hyperlink r:id="rId58" w:history="1">
        <w:r w:rsidR="00D92DBF" w:rsidRPr="00D92DBF">
          <w:rPr>
            <w:rStyle w:val="Hyperlink"/>
          </w:rPr>
          <w:t>http://www.education.vic.gov.au/hrweb/careers/Pages/crt.aspx</w:t>
        </w:r>
      </w:hyperlink>
      <w:r w:rsidR="00D92DBF">
        <w:rPr>
          <w:b/>
        </w:rPr>
        <w:t xml:space="preserve"> </w:t>
      </w:r>
    </w:p>
    <w:p w:rsidR="007D0027" w:rsidRPr="00323D54" w:rsidRDefault="007D0027" w:rsidP="007D0027">
      <w:pPr>
        <w:widowControl w:val="0"/>
        <w:autoSpaceDE w:val="0"/>
        <w:autoSpaceDN w:val="0"/>
        <w:adjustRightInd w:val="0"/>
        <w:spacing w:before="5" w:after="0" w:line="170" w:lineRule="exact"/>
        <w:rPr>
          <w:rFonts w:ascii="Times New Roman" w:hAnsi="Times New Roman"/>
          <w:b/>
          <w:color w:val="000000"/>
          <w:sz w:val="17"/>
          <w:szCs w:val="17"/>
        </w:rPr>
      </w:pPr>
    </w:p>
    <w:p w:rsidR="007D0027" w:rsidRPr="00D47378" w:rsidRDefault="007D0027" w:rsidP="007D0027">
      <w:pPr>
        <w:widowControl w:val="0"/>
        <w:autoSpaceDE w:val="0"/>
        <w:autoSpaceDN w:val="0"/>
        <w:adjustRightInd w:val="0"/>
        <w:spacing w:after="0" w:line="307" w:lineRule="auto"/>
        <w:ind w:right="-33"/>
        <w:rPr>
          <w:b/>
        </w:rPr>
      </w:pPr>
      <w:r w:rsidRPr="00D47378">
        <w:rPr>
          <w:b/>
        </w:rPr>
        <w:t>Tax Resource Centre</w:t>
      </w:r>
    </w:p>
    <w:p w:rsidR="007D0027" w:rsidRDefault="007933D4" w:rsidP="00AA5EF8">
      <w:pPr>
        <w:widowControl w:val="0"/>
        <w:autoSpaceDE w:val="0"/>
        <w:autoSpaceDN w:val="0"/>
        <w:adjustRightInd w:val="0"/>
        <w:spacing w:after="0" w:line="307" w:lineRule="auto"/>
        <w:ind w:right="-33"/>
      </w:pPr>
      <w:hyperlink r:id="rId59" w:history="1">
        <w:r w:rsidR="00AA5EF8" w:rsidRPr="00617CFA">
          <w:rPr>
            <w:rStyle w:val="Hyperlink"/>
          </w:rPr>
          <w:t>https://edugate.eduweb.vic.gov.au/Services/Finance/Pages/Tax.aspx</w:t>
        </w:r>
      </w:hyperlink>
    </w:p>
    <w:p w:rsidR="00AA5EF8" w:rsidRDefault="00AA5EF8" w:rsidP="00AA5EF8">
      <w:pPr>
        <w:widowControl w:val="0"/>
        <w:autoSpaceDE w:val="0"/>
        <w:autoSpaceDN w:val="0"/>
        <w:adjustRightInd w:val="0"/>
        <w:spacing w:after="0" w:line="307" w:lineRule="auto"/>
        <w:ind w:right="-33"/>
        <w:rPr>
          <w:rFonts w:ascii="Times New Roman" w:hAnsi="Times New Roman"/>
          <w:color w:val="000000"/>
          <w:sz w:val="11"/>
          <w:szCs w:val="11"/>
        </w:rPr>
      </w:pPr>
    </w:p>
    <w:p w:rsidR="007D0027" w:rsidRPr="00D47378" w:rsidRDefault="007D0027" w:rsidP="007D0027">
      <w:pPr>
        <w:widowControl w:val="0"/>
        <w:autoSpaceDE w:val="0"/>
        <w:autoSpaceDN w:val="0"/>
        <w:adjustRightInd w:val="0"/>
        <w:spacing w:after="0" w:line="307" w:lineRule="auto"/>
        <w:ind w:right="-33"/>
        <w:rPr>
          <w:b/>
        </w:rPr>
      </w:pPr>
      <w:r w:rsidRPr="00D47378">
        <w:rPr>
          <w:b/>
        </w:rPr>
        <w:t>Tax Information and Tax tables</w:t>
      </w:r>
    </w:p>
    <w:p w:rsidR="00D92DBF" w:rsidRPr="00D92DBF" w:rsidRDefault="007933D4" w:rsidP="007D0027">
      <w:pPr>
        <w:widowControl w:val="0"/>
        <w:autoSpaceDE w:val="0"/>
        <w:autoSpaceDN w:val="0"/>
        <w:adjustRightInd w:val="0"/>
        <w:spacing w:after="0" w:line="307" w:lineRule="auto"/>
        <w:ind w:right="-33"/>
        <w:rPr>
          <w:rStyle w:val="Hyperlink"/>
        </w:rPr>
      </w:pPr>
      <w:hyperlink r:id="rId60" w:history="1">
        <w:r w:rsidR="007D0027" w:rsidRPr="00D92DBF">
          <w:rPr>
            <w:rStyle w:val="Hyperlink"/>
          </w:rPr>
          <w:t>www.ato.gov.au</w:t>
        </w:r>
      </w:hyperlink>
      <w:r w:rsidR="00D92DBF" w:rsidRPr="00D92DBF">
        <w:rPr>
          <w:rStyle w:val="Hyperlink"/>
        </w:rPr>
        <w:t xml:space="preserve"> </w:t>
      </w:r>
    </w:p>
    <w:p w:rsidR="007D0027" w:rsidRPr="007D0027" w:rsidRDefault="007D0027" w:rsidP="007D0027">
      <w:pPr>
        <w:widowControl w:val="0"/>
        <w:autoSpaceDE w:val="0"/>
        <w:autoSpaceDN w:val="0"/>
        <w:adjustRightInd w:val="0"/>
        <w:spacing w:after="0" w:line="307" w:lineRule="auto"/>
        <w:ind w:right="-33"/>
      </w:pPr>
    </w:p>
    <w:p w:rsidR="007D0027" w:rsidRPr="00D47378" w:rsidRDefault="003214B7" w:rsidP="007D0027">
      <w:pPr>
        <w:widowControl w:val="0"/>
        <w:autoSpaceDE w:val="0"/>
        <w:autoSpaceDN w:val="0"/>
        <w:adjustRightInd w:val="0"/>
        <w:spacing w:after="0" w:line="307" w:lineRule="auto"/>
        <w:ind w:right="-33"/>
        <w:rPr>
          <w:b/>
        </w:rPr>
      </w:pPr>
      <w:r>
        <w:rPr>
          <w:b/>
        </w:rPr>
        <w:t>Health, Safety and Workers’ Compensation</w:t>
      </w:r>
      <w:r w:rsidRPr="00D47378">
        <w:rPr>
          <w:b/>
        </w:rPr>
        <w:t xml:space="preserve"> </w:t>
      </w:r>
      <w:r w:rsidR="007D0027" w:rsidRPr="00D47378">
        <w:rPr>
          <w:b/>
        </w:rPr>
        <w:t>Information</w:t>
      </w:r>
    </w:p>
    <w:p w:rsidR="003214B7" w:rsidRDefault="007933D4" w:rsidP="003214B7">
      <w:hyperlink r:id="rId61" w:history="1">
        <w:r w:rsidR="003214B7" w:rsidRPr="00CB4AE2">
          <w:rPr>
            <w:rStyle w:val="Hyperlink"/>
          </w:rPr>
          <w:t>http://www.education.vic.gov.au/school/principals/management/Pages/healthworksafe.aspx</w:t>
        </w:r>
      </w:hyperlink>
    </w:p>
    <w:p w:rsidR="007D0027" w:rsidRDefault="00E30AB9" w:rsidP="007D0027">
      <w:pPr>
        <w:widowControl w:val="0"/>
        <w:autoSpaceDE w:val="0"/>
        <w:autoSpaceDN w:val="0"/>
        <w:adjustRightInd w:val="0"/>
        <w:spacing w:after="0" w:line="307" w:lineRule="auto"/>
        <w:ind w:right="-33"/>
        <w:rPr>
          <w:b/>
        </w:rPr>
      </w:pPr>
      <w:r w:rsidRPr="00E30AB9">
        <w:rPr>
          <w:b/>
        </w:rPr>
        <w:t>Victorian WorkCover Authority</w:t>
      </w:r>
      <w:r w:rsidR="008E1F09" w:rsidRPr="00E30AB9" w:rsidDel="008E1F09">
        <w:rPr>
          <w:b/>
        </w:rPr>
        <w:t xml:space="preserve"> </w:t>
      </w:r>
    </w:p>
    <w:p w:rsidR="00E30AB9" w:rsidRDefault="007933D4" w:rsidP="007D0027">
      <w:pPr>
        <w:widowControl w:val="0"/>
        <w:autoSpaceDE w:val="0"/>
        <w:autoSpaceDN w:val="0"/>
        <w:adjustRightInd w:val="0"/>
        <w:spacing w:after="0" w:line="307" w:lineRule="auto"/>
        <w:ind w:right="-33"/>
      </w:pPr>
      <w:hyperlink r:id="rId62" w:history="1">
        <w:r w:rsidR="00E30AB9" w:rsidRPr="006901C9">
          <w:rPr>
            <w:rStyle w:val="Hyperlink"/>
          </w:rPr>
          <w:t>www.vwa.vic.gov.au</w:t>
        </w:r>
      </w:hyperlink>
    </w:p>
    <w:p w:rsidR="00E30AB9" w:rsidRPr="00E30AB9" w:rsidRDefault="00E30AB9" w:rsidP="007D0027">
      <w:pPr>
        <w:widowControl w:val="0"/>
        <w:autoSpaceDE w:val="0"/>
        <w:autoSpaceDN w:val="0"/>
        <w:adjustRightInd w:val="0"/>
        <w:spacing w:after="0" w:line="307" w:lineRule="auto"/>
        <w:ind w:right="-33"/>
      </w:pPr>
    </w:p>
    <w:p w:rsidR="007A4572" w:rsidRDefault="007D0027" w:rsidP="002A4C0D">
      <w:pPr>
        <w:widowControl w:val="0"/>
        <w:autoSpaceDE w:val="0"/>
        <w:autoSpaceDN w:val="0"/>
        <w:adjustRightInd w:val="0"/>
        <w:spacing w:after="0" w:line="307" w:lineRule="auto"/>
        <w:ind w:right="326"/>
      </w:pPr>
      <w:r w:rsidRPr="00D47378">
        <w:rPr>
          <w:b/>
        </w:rPr>
        <w:t>Business Activity Statement Instructions</w:t>
      </w:r>
      <w:r w:rsidR="002A4C0D" w:rsidRPr="00D47378">
        <w:rPr>
          <w:b/>
        </w:rPr>
        <w:t xml:space="preserve"> </w:t>
      </w:r>
      <w:r w:rsidRPr="00D47378">
        <w:rPr>
          <w:b/>
        </w:rPr>
        <w:t>(ATO)</w:t>
      </w:r>
      <w:r w:rsidRPr="007D0027">
        <w:t xml:space="preserve"> </w:t>
      </w:r>
    </w:p>
    <w:p w:rsidR="007D0027" w:rsidRPr="00D92DBF" w:rsidRDefault="007933D4" w:rsidP="00D92DBF">
      <w:pPr>
        <w:widowControl w:val="0"/>
        <w:autoSpaceDE w:val="0"/>
        <w:autoSpaceDN w:val="0"/>
        <w:adjustRightInd w:val="0"/>
        <w:spacing w:after="0" w:line="307" w:lineRule="auto"/>
        <w:ind w:right="-33"/>
        <w:rPr>
          <w:rStyle w:val="Hyperlink"/>
        </w:rPr>
      </w:pPr>
      <w:hyperlink r:id="rId63" w:history="1">
        <w:r w:rsidR="007D0027" w:rsidRPr="00D92DBF">
          <w:rPr>
            <w:rStyle w:val="Hyperlink"/>
          </w:rPr>
          <w:t>www.ato.gov.au</w:t>
        </w:r>
      </w:hyperlink>
    </w:p>
    <w:p w:rsidR="007D0027" w:rsidRPr="007D0027" w:rsidRDefault="007D0027" w:rsidP="007D0027">
      <w:pPr>
        <w:widowControl w:val="0"/>
        <w:autoSpaceDE w:val="0"/>
        <w:autoSpaceDN w:val="0"/>
        <w:adjustRightInd w:val="0"/>
        <w:spacing w:after="0" w:line="307" w:lineRule="auto"/>
        <w:ind w:right="-33"/>
      </w:pPr>
    </w:p>
    <w:p w:rsidR="007D0027" w:rsidRPr="00D47378" w:rsidRDefault="00AA5EF8" w:rsidP="007D0027">
      <w:pPr>
        <w:widowControl w:val="0"/>
        <w:autoSpaceDE w:val="0"/>
        <w:autoSpaceDN w:val="0"/>
        <w:adjustRightInd w:val="0"/>
        <w:spacing w:after="0" w:line="307" w:lineRule="auto"/>
        <w:ind w:right="-33"/>
        <w:rPr>
          <w:b/>
        </w:rPr>
      </w:pPr>
      <w:r w:rsidRPr="00D47378">
        <w:rPr>
          <w:b/>
        </w:rPr>
        <w:t>Online</w:t>
      </w:r>
      <w:r w:rsidR="007D0027" w:rsidRPr="00D47378">
        <w:rPr>
          <w:b/>
        </w:rPr>
        <w:t xml:space="preserve"> BAS information</w:t>
      </w:r>
    </w:p>
    <w:p w:rsidR="007D0027" w:rsidRPr="00D92DBF" w:rsidRDefault="007933D4" w:rsidP="007D0027">
      <w:pPr>
        <w:widowControl w:val="0"/>
        <w:autoSpaceDE w:val="0"/>
        <w:autoSpaceDN w:val="0"/>
        <w:adjustRightInd w:val="0"/>
        <w:spacing w:after="0" w:line="307" w:lineRule="auto"/>
        <w:ind w:right="-33"/>
        <w:rPr>
          <w:rStyle w:val="Hyperlink"/>
        </w:rPr>
      </w:pPr>
      <w:hyperlink r:id="rId64" w:history="1">
        <w:r w:rsidR="007D0027" w:rsidRPr="00D92DBF">
          <w:rPr>
            <w:rStyle w:val="Hyperlink"/>
          </w:rPr>
          <w:t>www.ato.gov.au</w:t>
        </w:r>
      </w:hyperlink>
    </w:p>
    <w:p w:rsidR="007D0027" w:rsidRDefault="007D0027" w:rsidP="007D0027">
      <w:pPr>
        <w:widowControl w:val="0"/>
        <w:autoSpaceDE w:val="0"/>
        <w:autoSpaceDN w:val="0"/>
        <w:adjustRightInd w:val="0"/>
        <w:spacing w:before="5" w:after="0" w:line="170" w:lineRule="exact"/>
        <w:rPr>
          <w:rFonts w:ascii="Times New Roman" w:hAnsi="Times New Roman"/>
          <w:color w:val="000000"/>
          <w:sz w:val="17"/>
          <w:szCs w:val="17"/>
        </w:rPr>
      </w:pPr>
    </w:p>
    <w:p w:rsidR="00DE2B3D" w:rsidRPr="00D47378" w:rsidRDefault="00DE2B3D" w:rsidP="007D0027">
      <w:pPr>
        <w:widowControl w:val="0"/>
        <w:autoSpaceDE w:val="0"/>
        <w:autoSpaceDN w:val="0"/>
        <w:adjustRightInd w:val="0"/>
        <w:spacing w:after="0" w:line="307" w:lineRule="auto"/>
        <w:ind w:right="-33"/>
        <w:rPr>
          <w:b/>
        </w:rPr>
      </w:pPr>
      <w:r w:rsidRPr="00D47378">
        <w:rPr>
          <w:b/>
        </w:rPr>
        <w:t>Lump sum payments for unused annual leave and long service leave</w:t>
      </w:r>
    </w:p>
    <w:p w:rsidR="007D0027" w:rsidRPr="00D92DBF" w:rsidRDefault="007933D4" w:rsidP="007D0027">
      <w:pPr>
        <w:widowControl w:val="0"/>
        <w:autoSpaceDE w:val="0"/>
        <w:autoSpaceDN w:val="0"/>
        <w:adjustRightInd w:val="0"/>
        <w:spacing w:after="0" w:line="307" w:lineRule="auto"/>
        <w:ind w:right="-33"/>
        <w:rPr>
          <w:rStyle w:val="Hyperlink"/>
        </w:rPr>
      </w:pPr>
      <w:hyperlink r:id="rId65" w:history="1">
        <w:r w:rsidR="007D0027" w:rsidRPr="00D92DBF">
          <w:rPr>
            <w:rStyle w:val="Hyperlink"/>
          </w:rPr>
          <w:t>www.ato.gov.au</w:t>
        </w:r>
      </w:hyperlink>
      <w:r w:rsidR="00D92DBF" w:rsidRPr="00D92DBF">
        <w:rPr>
          <w:rStyle w:val="Hyperlink"/>
        </w:rPr>
        <w:t xml:space="preserve"> </w:t>
      </w:r>
    </w:p>
    <w:p w:rsidR="00AA5EF8" w:rsidRPr="00D92DBF" w:rsidRDefault="00AA5EF8" w:rsidP="007D0027">
      <w:pPr>
        <w:widowControl w:val="0"/>
        <w:autoSpaceDE w:val="0"/>
        <w:autoSpaceDN w:val="0"/>
        <w:adjustRightInd w:val="0"/>
        <w:spacing w:before="41" w:after="0" w:line="240" w:lineRule="auto"/>
        <w:rPr>
          <w:rFonts w:ascii="Times New Roman" w:hAnsi="Times New Roman"/>
          <w:color w:val="000000"/>
          <w:sz w:val="19"/>
          <w:szCs w:val="19"/>
        </w:rPr>
      </w:pPr>
    </w:p>
    <w:p w:rsidR="007D0027" w:rsidRDefault="00DE2B3D" w:rsidP="007D0027">
      <w:pPr>
        <w:widowControl w:val="0"/>
        <w:autoSpaceDE w:val="0"/>
        <w:autoSpaceDN w:val="0"/>
        <w:adjustRightInd w:val="0"/>
        <w:spacing w:before="41" w:after="0" w:line="240" w:lineRule="auto"/>
        <w:rPr>
          <w:rFonts w:ascii="Times New Roman" w:hAnsi="Times New Roman"/>
          <w:color w:val="000000"/>
          <w:sz w:val="19"/>
          <w:szCs w:val="19"/>
        </w:rPr>
      </w:pPr>
      <w:r w:rsidRPr="00D47378">
        <w:rPr>
          <w:b/>
        </w:rPr>
        <w:t>Employment</w:t>
      </w:r>
      <w:r w:rsidR="007D0027" w:rsidRPr="00D47378">
        <w:rPr>
          <w:b/>
        </w:rPr>
        <w:t xml:space="preserve"> Termination Payments</w:t>
      </w:r>
      <w:r w:rsidR="007D0027">
        <w:rPr>
          <w:rFonts w:ascii="Times New Roman" w:hAnsi="Times New Roman"/>
          <w:color w:val="7A7B7D"/>
          <w:spacing w:val="40"/>
          <w:sz w:val="19"/>
          <w:szCs w:val="19"/>
        </w:rPr>
        <w:t xml:space="preserve"> </w:t>
      </w:r>
      <w:r w:rsidR="007D0027">
        <w:rPr>
          <w:rFonts w:ascii="Times New Roman" w:hAnsi="Times New Roman"/>
          <w:color w:val="7A7B7D"/>
          <w:sz w:val="19"/>
          <w:szCs w:val="19"/>
        </w:rPr>
        <w:t>–</w:t>
      </w:r>
    </w:p>
    <w:p w:rsidR="007D0027" w:rsidRDefault="007933D4" w:rsidP="00D92DBF">
      <w:pPr>
        <w:widowControl w:val="0"/>
        <w:tabs>
          <w:tab w:val="left" w:pos="2600"/>
        </w:tabs>
        <w:autoSpaceDE w:val="0"/>
        <w:autoSpaceDN w:val="0"/>
        <w:adjustRightInd w:val="0"/>
        <w:spacing w:before="61" w:after="0" w:line="307" w:lineRule="auto"/>
        <w:ind w:right="329"/>
        <w:rPr>
          <w:rFonts w:ascii="Times New Roman" w:hAnsi="Times New Roman"/>
          <w:color w:val="000000"/>
          <w:sz w:val="19"/>
          <w:szCs w:val="19"/>
        </w:rPr>
      </w:pPr>
      <w:hyperlink r:id="rId66" w:history="1">
        <w:r w:rsidR="007D0027" w:rsidRPr="00D92DBF">
          <w:rPr>
            <w:rStyle w:val="Hyperlink"/>
          </w:rPr>
          <w:t>www.ato.gov.au</w:t>
        </w:r>
      </w:hyperlink>
    </w:p>
    <w:p w:rsidR="007D0027" w:rsidRDefault="007D0027" w:rsidP="007D0027">
      <w:pPr>
        <w:widowControl w:val="0"/>
        <w:autoSpaceDE w:val="0"/>
        <w:autoSpaceDN w:val="0"/>
        <w:adjustRightInd w:val="0"/>
        <w:spacing w:before="5" w:after="0" w:line="110" w:lineRule="exact"/>
        <w:rPr>
          <w:rFonts w:ascii="Times New Roman" w:hAnsi="Times New Roman"/>
          <w:color w:val="000000"/>
          <w:sz w:val="11"/>
          <w:szCs w:val="11"/>
        </w:rPr>
      </w:pPr>
    </w:p>
    <w:p w:rsidR="00D92DBF" w:rsidRDefault="007D0027" w:rsidP="00D92DBF">
      <w:pPr>
        <w:widowControl w:val="0"/>
        <w:autoSpaceDE w:val="0"/>
        <w:autoSpaceDN w:val="0"/>
        <w:adjustRightInd w:val="0"/>
        <w:spacing w:after="0" w:line="240" w:lineRule="auto"/>
        <w:ind w:right="329"/>
        <w:rPr>
          <w:b/>
        </w:rPr>
      </w:pPr>
      <w:r w:rsidRPr="00D47378">
        <w:rPr>
          <w:b/>
        </w:rPr>
        <w:t>An Employer’s Guide</w:t>
      </w:r>
      <w:r w:rsidRPr="00D47378">
        <w:rPr>
          <w:rFonts w:ascii="Times New Roman" w:hAnsi="Times New Roman"/>
          <w:b/>
          <w:color w:val="7A7B7D"/>
          <w:sz w:val="19"/>
          <w:szCs w:val="19"/>
        </w:rPr>
        <w:t xml:space="preserve"> –</w:t>
      </w:r>
      <w:r w:rsidR="00D92DBF">
        <w:rPr>
          <w:rFonts w:ascii="Times New Roman" w:hAnsi="Times New Roman"/>
          <w:b/>
          <w:color w:val="7A7B7D"/>
          <w:sz w:val="19"/>
          <w:szCs w:val="19"/>
        </w:rPr>
        <w:t xml:space="preserve"> </w:t>
      </w:r>
      <w:r w:rsidR="00976434" w:rsidRPr="00D47378">
        <w:rPr>
          <w:b/>
        </w:rPr>
        <w:t xml:space="preserve">The Superannuation Guarantee </w:t>
      </w:r>
      <w:r w:rsidRPr="00D47378">
        <w:rPr>
          <w:b/>
        </w:rPr>
        <w:t>(ATO)</w:t>
      </w:r>
    </w:p>
    <w:p w:rsidR="007D0027" w:rsidRPr="00D92DBF" w:rsidRDefault="007933D4" w:rsidP="00D92DBF">
      <w:pPr>
        <w:widowControl w:val="0"/>
        <w:autoSpaceDE w:val="0"/>
        <w:autoSpaceDN w:val="0"/>
        <w:adjustRightInd w:val="0"/>
        <w:spacing w:before="61" w:after="0" w:line="307" w:lineRule="auto"/>
        <w:ind w:right="329"/>
      </w:pPr>
      <w:hyperlink r:id="rId67" w:history="1">
        <w:r w:rsidR="007D0027" w:rsidRPr="00D92DBF">
          <w:rPr>
            <w:rStyle w:val="Hyperlink"/>
          </w:rPr>
          <w:t>www.ato.gov.au</w:t>
        </w:r>
      </w:hyperlink>
    </w:p>
    <w:p w:rsidR="00A92CB4" w:rsidRDefault="00A92CB4" w:rsidP="007D0027">
      <w:pPr>
        <w:widowControl w:val="0"/>
        <w:autoSpaceDE w:val="0"/>
        <w:autoSpaceDN w:val="0"/>
        <w:adjustRightInd w:val="0"/>
        <w:spacing w:before="2" w:after="0" w:line="220" w:lineRule="exact"/>
        <w:rPr>
          <w:sz w:val="22"/>
        </w:rPr>
      </w:pPr>
    </w:p>
    <w:p w:rsidR="00A92CB4" w:rsidRDefault="00A92CB4" w:rsidP="007D0027">
      <w:pPr>
        <w:widowControl w:val="0"/>
        <w:autoSpaceDE w:val="0"/>
        <w:autoSpaceDN w:val="0"/>
        <w:adjustRightInd w:val="0"/>
        <w:spacing w:before="2" w:after="0" w:line="220" w:lineRule="exact"/>
      </w:pPr>
      <w:r w:rsidRPr="00D47378">
        <w:rPr>
          <w:b/>
        </w:rPr>
        <w:t>Family Assistance Office website</w:t>
      </w:r>
      <w:r w:rsidRPr="00A92CB4">
        <w:t>:</w:t>
      </w:r>
    </w:p>
    <w:p w:rsidR="00AA5EF8" w:rsidRPr="00D92DBF" w:rsidRDefault="007933D4" w:rsidP="00D92DBF">
      <w:pPr>
        <w:widowControl w:val="0"/>
        <w:tabs>
          <w:tab w:val="left" w:pos="2600"/>
        </w:tabs>
        <w:autoSpaceDE w:val="0"/>
        <w:autoSpaceDN w:val="0"/>
        <w:adjustRightInd w:val="0"/>
        <w:spacing w:before="61" w:after="0" w:line="307" w:lineRule="auto"/>
        <w:ind w:right="329"/>
        <w:rPr>
          <w:rStyle w:val="Hyperlink"/>
        </w:rPr>
      </w:pPr>
      <w:hyperlink r:id="rId68" w:history="1">
        <w:r w:rsidR="00A92CB4" w:rsidRPr="00D92DBF">
          <w:rPr>
            <w:rStyle w:val="Hyperlink"/>
          </w:rPr>
          <w:t>www.familyassist.gov.au</w:t>
        </w:r>
      </w:hyperlink>
    </w:p>
    <w:p w:rsidR="00A92CB4" w:rsidRDefault="00A92CB4" w:rsidP="007D0027">
      <w:pPr>
        <w:widowControl w:val="0"/>
        <w:autoSpaceDE w:val="0"/>
        <w:autoSpaceDN w:val="0"/>
        <w:adjustRightInd w:val="0"/>
        <w:spacing w:before="2" w:after="0" w:line="220" w:lineRule="exact"/>
      </w:pPr>
    </w:p>
    <w:p w:rsidR="00A92CB4" w:rsidRPr="00D47378" w:rsidRDefault="00A92CB4" w:rsidP="00A92CB4">
      <w:pPr>
        <w:spacing w:after="0"/>
        <w:ind w:right="-102"/>
        <w:rPr>
          <w:b/>
          <w:sz w:val="22"/>
        </w:rPr>
      </w:pPr>
      <w:r w:rsidRPr="00D47378">
        <w:rPr>
          <w:b/>
        </w:rPr>
        <w:t xml:space="preserve">Fair Work Online </w:t>
      </w:r>
      <w:r w:rsidRPr="00D47378">
        <w:rPr>
          <w:b/>
          <w:sz w:val="22"/>
        </w:rPr>
        <w:t xml:space="preserve"> </w:t>
      </w:r>
    </w:p>
    <w:p w:rsidR="007D0027" w:rsidRDefault="007933D4" w:rsidP="00451CA7">
      <w:pPr>
        <w:ind w:right="-102"/>
        <w:rPr>
          <w:rFonts w:ascii="Times New Roman" w:hAnsi="Times New Roman"/>
          <w:color w:val="000000"/>
          <w:sz w:val="19"/>
          <w:szCs w:val="19"/>
        </w:rPr>
        <w:sectPr w:rsidR="007D0027" w:rsidSect="00D92DBF">
          <w:pgSz w:w="11920" w:h="16840"/>
          <w:pgMar w:top="320" w:right="900" w:bottom="280" w:left="740" w:header="720" w:footer="720" w:gutter="0"/>
          <w:cols w:num="3" w:space="249"/>
          <w:noEndnote/>
        </w:sectPr>
      </w:pPr>
      <w:hyperlink r:id="rId69" w:history="1">
        <w:r w:rsidR="00A92CB4" w:rsidRPr="00D92DBF">
          <w:rPr>
            <w:rStyle w:val="Hyperlink"/>
          </w:rPr>
          <w:t>www.fairwork.gov.au</w:t>
        </w:r>
      </w:hyperlink>
      <w:r w:rsidR="00A92CB4" w:rsidRPr="00A92CB4">
        <w:t>.</w:t>
      </w:r>
      <w:r w:rsidR="00A92CB4" w:rsidRPr="00211CC7">
        <w:rPr>
          <w:sz w:val="22"/>
        </w:rPr>
        <w:t xml:space="preserve"> </w:t>
      </w:r>
    </w:p>
    <w:p w:rsidR="0046642F" w:rsidRPr="0046642F" w:rsidRDefault="0046642F" w:rsidP="0046642F">
      <w:pPr>
        <w:widowControl w:val="0"/>
        <w:autoSpaceDE w:val="0"/>
        <w:autoSpaceDN w:val="0"/>
        <w:adjustRightInd w:val="0"/>
        <w:spacing w:before="33" w:after="0" w:line="246" w:lineRule="auto"/>
        <w:ind w:left="6068" w:right="598"/>
        <w:rPr>
          <w:rFonts w:ascii="Times New Roman" w:hAnsi="Times New Roman"/>
          <w:color w:val="868789"/>
          <w:spacing w:val="-4"/>
          <w:sz w:val="22"/>
          <w:szCs w:val="22"/>
        </w:rPr>
      </w:pPr>
      <w:proofErr w:type="gramStart"/>
      <w:r w:rsidRPr="0046642F">
        <w:rPr>
          <w:rFonts w:ascii="Times New Roman" w:hAnsi="Times New Roman"/>
          <w:color w:val="868789"/>
          <w:spacing w:val="-4"/>
          <w:sz w:val="22"/>
          <w:szCs w:val="22"/>
        </w:rPr>
        <w:lastRenderedPageBreak/>
        <w:t xml:space="preserve">Department of Education and </w:t>
      </w:r>
      <w:r w:rsidR="0045755F">
        <w:rPr>
          <w:rFonts w:ascii="Times New Roman" w:hAnsi="Times New Roman"/>
          <w:color w:val="868789"/>
          <w:spacing w:val="-4"/>
          <w:sz w:val="22"/>
          <w:szCs w:val="22"/>
        </w:rPr>
        <w:t>Training</w:t>
      </w:r>
      <w:r w:rsidRPr="0046642F">
        <w:rPr>
          <w:rFonts w:ascii="Times New Roman" w:hAnsi="Times New Roman"/>
          <w:color w:val="868789"/>
          <w:spacing w:val="-4"/>
          <w:sz w:val="22"/>
          <w:szCs w:val="22"/>
        </w:rPr>
        <w:t>.</w:t>
      </w:r>
      <w:proofErr w:type="gramEnd"/>
    </w:p>
    <w:p w:rsidR="0046642F" w:rsidRDefault="0046642F" w:rsidP="007D0027">
      <w:pPr>
        <w:widowControl w:val="0"/>
        <w:autoSpaceDE w:val="0"/>
        <w:autoSpaceDN w:val="0"/>
        <w:adjustRightInd w:val="0"/>
        <w:spacing w:after="0" w:line="240" w:lineRule="auto"/>
        <w:ind w:left="6068" w:right="66"/>
        <w:jc w:val="both"/>
      </w:pPr>
    </w:p>
    <w:p w:rsidR="0046642F" w:rsidRDefault="007933D4" w:rsidP="0046642F">
      <w:pPr>
        <w:widowControl w:val="0"/>
        <w:autoSpaceDE w:val="0"/>
        <w:autoSpaceDN w:val="0"/>
        <w:adjustRightInd w:val="0"/>
        <w:spacing w:after="0" w:line="240" w:lineRule="auto"/>
        <w:ind w:left="6068" w:right="1008"/>
      </w:pPr>
      <w:hyperlink r:id="rId70" w:history="1">
        <w:r w:rsidR="00FC26E3" w:rsidRPr="00496993">
          <w:rPr>
            <w:rStyle w:val="Hyperlink"/>
          </w:rPr>
          <w:t>http://www.education.vic.gov.au/school/principals/finance/pages/default.aspx</w:t>
        </w:r>
      </w:hyperlink>
      <w:r w:rsidR="00FC26E3">
        <w:t xml:space="preserve"> </w:t>
      </w: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46642F" w:rsidRDefault="00DD392E" w:rsidP="00850FF5">
      <w:pPr>
        <w:widowControl w:val="0"/>
        <w:autoSpaceDE w:val="0"/>
        <w:autoSpaceDN w:val="0"/>
        <w:adjustRightInd w:val="0"/>
        <w:spacing w:after="0" w:line="240" w:lineRule="auto"/>
        <w:ind w:left="5954" w:right="1008"/>
      </w:pPr>
      <w:r>
        <w:rPr>
          <w:noProof/>
          <w:lang w:eastAsia="en-AU"/>
        </w:rPr>
        <w:drawing>
          <wp:inline distT="0" distB="0" distL="0" distR="0">
            <wp:extent cx="3181350" cy="73247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0" cy="7324725"/>
                    </a:xfrm>
                    <a:prstGeom prst="rect">
                      <a:avLst/>
                    </a:prstGeom>
                    <a:noFill/>
                    <a:ln>
                      <a:noFill/>
                    </a:ln>
                  </pic:spPr>
                </pic:pic>
              </a:graphicData>
            </a:graphic>
          </wp:inline>
        </w:drawing>
      </w:r>
    </w:p>
    <w:p w:rsidR="0046642F" w:rsidRDefault="0046642F" w:rsidP="0046642F">
      <w:pPr>
        <w:widowControl w:val="0"/>
        <w:autoSpaceDE w:val="0"/>
        <w:autoSpaceDN w:val="0"/>
        <w:adjustRightInd w:val="0"/>
        <w:spacing w:after="0" w:line="240" w:lineRule="auto"/>
        <w:ind w:left="6068" w:right="1008"/>
      </w:pPr>
    </w:p>
    <w:sectPr w:rsidR="0046642F" w:rsidSect="0046642F">
      <w:pgSz w:w="11907" w:h="16840" w:code="9"/>
      <w:pgMar w:top="839" w:right="834" w:bottom="1134" w:left="1418" w:header="459" w:footer="680" w:gutter="0"/>
      <w:cols w:space="171"/>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Data r:id="rId1"/>
  </wne:toolbars>
  <wne:acds>
    <wne:acd wne:argValue="AgBSAGUAcABvAHIAdAAgAFQAaQB0AGwAZQA=" wne:acdName="acd0" wne:fciIndexBasedOn="0065"/>
    <wne:acd wne:argValue="AgBSAGUAcABvAHIAdAAgAFMAdQBiAC0AVABpAHQAbABlA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UAGEAYgBsAGUAIAAtACAAQwBvAGwAdQBtAG4AIABIAGUAYQBkAGkAbgBnAA==" wne:acdName="acd7" wne:fciIndexBasedOn="0065"/>
    <wne:acd wne:argValue="AgBUAGEAYgBsAGUAIAAtACAAUgBvAHcAIABIAGUAYQBkAGkAbgBnAA==" wne:acdName="acd8" wne:fciIndexBasedOn="0065"/>
    <wne:acd wne:argValue="AgBUAGEAYgBsAGUAIAAtACAARQBuAHQAcgB5AA==" wne:acdName="acd9" wne:fciIndexBasedOn="0065"/>
    <wne:acd wne:argValue="SQBuAHMAZQByAHQAIABUAGEAYgBsAGUAIAB3AGkAdABoACAAQwBhAHAAdABpAG8AbgA=" wne:acdName="acd10" wne:fciIndexBasedOn="0211"/>
    <wne:acd wne:argValue="AQAAACIA" wne:acdName="acd11" wne:fciIndexBasedOn="0065"/>
    <wne:acd wne:argValue="AgBTAG8AdQByAGMAZQA=" wne:acdName="acd12" wne:fciIndexBasedOn="0065"/>
    <wne:acd wne:argValue="AgBTAHAAYQBjAGUAcgA=" wne:acdName="acd13" wne:fciIndexBasedOn="0065"/>
    <wne:acd wne:argValue="SQBuAHMAZQByAHQAIABHAHIAYQBwAGgAIAB3AGkAdABoACAAQwBhAHAAdABpAG8AbgA=" wne:acdName="acd14" wne:fciIndexBasedOn="0211"/>
    <wne:acd wne:argValue="AQAAADYA" wne:acdName="acd15" wne:fciIndexBasedOn="0065"/>
    <wne:acd wne:argValue="AgBQAHUAbABsACAATwB1AHQA" wne:acdName="acd16" wne:fciIndexBasedOn="0065"/>
    <wne:acd wne:argValue="AgBRAHUAbwB0AGUA" wne:acdName="acd17" wne:fciIndexBasedOn="0065"/>
    <wne:acd wne:argValue="AgBIAGkAZwBoAGwAaQBnAGgAdABlAGQAIABUAGUAeAB0ACAALQAgAFIAZQBkA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60B" w:rsidRDefault="00F8260B" w:rsidP="00702F58">
      <w:r>
        <w:separator/>
      </w:r>
    </w:p>
  </w:endnote>
  <w:endnote w:type="continuationSeparator" w:id="0">
    <w:p w:rsidR="00F8260B" w:rsidRDefault="00F8260B" w:rsidP="00702F58">
      <w:r>
        <w:continuationSeparator/>
      </w:r>
    </w:p>
  </w:endnote>
  <w:endnote w:type="continuationNotice" w:id="1">
    <w:p w:rsidR="00F8260B" w:rsidRDefault="00F826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9" w:type="dxa"/>
      <w:tblLayout w:type="fixed"/>
      <w:tblCellMar>
        <w:left w:w="0" w:type="dxa"/>
        <w:right w:w="0" w:type="dxa"/>
      </w:tblCellMar>
      <w:tblLook w:val="01E0" w:firstRow="1" w:lastRow="1" w:firstColumn="1" w:lastColumn="1" w:noHBand="0" w:noVBand="0"/>
    </w:tblPr>
    <w:tblGrid>
      <w:gridCol w:w="709"/>
      <w:gridCol w:w="8950"/>
    </w:tblGrid>
    <w:tr w:rsidR="00F8260B" w:rsidTr="004D015E">
      <w:tc>
        <w:tcPr>
          <w:tcW w:w="709" w:type="dxa"/>
          <w:shd w:val="clear" w:color="auto" w:fill="auto"/>
        </w:tcPr>
        <w:p w:rsidR="00F8260B" w:rsidRDefault="00F8260B" w:rsidP="00702F58">
          <w:pPr>
            <w:pStyle w:val="Footer"/>
          </w:pPr>
          <w:r>
            <w:rPr>
              <w:rStyle w:val="PageNumber"/>
            </w:rPr>
            <w:fldChar w:fldCharType="begin"/>
          </w:r>
          <w:r>
            <w:rPr>
              <w:rStyle w:val="PageNumber"/>
            </w:rPr>
            <w:instrText xml:space="preserve"> PAGE </w:instrText>
          </w:r>
          <w:r>
            <w:rPr>
              <w:rStyle w:val="PageNumber"/>
            </w:rPr>
            <w:fldChar w:fldCharType="separate"/>
          </w:r>
          <w:r w:rsidR="007933D4">
            <w:rPr>
              <w:rStyle w:val="PageNumber"/>
              <w:noProof/>
            </w:rPr>
            <w:t>6</w:t>
          </w:r>
          <w:r>
            <w:rPr>
              <w:rStyle w:val="PageNumber"/>
            </w:rPr>
            <w:fldChar w:fldCharType="end"/>
          </w:r>
        </w:p>
      </w:tc>
      <w:tc>
        <w:tcPr>
          <w:tcW w:w="8950" w:type="dxa"/>
          <w:shd w:val="clear" w:color="auto" w:fill="auto"/>
        </w:tcPr>
        <w:p w:rsidR="00F8260B" w:rsidRPr="00BB6565" w:rsidRDefault="00F8260B" w:rsidP="0045755F">
          <w:pPr>
            <w:pStyle w:val="Footer"/>
          </w:pPr>
          <w:r>
            <w:t>Version 5.</w:t>
          </w:r>
          <w:r w:rsidR="00FB594D">
            <w:t>3</w:t>
          </w:r>
        </w:p>
      </w:tc>
    </w:tr>
  </w:tbl>
  <w:p w:rsidR="00F8260B" w:rsidRPr="000D4779" w:rsidRDefault="00F8260B" w:rsidP="00396D9E">
    <w:pPr>
      <w:pStyle w:val="Footer"/>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pPr>
      <w:pStyle w:val="Footer"/>
    </w:pPr>
    <w:r>
      <w:fldChar w:fldCharType="begin"/>
    </w:r>
    <w:r>
      <w:instrText xml:space="preserve"> PAGE   \* MERGEFORMAT </w:instrText>
    </w:r>
    <w:r>
      <w:fldChar w:fldCharType="separate"/>
    </w:r>
    <w:r w:rsidR="007933D4">
      <w:rPr>
        <w:noProof/>
      </w:rPr>
      <w:t>5</w:t>
    </w:r>
    <w:r>
      <w:fldChar w:fldCharType="end"/>
    </w:r>
  </w:p>
  <w:p w:rsidR="00F8260B" w:rsidRPr="004669A2" w:rsidRDefault="00F8260B" w:rsidP="00600D8F">
    <w:pPr>
      <w:rPr>
        <w:sz w:val="14"/>
      </w:rPr>
    </w:pPr>
    <w:r w:rsidRPr="004669A2">
      <w:rPr>
        <w:sz w:val="14"/>
      </w:rPr>
      <w:t xml:space="preserve">Version </w:t>
    </w:r>
    <w:r>
      <w:rPr>
        <w:sz w:val="14"/>
      </w:rPr>
      <w:t>5.</w:t>
    </w:r>
    <w:r w:rsidR="00FB594D">
      <w:rPr>
        <w:sz w:val="14"/>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FD0EA5">
    <w:pPr>
      <w:pStyle w:val="Footer"/>
      <w:ind w:left="-7513"/>
    </w:pPr>
    <w:r>
      <w:rPr>
        <w:noProof/>
        <w:lang w:eastAsia="en-AU"/>
      </w:rPr>
      <w:drawing>
        <wp:inline distT="0" distB="0" distL="0" distR="0" wp14:anchorId="40886946" wp14:editId="4C3B83FC">
          <wp:extent cx="7048500" cy="72771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72771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9501F">
    <w:pPr>
      <w:pStyle w:val="Footer"/>
      <w:jc w:val="left"/>
    </w:pPr>
    <w:r>
      <w:t>Version 5.</w:t>
    </w:r>
    <w:r w:rsidR="00FB594D">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r>
      <w:t>Version 5.</w:t>
    </w:r>
    <w:r w:rsidR="00FB594D">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r>
      <w:t>Version 5.</w:t>
    </w:r>
    <w:bookmarkStart w:id="1" w:name="_GoBack"/>
    <w:r w:rsidR="008C4531">
      <w:t>3</w:t>
    </w:r>
    <w:bookmarkEnd w:id="1"/>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pPr>
      <w:pStyle w:val="Footer"/>
    </w:pPr>
    <w:r>
      <w:fldChar w:fldCharType="begin"/>
    </w:r>
    <w:r>
      <w:instrText xml:space="preserve"> PAGE   \* MERGEFORMAT </w:instrText>
    </w:r>
    <w:r>
      <w:fldChar w:fldCharType="separate"/>
    </w:r>
    <w:r w:rsidR="007933D4">
      <w:rPr>
        <w:noProof/>
      </w:rPr>
      <w:t>1</w:t>
    </w:r>
    <w:r>
      <w:fldChar w:fldCharType="end"/>
    </w:r>
  </w:p>
  <w:p w:rsidR="00F8260B" w:rsidRDefault="00F8260B" w:rsidP="004669A2">
    <w:pPr>
      <w:pStyle w:val="Footer"/>
      <w:jc w:val="left"/>
    </w:pPr>
    <w:r>
      <w:t>Version 5.</w:t>
    </w:r>
    <w:r w:rsidR="00FB594D">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60B" w:rsidRDefault="00F8260B" w:rsidP="00702F58">
      <w:r>
        <w:separator/>
      </w:r>
    </w:p>
  </w:footnote>
  <w:footnote w:type="continuationSeparator" w:id="0">
    <w:p w:rsidR="00F8260B" w:rsidRDefault="00F8260B" w:rsidP="00702F58">
      <w:r>
        <w:continuationSeparator/>
      </w:r>
    </w:p>
  </w:footnote>
  <w:footnote w:type="continuationNotice" w:id="1">
    <w:p w:rsidR="00F8260B" w:rsidRDefault="00F8260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8D2E42" w:rsidRDefault="00F8260B" w:rsidP="008D2E42">
    <w:pPr>
      <w:pStyle w:val="Header"/>
      <w:tabs>
        <w:tab w:val="clear" w:pos="4320"/>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D2071E" w:rsidRDefault="00F8260B" w:rsidP="00702F5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D2071E" w:rsidRDefault="00F8260B" w:rsidP="00702F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0E2E98" w:rsidRDefault="00F8260B" w:rsidP="00702F58">
    <w:pPr>
      <w:pStyle w:val="TOCTitle"/>
    </w:pPr>
    <w:r w:rsidRPr="000E2E98">
      <w:t>Contents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76876A"/>
    <w:lvl w:ilvl="0">
      <w:start w:val="1"/>
      <w:numFmt w:val="bullet"/>
      <w:pStyle w:val="ListBullet2"/>
      <w:lvlText w:val="–"/>
      <w:lvlJc w:val="left"/>
      <w:pPr>
        <w:tabs>
          <w:tab w:val="num" w:pos="340"/>
        </w:tabs>
        <w:ind w:left="340" w:hanging="170"/>
      </w:pPr>
      <w:rPr>
        <w:rFonts w:ascii="Arial" w:hAnsi="Arial" w:hint="default"/>
      </w:rPr>
    </w:lvl>
  </w:abstractNum>
  <w:abstractNum w:abstractNumId="1">
    <w:nsid w:val="FFFFFF89"/>
    <w:multiLevelType w:val="singleLevel"/>
    <w:tmpl w:val="8A4CEDD2"/>
    <w:lvl w:ilvl="0">
      <w:start w:val="1"/>
      <w:numFmt w:val="bullet"/>
      <w:lvlText w:val=""/>
      <w:lvlJc w:val="left"/>
      <w:pPr>
        <w:tabs>
          <w:tab w:val="num" w:pos="360"/>
        </w:tabs>
        <w:ind w:left="360" w:hanging="360"/>
      </w:pPr>
      <w:rPr>
        <w:rFonts w:ascii="Symbol" w:hAnsi="Symbol" w:hint="default"/>
      </w:rPr>
    </w:lvl>
  </w:abstractNum>
  <w:abstractNum w:abstractNumId="2">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
    <w:nsid w:val="040B3B8D"/>
    <w:multiLevelType w:val="hybridMultilevel"/>
    <w:tmpl w:val="7BF4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151CF4"/>
    <w:multiLevelType w:val="hybridMultilevel"/>
    <w:tmpl w:val="550E6784"/>
    <w:lvl w:ilvl="0" w:tplc="E398DE64">
      <w:start w:val="1"/>
      <w:numFmt w:val="bullet"/>
      <w:lvlText w:val="•"/>
      <w:lvlJc w:val="left"/>
      <w:pPr>
        <w:ind w:left="374" w:hanging="360"/>
      </w:pPr>
      <w:rPr>
        <w:rFonts w:ascii="Arial" w:eastAsia="Times New Roman" w:hAnsi="Arial" w:cs="Arial" w:hint="default"/>
      </w:rPr>
    </w:lvl>
    <w:lvl w:ilvl="1" w:tplc="0C090003" w:tentative="1">
      <w:start w:val="1"/>
      <w:numFmt w:val="bullet"/>
      <w:lvlText w:val="o"/>
      <w:lvlJc w:val="left"/>
      <w:pPr>
        <w:ind w:left="1094" w:hanging="360"/>
      </w:pPr>
      <w:rPr>
        <w:rFonts w:ascii="Courier New" w:hAnsi="Courier New" w:cs="Courier New" w:hint="default"/>
      </w:rPr>
    </w:lvl>
    <w:lvl w:ilvl="2" w:tplc="0C090005" w:tentative="1">
      <w:start w:val="1"/>
      <w:numFmt w:val="bullet"/>
      <w:lvlText w:val=""/>
      <w:lvlJc w:val="left"/>
      <w:pPr>
        <w:ind w:left="1814" w:hanging="360"/>
      </w:pPr>
      <w:rPr>
        <w:rFonts w:ascii="Wingdings" w:hAnsi="Wingdings" w:hint="default"/>
      </w:rPr>
    </w:lvl>
    <w:lvl w:ilvl="3" w:tplc="0C090001" w:tentative="1">
      <w:start w:val="1"/>
      <w:numFmt w:val="bullet"/>
      <w:lvlText w:val=""/>
      <w:lvlJc w:val="left"/>
      <w:pPr>
        <w:ind w:left="2534" w:hanging="360"/>
      </w:pPr>
      <w:rPr>
        <w:rFonts w:ascii="Symbol" w:hAnsi="Symbol" w:hint="default"/>
      </w:rPr>
    </w:lvl>
    <w:lvl w:ilvl="4" w:tplc="0C090003" w:tentative="1">
      <w:start w:val="1"/>
      <w:numFmt w:val="bullet"/>
      <w:lvlText w:val="o"/>
      <w:lvlJc w:val="left"/>
      <w:pPr>
        <w:ind w:left="3254" w:hanging="360"/>
      </w:pPr>
      <w:rPr>
        <w:rFonts w:ascii="Courier New" w:hAnsi="Courier New" w:cs="Courier New" w:hint="default"/>
      </w:rPr>
    </w:lvl>
    <w:lvl w:ilvl="5" w:tplc="0C090005" w:tentative="1">
      <w:start w:val="1"/>
      <w:numFmt w:val="bullet"/>
      <w:lvlText w:val=""/>
      <w:lvlJc w:val="left"/>
      <w:pPr>
        <w:ind w:left="3974" w:hanging="360"/>
      </w:pPr>
      <w:rPr>
        <w:rFonts w:ascii="Wingdings" w:hAnsi="Wingdings" w:hint="default"/>
      </w:rPr>
    </w:lvl>
    <w:lvl w:ilvl="6" w:tplc="0C090001" w:tentative="1">
      <w:start w:val="1"/>
      <w:numFmt w:val="bullet"/>
      <w:lvlText w:val=""/>
      <w:lvlJc w:val="left"/>
      <w:pPr>
        <w:ind w:left="4694" w:hanging="360"/>
      </w:pPr>
      <w:rPr>
        <w:rFonts w:ascii="Symbol" w:hAnsi="Symbol" w:hint="default"/>
      </w:rPr>
    </w:lvl>
    <w:lvl w:ilvl="7" w:tplc="0C090003" w:tentative="1">
      <w:start w:val="1"/>
      <w:numFmt w:val="bullet"/>
      <w:lvlText w:val="o"/>
      <w:lvlJc w:val="left"/>
      <w:pPr>
        <w:ind w:left="5414" w:hanging="360"/>
      </w:pPr>
      <w:rPr>
        <w:rFonts w:ascii="Courier New" w:hAnsi="Courier New" w:cs="Courier New" w:hint="default"/>
      </w:rPr>
    </w:lvl>
    <w:lvl w:ilvl="8" w:tplc="0C090005" w:tentative="1">
      <w:start w:val="1"/>
      <w:numFmt w:val="bullet"/>
      <w:lvlText w:val=""/>
      <w:lvlJc w:val="left"/>
      <w:pPr>
        <w:ind w:left="6134" w:hanging="360"/>
      </w:pPr>
      <w:rPr>
        <w:rFonts w:ascii="Wingdings" w:hAnsi="Wingdings" w:hint="default"/>
      </w:rPr>
    </w:lvl>
  </w:abstractNum>
  <w:abstractNum w:abstractNumId="5">
    <w:nsid w:val="07A27909"/>
    <w:multiLevelType w:val="multilevel"/>
    <w:tmpl w:val="2278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A32F4"/>
    <w:multiLevelType w:val="hybridMultilevel"/>
    <w:tmpl w:val="F4CE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8">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0CA5128"/>
    <w:multiLevelType w:val="hybridMultilevel"/>
    <w:tmpl w:val="86DC3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0BE5076"/>
    <w:multiLevelType w:val="hybridMultilevel"/>
    <w:tmpl w:val="025CF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88469F"/>
    <w:multiLevelType w:val="hybridMultilevel"/>
    <w:tmpl w:val="F716AFF2"/>
    <w:lvl w:ilvl="0" w:tplc="0C090001">
      <w:start w:val="1"/>
      <w:numFmt w:val="bullet"/>
      <w:lvlText w:val=""/>
      <w:lvlJc w:val="left"/>
      <w:pPr>
        <w:ind w:left="374" w:hanging="360"/>
      </w:pPr>
      <w:rPr>
        <w:rFonts w:ascii="Symbol" w:hAnsi="Symbol" w:hint="default"/>
      </w:rPr>
    </w:lvl>
    <w:lvl w:ilvl="1" w:tplc="0C090003" w:tentative="1">
      <w:start w:val="1"/>
      <w:numFmt w:val="bullet"/>
      <w:lvlText w:val="o"/>
      <w:lvlJc w:val="left"/>
      <w:pPr>
        <w:ind w:left="1094" w:hanging="360"/>
      </w:pPr>
      <w:rPr>
        <w:rFonts w:ascii="Courier New" w:hAnsi="Courier New" w:cs="Courier New" w:hint="default"/>
      </w:rPr>
    </w:lvl>
    <w:lvl w:ilvl="2" w:tplc="0C090005" w:tentative="1">
      <w:start w:val="1"/>
      <w:numFmt w:val="bullet"/>
      <w:lvlText w:val=""/>
      <w:lvlJc w:val="left"/>
      <w:pPr>
        <w:ind w:left="1814" w:hanging="360"/>
      </w:pPr>
      <w:rPr>
        <w:rFonts w:ascii="Wingdings" w:hAnsi="Wingdings" w:hint="default"/>
      </w:rPr>
    </w:lvl>
    <w:lvl w:ilvl="3" w:tplc="0C090001" w:tentative="1">
      <w:start w:val="1"/>
      <w:numFmt w:val="bullet"/>
      <w:lvlText w:val=""/>
      <w:lvlJc w:val="left"/>
      <w:pPr>
        <w:ind w:left="2534" w:hanging="360"/>
      </w:pPr>
      <w:rPr>
        <w:rFonts w:ascii="Symbol" w:hAnsi="Symbol" w:hint="default"/>
      </w:rPr>
    </w:lvl>
    <w:lvl w:ilvl="4" w:tplc="0C090003" w:tentative="1">
      <w:start w:val="1"/>
      <w:numFmt w:val="bullet"/>
      <w:lvlText w:val="o"/>
      <w:lvlJc w:val="left"/>
      <w:pPr>
        <w:ind w:left="3254" w:hanging="360"/>
      </w:pPr>
      <w:rPr>
        <w:rFonts w:ascii="Courier New" w:hAnsi="Courier New" w:cs="Courier New" w:hint="default"/>
      </w:rPr>
    </w:lvl>
    <w:lvl w:ilvl="5" w:tplc="0C090005" w:tentative="1">
      <w:start w:val="1"/>
      <w:numFmt w:val="bullet"/>
      <w:lvlText w:val=""/>
      <w:lvlJc w:val="left"/>
      <w:pPr>
        <w:ind w:left="3974" w:hanging="360"/>
      </w:pPr>
      <w:rPr>
        <w:rFonts w:ascii="Wingdings" w:hAnsi="Wingdings" w:hint="default"/>
      </w:rPr>
    </w:lvl>
    <w:lvl w:ilvl="6" w:tplc="0C090001" w:tentative="1">
      <w:start w:val="1"/>
      <w:numFmt w:val="bullet"/>
      <w:lvlText w:val=""/>
      <w:lvlJc w:val="left"/>
      <w:pPr>
        <w:ind w:left="4694" w:hanging="360"/>
      </w:pPr>
      <w:rPr>
        <w:rFonts w:ascii="Symbol" w:hAnsi="Symbol" w:hint="default"/>
      </w:rPr>
    </w:lvl>
    <w:lvl w:ilvl="7" w:tplc="0C090003" w:tentative="1">
      <w:start w:val="1"/>
      <w:numFmt w:val="bullet"/>
      <w:lvlText w:val="o"/>
      <w:lvlJc w:val="left"/>
      <w:pPr>
        <w:ind w:left="5414" w:hanging="360"/>
      </w:pPr>
      <w:rPr>
        <w:rFonts w:ascii="Courier New" w:hAnsi="Courier New" w:cs="Courier New" w:hint="default"/>
      </w:rPr>
    </w:lvl>
    <w:lvl w:ilvl="8" w:tplc="0C090005" w:tentative="1">
      <w:start w:val="1"/>
      <w:numFmt w:val="bullet"/>
      <w:lvlText w:val=""/>
      <w:lvlJc w:val="left"/>
      <w:pPr>
        <w:ind w:left="6134" w:hanging="360"/>
      </w:pPr>
      <w:rPr>
        <w:rFonts w:ascii="Wingdings" w:hAnsi="Wingdings" w:hint="default"/>
      </w:rPr>
    </w:lvl>
  </w:abstractNum>
  <w:abstractNum w:abstractNumId="14">
    <w:nsid w:val="27E820F4"/>
    <w:multiLevelType w:val="hybridMultilevel"/>
    <w:tmpl w:val="98D83F76"/>
    <w:lvl w:ilvl="0" w:tplc="0C090001">
      <w:start w:val="1"/>
      <w:numFmt w:val="bullet"/>
      <w:lvlText w:val=""/>
      <w:lvlJc w:val="left"/>
      <w:pPr>
        <w:ind w:left="720" w:hanging="360"/>
      </w:pPr>
      <w:rPr>
        <w:rFonts w:ascii="Symbol" w:hAnsi="Symbol" w:hint="default"/>
      </w:rPr>
    </w:lvl>
    <w:lvl w:ilvl="1" w:tplc="2438C57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7">
    <w:nsid w:val="31B22EFC"/>
    <w:multiLevelType w:val="hybridMultilevel"/>
    <w:tmpl w:val="9EAA8CC0"/>
    <w:lvl w:ilvl="0" w:tplc="26643BD4">
      <w:start w:val="1"/>
      <w:numFmt w:val="bullet"/>
      <w:lvlText w:val=""/>
      <w:lvlJc w:val="left"/>
      <w:pPr>
        <w:ind w:left="360" w:hanging="360"/>
      </w:pPr>
      <w:rPr>
        <w:rFonts w:ascii="Symbol" w:hAnsi="Symbol" w:hint="default"/>
        <w:color w:val="FFFF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29B32D1"/>
    <w:multiLevelType w:val="hybridMultilevel"/>
    <w:tmpl w:val="5B5682EA"/>
    <w:lvl w:ilvl="0" w:tplc="E398DE64">
      <w:start w:val="1"/>
      <w:numFmt w:val="bullet"/>
      <w:lvlText w:val="•"/>
      <w:lvlJc w:val="left"/>
      <w:pPr>
        <w:ind w:left="374"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255A84"/>
    <w:multiLevelType w:val="hybridMultilevel"/>
    <w:tmpl w:val="7108D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1">
    <w:nsid w:val="359722BA"/>
    <w:multiLevelType w:val="hybridMultilevel"/>
    <w:tmpl w:val="528889F2"/>
    <w:lvl w:ilvl="0" w:tplc="E398DE64">
      <w:start w:val="1"/>
      <w:numFmt w:val="bullet"/>
      <w:lvlText w:val="•"/>
      <w:lvlJc w:val="left"/>
      <w:pPr>
        <w:ind w:left="374"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0BB055C"/>
    <w:multiLevelType w:val="hybridMultilevel"/>
    <w:tmpl w:val="882EE1B0"/>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3">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4">
    <w:nsid w:val="47623B4D"/>
    <w:multiLevelType w:val="hybridMultilevel"/>
    <w:tmpl w:val="1298A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99582B"/>
    <w:multiLevelType w:val="hybridMultilevel"/>
    <w:tmpl w:val="4B266AAE"/>
    <w:lvl w:ilvl="0" w:tplc="0BC0369A">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7">
    <w:nsid w:val="57A40723"/>
    <w:multiLevelType w:val="hybridMultilevel"/>
    <w:tmpl w:val="FEC2E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277166"/>
    <w:multiLevelType w:val="hybridMultilevel"/>
    <w:tmpl w:val="26E4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F74D9E"/>
    <w:multiLevelType w:val="hybridMultilevel"/>
    <w:tmpl w:val="D3F61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1">
    <w:nsid w:val="71F50215"/>
    <w:multiLevelType w:val="multilevel"/>
    <w:tmpl w:val="59B6167E"/>
    <w:lvl w:ilvl="0">
      <w:start w:val="1"/>
      <w:numFmt w:val="decimal"/>
      <w:pStyle w:val="Heading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2">
    <w:nsid w:val="72C01169"/>
    <w:multiLevelType w:val="hybridMultilevel"/>
    <w:tmpl w:val="F370CBFE"/>
    <w:lvl w:ilvl="0" w:tplc="E398DE64">
      <w:start w:val="1"/>
      <w:numFmt w:val="bullet"/>
      <w:lvlText w:val="•"/>
      <w:lvlJc w:val="left"/>
      <w:pPr>
        <w:ind w:left="1146" w:hanging="360"/>
      </w:pPr>
      <w:rPr>
        <w:rFonts w:ascii="Arial" w:eastAsia="Times New Roman" w:hAnsi="Arial" w:cs="Aria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3">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3"/>
  </w:num>
  <w:num w:numId="3">
    <w:abstractNumId w:val="11"/>
  </w:num>
  <w:num w:numId="4">
    <w:abstractNumId w:val="25"/>
  </w:num>
  <w:num w:numId="5">
    <w:abstractNumId w:val="7"/>
  </w:num>
  <w:num w:numId="6">
    <w:abstractNumId w:val="16"/>
  </w:num>
  <w:num w:numId="7">
    <w:abstractNumId w:val="26"/>
  </w:num>
  <w:num w:numId="8">
    <w:abstractNumId w:val="2"/>
  </w:num>
  <w:num w:numId="9">
    <w:abstractNumId w:val="23"/>
  </w:num>
  <w:num w:numId="10">
    <w:abstractNumId w:val="15"/>
  </w:num>
  <w:num w:numId="11">
    <w:abstractNumId w:val="10"/>
  </w:num>
  <w:num w:numId="12">
    <w:abstractNumId w:val="30"/>
  </w:num>
  <w:num w:numId="13">
    <w:abstractNumId w:val="31"/>
  </w:num>
  <w:num w:numId="14">
    <w:abstractNumId w:val="20"/>
  </w:num>
  <w:num w:numId="15">
    <w:abstractNumId w:val="8"/>
  </w:num>
  <w:num w:numId="16">
    <w:abstractNumId w:val="0"/>
  </w:num>
  <w:num w:numId="17">
    <w:abstractNumId w:val="17"/>
  </w:num>
  <w:num w:numId="18">
    <w:abstractNumId w:val="12"/>
  </w:num>
  <w:num w:numId="19">
    <w:abstractNumId w:val="27"/>
  </w:num>
  <w:num w:numId="20">
    <w:abstractNumId w:val="22"/>
  </w:num>
  <w:num w:numId="21">
    <w:abstractNumId w:val="24"/>
  </w:num>
  <w:num w:numId="22">
    <w:abstractNumId w:val="28"/>
  </w:num>
  <w:num w:numId="23">
    <w:abstractNumId w:val="4"/>
  </w:num>
  <w:num w:numId="24">
    <w:abstractNumId w:val="21"/>
  </w:num>
  <w:num w:numId="25">
    <w:abstractNumId w:val="18"/>
  </w:num>
  <w:num w:numId="26">
    <w:abstractNumId w:val="3"/>
  </w:num>
  <w:num w:numId="27">
    <w:abstractNumId w:val="14"/>
  </w:num>
  <w:num w:numId="28">
    <w:abstractNumId w:val="29"/>
  </w:num>
  <w:num w:numId="29">
    <w:abstractNumId w:val="9"/>
  </w:num>
  <w:num w:numId="30">
    <w:abstractNumId w:val="32"/>
  </w:num>
  <w:num w:numId="31">
    <w:abstractNumId w:val="6"/>
  </w:num>
  <w:num w:numId="32">
    <w:abstractNumId w:val="5"/>
  </w:num>
  <w:num w:numId="33">
    <w:abstractNumId w:val="13"/>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evenAndOddHeaders/>
  <w:characterSpacingControl w:val="doNotCompress"/>
  <w:hdrShapeDefaults>
    <o:shapedefaults v:ext="edit" spidmax="47105">
      <o:colormru v:ext="edit" colors="#94469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76"/>
    <w:rsid w:val="00002DDC"/>
    <w:rsid w:val="000031E0"/>
    <w:rsid w:val="00004483"/>
    <w:rsid w:val="00004861"/>
    <w:rsid w:val="00004E42"/>
    <w:rsid w:val="0000705D"/>
    <w:rsid w:val="000115DF"/>
    <w:rsid w:val="00011895"/>
    <w:rsid w:val="00013937"/>
    <w:rsid w:val="000148C9"/>
    <w:rsid w:val="00014D81"/>
    <w:rsid w:val="00014EAE"/>
    <w:rsid w:val="00020769"/>
    <w:rsid w:val="00024CC6"/>
    <w:rsid w:val="0002564D"/>
    <w:rsid w:val="0002637D"/>
    <w:rsid w:val="00026C6F"/>
    <w:rsid w:val="00027101"/>
    <w:rsid w:val="00027B78"/>
    <w:rsid w:val="00032C5A"/>
    <w:rsid w:val="00032D7D"/>
    <w:rsid w:val="000331E2"/>
    <w:rsid w:val="00040DBD"/>
    <w:rsid w:val="000416A9"/>
    <w:rsid w:val="00041743"/>
    <w:rsid w:val="00043475"/>
    <w:rsid w:val="00043694"/>
    <w:rsid w:val="00044D34"/>
    <w:rsid w:val="0004782C"/>
    <w:rsid w:val="0005218F"/>
    <w:rsid w:val="00053BE7"/>
    <w:rsid w:val="00054AC0"/>
    <w:rsid w:val="00055924"/>
    <w:rsid w:val="000571C3"/>
    <w:rsid w:val="000609E8"/>
    <w:rsid w:val="0006144D"/>
    <w:rsid w:val="0006334B"/>
    <w:rsid w:val="00066151"/>
    <w:rsid w:val="000674EA"/>
    <w:rsid w:val="00070701"/>
    <w:rsid w:val="00070FBB"/>
    <w:rsid w:val="00071A4D"/>
    <w:rsid w:val="00077B43"/>
    <w:rsid w:val="000844F6"/>
    <w:rsid w:val="000868D2"/>
    <w:rsid w:val="00086C04"/>
    <w:rsid w:val="00086DCD"/>
    <w:rsid w:val="000904E5"/>
    <w:rsid w:val="00092423"/>
    <w:rsid w:val="00093E20"/>
    <w:rsid w:val="00094806"/>
    <w:rsid w:val="00095DBA"/>
    <w:rsid w:val="00096336"/>
    <w:rsid w:val="0009644C"/>
    <w:rsid w:val="000A4698"/>
    <w:rsid w:val="000B20BC"/>
    <w:rsid w:val="000B4E4D"/>
    <w:rsid w:val="000B5151"/>
    <w:rsid w:val="000B577E"/>
    <w:rsid w:val="000B6381"/>
    <w:rsid w:val="000C10C3"/>
    <w:rsid w:val="000C1529"/>
    <w:rsid w:val="000C1F9E"/>
    <w:rsid w:val="000C24B9"/>
    <w:rsid w:val="000C3C27"/>
    <w:rsid w:val="000D0125"/>
    <w:rsid w:val="000D26FA"/>
    <w:rsid w:val="000D2E28"/>
    <w:rsid w:val="000D4779"/>
    <w:rsid w:val="000D5476"/>
    <w:rsid w:val="000D650C"/>
    <w:rsid w:val="000D761A"/>
    <w:rsid w:val="000D7B6E"/>
    <w:rsid w:val="000E1350"/>
    <w:rsid w:val="000E15F7"/>
    <w:rsid w:val="000E2E98"/>
    <w:rsid w:val="000E5D22"/>
    <w:rsid w:val="000E63DA"/>
    <w:rsid w:val="000E6E8E"/>
    <w:rsid w:val="000E7653"/>
    <w:rsid w:val="000F2173"/>
    <w:rsid w:val="000F2294"/>
    <w:rsid w:val="000F5582"/>
    <w:rsid w:val="000F5F74"/>
    <w:rsid w:val="000F7F86"/>
    <w:rsid w:val="001004E7"/>
    <w:rsid w:val="0010054C"/>
    <w:rsid w:val="00102584"/>
    <w:rsid w:val="00104B23"/>
    <w:rsid w:val="001132E2"/>
    <w:rsid w:val="001134F7"/>
    <w:rsid w:val="0011780A"/>
    <w:rsid w:val="00117F47"/>
    <w:rsid w:val="00120CAF"/>
    <w:rsid w:val="0012135F"/>
    <w:rsid w:val="00124023"/>
    <w:rsid w:val="00126DCF"/>
    <w:rsid w:val="001272E1"/>
    <w:rsid w:val="00127BF1"/>
    <w:rsid w:val="00135B06"/>
    <w:rsid w:val="00140050"/>
    <w:rsid w:val="001401FE"/>
    <w:rsid w:val="0014153F"/>
    <w:rsid w:val="00152DF0"/>
    <w:rsid w:val="00153D6D"/>
    <w:rsid w:val="00155810"/>
    <w:rsid w:val="001614C8"/>
    <w:rsid w:val="00161755"/>
    <w:rsid w:val="00163E95"/>
    <w:rsid w:val="00165B14"/>
    <w:rsid w:val="00166CF5"/>
    <w:rsid w:val="00170CD7"/>
    <w:rsid w:val="00173965"/>
    <w:rsid w:val="00175CE1"/>
    <w:rsid w:val="0018175E"/>
    <w:rsid w:val="00182DD1"/>
    <w:rsid w:val="00185396"/>
    <w:rsid w:val="00191FD9"/>
    <w:rsid w:val="00193029"/>
    <w:rsid w:val="00193D82"/>
    <w:rsid w:val="00194106"/>
    <w:rsid w:val="0019492E"/>
    <w:rsid w:val="00195167"/>
    <w:rsid w:val="00195B22"/>
    <w:rsid w:val="001962EA"/>
    <w:rsid w:val="001964C1"/>
    <w:rsid w:val="00196D20"/>
    <w:rsid w:val="00197423"/>
    <w:rsid w:val="001A20B2"/>
    <w:rsid w:val="001A36C2"/>
    <w:rsid w:val="001A649F"/>
    <w:rsid w:val="001B3849"/>
    <w:rsid w:val="001C215C"/>
    <w:rsid w:val="001C7343"/>
    <w:rsid w:val="001D2792"/>
    <w:rsid w:val="001D2CF4"/>
    <w:rsid w:val="001D3585"/>
    <w:rsid w:val="001D678F"/>
    <w:rsid w:val="001D6DC1"/>
    <w:rsid w:val="001E08B8"/>
    <w:rsid w:val="001E1F64"/>
    <w:rsid w:val="001F1830"/>
    <w:rsid w:val="001F3DC5"/>
    <w:rsid w:val="001F4261"/>
    <w:rsid w:val="001F445D"/>
    <w:rsid w:val="001F580F"/>
    <w:rsid w:val="001F64A9"/>
    <w:rsid w:val="001F76E2"/>
    <w:rsid w:val="002044DF"/>
    <w:rsid w:val="00205A58"/>
    <w:rsid w:val="00205A5C"/>
    <w:rsid w:val="00205A9D"/>
    <w:rsid w:val="00212374"/>
    <w:rsid w:val="00212BAF"/>
    <w:rsid w:val="00212F13"/>
    <w:rsid w:val="00215FD8"/>
    <w:rsid w:val="00226B7C"/>
    <w:rsid w:val="002316C3"/>
    <w:rsid w:val="00233B21"/>
    <w:rsid w:val="00236CCD"/>
    <w:rsid w:val="00241319"/>
    <w:rsid w:val="0024209D"/>
    <w:rsid w:val="002438F2"/>
    <w:rsid w:val="0024706D"/>
    <w:rsid w:val="002508E9"/>
    <w:rsid w:val="00250AF6"/>
    <w:rsid w:val="00251427"/>
    <w:rsid w:val="00252000"/>
    <w:rsid w:val="002521F8"/>
    <w:rsid w:val="002540AA"/>
    <w:rsid w:val="0026038D"/>
    <w:rsid w:val="00261F1A"/>
    <w:rsid w:val="00263EC7"/>
    <w:rsid w:val="00272B2F"/>
    <w:rsid w:val="00282704"/>
    <w:rsid w:val="0028392C"/>
    <w:rsid w:val="002865B6"/>
    <w:rsid w:val="00290682"/>
    <w:rsid w:val="0029225C"/>
    <w:rsid w:val="00295E3C"/>
    <w:rsid w:val="002960DC"/>
    <w:rsid w:val="002978D3"/>
    <w:rsid w:val="002A163D"/>
    <w:rsid w:val="002A238F"/>
    <w:rsid w:val="002A4123"/>
    <w:rsid w:val="002A4C0D"/>
    <w:rsid w:val="002A6C3C"/>
    <w:rsid w:val="002A7576"/>
    <w:rsid w:val="002B0508"/>
    <w:rsid w:val="002B4DED"/>
    <w:rsid w:val="002B51BB"/>
    <w:rsid w:val="002B5FFA"/>
    <w:rsid w:val="002B6487"/>
    <w:rsid w:val="002C004A"/>
    <w:rsid w:val="002C1ABF"/>
    <w:rsid w:val="002C4DC2"/>
    <w:rsid w:val="002C6C8C"/>
    <w:rsid w:val="002C6D58"/>
    <w:rsid w:val="002C7EC1"/>
    <w:rsid w:val="002D2025"/>
    <w:rsid w:val="002D24EF"/>
    <w:rsid w:val="002D431B"/>
    <w:rsid w:val="002D7A66"/>
    <w:rsid w:val="002E4184"/>
    <w:rsid w:val="002E4F0C"/>
    <w:rsid w:val="002E5848"/>
    <w:rsid w:val="002E6786"/>
    <w:rsid w:val="002F2B7B"/>
    <w:rsid w:val="002F3039"/>
    <w:rsid w:val="002F3C54"/>
    <w:rsid w:val="002F45D5"/>
    <w:rsid w:val="002F4A00"/>
    <w:rsid w:val="002F5BEC"/>
    <w:rsid w:val="002F7611"/>
    <w:rsid w:val="002F7DB2"/>
    <w:rsid w:val="0030079F"/>
    <w:rsid w:val="0030086D"/>
    <w:rsid w:val="00300BBC"/>
    <w:rsid w:val="003013F7"/>
    <w:rsid w:val="003054BD"/>
    <w:rsid w:val="00307966"/>
    <w:rsid w:val="00310751"/>
    <w:rsid w:val="003107CF"/>
    <w:rsid w:val="00310BCF"/>
    <w:rsid w:val="00311297"/>
    <w:rsid w:val="0031311E"/>
    <w:rsid w:val="003144B4"/>
    <w:rsid w:val="003152CC"/>
    <w:rsid w:val="0032113E"/>
    <w:rsid w:val="003214B7"/>
    <w:rsid w:val="003235E4"/>
    <w:rsid w:val="00323D54"/>
    <w:rsid w:val="0032505B"/>
    <w:rsid w:val="00327B56"/>
    <w:rsid w:val="0033017F"/>
    <w:rsid w:val="00331093"/>
    <w:rsid w:val="00331A90"/>
    <w:rsid w:val="00331E6F"/>
    <w:rsid w:val="0033410F"/>
    <w:rsid w:val="003402E1"/>
    <w:rsid w:val="0034067A"/>
    <w:rsid w:val="0034090E"/>
    <w:rsid w:val="00341CE5"/>
    <w:rsid w:val="00342B0F"/>
    <w:rsid w:val="00342CAF"/>
    <w:rsid w:val="003432FF"/>
    <w:rsid w:val="00343F5C"/>
    <w:rsid w:val="003467F2"/>
    <w:rsid w:val="003503D9"/>
    <w:rsid w:val="00350D9B"/>
    <w:rsid w:val="00352375"/>
    <w:rsid w:val="00354B22"/>
    <w:rsid w:val="00356C27"/>
    <w:rsid w:val="00356C4E"/>
    <w:rsid w:val="00360AFD"/>
    <w:rsid w:val="003616F8"/>
    <w:rsid w:val="00363AAF"/>
    <w:rsid w:val="003659C6"/>
    <w:rsid w:val="003670E8"/>
    <w:rsid w:val="00367A84"/>
    <w:rsid w:val="00367E19"/>
    <w:rsid w:val="003822F0"/>
    <w:rsid w:val="003827A2"/>
    <w:rsid w:val="00382840"/>
    <w:rsid w:val="00382960"/>
    <w:rsid w:val="00385DBA"/>
    <w:rsid w:val="003863F2"/>
    <w:rsid w:val="00391298"/>
    <w:rsid w:val="003941C8"/>
    <w:rsid w:val="003962B9"/>
    <w:rsid w:val="00396D9E"/>
    <w:rsid w:val="0039706D"/>
    <w:rsid w:val="003A2705"/>
    <w:rsid w:val="003A51DC"/>
    <w:rsid w:val="003A60BA"/>
    <w:rsid w:val="003A6A86"/>
    <w:rsid w:val="003B00C7"/>
    <w:rsid w:val="003B0652"/>
    <w:rsid w:val="003B2857"/>
    <w:rsid w:val="003B3D15"/>
    <w:rsid w:val="003B7A52"/>
    <w:rsid w:val="003B7A75"/>
    <w:rsid w:val="003C4D5A"/>
    <w:rsid w:val="003C4E57"/>
    <w:rsid w:val="003C638E"/>
    <w:rsid w:val="003C6BC3"/>
    <w:rsid w:val="003D20B8"/>
    <w:rsid w:val="003D3E30"/>
    <w:rsid w:val="003D5B53"/>
    <w:rsid w:val="003D67B9"/>
    <w:rsid w:val="003D7F19"/>
    <w:rsid w:val="003E1898"/>
    <w:rsid w:val="003E542B"/>
    <w:rsid w:val="003E5E52"/>
    <w:rsid w:val="003F077B"/>
    <w:rsid w:val="003F0B8D"/>
    <w:rsid w:val="003F0BDE"/>
    <w:rsid w:val="003F3426"/>
    <w:rsid w:val="003F3ABA"/>
    <w:rsid w:val="003F4EDE"/>
    <w:rsid w:val="003F5D03"/>
    <w:rsid w:val="0040087C"/>
    <w:rsid w:val="00402AE8"/>
    <w:rsid w:val="00403461"/>
    <w:rsid w:val="00403F11"/>
    <w:rsid w:val="00405349"/>
    <w:rsid w:val="00407310"/>
    <w:rsid w:val="00424410"/>
    <w:rsid w:val="0043232D"/>
    <w:rsid w:val="004324BC"/>
    <w:rsid w:val="00432790"/>
    <w:rsid w:val="0043407D"/>
    <w:rsid w:val="00434910"/>
    <w:rsid w:val="00436D01"/>
    <w:rsid w:val="00436E69"/>
    <w:rsid w:val="00445445"/>
    <w:rsid w:val="0044702B"/>
    <w:rsid w:val="004507C9"/>
    <w:rsid w:val="00451CA7"/>
    <w:rsid w:val="004569A1"/>
    <w:rsid w:val="004571B4"/>
    <w:rsid w:val="0045755F"/>
    <w:rsid w:val="00457D9C"/>
    <w:rsid w:val="0046642F"/>
    <w:rsid w:val="00466885"/>
    <w:rsid w:val="004669A2"/>
    <w:rsid w:val="00474187"/>
    <w:rsid w:val="004855FD"/>
    <w:rsid w:val="004873CA"/>
    <w:rsid w:val="00491308"/>
    <w:rsid w:val="00491BF6"/>
    <w:rsid w:val="00492851"/>
    <w:rsid w:val="0049336A"/>
    <w:rsid w:val="0049343F"/>
    <w:rsid w:val="00494659"/>
    <w:rsid w:val="004957F9"/>
    <w:rsid w:val="0049613A"/>
    <w:rsid w:val="004A1216"/>
    <w:rsid w:val="004A5C65"/>
    <w:rsid w:val="004A6167"/>
    <w:rsid w:val="004B34B1"/>
    <w:rsid w:val="004B4CDC"/>
    <w:rsid w:val="004B5382"/>
    <w:rsid w:val="004B5582"/>
    <w:rsid w:val="004B60BE"/>
    <w:rsid w:val="004B63DD"/>
    <w:rsid w:val="004B699C"/>
    <w:rsid w:val="004C1ACE"/>
    <w:rsid w:val="004C28F6"/>
    <w:rsid w:val="004C501D"/>
    <w:rsid w:val="004D015E"/>
    <w:rsid w:val="004D1BB9"/>
    <w:rsid w:val="004D1C09"/>
    <w:rsid w:val="004D29CF"/>
    <w:rsid w:val="004D4350"/>
    <w:rsid w:val="004D44FA"/>
    <w:rsid w:val="004D5841"/>
    <w:rsid w:val="004D5C63"/>
    <w:rsid w:val="004D6CEB"/>
    <w:rsid w:val="004E18BC"/>
    <w:rsid w:val="004E24FC"/>
    <w:rsid w:val="004E66AA"/>
    <w:rsid w:val="004E6FD7"/>
    <w:rsid w:val="004F2BC4"/>
    <w:rsid w:val="004F3CD4"/>
    <w:rsid w:val="004F4B4D"/>
    <w:rsid w:val="00500B3C"/>
    <w:rsid w:val="00500B47"/>
    <w:rsid w:val="00501C43"/>
    <w:rsid w:val="00502AF9"/>
    <w:rsid w:val="00506B7E"/>
    <w:rsid w:val="0051130C"/>
    <w:rsid w:val="00512FE1"/>
    <w:rsid w:val="00513A6D"/>
    <w:rsid w:val="00514DC6"/>
    <w:rsid w:val="00516259"/>
    <w:rsid w:val="0052300B"/>
    <w:rsid w:val="00525AF2"/>
    <w:rsid w:val="00526E59"/>
    <w:rsid w:val="005274A3"/>
    <w:rsid w:val="00527978"/>
    <w:rsid w:val="0053479E"/>
    <w:rsid w:val="00534C3A"/>
    <w:rsid w:val="00535298"/>
    <w:rsid w:val="00540027"/>
    <w:rsid w:val="005449D6"/>
    <w:rsid w:val="0054587F"/>
    <w:rsid w:val="00551742"/>
    <w:rsid w:val="0055267C"/>
    <w:rsid w:val="00553FE6"/>
    <w:rsid w:val="005540ED"/>
    <w:rsid w:val="00554A9A"/>
    <w:rsid w:val="00554D80"/>
    <w:rsid w:val="00555B69"/>
    <w:rsid w:val="00557000"/>
    <w:rsid w:val="005608BE"/>
    <w:rsid w:val="00563711"/>
    <w:rsid w:val="00563A19"/>
    <w:rsid w:val="00563B93"/>
    <w:rsid w:val="00564627"/>
    <w:rsid w:val="0056689B"/>
    <w:rsid w:val="00567112"/>
    <w:rsid w:val="00570755"/>
    <w:rsid w:val="00572277"/>
    <w:rsid w:val="00572EA9"/>
    <w:rsid w:val="005740BD"/>
    <w:rsid w:val="00577AB9"/>
    <w:rsid w:val="00580256"/>
    <w:rsid w:val="0058087E"/>
    <w:rsid w:val="005840FC"/>
    <w:rsid w:val="005843E0"/>
    <w:rsid w:val="005844A6"/>
    <w:rsid w:val="00584AB8"/>
    <w:rsid w:val="00585B3B"/>
    <w:rsid w:val="00587140"/>
    <w:rsid w:val="00593144"/>
    <w:rsid w:val="00594953"/>
    <w:rsid w:val="005979E6"/>
    <w:rsid w:val="005A06D0"/>
    <w:rsid w:val="005A358C"/>
    <w:rsid w:val="005A37C7"/>
    <w:rsid w:val="005A5787"/>
    <w:rsid w:val="005A59CC"/>
    <w:rsid w:val="005A6FA2"/>
    <w:rsid w:val="005A778A"/>
    <w:rsid w:val="005B1A83"/>
    <w:rsid w:val="005B210A"/>
    <w:rsid w:val="005B3B3E"/>
    <w:rsid w:val="005B3DF7"/>
    <w:rsid w:val="005B47FC"/>
    <w:rsid w:val="005B48EA"/>
    <w:rsid w:val="005C3749"/>
    <w:rsid w:val="005C5078"/>
    <w:rsid w:val="005C55A1"/>
    <w:rsid w:val="005D0579"/>
    <w:rsid w:val="005D2D33"/>
    <w:rsid w:val="005D33B6"/>
    <w:rsid w:val="005D38A8"/>
    <w:rsid w:val="005D5D3C"/>
    <w:rsid w:val="005D7CFD"/>
    <w:rsid w:val="005E0511"/>
    <w:rsid w:val="005E5093"/>
    <w:rsid w:val="005F038B"/>
    <w:rsid w:val="005F405E"/>
    <w:rsid w:val="005F4CA6"/>
    <w:rsid w:val="005F733A"/>
    <w:rsid w:val="005F7A4D"/>
    <w:rsid w:val="00600D8F"/>
    <w:rsid w:val="00603687"/>
    <w:rsid w:val="00604044"/>
    <w:rsid w:val="00604B3B"/>
    <w:rsid w:val="00607FB0"/>
    <w:rsid w:val="00610E06"/>
    <w:rsid w:val="0061205D"/>
    <w:rsid w:val="00613E8A"/>
    <w:rsid w:val="00615DE1"/>
    <w:rsid w:val="00616C28"/>
    <w:rsid w:val="00617079"/>
    <w:rsid w:val="0062170C"/>
    <w:rsid w:val="006218D4"/>
    <w:rsid w:val="00624E82"/>
    <w:rsid w:val="0062551C"/>
    <w:rsid w:val="0062734E"/>
    <w:rsid w:val="00631DB2"/>
    <w:rsid w:val="00631F08"/>
    <w:rsid w:val="00635873"/>
    <w:rsid w:val="00635F02"/>
    <w:rsid w:val="006365A7"/>
    <w:rsid w:val="00640ACA"/>
    <w:rsid w:val="00640F9A"/>
    <w:rsid w:val="006419D8"/>
    <w:rsid w:val="00641DB4"/>
    <w:rsid w:val="0064229D"/>
    <w:rsid w:val="00643A84"/>
    <w:rsid w:val="00644AF7"/>
    <w:rsid w:val="00645743"/>
    <w:rsid w:val="00645DDE"/>
    <w:rsid w:val="00646C0D"/>
    <w:rsid w:val="00652593"/>
    <w:rsid w:val="00653634"/>
    <w:rsid w:val="00654685"/>
    <w:rsid w:val="0065735E"/>
    <w:rsid w:val="00657ECA"/>
    <w:rsid w:val="006624F4"/>
    <w:rsid w:val="00663A1E"/>
    <w:rsid w:val="00664548"/>
    <w:rsid w:val="00667675"/>
    <w:rsid w:val="00667E1C"/>
    <w:rsid w:val="00673ED3"/>
    <w:rsid w:val="0068024D"/>
    <w:rsid w:val="006802BF"/>
    <w:rsid w:val="00681540"/>
    <w:rsid w:val="006832E1"/>
    <w:rsid w:val="00684217"/>
    <w:rsid w:val="00685C00"/>
    <w:rsid w:val="00686593"/>
    <w:rsid w:val="0068755B"/>
    <w:rsid w:val="00691DEA"/>
    <w:rsid w:val="006A6E38"/>
    <w:rsid w:val="006B1060"/>
    <w:rsid w:val="006B1B53"/>
    <w:rsid w:val="006B2205"/>
    <w:rsid w:val="006B4C04"/>
    <w:rsid w:val="006B56C2"/>
    <w:rsid w:val="006B5C57"/>
    <w:rsid w:val="006C025B"/>
    <w:rsid w:val="006C0A1B"/>
    <w:rsid w:val="006C1D5C"/>
    <w:rsid w:val="006C3A42"/>
    <w:rsid w:val="006C5E57"/>
    <w:rsid w:val="006C7276"/>
    <w:rsid w:val="006E3D45"/>
    <w:rsid w:val="006E5D40"/>
    <w:rsid w:val="006F1B03"/>
    <w:rsid w:val="006F4AA2"/>
    <w:rsid w:val="00701600"/>
    <w:rsid w:val="00701DB1"/>
    <w:rsid w:val="00702F58"/>
    <w:rsid w:val="00703D7B"/>
    <w:rsid w:val="0070481F"/>
    <w:rsid w:val="00704A0F"/>
    <w:rsid w:val="0070517A"/>
    <w:rsid w:val="007108D9"/>
    <w:rsid w:val="007121B2"/>
    <w:rsid w:val="00714BE3"/>
    <w:rsid w:val="00715C61"/>
    <w:rsid w:val="00716011"/>
    <w:rsid w:val="0072292A"/>
    <w:rsid w:val="00723DA0"/>
    <w:rsid w:val="00726E48"/>
    <w:rsid w:val="0072709D"/>
    <w:rsid w:val="00731ED4"/>
    <w:rsid w:val="0073570C"/>
    <w:rsid w:val="00737137"/>
    <w:rsid w:val="007374AD"/>
    <w:rsid w:val="00740BE2"/>
    <w:rsid w:val="0074182E"/>
    <w:rsid w:val="00741CC6"/>
    <w:rsid w:val="007442A5"/>
    <w:rsid w:val="007462EF"/>
    <w:rsid w:val="00746F99"/>
    <w:rsid w:val="00747063"/>
    <w:rsid w:val="00751C3E"/>
    <w:rsid w:val="00752FC6"/>
    <w:rsid w:val="00754540"/>
    <w:rsid w:val="0075523B"/>
    <w:rsid w:val="00756574"/>
    <w:rsid w:val="007617D9"/>
    <w:rsid w:val="00767ABC"/>
    <w:rsid w:val="00767F48"/>
    <w:rsid w:val="007707BC"/>
    <w:rsid w:val="00772B10"/>
    <w:rsid w:val="00774E17"/>
    <w:rsid w:val="00782F56"/>
    <w:rsid w:val="007845FA"/>
    <w:rsid w:val="007871BB"/>
    <w:rsid w:val="00787947"/>
    <w:rsid w:val="00787C6C"/>
    <w:rsid w:val="007933D4"/>
    <w:rsid w:val="0079501F"/>
    <w:rsid w:val="00795D6B"/>
    <w:rsid w:val="00795E9E"/>
    <w:rsid w:val="0079603E"/>
    <w:rsid w:val="0079700B"/>
    <w:rsid w:val="00797E10"/>
    <w:rsid w:val="007A4572"/>
    <w:rsid w:val="007A4A4B"/>
    <w:rsid w:val="007A4A54"/>
    <w:rsid w:val="007A5161"/>
    <w:rsid w:val="007A560E"/>
    <w:rsid w:val="007A6971"/>
    <w:rsid w:val="007A6DFF"/>
    <w:rsid w:val="007B1DCB"/>
    <w:rsid w:val="007B2429"/>
    <w:rsid w:val="007B6D52"/>
    <w:rsid w:val="007B7FAE"/>
    <w:rsid w:val="007C02FD"/>
    <w:rsid w:val="007C1B1F"/>
    <w:rsid w:val="007C259F"/>
    <w:rsid w:val="007C78E1"/>
    <w:rsid w:val="007D0027"/>
    <w:rsid w:val="007D54F2"/>
    <w:rsid w:val="007D5EE3"/>
    <w:rsid w:val="007D6905"/>
    <w:rsid w:val="007E17D5"/>
    <w:rsid w:val="007E45A0"/>
    <w:rsid w:val="007E52A7"/>
    <w:rsid w:val="007E5BFC"/>
    <w:rsid w:val="007E5DE2"/>
    <w:rsid w:val="007E63E9"/>
    <w:rsid w:val="007F12D5"/>
    <w:rsid w:val="007F2CF8"/>
    <w:rsid w:val="007F78C9"/>
    <w:rsid w:val="0080151F"/>
    <w:rsid w:val="008030E3"/>
    <w:rsid w:val="00803130"/>
    <w:rsid w:val="00804467"/>
    <w:rsid w:val="008108F0"/>
    <w:rsid w:val="00816027"/>
    <w:rsid w:val="00822060"/>
    <w:rsid w:val="00825637"/>
    <w:rsid w:val="00826244"/>
    <w:rsid w:val="00827B6E"/>
    <w:rsid w:val="00842E88"/>
    <w:rsid w:val="00843CBB"/>
    <w:rsid w:val="00850332"/>
    <w:rsid w:val="00850BA5"/>
    <w:rsid w:val="00850FF5"/>
    <w:rsid w:val="008529B2"/>
    <w:rsid w:val="0085465B"/>
    <w:rsid w:val="008553C7"/>
    <w:rsid w:val="00860498"/>
    <w:rsid w:val="008604D6"/>
    <w:rsid w:val="00860C4B"/>
    <w:rsid w:val="00862536"/>
    <w:rsid w:val="008660F7"/>
    <w:rsid w:val="00872091"/>
    <w:rsid w:val="00873A1E"/>
    <w:rsid w:val="00873D39"/>
    <w:rsid w:val="008756EB"/>
    <w:rsid w:val="00875871"/>
    <w:rsid w:val="00876B42"/>
    <w:rsid w:val="00881A99"/>
    <w:rsid w:val="00883ADB"/>
    <w:rsid w:val="00884279"/>
    <w:rsid w:val="00891FC4"/>
    <w:rsid w:val="00895B99"/>
    <w:rsid w:val="0089774D"/>
    <w:rsid w:val="008A11FC"/>
    <w:rsid w:val="008A1998"/>
    <w:rsid w:val="008A34BD"/>
    <w:rsid w:val="008A3A2A"/>
    <w:rsid w:val="008A3E33"/>
    <w:rsid w:val="008B2184"/>
    <w:rsid w:val="008B2267"/>
    <w:rsid w:val="008B334F"/>
    <w:rsid w:val="008B574A"/>
    <w:rsid w:val="008B6318"/>
    <w:rsid w:val="008C06CE"/>
    <w:rsid w:val="008C06D6"/>
    <w:rsid w:val="008C17E4"/>
    <w:rsid w:val="008C384B"/>
    <w:rsid w:val="008C4531"/>
    <w:rsid w:val="008C4CAE"/>
    <w:rsid w:val="008C51EE"/>
    <w:rsid w:val="008C5B3D"/>
    <w:rsid w:val="008C619F"/>
    <w:rsid w:val="008D020A"/>
    <w:rsid w:val="008D089B"/>
    <w:rsid w:val="008D1F00"/>
    <w:rsid w:val="008D2E42"/>
    <w:rsid w:val="008D4262"/>
    <w:rsid w:val="008D5A89"/>
    <w:rsid w:val="008E0970"/>
    <w:rsid w:val="008E1968"/>
    <w:rsid w:val="008E1F09"/>
    <w:rsid w:val="008E2E43"/>
    <w:rsid w:val="008F075B"/>
    <w:rsid w:val="008F2E5E"/>
    <w:rsid w:val="008F3D0B"/>
    <w:rsid w:val="008F78B2"/>
    <w:rsid w:val="00900AC6"/>
    <w:rsid w:val="00900B70"/>
    <w:rsid w:val="00901AF6"/>
    <w:rsid w:val="0090640B"/>
    <w:rsid w:val="009071EF"/>
    <w:rsid w:val="009072C8"/>
    <w:rsid w:val="00907C28"/>
    <w:rsid w:val="00910212"/>
    <w:rsid w:val="009130F7"/>
    <w:rsid w:val="0091647D"/>
    <w:rsid w:val="009205EA"/>
    <w:rsid w:val="00921805"/>
    <w:rsid w:val="009266F7"/>
    <w:rsid w:val="00926AC1"/>
    <w:rsid w:val="00927968"/>
    <w:rsid w:val="00930138"/>
    <w:rsid w:val="00933173"/>
    <w:rsid w:val="00934E14"/>
    <w:rsid w:val="00934EC1"/>
    <w:rsid w:val="00935B93"/>
    <w:rsid w:val="00937BBB"/>
    <w:rsid w:val="009406DC"/>
    <w:rsid w:val="00941010"/>
    <w:rsid w:val="0094200E"/>
    <w:rsid w:val="009432F5"/>
    <w:rsid w:val="00943D30"/>
    <w:rsid w:val="00944792"/>
    <w:rsid w:val="009447B6"/>
    <w:rsid w:val="0095153A"/>
    <w:rsid w:val="00951867"/>
    <w:rsid w:val="00953134"/>
    <w:rsid w:val="0095560A"/>
    <w:rsid w:val="009558ED"/>
    <w:rsid w:val="0095608D"/>
    <w:rsid w:val="00956B4C"/>
    <w:rsid w:val="00956EE8"/>
    <w:rsid w:val="00960481"/>
    <w:rsid w:val="00962237"/>
    <w:rsid w:val="0096559A"/>
    <w:rsid w:val="00966B94"/>
    <w:rsid w:val="00970AE0"/>
    <w:rsid w:val="00970C2F"/>
    <w:rsid w:val="00972109"/>
    <w:rsid w:val="00973310"/>
    <w:rsid w:val="00973494"/>
    <w:rsid w:val="0097404E"/>
    <w:rsid w:val="00975C7B"/>
    <w:rsid w:val="00976434"/>
    <w:rsid w:val="00977765"/>
    <w:rsid w:val="009778B9"/>
    <w:rsid w:val="00980A53"/>
    <w:rsid w:val="0098141A"/>
    <w:rsid w:val="009843AB"/>
    <w:rsid w:val="00986245"/>
    <w:rsid w:val="009911CF"/>
    <w:rsid w:val="009917A3"/>
    <w:rsid w:val="009918AA"/>
    <w:rsid w:val="0099231F"/>
    <w:rsid w:val="00994490"/>
    <w:rsid w:val="0099614A"/>
    <w:rsid w:val="00996D76"/>
    <w:rsid w:val="009A1C53"/>
    <w:rsid w:val="009A3C72"/>
    <w:rsid w:val="009A7377"/>
    <w:rsid w:val="009A756A"/>
    <w:rsid w:val="009B2846"/>
    <w:rsid w:val="009B30E0"/>
    <w:rsid w:val="009B365F"/>
    <w:rsid w:val="009B734B"/>
    <w:rsid w:val="009C54D6"/>
    <w:rsid w:val="009C5EA0"/>
    <w:rsid w:val="009C6D1F"/>
    <w:rsid w:val="009C7B51"/>
    <w:rsid w:val="009D308D"/>
    <w:rsid w:val="009D4221"/>
    <w:rsid w:val="009D4D30"/>
    <w:rsid w:val="009D6408"/>
    <w:rsid w:val="009E13B2"/>
    <w:rsid w:val="009E1EAD"/>
    <w:rsid w:val="009E3A7B"/>
    <w:rsid w:val="009F06ED"/>
    <w:rsid w:val="009F0820"/>
    <w:rsid w:val="009F2531"/>
    <w:rsid w:val="009F28DC"/>
    <w:rsid w:val="009F2C5F"/>
    <w:rsid w:val="009F60F5"/>
    <w:rsid w:val="009F7ADF"/>
    <w:rsid w:val="00A03FE2"/>
    <w:rsid w:val="00A10FCE"/>
    <w:rsid w:val="00A122C0"/>
    <w:rsid w:val="00A128A2"/>
    <w:rsid w:val="00A15614"/>
    <w:rsid w:val="00A15E43"/>
    <w:rsid w:val="00A171E0"/>
    <w:rsid w:val="00A2038B"/>
    <w:rsid w:val="00A25A59"/>
    <w:rsid w:val="00A27409"/>
    <w:rsid w:val="00A274E8"/>
    <w:rsid w:val="00A30550"/>
    <w:rsid w:val="00A31AE1"/>
    <w:rsid w:val="00A345E2"/>
    <w:rsid w:val="00A34678"/>
    <w:rsid w:val="00A40334"/>
    <w:rsid w:val="00A41FB3"/>
    <w:rsid w:val="00A425AE"/>
    <w:rsid w:val="00A461FD"/>
    <w:rsid w:val="00A46600"/>
    <w:rsid w:val="00A474EF"/>
    <w:rsid w:val="00A5379A"/>
    <w:rsid w:val="00A5473F"/>
    <w:rsid w:val="00A55307"/>
    <w:rsid w:val="00A56BF3"/>
    <w:rsid w:val="00A57702"/>
    <w:rsid w:val="00A60B84"/>
    <w:rsid w:val="00A6102D"/>
    <w:rsid w:val="00A63C79"/>
    <w:rsid w:val="00A65AE9"/>
    <w:rsid w:val="00A67BCE"/>
    <w:rsid w:val="00A71AF2"/>
    <w:rsid w:val="00A71D15"/>
    <w:rsid w:val="00A7315D"/>
    <w:rsid w:val="00A73482"/>
    <w:rsid w:val="00A7377C"/>
    <w:rsid w:val="00A73969"/>
    <w:rsid w:val="00A7499A"/>
    <w:rsid w:val="00A75451"/>
    <w:rsid w:val="00A75B48"/>
    <w:rsid w:val="00A75B60"/>
    <w:rsid w:val="00A772F9"/>
    <w:rsid w:val="00A824FC"/>
    <w:rsid w:val="00A82836"/>
    <w:rsid w:val="00A83AAB"/>
    <w:rsid w:val="00A92CB4"/>
    <w:rsid w:val="00A93133"/>
    <w:rsid w:val="00A95E02"/>
    <w:rsid w:val="00A977F2"/>
    <w:rsid w:val="00A97DF4"/>
    <w:rsid w:val="00AA0337"/>
    <w:rsid w:val="00AA11E9"/>
    <w:rsid w:val="00AA26F6"/>
    <w:rsid w:val="00AA29B0"/>
    <w:rsid w:val="00AA2A28"/>
    <w:rsid w:val="00AA34D3"/>
    <w:rsid w:val="00AA3672"/>
    <w:rsid w:val="00AA57CC"/>
    <w:rsid w:val="00AA5EF8"/>
    <w:rsid w:val="00AA70A7"/>
    <w:rsid w:val="00AA724B"/>
    <w:rsid w:val="00AA79B2"/>
    <w:rsid w:val="00AB1F61"/>
    <w:rsid w:val="00AB4EB4"/>
    <w:rsid w:val="00AB6DC3"/>
    <w:rsid w:val="00AC0E76"/>
    <w:rsid w:val="00AC22CA"/>
    <w:rsid w:val="00AC37B5"/>
    <w:rsid w:val="00AC55B2"/>
    <w:rsid w:val="00AC5705"/>
    <w:rsid w:val="00AD1717"/>
    <w:rsid w:val="00AD1BBD"/>
    <w:rsid w:val="00AD33F0"/>
    <w:rsid w:val="00AD4F8A"/>
    <w:rsid w:val="00AD521B"/>
    <w:rsid w:val="00AD6239"/>
    <w:rsid w:val="00AD79A3"/>
    <w:rsid w:val="00AD7A0C"/>
    <w:rsid w:val="00AE0CC1"/>
    <w:rsid w:val="00AE19AB"/>
    <w:rsid w:val="00AE272F"/>
    <w:rsid w:val="00AE39BF"/>
    <w:rsid w:val="00AE729E"/>
    <w:rsid w:val="00AF027F"/>
    <w:rsid w:val="00AF0721"/>
    <w:rsid w:val="00AF3F88"/>
    <w:rsid w:val="00AF50E2"/>
    <w:rsid w:val="00AF6636"/>
    <w:rsid w:val="00AF6E1F"/>
    <w:rsid w:val="00B00424"/>
    <w:rsid w:val="00B04011"/>
    <w:rsid w:val="00B05B89"/>
    <w:rsid w:val="00B154F1"/>
    <w:rsid w:val="00B1730F"/>
    <w:rsid w:val="00B2036F"/>
    <w:rsid w:val="00B211C6"/>
    <w:rsid w:val="00B22F13"/>
    <w:rsid w:val="00B23EBE"/>
    <w:rsid w:val="00B250CF"/>
    <w:rsid w:val="00B25E3A"/>
    <w:rsid w:val="00B313ED"/>
    <w:rsid w:val="00B345E6"/>
    <w:rsid w:val="00B3553E"/>
    <w:rsid w:val="00B378D9"/>
    <w:rsid w:val="00B37D24"/>
    <w:rsid w:val="00B42585"/>
    <w:rsid w:val="00B4332E"/>
    <w:rsid w:val="00B43A46"/>
    <w:rsid w:val="00B45FBD"/>
    <w:rsid w:val="00B461AE"/>
    <w:rsid w:val="00B46CFB"/>
    <w:rsid w:val="00B54A9B"/>
    <w:rsid w:val="00B55019"/>
    <w:rsid w:val="00B56D27"/>
    <w:rsid w:val="00B57A56"/>
    <w:rsid w:val="00B61365"/>
    <w:rsid w:val="00B61A63"/>
    <w:rsid w:val="00B62B06"/>
    <w:rsid w:val="00B64434"/>
    <w:rsid w:val="00B677C9"/>
    <w:rsid w:val="00B8057E"/>
    <w:rsid w:val="00B8121D"/>
    <w:rsid w:val="00B813FD"/>
    <w:rsid w:val="00B82177"/>
    <w:rsid w:val="00B848D1"/>
    <w:rsid w:val="00B84B24"/>
    <w:rsid w:val="00B87042"/>
    <w:rsid w:val="00B8799C"/>
    <w:rsid w:val="00B90580"/>
    <w:rsid w:val="00B91472"/>
    <w:rsid w:val="00B916D5"/>
    <w:rsid w:val="00B9431D"/>
    <w:rsid w:val="00B95015"/>
    <w:rsid w:val="00B966D4"/>
    <w:rsid w:val="00B96786"/>
    <w:rsid w:val="00B977F9"/>
    <w:rsid w:val="00BA1E2D"/>
    <w:rsid w:val="00BA291A"/>
    <w:rsid w:val="00BA4541"/>
    <w:rsid w:val="00BB0D42"/>
    <w:rsid w:val="00BB3D3A"/>
    <w:rsid w:val="00BB4519"/>
    <w:rsid w:val="00BB5E9B"/>
    <w:rsid w:val="00BB6565"/>
    <w:rsid w:val="00BB7D39"/>
    <w:rsid w:val="00BC713E"/>
    <w:rsid w:val="00BD2DF9"/>
    <w:rsid w:val="00BD43F7"/>
    <w:rsid w:val="00BD65EE"/>
    <w:rsid w:val="00BE07AD"/>
    <w:rsid w:val="00BE183E"/>
    <w:rsid w:val="00BE1964"/>
    <w:rsid w:val="00BE29BF"/>
    <w:rsid w:val="00BE5D0F"/>
    <w:rsid w:val="00BF00F9"/>
    <w:rsid w:val="00BF544B"/>
    <w:rsid w:val="00BF5A52"/>
    <w:rsid w:val="00BF73D4"/>
    <w:rsid w:val="00C0009D"/>
    <w:rsid w:val="00C024F6"/>
    <w:rsid w:val="00C028EB"/>
    <w:rsid w:val="00C0384E"/>
    <w:rsid w:val="00C03B4B"/>
    <w:rsid w:val="00C05817"/>
    <w:rsid w:val="00C10AE0"/>
    <w:rsid w:val="00C12171"/>
    <w:rsid w:val="00C176AD"/>
    <w:rsid w:val="00C1794A"/>
    <w:rsid w:val="00C249FD"/>
    <w:rsid w:val="00C30E85"/>
    <w:rsid w:val="00C322E8"/>
    <w:rsid w:val="00C34FB1"/>
    <w:rsid w:val="00C431F0"/>
    <w:rsid w:val="00C4453F"/>
    <w:rsid w:val="00C45D14"/>
    <w:rsid w:val="00C51937"/>
    <w:rsid w:val="00C605FF"/>
    <w:rsid w:val="00C631B9"/>
    <w:rsid w:val="00C6428B"/>
    <w:rsid w:val="00C721BC"/>
    <w:rsid w:val="00C73333"/>
    <w:rsid w:val="00C75BD8"/>
    <w:rsid w:val="00C75C97"/>
    <w:rsid w:val="00C76A1B"/>
    <w:rsid w:val="00C77B36"/>
    <w:rsid w:val="00C8100A"/>
    <w:rsid w:val="00C8343C"/>
    <w:rsid w:val="00C85357"/>
    <w:rsid w:val="00C85600"/>
    <w:rsid w:val="00C86C2A"/>
    <w:rsid w:val="00C90D9C"/>
    <w:rsid w:val="00C90DA6"/>
    <w:rsid w:val="00C91F49"/>
    <w:rsid w:val="00C9492A"/>
    <w:rsid w:val="00CA38B3"/>
    <w:rsid w:val="00CA3F4F"/>
    <w:rsid w:val="00CB10D1"/>
    <w:rsid w:val="00CB1117"/>
    <w:rsid w:val="00CB61C5"/>
    <w:rsid w:val="00CB63CA"/>
    <w:rsid w:val="00CC00E2"/>
    <w:rsid w:val="00CC30EA"/>
    <w:rsid w:val="00CC65B5"/>
    <w:rsid w:val="00CD08B6"/>
    <w:rsid w:val="00CD260E"/>
    <w:rsid w:val="00CE03CB"/>
    <w:rsid w:val="00CE051C"/>
    <w:rsid w:val="00CE12BE"/>
    <w:rsid w:val="00CE2C7A"/>
    <w:rsid w:val="00CE7791"/>
    <w:rsid w:val="00CF1490"/>
    <w:rsid w:val="00CF1CB9"/>
    <w:rsid w:val="00CF36A2"/>
    <w:rsid w:val="00CF4AAA"/>
    <w:rsid w:val="00CF4DDB"/>
    <w:rsid w:val="00CF4E8C"/>
    <w:rsid w:val="00CF6E2C"/>
    <w:rsid w:val="00D03C9A"/>
    <w:rsid w:val="00D05108"/>
    <w:rsid w:val="00D0594C"/>
    <w:rsid w:val="00D10612"/>
    <w:rsid w:val="00D11922"/>
    <w:rsid w:val="00D1237A"/>
    <w:rsid w:val="00D13205"/>
    <w:rsid w:val="00D137B7"/>
    <w:rsid w:val="00D17A78"/>
    <w:rsid w:val="00D17F7A"/>
    <w:rsid w:val="00D2071E"/>
    <w:rsid w:val="00D24E6A"/>
    <w:rsid w:val="00D270B8"/>
    <w:rsid w:val="00D27344"/>
    <w:rsid w:val="00D278CA"/>
    <w:rsid w:val="00D31BD9"/>
    <w:rsid w:val="00D332FF"/>
    <w:rsid w:val="00D349A0"/>
    <w:rsid w:val="00D34BC1"/>
    <w:rsid w:val="00D404E0"/>
    <w:rsid w:val="00D41D0B"/>
    <w:rsid w:val="00D41F4E"/>
    <w:rsid w:val="00D42BF1"/>
    <w:rsid w:val="00D468C4"/>
    <w:rsid w:val="00D46C83"/>
    <w:rsid w:val="00D47378"/>
    <w:rsid w:val="00D473D5"/>
    <w:rsid w:val="00D50194"/>
    <w:rsid w:val="00D50C1E"/>
    <w:rsid w:val="00D510BF"/>
    <w:rsid w:val="00D51496"/>
    <w:rsid w:val="00D53AF0"/>
    <w:rsid w:val="00D53BDE"/>
    <w:rsid w:val="00D55DB7"/>
    <w:rsid w:val="00D640F5"/>
    <w:rsid w:val="00D72ACF"/>
    <w:rsid w:val="00D73208"/>
    <w:rsid w:val="00D7511B"/>
    <w:rsid w:val="00D7539F"/>
    <w:rsid w:val="00D75718"/>
    <w:rsid w:val="00D75D4E"/>
    <w:rsid w:val="00D80948"/>
    <w:rsid w:val="00D813E6"/>
    <w:rsid w:val="00D83FC3"/>
    <w:rsid w:val="00D84CA9"/>
    <w:rsid w:val="00D857A4"/>
    <w:rsid w:val="00D85BD8"/>
    <w:rsid w:val="00D86FF6"/>
    <w:rsid w:val="00D923E1"/>
    <w:rsid w:val="00D92DBF"/>
    <w:rsid w:val="00D95E32"/>
    <w:rsid w:val="00D96C09"/>
    <w:rsid w:val="00D96D9C"/>
    <w:rsid w:val="00D97DE8"/>
    <w:rsid w:val="00DA1A5E"/>
    <w:rsid w:val="00DA21A2"/>
    <w:rsid w:val="00DA4C20"/>
    <w:rsid w:val="00DB07E0"/>
    <w:rsid w:val="00DB08D3"/>
    <w:rsid w:val="00DB0936"/>
    <w:rsid w:val="00DB1E23"/>
    <w:rsid w:val="00DB28A8"/>
    <w:rsid w:val="00DB5E06"/>
    <w:rsid w:val="00DB620F"/>
    <w:rsid w:val="00DC1476"/>
    <w:rsid w:val="00DC7EAC"/>
    <w:rsid w:val="00DD2417"/>
    <w:rsid w:val="00DD352F"/>
    <w:rsid w:val="00DD392E"/>
    <w:rsid w:val="00DD6662"/>
    <w:rsid w:val="00DD6B35"/>
    <w:rsid w:val="00DE0030"/>
    <w:rsid w:val="00DE11B2"/>
    <w:rsid w:val="00DE2B3D"/>
    <w:rsid w:val="00DE2E01"/>
    <w:rsid w:val="00DE2FCC"/>
    <w:rsid w:val="00DE48A0"/>
    <w:rsid w:val="00DF0630"/>
    <w:rsid w:val="00DF1B47"/>
    <w:rsid w:val="00DF2F47"/>
    <w:rsid w:val="00DF3F20"/>
    <w:rsid w:val="00E019D0"/>
    <w:rsid w:val="00E113A1"/>
    <w:rsid w:val="00E1423E"/>
    <w:rsid w:val="00E159FF"/>
    <w:rsid w:val="00E1733C"/>
    <w:rsid w:val="00E17834"/>
    <w:rsid w:val="00E17C5E"/>
    <w:rsid w:val="00E226B3"/>
    <w:rsid w:val="00E23E77"/>
    <w:rsid w:val="00E23F19"/>
    <w:rsid w:val="00E2407C"/>
    <w:rsid w:val="00E2550A"/>
    <w:rsid w:val="00E26564"/>
    <w:rsid w:val="00E27A58"/>
    <w:rsid w:val="00E30A70"/>
    <w:rsid w:val="00E30AB9"/>
    <w:rsid w:val="00E3187C"/>
    <w:rsid w:val="00E325F0"/>
    <w:rsid w:val="00E33279"/>
    <w:rsid w:val="00E332C7"/>
    <w:rsid w:val="00E411CC"/>
    <w:rsid w:val="00E41976"/>
    <w:rsid w:val="00E439F5"/>
    <w:rsid w:val="00E45236"/>
    <w:rsid w:val="00E46B80"/>
    <w:rsid w:val="00E50406"/>
    <w:rsid w:val="00E53267"/>
    <w:rsid w:val="00E553D2"/>
    <w:rsid w:val="00E6041C"/>
    <w:rsid w:val="00E60668"/>
    <w:rsid w:val="00E612FD"/>
    <w:rsid w:val="00E64E68"/>
    <w:rsid w:val="00E65754"/>
    <w:rsid w:val="00E65959"/>
    <w:rsid w:val="00E65AD1"/>
    <w:rsid w:val="00E671E2"/>
    <w:rsid w:val="00E72C99"/>
    <w:rsid w:val="00E72D2B"/>
    <w:rsid w:val="00E735EB"/>
    <w:rsid w:val="00E84CF4"/>
    <w:rsid w:val="00E85CCB"/>
    <w:rsid w:val="00E97034"/>
    <w:rsid w:val="00E97395"/>
    <w:rsid w:val="00EA03A7"/>
    <w:rsid w:val="00EA233A"/>
    <w:rsid w:val="00EA2372"/>
    <w:rsid w:val="00EA4562"/>
    <w:rsid w:val="00EA5A06"/>
    <w:rsid w:val="00EA7B81"/>
    <w:rsid w:val="00EB3A86"/>
    <w:rsid w:val="00EB593C"/>
    <w:rsid w:val="00EB6633"/>
    <w:rsid w:val="00EC09EA"/>
    <w:rsid w:val="00EC43FE"/>
    <w:rsid w:val="00EC5088"/>
    <w:rsid w:val="00ED25E3"/>
    <w:rsid w:val="00ED3A3F"/>
    <w:rsid w:val="00ED47B3"/>
    <w:rsid w:val="00ED6EDF"/>
    <w:rsid w:val="00ED7326"/>
    <w:rsid w:val="00EE3B59"/>
    <w:rsid w:val="00EF16FB"/>
    <w:rsid w:val="00EF390E"/>
    <w:rsid w:val="00F015D8"/>
    <w:rsid w:val="00F0711F"/>
    <w:rsid w:val="00F07595"/>
    <w:rsid w:val="00F07B67"/>
    <w:rsid w:val="00F11419"/>
    <w:rsid w:val="00F114D2"/>
    <w:rsid w:val="00F1340A"/>
    <w:rsid w:val="00F15C1C"/>
    <w:rsid w:val="00F16F74"/>
    <w:rsid w:val="00F177BC"/>
    <w:rsid w:val="00F17E56"/>
    <w:rsid w:val="00F304D7"/>
    <w:rsid w:val="00F307B2"/>
    <w:rsid w:val="00F3262A"/>
    <w:rsid w:val="00F3388B"/>
    <w:rsid w:val="00F33BEE"/>
    <w:rsid w:val="00F35EC2"/>
    <w:rsid w:val="00F35F16"/>
    <w:rsid w:val="00F3744E"/>
    <w:rsid w:val="00F4142A"/>
    <w:rsid w:val="00F41F8B"/>
    <w:rsid w:val="00F43889"/>
    <w:rsid w:val="00F44B9B"/>
    <w:rsid w:val="00F44D5D"/>
    <w:rsid w:val="00F47532"/>
    <w:rsid w:val="00F6205B"/>
    <w:rsid w:val="00F63A1D"/>
    <w:rsid w:val="00F642CE"/>
    <w:rsid w:val="00F64786"/>
    <w:rsid w:val="00F652BB"/>
    <w:rsid w:val="00F6666F"/>
    <w:rsid w:val="00F7424E"/>
    <w:rsid w:val="00F757BB"/>
    <w:rsid w:val="00F7683C"/>
    <w:rsid w:val="00F76885"/>
    <w:rsid w:val="00F772C4"/>
    <w:rsid w:val="00F81305"/>
    <w:rsid w:val="00F8260B"/>
    <w:rsid w:val="00F83154"/>
    <w:rsid w:val="00F83F6B"/>
    <w:rsid w:val="00F93D98"/>
    <w:rsid w:val="00FA0A22"/>
    <w:rsid w:val="00FA0C53"/>
    <w:rsid w:val="00FA0DE3"/>
    <w:rsid w:val="00FA4508"/>
    <w:rsid w:val="00FA50E5"/>
    <w:rsid w:val="00FA591F"/>
    <w:rsid w:val="00FA5CC5"/>
    <w:rsid w:val="00FA7EF5"/>
    <w:rsid w:val="00FB21C9"/>
    <w:rsid w:val="00FB421E"/>
    <w:rsid w:val="00FB594D"/>
    <w:rsid w:val="00FB7598"/>
    <w:rsid w:val="00FB7AD7"/>
    <w:rsid w:val="00FC26E3"/>
    <w:rsid w:val="00FC662F"/>
    <w:rsid w:val="00FD0EA5"/>
    <w:rsid w:val="00FD21E7"/>
    <w:rsid w:val="00FD4214"/>
    <w:rsid w:val="00FD5745"/>
    <w:rsid w:val="00FD6D1C"/>
    <w:rsid w:val="00FD6FA2"/>
    <w:rsid w:val="00FD76C1"/>
    <w:rsid w:val="00FE0405"/>
    <w:rsid w:val="00FE5EB0"/>
    <w:rsid w:val="00FE636A"/>
    <w:rsid w:val="00FE6E56"/>
    <w:rsid w:val="00FE7362"/>
    <w:rsid w:val="00FE7A88"/>
    <w:rsid w:val="00FF0082"/>
    <w:rsid w:val="00FF5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94469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F58"/>
    <w:pPr>
      <w:spacing w:after="210" w:line="245" w:lineRule="atLeast"/>
    </w:pPr>
    <w:rPr>
      <w:rFonts w:ascii="Arial" w:hAnsi="Arial"/>
      <w:color w:val="747378"/>
      <w:sz w:val="18"/>
      <w:szCs w:val="24"/>
      <w:lang w:eastAsia="en-US"/>
    </w:rPr>
  </w:style>
  <w:style w:type="paragraph" w:styleId="Heading1">
    <w:name w:val="heading 1"/>
    <w:basedOn w:val="Normal"/>
    <w:next w:val="Normal"/>
    <w:qFormat/>
    <w:rsid w:val="00AE272F"/>
    <w:pPr>
      <w:keepNext/>
      <w:numPr>
        <w:numId w:val="13"/>
      </w:numPr>
      <w:tabs>
        <w:tab w:val="clear" w:pos="720"/>
        <w:tab w:val="left" w:pos="340"/>
      </w:tabs>
      <w:spacing w:before="360" w:after="0" w:line="240" w:lineRule="auto"/>
      <w:ind w:left="340" w:right="771" w:hanging="340"/>
      <w:outlineLvl w:val="0"/>
    </w:pPr>
    <w:rPr>
      <w:rFonts w:cs="Arial"/>
      <w:bCs/>
      <w:color w:val="87AF00"/>
      <w:kern w:val="32"/>
      <w:sz w:val="28"/>
      <w:szCs w:val="28"/>
    </w:rPr>
  </w:style>
  <w:style w:type="paragraph" w:styleId="Heading2">
    <w:name w:val="heading 2"/>
    <w:basedOn w:val="Normal"/>
    <w:next w:val="Normal"/>
    <w:qFormat/>
    <w:rsid w:val="00ED3A3F"/>
    <w:pPr>
      <w:keepNext/>
      <w:spacing w:before="360" w:after="80" w:line="240" w:lineRule="auto"/>
      <w:outlineLvl w:val="1"/>
    </w:pPr>
    <w:rPr>
      <w:rFonts w:cs="Arial"/>
      <w:bCs/>
      <w:iCs/>
      <w:color w:val="87AF00"/>
      <w:sz w:val="24"/>
    </w:rPr>
  </w:style>
  <w:style w:type="paragraph" w:styleId="Heading3">
    <w:name w:val="heading 3"/>
    <w:basedOn w:val="Normal"/>
    <w:next w:val="Normal"/>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40BD"/>
    <w:pPr>
      <w:tabs>
        <w:tab w:val="center" w:pos="4320"/>
        <w:tab w:val="right" w:pos="8640"/>
      </w:tabs>
      <w:spacing w:after="0"/>
    </w:pPr>
  </w:style>
  <w:style w:type="character" w:customStyle="1" w:styleId="HeaderChar">
    <w:name w:val="Header Char"/>
    <w:link w:val="Header"/>
    <w:rsid w:val="005740BD"/>
    <w:rPr>
      <w:rFonts w:ascii="Arial" w:hAnsi="Arial"/>
      <w:color w:val="747378"/>
      <w:sz w:val="18"/>
      <w:szCs w:val="24"/>
      <w:lang w:val="en-AU" w:eastAsia="en-US" w:bidi="ar-SA"/>
    </w:r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87AF00"/>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87AF00"/>
      <w:sz w:val="24"/>
    </w:rPr>
  </w:style>
  <w:style w:type="character" w:customStyle="1" w:styleId="TOCTitleChar">
    <w:name w:val="TOC Title Char"/>
    <w:link w:val="TOCTitle"/>
    <w:rsid w:val="000E2E98"/>
    <w:rPr>
      <w:rFonts w:ascii="Arial" w:hAnsi="Arial"/>
      <w:color w:val="87AF00"/>
      <w:sz w:val="24"/>
      <w:szCs w:val="24"/>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uiPriority w:val="39"/>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qFormat/>
    <w:rsid w:val="001964C1"/>
    <w:pPr>
      <w:spacing w:before="136" w:after="180" w:line="250" w:lineRule="atLeast"/>
    </w:pPr>
    <w:rPr>
      <w:color w:val="87AF00"/>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F07595"/>
    <w:rPr>
      <w:b/>
      <w:bCs/>
      <w:color w:val="87AF00"/>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87AF00"/>
    </w:rPr>
  </w:style>
  <w:style w:type="paragraph" w:styleId="BalloonText">
    <w:name w:val="Balloon Text"/>
    <w:basedOn w:val="Normal"/>
    <w:link w:val="BalloonTextChar"/>
    <w:rsid w:val="00CC30EA"/>
    <w:pPr>
      <w:spacing w:after="0" w:line="240" w:lineRule="auto"/>
    </w:pPr>
    <w:rPr>
      <w:rFonts w:ascii="Tahoma" w:hAnsi="Tahoma" w:cs="Tahoma"/>
      <w:sz w:val="16"/>
      <w:szCs w:val="16"/>
    </w:rPr>
  </w:style>
  <w:style w:type="character" w:customStyle="1" w:styleId="BalloonTextChar">
    <w:name w:val="Balloon Text Char"/>
    <w:link w:val="BalloonText"/>
    <w:rsid w:val="00CC30EA"/>
    <w:rPr>
      <w:rFonts w:ascii="Tahoma" w:hAnsi="Tahoma" w:cs="Tahoma"/>
      <w:color w:val="747378"/>
      <w:sz w:val="16"/>
      <w:szCs w:val="16"/>
      <w:lang w:eastAsia="en-US"/>
    </w:rPr>
  </w:style>
  <w:style w:type="character" w:styleId="Hyperlink">
    <w:name w:val="Hyperlink"/>
    <w:uiPriority w:val="99"/>
    <w:rsid w:val="00FD0EA5"/>
    <w:rPr>
      <w:color w:val="0000FF"/>
      <w:u w:val="single"/>
    </w:rPr>
  </w:style>
  <w:style w:type="character" w:styleId="FollowedHyperlink">
    <w:name w:val="FollowedHyperlink"/>
    <w:rsid w:val="00457D9C"/>
    <w:rPr>
      <w:color w:val="800080"/>
      <w:u w:val="single"/>
    </w:rPr>
  </w:style>
  <w:style w:type="paragraph" w:styleId="TOC4">
    <w:name w:val="toc 4"/>
    <w:basedOn w:val="Normal"/>
    <w:next w:val="Normal"/>
    <w:autoRedefine/>
    <w:uiPriority w:val="39"/>
    <w:unhideWhenUsed/>
    <w:rsid w:val="00A82836"/>
    <w:pPr>
      <w:spacing w:after="100" w:line="276" w:lineRule="auto"/>
      <w:ind w:left="660"/>
    </w:pPr>
    <w:rPr>
      <w:rFonts w:ascii="Calibri" w:hAnsi="Calibri"/>
      <w:color w:val="auto"/>
      <w:sz w:val="22"/>
      <w:szCs w:val="22"/>
      <w:lang w:eastAsia="en-AU"/>
    </w:rPr>
  </w:style>
  <w:style w:type="paragraph" w:styleId="TOC5">
    <w:name w:val="toc 5"/>
    <w:basedOn w:val="Normal"/>
    <w:next w:val="Normal"/>
    <w:autoRedefine/>
    <w:uiPriority w:val="39"/>
    <w:unhideWhenUsed/>
    <w:rsid w:val="00A82836"/>
    <w:pPr>
      <w:spacing w:after="100" w:line="276" w:lineRule="auto"/>
      <w:ind w:left="880"/>
    </w:pPr>
    <w:rPr>
      <w:rFonts w:ascii="Calibri" w:hAnsi="Calibri"/>
      <w:color w:val="auto"/>
      <w:sz w:val="22"/>
      <w:szCs w:val="22"/>
      <w:lang w:eastAsia="en-AU"/>
    </w:rPr>
  </w:style>
  <w:style w:type="paragraph" w:styleId="TOC6">
    <w:name w:val="toc 6"/>
    <w:basedOn w:val="Normal"/>
    <w:next w:val="Normal"/>
    <w:autoRedefine/>
    <w:uiPriority w:val="39"/>
    <w:unhideWhenUsed/>
    <w:rsid w:val="00A82836"/>
    <w:pPr>
      <w:spacing w:after="100" w:line="276" w:lineRule="auto"/>
      <w:ind w:left="1100"/>
    </w:pPr>
    <w:rPr>
      <w:rFonts w:ascii="Calibri" w:hAnsi="Calibri"/>
      <w:color w:val="auto"/>
      <w:sz w:val="22"/>
      <w:szCs w:val="22"/>
      <w:lang w:eastAsia="en-AU"/>
    </w:rPr>
  </w:style>
  <w:style w:type="paragraph" w:styleId="TOC7">
    <w:name w:val="toc 7"/>
    <w:basedOn w:val="Normal"/>
    <w:next w:val="Normal"/>
    <w:autoRedefine/>
    <w:uiPriority w:val="39"/>
    <w:unhideWhenUsed/>
    <w:rsid w:val="00A82836"/>
    <w:pPr>
      <w:spacing w:after="100" w:line="276" w:lineRule="auto"/>
      <w:ind w:left="1320"/>
    </w:pPr>
    <w:rPr>
      <w:rFonts w:ascii="Calibri" w:hAnsi="Calibri"/>
      <w:color w:val="auto"/>
      <w:sz w:val="22"/>
      <w:szCs w:val="22"/>
      <w:lang w:eastAsia="en-AU"/>
    </w:rPr>
  </w:style>
  <w:style w:type="paragraph" w:styleId="TOC8">
    <w:name w:val="toc 8"/>
    <w:basedOn w:val="Normal"/>
    <w:next w:val="Normal"/>
    <w:autoRedefine/>
    <w:uiPriority w:val="39"/>
    <w:unhideWhenUsed/>
    <w:rsid w:val="00A82836"/>
    <w:pPr>
      <w:spacing w:after="100" w:line="276" w:lineRule="auto"/>
      <w:ind w:left="1540"/>
    </w:pPr>
    <w:rPr>
      <w:rFonts w:ascii="Calibri" w:hAnsi="Calibri"/>
      <w:color w:val="auto"/>
      <w:sz w:val="22"/>
      <w:szCs w:val="22"/>
      <w:lang w:eastAsia="en-AU"/>
    </w:rPr>
  </w:style>
  <w:style w:type="paragraph" w:styleId="TOC9">
    <w:name w:val="toc 9"/>
    <w:basedOn w:val="Normal"/>
    <w:next w:val="Normal"/>
    <w:autoRedefine/>
    <w:uiPriority w:val="39"/>
    <w:unhideWhenUsed/>
    <w:rsid w:val="00A82836"/>
    <w:pPr>
      <w:spacing w:after="100" w:line="276" w:lineRule="auto"/>
      <w:ind w:left="1760"/>
    </w:pPr>
    <w:rPr>
      <w:rFonts w:ascii="Calibri" w:hAnsi="Calibri"/>
      <w:color w:val="auto"/>
      <w:sz w:val="22"/>
      <w:szCs w:val="22"/>
      <w:lang w:eastAsia="en-AU"/>
    </w:rPr>
  </w:style>
  <w:style w:type="character" w:customStyle="1" w:styleId="FooterChar">
    <w:name w:val="Footer Char"/>
    <w:link w:val="Footer"/>
    <w:uiPriority w:val="99"/>
    <w:rsid w:val="00A82836"/>
    <w:rPr>
      <w:rFonts w:ascii="Arial" w:hAnsi="Arial"/>
      <w:color w:val="747378"/>
      <w:spacing w:val="-1"/>
      <w:sz w:val="14"/>
      <w:szCs w:val="14"/>
      <w:lang w:eastAsia="en-US"/>
    </w:rPr>
  </w:style>
  <w:style w:type="character" w:styleId="CommentReference">
    <w:name w:val="annotation reference"/>
    <w:rsid w:val="00EE3B59"/>
    <w:rPr>
      <w:sz w:val="16"/>
      <w:szCs w:val="16"/>
    </w:rPr>
  </w:style>
  <w:style w:type="paragraph" w:styleId="CommentText">
    <w:name w:val="annotation text"/>
    <w:basedOn w:val="Normal"/>
    <w:link w:val="CommentTextChar"/>
    <w:rsid w:val="00EE3B59"/>
    <w:rPr>
      <w:sz w:val="20"/>
      <w:szCs w:val="20"/>
    </w:rPr>
  </w:style>
  <w:style w:type="character" w:customStyle="1" w:styleId="CommentTextChar">
    <w:name w:val="Comment Text Char"/>
    <w:link w:val="CommentText"/>
    <w:rsid w:val="00EE3B59"/>
    <w:rPr>
      <w:rFonts w:ascii="Arial" w:hAnsi="Arial"/>
      <w:color w:val="747378"/>
      <w:lang w:eastAsia="en-US"/>
    </w:rPr>
  </w:style>
  <w:style w:type="paragraph" w:styleId="CommentSubject">
    <w:name w:val="annotation subject"/>
    <w:basedOn w:val="CommentText"/>
    <w:next w:val="CommentText"/>
    <w:link w:val="CommentSubjectChar"/>
    <w:rsid w:val="00EE3B59"/>
    <w:rPr>
      <w:b/>
      <w:bCs/>
    </w:rPr>
  </w:style>
  <w:style w:type="character" w:customStyle="1" w:styleId="CommentSubjectChar">
    <w:name w:val="Comment Subject Char"/>
    <w:link w:val="CommentSubject"/>
    <w:rsid w:val="00EE3B59"/>
    <w:rPr>
      <w:rFonts w:ascii="Arial" w:hAnsi="Arial"/>
      <w:b/>
      <w:bCs/>
      <w:color w:val="747378"/>
      <w:lang w:eastAsia="en-US"/>
    </w:rPr>
  </w:style>
  <w:style w:type="paragraph" w:styleId="NormalWeb">
    <w:name w:val="Normal (Web)"/>
    <w:basedOn w:val="Normal"/>
    <w:uiPriority w:val="99"/>
    <w:unhideWhenUsed/>
    <w:rsid w:val="00F93D98"/>
    <w:pPr>
      <w:spacing w:after="0" w:line="240" w:lineRule="auto"/>
    </w:pPr>
    <w:rPr>
      <w:rFonts w:ascii="Times New Roman" w:hAnsi="Times New Roman"/>
      <w:color w:val="auto"/>
      <w:sz w:val="24"/>
      <w:lang w:eastAsia="en-AU"/>
    </w:rPr>
  </w:style>
  <w:style w:type="character" w:styleId="Emphasis">
    <w:name w:val="Emphasis"/>
    <w:uiPriority w:val="20"/>
    <w:qFormat/>
    <w:rsid w:val="003D67B9"/>
    <w:rPr>
      <w:i/>
      <w:iCs/>
    </w:rPr>
  </w:style>
  <w:style w:type="paragraph" w:customStyle="1" w:styleId="mv-element-p">
    <w:name w:val="mv-element-p"/>
    <w:basedOn w:val="Normal"/>
    <w:rsid w:val="003D67B9"/>
    <w:pPr>
      <w:spacing w:before="100" w:beforeAutospacing="1" w:after="100" w:afterAutospacing="1" w:line="240" w:lineRule="auto"/>
    </w:pPr>
    <w:rPr>
      <w:rFonts w:ascii="Times New Roman" w:hAnsi="Times New Roman"/>
      <w:color w:val="auto"/>
      <w:sz w:val="24"/>
      <w:lang w:eastAsia="en-AU"/>
    </w:rPr>
  </w:style>
  <w:style w:type="paragraph" w:styleId="ListParagraph">
    <w:name w:val="List Paragraph"/>
    <w:basedOn w:val="Normal"/>
    <w:uiPriority w:val="34"/>
    <w:qFormat/>
    <w:rsid w:val="004669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F58"/>
    <w:pPr>
      <w:spacing w:after="210" w:line="245" w:lineRule="atLeast"/>
    </w:pPr>
    <w:rPr>
      <w:rFonts w:ascii="Arial" w:hAnsi="Arial"/>
      <w:color w:val="747378"/>
      <w:sz w:val="18"/>
      <w:szCs w:val="24"/>
      <w:lang w:eastAsia="en-US"/>
    </w:rPr>
  </w:style>
  <w:style w:type="paragraph" w:styleId="Heading1">
    <w:name w:val="heading 1"/>
    <w:basedOn w:val="Normal"/>
    <w:next w:val="Normal"/>
    <w:qFormat/>
    <w:rsid w:val="00AE272F"/>
    <w:pPr>
      <w:keepNext/>
      <w:numPr>
        <w:numId w:val="13"/>
      </w:numPr>
      <w:tabs>
        <w:tab w:val="clear" w:pos="720"/>
        <w:tab w:val="left" w:pos="340"/>
      </w:tabs>
      <w:spacing w:before="360" w:after="0" w:line="240" w:lineRule="auto"/>
      <w:ind w:left="340" w:right="771" w:hanging="340"/>
      <w:outlineLvl w:val="0"/>
    </w:pPr>
    <w:rPr>
      <w:rFonts w:cs="Arial"/>
      <w:bCs/>
      <w:color w:val="87AF00"/>
      <w:kern w:val="32"/>
      <w:sz w:val="28"/>
      <w:szCs w:val="28"/>
    </w:rPr>
  </w:style>
  <w:style w:type="paragraph" w:styleId="Heading2">
    <w:name w:val="heading 2"/>
    <w:basedOn w:val="Normal"/>
    <w:next w:val="Normal"/>
    <w:qFormat/>
    <w:rsid w:val="00ED3A3F"/>
    <w:pPr>
      <w:keepNext/>
      <w:spacing w:before="360" w:after="80" w:line="240" w:lineRule="auto"/>
      <w:outlineLvl w:val="1"/>
    </w:pPr>
    <w:rPr>
      <w:rFonts w:cs="Arial"/>
      <w:bCs/>
      <w:iCs/>
      <w:color w:val="87AF00"/>
      <w:sz w:val="24"/>
    </w:rPr>
  </w:style>
  <w:style w:type="paragraph" w:styleId="Heading3">
    <w:name w:val="heading 3"/>
    <w:basedOn w:val="Normal"/>
    <w:next w:val="Normal"/>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40BD"/>
    <w:pPr>
      <w:tabs>
        <w:tab w:val="center" w:pos="4320"/>
        <w:tab w:val="right" w:pos="8640"/>
      </w:tabs>
      <w:spacing w:after="0"/>
    </w:pPr>
  </w:style>
  <w:style w:type="character" w:customStyle="1" w:styleId="HeaderChar">
    <w:name w:val="Header Char"/>
    <w:link w:val="Header"/>
    <w:rsid w:val="005740BD"/>
    <w:rPr>
      <w:rFonts w:ascii="Arial" w:hAnsi="Arial"/>
      <w:color w:val="747378"/>
      <w:sz w:val="18"/>
      <w:szCs w:val="24"/>
      <w:lang w:val="en-AU" w:eastAsia="en-US" w:bidi="ar-SA"/>
    </w:r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87AF00"/>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87AF00"/>
      <w:sz w:val="24"/>
    </w:rPr>
  </w:style>
  <w:style w:type="character" w:customStyle="1" w:styleId="TOCTitleChar">
    <w:name w:val="TOC Title Char"/>
    <w:link w:val="TOCTitle"/>
    <w:rsid w:val="000E2E98"/>
    <w:rPr>
      <w:rFonts w:ascii="Arial" w:hAnsi="Arial"/>
      <w:color w:val="87AF00"/>
      <w:sz w:val="24"/>
      <w:szCs w:val="24"/>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uiPriority w:val="39"/>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qFormat/>
    <w:rsid w:val="001964C1"/>
    <w:pPr>
      <w:spacing w:before="136" w:after="180" w:line="250" w:lineRule="atLeast"/>
    </w:pPr>
    <w:rPr>
      <w:color w:val="87AF00"/>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F07595"/>
    <w:rPr>
      <w:b/>
      <w:bCs/>
      <w:color w:val="87AF00"/>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87AF00"/>
    </w:rPr>
  </w:style>
  <w:style w:type="paragraph" w:styleId="BalloonText">
    <w:name w:val="Balloon Text"/>
    <w:basedOn w:val="Normal"/>
    <w:link w:val="BalloonTextChar"/>
    <w:rsid w:val="00CC30EA"/>
    <w:pPr>
      <w:spacing w:after="0" w:line="240" w:lineRule="auto"/>
    </w:pPr>
    <w:rPr>
      <w:rFonts w:ascii="Tahoma" w:hAnsi="Tahoma" w:cs="Tahoma"/>
      <w:sz w:val="16"/>
      <w:szCs w:val="16"/>
    </w:rPr>
  </w:style>
  <w:style w:type="character" w:customStyle="1" w:styleId="BalloonTextChar">
    <w:name w:val="Balloon Text Char"/>
    <w:link w:val="BalloonText"/>
    <w:rsid w:val="00CC30EA"/>
    <w:rPr>
      <w:rFonts w:ascii="Tahoma" w:hAnsi="Tahoma" w:cs="Tahoma"/>
      <w:color w:val="747378"/>
      <w:sz w:val="16"/>
      <w:szCs w:val="16"/>
      <w:lang w:eastAsia="en-US"/>
    </w:rPr>
  </w:style>
  <w:style w:type="character" w:styleId="Hyperlink">
    <w:name w:val="Hyperlink"/>
    <w:uiPriority w:val="99"/>
    <w:rsid w:val="00FD0EA5"/>
    <w:rPr>
      <w:color w:val="0000FF"/>
      <w:u w:val="single"/>
    </w:rPr>
  </w:style>
  <w:style w:type="character" w:styleId="FollowedHyperlink">
    <w:name w:val="FollowedHyperlink"/>
    <w:rsid w:val="00457D9C"/>
    <w:rPr>
      <w:color w:val="800080"/>
      <w:u w:val="single"/>
    </w:rPr>
  </w:style>
  <w:style w:type="paragraph" w:styleId="TOC4">
    <w:name w:val="toc 4"/>
    <w:basedOn w:val="Normal"/>
    <w:next w:val="Normal"/>
    <w:autoRedefine/>
    <w:uiPriority w:val="39"/>
    <w:unhideWhenUsed/>
    <w:rsid w:val="00A82836"/>
    <w:pPr>
      <w:spacing w:after="100" w:line="276" w:lineRule="auto"/>
      <w:ind w:left="660"/>
    </w:pPr>
    <w:rPr>
      <w:rFonts w:ascii="Calibri" w:hAnsi="Calibri"/>
      <w:color w:val="auto"/>
      <w:sz w:val="22"/>
      <w:szCs w:val="22"/>
      <w:lang w:eastAsia="en-AU"/>
    </w:rPr>
  </w:style>
  <w:style w:type="paragraph" w:styleId="TOC5">
    <w:name w:val="toc 5"/>
    <w:basedOn w:val="Normal"/>
    <w:next w:val="Normal"/>
    <w:autoRedefine/>
    <w:uiPriority w:val="39"/>
    <w:unhideWhenUsed/>
    <w:rsid w:val="00A82836"/>
    <w:pPr>
      <w:spacing w:after="100" w:line="276" w:lineRule="auto"/>
      <w:ind w:left="880"/>
    </w:pPr>
    <w:rPr>
      <w:rFonts w:ascii="Calibri" w:hAnsi="Calibri"/>
      <w:color w:val="auto"/>
      <w:sz w:val="22"/>
      <w:szCs w:val="22"/>
      <w:lang w:eastAsia="en-AU"/>
    </w:rPr>
  </w:style>
  <w:style w:type="paragraph" w:styleId="TOC6">
    <w:name w:val="toc 6"/>
    <w:basedOn w:val="Normal"/>
    <w:next w:val="Normal"/>
    <w:autoRedefine/>
    <w:uiPriority w:val="39"/>
    <w:unhideWhenUsed/>
    <w:rsid w:val="00A82836"/>
    <w:pPr>
      <w:spacing w:after="100" w:line="276" w:lineRule="auto"/>
      <w:ind w:left="1100"/>
    </w:pPr>
    <w:rPr>
      <w:rFonts w:ascii="Calibri" w:hAnsi="Calibri"/>
      <w:color w:val="auto"/>
      <w:sz w:val="22"/>
      <w:szCs w:val="22"/>
      <w:lang w:eastAsia="en-AU"/>
    </w:rPr>
  </w:style>
  <w:style w:type="paragraph" w:styleId="TOC7">
    <w:name w:val="toc 7"/>
    <w:basedOn w:val="Normal"/>
    <w:next w:val="Normal"/>
    <w:autoRedefine/>
    <w:uiPriority w:val="39"/>
    <w:unhideWhenUsed/>
    <w:rsid w:val="00A82836"/>
    <w:pPr>
      <w:spacing w:after="100" w:line="276" w:lineRule="auto"/>
      <w:ind w:left="1320"/>
    </w:pPr>
    <w:rPr>
      <w:rFonts w:ascii="Calibri" w:hAnsi="Calibri"/>
      <w:color w:val="auto"/>
      <w:sz w:val="22"/>
      <w:szCs w:val="22"/>
      <w:lang w:eastAsia="en-AU"/>
    </w:rPr>
  </w:style>
  <w:style w:type="paragraph" w:styleId="TOC8">
    <w:name w:val="toc 8"/>
    <w:basedOn w:val="Normal"/>
    <w:next w:val="Normal"/>
    <w:autoRedefine/>
    <w:uiPriority w:val="39"/>
    <w:unhideWhenUsed/>
    <w:rsid w:val="00A82836"/>
    <w:pPr>
      <w:spacing w:after="100" w:line="276" w:lineRule="auto"/>
      <w:ind w:left="1540"/>
    </w:pPr>
    <w:rPr>
      <w:rFonts w:ascii="Calibri" w:hAnsi="Calibri"/>
      <w:color w:val="auto"/>
      <w:sz w:val="22"/>
      <w:szCs w:val="22"/>
      <w:lang w:eastAsia="en-AU"/>
    </w:rPr>
  </w:style>
  <w:style w:type="paragraph" w:styleId="TOC9">
    <w:name w:val="toc 9"/>
    <w:basedOn w:val="Normal"/>
    <w:next w:val="Normal"/>
    <w:autoRedefine/>
    <w:uiPriority w:val="39"/>
    <w:unhideWhenUsed/>
    <w:rsid w:val="00A82836"/>
    <w:pPr>
      <w:spacing w:after="100" w:line="276" w:lineRule="auto"/>
      <w:ind w:left="1760"/>
    </w:pPr>
    <w:rPr>
      <w:rFonts w:ascii="Calibri" w:hAnsi="Calibri"/>
      <w:color w:val="auto"/>
      <w:sz w:val="22"/>
      <w:szCs w:val="22"/>
      <w:lang w:eastAsia="en-AU"/>
    </w:rPr>
  </w:style>
  <w:style w:type="character" w:customStyle="1" w:styleId="FooterChar">
    <w:name w:val="Footer Char"/>
    <w:link w:val="Footer"/>
    <w:uiPriority w:val="99"/>
    <w:rsid w:val="00A82836"/>
    <w:rPr>
      <w:rFonts w:ascii="Arial" w:hAnsi="Arial"/>
      <w:color w:val="747378"/>
      <w:spacing w:val="-1"/>
      <w:sz w:val="14"/>
      <w:szCs w:val="14"/>
      <w:lang w:eastAsia="en-US"/>
    </w:rPr>
  </w:style>
  <w:style w:type="character" w:styleId="CommentReference">
    <w:name w:val="annotation reference"/>
    <w:rsid w:val="00EE3B59"/>
    <w:rPr>
      <w:sz w:val="16"/>
      <w:szCs w:val="16"/>
    </w:rPr>
  </w:style>
  <w:style w:type="paragraph" w:styleId="CommentText">
    <w:name w:val="annotation text"/>
    <w:basedOn w:val="Normal"/>
    <w:link w:val="CommentTextChar"/>
    <w:rsid w:val="00EE3B59"/>
    <w:rPr>
      <w:sz w:val="20"/>
      <w:szCs w:val="20"/>
    </w:rPr>
  </w:style>
  <w:style w:type="character" w:customStyle="1" w:styleId="CommentTextChar">
    <w:name w:val="Comment Text Char"/>
    <w:link w:val="CommentText"/>
    <w:rsid w:val="00EE3B59"/>
    <w:rPr>
      <w:rFonts w:ascii="Arial" w:hAnsi="Arial"/>
      <w:color w:val="747378"/>
      <w:lang w:eastAsia="en-US"/>
    </w:rPr>
  </w:style>
  <w:style w:type="paragraph" w:styleId="CommentSubject">
    <w:name w:val="annotation subject"/>
    <w:basedOn w:val="CommentText"/>
    <w:next w:val="CommentText"/>
    <w:link w:val="CommentSubjectChar"/>
    <w:rsid w:val="00EE3B59"/>
    <w:rPr>
      <w:b/>
      <w:bCs/>
    </w:rPr>
  </w:style>
  <w:style w:type="character" w:customStyle="1" w:styleId="CommentSubjectChar">
    <w:name w:val="Comment Subject Char"/>
    <w:link w:val="CommentSubject"/>
    <w:rsid w:val="00EE3B59"/>
    <w:rPr>
      <w:rFonts w:ascii="Arial" w:hAnsi="Arial"/>
      <w:b/>
      <w:bCs/>
      <w:color w:val="747378"/>
      <w:lang w:eastAsia="en-US"/>
    </w:rPr>
  </w:style>
  <w:style w:type="paragraph" w:styleId="NormalWeb">
    <w:name w:val="Normal (Web)"/>
    <w:basedOn w:val="Normal"/>
    <w:uiPriority w:val="99"/>
    <w:unhideWhenUsed/>
    <w:rsid w:val="00F93D98"/>
    <w:pPr>
      <w:spacing w:after="0" w:line="240" w:lineRule="auto"/>
    </w:pPr>
    <w:rPr>
      <w:rFonts w:ascii="Times New Roman" w:hAnsi="Times New Roman"/>
      <w:color w:val="auto"/>
      <w:sz w:val="24"/>
      <w:lang w:eastAsia="en-AU"/>
    </w:rPr>
  </w:style>
  <w:style w:type="character" w:styleId="Emphasis">
    <w:name w:val="Emphasis"/>
    <w:uiPriority w:val="20"/>
    <w:qFormat/>
    <w:rsid w:val="003D67B9"/>
    <w:rPr>
      <w:i/>
      <w:iCs/>
    </w:rPr>
  </w:style>
  <w:style w:type="paragraph" w:customStyle="1" w:styleId="mv-element-p">
    <w:name w:val="mv-element-p"/>
    <w:basedOn w:val="Normal"/>
    <w:rsid w:val="003D67B9"/>
    <w:pPr>
      <w:spacing w:before="100" w:beforeAutospacing="1" w:after="100" w:afterAutospacing="1" w:line="240" w:lineRule="auto"/>
    </w:pPr>
    <w:rPr>
      <w:rFonts w:ascii="Times New Roman" w:hAnsi="Times New Roman"/>
      <w:color w:val="auto"/>
      <w:sz w:val="24"/>
      <w:lang w:eastAsia="en-AU"/>
    </w:rPr>
  </w:style>
  <w:style w:type="paragraph" w:styleId="ListParagraph">
    <w:name w:val="List Paragraph"/>
    <w:basedOn w:val="Normal"/>
    <w:uiPriority w:val="34"/>
    <w:qFormat/>
    <w:rsid w:val="004669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6232">
      <w:bodyDiv w:val="1"/>
      <w:marLeft w:val="0"/>
      <w:marRight w:val="0"/>
      <w:marTop w:val="0"/>
      <w:marBottom w:val="0"/>
      <w:divBdr>
        <w:top w:val="none" w:sz="0" w:space="0" w:color="auto"/>
        <w:left w:val="none" w:sz="0" w:space="0" w:color="auto"/>
        <w:bottom w:val="none" w:sz="0" w:space="0" w:color="auto"/>
        <w:right w:val="none" w:sz="0" w:space="0" w:color="auto"/>
      </w:divBdr>
      <w:divsChild>
        <w:div w:id="1480656940">
          <w:marLeft w:val="0"/>
          <w:marRight w:val="0"/>
          <w:marTop w:val="0"/>
          <w:marBottom w:val="0"/>
          <w:divBdr>
            <w:top w:val="none" w:sz="0" w:space="0" w:color="auto"/>
            <w:left w:val="none" w:sz="0" w:space="0" w:color="auto"/>
            <w:bottom w:val="none" w:sz="0" w:space="0" w:color="auto"/>
            <w:right w:val="none" w:sz="0" w:space="0" w:color="auto"/>
          </w:divBdr>
          <w:divsChild>
            <w:div w:id="1433092980">
              <w:marLeft w:val="0"/>
              <w:marRight w:val="0"/>
              <w:marTop w:val="0"/>
              <w:marBottom w:val="0"/>
              <w:divBdr>
                <w:top w:val="none" w:sz="0" w:space="0" w:color="auto"/>
                <w:left w:val="none" w:sz="0" w:space="0" w:color="auto"/>
                <w:bottom w:val="none" w:sz="0" w:space="0" w:color="auto"/>
                <w:right w:val="none" w:sz="0" w:space="0" w:color="auto"/>
              </w:divBdr>
              <w:divsChild>
                <w:div w:id="1110588476">
                  <w:marLeft w:val="0"/>
                  <w:marRight w:val="0"/>
                  <w:marTop w:val="0"/>
                  <w:marBottom w:val="0"/>
                  <w:divBdr>
                    <w:top w:val="none" w:sz="0" w:space="0" w:color="auto"/>
                    <w:left w:val="none" w:sz="0" w:space="0" w:color="auto"/>
                    <w:bottom w:val="none" w:sz="0" w:space="0" w:color="auto"/>
                    <w:right w:val="none" w:sz="0" w:space="0" w:color="auto"/>
                  </w:divBdr>
                  <w:divsChild>
                    <w:div w:id="47921618">
                      <w:marLeft w:val="0"/>
                      <w:marRight w:val="0"/>
                      <w:marTop w:val="0"/>
                      <w:marBottom w:val="0"/>
                      <w:divBdr>
                        <w:top w:val="none" w:sz="0" w:space="0" w:color="auto"/>
                        <w:left w:val="none" w:sz="0" w:space="0" w:color="auto"/>
                        <w:bottom w:val="none" w:sz="0" w:space="0" w:color="auto"/>
                        <w:right w:val="none" w:sz="0" w:space="0" w:color="auto"/>
                      </w:divBdr>
                      <w:divsChild>
                        <w:div w:id="740566295">
                          <w:marLeft w:val="0"/>
                          <w:marRight w:val="0"/>
                          <w:marTop w:val="0"/>
                          <w:marBottom w:val="0"/>
                          <w:divBdr>
                            <w:top w:val="none" w:sz="0" w:space="0" w:color="auto"/>
                            <w:left w:val="none" w:sz="0" w:space="0" w:color="auto"/>
                            <w:bottom w:val="none" w:sz="0" w:space="0" w:color="auto"/>
                            <w:right w:val="none" w:sz="0" w:space="0" w:color="auto"/>
                          </w:divBdr>
                          <w:divsChild>
                            <w:div w:id="475878514">
                              <w:marLeft w:val="0"/>
                              <w:marRight w:val="0"/>
                              <w:marTop w:val="0"/>
                              <w:marBottom w:val="0"/>
                              <w:divBdr>
                                <w:top w:val="none" w:sz="0" w:space="0" w:color="auto"/>
                                <w:left w:val="none" w:sz="0" w:space="0" w:color="auto"/>
                                <w:bottom w:val="none" w:sz="0" w:space="0" w:color="auto"/>
                                <w:right w:val="none" w:sz="0" w:space="0" w:color="auto"/>
                              </w:divBdr>
                              <w:divsChild>
                                <w:div w:id="707679389">
                                  <w:marLeft w:val="0"/>
                                  <w:marRight w:val="0"/>
                                  <w:marTop w:val="0"/>
                                  <w:marBottom w:val="0"/>
                                  <w:divBdr>
                                    <w:top w:val="none" w:sz="0" w:space="0" w:color="auto"/>
                                    <w:left w:val="none" w:sz="0" w:space="0" w:color="auto"/>
                                    <w:bottom w:val="none" w:sz="0" w:space="0" w:color="auto"/>
                                    <w:right w:val="none" w:sz="0" w:space="0" w:color="auto"/>
                                  </w:divBdr>
                                  <w:divsChild>
                                    <w:div w:id="1068502849">
                                      <w:marLeft w:val="0"/>
                                      <w:marRight w:val="0"/>
                                      <w:marTop w:val="0"/>
                                      <w:marBottom w:val="0"/>
                                      <w:divBdr>
                                        <w:top w:val="none" w:sz="0" w:space="0" w:color="auto"/>
                                        <w:left w:val="none" w:sz="0" w:space="0" w:color="auto"/>
                                        <w:bottom w:val="none" w:sz="0" w:space="0" w:color="auto"/>
                                        <w:right w:val="none" w:sz="0" w:space="0" w:color="auto"/>
                                      </w:divBdr>
                                      <w:divsChild>
                                        <w:div w:id="616454035">
                                          <w:marLeft w:val="0"/>
                                          <w:marRight w:val="0"/>
                                          <w:marTop w:val="0"/>
                                          <w:marBottom w:val="0"/>
                                          <w:divBdr>
                                            <w:top w:val="none" w:sz="0" w:space="0" w:color="auto"/>
                                            <w:left w:val="none" w:sz="0" w:space="0" w:color="auto"/>
                                            <w:bottom w:val="none" w:sz="0" w:space="0" w:color="auto"/>
                                            <w:right w:val="none" w:sz="0" w:space="0" w:color="auto"/>
                                          </w:divBdr>
                                          <w:divsChild>
                                            <w:div w:id="1910118386">
                                              <w:marLeft w:val="0"/>
                                              <w:marRight w:val="0"/>
                                              <w:marTop w:val="0"/>
                                              <w:marBottom w:val="0"/>
                                              <w:divBdr>
                                                <w:top w:val="none" w:sz="0" w:space="0" w:color="auto"/>
                                                <w:left w:val="none" w:sz="0" w:space="0" w:color="auto"/>
                                                <w:bottom w:val="none" w:sz="0" w:space="0" w:color="auto"/>
                                                <w:right w:val="none" w:sz="0" w:space="0" w:color="auto"/>
                                              </w:divBdr>
                                              <w:divsChild>
                                                <w:div w:id="449014427">
                                                  <w:marLeft w:val="0"/>
                                                  <w:marRight w:val="0"/>
                                                  <w:marTop w:val="0"/>
                                                  <w:marBottom w:val="0"/>
                                                  <w:divBdr>
                                                    <w:top w:val="none" w:sz="0" w:space="0" w:color="auto"/>
                                                    <w:left w:val="none" w:sz="0" w:space="0" w:color="auto"/>
                                                    <w:bottom w:val="none" w:sz="0" w:space="0" w:color="auto"/>
                                                    <w:right w:val="none" w:sz="0" w:space="0" w:color="auto"/>
                                                  </w:divBdr>
                                                  <w:divsChild>
                                                    <w:div w:id="391003004">
                                                      <w:marLeft w:val="0"/>
                                                      <w:marRight w:val="0"/>
                                                      <w:marTop w:val="0"/>
                                                      <w:marBottom w:val="0"/>
                                                      <w:divBdr>
                                                        <w:top w:val="none" w:sz="0" w:space="0" w:color="auto"/>
                                                        <w:left w:val="none" w:sz="0" w:space="0" w:color="auto"/>
                                                        <w:bottom w:val="none" w:sz="0" w:space="0" w:color="auto"/>
                                                        <w:right w:val="none" w:sz="0" w:space="0" w:color="auto"/>
                                                      </w:divBdr>
                                                      <w:divsChild>
                                                        <w:div w:id="1701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7016783">
      <w:bodyDiv w:val="1"/>
      <w:marLeft w:val="0"/>
      <w:marRight w:val="0"/>
      <w:marTop w:val="0"/>
      <w:marBottom w:val="0"/>
      <w:divBdr>
        <w:top w:val="none" w:sz="0" w:space="0" w:color="auto"/>
        <w:left w:val="none" w:sz="0" w:space="0" w:color="auto"/>
        <w:bottom w:val="none" w:sz="0" w:space="0" w:color="auto"/>
        <w:right w:val="none" w:sz="0" w:space="0" w:color="auto"/>
      </w:divBdr>
      <w:divsChild>
        <w:div w:id="1040858654">
          <w:marLeft w:val="0"/>
          <w:marRight w:val="0"/>
          <w:marTop w:val="0"/>
          <w:marBottom w:val="0"/>
          <w:divBdr>
            <w:top w:val="none" w:sz="0" w:space="0" w:color="auto"/>
            <w:left w:val="none" w:sz="0" w:space="0" w:color="auto"/>
            <w:bottom w:val="none" w:sz="0" w:space="0" w:color="auto"/>
            <w:right w:val="none" w:sz="0" w:space="0" w:color="auto"/>
          </w:divBdr>
          <w:divsChild>
            <w:div w:id="679545748">
              <w:marLeft w:val="0"/>
              <w:marRight w:val="0"/>
              <w:marTop w:val="0"/>
              <w:marBottom w:val="0"/>
              <w:divBdr>
                <w:top w:val="none" w:sz="0" w:space="0" w:color="auto"/>
                <w:left w:val="none" w:sz="0" w:space="0" w:color="auto"/>
                <w:bottom w:val="none" w:sz="0" w:space="0" w:color="auto"/>
                <w:right w:val="none" w:sz="0" w:space="0" w:color="auto"/>
              </w:divBdr>
              <w:divsChild>
                <w:div w:id="1003048703">
                  <w:marLeft w:val="0"/>
                  <w:marRight w:val="0"/>
                  <w:marTop w:val="0"/>
                  <w:marBottom w:val="0"/>
                  <w:divBdr>
                    <w:top w:val="none" w:sz="0" w:space="0" w:color="auto"/>
                    <w:left w:val="none" w:sz="0" w:space="0" w:color="auto"/>
                    <w:bottom w:val="none" w:sz="0" w:space="0" w:color="auto"/>
                    <w:right w:val="none" w:sz="0" w:space="0" w:color="auto"/>
                  </w:divBdr>
                  <w:divsChild>
                    <w:div w:id="798642480">
                      <w:marLeft w:val="0"/>
                      <w:marRight w:val="0"/>
                      <w:marTop w:val="0"/>
                      <w:marBottom w:val="0"/>
                      <w:divBdr>
                        <w:top w:val="none" w:sz="0" w:space="0" w:color="auto"/>
                        <w:left w:val="none" w:sz="0" w:space="0" w:color="auto"/>
                        <w:bottom w:val="none" w:sz="0" w:space="0" w:color="auto"/>
                        <w:right w:val="none" w:sz="0" w:space="0" w:color="auto"/>
                      </w:divBdr>
                      <w:divsChild>
                        <w:div w:id="1509560512">
                          <w:marLeft w:val="0"/>
                          <w:marRight w:val="0"/>
                          <w:marTop w:val="0"/>
                          <w:marBottom w:val="0"/>
                          <w:divBdr>
                            <w:top w:val="none" w:sz="0" w:space="0" w:color="auto"/>
                            <w:left w:val="none" w:sz="0" w:space="0" w:color="auto"/>
                            <w:bottom w:val="none" w:sz="0" w:space="0" w:color="auto"/>
                            <w:right w:val="none" w:sz="0" w:space="0" w:color="auto"/>
                          </w:divBdr>
                          <w:divsChild>
                            <w:div w:id="1088310580">
                              <w:marLeft w:val="0"/>
                              <w:marRight w:val="0"/>
                              <w:marTop w:val="0"/>
                              <w:marBottom w:val="0"/>
                              <w:divBdr>
                                <w:top w:val="none" w:sz="0" w:space="0" w:color="auto"/>
                                <w:left w:val="none" w:sz="0" w:space="0" w:color="auto"/>
                                <w:bottom w:val="none" w:sz="0" w:space="0" w:color="auto"/>
                                <w:right w:val="none" w:sz="0" w:space="0" w:color="auto"/>
                              </w:divBdr>
                              <w:divsChild>
                                <w:div w:id="815879422">
                                  <w:marLeft w:val="0"/>
                                  <w:marRight w:val="0"/>
                                  <w:marTop w:val="0"/>
                                  <w:marBottom w:val="0"/>
                                  <w:divBdr>
                                    <w:top w:val="none" w:sz="0" w:space="0" w:color="auto"/>
                                    <w:left w:val="none" w:sz="0" w:space="0" w:color="auto"/>
                                    <w:bottom w:val="none" w:sz="0" w:space="0" w:color="auto"/>
                                    <w:right w:val="none" w:sz="0" w:space="0" w:color="auto"/>
                                  </w:divBdr>
                                  <w:divsChild>
                                    <w:div w:id="493881019">
                                      <w:marLeft w:val="0"/>
                                      <w:marRight w:val="0"/>
                                      <w:marTop w:val="0"/>
                                      <w:marBottom w:val="0"/>
                                      <w:divBdr>
                                        <w:top w:val="none" w:sz="0" w:space="0" w:color="auto"/>
                                        <w:left w:val="none" w:sz="0" w:space="0" w:color="auto"/>
                                        <w:bottom w:val="none" w:sz="0" w:space="0" w:color="auto"/>
                                        <w:right w:val="none" w:sz="0" w:space="0" w:color="auto"/>
                                      </w:divBdr>
                                      <w:divsChild>
                                        <w:div w:id="907810395">
                                          <w:marLeft w:val="0"/>
                                          <w:marRight w:val="0"/>
                                          <w:marTop w:val="0"/>
                                          <w:marBottom w:val="0"/>
                                          <w:divBdr>
                                            <w:top w:val="none" w:sz="0" w:space="0" w:color="auto"/>
                                            <w:left w:val="none" w:sz="0" w:space="0" w:color="auto"/>
                                            <w:bottom w:val="none" w:sz="0" w:space="0" w:color="auto"/>
                                            <w:right w:val="none" w:sz="0" w:space="0" w:color="auto"/>
                                          </w:divBdr>
                                          <w:divsChild>
                                            <w:div w:id="1696730534">
                                              <w:marLeft w:val="0"/>
                                              <w:marRight w:val="0"/>
                                              <w:marTop w:val="0"/>
                                              <w:marBottom w:val="0"/>
                                              <w:divBdr>
                                                <w:top w:val="none" w:sz="0" w:space="0" w:color="auto"/>
                                                <w:left w:val="none" w:sz="0" w:space="0" w:color="auto"/>
                                                <w:bottom w:val="none" w:sz="0" w:space="0" w:color="auto"/>
                                                <w:right w:val="none" w:sz="0" w:space="0" w:color="auto"/>
                                              </w:divBdr>
                                              <w:divsChild>
                                                <w:div w:id="364910599">
                                                  <w:marLeft w:val="0"/>
                                                  <w:marRight w:val="0"/>
                                                  <w:marTop w:val="0"/>
                                                  <w:marBottom w:val="0"/>
                                                  <w:divBdr>
                                                    <w:top w:val="none" w:sz="0" w:space="0" w:color="auto"/>
                                                    <w:left w:val="none" w:sz="0" w:space="0" w:color="auto"/>
                                                    <w:bottom w:val="none" w:sz="0" w:space="0" w:color="auto"/>
                                                    <w:right w:val="none" w:sz="0" w:space="0" w:color="auto"/>
                                                  </w:divBdr>
                                                  <w:divsChild>
                                                    <w:div w:id="2009290018">
                                                      <w:marLeft w:val="0"/>
                                                      <w:marRight w:val="0"/>
                                                      <w:marTop w:val="0"/>
                                                      <w:marBottom w:val="0"/>
                                                      <w:divBdr>
                                                        <w:top w:val="none" w:sz="0" w:space="0" w:color="auto"/>
                                                        <w:left w:val="none" w:sz="0" w:space="0" w:color="auto"/>
                                                        <w:bottom w:val="none" w:sz="0" w:space="0" w:color="auto"/>
                                                        <w:right w:val="none" w:sz="0" w:space="0" w:color="auto"/>
                                                      </w:divBdr>
                                                      <w:divsChild>
                                                        <w:div w:id="865680214">
                                                          <w:marLeft w:val="0"/>
                                                          <w:marRight w:val="0"/>
                                                          <w:marTop w:val="0"/>
                                                          <w:marBottom w:val="0"/>
                                                          <w:divBdr>
                                                            <w:top w:val="none" w:sz="0" w:space="0" w:color="auto"/>
                                                            <w:left w:val="none" w:sz="0" w:space="0" w:color="auto"/>
                                                            <w:bottom w:val="none" w:sz="0" w:space="0" w:color="auto"/>
                                                            <w:right w:val="none" w:sz="0" w:space="0" w:color="auto"/>
                                                          </w:divBdr>
                                                          <w:divsChild>
                                                            <w:div w:id="2137140018">
                                                              <w:marLeft w:val="0"/>
                                                              <w:marRight w:val="0"/>
                                                              <w:marTop w:val="0"/>
                                                              <w:marBottom w:val="0"/>
                                                              <w:divBdr>
                                                                <w:top w:val="none" w:sz="0" w:space="0" w:color="auto"/>
                                                                <w:left w:val="none" w:sz="0" w:space="0" w:color="auto"/>
                                                                <w:bottom w:val="none" w:sz="0" w:space="0" w:color="auto"/>
                                                                <w:right w:val="none" w:sz="0" w:space="0" w:color="auto"/>
                                                              </w:divBdr>
                                                              <w:divsChild>
                                                                <w:div w:id="365957651">
                                                                  <w:marLeft w:val="0"/>
                                                                  <w:marRight w:val="0"/>
                                                                  <w:marTop w:val="0"/>
                                                                  <w:marBottom w:val="0"/>
                                                                  <w:divBdr>
                                                                    <w:top w:val="none" w:sz="0" w:space="0" w:color="auto"/>
                                                                    <w:left w:val="none" w:sz="0" w:space="0" w:color="auto"/>
                                                                    <w:bottom w:val="none" w:sz="0" w:space="0" w:color="auto"/>
                                                                    <w:right w:val="none" w:sz="0" w:space="0" w:color="auto"/>
                                                                  </w:divBdr>
                                                                  <w:divsChild>
                                                                    <w:div w:id="20160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2041078">
      <w:bodyDiv w:val="1"/>
      <w:marLeft w:val="0"/>
      <w:marRight w:val="0"/>
      <w:marTop w:val="0"/>
      <w:marBottom w:val="0"/>
      <w:divBdr>
        <w:top w:val="none" w:sz="0" w:space="0" w:color="auto"/>
        <w:left w:val="none" w:sz="0" w:space="0" w:color="auto"/>
        <w:bottom w:val="none" w:sz="0" w:space="0" w:color="auto"/>
        <w:right w:val="none" w:sz="0" w:space="0" w:color="auto"/>
      </w:divBdr>
      <w:divsChild>
        <w:div w:id="1987009606">
          <w:marLeft w:val="0"/>
          <w:marRight w:val="0"/>
          <w:marTop w:val="100"/>
          <w:marBottom w:val="100"/>
          <w:divBdr>
            <w:top w:val="none" w:sz="0" w:space="0" w:color="auto"/>
            <w:left w:val="none" w:sz="0" w:space="0" w:color="auto"/>
            <w:bottom w:val="none" w:sz="0" w:space="0" w:color="auto"/>
            <w:right w:val="none" w:sz="0" w:space="0" w:color="auto"/>
          </w:divBdr>
          <w:divsChild>
            <w:div w:id="1513448678">
              <w:marLeft w:val="0"/>
              <w:marRight w:val="0"/>
              <w:marTop w:val="0"/>
              <w:marBottom w:val="0"/>
              <w:divBdr>
                <w:top w:val="none" w:sz="0" w:space="0" w:color="auto"/>
                <w:left w:val="none" w:sz="0" w:space="0" w:color="auto"/>
                <w:bottom w:val="none" w:sz="0" w:space="0" w:color="auto"/>
                <w:right w:val="none" w:sz="0" w:space="0" w:color="auto"/>
              </w:divBdr>
              <w:divsChild>
                <w:div w:id="1708794621">
                  <w:marLeft w:val="0"/>
                  <w:marRight w:val="0"/>
                  <w:marTop w:val="0"/>
                  <w:marBottom w:val="0"/>
                  <w:divBdr>
                    <w:top w:val="none" w:sz="0" w:space="0" w:color="auto"/>
                    <w:left w:val="none" w:sz="0" w:space="0" w:color="auto"/>
                    <w:bottom w:val="none" w:sz="0" w:space="0" w:color="auto"/>
                    <w:right w:val="none" w:sz="0" w:space="0" w:color="auto"/>
                  </w:divBdr>
                  <w:divsChild>
                    <w:div w:id="1932271040">
                      <w:marLeft w:val="3300"/>
                      <w:marRight w:val="0"/>
                      <w:marTop w:val="0"/>
                      <w:marBottom w:val="0"/>
                      <w:divBdr>
                        <w:top w:val="none" w:sz="0" w:space="0" w:color="auto"/>
                        <w:left w:val="none" w:sz="0" w:space="0" w:color="auto"/>
                        <w:bottom w:val="none" w:sz="0" w:space="0" w:color="auto"/>
                        <w:right w:val="none" w:sz="0" w:space="0" w:color="auto"/>
                      </w:divBdr>
                      <w:divsChild>
                        <w:div w:id="1395346851">
                          <w:marLeft w:val="0"/>
                          <w:marRight w:val="0"/>
                          <w:marTop w:val="0"/>
                          <w:marBottom w:val="0"/>
                          <w:divBdr>
                            <w:top w:val="none" w:sz="0" w:space="0" w:color="auto"/>
                            <w:left w:val="none" w:sz="0" w:space="0" w:color="auto"/>
                            <w:bottom w:val="none" w:sz="0" w:space="0" w:color="auto"/>
                            <w:right w:val="none" w:sz="0" w:space="0" w:color="auto"/>
                          </w:divBdr>
                          <w:divsChild>
                            <w:div w:id="2117289043">
                              <w:marLeft w:val="0"/>
                              <w:marRight w:val="0"/>
                              <w:marTop w:val="0"/>
                              <w:marBottom w:val="0"/>
                              <w:divBdr>
                                <w:top w:val="none" w:sz="0" w:space="0" w:color="auto"/>
                                <w:left w:val="none" w:sz="0" w:space="0" w:color="auto"/>
                                <w:bottom w:val="none" w:sz="0" w:space="0" w:color="auto"/>
                                <w:right w:val="none" w:sz="0" w:space="0" w:color="auto"/>
                              </w:divBdr>
                              <w:divsChild>
                                <w:div w:id="444229863">
                                  <w:marLeft w:val="0"/>
                                  <w:marRight w:val="0"/>
                                  <w:marTop w:val="0"/>
                                  <w:marBottom w:val="0"/>
                                  <w:divBdr>
                                    <w:top w:val="none" w:sz="0" w:space="0" w:color="auto"/>
                                    <w:left w:val="none" w:sz="0" w:space="0" w:color="auto"/>
                                    <w:bottom w:val="none" w:sz="0" w:space="0" w:color="auto"/>
                                    <w:right w:val="none" w:sz="0" w:space="0" w:color="auto"/>
                                  </w:divBdr>
                                  <w:divsChild>
                                    <w:div w:id="1134062100">
                                      <w:marLeft w:val="0"/>
                                      <w:marRight w:val="0"/>
                                      <w:marTop w:val="0"/>
                                      <w:marBottom w:val="0"/>
                                      <w:divBdr>
                                        <w:top w:val="none" w:sz="0" w:space="0" w:color="auto"/>
                                        <w:left w:val="none" w:sz="0" w:space="0" w:color="auto"/>
                                        <w:bottom w:val="none" w:sz="0" w:space="0" w:color="auto"/>
                                        <w:right w:val="none" w:sz="0" w:space="0" w:color="auto"/>
                                      </w:divBdr>
                                      <w:divsChild>
                                        <w:div w:id="1252811651">
                                          <w:marLeft w:val="240"/>
                                          <w:marRight w:val="0"/>
                                          <w:marTop w:val="0"/>
                                          <w:marBottom w:val="0"/>
                                          <w:divBdr>
                                            <w:top w:val="none" w:sz="0" w:space="0" w:color="auto"/>
                                            <w:left w:val="none" w:sz="0" w:space="0" w:color="auto"/>
                                            <w:bottom w:val="none" w:sz="0" w:space="0" w:color="auto"/>
                                            <w:right w:val="none" w:sz="0" w:space="0" w:color="auto"/>
                                          </w:divBdr>
                                          <w:divsChild>
                                            <w:div w:id="488836679">
                                              <w:marLeft w:val="0"/>
                                              <w:marRight w:val="0"/>
                                              <w:marTop w:val="0"/>
                                              <w:marBottom w:val="0"/>
                                              <w:divBdr>
                                                <w:top w:val="none" w:sz="0" w:space="0" w:color="auto"/>
                                                <w:left w:val="none" w:sz="0" w:space="0" w:color="auto"/>
                                                <w:bottom w:val="none" w:sz="0" w:space="0" w:color="auto"/>
                                                <w:right w:val="none" w:sz="0" w:space="0" w:color="auto"/>
                                              </w:divBdr>
                                              <w:divsChild>
                                                <w:div w:id="2015301957">
                                                  <w:marLeft w:val="0"/>
                                                  <w:marRight w:val="0"/>
                                                  <w:marTop w:val="0"/>
                                                  <w:marBottom w:val="150"/>
                                                  <w:divBdr>
                                                    <w:top w:val="none" w:sz="0" w:space="0" w:color="auto"/>
                                                    <w:left w:val="single" w:sz="6" w:space="8" w:color="EEEEEE"/>
                                                    <w:bottom w:val="single" w:sz="6" w:space="0" w:color="CCCCCC"/>
                                                    <w:right w:val="single" w:sz="6" w:space="8" w:color="CCCCCC"/>
                                                  </w:divBdr>
                                                  <w:divsChild>
                                                    <w:div w:id="2113208653">
                                                      <w:marLeft w:val="0"/>
                                                      <w:marRight w:val="0"/>
                                                      <w:marTop w:val="0"/>
                                                      <w:marBottom w:val="0"/>
                                                      <w:divBdr>
                                                        <w:top w:val="none" w:sz="0" w:space="0" w:color="auto"/>
                                                        <w:left w:val="none" w:sz="0" w:space="0" w:color="auto"/>
                                                        <w:bottom w:val="none" w:sz="0" w:space="0" w:color="auto"/>
                                                        <w:right w:val="none" w:sz="0" w:space="0" w:color="auto"/>
                                                      </w:divBdr>
                                                      <w:divsChild>
                                                        <w:div w:id="12812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26267">
      <w:bodyDiv w:val="1"/>
      <w:marLeft w:val="0"/>
      <w:marRight w:val="0"/>
      <w:marTop w:val="0"/>
      <w:marBottom w:val="0"/>
      <w:divBdr>
        <w:top w:val="none" w:sz="0" w:space="0" w:color="auto"/>
        <w:left w:val="none" w:sz="0" w:space="0" w:color="auto"/>
        <w:bottom w:val="none" w:sz="0" w:space="0" w:color="auto"/>
        <w:right w:val="none" w:sz="0" w:space="0" w:color="auto"/>
      </w:divBdr>
      <w:divsChild>
        <w:div w:id="1702125108">
          <w:marLeft w:val="0"/>
          <w:marRight w:val="0"/>
          <w:marTop w:val="0"/>
          <w:marBottom w:val="0"/>
          <w:divBdr>
            <w:top w:val="none" w:sz="0" w:space="0" w:color="auto"/>
            <w:left w:val="none" w:sz="0" w:space="0" w:color="auto"/>
            <w:bottom w:val="none" w:sz="0" w:space="0" w:color="auto"/>
            <w:right w:val="none" w:sz="0" w:space="0" w:color="auto"/>
          </w:divBdr>
          <w:divsChild>
            <w:div w:id="256182812">
              <w:marLeft w:val="0"/>
              <w:marRight w:val="0"/>
              <w:marTop w:val="0"/>
              <w:marBottom w:val="0"/>
              <w:divBdr>
                <w:top w:val="none" w:sz="0" w:space="0" w:color="auto"/>
                <w:left w:val="none" w:sz="0" w:space="0" w:color="auto"/>
                <w:bottom w:val="none" w:sz="0" w:space="0" w:color="auto"/>
                <w:right w:val="none" w:sz="0" w:space="0" w:color="auto"/>
              </w:divBdr>
              <w:divsChild>
                <w:div w:id="237249042">
                  <w:marLeft w:val="0"/>
                  <w:marRight w:val="0"/>
                  <w:marTop w:val="0"/>
                  <w:marBottom w:val="0"/>
                  <w:divBdr>
                    <w:top w:val="none" w:sz="0" w:space="0" w:color="auto"/>
                    <w:left w:val="none" w:sz="0" w:space="0" w:color="auto"/>
                    <w:bottom w:val="none" w:sz="0" w:space="0" w:color="auto"/>
                    <w:right w:val="none" w:sz="0" w:space="0" w:color="auto"/>
                  </w:divBdr>
                  <w:divsChild>
                    <w:div w:id="72553987">
                      <w:marLeft w:val="0"/>
                      <w:marRight w:val="0"/>
                      <w:marTop w:val="0"/>
                      <w:marBottom w:val="0"/>
                      <w:divBdr>
                        <w:top w:val="none" w:sz="0" w:space="0" w:color="auto"/>
                        <w:left w:val="none" w:sz="0" w:space="0" w:color="auto"/>
                        <w:bottom w:val="none" w:sz="0" w:space="0" w:color="auto"/>
                        <w:right w:val="none" w:sz="0" w:space="0" w:color="auto"/>
                      </w:divBdr>
                      <w:divsChild>
                        <w:div w:id="598566903">
                          <w:marLeft w:val="0"/>
                          <w:marRight w:val="0"/>
                          <w:marTop w:val="0"/>
                          <w:marBottom w:val="0"/>
                          <w:divBdr>
                            <w:top w:val="none" w:sz="0" w:space="0" w:color="auto"/>
                            <w:left w:val="none" w:sz="0" w:space="0" w:color="auto"/>
                            <w:bottom w:val="none" w:sz="0" w:space="0" w:color="auto"/>
                            <w:right w:val="none" w:sz="0" w:space="0" w:color="auto"/>
                          </w:divBdr>
                          <w:divsChild>
                            <w:div w:id="1111976521">
                              <w:marLeft w:val="0"/>
                              <w:marRight w:val="0"/>
                              <w:marTop w:val="0"/>
                              <w:marBottom w:val="0"/>
                              <w:divBdr>
                                <w:top w:val="none" w:sz="0" w:space="0" w:color="auto"/>
                                <w:left w:val="none" w:sz="0" w:space="0" w:color="auto"/>
                                <w:bottom w:val="none" w:sz="0" w:space="0" w:color="auto"/>
                                <w:right w:val="none" w:sz="0" w:space="0" w:color="auto"/>
                              </w:divBdr>
                              <w:divsChild>
                                <w:div w:id="338311934">
                                  <w:marLeft w:val="0"/>
                                  <w:marRight w:val="0"/>
                                  <w:marTop w:val="0"/>
                                  <w:marBottom w:val="0"/>
                                  <w:divBdr>
                                    <w:top w:val="none" w:sz="0" w:space="0" w:color="auto"/>
                                    <w:left w:val="none" w:sz="0" w:space="0" w:color="auto"/>
                                    <w:bottom w:val="none" w:sz="0" w:space="0" w:color="auto"/>
                                    <w:right w:val="none" w:sz="0" w:space="0" w:color="auto"/>
                                  </w:divBdr>
                                  <w:divsChild>
                                    <w:div w:id="1105538058">
                                      <w:marLeft w:val="0"/>
                                      <w:marRight w:val="0"/>
                                      <w:marTop w:val="0"/>
                                      <w:marBottom w:val="0"/>
                                      <w:divBdr>
                                        <w:top w:val="none" w:sz="0" w:space="0" w:color="auto"/>
                                        <w:left w:val="none" w:sz="0" w:space="0" w:color="auto"/>
                                        <w:bottom w:val="none" w:sz="0" w:space="0" w:color="auto"/>
                                        <w:right w:val="none" w:sz="0" w:space="0" w:color="auto"/>
                                      </w:divBdr>
                                      <w:divsChild>
                                        <w:div w:id="269047585">
                                          <w:marLeft w:val="0"/>
                                          <w:marRight w:val="0"/>
                                          <w:marTop w:val="0"/>
                                          <w:marBottom w:val="0"/>
                                          <w:divBdr>
                                            <w:top w:val="none" w:sz="0" w:space="0" w:color="auto"/>
                                            <w:left w:val="none" w:sz="0" w:space="0" w:color="auto"/>
                                            <w:bottom w:val="none" w:sz="0" w:space="0" w:color="auto"/>
                                            <w:right w:val="none" w:sz="0" w:space="0" w:color="auto"/>
                                          </w:divBdr>
                                          <w:divsChild>
                                            <w:div w:id="828442805">
                                              <w:marLeft w:val="0"/>
                                              <w:marRight w:val="0"/>
                                              <w:marTop w:val="0"/>
                                              <w:marBottom w:val="0"/>
                                              <w:divBdr>
                                                <w:top w:val="none" w:sz="0" w:space="0" w:color="auto"/>
                                                <w:left w:val="none" w:sz="0" w:space="0" w:color="auto"/>
                                                <w:bottom w:val="none" w:sz="0" w:space="0" w:color="auto"/>
                                                <w:right w:val="none" w:sz="0" w:space="0" w:color="auto"/>
                                              </w:divBdr>
                                              <w:divsChild>
                                                <w:div w:id="194269801">
                                                  <w:marLeft w:val="0"/>
                                                  <w:marRight w:val="0"/>
                                                  <w:marTop w:val="0"/>
                                                  <w:marBottom w:val="0"/>
                                                  <w:divBdr>
                                                    <w:top w:val="none" w:sz="0" w:space="0" w:color="auto"/>
                                                    <w:left w:val="none" w:sz="0" w:space="0" w:color="auto"/>
                                                    <w:bottom w:val="none" w:sz="0" w:space="0" w:color="auto"/>
                                                    <w:right w:val="none" w:sz="0" w:space="0" w:color="auto"/>
                                                  </w:divBdr>
                                                  <w:divsChild>
                                                    <w:div w:id="2093504315">
                                                      <w:marLeft w:val="0"/>
                                                      <w:marRight w:val="0"/>
                                                      <w:marTop w:val="0"/>
                                                      <w:marBottom w:val="0"/>
                                                      <w:divBdr>
                                                        <w:top w:val="none" w:sz="0" w:space="0" w:color="auto"/>
                                                        <w:left w:val="none" w:sz="0" w:space="0" w:color="auto"/>
                                                        <w:bottom w:val="none" w:sz="0" w:space="0" w:color="auto"/>
                                                        <w:right w:val="none" w:sz="0" w:space="0" w:color="auto"/>
                                                      </w:divBdr>
                                                      <w:divsChild>
                                                        <w:div w:id="423112353">
                                                          <w:marLeft w:val="0"/>
                                                          <w:marRight w:val="0"/>
                                                          <w:marTop w:val="0"/>
                                                          <w:marBottom w:val="0"/>
                                                          <w:divBdr>
                                                            <w:top w:val="none" w:sz="0" w:space="0" w:color="auto"/>
                                                            <w:left w:val="none" w:sz="0" w:space="0" w:color="auto"/>
                                                            <w:bottom w:val="none" w:sz="0" w:space="0" w:color="auto"/>
                                                            <w:right w:val="none" w:sz="0" w:space="0" w:color="auto"/>
                                                          </w:divBdr>
                                                          <w:divsChild>
                                                            <w:div w:id="1340812865">
                                                              <w:marLeft w:val="0"/>
                                                              <w:marRight w:val="0"/>
                                                              <w:marTop w:val="0"/>
                                                              <w:marBottom w:val="0"/>
                                                              <w:divBdr>
                                                                <w:top w:val="none" w:sz="0" w:space="0" w:color="auto"/>
                                                                <w:left w:val="none" w:sz="0" w:space="0" w:color="auto"/>
                                                                <w:bottom w:val="none" w:sz="0" w:space="0" w:color="auto"/>
                                                                <w:right w:val="none" w:sz="0" w:space="0" w:color="auto"/>
                                                              </w:divBdr>
                                                              <w:divsChild>
                                                                <w:div w:id="1742023225">
                                                                  <w:marLeft w:val="0"/>
                                                                  <w:marRight w:val="0"/>
                                                                  <w:marTop w:val="0"/>
                                                                  <w:marBottom w:val="0"/>
                                                                  <w:divBdr>
                                                                    <w:top w:val="none" w:sz="0" w:space="0" w:color="auto"/>
                                                                    <w:left w:val="none" w:sz="0" w:space="0" w:color="auto"/>
                                                                    <w:bottom w:val="none" w:sz="0" w:space="0" w:color="auto"/>
                                                                    <w:right w:val="none" w:sz="0" w:space="0" w:color="auto"/>
                                                                  </w:divBdr>
                                                                  <w:divsChild>
                                                                    <w:div w:id="1715931139">
                                                                      <w:marLeft w:val="0"/>
                                                                      <w:marRight w:val="0"/>
                                                                      <w:marTop w:val="0"/>
                                                                      <w:marBottom w:val="0"/>
                                                                      <w:divBdr>
                                                                        <w:top w:val="none" w:sz="0" w:space="0" w:color="auto"/>
                                                                        <w:left w:val="none" w:sz="0" w:space="0" w:color="auto"/>
                                                                        <w:bottom w:val="none" w:sz="0" w:space="0" w:color="auto"/>
                                                                        <w:right w:val="none" w:sz="0" w:space="0" w:color="auto"/>
                                                                      </w:divBdr>
                                                                      <w:divsChild>
                                                                        <w:div w:id="1617060486">
                                                                          <w:marLeft w:val="0"/>
                                                                          <w:marRight w:val="0"/>
                                                                          <w:marTop w:val="0"/>
                                                                          <w:marBottom w:val="0"/>
                                                                          <w:divBdr>
                                                                            <w:top w:val="none" w:sz="0" w:space="0" w:color="auto"/>
                                                                            <w:left w:val="none" w:sz="0" w:space="0" w:color="auto"/>
                                                                            <w:bottom w:val="none" w:sz="0" w:space="0" w:color="auto"/>
                                                                            <w:right w:val="none" w:sz="0" w:space="0" w:color="auto"/>
                                                                          </w:divBdr>
                                                                          <w:divsChild>
                                                                            <w:div w:id="1017854776">
                                                                              <w:marLeft w:val="0"/>
                                                                              <w:marRight w:val="0"/>
                                                                              <w:marTop w:val="0"/>
                                                                              <w:marBottom w:val="0"/>
                                                                              <w:divBdr>
                                                                                <w:top w:val="none" w:sz="0" w:space="0" w:color="auto"/>
                                                                                <w:left w:val="none" w:sz="0" w:space="0" w:color="auto"/>
                                                                                <w:bottom w:val="none" w:sz="0" w:space="0" w:color="auto"/>
                                                                                <w:right w:val="none" w:sz="0" w:space="0" w:color="auto"/>
                                                                              </w:divBdr>
                                                                              <w:divsChild>
                                                                                <w:div w:id="8784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055795">
      <w:bodyDiv w:val="1"/>
      <w:marLeft w:val="0"/>
      <w:marRight w:val="0"/>
      <w:marTop w:val="0"/>
      <w:marBottom w:val="0"/>
      <w:divBdr>
        <w:top w:val="none" w:sz="0" w:space="0" w:color="auto"/>
        <w:left w:val="none" w:sz="0" w:space="0" w:color="auto"/>
        <w:bottom w:val="none" w:sz="0" w:space="0" w:color="auto"/>
        <w:right w:val="none" w:sz="0" w:space="0" w:color="auto"/>
      </w:divBdr>
      <w:divsChild>
        <w:div w:id="546525571">
          <w:marLeft w:val="0"/>
          <w:marRight w:val="0"/>
          <w:marTop w:val="100"/>
          <w:marBottom w:val="100"/>
          <w:divBdr>
            <w:top w:val="none" w:sz="0" w:space="0" w:color="auto"/>
            <w:left w:val="none" w:sz="0" w:space="0" w:color="auto"/>
            <w:bottom w:val="none" w:sz="0" w:space="0" w:color="auto"/>
            <w:right w:val="none" w:sz="0" w:space="0" w:color="auto"/>
          </w:divBdr>
          <w:divsChild>
            <w:div w:id="1508443471">
              <w:marLeft w:val="0"/>
              <w:marRight w:val="0"/>
              <w:marTop w:val="0"/>
              <w:marBottom w:val="0"/>
              <w:divBdr>
                <w:top w:val="none" w:sz="0" w:space="0" w:color="auto"/>
                <w:left w:val="none" w:sz="0" w:space="0" w:color="auto"/>
                <w:bottom w:val="none" w:sz="0" w:space="0" w:color="auto"/>
                <w:right w:val="none" w:sz="0" w:space="0" w:color="auto"/>
              </w:divBdr>
              <w:divsChild>
                <w:div w:id="247465953">
                  <w:marLeft w:val="0"/>
                  <w:marRight w:val="0"/>
                  <w:marTop w:val="0"/>
                  <w:marBottom w:val="0"/>
                  <w:divBdr>
                    <w:top w:val="none" w:sz="0" w:space="0" w:color="auto"/>
                    <w:left w:val="none" w:sz="0" w:space="0" w:color="auto"/>
                    <w:bottom w:val="none" w:sz="0" w:space="0" w:color="auto"/>
                    <w:right w:val="none" w:sz="0" w:space="0" w:color="auto"/>
                  </w:divBdr>
                  <w:divsChild>
                    <w:div w:id="693843845">
                      <w:marLeft w:val="3300"/>
                      <w:marRight w:val="0"/>
                      <w:marTop w:val="0"/>
                      <w:marBottom w:val="0"/>
                      <w:divBdr>
                        <w:top w:val="none" w:sz="0" w:space="0" w:color="auto"/>
                        <w:left w:val="none" w:sz="0" w:space="0" w:color="auto"/>
                        <w:bottom w:val="none" w:sz="0" w:space="0" w:color="auto"/>
                        <w:right w:val="none" w:sz="0" w:space="0" w:color="auto"/>
                      </w:divBdr>
                      <w:divsChild>
                        <w:div w:id="1860579869">
                          <w:marLeft w:val="0"/>
                          <w:marRight w:val="0"/>
                          <w:marTop w:val="0"/>
                          <w:marBottom w:val="0"/>
                          <w:divBdr>
                            <w:top w:val="none" w:sz="0" w:space="0" w:color="auto"/>
                            <w:left w:val="none" w:sz="0" w:space="0" w:color="auto"/>
                            <w:bottom w:val="none" w:sz="0" w:space="0" w:color="auto"/>
                            <w:right w:val="none" w:sz="0" w:space="0" w:color="auto"/>
                          </w:divBdr>
                          <w:divsChild>
                            <w:div w:id="1976056318">
                              <w:marLeft w:val="0"/>
                              <w:marRight w:val="0"/>
                              <w:marTop w:val="0"/>
                              <w:marBottom w:val="0"/>
                              <w:divBdr>
                                <w:top w:val="none" w:sz="0" w:space="0" w:color="auto"/>
                                <w:left w:val="none" w:sz="0" w:space="0" w:color="auto"/>
                                <w:bottom w:val="none" w:sz="0" w:space="0" w:color="auto"/>
                                <w:right w:val="none" w:sz="0" w:space="0" w:color="auto"/>
                              </w:divBdr>
                              <w:divsChild>
                                <w:div w:id="151067626">
                                  <w:marLeft w:val="0"/>
                                  <w:marRight w:val="0"/>
                                  <w:marTop w:val="0"/>
                                  <w:marBottom w:val="0"/>
                                  <w:divBdr>
                                    <w:top w:val="none" w:sz="0" w:space="0" w:color="auto"/>
                                    <w:left w:val="none" w:sz="0" w:space="0" w:color="auto"/>
                                    <w:bottom w:val="none" w:sz="0" w:space="0" w:color="auto"/>
                                    <w:right w:val="none" w:sz="0" w:space="0" w:color="auto"/>
                                  </w:divBdr>
                                  <w:divsChild>
                                    <w:div w:id="1210459883">
                                      <w:marLeft w:val="0"/>
                                      <w:marRight w:val="0"/>
                                      <w:marTop w:val="0"/>
                                      <w:marBottom w:val="0"/>
                                      <w:divBdr>
                                        <w:top w:val="none" w:sz="0" w:space="0" w:color="auto"/>
                                        <w:left w:val="none" w:sz="0" w:space="0" w:color="auto"/>
                                        <w:bottom w:val="none" w:sz="0" w:space="0" w:color="auto"/>
                                        <w:right w:val="none" w:sz="0" w:space="0" w:color="auto"/>
                                      </w:divBdr>
                                      <w:divsChild>
                                        <w:div w:id="2063170644">
                                          <w:marLeft w:val="240"/>
                                          <w:marRight w:val="0"/>
                                          <w:marTop w:val="0"/>
                                          <w:marBottom w:val="0"/>
                                          <w:divBdr>
                                            <w:top w:val="none" w:sz="0" w:space="0" w:color="auto"/>
                                            <w:left w:val="none" w:sz="0" w:space="0" w:color="auto"/>
                                            <w:bottom w:val="none" w:sz="0" w:space="0" w:color="auto"/>
                                            <w:right w:val="none" w:sz="0" w:space="0" w:color="auto"/>
                                          </w:divBdr>
                                          <w:divsChild>
                                            <w:div w:id="1934701258">
                                              <w:marLeft w:val="0"/>
                                              <w:marRight w:val="0"/>
                                              <w:marTop w:val="0"/>
                                              <w:marBottom w:val="0"/>
                                              <w:divBdr>
                                                <w:top w:val="none" w:sz="0" w:space="0" w:color="auto"/>
                                                <w:left w:val="none" w:sz="0" w:space="0" w:color="auto"/>
                                                <w:bottom w:val="none" w:sz="0" w:space="0" w:color="auto"/>
                                                <w:right w:val="none" w:sz="0" w:space="0" w:color="auto"/>
                                              </w:divBdr>
                                              <w:divsChild>
                                                <w:div w:id="843469609">
                                                  <w:marLeft w:val="0"/>
                                                  <w:marRight w:val="0"/>
                                                  <w:marTop w:val="0"/>
                                                  <w:marBottom w:val="150"/>
                                                  <w:divBdr>
                                                    <w:top w:val="none" w:sz="0" w:space="0" w:color="auto"/>
                                                    <w:left w:val="single" w:sz="6" w:space="8" w:color="EEEEEE"/>
                                                    <w:bottom w:val="single" w:sz="6" w:space="0" w:color="CCCCCC"/>
                                                    <w:right w:val="single" w:sz="6" w:space="8" w:color="CCCCCC"/>
                                                  </w:divBdr>
                                                  <w:divsChild>
                                                    <w:div w:id="10298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573321">
      <w:bodyDiv w:val="1"/>
      <w:marLeft w:val="0"/>
      <w:marRight w:val="0"/>
      <w:marTop w:val="0"/>
      <w:marBottom w:val="0"/>
      <w:divBdr>
        <w:top w:val="none" w:sz="0" w:space="0" w:color="auto"/>
        <w:left w:val="none" w:sz="0" w:space="0" w:color="auto"/>
        <w:bottom w:val="none" w:sz="0" w:space="0" w:color="auto"/>
        <w:right w:val="none" w:sz="0" w:space="0" w:color="auto"/>
      </w:divBdr>
      <w:divsChild>
        <w:div w:id="346635006">
          <w:marLeft w:val="0"/>
          <w:marRight w:val="0"/>
          <w:marTop w:val="100"/>
          <w:marBottom w:val="100"/>
          <w:divBdr>
            <w:top w:val="none" w:sz="0" w:space="0" w:color="auto"/>
            <w:left w:val="none" w:sz="0" w:space="0" w:color="auto"/>
            <w:bottom w:val="none" w:sz="0" w:space="0" w:color="auto"/>
            <w:right w:val="none" w:sz="0" w:space="0" w:color="auto"/>
          </w:divBdr>
          <w:divsChild>
            <w:div w:id="977031718">
              <w:marLeft w:val="0"/>
              <w:marRight w:val="0"/>
              <w:marTop w:val="0"/>
              <w:marBottom w:val="0"/>
              <w:divBdr>
                <w:top w:val="none" w:sz="0" w:space="0" w:color="auto"/>
                <w:left w:val="none" w:sz="0" w:space="0" w:color="auto"/>
                <w:bottom w:val="none" w:sz="0" w:space="0" w:color="auto"/>
                <w:right w:val="none" w:sz="0" w:space="0" w:color="auto"/>
              </w:divBdr>
              <w:divsChild>
                <w:div w:id="407457145">
                  <w:marLeft w:val="0"/>
                  <w:marRight w:val="0"/>
                  <w:marTop w:val="0"/>
                  <w:marBottom w:val="0"/>
                  <w:divBdr>
                    <w:top w:val="none" w:sz="0" w:space="0" w:color="auto"/>
                    <w:left w:val="none" w:sz="0" w:space="0" w:color="auto"/>
                    <w:bottom w:val="none" w:sz="0" w:space="0" w:color="auto"/>
                    <w:right w:val="none" w:sz="0" w:space="0" w:color="auto"/>
                  </w:divBdr>
                  <w:divsChild>
                    <w:div w:id="323972651">
                      <w:marLeft w:val="3300"/>
                      <w:marRight w:val="0"/>
                      <w:marTop w:val="0"/>
                      <w:marBottom w:val="0"/>
                      <w:divBdr>
                        <w:top w:val="none" w:sz="0" w:space="0" w:color="auto"/>
                        <w:left w:val="none" w:sz="0" w:space="0" w:color="auto"/>
                        <w:bottom w:val="none" w:sz="0" w:space="0" w:color="auto"/>
                        <w:right w:val="none" w:sz="0" w:space="0" w:color="auto"/>
                      </w:divBdr>
                      <w:divsChild>
                        <w:div w:id="1154644254">
                          <w:marLeft w:val="0"/>
                          <w:marRight w:val="0"/>
                          <w:marTop w:val="0"/>
                          <w:marBottom w:val="0"/>
                          <w:divBdr>
                            <w:top w:val="none" w:sz="0" w:space="0" w:color="auto"/>
                            <w:left w:val="none" w:sz="0" w:space="0" w:color="auto"/>
                            <w:bottom w:val="none" w:sz="0" w:space="0" w:color="auto"/>
                            <w:right w:val="none" w:sz="0" w:space="0" w:color="auto"/>
                          </w:divBdr>
                          <w:divsChild>
                            <w:div w:id="1489589659">
                              <w:marLeft w:val="0"/>
                              <w:marRight w:val="0"/>
                              <w:marTop w:val="0"/>
                              <w:marBottom w:val="0"/>
                              <w:divBdr>
                                <w:top w:val="none" w:sz="0" w:space="0" w:color="auto"/>
                                <w:left w:val="none" w:sz="0" w:space="0" w:color="auto"/>
                                <w:bottom w:val="none" w:sz="0" w:space="0" w:color="auto"/>
                                <w:right w:val="none" w:sz="0" w:space="0" w:color="auto"/>
                              </w:divBdr>
                              <w:divsChild>
                                <w:div w:id="1990132221">
                                  <w:marLeft w:val="0"/>
                                  <w:marRight w:val="0"/>
                                  <w:marTop w:val="0"/>
                                  <w:marBottom w:val="0"/>
                                  <w:divBdr>
                                    <w:top w:val="none" w:sz="0" w:space="0" w:color="auto"/>
                                    <w:left w:val="none" w:sz="0" w:space="0" w:color="auto"/>
                                    <w:bottom w:val="none" w:sz="0" w:space="0" w:color="auto"/>
                                    <w:right w:val="none" w:sz="0" w:space="0" w:color="auto"/>
                                  </w:divBdr>
                                  <w:divsChild>
                                    <w:div w:id="2022656075">
                                      <w:marLeft w:val="0"/>
                                      <w:marRight w:val="0"/>
                                      <w:marTop w:val="0"/>
                                      <w:marBottom w:val="0"/>
                                      <w:divBdr>
                                        <w:top w:val="none" w:sz="0" w:space="0" w:color="auto"/>
                                        <w:left w:val="none" w:sz="0" w:space="0" w:color="auto"/>
                                        <w:bottom w:val="none" w:sz="0" w:space="0" w:color="auto"/>
                                        <w:right w:val="none" w:sz="0" w:space="0" w:color="auto"/>
                                      </w:divBdr>
                                      <w:divsChild>
                                        <w:div w:id="626199636">
                                          <w:marLeft w:val="240"/>
                                          <w:marRight w:val="0"/>
                                          <w:marTop w:val="0"/>
                                          <w:marBottom w:val="0"/>
                                          <w:divBdr>
                                            <w:top w:val="none" w:sz="0" w:space="0" w:color="auto"/>
                                            <w:left w:val="none" w:sz="0" w:space="0" w:color="auto"/>
                                            <w:bottom w:val="none" w:sz="0" w:space="0" w:color="auto"/>
                                            <w:right w:val="none" w:sz="0" w:space="0" w:color="auto"/>
                                          </w:divBdr>
                                          <w:divsChild>
                                            <w:div w:id="1809515558">
                                              <w:marLeft w:val="0"/>
                                              <w:marRight w:val="0"/>
                                              <w:marTop w:val="0"/>
                                              <w:marBottom w:val="0"/>
                                              <w:divBdr>
                                                <w:top w:val="none" w:sz="0" w:space="0" w:color="auto"/>
                                                <w:left w:val="none" w:sz="0" w:space="0" w:color="auto"/>
                                                <w:bottom w:val="none" w:sz="0" w:space="0" w:color="auto"/>
                                                <w:right w:val="none" w:sz="0" w:space="0" w:color="auto"/>
                                              </w:divBdr>
                                              <w:divsChild>
                                                <w:div w:id="1001546258">
                                                  <w:marLeft w:val="0"/>
                                                  <w:marRight w:val="0"/>
                                                  <w:marTop w:val="0"/>
                                                  <w:marBottom w:val="150"/>
                                                  <w:divBdr>
                                                    <w:top w:val="none" w:sz="0" w:space="0" w:color="auto"/>
                                                    <w:left w:val="single" w:sz="6" w:space="8" w:color="EEEEEE"/>
                                                    <w:bottom w:val="single" w:sz="6" w:space="0" w:color="CCCCCC"/>
                                                    <w:right w:val="single" w:sz="6" w:space="8" w:color="CCCCCC"/>
                                                  </w:divBdr>
                                                  <w:divsChild>
                                                    <w:div w:id="18177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2578012">
      <w:bodyDiv w:val="1"/>
      <w:marLeft w:val="0"/>
      <w:marRight w:val="0"/>
      <w:marTop w:val="0"/>
      <w:marBottom w:val="0"/>
      <w:divBdr>
        <w:top w:val="none" w:sz="0" w:space="0" w:color="auto"/>
        <w:left w:val="none" w:sz="0" w:space="0" w:color="auto"/>
        <w:bottom w:val="none" w:sz="0" w:space="0" w:color="auto"/>
        <w:right w:val="none" w:sz="0" w:space="0" w:color="auto"/>
      </w:divBdr>
      <w:divsChild>
        <w:div w:id="982276197">
          <w:marLeft w:val="0"/>
          <w:marRight w:val="0"/>
          <w:marTop w:val="100"/>
          <w:marBottom w:val="100"/>
          <w:divBdr>
            <w:top w:val="none" w:sz="0" w:space="0" w:color="auto"/>
            <w:left w:val="none" w:sz="0" w:space="0" w:color="auto"/>
            <w:bottom w:val="none" w:sz="0" w:space="0" w:color="auto"/>
            <w:right w:val="none" w:sz="0" w:space="0" w:color="auto"/>
          </w:divBdr>
          <w:divsChild>
            <w:div w:id="518200257">
              <w:marLeft w:val="0"/>
              <w:marRight w:val="0"/>
              <w:marTop w:val="0"/>
              <w:marBottom w:val="0"/>
              <w:divBdr>
                <w:top w:val="none" w:sz="0" w:space="0" w:color="auto"/>
                <w:left w:val="none" w:sz="0" w:space="0" w:color="auto"/>
                <w:bottom w:val="none" w:sz="0" w:space="0" w:color="auto"/>
                <w:right w:val="none" w:sz="0" w:space="0" w:color="auto"/>
              </w:divBdr>
              <w:divsChild>
                <w:div w:id="2137290227">
                  <w:marLeft w:val="0"/>
                  <w:marRight w:val="0"/>
                  <w:marTop w:val="0"/>
                  <w:marBottom w:val="0"/>
                  <w:divBdr>
                    <w:top w:val="none" w:sz="0" w:space="0" w:color="auto"/>
                    <w:left w:val="none" w:sz="0" w:space="0" w:color="auto"/>
                    <w:bottom w:val="none" w:sz="0" w:space="0" w:color="auto"/>
                    <w:right w:val="none" w:sz="0" w:space="0" w:color="auto"/>
                  </w:divBdr>
                  <w:divsChild>
                    <w:div w:id="1456292515">
                      <w:marLeft w:val="3300"/>
                      <w:marRight w:val="0"/>
                      <w:marTop w:val="0"/>
                      <w:marBottom w:val="0"/>
                      <w:divBdr>
                        <w:top w:val="none" w:sz="0" w:space="0" w:color="auto"/>
                        <w:left w:val="none" w:sz="0" w:space="0" w:color="auto"/>
                        <w:bottom w:val="none" w:sz="0" w:space="0" w:color="auto"/>
                        <w:right w:val="none" w:sz="0" w:space="0" w:color="auto"/>
                      </w:divBdr>
                      <w:divsChild>
                        <w:div w:id="818695356">
                          <w:marLeft w:val="0"/>
                          <w:marRight w:val="0"/>
                          <w:marTop w:val="0"/>
                          <w:marBottom w:val="0"/>
                          <w:divBdr>
                            <w:top w:val="none" w:sz="0" w:space="0" w:color="auto"/>
                            <w:left w:val="none" w:sz="0" w:space="0" w:color="auto"/>
                            <w:bottom w:val="none" w:sz="0" w:space="0" w:color="auto"/>
                            <w:right w:val="none" w:sz="0" w:space="0" w:color="auto"/>
                          </w:divBdr>
                          <w:divsChild>
                            <w:div w:id="460616900">
                              <w:marLeft w:val="0"/>
                              <w:marRight w:val="0"/>
                              <w:marTop w:val="0"/>
                              <w:marBottom w:val="0"/>
                              <w:divBdr>
                                <w:top w:val="none" w:sz="0" w:space="0" w:color="auto"/>
                                <w:left w:val="none" w:sz="0" w:space="0" w:color="auto"/>
                                <w:bottom w:val="none" w:sz="0" w:space="0" w:color="auto"/>
                                <w:right w:val="none" w:sz="0" w:space="0" w:color="auto"/>
                              </w:divBdr>
                              <w:divsChild>
                                <w:div w:id="1915891299">
                                  <w:marLeft w:val="0"/>
                                  <w:marRight w:val="0"/>
                                  <w:marTop w:val="0"/>
                                  <w:marBottom w:val="0"/>
                                  <w:divBdr>
                                    <w:top w:val="none" w:sz="0" w:space="0" w:color="auto"/>
                                    <w:left w:val="none" w:sz="0" w:space="0" w:color="auto"/>
                                    <w:bottom w:val="none" w:sz="0" w:space="0" w:color="auto"/>
                                    <w:right w:val="none" w:sz="0" w:space="0" w:color="auto"/>
                                  </w:divBdr>
                                  <w:divsChild>
                                    <w:div w:id="801658125">
                                      <w:marLeft w:val="0"/>
                                      <w:marRight w:val="0"/>
                                      <w:marTop w:val="0"/>
                                      <w:marBottom w:val="0"/>
                                      <w:divBdr>
                                        <w:top w:val="none" w:sz="0" w:space="0" w:color="auto"/>
                                        <w:left w:val="none" w:sz="0" w:space="0" w:color="auto"/>
                                        <w:bottom w:val="none" w:sz="0" w:space="0" w:color="auto"/>
                                        <w:right w:val="none" w:sz="0" w:space="0" w:color="auto"/>
                                      </w:divBdr>
                                      <w:divsChild>
                                        <w:div w:id="820776365">
                                          <w:marLeft w:val="240"/>
                                          <w:marRight w:val="0"/>
                                          <w:marTop w:val="0"/>
                                          <w:marBottom w:val="0"/>
                                          <w:divBdr>
                                            <w:top w:val="none" w:sz="0" w:space="0" w:color="auto"/>
                                            <w:left w:val="none" w:sz="0" w:space="0" w:color="auto"/>
                                            <w:bottom w:val="none" w:sz="0" w:space="0" w:color="auto"/>
                                            <w:right w:val="none" w:sz="0" w:space="0" w:color="auto"/>
                                          </w:divBdr>
                                          <w:divsChild>
                                            <w:div w:id="721441579">
                                              <w:marLeft w:val="0"/>
                                              <w:marRight w:val="0"/>
                                              <w:marTop w:val="0"/>
                                              <w:marBottom w:val="0"/>
                                              <w:divBdr>
                                                <w:top w:val="none" w:sz="0" w:space="0" w:color="auto"/>
                                                <w:left w:val="none" w:sz="0" w:space="0" w:color="auto"/>
                                                <w:bottom w:val="none" w:sz="0" w:space="0" w:color="auto"/>
                                                <w:right w:val="none" w:sz="0" w:space="0" w:color="auto"/>
                                              </w:divBdr>
                                              <w:divsChild>
                                                <w:div w:id="1816029139">
                                                  <w:marLeft w:val="0"/>
                                                  <w:marRight w:val="0"/>
                                                  <w:marTop w:val="0"/>
                                                  <w:marBottom w:val="150"/>
                                                  <w:divBdr>
                                                    <w:top w:val="none" w:sz="0" w:space="0" w:color="auto"/>
                                                    <w:left w:val="single" w:sz="6" w:space="8" w:color="EEEEEE"/>
                                                    <w:bottom w:val="single" w:sz="6" w:space="0" w:color="CCCCCC"/>
                                                    <w:right w:val="single" w:sz="6" w:space="8" w:color="CCCCCC"/>
                                                  </w:divBdr>
                                                  <w:divsChild>
                                                    <w:div w:id="5776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076819">
      <w:bodyDiv w:val="1"/>
      <w:marLeft w:val="0"/>
      <w:marRight w:val="0"/>
      <w:marTop w:val="0"/>
      <w:marBottom w:val="0"/>
      <w:divBdr>
        <w:top w:val="none" w:sz="0" w:space="0" w:color="auto"/>
        <w:left w:val="none" w:sz="0" w:space="0" w:color="auto"/>
        <w:bottom w:val="none" w:sz="0" w:space="0" w:color="auto"/>
        <w:right w:val="none" w:sz="0" w:space="0" w:color="auto"/>
      </w:divBdr>
      <w:divsChild>
        <w:div w:id="752892307">
          <w:marLeft w:val="0"/>
          <w:marRight w:val="0"/>
          <w:marTop w:val="100"/>
          <w:marBottom w:val="100"/>
          <w:divBdr>
            <w:top w:val="none" w:sz="0" w:space="0" w:color="auto"/>
            <w:left w:val="none" w:sz="0" w:space="0" w:color="auto"/>
            <w:bottom w:val="none" w:sz="0" w:space="0" w:color="auto"/>
            <w:right w:val="none" w:sz="0" w:space="0" w:color="auto"/>
          </w:divBdr>
          <w:divsChild>
            <w:div w:id="571232536">
              <w:marLeft w:val="0"/>
              <w:marRight w:val="0"/>
              <w:marTop w:val="0"/>
              <w:marBottom w:val="0"/>
              <w:divBdr>
                <w:top w:val="none" w:sz="0" w:space="0" w:color="auto"/>
                <w:left w:val="none" w:sz="0" w:space="0" w:color="auto"/>
                <w:bottom w:val="none" w:sz="0" w:space="0" w:color="auto"/>
                <w:right w:val="none" w:sz="0" w:space="0" w:color="auto"/>
              </w:divBdr>
              <w:divsChild>
                <w:div w:id="1172914305">
                  <w:marLeft w:val="0"/>
                  <w:marRight w:val="0"/>
                  <w:marTop w:val="0"/>
                  <w:marBottom w:val="0"/>
                  <w:divBdr>
                    <w:top w:val="none" w:sz="0" w:space="0" w:color="auto"/>
                    <w:left w:val="none" w:sz="0" w:space="0" w:color="auto"/>
                    <w:bottom w:val="none" w:sz="0" w:space="0" w:color="auto"/>
                    <w:right w:val="none" w:sz="0" w:space="0" w:color="auto"/>
                  </w:divBdr>
                  <w:divsChild>
                    <w:div w:id="782110359">
                      <w:marLeft w:val="3300"/>
                      <w:marRight w:val="0"/>
                      <w:marTop w:val="0"/>
                      <w:marBottom w:val="0"/>
                      <w:divBdr>
                        <w:top w:val="none" w:sz="0" w:space="0" w:color="auto"/>
                        <w:left w:val="none" w:sz="0" w:space="0" w:color="auto"/>
                        <w:bottom w:val="none" w:sz="0" w:space="0" w:color="auto"/>
                        <w:right w:val="none" w:sz="0" w:space="0" w:color="auto"/>
                      </w:divBdr>
                      <w:divsChild>
                        <w:div w:id="1318417984">
                          <w:marLeft w:val="0"/>
                          <w:marRight w:val="0"/>
                          <w:marTop w:val="0"/>
                          <w:marBottom w:val="0"/>
                          <w:divBdr>
                            <w:top w:val="none" w:sz="0" w:space="0" w:color="auto"/>
                            <w:left w:val="none" w:sz="0" w:space="0" w:color="auto"/>
                            <w:bottom w:val="none" w:sz="0" w:space="0" w:color="auto"/>
                            <w:right w:val="none" w:sz="0" w:space="0" w:color="auto"/>
                          </w:divBdr>
                          <w:divsChild>
                            <w:div w:id="1286423836">
                              <w:marLeft w:val="0"/>
                              <w:marRight w:val="0"/>
                              <w:marTop w:val="0"/>
                              <w:marBottom w:val="0"/>
                              <w:divBdr>
                                <w:top w:val="none" w:sz="0" w:space="0" w:color="auto"/>
                                <w:left w:val="none" w:sz="0" w:space="0" w:color="auto"/>
                                <w:bottom w:val="none" w:sz="0" w:space="0" w:color="auto"/>
                                <w:right w:val="none" w:sz="0" w:space="0" w:color="auto"/>
                              </w:divBdr>
                              <w:divsChild>
                                <w:div w:id="1058937453">
                                  <w:marLeft w:val="0"/>
                                  <w:marRight w:val="0"/>
                                  <w:marTop w:val="0"/>
                                  <w:marBottom w:val="0"/>
                                  <w:divBdr>
                                    <w:top w:val="none" w:sz="0" w:space="0" w:color="auto"/>
                                    <w:left w:val="none" w:sz="0" w:space="0" w:color="auto"/>
                                    <w:bottom w:val="none" w:sz="0" w:space="0" w:color="auto"/>
                                    <w:right w:val="none" w:sz="0" w:space="0" w:color="auto"/>
                                  </w:divBdr>
                                  <w:divsChild>
                                    <w:div w:id="1425803686">
                                      <w:marLeft w:val="0"/>
                                      <w:marRight w:val="0"/>
                                      <w:marTop w:val="0"/>
                                      <w:marBottom w:val="0"/>
                                      <w:divBdr>
                                        <w:top w:val="none" w:sz="0" w:space="0" w:color="auto"/>
                                        <w:left w:val="none" w:sz="0" w:space="0" w:color="auto"/>
                                        <w:bottom w:val="none" w:sz="0" w:space="0" w:color="auto"/>
                                        <w:right w:val="none" w:sz="0" w:space="0" w:color="auto"/>
                                      </w:divBdr>
                                      <w:divsChild>
                                        <w:div w:id="2050765359">
                                          <w:marLeft w:val="240"/>
                                          <w:marRight w:val="0"/>
                                          <w:marTop w:val="0"/>
                                          <w:marBottom w:val="0"/>
                                          <w:divBdr>
                                            <w:top w:val="none" w:sz="0" w:space="0" w:color="auto"/>
                                            <w:left w:val="none" w:sz="0" w:space="0" w:color="auto"/>
                                            <w:bottom w:val="none" w:sz="0" w:space="0" w:color="auto"/>
                                            <w:right w:val="none" w:sz="0" w:space="0" w:color="auto"/>
                                          </w:divBdr>
                                          <w:divsChild>
                                            <w:div w:id="791707276">
                                              <w:marLeft w:val="0"/>
                                              <w:marRight w:val="0"/>
                                              <w:marTop w:val="0"/>
                                              <w:marBottom w:val="0"/>
                                              <w:divBdr>
                                                <w:top w:val="none" w:sz="0" w:space="0" w:color="auto"/>
                                                <w:left w:val="none" w:sz="0" w:space="0" w:color="auto"/>
                                                <w:bottom w:val="none" w:sz="0" w:space="0" w:color="auto"/>
                                                <w:right w:val="none" w:sz="0" w:space="0" w:color="auto"/>
                                              </w:divBdr>
                                              <w:divsChild>
                                                <w:div w:id="592712179">
                                                  <w:marLeft w:val="0"/>
                                                  <w:marRight w:val="0"/>
                                                  <w:marTop w:val="0"/>
                                                  <w:marBottom w:val="150"/>
                                                  <w:divBdr>
                                                    <w:top w:val="none" w:sz="0" w:space="0" w:color="auto"/>
                                                    <w:left w:val="single" w:sz="6" w:space="8" w:color="EEEEEE"/>
                                                    <w:bottom w:val="single" w:sz="6" w:space="0" w:color="CCCCCC"/>
                                                    <w:right w:val="single" w:sz="6" w:space="8" w:color="CCCCCC"/>
                                                  </w:divBdr>
                                                  <w:divsChild>
                                                    <w:div w:id="17476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226851">
      <w:bodyDiv w:val="1"/>
      <w:marLeft w:val="0"/>
      <w:marRight w:val="0"/>
      <w:marTop w:val="0"/>
      <w:marBottom w:val="0"/>
      <w:divBdr>
        <w:top w:val="none" w:sz="0" w:space="0" w:color="auto"/>
        <w:left w:val="none" w:sz="0" w:space="0" w:color="auto"/>
        <w:bottom w:val="none" w:sz="0" w:space="0" w:color="auto"/>
        <w:right w:val="none" w:sz="0" w:space="0" w:color="auto"/>
      </w:divBdr>
      <w:divsChild>
        <w:div w:id="1770659604">
          <w:marLeft w:val="0"/>
          <w:marRight w:val="0"/>
          <w:marTop w:val="100"/>
          <w:marBottom w:val="100"/>
          <w:divBdr>
            <w:top w:val="none" w:sz="0" w:space="0" w:color="auto"/>
            <w:left w:val="none" w:sz="0" w:space="0" w:color="auto"/>
            <w:bottom w:val="none" w:sz="0" w:space="0" w:color="auto"/>
            <w:right w:val="none" w:sz="0" w:space="0" w:color="auto"/>
          </w:divBdr>
          <w:divsChild>
            <w:div w:id="378818642">
              <w:marLeft w:val="0"/>
              <w:marRight w:val="0"/>
              <w:marTop w:val="0"/>
              <w:marBottom w:val="0"/>
              <w:divBdr>
                <w:top w:val="none" w:sz="0" w:space="0" w:color="auto"/>
                <w:left w:val="none" w:sz="0" w:space="0" w:color="auto"/>
                <w:bottom w:val="none" w:sz="0" w:space="0" w:color="auto"/>
                <w:right w:val="none" w:sz="0" w:space="0" w:color="auto"/>
              </w:divBdr>
              <w:divsChild>
                <w:div w:id="233702874">
                  <w:marLeft w:val="0"/>
                  <w:marRight w:val="0"/>
                  <w:marTop w:val="0"/>
                  <w:marBottom w:val="0"/>
                  <w:divBdr>
                    <w:top w:val="none" w:sz="0" w:space="0" w:color="auto"/>
                    <w:left w:val="none" w:sz="0" w:space="0" w:color="auto"/>
                    <w:bottom w:val="none" w:sz="0" w:space="0" w:color="auto"/>
                    <w:right w:val="none" w:sz="0" w:space="0" w:color="auto"/>
                  </w:divBdr>
                  <w:divsChild>
                    <w:div w:id="771315782">
                      <w:marLeft w:val="3300"/>
                      <w:marRight w:val="0"/>
                      <w:marTop w:val="0"/>
                      <w:marBottom w:val="0"/>
                      <w:divBdr>
                        <w:top w:val="none" w:sz="0" w:space="0" w:color="auto"/>
                        <w:left w:val="none" w:sz="0" w:space="0" w:color="auto"/>
                        <w:bottom w:val="none" w:sz="0" w:space="0" w:color="auto"/>
                        <w:right w:val="none" w:sz="0" w:space="0" w:color="auto"/>
                      </w:divBdr>
                      <w:divsChild>
                        <w:div w:id="609046211">
                          <w:marLeft w:val="0"/>
                          <w:marRight w:val="0"/>
                          <w:marTop w:val="0"/>
                          <w:marBottom w:val="0"/>
                          <w:divBdr>
                            <w:top w:val="none" w:sz="0" w:space="0" w:color="auto"/>
                            <w:left w:val="none" w:sz="0" w:space="0" w:color="auto"/>
                            <w:bottom w:val="none" w:sz="0" w:space="0" w:color="auto"/>
                            <w:right w:val="none" w:sz="0" w:space="0" w:color="auto"/>
                          </w:divBdr>
                          <w:divsChild>
                            <w:div w:id="1779836408">
                              <w:marLeft w:val="0"/>
                              <w:marRight w:val="0"/>
                              <w:marTop w:val="0"/>
                              <w:marBottom w:val="0"/>
                              <w:divBdr>
                                <w:top w:val="none" w:sz="0" w:space="0" w:color="auto"/>
                                <w:left w:val="none" w:sz="0" w:space="0" w:color="auto"/>
                                <w:bottom w:val="none" w:sz="0" w:space="0" w:color="auto"/>
                                <w:right w:val="none" w:sz="0" w:space="0" w:color="auto"/>
                              </w:divBdr>
                              <w:divsChild>
                                <w:div w:id="1306812349">
                                  <w:marLeft w:val="0"/>
                                  <w:marRight w:val="0"/>
                                  <w:marTop w:val="0"/>
                                  <w:marBottom w:val="0"/>
                                  <w:divBdr>
                                    <w:top w:val="none" w:sz="0" w:space="0" w:color="auto"/>
                                    <w:left w:val="none" w:sz="0" w:space="0" w:color="auto"/>
                                    <w:bottom w:val="none" w:sz="0" w:space="0" w:color="auto"/>
                                    <w:right w:val="none" w:sz="0" w:space="0" w:color="auto"/>
                                  </w:divBdr>
                                  <w:divsChild>
                                    <w:div w:id="1150250217">
                                      <w:marLeft w:val="0"/>
                                      <w:marRight w:val="0"/>
                                      <w:marTop w:val="0"/>
                                      <w:marBottom w:val="0"/>
                                      <w:divBdr>
                                        <w:top w:val="none" w:sz="0" w:space="0" w:color="auto"/>
                                        <w:left w:val="none" w:sz="0" w:space="0" w:color="auto"/>
                                        <w:bottom w:val="none" w:sz="0" w:space="0" w:color="auto"/>
                                        <w:right w:val="none" w:sz="0" w:space="0" w:color="auto"/>
                                      </w:divBdr>
                                      <w:divsChild>
                                        <w:div w:id="1723746581">
                                          <w:marLeft w:val="240"/>
                                          <w:marRight w:val="0"/>
                                          <w:marTop w:val="0"/>
                                          <w:marBottom w:val="0"/>
                                          <w:divBdr>
                                            <w:top w:val="none" w:sz="0" w:space="0" w:color="auto"/>
                                            <w:left w:val="none" w:sz="0" w:space="0" w:color="auto"/>
                                            <w:bottom w:val="none" w:sz="0" w:space="0" w:color="auto"/>
                                            <w:right w:val="none" w:sz="0" w:space="0" w:color="auto"/>
                                          </w:divBdr>
                                          <w:divsChild>
                                            <w:div w:id="1731416916">
                                              <w:marLeft w:val="0"/>
                                              <w:marRight w:val="0"/>
                                              <w:marTop w:val="0"/>
                                              <w:marBottom w:val="0"/>
                                              <w:divBdr>
                                                <w:top w:val="none" w:sz="0" w:space="0" w:color="auto"/>
                                                <w:left w:val="none" w:sz="0" w:space="0" w:color="auto"/>
                                                <w:bottom w:val="none" w:sz="0" w:space="0" w:color="auto"/>
                                                <w:right w:val="none" w:sz="0" w:space="0" w:color="auto"/>
                                              </w:divBdr>
                                              <w:divsChild>
                                                <w:div w:id="1975524920">
                                                  <w:marLeft w:val="0"/>
                                                  <w:marRight w:val="0"/>
                                                  <w:marTop w:val="0"/>
                                                  <w:marBottom w:val="150"/>
                                                  <w:divBdr>
                                                    <w:top w:val="none" w:sz="0" w:space="0" w:color="auto"/>
                                                    <w:left w:val="single" w:sz="6" w:space="8" w:color="EEEEEE"/>
                                                    <w:bottom w:val="single" w:sz="6" w:space="0" w:color="CCCCCC"/>
                                                    <w:right w:val="single" w:sz="6" w:space="8" w:color="CCCCCC"/>
                                                  </w:divBdr>
                                                  <w:divsChild>
                                                    <w:div w:id="1053962900">
                                                      <w:marLeft w:val="0"/>
                                                      <w:marRight w:val="0"/>
                                                      <w:marTop w:val="0"/>
                                                      <w:marBottom w:val="0"/>
                                                      <w:divBdr>
                                                        <w:top w:val="none" w:sz="0" w:space="0" w:color="auto"/>
                                                        <w:left w:val="none" w:sz="0" w:space="0" w:color="auto"/>
                                                        <w:bottom w:val="none" w:sz="0" w:space="0" w:color="auto"/>
                                                        <w:right w:val="none" w:sz="0" w:space="0" w:color="auto"/>
                                                      </w:divBdr>
                                                      <w:divsChild>
                                                        <w:div w:id="1474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1839063">
      <w:bodyDiv w:val="1"/>
      <w:marLeft w:val="0"/>
      <w:marRight w:val="0"/>
      <w:marTop w:val="0"/>
      <w:marBottom w:val="0"/>
      <w:divBdr>
        <w:top w:val="none" w:sz="0" w:space="0" w:color="auto"/>
        <w:left w:val="none" w:sz="0" w:space="0" w:color="auto"/>
        <w:bottom w:val="none" w:sz="0" w:space="0" w:color="auto"/>
        <w:right w:val="none" w:sz="0" w:space="0" w:color="auto"/>
      </w:divBdr>
      <w:divsChild>
        <w:div w:id="986859000">
          <w:marLeft w:val="0"/>
          <w:marRight w:val="0"/>
          <w:marTop w:val="100"/>
          <w:marBottom w:val="100"/>
          <w:divBdr>
            <w:top w:val="none" w:sz="0" w:space="0" w:color="auto"/>
            <w:left w:val="none" w:sz="0" w:space="0" w:color="auto"/>
            <w:bottom w:val="none" w:sz="0" w:space="0" w:color="auto"/>
            <w:right w:val="none" w:sz="0" w:space="0" w:color="auto"/>
          </w:divBdr>
          <w:divsChild>
            <w:div w:id="219826653">
              <w:marLeft w:val="0"/>
              <w:marRight w:val="0"/>
              <w:marTop w:val="0"/>
              <w:marBottom w:val="0"/>
              <w:divBdr>
                <w:top w:val="none" w:sz="0" w:space="0" w:color="auto"/>
                <w:left w:val="none" w:sz="0" w:space="0" w:color="auto"/>
                <w:bottom w:val="none" w:sz="0" w:space="0" w:color="auto"/>
                <w:right w:val="none" w:sz="0" w:space="0" w:color="auto"/>
              </w:divBdr>
              <w:divsChild>
                <w:div w:id="440807768">
                  <w:marLeft w:val="0"/>
                  <w:marRight w:val="0"/>
                  <w:marTop w:val="0"/>
                  <w:marBottom w:val="0"/>
                  <w:divBdr>
                    <w:top w:val="none" w:sz="0" w:space="0" w:color="auto"/>
                    <w:left w:val="none" w:sz="0" w:space="0" w:color="auto"/>
                    <w:bottom w:val="none" w:sz="0" w:space="0" w:color="auto"/>
                    <w:right w:val="none" w:sz="0" w:space="0" w:color="auto"/>
                  </w:divBdr>
                  <w:divsChild>
                    <w:div w:id="527765946">
                      <w:marLeft w:val="3300"/>
                      <w:marRight w:val="0"/>
                      <w:marTop w:val="0"/>
                      <w:marBottom w:val="0"/>
                      <w:divBdr>
                        <w:top w:val="none" w:sz="0" w:space="0" w:color="auto"/>
                        <w:left w:val="none" w:sz="0" w:space="0" w:color="auto"/>
                        <w:bottom w:val="none" w:sz="0" w:space="0" w:color="auto"/>
                        <w:right w:val="none" w:sz="0" w:space="0" w:color="auto"/>
                      </w:divBdr>
                      <w:divsChild>
                        <w:div w:id="849225248">
                          <w:marLeft w:val="0"/>
                          <w:marRight w:val="0"/>
                          <w:marTop w:val="0"/>
                          <w:marBottom w:val="0"/>
                          <w:divBdr>
                            <w:top w:val="none" w:sz="0" w:space="0" w:color="auto"/>
                            <w:left w:val="none" w:sz="0" w:space="0" w:color="auto"/>
                            <w:bottom w:val="none" w:sz="0" w:space="0" w:color="auto"/>
                            <w:right w:val="none" w:sz="0" w:space="0" w:color="auto"/>
                          </w:divBdr>
                          <w:divsChild>
                            <w:div w:id="703553901">
                              <w:marLeft w:val="0"/>
                              <w:marRight w:val="0"/>
                              <w:marTop w:val="0"/>
                              <w:marBottom w:val="0"/>
                              <w:divBdr>
                                <w:top w:val="none" w:sz="0" w:space="0" w:color="auto"/>
                                <w:left w:val="none" w:sz="0" w:space="0" w:color="auto"/>
                                <w:bottom w:val="none" w:sz="0" w:space="0" w:color="auto"/>
                                <w:right w:val="none" w:sz="0" w:space="0" w:color="auto"/>
                              </w:divBdr>
                              <w:divsChild>
                                <w:div w:id="1383558943">
                                  <w:marLeft w:val="0"/>
                                  <w:marRight w:val="0"/>
                                  <w:marTop w:val="0"/>
                                  <w:marBottom w:val="0"/>
                                  <w:divBdr>
                                    <w:top w:val="none" w:sz="0" w:space="0" w:color="auto"/>
                                    <w:left w:val="none" w:sz="0" w:space="0" w:color="auto"/>
                                    <w:bottom w:val="none" w:sz="0" w:space="0" w:color="auto"/>
                                    <w:right w:val="none" w:sz="0" w:space="0" w:color="auto"/>
                                  </w:divBdr>
                                  <w:divsChild>
                                    <w:div w:id="1958825825">
                                      <w:marLeft w:val="0"/>
                                      <w:marRight w:val="0"/>
                                      <w:marTop w:val="0"/>
                                      <w:marBottom w:val="0"/>
                                      <w:divBdr>
                                        <w:top w:val="none" w:sz="0" w:space="0" w:color="auto"/>
                                        <w:left w:val="none" w:sz="0" w:space="0" w:color="auto"/>
                                        <w:bottom w:val="none" w:sz="0" w:space="0" w:color="auto"/>
                                        <w:right w:val="none" w:sz="0" w:space="0" w:color="auto"/>
                                      </w:divBdr>
                                      <w:divsChild>
                                        <w:div w:id="168108684">
                                          <w:marLeft w:val="240"/>
                                          <w:marRight w:val="0"/>
                                          <w:marTop w:val="0"/>
                                          <w:marBottom w:val="0"/>
                                          <w:divBdr>
                                            <w:top w:val="none" w:sz="0" w:space="0" w:color="auto"/>
                                            <w:left w:val="none" w:sz="0" w:space="0" w:color="auto"/>
                                            <w:bottom w:val="none" w:sz="0" w:space="0" w:color="auto"/>
                                            <w:right w:val="none" w:sz="0" w:space="0" w:color="auto"/>
                                          </w:divBdr>
                                          <w:divsChild>
                                            <w:div w:id="1699308061">
                                              <w:marLeft w:val="0"/>
                                              <w:marRight w:val="0"/>
                                              <w:marTop w:val="0"/>
                                              <w:marBottom w:val="0"/>
                                              <w:divBdr>
                                                <w:top w:val="none" w:sz="0" w:space="0" w:color="auto"/>
                                                <w:left w:val="none" w:sz="0" w:space="0" w:color="auto"/>
                                                <w:bottom w:val="none" w:sz="0" w:space="0" w:color="auto"/>
                                                <w:right w:val="none" w:sz="0" w:space="0" w:color="auto"/>
                                              </w:divBdr>
                                              <w:divsChild>
                                                <w:div w:id="1718577932">
                                                  <w:marLeft w:val="0"/>
                                                  <w:marRight w:val="0"/>
                                                  <w:marTop w:val="0"/>
                                                  <w:marBottom w:val="150"/>
                                                  <w:divBdr>
                                                    <w:top w:val="none" w:sz="0" w:space="0" w:color="auto"/>
                                                    <w:left w:val="single" w:sz="6" w:space="8" w:color="EEEEEE"/>
                                                    <w:bottom w:val="single" w:sz="6" w:space="0" w:color="CCCCCC"/>
                                                    <w:right w:val="single" w:sz="6" w:space="8" w:color="CCCCCC"/>
                                                  </w:divBdr>
                                                  <w:divsChild>
                                                    <w:div w:id="1665473040">
                                                      <w:marLeft w:val="0"/>
                                                      <w:marRight w:val="0"/>
                                                      <w:marTop w:val="0"/>
                                                      <w:marBottom w:val="0"/>
                                                      <w:divBdr>
                                                        <w:top w:val="none" w:sz="0" w:space="0" w:color="auto"/>
                                                        <w:left w:val="none" w:sz="0" w:space="0" w:color="auto"/>
                                                        <w:bottom w:val="none" w:sz="0" w:space="0" w:color="auto"/>
                                                        <w:right w:val="none" w:sz="0" w:space="0" w:color="auto"/>
                                                      </w:divBdr>
                                                      <w:divsChild>
                                                        <w:div w:id="11922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7366157">
      <w:bodyDiv w:val="1"/>
      <w:marLeft w:val="0"/>
      <w:marRight w:val="0"/>
      <w:marTop w:val="0"/>
      <w:marBottom w:val="0"/>
      <w:divBdr>
        <w:top w:val="none" w:sz="0" w:space="0" w:color="auto"/>
        <w:left w:val="none" w:sz="0" w:space="0" w:color="auto"/>
        <w:bottom w:val="none" w:sz="0" w:space="0" w:color="auto"/>
        <w:right w:val="none" w:sz="0" w:space="0" w:color="auto"/>
      </w:divBdr>
      <w:divsChild>
        <w:div w:id="612707981">
          <w:marLeft w:val="0"/>
          <w:marRight w:val="0"/>
          <w:marTop w:val="100"/>
          <w:marBottom w:val="100"/>
          <w:divBdr>
            <w:top w:val="none" w:sz="0" w:space="0" w:color="auto"/>
            <w:left w:val="none" w:sz="0" w:space="0" w:color="auto"/>
            <w:bottom w:val="none" w:sz="0" w:space="0" w:color="auto"/>
            <w:right w:val="none" w:sz="0" w:space="0" w:color="auto"/>
          </w:divBdr>
          <w:divsChild>
            <w:div w:id="1007946023">
              <w:marLeft w:val="0"/>
              <w:marRight w:val="0"/>
              <w:marTop w:val="0"/>
              <w:marBottom w:val="0"/>
              <w:divBdr>
                <w:top w:val="none" w:sz="0" w:space="0" w:color="auto"/>
                <w:left w:val="none" w:sz="0" w:space="0" w:color="auto"/>
                <w:bottom w:val="none" w:sz="0" w:space="0" w:color="auto"/>
                <w:right w:val="none" w:sz="0" w:space="0" w:color="auto"/>
              </w:divBdr>
              <w:divsChild>
                <w:div w:id="1470443508">
                  <w:marLeft w:val="0"/>
                  <w:marRight w:val="0"/>
                  <w:marTop w:val="0"/>
                  <w:marBottom w:val="0"/>
                  <w:divBdr>
                    <w:top w:val="none" w:sz="0" w:space="0" w:color="auto"/>
                    <w:left w:val="none" w:sz="0" w:space="0" w:color="auto"/>
                    <w:bottom w:val="none" w:sz="0" w:space="0" w:color="auto"/>
                    <w:right w:val="none" w:sz="0" w:space="0" w:color="auto"/>
                  </w:divBdr>
                  <w:divsChild>
                    <w:div w:id="42947252">
                      <w:marLeft w:val="3300"/>
                      <w:marRight w:val="0"/>
                      <w:marTop w:val="0"/>
                      <w:marBottom w:val="0"/>
                      <w:divBdr>
                        <w:top w:val="none" w:sz="0" w:space="0" w:color="auto"/>
                        <w:left w:val="none" w:sz="0" w:space="0" w:color="auto"/>
                        <w:bottom w:val="none" w:sz="0" w:space="0" w:color="auto"/>
                        <w:right w:val="none" w:sz="0" w:space="0" w:color="auto"/>
                      </w:divBdr>
                      <w:divsChild>
                        <w:div w:id="1284114406">
                          <w:marLeft w:val="0"/>
                          <w:marRight w:val="0"/>
                          <w:marTop w:val="0"/>
                          <w:marBottom w:val="0"/>
                          <w:divBdr>
                            <w:top w:val="none" w:sz="0" w:space="0" w:color="auto"/>
                            <w:left w:val="none" w:sz="0" w:space="0" w:color="auto"/>
                            <w:bottom w:val="none" w:sz="0" w:space="0" w:color="auto"/>
                            <w:right w:val="none" w:sz="0" w:space="0" w:color="auto"/>
                          </w:divBdr>
                          <w:divsChild>
                            <w:div w:id="757604456">
                              <w:marLeft w:val="0"/>
                              <w:marRight w:val="0"/>
                              <w:marTop w:val="0"/>
                              <w:marBottom w:val="0"/>
                              <w:divBdr>
                                <w:top w:val="none" w:sz="0" w:space="0" w:color="auto"/>
                                <w:left w:val="none" w:sz="0" w:space="0" w:color="auto"/>
                                <w:bottom w:val="none" w:sz="0" w:space="0" w:color="auto"/>
                                <w:right w:val="none" w:sz="0" w:space="0" w:color="auto"/>
                              </w:divBdr>
                              <w:divsChild>
                                <w:div w:id="1340352039">
                                  <w:marLeft w:val="0"/>
                                  <w:marRight w:val="0"/>
                                  <w:marTop w:val="0"/>
                                  <w:marBottom w:val="0"/>
                                  <w:divBdr>
                                    <w:top w:val="none" w:sz="0" w:space="0" w:color="auto"/>
                                    <w:left w:val="none" w:sz="0" w:space="0" w:color="auto"/>
                                    <w:bottom w:val="none" w:sz="0" w:space="0" w:color="auto"/>
                                    <w:right w:val="none" w:sz="0" w:space="0" w:color="auto"/>
                                  </w:divBdr>
                                  <w:divsChild>
                                    <w:div w:id="1911423532">
                                      <w:marLeft w:val="0"/>
                                      <w:marRight w:val="0"/>
                                      <w:marTop w:val="0"/>
                                      <w:marBottom w:val="0"/>
                                      <w:divBdr>
                                        <w:top w:val="none" w:sz="0" w:space="0" w:color="auto"/>
                                        <w:left w:val="none" w:sz="0" w:space="0" w:color="auto"/>
                                        <w:bottom w:val="none" w:sz="0" w:space="0" w:color="auto"/>
                                        <w:right w:val="none" w:sz="0" w:space="0" w:color="auto"/>
                                      </w:divBdr>
                                      <w:divsChild>
                                        <w:div w:id="1813861582">
                                          <w:marLeft w:val="240"/>
                                          <w:marRight w:val="0"/>
                                          <w:marTop w:val="0"/>
                                          <w:marBottom w:val="0"/>
                                          <w:divBdr>
                                            <w:top w:val="none" w:sz="0" w:space="0" w:color="auto"/>
                                            <w:left w:val="none" w:sz="0" w:space="0" w:color="auto"/>
                                            <w:bottom w:val="none" w:sz="0" w:space="0" w:color="auto"/>
                                            <w:right w:val="none" w:sz="0" w:space="0" w:color="auto"/>
                                          </w:divBdr>
                                          <w:divsChild>
                                            <w:div w:id="1232934503">
                                              <w:marLeft w:val="0"/>
                                              <w:marRight w:val="0"/>
                                              <w:marTop w:val="0"/>
                                              <w:marBottom w:val="0"/>
                                              <w:divBdr>
                                                <w:top w:val="none" w:sz="0" w:space="0" w:color="auto"/>
                                                <w:left w:val="none" w:sz="0" w:space="0" w:color="auto"/>
                                                <w:bottom w:val="none" w:sz="0" w:space="0" w:color="auto"/>
                                                <w:right w:val="none" w:sz="0" w:space="0" w:color="auto"/>
                                              </w:divBdr>
                                              <w:divsChild>
                                                <w:div w:id="1848324785">
                                                  <w:marLeft w:val="0"/>
                                                  <w:marRight w:val="0"/>
                                                  <w:marTop w:val="0"/>
                                                  <w:marBottom w:val="150"/>
                                                  <w:divBdr>
                                                    <w:top w:val="none" w:sz="0" w:space="0" w:color="auto"/>
                                                    <w:left w:val="single" w:sz="6" w:space="8" w:color="EEEEEE"/>
                                                    <w:bottom w:val="single" w:sz="6" w:space="0" w:color="CCCCCC"/>
                                                    <w:right w:val="single" w:sz="6" w:space="8" w:color="CCCCCC"/>
                                                  </w:divBdr>
                                                  <w:divsChild>
                                                    <w:div w:id="763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654575">
      <w:bodyDiv w:val="1"/>
      <w:marLeft w:val="0"/>
      <w:marRight w:val="0"/>
      <w:marTop w:val="0"/>
      <w:marBottom w:val="0"/>
      <w:divBdr>
        <w:top w:val="none" w:sz="0" w:space="0" w:color="auto"/>
        <w:left w:val="none" w:sz="0" w:space="0" w:color="auto"/>
        <w:bottom w:val="none" w:sz="0" w:space="0" w:color="auto"/>
        <w:right w:val="none" w:sz="0" w:space="0" w:color="auto"/>
      </w:divBdr>
      <w:divsChild>
        <w:div w:id="166603258">
          <w:marLeft w:val="0"/>
          <w:marRight w:val="0"/>
          <w:marTop w:val="100"/>
          <w:marBottom w:val="100"/>
          <w:divBdr>
            <w:top w:val="none" w:sz="0" w:space="0" w:color="auto"/>
            <w:left w:val="none" w:sz="0" w:space="0" w:color="auto"/>
            <w:bottom w:val="none" w:sz="0" w:space="0" w:color="auto"/>
            <w:right w:val="none" w:sz="0" w:space="0" w:color="auto"/>
          </w:divBdr>
          <w:divsChild>
            <w:div w:id="857306677">
              <w:marLeft w:val="0"/>
              <w:marRight w:val="0"/>
              <w:marTop w:val="0"/>
              <w:marBottom w:val="0"/>
              <w:divBdr>
                <w:top w:val="none" w:sz="0" w:space="0" w:color="auto"/>
                <w:left w:val="none" w:sz="0" w:space="0" w:color="auto"/>
                <w:bottom w:val="none" w:sz="0" w:space="0" w:color="auto"/>
                <w:right w:val="none" w:sz="0" w:space="0" w:color="auto"/>
              </w:divBdr>
              <w:divsChild>
                <w:div w:id="1307665536">
                  <w:marLeft w:val="0"/>
                  <w:marRight w:val="0"/>
                  <w:marTop w:val="0"/>
                  <w:marBottom w:val="0"/>
                  <w:divBdr>
                    <w:top w:val="none" w:sz="0" w:space="0" w:color="auto"/>
                    <w:left w:val="none" w:sz="0" w:space="0" w:color="auto"/>
                    <w:bottom w:val="none" w:sz="0" w:space="0" w:color="auto"/>
                    <w:right w:val="none" w:sz="0" w:space="0" w:color="auto"/>
                  </w:divBdr>
                  <w:divsChild>
                    <w:div w:id="707535733">
                      <w:marLeft w:val="3300"/>
                      <w:marRight w:val="0"/>
                      <w:marTop w:val="0"/>
                      <w:marBottom w:val="0"/>
                      <w:divBdr>
                        <w:top w:val="none" w:sz="0" w:space="0" w:color="auto"/>
                        <w:left w:val="none" w:sz="0" w:space="0" w:color="auto"/>
                        <w:bottom w:val="none" w:sz="0" w:space="0" w:color="auto"/>
                        <w:right w:val="none" w:sz="0" w:space="0" w:color="auto"/>
                      </w:divBdr>
                      <w:divsChild>
                        <w:div w:id="2021153903">
                          <w:marLeft w:val="0"/>
                          <w:marRight w:val="0"/>
                          <w:marTop w:val="0"/>
                          <w:marBottom w:val="0"/>
                          <w:divBdr>
                            <w:top w:val="none" w:sz="0" w:space="0" w:color="auto"/>
                            <w:left w:val="none" w:sz="0" w:space="0" w:color="auto"/>
                            <w:bottom w:val="none" w:sz="0" w:space="0" w:color="auto"/>
                            <w:right w:val="none" w:sz="0" w:space="0" w:color="auto"/>
                          </w:divBdr>
                          <w:divsChild>
                            <w:div w:id="796487634">
                              <w:marLeft w:val="0"/>
                              <w:marRight w:val="0"/>
                              <w:marTop w:val="0"/>
                              <w:marBottom w:val="0"/>
                              <w:divBdr>
                                <w:top w:val="none" w:sz="0" w:space="0" w:color="auto"/>
                                <w:left w:val="none" w:sz="0" w:space="0" w:color="auto"/>
                                <w:bottom w:val="none" w:sz="0" w:space="0" w:color="auto"/>
                                <w:right w:val="none" w:sz="0" w:space="0" w:color="auto"/>
                              </w:divBdr>
                              <w:divsChild>
                                <w:div w:id="82379567">
                                  <w:marLeft w:val="0"/>
                                  <w:marRight w:val="0"/>
                                  <w:marTop w:val="0"/>
                                  <w:marBottom w:val="0"/>
                                  <w:divBdr>
                                    <w:top w:val="none" w:sz="0" w:space="0" w:color="auto"/>
                                    <w:left w:val="none" w:sz="0" w:space="0" w:color="auto"/>
                                    <w:bottom w:val="none" w:sz="0" w:space="0" w:color="auto"/>
                                    <w:right w:val="none" w:sz="0" w:space="0" w:color="auto"/>
                                  </w:divBdr>
                                  <w:divsChild>
                                    <w:div w:id="470483164">
                                      <w:marLeft w:val="0"/>
                                      <w:marRight w:val="0"/>
                                      <w:marTop w:val="0"/>
                                      <w:marBottom w:val="0"/>
                                      <w:divBdr>
                                        <w:top w:val="none" w:sz="0" w:space="0" w:color="auto"/>
                                        <w:left w:val="none" w:sz="0" w:space="0" w:color="auto"/>
                                        <w:bottom w:val="none" w:sz="0" w:space="0" w:color="auto"/>
                                        <w:right w:val="none" w:sz="0" w:space="0" w:color="auto"/>
                                      </w:divBdr>
                                      <w:divsChild>
                                        <w:div w:id="703751539">
                                          <w:marLeft w:val="240"/>
                                          <w:marRight w:val="0"/>
                                          <w:marTop w:val="0"/>
                                          <w:marBottom w:val="0"/>
                                          <w:divBdr>
                                            <w:top w:val="none" w:sz="0" w:space="0" w:color="auto"/>
                                            <w:left w:val="none" w:sz="0" w:space="0" w:color="auto"/>
                                            <w:bottom w:val="none" w:sz="0" w:space="0" w:color="auto"/>
                                            <w:right w:val="none" w:sz="0" w:space="0" w:color="auto"/>
                                          </w:divBdr>
                                          <w:divsChild>
                                            <w:div w:id="1595212060">
                                              <w:marLeft w:val="0"/>
                                              <w:marRight w:val="0"/>
                                              <w:marTop w:val="0"/>
                                              <w:marBottom w:val="0"/>
                                              <w:divBdr>
                                                <w:top w:val="none" w:sz="0" w:space="0" w:color="auto"/>
                                                <w:left w:val="none" w:sz="0" w:space="0" w:color="auto"/>
                                                <w:bottom w:val="none" w:sz="0" w:space="0" w:color="auto"/>
                                                <w:right w:val="none" w:sz="0" w:space="0" w:color="auto"/>
                                              </w:divBdr>
                                              <w:divsChild>
                                                <w:div w:id="30107040">
                                                  <w:marLeft w:val="0"/>
                                                  <w:marRight w:val="0"/>
                                                  <w:marTop w:val="0"/>
                                                  <w:marBottom w:val="150"/>
                                                  <w:divBdr>
                                                    <w:top w:val="none" w:sz="0" w:space="0" w:color="auto"/>
                                                    <w:left w:val="single" w:sz="6" w:space="8" w:color="EEEEEE"/>
                                                    <w:bottom w:val="single" w:sz="6" w:space="0" w:color="CCCCCC"/>
                                                    <w:right w:val="single" w:sz="6" w:space="8" w:color="CCCCCC"/>
                                                  </w:divBdr>
                                                  <w:divsChild>
                                                    <w:div w:id="19918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01904">
      <w:bodyDiv w:val="1"/>
      <w:marLeft w:val="0"/>
      <w:marRight w:val="0"/>
      <w:marTop w:val="0"/>
      <w:marBottom w:val="0"/>
      <w:divBdr>
        <w:top w:val="none" w:sz="0" w:space="0" w:color="auto"/>
        <w:left w:val="none" w:sz="0" w:space="0" w:color="auto"/>
        <w:bottom w:val="none" w:sz="0" w:space="0" w:color="auto"/>
        <w:right w:val="none" w:sz="0" w:space="0" w:color="auto"/>
      </w:divBdr>
    </w:div>
    <w:div w:id="2042626945">
      <w:bodyDiv w:val="1"/>
      <w:marLeft w:val="0"/>
      <w:marRight w:val="0"/>
      <w:marTop w:val="0"/>
      <w:marBottom w:val="0"/>
      <w:divBdr>
        <w:top w:val="none" w:sz="0" w:space="0" w:color="auto"/>
        <w:left w:val="none" w:sz="0" w:space="0" w:color="auto"/>
        <w:bottom w:val="none" w:sz="0" w:space="0" w:color="auto"/>
        <w:right w:val="none" w:sz="0" w:space="0" w:color="auto"/>
      </w:divBdr>
      <w:divsChild>
        <w:div w:id="89568">
          <w:marLeft w:val="0"/>
          <w:marRight w:val="0"/>
          <w:marTop w:val="100"/>
          <w:marBottom w:val="100"/>
          <w:divBdr>
            <w:top w:val="none" w:sz="0" w:space="0" w:color="auto"/>
            <w:left w:val="none" w:sz="0" w:space="0" w:color="auto"/>
            <w:bottom w:val="none" w:sz="0" w:space="0" w:color="auto"/>
            <w:right w:val="none" w:sz="0" w:space="0" w:color="auto"/>
          </w:divBdr>
          <w:divsChild>
            <w:div w:id="1562138743">
              <w:marLeft w:val="0"/>
              <w:marRight w:val="0"/>
              <w:marTop w:val="0"/>
              <w:marBottom w:val="0"/>
              <w:divBdr>
                <w:top w:val="none" w:sz="0" w:space="0" w:color="auto"/>
                <w:left w:val="none" w:sz="0" w:space="0" w:color="auto"/>
                <w:bottom w:val="none" w:sz="0" w:space="0" w:color="auto"/>
                <w:right w:val="none" w:sz="0" w:space="0" w:color="auto"/>
              </w:divBdr>
              <w:divsChild>
                <w:div w:id="1342388851">
                  <w:marLeft w:val="0"/>
                  <w:marRight w:val="0"/>
                  <w:marTop w:val="0"/>
                  <w:marBottom w:val="0"/>
                  <w:divBdr>
                    <w:top w:val="none" w:sz="0" w:space="0" w:color="auto"/>
                    <w:left w:val="none" w:sz="0" w:space="0" w:color="auto"/>
                    <w:bottom w:val="none" w:sz="0" w:space="0" w:color="auto"/>
                    <w:right w:val="none" w:sz="0" w:space="0" w:color="auto"/>
                  </w:divBdr>
                  <w:divsChild>
                    <w:div w:id="1853110288">
                      <w:marLeft w:val="3300"/>
                      <w:marRight w:val="0"/>
                      <w:marTop w:val="0"/>
                      <w:marBottom w:val="0"/>
                      <w:divBdr>
                        <w:top w:val="none" w:sz="0" w:space="0" w:color="auto"/>
                        <w:left w:val="none" w:sz="0" w:space="0" w:color="auto"/>
                        <w:bottom w:val="none" w:sz="0" w:space="0" w:color="auto"/>
                        <w:right w:val="none" w:sz="0" w:space="0" w:color="auto"/>
                      </w:divBdr>
                      <w:divsChild>
                        <w:div w:id="1074011518">
                          <w:marLeft w:val="0"/>
                          <w:marRight w:val="0"/>
                          <w:marTop w:val="0"/>
                          <w:marBottom w:val="0"/>
                          <w:divBdr>
                            <w:top w:val="none" w:sz="0" w:space="0" w:color="auto"/>
                            <w:left w:val="none" w:sz="0" w:space="0" w:color="auto"/>
                            <w:bottom w:val="none" w:sz="0" w:space="0" w:color="auto"/>
                            <w:right w:val="none" w:sz="0" w:space="0" w:color="auto"/>
                          </w:divBdr>
                          <w:divsChild>
                            <w:div w:id="1643998224">
                              <w:marLeft w:val="0"/>
                              <w:marRight w:val="0"/>
                              <w:marTop w:val="0"/>
                              <w:marBottom w:val="0"/>
                              <w:divBdr>
                                <w:top w:val="none" w:sz="0" w:space="0" w:color="auto"/>
                                <w:left w:val="none" w:sz="0" w:space="0" w:color="auto"/>
                                <w:bottom w:val="none" w:sz="0" w:space="0" w:color="auto"/>
                                <w:right w:val="none" w:sz="0" w:space="0" w:color="auto"/>
                              </w:divBdr>
                              <w:divsChild>
                                <w:div w:id="158886498">
                                  <w:marLeft w:val="0"/>
                                  <w:marRight w:val="0"/>
                                  <w:marTop w:val="0"/>
                                  <w:marBottom w:val="0"/>
                                  <w:divBdr>
                                    <w:top w:val="none" w:sz="0" w:space="0" w:color="auto"/>
                                    <w:left w:val="none" w:sz="0" w:space="0" w:color="auto"/>
                                    <w:bottom w:val="none" w:sz="0" w:space="0" w:color="auto"/>
                                    <w:right w:val="none" w:sz="0" w:space="0" w:color="auto"/>
                                  </w:divBdr>
                                  <w:divsChild>
                                    <w:div w:id="1967347955">
                                      <w:marLeft w:val="0"/>
                                      <w:marRight w:val="0"/>
                                      <w:marTop w:val="0"/>
                                      <w:marBottom w:val="0"/>
                                      <w:divBdr>
                                        <w:top w:val="none" w:sz="0" w:space="0" w:color="auto"/>
                                        <w:left w:val="none" w:sz="0" w:space="0" w:color="auto"/>
                                        <w:bottom w:val="none" w:sz="0" w:space="0" w:color="auto"/>
                                        <w:right w:val="none" w:sz="0" w:space="0" w:color="auto"/>
                                      </w:divBdr>
                                      <w:divsChild>
                                        <w:div w:id="1520199010">
                                          <w:marLeft w:val="240"/>
                                          <w:marRight w:val="0"/>
                                          <w:marTop w:val="0"/>
                                          <w:marBottom w:val="0"/>
                                          <w:divBdr>
                                            <w:top w:val="none" w:sz="0" w:space="0" w:color="auto"/>
                                            <w:left w:val="none" w:sz="0" w:space="0" w:color="auto"/>
                                            <w:bottom w:val="none" w:sz="0" w:space="0" w:color="auto"/>
                                            <w:right w:val="none" w:sz="0" w:space="0" w:color="auto"/>
                                          </w:divBdr>
                                          <w:divsChild>
                                            <w:div w:id="1033383531">
                                              <w:marLeft w:val="0"/>
                                              <w:marRight w:val="0"/>
                                              <w:marTop w:val="0"/>
                                              <w:marBottom w:val="0"/>
                                              <w:divBdr>
                                                <w:top w:val="none" w:sz="0" w:space="0" w:color="auto"/>
                                                <w:left w:val="none" w:sz="0" w:space="0" w:color="auto"/>
                                                <w:bottom w:val="none" w:sz="0" w:space="0" w:color="auto"/>
                                                <w:right w:val="none" w:sz="0" w:space="0" w:color="auto"/>
                                              </w:divBdr>
                                              <w:divsChild>
                                                <w:div w:id="1951007959">
                                                  <w:marLeft w:val="0"/>
                                                  <w:marRight w:val="0"/>
                                                  <w:marTop w:val="0"/>
                                                  <w:marBottom w:val="150"/>
                                                  <w:divBdr>
                                                    <w:top w:val="none" w:sz="0" w:space="0" w:color="auto"/>
                                                    <w:left w:val="single" w:sz="6" w:space="8" w:color="EEEEEE"/>
                                                    <w:bottom w:val="single" w:sz="6" w:space="0" w:color="CCCCCC"/>
                                                    <w:right w:val="single" w:sz="6" w:space="8" w:color="CCCCCC"/>
                                                  </w:divBdr>
                                                  <w:divsChild>
                                                    <w:div w:id="8818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yperlink" Target="https://www.ato.gov.au/Business/Yearly-reports-and-returns/Due-dates-for-the-current-financial-year/" TargetMode="External"/><Relationship Id="rId47" Type="http://schemas.openxmlformats.org/officeDocument/2006/relationships/hyperlink" Target="http://www.vwa.vic.gov.au" TargetMode="External"/><Relationship Id="rId63" Type="http://schemas.openxmlformats.org/officeDocument/2006/relationships/hyperlink" Target="http://www.ato.gov.au" TargetMode="External"/><Relationship Id="rId68" Type="http://schemas.openxmlformats.org/officeDocument/2006/relationships/hyperlink" Target="http://www.familyassist.gov.au" TargetMode="Externa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www.education.vic.gov.au/hrweb/careers/Pages/crt.aspx" TargetMode="External"/><Relationship Id="rId37" Type="http://schemas.openxmlformats.org/officeDocument/2006/relationships/hyperlink" Target="http://www.ato.gov.au" TargetMode="External"/><Relationship Id="rId40" Type="http://schemas.openxmlformats.org/officeDocument/2006/relationships/hyperlink" Target="http://www.education.vic.gov.au/school/principals/finance/pages/default.aspx" TargetMode="External"/><Relationship Id="rId45" Type="http://schemas.openxmlformats.org/officeDocument/2006/relationships/hyperlink" Target="http://www.vwa.vic.gov.au" TargetMode="External"/><Relationship Id="rId53" Type="http://schemas.openxmlformats.org/officeDocument/2006/relationships/hyperlink" Target="http://www.education.vic.gov.au/school/teachers/teachingresources/careers/work/Pages/workexperience.aspx" TargetMode="External"/><Relationship Id="rId58" Type="http://schemas.openxmlformats.org/officeDocument/2006/relationships/hyperlink" Target="http://www.education.vic.gov.au/hrweb/careers/Pages/crt.aspx" TargetMode="External"/><Relationship Id="rId66" Type="http://schemas.openxmlformats.org/officeDocument/2006/relationships/hyperlink" Target="http://www.ato.gov.au" TargetMode="External"/><Relationship Id="rId74" Type="http://schemas.openxmlformats.org/officeDocument/2006/relationships/customXml" Target="../customXml/item2.xml"/><Relationship Id="rId5" Type="http://schemas.microsoft.com/office/2007/relationships/stylesWithEffects" Target="stylesWithEffects.xml"/><Relationship Id="rId61" Type="http://schemas.openxmlformats.org/officeDocument/2006/relationships/hyperlink" Target="http://www.education.vic.gov.au/school/principals/management/Pages/healthworksafe.aspx"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www.education.vic.gov.au/school/principals/finance/pages/default.aspx" TargetMode="External"/><Relationship Id="rId35" Type="http://schemas.openxmlformats.org/officeDocument/2006/relationships/footer" Target="footer10.xml"/><Relationship Id="rId43" Type="http://schemas.openxmlformats.org/officeDocument/2006/relationships/hyperlink" Target="http://www.ato.gov.au/employersuper" TargetMode="External"/><Relationship Id="rId48" Type="http://schemas.openxmlformats.org/officeDocument/2006/relationships/hyperlink" Target="http://www.education.vic.gov.au/school/principals/management/Pages/healthworksafe.aspx" TargetMode="External"/><Relationship Id="rId56" Type="http://schemas.openxmlformats.org/officeDocument/2006/relationships/hyperlink" Target="http://www.education.vic.gov.au/school/principals/finance/pages/default.aspx" TargetMode="External"/><Relationship Id="rId64" Type="http://schemas.openxmlformats.org/officeDocument/2006/relationships/hyperlink" Target="http://www.ato.gov.au" TargetMode="External"/><Relationship Id="rId69" Type="http://schemas.openxmlformats.org/officeDocument/2006/relationships/hyperlink" Target="http://www.fairwork.gov.au" TargetMode="External"/><Relationship Id="rId8" Type="http://schemas.openxmlformats.org/officeDocument/2006/relationships/footnotes" Target="footnotes.xml"/><Relationship Id="rId51" Type="http://schemas.openxmlformats.org/officeDocument/2006/relationships/hyperlink" Target="http://www.education.vic.gov.au/school/principals/spag/governance/pages/archives.aspx"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education.vic.gov.au/school/principals/finance/Pages/guidelines.aspx" TargetMode="Externa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yperlink" Target="http://www.ato.gov.au" TargetMode="External"/><Relationship Id="rId46" Type="http://schemas.openxmlformats.org/officeDocument/2006/relationships/hyperlink" Target="http://www.vwa.vic.gov.au" TargetMode="External"/><Relationship Id="rId59" Type="http://schemas.openxmlformats.org/officeDocument/2006/relationships/hyperlink" Target="https://edugate.eduweb.vic.gov.au/Services/Finance/Pages/Tax.aspx" TargetMode="External"/><Relationship Id="rId67" Type="http://schemas.openxmlformats.org/officeDocument/2006/relationships/hyperlink" Target="http://www.ato.gov.au" TargetMode="External"/><Relationship Id="rId20" Type="http://schemas.openxmlformats.org/officeDocument/2006/relationships/footer" Target="footer4.xml"/><Relationship Id="rId41" Type="http://schemas.openxmlformats.org/officeDocument/2006/relationships/hyperlink" Target="http://www.ato.gov.au" TargetMode="External"/><Relationship Id="rId54" Type="http://schemas.openxmlformats.org/officeDocument/2006/relationships/hyperlink" Target="http://www.ato.gov.au" TargetMode="External"/><Relationship Id="rId62" Type="http://schemas.openxmlformats.org/officeDocument/2006/relationships/hyperlink" Target="http://www.vwa.vic.gov.au" TargetMode="External"/><Relationship Id="rId70" Type="http://schemas.openxmlformats.org/officeDocument/2006/relationships/hyperlink" Target="http://www.education.vic.gov.au/school/principals/finance/pages/default.aspx" TargetMode="External"/><Relationship Id="rId75"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yperlink" Target="http://www.centrelink.gov.au" TargetMode="External"/><Relationship Id="rId57" Type="http://schemas.openxmlformats.org/officeDocument/2006/relationships/hyperlink" Target="http://www.education.vic.gov.au/hrweb/employcond/Pages/School_Council_Employment.aspx" TargetMode="External"/><Relationship Id="rId10" Type="http://schemas.openxmlformats.org/officeDocument/2006/relationships/image" Target="media/image1.jpg"/><Relationship Id="rId31" Type="http://schemas.openxmlformats.org/officeDocument/2006/relationships/hyperlink" Target="http://www.education.vic.gov.au/hrweb/employcond/Pages/School_Council_Employment.aspx" TargetMode="External"/><Relationship Id="rId44" Type="http://schemas.openxmlformats.org/officeDocument/2006/relationships/hyperlink" Target="http://www.education.vic.gov.au/school/principals/management/Pages/healthworksafe.aspx" TargetMode="External"/><Relationship Id="rId52" Type="http://schemas.openxmlformats.org/officeDocument/2006/relationships/hyperlink" Target="http://www.education.vic.gov.au/hrweb/careers/Pages/crt.aspx" TargetMode="External"/><Relationship Id="rId60" Type="http://schemas.openxmlformats.org/officeDocument/2006/relationships/hyperlink" Target="http://www.ato.gov.au" TargetMode="External"/><Relationship Id="rId65" Type="http://schemas.openxmlformats.org/officeDocument/2006/relationships/hyperlink" Target="http://www.ato.gov.au"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edugate.eduweb.vic.gov.au/Services/legal/Pages/default.aspx" TargetMode="External"/><Relationship Id="rId34" Type="http://schemas.openxmlformats.org/officeDocument/2006/relationships/header" Target="header11.xml"/><Relationship Id="rId50" Type="http://schemas.openxmlformats.org/officeDocument/2006/relationships/hyperlink" Target="mailto:tax@edumail.vic.gov.au" TargetMode="External"/><Relationship Id="rId55" Type="http://schemas.openxmlformats.org/officeDocument/2006/relationships/hyperlink" Target="http://www.vicsuper.com.au" TargetMode="External"/><Relationship Id="rId76" Type="http://schemas.openxmlformats.org/officeDocument/2006/relationships/customXml" Target="../customXml/item4.xml"/><Relationship Id="rId7" Type="http://schemas.openxmlformats.org/officeDocument/2006/relationships/webSettings" Target="webSettings.xml"/><Relationship Id="rId7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94</Value>
      <Value>101</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7DB86A-2EA3-42C6-A5F1-71BC7C1BC6D5}"/>
</file>

<file path=customXml/itemProps2.xml><?xml version="1.0" encoding="utf-8"?>
<ds:datastoreItem xmlns:ds="http://schemas.openxmlformats.org/officeDocument/2006/customXml" ds:itemID="{74F0FB98-6EE7-49A2-9A19-80DC6814092C}"/>
</file>

<file path=customXml/itemProps3.xml><?xml version="1.0" encoding="utf-8"?>
<ds:datastoreItem xmlns:ds="http://schemas.openxmlformats.org/officeDocument/2006/customXml" ds:itemID="{E7C97FE4-B42C-477D-AC9C-4548268807FA}"/>
</file>

<file path=customXml/itemProps4.xml><?xml version="1.0" encoding="utf-8"?>
<ds:datastoreItem xmlns:ds="http://schemas.openxmlformats.org/officeDocument/2006/customXml" ds:itemID="{F7F52B8F-E209-43D0-928F-15EBAA0C57E0}"/>
</file>

<file path=docProps/app.xml><?xml version="1.0" encoding="utf-8"?>
<Properties xmlns="http://schemas.openxmlformats.org/officeDocument/2006/extended-properties" xmlns:vt="http://schemas.openxmlformats.org/officeDocument/2006/docPropsVTypes">
  <Template>Normal</Template>
  <TotalTime>7</TotalTime>
  <Pages>32</Pages>
  <Words>9852</Words>
  <Characters>63763</Characters>
  <Application>Microsoft Office Word</Application>
  <DocSecurity>0</DocSecurity>
  <Lines>531</Lines>
  <Paragraphs>146</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73469</CharactersWithSpaces>
  <SharedDoc>false</SharedDoc>
  <HLinks>
    <vt:vector size="744" baseType="variant">
      <vt:variant>
        <vt:i4>1835096</vt:i4>
      </vt:variant>
      <vt:variant>
        <vt:i4>681</vt:i4>
      </vt:variant>
      <vt:variant>
        <vt:i4>0</vt:i4>
      </vt:variant>
      <vt:variant>
        <vt:i4>5</vt:i4>
      </vt:variant>
      <vt:variant>
        <vt:lpwstr>http://www.education.vic.gov.au/school/principals/finance/pages/default.aspx</vt:lpwstr>
      </vt:variant>
      <vt:variant>
        <vt:lpwstr/>
      </vt:variant>
      <vt:variant>
        <vt:i4>3866679</vt:i4>
      </vt:variant>
      <vt:variant>
        <vt:i4>678</vt:i4>
      </vt:variant>
      <vt:variant>
        <vt:i4>0</vt:i4>
      </vt:variant>
      <vt:variant>
        <vt:i4>5</vt:i4>
      </vt:variant>
      <vt:variant>
        <vt:lpwstr>http://www.fairwork.gov.au/</vt:lpwstr>
      </vt:variant>
      <vt:variant>
        <vt:lpwstr/>
      </vt:variant>
      <vt:variant>
        <vt:i4>3604543</vt:i4>
      </vt:variant>
      <vt:variant>
        <vt:i4>675</vt:i4>
      </vt:variant>
      <vt:variant>
        <vt:i4>0</vt:i4>
      </vt:variant>
      <vt:variant>
        <vt:i4>5</vt:i4>
      </vt:variant>
      <vt:variant>
        <vt:lpwstr>http://www.familyassist.gov.au/</vt:lpwstr>
      </vt:variant>
      <vt:variant>
        <vt:lpwstr/>
      </vt:variant>
      <vt:variant>
        <vt:i4>7995454</vt:i4>
      </vt:variant>
      <vt:variant>
        <vt:i4>672</vt:i4>
      </vt:variant>
      <vt:variant>
        <vt:i4>0</vt:i4>
      </vt:variant>
      <vt:variant>
        <vt:i4>5</vt:i4>
      </vt:variant>
      <vt:variant>
        <vt:lpwstr>http://www.ato.gov.au/</vt:lpwstr>
      </vt:variant>
      <vt:variant>
        <vt:lpwstr/>
      </vt:variant>
      <vt:variant>
        <vt:i4>7995454</vt:i4>
      </vt:variant>
      <vt:variant>
        <vt:i4>669</vt:i4>
      </vt:variant>
      <vt:variant>
        <vt:i4>0</vt:i4>
      </vt:variant>
      <vt:variant>
        <vt:i4>5</vt:i4>
      </vt:variant>
      <vt:variant>
        <vt:lpwstr>http://www.ato.gov.au/</vt:lpwstr>
      </vt:variant>
      <vt:variant>
        <vt:lpwstr/>
      </vt:variant>
      <vt:variant>
        <vt:i4>7995454</vt:i4>
      </vt:variant>
      <vt:variant>
        <vt:i4>666</vt:i4>
      </vt:variant>
      <vt:variant>
        <vt:i4>0</vt:i4>
      </vt:variant>
      <vt:variant>
        <vt:i4>5</vt:i4>
      </vt:variant>
      <vt:variant>
        <vt:lpwstr>http://www.ato.gov.au/</vt:lpwstr>
      </vt:variant>
      <vt:variant>
        <vt:lpwstr/>
      </vt:variant>
      <vt:variant>
        <vt:i4>7995454</vt:i4>
      </vt:variant>
      <vt:variant>
        <vt:i4>663</vt:i4>
      </vt:variant>
      <vt:variant>
        <vt:i4>0</vt:i4>
      </vt:variant>
      <vt:variant>
        <vt:i4>5</vt:i4>
      </vt:variant>
      <vt:variant>
        <vt:lpwstr>http://www.ato.gov.au/</vt:lpwstr>
      </vt:variant>
      <vt:variant>
        <vt:lpwstr/>
      </vt:variant>
      <vt:variant>
        <vt:i4>7995454</vt:i4>
      </vt:variant>
      <vt:variant>
        <vt:i4>660</vt:i4>
      </vt:variant>
      <vt:variant>
        <vt:i4>0</vt:i4>
      </vt:variant>
      <vt:variant>
        <vt:i4>5</vt:i4>
      </vt:variant>
      <vt:variant>
        <vt:lpwstr>http://www.ato.gov.au/</vt:lpwstr>
      </vt:variant>
      <vt:variant>
        <vt:lpwstr/>
      </vt:variant>
      <vt:variant>
        <vt:i4>7995454</vt:i4>
      </vt:variant>
      <vt:variant>
        <vt:i4>654</vt:i4>
      </vt:variant>
      <vt:variant>
        <vt:i4>0</vt:i4>
      </vt:variant>
      <vt:variant>
        <vt:i4>5</vt:i4>
      </vt:variant>
      <vt:variant>
        <vt:lpwstr>http://www.ato.gov.au/</vt:lpwstr>
      </vt:variant>
      <vt:variant>
        <vt:lpwstr/>
      </vt:variant>
      <vt:variant>
        <vt:i4>655373</vt:i4>
      </vt:variant>
      <vt:variant>
        <vt:i4>651</vt:i4>
      </vt:variant>
      <vt:variant>
        <vt:i4>0</vt:i4>
      </vt:variant>
      <vt:variant>
        <vt:i4>5</vt:i4>
      </vt:variant>
      <vt:variant>
        <vt:lpwstr>https://edugate.eduweb.vic.gov.au/Services/Finance/Pages/Tax.aspx</vt:lpwstr>
      </vt:variant>
      <vt:variant>
        <vt:lpwstr/>
      </vt:variant>
      <vt:variant>
        <vt:i4>1835096</vt:i4>
      </vt:variant>
      <vt:variant>
        <vt:i4>648</vt:i4>
      </vt:variant>
      <vt:variant>
        <vt:i4>0</vt:i4>
      </vt:variant>
      <vt:variant>
        <vt:i4>5</vt:i4>
      </vt:variant>
      <vt:variant>
        <vt:lpwstr>http://www.education.vic.gov.au/school/principals/finance/pages/default.aspx</vt:lpwstr>
      </vt:variant>
      <vt:variant>
        <vt:lpwstr/>
      </vt:variant>
      <vt:variant>
        <vt:i4>3407911</vt:i4>
      </vt:variant>
      <vt:variant>
        <vt:i4>645</vt:i4>
      </vt:variant>
      <vt:variant>
        <vt:i4>0</vt:i4>
      </vt:variant>
      <vt:variant>
        <vt:i4>5</vt:i4>
      </vt:variant>
      <vt:variant>
        <vt:lpwstr>http://www.vicsuper.com.au/</vt:lpwstr>
      </vt:variant>
      <vt:variant>
        <vt:lpwstr/>
      </vt:variant>
      <vt:variant>
        <vt:i4>7995454</vt:i4>
      </vt:variant>
      <vt:variant>
        <vt:i4>642</vt:i4>
      </vt:variant>
      <vt:variant>
        <vt:i4>0</vt:i4>
      </vt:variant>
      <vt:variant>
        <vt:i4>5</vt:i4>
      </vt:variant>
      <vt:variant>
        <vt:lpwstr>http://www.ato.gov.au/</vt:lpwstr>
      </vt:variant>
      <vt:variant>
        <vt:lpwstr/>
      </vt:variant>
      <vt:variant>
        <vt:i4>1376321</vt:i4>
      </vt:variant>
      <vt:variant>
        <vt:i4>639</vt:i4>
      </vt:variant>
      <vt:variant>
        <vt:i4>0</vt:i4>
      </vt:variant>
      <vt:variant>
        <vt:i4>5</vt:i4>
      </vt:variant>
      <vt:variant>
        <vt:lpwstr>http://www.education.vic.gov.au/school/teachers/teachingresources/careers/work/Pages/workexperience.aspx</vt:lpwstr>
      </vt:variant>
      <vt:variant>
        <vt:lpwstr/>
      </vt:variant>
      <vt:variant>
        <vt:i4>4325448</vt:i4>
      </vt:variant>
      <vt:variant>
        <vt:i4>636</vt:i4>
      </vt:variant>
      <vt:variant>
        <vt:i4>0</vt:i4>
      </vt:variant>
      <vt:variant>
        <vt:i4>5</vt:i4>
      </vt:variant>
      <vt:variant>
        <vt:lpwstr>http://www.education.vic.gov.au/school/principals/spag/governance/pages/archives.aspx</vt:lpwstr>
      </vt:variant>
      <vt:variant>
        <vt:lpwstr/>
      </vt:variant>
      <vt:variant>
        <vt:i4>589873</vt:i4>
      </vt:variant>
      <vt:variant>
        <vt:i4>633</vt:i4>
      </vt:variant>
      <vt:variant>
        <vt:i4>0</vt:i4>
      </vt:variant>
      <vt:variant>
        <vt:i4>5</vt:i4>
      </vt:variant>
      <vt:variant>
        <vt:lpwstr>mailto:GST@edumail.vic.gov.au</vt:lpwstr>
      </vt:variant>
      <vt:variant>
        <vt:lpwstr/>
      </vt:variant>
      <vt:variant>
        <vt:i4>4980822</vt:i4>
      </vt:variant>
      <vt:variant>
        <vt:i4>630</vt:i4>
      </vt:variant>
      <vt:variant>
        <vt:i4>0</vt:i4>
      </vt:variant>
      <vt:variant>
        <vt:i4>5</vt:i4>
      </vt:variant>
      <vt:variant>
        <vt:lpwstr>http://www.centrelink.gov.au/</vt:lpwstr>
      </vt:variant>
      <vt:variant>
        <vt:lpwstr/>
      </vt:variant>
      <vt:variant>
        <vt:i4>6684725</vt:i4>
      </vt:variant>
      <vt:variant>
        <vt:i4>609</vt:i4>
      </vt:variant>
      <vt:variant>
        <vt:i4>0</vt:i4>
      </vt:variant>
      <vt:variant>
        <vt:i4>5</vt:i4>
      </vt:variant>
      <vt:variant>
        <vt:lpwstr>http://www.worksafe.vic.gov.au/</vt:lpwstr>
      </vt:variant>
      <vt:variant>
        <vt:lpwstr/>
      </vt:variant>
      <vt:variant>
        <vt:i4>6684725</vt:i4>
      </vt:variant>
      <vt:variant>
        <vt:i4>606</vt:i4>
      </vt:variant>
      <vt:variant>
        <vt:i4>0</vt:i4>
      </vt:variant>
      <vt:variant>
        <vt:i4>5</vt:i4>
      </vt:variant>
      <vt:variant>
        <vt:lpwstr>http://www.worksafe.vic.gov.au/</vt:lpwstr>
      </vt:variant>
      <vt:variant>
        <vt:lpwstr/>
      </vt:variant>
      <vt:variant>
        <vt:i4>6684725</vt:i4>
      </vt:variant>
      <vt:variant>
        <vt:i4>603</vt:i4>
      </vt:variant>
      <vt:variant>
        <vt:i4>0</vt:i4>
      </vt:variant>
      <vt:variant>
        <vt:i4>5</vt:i4>
      </vt:variant>
      <vt:variant>
        <vt:lpwstr>http://www.worksafe.vic.gov.au/</vt:lpwstr>
      </vt:variant>
      <vt:variant>
        <vt:lpwstr/>
      </vt:variant>
      <vt:variant>
        <vt:i4>6684725</vt:i4>
      </vt:variant>
      <vt:variant>
        <vt:i4>600</vt:i4>
      </vt:variant>
      <vt:variant>
        <vt:i4>0</vt:i4>
      </vt:variant>
      <vt:variant>
        <vt:i4>5</vt:i4>
      </vt:variant>
      <vt:variant>
        <vt:lpwstr>http://www.worksafe.vic.gov.au/</vt:lpwstr>
      </vt:variant>
      <vt:variant>
        <vt:lpwstr/>
      </vt:variant>
      <vt:variant>
        <vt:i4>6291490</vt:i4>
      </vt:variant>
      <vt:variant>
        <vt:i4>597</vt:i4>
      </vt:variant>
      <vt:variant>
        <vt:i4>0</vt:i4>
      </vt:variant>
      <vt:variant>
        <vt:i4>5</vt:i4>
      </vt:variant>
      <vt:variant>
        <vt:lpwstr>http://www.ato.gov.au/employersuper</vt:lpwstr>
      </vt:variant>
      <vt:variant>
        <vt:lpwstr/>
      </vt:variant>
      <vt:variant>
        <vt:i4>655373</vt:i4>
      </vt:variant>
      <vt:variant>
        <vt:i4>588</vt:i4>
      </vt:variant>
      <vt:variant>
        <vt:i4>0</vt:i4>
      </vt:variant>
      <vt:variant>
        <vt:i4>5</vt:i4>
      </vt:variant>
      <vt:variant>
        <vt:lpwstr>https://edugate.eduweb.vic.gov.au/Services/Finance/Pages/Tax.aspx</vt:lpwstr>
      </vt:variant>
      <vt:variant>
        <vt:lpwstr/>
      </vt:variant>
      <vt:variant>
        <vt:i4>4653064</vt:i4>
      </vt:variant>
      <vt:variant>
        <vt:i4>585</vt:i4>
      </vt:variant>
      <vt:variant>
        <vt:i4>0</vt:i4>
      </vt:variant>
      <vt:variant>
        <vt:i4>5</vt:i4>
      </vt:variant>
      <vt:variant>
        <vt:lpwstr>http://www.ato.gov.au/Business/Bus/Key-lodgment-dates-for-businesses/</vt:lpwstr>
      </vt:variant>
      <vt:variant>
        <vt:lpwstr/>
      </vt:variant>
      <vt:variant>
        <vt:i4>7995454</vt:i4>
      </vt:variant>
      <vt:variant>
        <vt:i4>582</vt:i4>
      </vt:variant>
      <vt:variant>
        <vt:i4>0</vt:i4>
      </vt:variant>
      <vt:variant>
        <vt:i4>5</vt:i4>
      </vt:variant>
      <vt:variant>
        <vt:lpwstr>http://www.ato.gov.au/</vt:lpwstr>
      </vt:variant>
      <vt:variant>
        <vt:lpwstr/>
      </vt:variant>
      <vt:variant>
        <vt:i4>2621491</vt:i4>
      </vt:variant>
      <vt:variant>
        <vt:i4>579</vt:i4>
      </vt:variant>
      <vt:variant>
        <vt:i4>0</vt:i4>
      </vt:variant>
      <vt:variant>
        <vt:i4>5</vt:i4>
      </vt:variant>
      <vt:variant>
        <vt:lpwstr>https://edugate.eduweb.vic.gov.au/Services/Govt/Pages/default.aspx</vt:lpwstr>
      </vt:variant>
      <vt:variant>
        <vt:lpwstr/>
      </vt:variant>
      <vt:variant>
        <vt:i4>5963852</vt:i4>
      </vt:variant>
      <vt:variant>
        <vt:i4>576</vt:i4>
      </vt:variant>
      <vt:variant>
        <vt:i4>0</vt:i4>
      </vt:variant>
      <vt:variant>
        <vt:i4>5</vt:i4>
      </vt:variant>
      <vt:variant>
        <vt:lpwstr>http://www.ato.gov.au/content/downloads/bus50067n12005032008.pdf</vt:lpwstr>
      </vt:variant>
      <vt:variant>
        <vt:lpwstr/>
      </vt:variant>
      <vt:variant>
        <vt:i4>7995454</vt:i4>
      </vt:variant>
      <vt:variant>
        <vt:i4>573</vt:i4>
      </vt:variant>
      <vt:variant>
        <vt:i4>0</vt:i4>
      </vt:variant>
      <vt:variant>
        <vt:i4>5</vt:i4>
      </vt:variant>
      <vt:variant>
        <vt:lpwstr>http://www.ato.gov.au/</vt:lpwstr>
      </vt:variant>
      <vt:variant>
        <vt:lpwstr/>
      </vt:variant>
      <vt:variant>
        <vt:i4>7995454</vt:i4>
      </vt:variant>
      <vt:variant>
        <vt:i4>570</vt:i4>
      </vt:variant>
      <vt:variant>
        <vt:i4>0</vt:i4>
      </vt:variant>
      <vt:variant>
        <vt:i4>5</vt:i4>
      </vt:variant>
      <vt:variant>
        <vt:lpwstr>http://www.ato.gov.au/</vt:lpwstr>
      </vt:variant>
      <vt:variant>
        <vt:lpwstr/>
      </vt:variant>
      <vt:variant>
        <vt:i4>1835096</vt:i4>
      </vt:variant>
      <vt:variant>
        <vt:i4>564</vt:i4>
      </vt:variant>
      <vt:variant>
        <vt:i4>0</vt:i4>
      </vt:variant>
      <vt:variant>
        <vt:i4>5</vt:i4>
      </vt:variant>
      <vt:variant>
        <vt:lpwstr>http://www.education.vic.gov.au/school/principals/finance/pages/default.aspx</vt:lpwstr>
      </vt:variant>
      <vt:variant>
        <vt:lpwstr/>
      </vt:variant>
      <vt:variant>
        <vt:i4>1376305</vt:i4>
      </vt:variant>
      <vt:variant>
        <vt:i4>557</vt:i4>
      </vt:variant>
      <vt:variant>
        <vt:i4>0</vt:i4>
      </vt:variant>
      <vt:variant>
        <vt:i4>5</vt:i4>
      </vt:variant>
      <vt:variant>
        <vt:lpwstr/>
      </vt:variant>
      <vt:variant>
        <vt:lpwstr>_Toc371513232</vt:lpwstr>
      </vt:variant>
      <vt:variant>
        <vt:i4>1376305</vt:i4>
      </vt:variant>
      <vt:variant>
        <vt:i4>551</vt:i4>
      </vt:variant>
      <vt:variant>
        <vt:i4>0</vt:i4>
      </vt:variant>
      <vt:variant>
        <vt:i4>5</vt:i4>
      </vt:variant>
      <vt:variant>
        <vt:lpwstr/>
      </vt:variant>
      <vt:variant>
        <vt:lpwstr>_Toc371513231</vt:lpwstr>
      </vt:variant>
      <vt:variant>
        <vt:i4>1376305</vt:i4>
      </vt:variant>
      <vt:variant>
        <vt:i4>545</vt:i4>
      </vt:variant>
      <vt:variant>
        <vt:i4>0</vt:i4>
      </vt:variant>
      <vt:variant>
        <vt:i4>5</vt:i4>
      </vt:variant>
      <vt:variant>
        <vt:lpwstr/>
      </vt:variant>
      <vt:variant>
        <vt:lpwstr>_Toc371513230</vt:lpwstr>
      </vt:variant>
      <vt:variant>
        <vt:i4>1310769</vt:i4>
      </vt:variant>
      <vt:variant>
        <vt:i4>539</vt:i4>
      </vt:variant>
      <vt:variant>
        <vt:i4>0</vt:i4>
      </vt:variant>
      <vt:variant>
        <vt:i4>5</vt:i4>
      </vt:variant>
      <vt:variant>
        <vt:lpwstr/>
      </vt:variant>
      <vt:variant>
        <vt:lpwstr>_Toc371513229</vt:lpwstr>
      </vt:variant>
      <vt:variant>
        <vt:i4>1310769</vt:i4>
      </vt:variant>
      <vt:variant>
        <vt:i4>533</vt:i4>
      </vt:variant>
      <vt:variant>
        <vt:i4>0</vt:i4>
      </vt:variant>
      <vt:variant>
        <vt:i4>5</vt:i4>
      </vt:variant>
      <vt:variant>
        <vt:lpwstr/>
      </vt:variant>
      <vt:variant>
        <vt:lpwstr>_Toc371513228</vt:lpwstr>
      </vt:variant>
      <vt:variant>
        <vt:i4>1310769</vt:i4>
      </vt:variant>
      <vt:variant>
        <vt:i4>527</vt:i4>
      </vt:variant>
      <vt:variant>
        <vt:i4>0</vt:i4>
      </vt:variant>
      <vt:variant>
        <vt:i4>5</vt:i4>
      </vt:variant>
      <vt:variant>
        <vt:lpwstr/>
      </vt:variant>
      <vt:variant>
        <vt:lpwstr>_Toc371513227</vt:lpwstr>
      </vt:variant>
      <vt:variant>
        <vt:i4>1310769</vt:i4>
      </vt:variant>
      <vt:variant>
        <vt:i4>521</vt:i4>
      </vt:variant>
      <vt:variant>
        <vt:i4>0</vt:i4>
      </vt:variant>
      <vt:variant>
        <vt:i4>5</vt:i4>
      </vt:variant>
      <vt:variant>
        <vt:lpwstr/>
      </vt:variant>
      <vt:variant>
        <vt:lpwstr>_Toc371513226</vt:lpwstr>
      </vt:variant>
      <vt:variant>
        <vt:i4>1310769</vt:i4>
      </vt:variant>
      <vt:variant>
        <vt:i4>515</vt:i4>
      </vt:variant>
      <vt:variant>
        <vt:i4>0</vt:i4>
      </vt:variant>
      <vt:variant>
        <vt:i4>5</vt:i4>
      </vt:variant>
      <vt:variant>
        <vt:lpwstr/>
      </vt:variant>
      <vt:variant>
        <vt:lpwstr>_Toc371513225</vt:lpwstr>
      </vt:variant>
      <vt:variant>
        <vt:i4>1310769</vt:i4>
      </vt:variant>
      <vt:variant>
        <vt:i4>509</vt:i4>
      </vt:variant>
      <vt:variant>
        <vt:i4>0</vt:i4>
      </vt:variant>
      <vt:variant>
        <vt:i4>5</vt:i4>
      </vt:variant>
      <vt:variant>
        <vt:lpwstr/>
      </vt:variant>
      <vt:variant>
        <vt:lpwstr>_Toc371513224</vt:lpwstr>
      </vt:variant>
      <vt:variant>
        <vt:i4>1310769</vt:i4>
      </vt:variant>
      <vt:variant>
        <vt:i4>503</vt:i4>
      </vt:variant>
      <vt:variant>
        <vt:i4>0</vt:i4>
      </vt:variant>
      <vt:variant>
        <vt:i4>5</vt:i4>
      </vt:variant>
      <vt:variant>
        <vt:lpwstr/>
      </vt:variant>
      <vt:variant>
        <vt:lpwstr>_Toc371513223</vt:lpwstr>
      </vt:variant>
      <vt:variant>
        <vt:i4>1310769</vt:i4>
      </vt:variant>
      <vt:variant>
        <vt:i4>497</vt:i4>
      </vt:variant>
      <vt:variant>
        <vt:i4>0</vt:i4>
      </vt:variant>
      <vt:variant>
        <vt:i4>5</vt:i4>
      </vt:variant>
      <vt:variant>
        <vt:lpwstr/>
      </vt:variant>
      <vt:variant>
        <vt:lpwstr>_Toc371513222</vt:lpwstr>
      </vt:variant>
      <vt:variant>
        <vt:i4>1310769</vt:i4>
      </vt:variant>
      <vt:variant>
        <vt:i4>491</vt:i4>
      </vt:variant>
      <vt:variant>
        <vt:i4>0</vt:i4>
      </vt:variant>
      <vt:variant>
        <vt:i4>5</vt:i4>
      </vt:variant>
      <vt:variant>
        <vt:lpwstr/>
      </vt:variant>
      <vt:variant>
        <vt:lpwstr>_Toc371513221</vt:lpwstr>
      </vt:variant>
      <vt:variant>
        <vt:i4>1310769</vt:i4>
      </vt:variant>
      <vt:variant>
        <vt:i4>485</vt:i4>
      </vt:variant>
      <vt:variant>
        <vt:i4>0</vt:i4>
      </vt:variant>
      <vt:variant>
        <vt:i4>5</vt:i4>
      </vt:variant>
      <vt:variant>
        <vt:lpwstr/>
      </vt:variant>
      <vt:variant>
        <vt:lpwstr>_Toc371513220</vt:lpwstr>
      </vt:variant>
      <vt:variant>
        <vt:i4>1507377</vt:i4>
      </vt:variant>
      <vt:variant>
        <vt:i4>479</vt:i4>
      </vt:variant>
      <vt:variant>
        <vt:i4>0</vt:i4>
      </vt:variant>
      <vt:variant>
        <vt:i4>5</vt:i4>
      </vt:variant>
      <vt:variant>
        <vt:lpwstr/>
      </vt:variant>
      <vt:variant>
        <vt:lpwstr>_Toc371513219</vt:lpwstr>
      </vt:variant>
      <vt:variant>
        <vt:i4>1507377</vt:i4>
      </vt:variant>
      <vt:variant>
        <vt:i4>473</vt:i4>
      </vt:variant>
      <vt:variant>
        <vt:i4>0</vt:i4>
      </vt:variant>
      <vt:variant>
        <vt:i4>5</vt:i4>
      </vt:variant>
      <vt:variant>
        <vt:lpwstr/>
      </vt:variant>
      <vt:variant>
        <vt:lpwstr>_Toc371513218</vt:lpwstr>
      </vt:variant>
      <vt:variant>
        <vt:i4>1507377</vt:i4>
      </vt:variant>
      <vt:variant>
        <vt:i4>467</vt:i4>
      </vt:variant>
      <vt:variant>
        <vt:i4>0</vt:i4>
      </vt:variant>
      <vt:variant>
        <vt:i4>5</vt:i4>
      </vt:variant>
      <vt:variant>
        <vt:lpwstr/>
      </vt:variant>
      <vt:variant>
        <vt:lpwstr>_Toc371513217</vt:lpwstr>
      </vt:variant>
      <vt:variant>
        <vt:i4>1507377</vt:i4>
      </vt:variant>
      <vt:variant>
        <vt:i4>461</vt:i4>
      </vt:variant>
      <vt:variant>
        <vt:i4>0</vt:i4>
      </vt:variant>
      <vt:variant>
        <vt:i4>5</vt:i4>
      </vt:variant>
      <vt:variant>
        <vt:lpwstr/>
      </vt:variant>
      <vt:variant>
        <vt:lpwstr>_Toc371513216</vt:lpwstr>
      </vt:variant>
      <vt:variant>
        <vt:i4>1507377</vt:i4>
      </vt:variant>
      <vt:variant>
        <vt:i4>455</vt:i4>
      </vt:variant>
      <vt:variant>
        <vt:i4>0</vt:i4>
      </vt:variant>
      <vt:variant>
        <vt:i4>5</vt:i4>
      </vt:variant>
      <vt:variant>
        <vt:lpwstr/>
      </vt:variant>
      <vt:variant>
        <vt:lpwstr>_Toc371513215</vt:lpwstr>
      </vt:variant>
      <vt:variant>
        <vt:i4>1507377</vt:i4>
      </vt:variant>
      <vt:variant>
        <vt:i4>449</vt:i4>
      </vt:variant>
      <vt:variant>
        <vt:i4>0</vt:i4>
      </vt:variant>
      <vt:variant>
        <vt:i4>5</vt:i4>
      </vt:variant>
      <vt:variant>
        <vt:lpwstr/>
      </vt:variant>
      <vt:variant>
        <vt:lpwstr>_Toc371513214</vt:lpwstr>
      </vt:variant>
      <vt:variant>
        <vt:i4>1507377</vt:i4>
      </vt:variant>
      <vt:variant>
        <vt:i4>443</vt:i4>
      </vt:variant>
      <vt:variant>
        <vt:i4>0</vt:i4>
      </vt:variant>
      <vt:variant>
        <vt:i4>5</vt:i4>
      </vt:variant>
      <vt:variant>
        <vt:lpwstr/>
      </vt:variant>
      <vt:variant>
        <vt:lpwstr>_Toc371513213</vt:lpwstr>
      </vt:variant>
      <vt:variant>
        <vt:i4>1507377</vt:i4>
      </vt:variant>
      <vt:variant>
        <vt:i4>437</vt:i4>
      </vt:variant>
      <vt:variant>
        <vt:i4>0</vt:i4>
      </vt:variant>
      <vt:variant>
        <vt:i4>5</vt:i4>
      </vt:variant>
      <vt:variant>
        <vt:lpwstr/>
      </vt:variant>
      <vt:variant>
        <vt:lpwstr>_Toc371513212</vt:lpwstr>
      </vt:variant>
      <vt:variant>
        <vt:i4>1507377</vt:i4>
      </vt:variant>
      <vt:variant>
        <vt:i4>431</vt:i4>
      </vt:variant>
      <vt:variant>
        <vt:i4>0</vt:i4>
      </vt:variant>
      <vt:variant>
        <vt:i4>5</vt:i4>
      </vt:variant>
      <vt:variant>
        <vt:lpwstr/>
      </vt:variant>
      <vt:variant>
        <vt:lpwstr>_Toc371513211</vt:lpwstr>
      </vt:variant>
      <vt:variant>
        <vt:i4>1507377</vt:i4>
      </vt:variant>
      <vt:variant>
        <vt:i4>425</vt:i4>
      </vt:variant>
      <vt:variant>
        <vt:i4>0</vt:i4>
      </vt:variant>
      <vt:variant>
        <vt:i4>5</vt:i4>
      </vt:variant>
      <vt:variant>
        <vt:lpwstr/>
      </vt:variant>
      <vt:variant>
        <vt:lpwstr>_Toc371513210</vt:lpwstr>
      </vt:variant>
      <vt:variant>
        <vt:i4>1441841</vt:i4>
      </vt:variant>
      <vt:variant>
        <vt:i4>419</vt:i4>
      </vt:variant>
      <vt:variant>
        <vt:i4>0</vt:i4>
      </vt:variant>
      <vt:variant>
        <vt:i4>5</vt:i4>
      </vt:variant>
      <vt:variant>
        <vt:lpwstr/>
      </vt:variant>
      <vt:variant>
        <vt:lpwstr>_Toc371513209</vt:lpwstr>
      </vt:variant>
      <vt:variant>
        <vt:i4>1441841</vt:i4>
      </vt:variant>
      <vt:variant>
        <vt:i4>413</vt:i4>
      </vt:variant>
      <vt:variant>
        <vt:i4>0</vt:i4>
      </vt:variant>
      <vt:variant>
        <vt:i4>5</vt:i4>
      </vt:variant>
      <vt:variant>
        <vt:lpwstr/>
      </vt:variant>
      <vt:variant>
        <vt:lpwstr>_Toc371513208</vt:lpwstr>
      </vt:variant>
      <vt:variant>
        <vt:i4>1441841</vt:i4>
      </vt:variant>
      <vt:variant>
        <vt:i4>407</vt:i4>
      </vt:variant>
      <vt:variant>
        <vt:i4>0</vt:i4>
      </vt:variant>
      <vt:variant>
        <vt:i4>5</vt:i4>
      </vt:variant>
      <vt:variant>
        <vt:lpwstr/>
      </vt:variant>
      <vt:variant>
        <vt:lpwstr>_Toc371513207</vt:lpwstr>
      </vt:variant>
      <vt:variant>
        <vt:i4>1441841</vt:i4>
      </vt:variant>
      <vt:variant>
        <vt:i4>401</vt:i4>
      </vt:variant>
      <vt:variant>
        <vt:i4>0</vt:i4>
      </vt:variant>
      <vt:variant>
        <vt:i4>5</vt:i4>
      </vt:variant>
      <vt:variant>
        <vt:lpwstr/>
      </vt:variant>
      <vt:variant>
        <vt:lpwstr>_Toc371513206</vt:lpwstr>
      </vt:variant>
      <vt:variant>
        <vt:i4>1441841</vt:i4>
      </vt:variant>
      <vt:variant>
        <vt:i4>395</vt:i4>
      </vt:variant>
      <vt:variant>
        <vt:i4>0</vt:i4>
      </vt:variant>
      <vt:variant>
        <vt:i4>5</vt:i4>
      </vt:variant>
      <vt:variant>
        <vt:lpwstr/>
      </vt:variant>
      <vt:variant>
        <vt:lpwstr>_Toc371513205</vt:lpwstr>
      </vt:variant>
      <vt:variant>
        <vt:i4>1441841</vt:i4>
      </vt:variant>
      <vt:variant>
        <vt:i4>389</vt:i4>
      </vt:variant>
      <vt:variant>
        <vt:i4>0</vt:i4>
      </vt:variant>
      <vt:variant>
        <vt:i4>5</vt:i4>
      </vt:variant>
      <vt:variant>
        <vt:lpwstr/>
      </vt:variant>
      <vt:variant>
        <vt:lpwstr>_Toc371513204</vt:lpwstr>
      </vt:variant>
      <vt:variant>
        <vt:i4>1441841</vt:i4>
      </vt:variant>
      <vt:variant>
        <vt:i4>383</vt:i4>
      </vt:variant>
      <vt:variant>
        <vt:i4>0</vt:i4>
      </vt:variant>
      <vt:variant>
        <vt:i4>5</vt:i4>
      </vt:variant>
      <vt:variant>
        <vt:lpwstr/>
      </vt:variant>
      <vt:variant>
        <vt:lpwstr>_Toc371513203</vt:lpwstr>
      </vt:variant>
      <vt:variant>
        <vt:i4>1441841</vt:i4>
      </vt:variant>
      <vt:variant>
        <vt:i4>377</vt:i4>
      </vt:variant>
      <vt:variant>
        <vt:i4>0</vt:i4>
      </vt:variant>
      <vt:variant>
        <vt:i4>5</vt:i4>
      </vt:variant>
      <vt:variant>
        <vt:lpwstr/>
      </vt:variant>
      <vt:variant>
        <vt:lpwstr>_Toc371513202</vt:lpwstr>
      </vt:variant>
      <vt:variant>
        <vt:i4>1441841</vt:i4>
      </vt:variant>
      <vt:variant>
        <vt:i4>371</vt:i4>
      </vt:variant>
      <vt:variant>
        <vt:i4>0</vt:i4>
      </vt:variant>
      <vt:variant>
        <vt:i4>5</vt:i4>
      </vt:variant>
      <vt:variant>
        <vt:lpwstr/>
      </vt:variant>
      <vt:variant>
        <vt:lpwstr>_Toc371513201</vt:lpwstr>
      </vt:variant>
      <vt:variant>
        <vt:i4>1441841</vt:i4>
      </vt:variant>
      <vt:variant>
        <vt:i4>365</vt:i4>
      </vt:variant>
      <vt:variant>
        <vt:i4>0</vt:i4>
      </vt:variant>
      <vt:variant>
        <vt:i4>5</vt:i4>
      </vt:variant>
      <vt:variant>
        <vt:lpwstr/>
      </vt:variant>
      <vt:variant>
        <vt:lpwstr>_Toc371513200</vt:lpwstr>
      </vt:variant>
      <vt:variant>
        <vt:i4>2031666</vt:i4>
      </vt:variant>
      <vt:variant>
        <vt:i4>359</vt:i4>
      </vt:variant>
      <vt:variant>
        <vt:i4>0</vt:i4>
      </vt:variant>
      <vt:variant>
        <vt:i4>5</vt:i4>
      </vt:variant>
      <vt:variant>
        <vt:lpwstr/>
      </vt:variant>
      <vt:variant>
        <vt:lpwstr>_Toc371513199</vt:lpwstr>
      </vt:variant>
      <vt:variant>
        <vt:i4>2031666</vt:i4>
      </vt:variant>
      <vt:variant>
        <vt:i4>353</vt:i4>
      </vt:variant>
      <vt:variant>
        <vt:i4>0</vt:i4>
      </vt:variant>
      <vt:variant>
        <vt:i4>5</vt:i4>
      </vt:variant>
      <vt:variant>
        <vt:lpwstr/>
      </vt:variant>
      <vt:variant>
        <vt:lpwstr>_Toc371513198</vt:lpwstr>
      </vt:variant>
      <vt:variant>
        <vt:i4>2031666</vt:i4>
      </vt:variant>
      <vt:variant>
        <vt:i4>347</vt:i4>
      </vt:variant>
      <vt:variant>
        <vt:i4>0</vt:i4>
      </vt:variant>
      <vt:variant>
        <vt:i4>5</vt:i4>
      </vt:variant>
      <vt:variant>
        <vt:lpwstr/>
      </vt:variant>
      <vt:variant>
        <vt:lpwstr>_Toc371513197</vt:lpwstr>
      </vt:variant>
      <vt:variant>
        <vt:i4>2031666</vt:i4>
      </vt:variant>
      <vt:variant>
        <vt:i4>341</vt:i4>
      </vt:variant>
      <vt:variant>
        <vt:i4>0</vt:i4>
      </vt:variant>
      <vt:variant>
        <vt:i4>5</vt:i4>
      </vt:variant>
      <vt:variant>
        <vt:lpwstr/>
      </vt:variant>
      <vt:variant>
        <vt:lpwstr>_Toc371513196</vt:lpwstr>
      </vt:variant>
      <vt:variant>
        <vt:i4>2031666</vt:i4>
      </vt:variant>
      <vt:variant>
        <vt:i4>335</vt:i4>
      </vt:variant>
      <vt:variant>
        <vt:i4>0</vt:i4>
      </vt:variant>
      <vt:variant>
        <vt:i4>5</vt:i4>
      </vt:variant>
      <vt:variant>
        <vt:lpwstr/>
      </vt:variant>
      <vt:variant>
        <vt:lpwstr>_Toc371513195</vt:lpwstr>
      </vt:variant>
      <vt:variant>
        <vt:i4>2031666</vt:i4>
      </vt:variant>
      <vt:variant>
        <vt:i4>329</vt:i4>
      </vt:variant>
      <vt:variant>
        <vt:i4>0</vt:i4>
      </vt:variant>
      <vt:variant>
        <vt:i4>5</vt:i4>
      </vt:variant>
      <vt:variant>
        <vt:lpwstr/>
      </vt:variant>
      <vt:variant>
        <vt:lpwstr>_Toc371513194</vt:lpwstr>
      </vt:variant>
      <vt:variant>
        <vt:i4>2031666</vt:i4>
      </vt:variant>
      <vt:variant>
        <vt:i4>323</vt:i4>
      </vt:variant>
      <vt:variant>
        <vt:i4>0</vt:i4>
      </vt:variant>
      <vt:variant>
        <vt:i4>5</vt:i4>
      </vt:variant>
      <vt:variant>
        <vt:lpwstr/>
      </vt:variant>
      <vt:variant>
        <vt:lpwstr>_Toc371513193</vt:lpwstr>
      </vt:variant>
      <vt:variant>
        <vt:i4>2031666</vt:i4>
      </vt:variant>
      <vt:variant>
        <vt:i4>317</vt:i4>
      </vt:variant>
      <vt:variant>
        <vt:i4>0</vt:i4>
      </vt:variant>
      <vt:variant>
        <vt:i4>5</vt:i4>
      </vt:variant>
      <vt:variant>
        <vt:lpwstr/>
      </vt:variant>
      <vt:variant>
        <vt:lpwstr>_Toc371513192</vt:lpwstr>
      </vt:variant>
      <vt:variant>
        <vt:i4>2031666</vt:i4>
      </vt:variant>
      <vt:variant>
        <vt:i4>311</vt:i4>
      </vt:variant>
      <vt:variant>
        <vt:i4>0</vt:i4>
      </vt:variant>
      <vt:variant>
        <vt:i4>5</vt:i4>
      </vt:variant>
      <vt:variant>
        <vt:lpwstr/>
      </vt:variant>
      <vt:variant>
        <vt:lpwstr>_Toc371513191</vt:lpwstr>
      </vt:variant>
      <vt:variant>
        <vt:i4>2031666</vt:i4>
      </vt:variant>
      <vt:variant>
        <vt:i4>305</vt:i4>
      </vt:variant>
      <vt:variant>
        <vt:i4>0</vt:i4>
      </vt:variant>
      <vt:variant>
        <vt:i4>5</vt:i4>
      </vt:variant>
      <vt:variant>
        <vt:lpwstr/>
      </vt:variant>
      <vt:variant>
        <vt:lpwstr>_Toc371513190</vt:lpwstr>
      </vt:variant>
      <vt:variant>
        <vt:i4>1966130</vt:i4>
      </vt:variant>
      <vt:variant>
        <vt:i4>299</vt:i4>
      </vt:variant>
      <vt:variant>
        <vt:i4>0</vt:i4>
      </vt:variant>
      <vt:variant>
        <vt:i4>5</vt:i4>
      </vt:variant>
      <vt:variant>
        <vt:lpwstr/>
      </vt:variant>
      <vt:variant>
        <vt:lpwstr>_Toc371513189</vt:lpwstr>
      </vt:variant>
      <vt:variant>
        <vt:i4>1966130</vt:i4>
      </vt:variant>
      <vt:variant>
        <vt:i4>293</vt:i4>
      </vt:variant>
      <vt:variant>
        <vt:i4>0</vt:i4>
      </vt:variant>
      <vt:variant>
        <vt:i4>5</vt:i4>
      </vt:variant>
      <vt:variant>
        <vt:lpwstr/>
      </vt:variant>
      <vt:variant>
        <vt:lpwstr>_Toc371513188</vt:lpwstr>
      </vt:variant>
      <vt:variant>
        <vt:i4>1966130</vt:i4>
      </vt:variant>
      <vt:variant>
        <vt:i4>287</vt:i4>
      </vt:variant>
      <vt:variant>
        <vt:i4>0</vt:i4>
      </vt:variant>
      <vt:variant>
        <vt:i4>5</vt:i4>
      </vt:variant>
      <vt:variant>
        <vt:lpwstr/>
      </vt:variant>
      <vt:variant>
        <vt:lpwstr>_Toc371513187</vt:lpwstr>
      </vt:variant>
      <vt:variant>
        <vt:i4>1966130</vt:i4>
      </vt:variant>
      <vt:variant>
        <vt:i4>281</vt:i4>
      </vt:variant>
      <vt:variant>
        <vt:i4>0</vt:i4>
      </vt:variant>
      <vt:variant>
        <vt:i4>5</vt:i4>
      </vt:variant>
      <vt:variant>
        <vt:lpwstr/>
      </vt:variant>
      <vt:variant>
        <vt:lpwstr>_Toc371513186</vt:lpwstr>
      </vt:variant>
      <vt:variant>
        <vt:i4>1966130</vt:i4>
      </vt:variant>
      <vt:variant>
        <vt:i4>275</vt:i4>
      </vt:variant>
      <vt:variant>
        <vt:i4>0</vt:i4>
      </vt:variant>
      <vt:variant>
        <vt:i4>5</vt:i4>
      </vt:variant>
      <vt:variant>
        <vt:lpwstr/>
      </vt:variant>
      <vt:variant>
        <vt:lpwstr>_Toc371513185</vt:lpwstr>
      </vt:variant>
      <vt:variant>
        <vt:i4>1966130</vt:i4>
      </vt:variant>
      <vt:variant>
        <vt:i4>269</vt:i4>
      </vt:variant>
      <vt:variant>
        <vt:i4>0</vt:i4>
      </vt:variant>
      <vt:variant>
        <vt:i4>5</vt:i4>
      </vt:variant>
      <vt:variant>
        <vt:lpwstr/>
      </vt:variant>
      <vt:variant>
        <vt:lpwstr>_Toc371513184</vt:lpwstr>
      </vt:variant>
      <vt:variant>
        <vt:i4>1966130</vt:i4>
      </vt:variant>
      <vt:variant>
        <vt:i4>263</vt:i4>
      </vt:variant>
      <vt:variant>
        <vt:i4>0</vt:i4>
      </vt:variant>
      <vt:variant>
        <vt:i4>5</vt:i4>
      </vt:variant>
      <vt:variant>
        <vt:lpwstr/>
      </vt:variant>
      <vt:variant>
        <vt:lpwstr>_Toc371513183</vt:lpwstr>
      </vt:variant>
      <vt:variant>
        <vt:i4>1966130</vt:i4>
      </vt:variant>
      <vt:variant>
        <vt:i4>257</vt:i4>
      </vt:variant>
      <vt:variant>
        <vt:i4>0</vt:i4>
      </vt:variant>
      <vt:variant>
        <vt:i4>5</vt:i4>
      </vt:variant>
      <vt:variant>
        <vt:lpwstr/>
      </vt:variant>
      <vt:variant>
        <vt:lpwstr>_Toc371513182</vt:lpwstr>
      </vt:variant>
      <vt:variant>
        <vt:i4>1966130</vt:i4>
      </vt:variant>
      <vt:variant>
        <vt:i4>251</vt:i4>
      </vt:variant>
      <vt:variant>
        <vt:i4>0</vt:i4>
      </vt:variant>
      <vt:variant>
        <vt:i4>5</vt:i4>
      </vt:variant>
      <vt:variant>
        <vt:lpwstr/>
      </vt:variant>
      <vt:variant>
        <vt:lpwstr>_Toc371513181</vt:lpwstr>
      </vt:variant>
      <vt:variant>
        <vt:i4>1966130</vt:i4>
      </vt:variant>
      <vt:variant>
        <vt:i4>245</vt:i4>
      </vt:variant>
      <vt:variant>
        <vt:i4>0</vt:i4>
      </vt:variant>
      <vt:variant>
        <vt:i4>5</vt:i4>
      </vt:variant>
      <vt:variant>
        <vt:lpwstr/>
      </vt:variant>
      <vt:variant>
        <vt:lpwstr>_Toc371513180</vt:lpwstr>
      </vt:variant>
      <vt:variant>
        <vt:i4>1114162</vt:i4>
      </vt:variant>
      <vt:variant>
        <vt:i4>239</vt:i4>
      </vt:variant>
      <vt:variant>
        <vt:i4>0</vt:i4>
      </vt:variant>
      <vt:variant>
        <vt:i4>5</vt:i4>
      </vt:variant>
      <vt:variant>
        <vt:lpwstr/>
      </vt:variant>
      <vt:variant>
        <vt:lpwstr>_Toc371513179</vt:lpwstr>
      </vt:variant>
      <vt:variant>
        <vt:i4>1114162</vt:i4>
      </vt:variant>
      <vt:variant>
        <vt:i4>233</vt:i4>
      </vt:variant>
      <vt:variant>
        <vt:i4>0</vt:i4>
      </vt:variant>
      <vt:variant>
        <vt:i4>5</vt:i4>
      </vt:variant>
      <vt:variant>
        <vt:lpwstr/>
      </vt:variant>
      <vt:variant>
        <vt:lpwstr>_Toc371513178</vt:lpwstr>
      </vt:variant>
      <vt:variant>
        <vt:i4>1114162</vt:i4>
      </vt:variant>
      <vt:variant>
        <vt:i4>227</vt:i4>
      </vt:variant>
      <vt:variant>
        <vt:i4>0</vt:i4>
      </vt:variant>
      <vt:variant>
        <vt:i4>5</vt:i4>
      </vt:variant>
      <vt:variant>
        <vt:lpwstr/>
      </vt:variant>
      <vt:variant>
        <vt:lpwstr>_Toc371513177</vt:lpwstr>
      </vt:variant>
      <vt:variant>
        <vt:i4>1114162</vt:i4>
      </vt:variant>
      <vt:variant>
        <vt:i4>221</vt:i4>
      </vt:variant>
      <vt:variant>
        <vt:i4>0</vt:i4>
      </vt:variant>
      <vt:variant>
        <vt:i4>5</vt:i4>
      </vt:variant>
      <vt:variant>
        <vt:lpwstr/>
      </vt:variant>
      <vt:variant>
        <vt:lpwstr>_Toc371513176</vt:lpwstr>
      </vt:variant>
      <vt:variant>
        <vt:i4>1114162</vt:i4>
      </vt:variant>
      <vt:variant>
        <vt:i4>215</vt:i4>
      </vt:variant>
      <vt:variant>
        <vt:i4>0</vt:i4>
      </vt:variant>
      <vt:variant>
        <vt:i4>5</vt:i4>
      </vt:variant>
      <vt:variant>
        <vt:lpwstr/>
      </vt:variant>
      <vt:variant>
        <vt:lpwstr>_Toc371513175</vt:lpwstr>
      </vt:variant>
      <vt:variant>
        <vt:i4>1114162</vt:i4>
      </vt:variant>
      <vt:variant>
        <vt:i4>209</vt:i4>
      </vt:variant>
      <vt:variant>
        <vt:i4>0</vt:i4>
      </vt:variant>
      <vt:variant>
        <vt:i4>5</vt:i4>
      </vt:variant>
      <vt:variant>
        <vt:lpwstr/>
      </vt:variant>
      <vt:variant>
        <vt:lpwstr>_Toc371513174</vt:lpwstr>
      </vt:variant>
      <vt:variant>
        <vt:i4>1114162</vt:i4>
      </vt:variant>
      <vt:variant>
        <vt:i4>203</vt:i4>
      </vt:variant>
      <vt:variant>
        <vt:i4>0</vt:i4>
      </vt:variant>
      <vt:variant>
        <vt:i4>5</vt:i4>
      </vt:variant>
      <vt:variant>
        <vt:lpwstr/>
      </vt:variant>
      <vt:variant>
        <vt:lpwstr>_Toc371513173</vt:lpwstr>
      </vt:variant>
      <vt:variant>
        <vt:i4>1114162</vt:i4>
      </vt:variant>
      <vt:variant>
        <vt:i4>197</vt:i4>
      </vt:variant>
      <vt:variant>
        <vt:i4>0</vt:i4>
      </vt:variant>
      <vt:variant>
        <vt:i4>5</vt:i4>
      </vt:variant>
      <vt:variant>
        <vt:lpwstr/>
      </vt:variant>
      <vt:variant>
        <vt:lpwstr>_Toc371513172</vt:lpwstr>
      </vt:variant>
      <vt:variant>
        <vt:i4>1114162</vt:i4>
      </vt:variant>
      <vt:variant>
        <vt:i4>191</vt:i4>
      </vt:variant>
      <vt:variant>
        <vt:i4>0</vt:i4>
      </vt:variant>
      <vt:variant>
        <vt:i4>5</vt:i4>
      </vt:variant>
      <vt:variant>
        <vt:lpwstr/>
      </vt:variant>
      <vt:variant>
        <vt:lpwstr>_Toc371513171</vt:lpwstr>
      </vt:variant>
      <vt:variant>
        <vt:i4>1114162</vt:i4>
      </vt:variant>
      <vt:variant>
        <vt:i4>185</vt:i4>
      </vt:variant>
      <vt:variant>
        <vt:i4>0</vt:i4>
      </vt:variant>
      <vt:variant>
        <vt:i4>5</vt:i4>
      </vt:variant>
      <vt:variant>
        <vt:lpwstr/>
      </vt:variant>
      <vt:variant>
        <vt:lpwstr>_Toc371513170</vt:lpwstr>
      </vt:variant>
      <vt:variant>
        <vt:i4>1048626</vt:i4>
      </vt:variant>
      <vt:variant>
        <vt:i4>179</vt:i4>
      </vt:variant>
      <vt:variant>
        <vt:i4>0</vt:i4>
      </vt:variant>
      <vt:variant>
        <vt:i4>5</vt:i4>
      </vt:variant>
      <vt:variant>
        <vt:lpwstr/>
      </vt:variant>
      <vt:variant>
        <vt:lpwstr>_Toc371513169</vt:lpwstr>
      </vt:variant>
      <vt:variant>
        <vt:i4>1048626</vt:i4>
      </vt:variant>
      <vt:variant>
        <vt:i4>173</vt:i4>
      </vt:variant>
      <vt:variant>
        <vt:i4>0</vt:i4>
      </vt:variant>
      <vt:variant>
        <vt:i4>5</vt:i4>
      </vt:variant>
      <vt:variant>
        <vt:lpwstr/>
      </vt:variant>
      <vt:variant>
        <vt:lpwstr>_Toc371513168</vt:lpwstr>
      </vt:variant>
      <vt:variant>
        <vt:i4>1048626</vt:i4>
      </vt:variant>
      <vt:variant>
        <vt:i4>167</vt:i4>
      </vt:variant>
      <vt:variant>
        <vt:i4>0</vt:i4>
      </vt:variant>
      <vt:variant>
        <vt:i4>5</vt:i4>
      </vt:variant>
      <vt:variant>
        <vt:lpwstr/>
      </vt:variant>
      <vt:variant>
        <vt:lpwstr>_Toc371513167</vt:lpwstr>
      </vt:variant>
      <vt:variant>
        <vt:i4>1048626</vt:i4>
      </vt:variant>
      <vt:variant>
        <vt:i4>161</vt:i4>
      </vt:variant>
      <vt:variant>
        <vt:i4>0</vt:i4>
      </vt:variant>
      <vt:variant>
        <vt:i4>5</vt:i4>
      </vt:variant>
      <vt:variant>
        <vt:lpwstr/>
      </vt:variant>
      <vt:variant>
        <vt:lpwstr>_Toc371513166</vt:lpwstr>
      </vt:variant>
      <vt:variant>
        <vt:i4>1048626</vt:i4>
      </vt:variant>
      <vt:variant>
        <vt:i4>155</vt:i4>
      </vt:variant>
      <vt:variant>
        <vt:i4>0</vt:i4>
      </vt:variant>
      <vt:variant>
        <vt:i4>5</vt:i4>
      </vt:variant>
      <vt:variant>
        <vt:lpwstr/>
      </vt:variant>
      <vt:variant>
        <vt:lpwstr>_Toc371513165</vt:lpwstr>
      </vt:variant>
      <vt:variant>
        <vt:i4>1048626</vt:i4>
      </vt:variant>
      <vt:variant>
        <vt:i4>149</vt:i4>
      </vt:variant>
      <vt:variant>
        <vt:i4>0</vt:i4>
      </vt:variant>
      <vt:variant>
        <vt:i4>5</vt:i4>
      </vt:variant>
      <vt:variant>
        <vt:lpwstr/>
      </vt:variant>
      <vt:variant>
        <vt:lpwstr>_Toc371513164</vt:lpwstr>
      </vt:variant>
      <vt:variant>
        <vt:i4>1048626</vt:i4>
      </vt:variant>
      <vt:variant>
        <vt:i4>143</vt:i4>
      </vt:variant>
      <vt:variant>
        <vt:i4>0</vt:i4>
      </vt:variant>
      <vt:variant>
        <vt:i4>5</vt:i4>
      </vt:variant>
      <vt:variant>
        <vt:lpwstr/>
      </vt:variant>
      <vt:variant>
        <vt:lpwstr>_Toc371513163</vt:lpwstr>
      </vt:variant>
      <vt:variant>
        <vt:i4>1048626</vt:i4>
      </vt:variant>
      <vt:variant>
        <vt:i4>137</vt:i4>
      </vt:variant>
      <vt:variant>
        <vt:i4>0</vt:i4>
      </vt:variant>
      <vt:variant>
        <vt:i4>5</vt:i4>
      </vt:variant>
      <vt:variant>
        <vt:lpwstr/>
      </vt:variant>
      <vt:variant>
        <vt:lpwstr>_Toc371513162</vt:lpwstr>
      </vt:variant>
      <vt:variant>
        <vt:i4>1048626</vt:i4>
      </vt:variant>
      <vt:variant>
        <vt:i4>131</vt:i4>
      </vt:variant>
      <vt:variant>
        <vt:i4>0</vt:i4>
      </vt:variant>
      <vt:variant>
        <vt:i4>5</vt:i4>
      </vt:variant>
      <vt:variant>
        <vt:lpwstr/>
      </vt:variant>
      <vt:variant>
        <vt:lpwstr>_Toc371513161</vt:lpwstr>
      </vt:variant>
      <vt:variant>
        <vt:i4>1048626</vt:i4>
      </vt:variant>
      <vt:variant>
        <vt:i4>125</vt:i4>
      </vt:variant>
      <vt:variant>
        <vt:i4>0</vt:i4>
      </vt:variant>
      <vt:variant>
        <vt:i4>5</vt:i4>
      </vt:variant>
      <vt:variant>
        <vt:lpwstr/>
      </vt:variant>
      <vt:variant>
        <vt:lpwstr>_Toc371513160</vt:lpwstr>
      </vt:variant>
      <vt:variant>
        <vt:i4>1245234</vt:i4>
      </vt:variant>
      <vt:variant>
        <vt:i4>119</vt:i4>
      </vt:variant>
      <vt:variant>
        <vt:i4>0</vt:i4>
      </vt:variant>
      <vt:variant>
        <vt:i4>5</vt:i4>
      </vt:variant>
      <vt:variant>
        <vt:lpwstr/>
      </vt:variant>
      <vt:variant>
        <vt:lpwstr>_Toc371513159</vt:lpwstr>
      </vt:variant>
      <vt:variant>
        <vt:i4>1245234</vt:i4>
      </vt:variant>
      <vt:variant>
        <vt:i4>113</vt:i4>
      </vt:variant>
      <vt:variant>
        <vt:i4>0</vt:i4>
      </vt:variant>
      <vt:variant>
        <vt:i4>5</vt:i4>
      </vt:variant>
      <vt:variant>
        <vt:lpwstr/>
      </vt:variant>
      <vt:variant>
        <vt:lpwstr>_Toc371513158</vt:lpwstr>
      </vt:variant>
      <vt:variant>
        <vt:i4>1245234</vt:i4>
      </vt:variant>
      <vt:variant>
        <vt:i4>107</vt:i4>
      </vt:variant>
      <vt:variant>
        <vt:i4>0</vt:i4>
      </vt:variant>
      <vt:variant>
        <vt:i4>5</vt:i4>
      </vt:variant>
      <vt:variant>
        <vt:lpwstr/>
      </vt:variant>
      <vt:variant>
        <vt:lpwstr>_Toc371513157</vt:lpwstr>
      </vt:variant>
      <vt:variant>
        <vt:i4>1245234</vt:i4>
      </vt:variant>
      <vt:variant>
        <vt:i4>101</vt:i4>
      </vt:variant>
      <vt:variant>
        <vt:i4>0</vt:i4>
      </vt:variant>
      <vt:variant>
        <vt:i4>5</vt:i4>
      </vt:variant>
      <vt:variant>
        <vt:lpwstr/>
      </vt:variant>
      <vt:variant>
        <vt:lpwstr>_Toc371513156</vt:lpwstr>
      </vt:variant>
      <vt:variant>
        <vt:i4>1245234</vt:i4>
      </vt:variant>
      <vt:variant>
        <vt:i4>95</vt:i4>
      </vt:variant>
      <vt:variant>
        <vt:i4>0</vt:i4>
      </vt:variant>
      <vt:variant>
        <vt:i4>5</vt:i4>
      </vt:variant>
      <vt:variant>
        <vt:lpwstr/>
      </vt:variant>
      <vt:variant>
        <vt:lpwstr>_Toc371513155</vt:lpwstr>
      </vt:variant>
      <vt:variant>
        <vt:i4>1245234</vt:i4>
      </vt:variant>
      <vt:variant>
        <vt:i4>89</vt:i4>
      </vt:variant>
      <vt:variant>
        <vt:i4>0</vt:i4>
      </vt:variant>
      <vt:variant>
        <vt:i4>5</vt:i4>
      </vt:variant>
      <vt:variant>
        <vt:lpwstr/>
      </vt:variant>
      <vt:variant>
        <vt:lpwstr>_Toc371513154</vt:lpwstr>
      </vt:variant>
      <vt:variant>
        <vt:i4>1245234</vt:i4>
      </vt:variant>
      <vt:variant>
        <vt:i4>83</vt:i4>
      </vt:variant>
      <vt:variant>
        <vt:i4>0</vt:i4>
      </vt:variant>
      <vt:variant>
        <vt:i4>5</vt:i4>
      </vt:variant>
      <vt:variant>
        <vt:lpwstr/>
      </vt:variant>
      <vt:variant>
        <vt:lpwstr>_Toc371513153</vt:lpwstr>
      </vt:variant>
      <vt:variant>
        <vt:i4>1245234</vt:i4>
      </vt:variant>
      <vt:variant>
        <vt:i4>77</vt:i4>
      </vt:variant>
      <vt:variant>
        <vt:i4>0</vt:i4>
      </vt:variant>
      <vt:variant>
        <vt:i4>5</vt:i4>
      </vt:variant>
      <vt:variant>
        <vt:lpwstr/>
      </vt:variant>
      <vt:variant>
        <vt:lpwstr>_Toc371513152</vt:lpwstr>
      </vt:variant>
      <vt:variant>
        <vt:i4>1245234</vt:i4>
      </vt:variant>
      <vt:variant>
        <vt:i4>71</vt:i4>
      </vt:variant>
      <vt:variant>
        <vt:i4>0</vt:i4>
      </vt:variant>
      <vt:variant>
        <vt:i4>5</vt:i4>
      </vt:variant>
      <vt:variant>
        <vt:lpwstr/>
      </vt:variant>
      <vt:variant>
        <vt:lpwstr>_Toc371513151</vt:lpwstr>
      </vt:variant>
      <vt:variant>
        <vt:i4>1245234</vt:i4>
      </vt:variant>
      <vt:variant>
        <vt:i4>65</vt:i4>
      </vt:variant>
      <vt:variant>
        <vt:i4>0</vt:i4>
      </vt:variant>
      <vt:variant>
        <vt:i4>5</vt:i4>
      </vt:variant>
      <vt:variant>
        <vt:lpwstr/>
      </vt:variant>
      <vt:variant>
        <vt:lpwstr>_Toc371513150</vt:lpwstr>
      </vt:variant>
      <vt:variant>
        <vt:i4>1179698</vt:i4>
      </vt:variant>
      <vt:variant>
        <vt:i4>59</vt:i4>
      </vt:variant>
      <vt:variant>
        <vt:i4>0</vt:i4>
      </vt:variant>
      <vt:variant>
        <vt:i4>5</vt:i4>
      </vt:variant>
      <vt:variant>
        <vt:lpwstr/>
      </vt:variant>
      <vt:variant>
        <vt:lpwstr>_Toc371513149</vt:lpwstr>
      </vt:variant>
      <vt:variant>
        <vt:i4>1179698</vt:i4>
      </vt:variant>
      <vt:variant>
        <vt:i4>53</vt:i4>
      </vt:variant>
      <vt:variant>
        <vt:i4>0</vt:i4>
      </vt:variant>
      <vt:variant>
        <vt:i4>5</vt:i4>
      </vt:variant>
      <vt:variant>
        <vt:lpwstr/>
      </vt:variant>
      <vt:variant>
        <vt:lpwstr>_Toc371513148</vt:lpwstr>
      </vt:variant>
      <vt:variant>
        <vt:i4>1179698</vt:i4>
      </vt:variant>
      <vt:variant>
        <vt:i4>47</vt:i4>
      </vt:variant>
      <vt:variant>
        <vt:i4>0</vt:i4>
      </vt:variant>
      <vt:variant>
        <vt:i4>5</vt:i4>
      </vt:variant>
      <vt:variant>
        <vt:lpwstr/>
      </vt:variant>
      <vt:variant>
        <vt:lpwstr>_Toc371513147</vt:lpwstr>
      </vt:variant>
      <vt:variant>
        <vt:i4>1179698</vt:i4>
      </vt:variant>
      <vt:variant>
        <vt:i4>41</vt:i4>
      </vt:variant>
      <vt:variant>
        <vt:i4>0</vt:i4>
      </vt:variant>
      <vt:variant>
        <vt:i4>5</vt:i4>
      </vt:variant>
      <vt:variant>
        <vt:lpwstr/>
      </vt:variant>
      <vt:variant>
        <vt:lpwstr>_Toc371513146</vt:lpwstr>
      </vt:variant>
      <vt:variant>
        <vt:i4>1179698</vt:i4>
      </vt:variant>
      <vt:variant>
        <vt:i4>35</vt:i4>
      </vt:variant>
      <vt:variant>
        <vt:i4>0</vt:i4>
      </vt:variant>
      <vt:variant>
        <vt:i4>5</vt:i4>
      </vt:variant>
      <vt:variant>
        <vt:lpwstr/>
      </vt:variant>
      <vt:variant>
        <vt:lpwstr>_Toc371513145</vt:lpwstr>
      </vt:variant>
      <vt:variant>
        <vt:i4>1179698</vt:i4>
      </vt:variant>
      <vt:variant>
        <vt:i4>29</vt:i4>
      </vt:variant>
      <vt:variant>
        <vt:i4>0</vt:i4>
      </vt:variant>
      <vt:variant>
        <vt:i4>5</vt:i4>
      </vt:variant>
      <vt:variant>
        <vt:lpwstr/>
      </vt:variant>
      <vt:variant>
        <vt:lpwstr>_Toc371513144</vt:lpwstr>
      </vt:variant>
      <vt:variant>
        <vt:i4>1179698</vt:i4>
      </vt:variant>
      <vt:variant>
        <vt:i4>23</vt:i4>
      </vt:variant>
      <vt:variant>
        <vt:i4>0</vt:i4>
      </vt:variant>
      <vt:variant>
        <vt:i4>5</vt:i4>
      </vt:variant>
      <vt:variant>
        <vt:lpwstr/>
      </vt:variant>
      <vt:variant>
        <vt:lpwstr>_Toc371513143</vt:lpwstr>
      </vt:variant>
      <vt:variant>
        <vt:i4>1179698</vt:i4>
      </vt:variant>
      <vt:variant>
        <vt:i4>17</vt:i4>
      </vt:variant>
      <vt:variant>
        <vt:i4>0</vt:i4>
      </vt:variant>
      <vt:variant>
        <vt:i4>5</vt:i4>
      </vt:variant>
      <vt:variant>
        <vt:lpwstr/>
      </vt:variant>
      <vt:variant>
        <vt:lpwstr>_Toc371513142</vt:lpwstr>
      </vt:variant>
      <vt:variant>
        <vt:i4>1179698</vt:i4>
      </vt:variant>
      <vt:variant>
        <vt:i4>11</vt:i4>
      </vt:variant>
      <vt:variant>
        <vt:i4>0</vt:i4>
      </vt:variant>
      <vt:variant>
        <vt:i4>5</vt:i4>
      </vt:variant>
      <vt:variant>
        <vt:lpwstr/>
      </vt:variant>
      <vt:variant>
        <vt:lpwstr>_Toc371513141</vt:lpwstr>
      </vt:variant>
      <vt:variant>
        <vt:i4>1179698</vt:i4>
      </vt:variant>
      <vt:variant>
        <vt:i4>5</vt:i4>
      </vt:variant>
      <vt:variant>
        <vt:i4>0</vt:i4>
      </vt:variant>
      <vt:variant>
        <vt:i4>5</vt:i4>
      </vt:variant>
      <vt:variant>
        <vt:lpwstr/>
      </vt:variant>
      <vt:variant>
        <vt:lpwstr>_Toc371513140</vt:lpwstr>
      </vt:variant>
      <vt:variant>
        <vt:i4>1835096</vt:i4>
      </vt:variant>
      <vt:variant>
        <vt:i4>0</vt:i4>
      </vt:variant>
      <vt:variant>
        <vt:i4>0</vt:i4>
      </vt:variant>
      <vt:variant>
        <vt:i4>5</vt:i4>
      </vt:variant>
      <vt:variant>
        <vt:lpwstr>http://www.education.vic.gov.au/school/principals/finance/pages/default.aspx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creator>Author</dc:creator>
  <cp:lastModifiedBy>Sullivan, Lois D</cp:lastModifiedBy>
  <cp:revision>5</cp:revision>
  <cp:lastPrinted>2015-10-12T02:28:00Z</cp:lastPrinted>
  <dcterms:created xsi:type="dcterms:W3CDTF">2015-10-12T02:22:00Z</dcterms:created>
  <dcterms:modified xsi:type="dcterms:W3CDTF">2015-10-12T02:29:00Z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ContentType">
    <vt:lpwstr>Document</vt:lpwstr>
  </property>
  <property fmtid="{D5CDD505-2E9C-101B-9397-08002B2CF9AE}" pid="5" name="Review by">
    <vt:lpwstr/>
  </property>
  <property fmtid="{D5CDD505-2E9C-101B-9397-08002B2CF9AE}" pid="6" name="ContentTypeId">
    <vt:lpwstr>0x010100266202286A144D49B4910758875C2743</vt:lpwstr>
  </property>
  <property fmtid="{D5CDD505-2E9C-101B-9397-08002B2CF9AE}" pid="7" name="ofbb8b9a280a423a91cf717fb81349cd">
    <vt:lpwstr>Education|5232e41c-5101-41fe-b638-7d41d1371531</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a319977fc8504e09982f090ae1d7c602">
    <vt:lpwstr>Page|eb523acf-a821-456c-a76b-7607578309d7</vt:lpwstr>
  </property>
</Properties>
</file>