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2E" w:rsidRDefault="008F112E" w:rsidP="008F112E">
      <w:pPr>
        <w:rPr>
          <w:b/>
          <w:bCs/>
          <w:i/>
          <w:iCs/>
          <w:color w:val="4F81BD"/>
          <w:sz w:val="36"/>
          <w:szCs w:val="36"/>
        </w:rPr>
      </w:pPr>
    </w:p>
    <w:p w:rsidR="008F112E" w:rsidRPr="008F112E" w:rsidRDefault="008F112E" w:rsidP="008F112E"/>
    <w:p w:rsidR="00B5363E" w:rsidRDefault="00B5363E" w:rsidP="008831A3">
      <w:pPr>
        <w:pStyle w:val="IntenseQuote"/>
        <w:ind w:left="0"/>
        <w:rPr>
          <w:sz w:val="36"/>
          <w:szCs w:val="36"/>
        </w:rPr>
      </w:pPr>
      <w:r>
        <w:rPr>
          <w:sz w:val="36"/>
          <w:szCs w:val="36"/>
        </w:rPr>
        <w:t>Coordinating</w:t>
      </w:r>
      <w:r w:rsidR="0093202D" w:rsidRPr="009709D1">
        <w:rPr>
          <w:sz w:val="36"/>
          <w:szCs w:val="36"/>
        </w:rPr>
        <w:t xml:space="preserve"> School Agreemen</w:t>
      </w:r>
      <w:r w:rsidR="00584F58">
        <w:rPr>
          <w:sz w:val="36"/>
          <w:szCs w:val="36"/>
        </w:rPr>
        <w:t xml:space="preserve">t </w:t>
      </w:r>
    </w:p>
    <w:p w:rsidR="009709D1" w:rsidRPr="009709D1" w:rsidRDefault="008831A3" w:rsidP="008831A3">
      <w:pPr>
        <w:pStyle w:val="IntenseQuote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Local Administration</w:t>
      </w:r>
      <w:r w:rsidR="00584F58">
        <w:rPr>
          <w:sz w:val="36"/>
          <w:szCs w:val="36"/>
        </w:rPr>
        <w:t xml:space="preserve"> Bureau</w:t>
      </w:r>
      <w:r w:rsidR="0093202D" w:rsidRPr="009709D1">
        <w:rPr>
          <w:sz w:val="36"/>
          <w:szCs w:val="36"/>
        </w:rPr>
        <w:t xml:space="preserve"> </w:t>
      </w:r>
      <w:r w:rsidR="00B5363E">
        <w:rPr>
          <w:sz w:val="36"/>
          <w:szCs w:val="36"/>
        </w:rPr>
        <w:t>(LAB)</w:t>
      </w:r>
    </w:p>
    <w:p w:rsidR="009709D1" w:rsidRPr="009709D1" w:rsidRDefault="009709D1" w:rsidP="00C016A6">
      <w:pPr>
        <w:rPr>
          <w:rFonts w:cs="Calibri"/>
        </w:rPr>
      </w:pPr>
    </w:p>
    <w:p w:rsidR="009709D1" w:rsidRDefault="009709D1" w:rsidP="00C016A6">
      <w:pPr>
        <w:rPr>
          <w:rFonts w:cs="Calibri"/>
        </w:rPr>
      </w:pPr>
    </w:p>
    <w:p w:rsidR="008F112E" w:rsidRPr="009709D1" w:rsidRDefault="008F112E" w:rsidP="00C016A6">
      <w:pPr>
        <w:rPr>
          <w:rFonts w:cs="Calibri"/>
        </w:rPr>
      </w:pPr>
    </w:p>
    <w:p w:rsidR="008F112E" w:rsidRPr="00BA32B9" w:rsidRDefault="009709D1" w:rsidP="00C016A6">
      <w:pPr>
        <w:rPr>
          <w:rFonts w:cs="Calibri"/>
          <w:b/>
          <w:sz w:val="28"/>
          <w:szCs w:val="28"/>
        </w:rPr>
      </w:pPr>
      <w:r w:rsidRPr="00BA32B9">
        <w:rPr>
          <w:rFonts w:cs="Calibri"/>
          <w:b/>
          <w:sz w:val="28"/>
          <w:szCs w:val="28"/>
        </w:rPr>
        <w:t>This agreement is between:</w:t>
      </w:r>
    </w:p>
    <w:p w:rsidR="00C016A6" w:rsidRPr="009709D1" w:rsidRDefault="009B1CFB" w:rsidP="00C016A6">
      <w:pPr>
        <w:rPr>
          <w:rFonts w:cs="Calibri"/>
        </w:rPr>
      </w:pPr>
      <w:r>
        <w:rPr>
          <w:rFonts w:cs="Calibri"/>
          <w:b/>
        </w:rPr>
        <w:t>ABC</w:t>
      </w:r>
      <w:r w:rsidRPr="008831A3">
        <w:rPr>
          <w:rFonts w:cs="Calibri"/>
          <w:b/>
        </w:rPr>
        <w:t xml:space="preserve"> </w:t>
      </w:r>
      <w:r w:rsidR="00C016A6" w:rsidRPr="008831A3">
        <w:rPr>
          <w:rFonts w:cs="Calibri"/>
          <w:b/>
        </w:rPr>
        <w:t>Primary School</w:t>
      </w:r>
      <w:r w:rsidR="00C016A6" w:rsidRPr="009709D1">
        <w:rPr>
          <w:rFonts w:cs="Calibri"/>
        </w:rPr>
        <w:t xml:space="preserve"> –</w:t>
      </w:r>
      <w:r w:rsidR="008831A3">
        <w:rPr>
          <w:rFonts w:cs="Calibri"/>
        </w:rPr>
        <w:t xml:space="preserve"> </w:t>
      </w:r>
      <w:r w:rsidR="00C016A6" w:rsidRPr="009709D1">
        <w:rPr>
          <w:rFonts w:cs="Calibri"/>
        </w:rPr>
        <w:t>Coordinator School</w:t>
      </w:r>
    </w:p>
    <w:p w:rsidR="00C016A6" w:rsidRPr="009709D1" w:rsidRDefault="00BF65F8" w:rsidP="00C016A6">
      <w:pPr>
        <w:rPr>
          <w:rFonts w:cs="Calibri"/>
        </w:rPr>
      </w:pPr>
      <w:proofErr w:type="gramStart"/>
      <w:r w:rsidRPr="009709D1">
        <w:rPr>
          <w:rFonts w:cs="Calibri"/>
        </w:rPr>
        <w:t>and</w:t>
      </w:r>
      <w:proofErr w:type="gramEnd"/>
    </w:p>
    <w:p w:rsidR="00C016A6" w:rsidRPr="009709D1" w:rsidRDefault="00C016A6" w:rsidP="00C016A6">
      <w:pPr>
        <w:rPr>
          <w:rFonts w:cs="Calibri"/>
        </w:rPr>
      </w:pPr>
      <w:r w:rsidRPr="008831A3">
        <w:rPr>
          <w:rFonts w:cs="Calibri"/>
          <w:b/>
        </w:rPr>
        <w:t xml:space="preserve">Department of Education </w:t>
      </w:r>
      <w:r w:rsidR="00CA75AF">
        <w:rPr>
          <w:rFonts w:cs="Calibri"/>
          <w:b/>
        </w:rPr>
        <w:t>and Training</w:t>
      </w:r>
      <w:r w:rsidRPr="008831A3">
        <w:rPr>
          <w:rFonts w:cs="Calibri"/>
          <w:b/>
        </w:rPr>
        <w:t xml:space="preserve"> </w:t>
      </w:r>
      <w:r w:rsidR="00BF65F8" w:rsidRPr="008831A3">
        <w:rPr>
          <w:rFonts w:cs="Calibri"/>
          <w:b/>
        </w:rPr>
        <w:t>(</w:t>
      </w:r>
      <w:r w:rsidR="00CA75AF">
        <w:rPr>
          <w:rFonts w:cs="Calibri"/>
          <w:b/>
        </w:rPr>
        <w:t>DET</w:t>
      </w:r>
      <w:r w:rsidR="00BF65F8" w:rsidRPr="008831A3">
        <w:rPr>
          <w:rFonts w:cs="Calibri"/>
          <w:b/>
        </w:rPr>
        <w:t>)</w:t>
      </w:r>
      <w:r w:rsidR="00BF65F8" w:rsidRPr="009709D1">
        <w:rPr>
          <w:rFonts w:cs="Calibri"/>
        </w:rPr>
        <w:t xml:space="preserve"> </w:t>
      </w:r>
      <w:r w:rsidR="007F55D8" w:rsidRPr="009709D1">
        <w:rPr>
          <w:rFonts w:cs="Calibri"/>
        </w:rPr>
        <w:t>- Funding</w:t>
      </w:r>
      <w:r w:rsidRPr="009709D1">
        <w:rPr>
          <w:rFonts w:cs="Calibri"/>
        </w:rPr>
        <w:t xml:space="preserve"> Entity and </w:t>
      </w:r>
      <w:r w:rsidR="00BF65F8" w:rsidRPr="009709D1">
        <w:rPr>
          <w:rFonts w:cs="Calibri"/>
        </w:rPr>
        <w:t>Local Administrati</w:t>
      </w:r>
      <w:r w:rsidR="00B5363E">
        <w:rPr>
          <w:rFonts w:cs="Calibri"/>
        </w:rPr>
        <w:t>on</w:t>
      </w:r>
      <w:r w:rsidR="00BF65F8" w:rsidRPr="009709D1">
        <w:rPr>
          <w:rFonts w:cs="Calibri"/>
        </w:rPr>
        <w:t xml:space="preserve"> Bureau (LAB) project managers.</w:t>
      </w:r>
    </w:p>
    <w:p w:rsidR="00C016A6" w:rsidRPr="009709D1" w:rsidRDefault="00C016A6" w:rsidP="00C016A6">
      <w:pPr>
        <w:rPr>
          <w:rFonts w:cs="Calibri"/>
        </w:rPr>
      </w:pPr>
    </w:p>
    <w:p w:rsidR="009709D1" w:rsidRPr="009709D1" w:rsidRDefault="009709D1" w:rsidP="00C016A6">
      <w:pPr>
        <w:rPr>
          <w:rFonts w:cs="Calibri"/>
        </w:rPr>
      </w:pPr>
    </w:p>
    <w:p w:rsidR="009709D1" w:rsidRPr="009709D1" w:rsidRDefault="009709D1" w:rsidP="00C016A6">
      <w:pPr>
        <w:rPr>
          <w:rFonts w:cs="Calibri"/>
        </w:rPr>
      </w:pPr>
    </w:p>
    <w:p w:rsidR="009709D1" w:rsidRPr="009709D1" w:rsidRDefault="009709D1" w:rsidP="00C016A6">
      <w:pPr>
        <w:rPr>
          <w:rFonts w:cs="Calibri"/>
        </w:rPr>
      </w:pPr>
    </w:p>
    <w:p w:rsidR="009709D1" w:rsidRPr="009709D1" w:rsidRDefault="009709D1" w:rsidP="00C016A6">
      <w:pPr>
        <w:rPr>
          <w:rFonts w:cs="Calibri"/>
        </w:rPr>
      </w:pPr>
    </w:p>
    <w:p w:rsidR="009709D1" w:rsidRPr="009709D1" w:rsidRDefault="009709D1" w:rsidP="00C016A6">
      <w:pPr>
        <w:rPr>
          <w:rFonts w:cs="Calibri"/>
        </w:rPr>
      </w:pPr>
    </w:p>
    <w:p w:rsidR="009709D1" w:rsidRDefault="009709D1" w:rsidP="00C016A6">
      <w:pPr>
        <w:rPr>
          <w:rFonts w:cs="Calibri"/>
        </w:rPr>
      </w:pPr>
    </w:p>
    <w:p w:rsidR="008F112E" w:rsidRDefault="008F112E" w:rsidP="00C016A6">
      <w:pPr>
        <w:rPr>
          <w:rFonts w:cs="Calibri"/>
        </w:rPr>
      </w:pPr>
    </w:p>
    <w:p w:rsidR="008F112E" w:rsidRDefault="008F112E" w:rsidP="00C016A6">
      <w:pPr>
        <w:rPr>
          <w:rFonts w:cs="Calibri"/>
        </w:rPr>
      </w:pPr>
    </w:p>
    <w:p w:rsidR="008F112E" w:rsidRDefault="008F112E" w:rsidP="00C016A6">
      <w:pPr>
        <w:rPr>
          <w:rFonts w:cs="Calibri"/>
        </w:rPr>
      </w:pPr>
    </w:p>
    <w:p w:rsidR="009709D1" w:rsidRDefault="009709D1" w:rsidP="00C016A6">
      <w:pPr>
        <w:rPr>
          <w:rFonts w:cs="Calibri"/>
        </w:rPr>
      </w:pPr>
    </w:p>
    <w:p w:rsidR="008F112E" w:rsidRDefault="008F112E" w:rsidP="00C016A6">
      <w:pPr>
        <w:rPr>
          <w:rFonts w:cs="Calibri"/>
        </w:rPr>
      </w:pPr>
    </w:p>
    <w:p w:rsidR="008F112E" w:rsidRDefault="008F112E" w:rsidP="00C016A6">
      <w:pPr>
        <w:rPr>
          <w:rFonts w:cs="Calibri"/>
        </w:rPr>
      </w:pPr>
    </w:p>
    <w:p w:rsidR="008F112E" w:rsidRPr="009709D1" w:rsidRDefault="008F112E" w:rsidP="00C016A6">
      <w:pPr>
        <w:rPr>
          <w:rFonts w:cs="Calibri"/>
        </w:rPr>
      </w:pPr>
    </w:p>
    <w:p w:rsidR="00C016A6" w:rsidRPr="000A0EE0" w:rsidRDefault="00C016A6" w:rsidP="000A0EE0">
      <w:pPr>
        <w:numPr>
          <w:ilvl w:val="0"/>
          <w:numId w:val="1"/>
        </w:numPr>
        <w:shd w:val="clear" w:color="auto" w:fill="4F81BD" w:themeFill="accent1"/>
        <w:spacing w:before="240" w:after="120" w:line="240" w:lineRule="auto"/>
        <w:rPr>
          <w:rFonts w:cs="Calibri"/>
        </w:rPr>
      </w:pPr>
      <w:r w:rsidRPr="00017E74">
        <w:rPr>
          <w:rFonts w:cs="Calibri"/>
          <w:b/>
          <w:color w:val="FFFFFF" w:themeColor="background1"/>
        </w:rPr>
        <w:lastRenderedPageBreak/>
        <w:t>AGREEMENT SUMMARY</w:t>
      </w:r>
      <w:r w:rsidR="00017E74" w:rsidRPr="00017E74">
        <w:rPr>
          <w:rFonts w:cs="Calibri"/>
          <w:b/>
          <w:color w:val="FFFFFF" w:themeColor="background1"/>
        </w:rPr>
        <w:t xml:space="preserve">                                                                </w:t>
      </w:r>
      <w:r w:rsidR="00017E74" w:rsidRPr="000A0EE0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016A6" w:rsidRPr="009709D1" w:rsidRDefault="00C016A6" w:rsidP="00C016A6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9709D1">
        <w:rPr>
          <w:rFonts w:cs="Calibri"/>
        </w:rPr>
        <w:t xml:space="preserve">This Coordinator School has been established to </w:t>
      </w:r>
      <w:r w:rsidR="00FF2E20">
        <w:rPr>
          <w:rFonts w:cs="Calibri"/>
        </w:rPr>
        <w:t xml:space="preserve">administer the accounts </w:t>
      </w:r>
      <w:r w:rsidR="00B5363E">
        <w:rPr>
          <w:rFonts w:cs="Calibri"/>
        </w:rPr>
        <w:t xml:space="preserve">for </w:t>
      </w:r>
      <w:r w:rsidR="00B5363E" w:rsidRPr="009709D1">
        <w:rPr>
          <w:rFonts w:cs="Calibri"/>
        </w:rPr>
        <w:t>the</w:t>
      </w:r>
      <w:r w:rsidRPr="009709D1">
        <w:rPr>
          <w:rFonts w:cs="Calibri"/>
        </w:rPr>
        <w:t xml:space="preserve"> Local Administrat</w:t>
      </w:r>
      <w:r w:rsidR="00B5363E">
        <w:rPr>
          <w:rFonts w:cs="Calibri"/>
        </w:rPr>
        <w:t>ion</w:t>
      </w:r>
      <w:r w:rsidRPr="009709D1">
        <w:rPr>
          <w:rFonts w:cs="Calibri"/>
        </w:rPr>
        <w:t xml:space="preserve"> Bureau (LAB) pro</w:t>
      </w:r>
      <w:r w:rsidR="00FF2E20">
        <w:rPr>
          <w:rFonts w:cs="Calibri"/>
        </w:rPr>
        <w:t>gram</w:t>
      </w:r>
      <w:r w:rsidR="00BF65F8" w:rsidRPr="009709D1">
        <w:rPr>
          <w:rFonts w:cs="Calibri"/>
        </w:rPr>
        <w:t>.</w:t>
      </w:r>
    </w:p>
    <w:p w:rsidR="00C016A6" w:rsidRPr="009709D1" w:rsidRDefault="00C016A6" w:rsidP="00C016A6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9709D1">
        <w:rPr>
          <w:rFonts w:cs="Calibri"/>
        </w:rPr>
        <w:t>The funding for the Local Administrati</w:t>
      </w:r>
      <w:r w:rsidR="00B5363E">
        <w:rPr>
          <w:rFonts w:cs="Calibri"/>
        </w:rPr>
        <w:t>on</w:t>
      </w:r>
      <w:r w:rsidRPr="009709D1">
        <w:rPr>
          <w:rFonts w:cs="Calibri"/>
        </w:rPr>
        <w:t xml:space="preserve"> Bureau (LAB) program </w:t>
      </w:r>
      <w:r w:rsidR="00BF65F8" w:rsidRPr="009709D1">
        <w:rPr>
          <w:rFonts w:cs="Calibri"/>
        </w:rPr>
        <w:t>will be</w:t>
      </w:r>
      <w:r w:rsidRPr="009709D1">
        <w:rPr>
          <w:rFonts w:cs="Calibri"/>
        </w:rPr>
        <w:t xml:space="preserve"> provided by the Department of Education </w:t>
      </w:r>
      <w:r w:rsidR="00CA75AF">
        <w:rPr>
          <w:rFonts w:cs="Calibri"/>
        </w:rPr>
        <w:t>and Training. This funding</w:t>
      </w:r>
      <w:r w:rsidRPr="009709D1">
        <w:rPr>
          <w:rFonts w:cs="Calibri"/>
        </w:rPr>
        <w:t xml:space="preserve"> can only be used by </w:t>
      </w:r>
      <w:r w:rsidR="009B1CFB">
        <w:rPr>
          <w:rFonts w:cs="Calibri"/>
        </w:rPr>
        <w:t>ABC</w:t>
      </w:r>
      <w:r w:rsidRPr="009709D1">
        <w:rPr>
          <w:rFonts w:cs="Calibri"/>
        </w:rPr>
        <w:t xml:space="preserve"> Primary School for the purposes of </w:t>
      </w:r>
      <w:proofErr w:type="gramStart"/>
      <w:r w:rsidRPr="009709D1">
        <w:rPr>
          <w:rFonts w:cs="Calibri"/>
        </w:rPr>
        <w:t xml:space="preserve">the </w:t>
      </w:r>
      <w:r w:rsidR="00BF65F8" w:rsidRPr="009709D1">
        <w:rPr>
          <w:rFonts w:cs="Calibri"/>
        </w:rPr>
        <w:t xml:space="preserve"> LAB</w:t>
      </w:r>
      <w:proofErr w:type="gramEnd"/>
      <w:r w:rsidR="00BF65F8" w:rsidRPr="009709D1">
        <w:rPr>
          <w:rFonts w:cs="Calibri"/>
        </w:rPr>
        <w:t xml:space="preserve"> </w:t>
      </w:r>
      <w:r w:rsidRPr="009709D1">
        <w:rPr>
          <w:rFonts w:cs="Calibri"/>
        </w:rPr>
        <w:t>pro</w:t>
      </w:r>
      <w:r w:rsidR="00FF2E20">
        <w:rPr>
          <w:rFonts w:cs="Calibri"/>
        </w:rPr>
        <w:t>gram</w:t>
      </w:r>
      <w:r w:rsidR="008831A3">
        <w:rPr>
          <w:rFonts w:cs="Calibri"/>
        </w:rPr>
        <w:t>.</w:t>
      </w:r>
    </w:p>
    <w:p w:rsidR="00C016A6" w:rsidRPr="009709D1" w:rsidRDefault="009B1CFB" w:rsidP="00C016A6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ABC</w:t>
      </w:r>
      <w:r w:rsidR="00C016A6" w:rsidRPr="009709D1">
        <w:rPr>
          <w:rFonts w:cs="Calibri"/>
        </w:rPr>
        <w:t xml:space="preserve"> Primary School to work in a cooperative manner with the LAB Project </w:t>
      </w:r>
      <w:r w:rsidR="008831A3">
        <w:rPr>
          <w:rFonts w:cs="Calibri"/>
        </w:rPr>
        <w:t xml:space="preserve">Manager </w:t>
      </w:r>
      <w:r w:rsidR="00C016A6" w:rsidRPr="009709D1">
        <w:rPr>
          <w:rFonts w:cs="Calibri"/>
        </w:rPr>
        <w:t xml:space="preserve">and the LAB staff to </w:t>
      </w:r>
      <w:r w:rsidR="00FF2E20">
        <w:rPr>
          <w:rFonts w:cs="Calibri"/>
        </w:rPr>
        <w:t xml:space="preserve">administer the accounts for </w:t>
      </w:r>
      <w:r w:rsidR="00C016A6" w:rsidRPr="009709D1">
        <w:rPr>
          <w:rFonts w:cs="Calibri"/>
        </w:rPr>
        <w:t>the pro</w:t>
      </w:r>
      <w:r w:rsidR="00FF2E20">
        <w:rPr>
          <w:rFonts w:cs="Calibri"/>
        </w:rPr>
        <w:t>gram</w:t>
      </w:r>
      <w:r w:rsidR="00C016A6" w:rsidRPr="009709D1">
        <w:rPr>
          <w:rFonts w:cs="Calibri"/>
        </w:rPr>
        <w:t>.</w:t>
      </w:r>
    </w:p>
    <w:p w:rsidR="0093202D" w:rsidRPr="009709D1" w:rsidRDefault="0093202D" w:rsidP="0093202D">
      <w:pPr>
        <w:rPr>
          <w:rFonts w:cs="Calibri"/>
          <w:lang w:val="en-US"/>
        </w:rPr>
      </w:pPr>
    </w:p>
    <w:p w:rsidR="0093202D" w:rsidRPr="00017E74" w:rsidRDefault="00BF65F8" w:rsidP="000A0EE0">
      <w:pPr>
        <w:numPr>
          <w:ilvl w:val="0"/>
          <w:numId w:val="1"/>
        </w:numPr>
        <w:shd w:val="clear" w:color="auto" w:fill="4F81BD" w:themeFill="accent1"/>
        <w:rPr>
          <w:rFonts w:cs="Calibri"/>
          <w:b/>
          <w:color w:val="FFFFFF" w:themeColor="background1"/>
          <w:lang w:val="en-US"/>
        </w:rPr>
      </w:pPr>
      <w:r w:rsidRPr="00017E74">
        <w:rPr>
          <w:rFonts w:cs="Calibri"/>
          <w:b/>
          <w:color w:val="FFFFFF" w:themeColor="background1"/>
          <w:lang w:val="en-US"/>
        </w:rPr>
        <w:t>OBJECTIVE OF PRO</w:t>
      </w:r>
      <w:r w:rsidR="00FF2E20">
        <w:rPr>
          <w:rFonts w:cs="Calibri"/>
          <w:b/>
          <w:color w:val="FFFFFF" w:themeColor="background1"/>
          <w:lang w:val="en-US"/>
        </w:rPr>
        <w:t>GRAM</w:t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017E74" w:rsidRPr="00017E74">
        <w:rPr>
          <w:rFonts w:cs="Calibri"/>
          <w:b/>
          <w:color w:val="FFFFFF" w:themeColor="background1"/>
          <w:lang w:val="en-US"/>
        </w:rPr>
        <w:tab/>
      </w:r>
      <w:r w:rsidR="00017E74" w:rsidRPr="00017E74">
        <w:rPr>
          <w:rFonts w:cs="Calibri"/>
          <w:b/>
          <w:color w:val="FFFFFF" w:themeColor="background1"/>
          <w:lang w:val="en-US"/>
        </w:rPr>
        <w:tab/>
      </w:r>
      <w:r w:rsidR="00017E74" w:rsidRPr="00017E74">
        <w:rPr>
          <w:rFonts w:cs="Calibri"/>
          <w:b/>
          <w:color w:val="FFFFFF" w:themeColor="background1"/>
          <w:lang w:val="en-US"/>
        </w:rPr>
        <w:tab/>
      </w:r>
      <w:r w:rsidR="00017E74" w:rsidRPr="00017E74">
        <w:rPr>
          <w:rFonts w:cs="Calibri"/>
          <w:b/>
          <w:color w:val="FFFFFF" w:themeColor="background1"/>
          <w:lang w:val="en-US"/>
        </w:rPr>
        <w:tab/>
      </w:r>
    </w:p>
    <w:p w:rsidR="000A0EE0" w:rsidRPr="009709D1" w:rsidRDefault="00F62C75" w:rsidP="0093202D">
      <w:pPr>
        <w:rPr>
          <w:rFonts w:cs="Calibri"/>
          <w:lang w:val="en-US"/>
        </w:rPr>
      </w:pPr>
      <w:proofErr w:type="gramStart"/>
      <w:r w:rsidRPr="009709D1">
        <w:rPr>
          <w:rFonts w:cs="Calibri"/>
          <w:lang w:val="en-US"/>
        </w:rPr>
        <w:t>To develop a sustainable and scalable LAB operating model</w:t>
      </w:r>
      <w:r w:rsidR="008831A3">
        <w:rPr>
          <w:rFonts w:cs="Calibri"/>
          <w:lang w:val="en-US"/>
        </w:rPr>
        <w:t>.</w:t>
      </w:r>
      <w:proofErr w:type="gramEnd"/>
      <w:r w:rsidRPr="009709D1">
        <w:rPr>
          <w:rFonts w:cs="Calibri"/>
          <w:lang w:val="en-US"/>
        </w:rPr>
        <w:t xml:space="preserve"> </w:t>
      </w:r>
    </w:p>
    <w:p w:rsidR="00BF65F8" w:rsidRPr="00017E74" w:rsidRDefault="00BF65F8" w:rsidP="000A0EE0">
      <w:pPr>
        <w:numPr>
          <w:ilvl w:val="0"/>
          <w:numId w:val="1"/>
        </w:numPr>
        <w:shd w:val="clear" w:color="auto" w:fill="4F81BD" w:themeFill="accent1"/>
        <w:rPr>
          <w:rFonts w:cs="Calibri"/>
          <w:b/>
          <w:color w:val="FFFFFF" w:themeColor="background1"/>
          <w:lang w:val="en-US"/>
        </w:rPr>
      </w:pPr>
      <w:r w:rsidRPr="00017E74">
        <w:rPr>
          <w:rFonts w:cs="Calibri"/>
          <w:b/>
          <w:color w:val="FFFFFF" w:themeColor="background1"/>
          <w:lang w:val="en-US"/>
        </w:rPr>
        <w:t>TIMELINE</w:t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</w:p>
    <w:p w:rsidR="000A0EE0" w:rsidRPr="009709D1" w:rsidRDefault="003E310F" w:rsidP="0093202D">
      <w:pPr>
        <w:rPr>
          <w:rFonts w:cs="Calibri"/>
          <w:lang w:val="en-US"/>
        </w:rPr>
      </w:pPr>
      <w:r w:rsidRPr="009709D1">
        <w:rPr>
          <w:rFonts w:cs="Calibri"/>
          <w:lang w:val="en-US"/>
        </w:rPr>
        <w:t>The program will commence in on July 1,</w:t>
      </w:r>
      <w:r w:rsidR="00BF65F8" w:rsidRPr="009709D1">
        <w:rPr>
          <w:rFonts w:cs="Calibri"/>
          <w:lang w:val="en-US"/>
        </w:rPr>
        <w:t xml:space="preserve"> </w:t>
      </w:r>
      <w:r w:rsidRPr="009709D1">
        <w:rPr>
          <w:rFonts w:cs="Calibri"/>
          <w:lang w:val="en-US"/>
        </w:rPr>
        <w:t>2012 and conclude on Dec 31, 2013.</w:t>
      </w:r>
    </w:p>
    <w:p w:rsidR="003E310F" w:rsidRPr="00017E74" w:rsidRDefault="003E310F" w:rsidP="000A0EE0">
      <w:pPr>
        <w:numPr>
          <w:ilvl w:val="0"/>
          <w:numId w:val="1"/>
        </w:numPr>
        <w:shd w:val="clear" w:color="auto" w:fill="4F81BD" w:themeFill="accent1"/>
        <w:rPr>
          <w:rFonts w:cs="Calibri"/>
          <w:b/>
          <w:color w:val="FFFFFF" w:themeColor="background1"/>
          <w:lang w:val="en-US"/>
        </w:rPr>
      </w:pPr>
      <w:r w:rsidRPr="00017E74">
        <w:rPr>
          <w:rFonts w:cs="Calibri"/>
          <w:b/>
          <w:color w:val="FFFFFF" w:themeColor="background1"/>
          <w:lang w:val="en-US"/>
        </w:rPr>
        <w:t>F</w:t>
      </w:r>
      <w:r w:rsidR="00BF65F8" w:rsidRPr="00017E74">
        <w:rPr>
          <w:rFonts w:cs="Calibri"/>
          <w:b/>
          <w:color w:val="FFFFFF" w:themeColor="background1"/>
          <w:lang w:val="en-US"/>
        </w:rPr>
        <w:t>UNDING</w:t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</w:p>
    <w:p w:rsidR="000A0EE0" w:rsidRPr="008831A3" w:rsidRDefault="009B1CFB" w:rsidP="005873DE">
      <w:pPr>
        <w:rPr>
          <w:rFonts w:cs="Calibri"/>
          <w:color w:val="000000"/>
          <w:lang w:val="en-US"/>
        </w:rPr>
      </w:pPr>
      <w:r>
        <w:rPr>
          <w:rFonts w:cs="Calibri"/>
          <w:lang w:val="en-US"/>
        </w:rPr>
        <w:t>ABC</w:t>
      </w:r>
      <w:r w:rsidR="003E310F" w:rsidRPr="009709D1">
        <w:rPr>
          <w:rFonts w:cs="Calibri"/>
          <w:lang w:val="en-US"/>
        </w:rPr>
        <w:t xml:space="preserve"> Primary School will receive </w:t>
      </w:r>
      <w:r w:rsidR="003E310F" w:rsidRPr="00F84215">
        <w:rPr>
          <w:rFonts w:cs="Calibri"/>
          <w:lang w:val="en-US"/>
        </w:rPr>
        <w:t>$</w:t>
      </w:r>
      <w:r w:rsidR="004D1FEF">
        <w:rPr>
          <w:rFonts w:cs="Calibri"/>
          <w:lang w:val="en-US"/>
        </w:rPr>
        <w:t>XXX.XX</w:t>
      </w:r>
      <w:r w:rsidR="003E310F" w:rsidRPr="009709D1">
        <w:rPr>
          <w:rFonts w:cs="Calibri"/>
          <w:lang w:val="en-US"/>
        </w:rPr>
        <w:t xml:space="preserve"> from </w:t>
      </w:r>
      <w:r w:rsidR="00CA75AF">
        <w:rPr>
          <w:rFonts w:cs="Calibri"/>
          <w:lang w:val="en-US"/>
        </w:rPr>
        <w:t>DET</w:t>
      </w:r>
      <w:r w:rsidR="00BF65F8" w:rsidRPr="009709D1">
        <w:rPr>
          <w:rFonts w:cs="Calibri"/>
          <w:color w:val="FF0000"/>
          <w:lang w:val="en-US"/>
        </w:rPr>
        <w:t xml:space="preserve"> </w:t>
      </w:r>
      <w:r w:rsidR="00B5363E" w:rsidRPr="00122C4D">
        <w:rPr>
          <w:rFonts w:cs="Calibri"/>
          <w:lang w:val="en-US"/>
        </w:rPr>
        <w:t>(</w:t>
      </w:r>
      <w:r w:rsidR="00B5363E" w:rsidRPr="008831A3">
        <w:rPr>
          <w:rFonts w:cs="Calibri"/>
          <w:i/>
          <w:lang w:val="en-US"/>
        </w:rPr>
        <w:t>Empowering</w:t>
      </w:r>
      <w:r w:rsidR="00BF65F8" w:rsidRPr="00E50822">
        <w:rPr>
          <w:rFonts w:cs="Calibri"/>
          <w:i/>
          <w:lang w:val="en-US"/>
        </w:rPr>
        <w:t xml:space="preserve"> Local Schools</w:t>
      </w:r>
      <w:r w:rsidR="00E50822" w:rsidRPr="00E50822">
        <w:rPr>
          <w:rFonts w:cs="Calibri"/>
          <w:i/>
          <w:lang w:val="en-US"/>
        </w:rPr>
        <w:t>- National Partnerships</w:t>
      </w:r>
      <w:r w:rsidR="00BF65F8" w:rsidRPr="00122C4D">
        <w:rPr>
          <w:rFonts w:cs="Calibri"/>
          <w:lang w:val="en-US"/>
        </w:rPr>
        <w:t>)</w:t>
      </w:r>
      <w:r w:rsidR="00423E34" w:rsidRPr="009709D1">
        <w:rPr>
          <w:rFonts w:cs="Calibri"/>
          <w:color w:val="000000"/>
          <w:lang w:val="en-US"/>
        </w:rPr>
        <w:t xml:space="preserve"> which will be allocated for the implementation of the LAB program. </w:t>
      </w:r>
      <w:r w:rsidR="00122C4D">
        <w:rPr>
          <w:rFonts w:cs="Calibri"/>
          <w:color w:val="000000"/>
          <w:lang w:val="en-US"/>
        </w:rPr>
        <w:t xml:space="preserve"> The </w:t>
      </w:r>
      <w:r w:rsidR="008831A3">
        <w:rPr>
          <w:rFonts w:cs="Calibri"/>
          <w:color w:val="000000"/>
          <w:lang w:val="en-US"/>
        </w:rPr>
        <w:t xml:space="preserve">full amount will be provided </w:t>
      </w:r>
      <w:r w:rsidR="00B5363E" w:rsidRPr="008831A3">
        <w:rPr>
          <w:rFonts w:cs="Calibri"/>
          <w:lang w:val="en-US"/>
        </w:rPr>
        <w:t>during Term 3, 2012</w:t>
      </w:r>
      <w:r w:rsidR="008831A3">
        <w:rPr>
          <w:rFonts w:cs="Calibri"/>
          <w:lang w:val="en-US"/>
        </w:rPr>
        <w:t>.</w:t>
      </w:r>
      <w:r w:rsidR="004D1FEF">
        <w:rPr>
          <w:rFonts w:cs="Calibri"/>
          <w:b/>
          <w:color w:val="FFFFFF" w:themeColor="background1"/>
          <w:lang w:val="en-US"/>
        </w:rPr>
        <w:t>e</w:t>
      </w:r>
    </w:p>
    <w:p w:rsidR="005873DE" w:rsidRPr="009709D1" w:rsidRDefault="005873DE" w:rsidP="000A0EE0">
      <w:pPr>
        <w:numPr>
          <w:ilvl w:val="0"/>
          <w:numId w:val="1"/>
        </w:numPr>
        <w:shd w:val="clear" w:color="auto" w:fill="4F81BD" w:themeFill="accent1"/>
        <w:rPr>
          <w:rFonts w:cs="Calibri"/>
          <w:b/>
          <w:lang w:val="en-US"/>
        </w:rPr>
      </w:pPr>
      <w:r w:rsidRPr="00017E74">
        <w:rPr>
          <w:rFonts w:cs="Calibri"/>
          <w:b/>
          <w:color w:val="FFFFFF" w:themeColor="background1"/>
          <w:lang w:val="en-US"/>
        </w:rPr>
        <w:t xml:space="preserve">Responsibilities of the </w:t>
      </w:r>
      <w:r w:rsidR="00743270">
        <w:rPr>
          <w:rFonts w:cs="Calibri"/>
          <w:b/>
          <w:color w:val="FFFFFF" w:themeColor="background1"/>
          <w:lang w:val="en-US"/>
        </w:rPr>
        <w:t xml:space="preserve"> LA</w:t>
      </w:r>
      <w:r w:rsidR="00122C4D">
        <w:rPr>
          <w:rFonts w:cs="Calibri"/>
          <w:b/>
          <w:color w:val="FFFFFF" w:themeColor="background1"/>
          <w:lang w:val="en-US"/>
        </w:rPr>
        <w:t>B Project Board</w:t>
      </w:r>
    </w:p>
    <w:p w:rsidR="005873DE" w:rsidRPr="009709D1" w:rsidRDefault="00CA75AF" w:rsidP="005873DE">
      <w:pPr>
        <w:numPr>
          <w:ilvl w:val="0"/>
          <w:numId w:val="11"/>
        </w:numPr>
        <w:rPr>
          <w:rFonts w:cs="Calibri"/>
          <w:lang w:val="en-US"/>
        </w:rPr>
      </w:pPr>
      <w:r>
        <w:rPr>
          <w:rFonts w:cs="Calibri"/>
          <w:lang w:val="en-US"/>
        </w:rPr>
        <w:t>DET</w:t>
      </w:r>
      <w:r w:rsidR="00BF65F8" w:rsidRPr="009709D1">
        <w:rPr>
          <w:rFonts w:cs="Calibri"/>
          <w:lang w:val="en-US"/>
        </w:rPr>
        <w:t xml:space="preserve"> </w:t>
      </w:r>
      <w:r w:rsidR="005873DE" w:rsidRPr="009709D1">
        <w:rPr>
          <w:rFonts w:cs="Calibri"/>
          <w:lang w:val="en-US"/>
        </w:rPr>
        <w:t xml:space="preserve"> will ensure that sufficient funds are allocated to </w:t>
      </w:r>
      <w:r w:rsidR="009B1CFB">
        <w:rPr>
          <w:rFonts w:cs="Calibri"/>
          <w:color w:val="000000"/>
          <w:lang w:val="en-US"/>
        </w:rPr>
        <w:t>ABC</w:t>
      </w:r>
      <w:r w:rsidR="005873DE" w:rsidRPr="009709D1">
        <w:rPr>
          <w:rFonts w:cs="Calibri"/>
          <w:color w:val="000000"/>
          <w:lang w:val="en-US"/>
        </w:rPr>
        <w:t xml:space="preserve"> Primary School to meet the payments required and agreed for the program</w:t>
      </w:r>
      <w:r w:rsidR="00E50822">
        <w:rPr>
          <w:rFonts w:cs="Calibri"/>
          <w:color w:val="000000"/>
          <w:lang w:val="en-US"/>
        </w:rPr>
        <w:t xml:space="preserve"> and will provide a detailed program budget</w:t>
      </w:r>
      <w:r w:rsidR="008831A3">
        <w:rPr>
          <w:rFonts w:cs="Calibri"/>
          <w:color w:val="000000"/>
          <w:lang w:val="en-US"/>
        </w:rPr>
        <w:t>.</w:t>
      </w:r>
    </w:p>
    <w:p w:rsidR="005873DE" w:rsidRPr="009709D1" w:rsidRDefault="00CA75AF" w:rsidP="005873DE">
      <w:pPr>
        <w:numPr>
          <w:ilvl w:val="0"/>
          <w:numId w:val="11"/>
        </w:numPr>
        <w:rPr>
          <w:rFonts w:cs="Calibri"/>
          <w:lang w:val="en-US"/>
        </w:rPr>
      </w:pPr>
      <w:r>
        <w:rPr>
          <w:rFonts w:cs="Calibri"/>
          <w:color w:val="000000"/>
          <w:lang w:val="en-US"/>
        </w:rPr>
        <w:t>DET</w:t>
      </w:r>
      <w:r w:rsidR="005873DE" w:rsidRPr="009709D1">
        <w:rPr>
          <w:rFonts w:cs="Calibri"/>
          <w:color w:val="000000"/>
          <w:lang w:val="en-US"/>
        </w:rPr>
        <w:t xml:space="preserve"> will notify </w:t>
      </w:r>
      <w:r w:rsidR="009B1CFB">
        <w:rPr>
          <w:rFonts w:cs="Calibri"/>
          <w:color w:val="000000"/>
          <w:lang w:val="en-US"/>
        </w:rPr>
        <w:t>ABC</w:t>
      </w:r>
      <w:r w:rsidR="005873DE" w:rsidRPr="009709D1">
        <w:rPr>
          <w:rFonts w:cs="Calibri"/>
          <w:color w:val="000000"/>
          <w:lang w:val="en-US"/>
        </w:rPr>
        <w:t xml:space="preserve"> Primary School immediately of any changes to the funding arrangements.</w:t>
      </w:r>
    </w:p>
    <w:p w:rsidR="008F112E" w:rsidRPr="008831A3" w:rsidRDefault="00064C84" w:rsidP="008831A3">
      <w:pPr>
        <w:numPr>
          <w:ilvl w:val="0"/>
          <w:numId w:val="11"/>
        </w:numPr>
        <w:rPr>
          <w:rFonts w:cs="Calibri"/>
          <w:lang w:val="en-US"/>
        </w:rPr>
      </w:pPr>
      <w:r>
        <w:rPr>
          <w:rFonts w:cs="Calibri"/>
          <w:color w:val="000000"/>
          <w:lang w:val="en-US"/>
        </w:rPr>
        <w:t>DET</w:t>
      </w:r>
      <w:r w:rsidR="005873DE" w:rsidRPr="009709D1">
        <w:rPr>
          <w:rFonts w:cs="Calibri"/>
          <w:color w:val="000000"/>
          <w:lang w:val="en-US"/>
        </w:rPr>
        <w:t xml:space="preserve"> will notify </w:t>
      </w:r>
      <w:r w:rsidR="009B1CFB">
        <w:rPr>
          <w:rFonts w:cs="Calibri"/>
          <w:color w:val="000000"/>
          <w:lang w:val="en-US"/>
        </w:rPr>
        <w:t>ABC</w:t>
      </w:r>
      <w:r w:rsidR="005873DE" w:rsidRPr="009709D1">
        <w:rPr>
          <w:rFonts w:cs="Calibri"/>
          <w:color w:val="000000"/>
          <w:lang w:val="en-US"/>
        </w:rPr>
        <w:t xml:space="preserve"> Primary School in writing of any variance to the services required of them. These variations should be appended to this agreement and signed off by both parties.</w:t>
      </w:r>
    </w:p>
    <w:p w:rsidR="00423E34" w:rsidRPr="00017E74" w:rsidRDefault="005873DE" w:rsidP="000A0EE0">
      <w:pPr>
        <w:numPr>
          <w:ilvl w:val="0"/>
          <w:numId w:val="1"/>
        </w:numPr>
        <w:shd w:val="clear" w:color="auto" w:fill="4F81BD" w:themeFill="accent1"/>
        <w:rPr>
          <w:rFonts w:cs="Calibri"/>
          <w:b/>
          <w:color w:val="FFFFFF" w:themeColor="background1"/>
          <w:lang w:val="en-US"/>
        </w:rPr>
      </w:pPr>
      <w:r w:rsidRPr="00017E74">
        <w:rPr>
          <w:rFonts w:cs="Calibri"/>
          <w:b/>
          <w:color w:val="FFFFFF" w:themeColor="background1"/>
          <w:lang w:val="en-US"/>
        </w:rPr>
        <w:t xml:space="preserve">Responsibilities of the </w:t>
      </w:r>
      <w:r w:rsidR="009B1CFB">
        <w:rPr>
          <w:rFonts w:cs="Calibri"/>
          <w:b/>
          <w:color w:val="FFFFFF" w:themeColor="background1"/>
          <w:lang w:val="en-US"/>
        </w:rPr>
        <w:t>ABC</w:t>
      </w:r>
      <w:r w:rsidR="00BF65F8" w:rsidRPr="00017E74">
        <w:rPr>
          <w:rFonts w:cs="Calibri"/>
          <w:b/>
          <w:color w:val="FFFFFF" w:themeColor="background1"/>
          <w:lang w:val="en-US"/>
        </w:rPr>
        <w:t xml:space="preserve"> Primary School</w:t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</w:p>
    <w:p w:rsidR="00423E34" w:rsidRPr="009709D1" w:rsidRDefault="00423E34" w:rsidP="003E310F">
      <w:pPr>
        <w:rPr>
          <w:rFonts w:cs="Calibri"/>
          <w:color w:val="000000"/>
          <w:lang w:val="en-US"/>
        </w:rPr>
      </w:pPr>
      <w:r w:rsidRPr="009709D1">
        <w:rPr>
          <w:rFonts w:cs="Calibri"/>
          <w:color w:val="000000"/>
          <w:lang w:val="en-US"/>
        </w:rPr>
        <w:t xml:space="preserve">The services that </w:t>
      </w:r>
      <w:r w:rsidR="009B1CFB">
        <w:rPr>
          <w:rFonts w:cs="Calibri"/>
          <w:color w:val="000000"/>
          <w:lang w:val="en-US"/>
        </w:rPr>
        <w:t>ABC</w:t>
      </w:r>
      <w:r w:rsidRPr="009709D1">
        <w:rPr>
          <w:rFonts w:cs="Calibri"/>
          <w:color w:val="000000"/>
          <w:lang w:val="en-US"/>
        </w:rPr>
        <w:t xml:space="preserve"> Primary School </w:t>
      </w:r>
      <w:r w:rsidR="00B5363E" w:rsidRPr="009709D1">
        <w:rPr>
          <w:rFonts w:cs="Calibri"/>
          <w:color w:val="000000"/>
          <w:lang w:val="en-US"/>
        </w:rPr>
        <w:t>provides</w:t>
      </w:r>
      <w:r w:rsidR="00BF65F8" w:rsidRPr="009709D1">
        <w:rPr>
          <w:rFonts w:cs="Calibri"/>
          <w:color w:val="000000"/>
          <w:lang w:val="en-US"/>
        </w:rPr>
        <w:t xml:space="preserve"> </w:t>
      </w:r>
      <w:r w:rsidRPr="009709D1">
        <w:rPr>
          <w:rFonts w:cs="Calibri"/>
          <w:color w:val="000000"/>
          <w:lang w:val="en-US"/>
        </w:rPr>
        <w:t>will include:</w:t>
      </w:r>
    </w:p>
    <w:p w:rsidR="00423E34" w:rsidRPr="00743270" w:rsidRDefault="00423E34" w:rsidP="00423E34">
      <w:pPr>
        <w:numPr>
          <w:ilvl w:val="0"/>
          <w:numId w:val="10"/>
        </w:numPr>
        <w:rPr>
          <w:rFonts w:cs="Calibri"/>
          <w:lang w:val="en-US"/>
        </w:rPr>
      </w:pPr>
      <w:r w:rsidRPr="00743270">
        <w:rPr>
          <w:rFonts w:cs="Calibri"/>
          <w:lang w:val="en-US"/>
        </w:rPr>
        <w:t xml:space="preserve">Administrative services associated with the delivery of the program including payments to service providers and other associated costs related to the delivery of the </w:t>
      </w:r>
      <w:r w:rsidR="00743270" w:rsidRPr="00743270">
        <w:rPr>
          <w:rFonts w:cs="Calibri"/>
          <w:lang w:val="en-US"/>
        </w:rPr>
        <w:t xml:space="preserve">LAB </w:t>
      </w:r>
      <w:r w:rsidRPr="00743270">
        <w:rPr>
          <w:rFonts w:cs="Calibri"/>
          <w:lang w:val="en-US"/>
        </w:rPr>
        <w:t>program</w:t>
      </w:r>
    </w:p>
    <w:p w:rsidR="00423E34" w:rsidRDefault="00423E34" w:rsidP="00423E34">
      <w:pPr>
        <w:numPr>
          <w:ilvl w:val="0"/>
          <w:numId w:val="10"/>
        </w:numPr>
        <w:rPr>
          <w:rFonts w:cs="Calibri"/>
          <w:lang w:val="en-US"/>
        </w:rPr>
      </w:pPr>
      <w:r w:rsidRPr="00743270">
        <w:rPr>
          <w:rFonts w:cs="Calibri"/>
          <w:lang w:val="en-US"/>
        </w:rPr>
        <w:t>Maintenance of adequate records to support receipts and payments of monies in relation to the delivery of the program</w:t>
      </w:r>
      <w:r w:rsidR="00E50822">
        <w:rPr>
          <w:rFonts w:cs="Calibri"/>
          <w:lang w:val="en-US"/>
        </w:rPr>
        <w:t xml:space="preserve"> including:</w:t>
      </w:r>
    </w:p>
    <w:p w:rsidR="00E50822" w:rsidRPr="00E50822" w:rsidRDefault="00E50822" w:rsidP="00E50822">
      <w:pPr>
        <w:numPr>
          <w:ilvl w:val="1"/>
          <w:numId w:val="10"/>
        </w:numPr>
        <w:rPr>
          <w:rFonts w:cs="Calibri"/>
          <w:lang w:val="en-US"/>
        </w:rPr>
      </w:pPr>
      <w:r>
        <w:rPr>
          <w:rFonts w:cs="Calibri"/>
          <w:lang w:val="en-US"/>
        </w:rPr>
        <w:t xml:space="preserve">Grant monies received from schools funded through </w:t>
      </w:r>
      <w:r w:rsidRPr="00E50822">
        <w:rPr>
          <w:rFonts w:cs="Calibri"/>
          <w:i/>
          <w:lang w:val="en-US"/>
        </w:rPr>
        <w:t>Empowering Local Schools- National Partnerships</w:t>
      </w:r>
    </w:p>
    <w:p w:rsidR="00E50822" w:rsidRPr="00E50822" w:rsidRDefault="00E50822" w:rsidP="00E50822">
      <w:pPr>
        <w:numPr>
          <w:ilvl w:val="1"/>
          <w:numId w:val="10"/>
        </w:numPr>
        <w:rPr>
          <w:rFonts w:cs="Calibri"/>
          <w:lang w:val="en-US"/>
        </w:rPr>
      </w:pPr>
      <w:r w:rsidRPr="00E50822">
        <w:rPr>
          <w:rFonts w:cs="Calibri"/>
          <w:lang w:val="en-US"/>
        </w:rPr>
        <w:t>Fees for service received from other LAB client schools</w:t>
      </w:r>
    </w:p>
    <w:p w:rsidR="00423E34" w:rsidRPr="00743270" w:rsidRDefault="00423E34" w:rsidP="00423E34">
      <w:pPr>
        <w:numPr>
          <w:ilvl w:val="0"/>
          <w:numId w:val="10"/>
        </w:numPr>
        <w:rPr>
          <w:rFonts w:cs="Calibri"/>
          <w:lang w:val="en-US"/>
        </w:rPr>
      </w:pPr>
      <w:r w:rsidRPr="00743270">
        <w:rPr>
          <w:rFonts w:cs="Calibri"/>
          <w:lang w:val="en-US"/>
        </w:rPr>
        <w:lastRenderedPageBreak/>
        <w:t xml:space="preserve">All payments </w:t>
      </w:r>
      <w:r w:rsidR="00BF65F8" w:rsidRPr="00743270">
        <w:rPr>
          <w:rFonts w:cs="Calibri"/>
          <w:lang w:val="en-US"/>
        </w:rPr>
        <w:t>to</w:t>
      </w:r>
      <w:r w:rsidRPr="00743270">
        <w:rPr>
          <w:rFonts w:cs="Calibri"/>
          <w:lang w:val="en-US"/>
        </w:rPr>
        <w:t xml:space="preserve"> be made by </w:t>
      </w:r>
      <w:r w:rsidR="009B1CFB">
        <w:rPr>
          <w:rFonts w:cs="Calibri"/>
          <w:lang w:val="en-US"/>
        </w:rPr>
        <w:t>ABC</w:t>
      </w:r>
      <w:r w:rsidRPr="00743270">
        <w:rPr>
          <w:rFonts w:cs="Calibri"/>
          <w:lang w:val="en-US"/>
        </w:rPr>
        <w:t xml:space="preserve"> Primary School for the program in compliance with </w:t>
      </w:r>
      <w:r w:rsidR="00064C84">
        <w:rPr>
          <w:rFonts w:cs="Calibri"/>
          <w:lang w:val="en-US"/>
        </w:rPr>
        <w:t>DET</w:t>
      </w:r>
      <w:r w:rsidRPr="00743270">
        <w:rPr>
          <w:rFonts w:cs="Calibri"/>
          <w:lang w:val="en-US"/>
        </w:rPr>
        <w:t xml:space="preserve"> policies and procedures</w:t>
      </w:r>
    </w:p>
    <w:p w:rsidR="00423E34" w:rsidRPr="00743270" w:rsidRDefault="00BF65F8" w:rsidP="00423E34">
      <w:pPr>
        <w:numPr>
          <w:ilvl w:val="0"/>
          <w:numId w:val="10"/>
        </w:numPr>
        <w:rPr>
          <w:rFonts w:cs="Calibri"/>
          <w:lang w:val="en-US"/>
        </w:rPr>
      </w:pPr>
      <w:r w:rsidRPr="00743270">
        <w:rPr>
          <w:rFonts w:cs="Calibri"/>
          <w:lang w:val="en-US"/>
        </w:rPr>
        <w:t>M</w:t>
      </w:r>
      <w:r w:rsidR="00423E34" w:rsidRPr="00743270">
        <w:rPr>
          <w:rFonts w:cs="Calibri"/>
          <w:lang w:val="en-US"/>
        </w:rPr>
        <w:t>aintain separate financial records in r</w:t>
      </w:r>
      <w:r w:rsidR="008831A3">
        <w:rPr>
          <w:rFonts w:cs="Calibri"/>
          <w:lang w:val="en-US"/>
        </w:rPr>
        <w:t>elation to the program in CASES</w:t>
      </w:r>
      <w:r w:rsidR="00423E34" w:rsidRPr="00743270">
        <w:rPr>
          <w:rFonts w:cs="Calibri"/>
          <w:lang w:val="en-US"/>
        </w:rPr>
        <w:t>21</w:t>
      </w:r>
    </w:p>
    <w:p w:rsidR="00423E34" w:rsidRPr="00743270" w:rsidRDefault="00BF65F8" w:rsidP="00423E34">
      <w:pPr>
        <w:numPr>
          <w:ilvl w:val="0"/>
          <w:numId w:val="10"/>
        </w:numPr>
        <w:rPr>
          <w:rFonts w:cs="Calibri"/>
          <w:lang w:val="en-US"/>
        </w:rPr>
      </w:pPr>
      <w:r w:rsidRPr="00743270">
        <w:rPr>
          <w:rFonts w:cs="Calibri"/>
          <w:lang w:val="en-US"/>
        </w:rPr>
        <w:t>P</w:t>
      </w:r>
      <w:r w:rsidR="008F36C4" w:rsidRPr="00743270">
        <w:rPr>
          <w:rFonts w:cs="Calibri"/>
          <w:lang w:val="en-US"/>
        </w:rPr>
        <w:t xml:space="preserve">rovide financial reports to the LAB Project </w:t>
      </w:r>
      <w:r w:rsidR="00743270" w:rsidRPr="00743270">
        <w:rPr>
          <w:rFonts w:cs="Calibri"/>
          <w:lang w:val="en-US"/>
        </w:rPr>
        <w:t>Manager</w:t>
      </w:r>
      <w:r w:rsidR="008F36C4" w:rsidRPr="00743270">
        <w:rPr>
          <w:rFonts w:cs="Calibri"/>
          <w:lang w:val="en-US"/>
        </w:rPr>
        <w:t xml:space="preserve"> every month</w:t>
      </w:r>
    </w:p>
    <w:p w:rsidR="005873DE" w:rsidRPr="00743270" w:rsidRDefault="004F320E" w:rsidP="00423E34">
      <w:pPr>
        <w:numPr>
          <w:ilvl w:val="0"/>
          <w:numId w:val="10"/>
        </w:numPr>
        <w:rPr>
          <w:rFonts w:cs="Calibri"/>
          <w:lang w:val="en-US"/>
        </w:rPr>
      </w:pPr>
      <w:r w:rsidRPr="00743270">
        <w:rPr>
          <w:rFonts w:cs="Calibri"/>
          <w:lang w:val="en-US"/>
        </w:rPr>
        <w:t>E</w:t>
      </w:r>
      <w:r w:rsidR="005873DE" w:rsidRPr="00743270">
        <w:rPr>
          <w:rFonts w:cs="Calibri"/>
          <w:lang w:val="en-US"/>
        </w:rPr>
        <w:t xml:space="preserve">nsure that all taxation requirements have been met in the administration of the LAB Program including GST and FBT accountabilities in accordance with </w:t>
      </w:r>
      <w:r w:rsidR="00064C84">
        <w:rPr>
          <w:rFonts w:cs="Calibri"/>
          <w:lang w:val="en-US"/>
        </w:rPr>
        <w:t>DET</w:t>
      </w:r>
      <w:bookmarkStart w:id="0" w:name="_GoBack"/>
      <w:bookmarkEnd w:id="0"/>
      <w:r w:rsidR="005873DE" w:rsidRPr="00743270">
        <w:rPr>
          <w:rFonts w:cs="Calibri"/>
          <w:lang w:val="en-US"/>
        </w:rPr>
        <w:t xml:space="preserve"> requirements</w:t>
      </w:r>
      <w:r w:rsidR="008831A3">
        <w:rPr>
          <w:rFonts w:cs="Calibri"/>
          <w:lang w:val="en-US"/>
        </w:rPr>
        <w:t>.</w:t>
      </w:r>
    </w:p>
    <w:p w:rsidR="004F320E" w:rsidRPr="009709D1" w:rsidRDefault="009B1CFB" w:rsidP="004F320E">
      <w:p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ABC</w:t>
      </w:r>
      <w:r w:rsidR="004F320E" w:rsidRPr="009709D1">
        <w:rPr>
          <w:rFonts w:cs="Calibri"/>
          <w:color w:val="000000"/>
          <w:lang w:val="en-US"/>
        </w:rPr>
        <w:t xml:space="preserve"> Primary School will also be responsible for ensuring that:</w:t>
      </w:r>
    </w:p>
    <w:p w:rsidR="004F320E" w:rsidRPr="00743270" w:rsidRDefault="004F320E" w:rsidP="000A0EE0">
      <w:pPr>
        <w:numPr>
          <w:ilvl w:val="0"/>
          <w:numId w:val="10"/>
        </w:numPr>
        <w:rPr>
          <w:rFonts w:cs="Calibri"/>
          <w:lang w:val="en-US"/>
        </w:rPr>
      </w:pPr>
      <w:r w:rsidRPr="009709D1">
        <w:rPr>
          <w:rFonts w:cs="Calibri"/>
          <w:color w:val="000000"/>
          <w:lang w:val="en-US"/>
        </w:rPr>
        <w:t>this agreement has been formally approved by its School Council</w:t>
      </w:r>
    </w:p>
    <w:p w:rsidR="00743270" w:rsidRPr="00122C4D" w:rsidRDefault="00743270" w:rsidP="000A0EE0">
      <w:pPr>
        <w:numPr>
          <w:ilvl w:val="0"/>
          <w:numId w:val="10"/>
        </w:numPr>
        <w:rPr>
          <w:rFonts w:cs="Calibri"/>
          <w:lang w:val="en-US"/>
        </w:rPr>
      </w:pPr>
      <w:r>
        <w:rPr>
          <w:rFonts w:cs="Calibri"/>
          <w:color w:val="000000"/>
          <w:lang w:val="en-US"/>
        </w:rPr>
        <w:t xml:space="preserve">that </w:t>
      </w:r>
      <w:r w:rsidRPr="009709D1">
        <w:rPr>
          <w:rFonts w:cs="Calibri"/>
          <w:color w:val="000000"/>
          <w:lang w:val="en-US"/>
        </w:rPr>
        <w:t>any bank interest gained from the investment of the LAB Program funds</w:t>
      </w:r>
      <w:r>
        <w:rPr>
          <w:rFonts w:cs="Calibri"/>
          <w:color w:val="000000"/>
          <w:lang w:val="en-US"/>
        </w:rPr>
        <w:t xml:space="preserve"> is retained by the project</w:t>
      </w:r>
    </w:p>
    <w:p w:rsidR="000A0EE0" w:rsidRPr="008831A3" w:rsidRDefault="00B5363E" w:rsidP="000A0EE0">
      <w:pPr>
        <w:numPr>
          <w:ilvl w:val="0"/>
          <w:numId w:val="10"/>
        </w:numPr>
        <w:rPr>
          <w:rFonts w:cs="Calibri"/>
          <w:color w:val="000000"/>
          <w:lang w:val="en-US"/>
        </w:rPr>
      </w:pPr>
      <w:proofErr w:type="gramStart"/>
      <w:r>
        <w:rPr>
          <w:rFonts w:cs="Calibri"/>
          <w:color w:val="000000"/>
          <w:lang w:val="en-US"/>
        </w:rPr>
        <w:t>p</w:t>
      </w:r>
      <w:r w:rsidRPr="00E50822">
        <w:rPr>
          <w:rFonts w:cs="Calibri"/>
          <w:color w:val="000000"/>
          <w:lang w:val="en-US"/>
        </w:rPr>
        <w:t>rocess</w:t>
      </w:r>
      <w:proofErr w:type="gramEnd"/>
      <w:r w:rsidR="00E50822" w:rsidRPr="00E50822">
        <w:rPr>
          <w:rFonts w:cs="Calibri"/>
          <w:color w:val="000000"/>
          <w:lang w:val="en-US"/>
        </w:rPr>
        <w:t xml:space="preserve"> all personnel data accordingly</w:t>
      </w:r>
      <w:r w:rsidR="00122C4D" w:rsidRPr="00E50822">
        <w:rPr>
          <w:rFonts w:cs="Calibri"/>
          <w:color w:val="000000"/>
          <w:lang w:val="en-US"/>
        </w:rPr>
        <w:t xml:space="preserve">– including management of </w:t>
      </w:r>
      <w:r w:rsidR="00D50FF7" w:rsidRPr="00E50822">
        <w:rPr>
          <w:rFonts w:cs="Calibri"/>
          <w:color w:val="000000"/>
          <w:lang w:val="en-US"/>
        </w:rPr>
        <w:t>personnel</w:t>
      </w:r>
      <w:r w:rsidR="00122C4D" w:rsidRPr="00E50822">
        <w:rPr>
          <w:rFonts w:cs="Calibri"/>
          <w:color w:val="000000"/>
          <w:lang w:val="en-US"/>
        </w:rPr>
        <w:t xml:space="preserve"> files.</w:t>
      </w:r>
    </w:p>
    <w:p w:rsidR="005873DE" w:rsidRPr="00017E74" w:rsidRDefault="00743270" w:rsidP="000A0EE0">
      <w:pPr>
        <w:numPr>
          <w:ilvl w:val="0"/>
          <w:numId w:val="1"/>
        </w:numPr>
        <w:shd w:val="clear" w:color="auto" w:fill="4F81BD" w:themeFill="accent1"/>
        <w:rPr>
          <w:rFonts w:cs="Calibri"/>
          <w:b/>
          <w:color w:val="FFFFFF" w:themeColor="background1"/>
          <w:lang w:val="en-US"/>
        </w:rPr>
      </w:pPr>
      <w:r>
        <w:rPr>
          <w:rFonts w:cs="Calibri"/>
          <w:b/>
          <w:color w:val="FFFFFF" w:themeColor="background1"/>
          <w:lang w:val="en-US"/>
        </w:rPr>
        <w:t>Administration  Grant</w:t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</w:p>
    <w:p w:rsidR="005873DE" w:rsidRPr="008831A3" w:rsidRDefault="009B1CFB" w:rsidP="005873DE">
      <w:pPr>
        <w:numPr>
          <w:ilvl w:val="0"/>
          <w:numId w:val="16"/>
        </w:numPr>
        <w:rPr>
          <w:rFonts w:cs="Calibri"/>
          <w:b/>
          <w:color w:val="000000"/>
          <w:lang w:val="en-US"/>
        </w:rPr>
      </w:pPr>
      <w:r>
        <w:rPr>
          <w:rFonts w:cs="Calibri"/>
          <w:color w:val="000000"/>
          <w:lang w:val="en-US"/>
        </w:rPr>
        <w:t>ABC</w:t>
      </w:r>
      <w:r w:rsidR="004F320E" w:rsidRPr="009709D1">
        <w:rPr>
          <w:rFonts w:cs="Calibri"/>
          <w:color w:val="000000"/>
          <w:lang w:val="en-US"/>
        </w:rPr>
        <w:t xml:space="preserve"> Primary Scho</w:t>
      </w:r>
      <w:r w:rsidR="00743270">
        <w:rPr>
          <w:rFonts w:cs="Calibri"/>
          <w:color w:val="000000"/>
          <w:lang w:val="en-US"/>
        </w:rPr>
        <w:t>o</w:t>
      </w:r>
      <w:r w:rsidR="008831A3">
        <w:rPr>
          <w:rFonts w:cs="Calibri"/>
          <w:color w:val="000000"/>
          <w:lang w:val="en-US"/>
        </w:rPr>
        <w:t>l will recoup an administration</w:t>
      </w:r>
      <w:r w:rsidR="004F320E" w:rsidRPr="009709D1">
        <w:rPr>
          <w:rFonts w:cs="Calibri"/>
          <w:color w:val="000000"/>
          <w:lang w:val="en-US"/>
        </w:rPr>
        <w:t xml:space="preserve"> </w:t>
      </w:r>
      <w:r w:rsidR="00743270">
        <w:rPr>
          <w:rFonts w:cs="Calibri"/>
          <w:color w:val="000000"/>
          <w:lang w:val="en-US"/>
        </w:rPr>
        <w:t>grant</w:t>
      </w:r>
      <w:r w:rsidR="008831A3">
        <w:rPr>
          <w:rFonts w:cs="Calibri"/>
          <w:color w:val="000000"/>
          <w:lang w:val="en-US"/>
        </w:rPr>
        <w:t xml:space="preserve"> of</w:t>
      </w:r>
      <w:r w:rsidR="004F320E" w:rsidRPr="009709D1">
        <w:rPr>
          <w:rFonts w:cs="Calibri"/>
          <w:color w:val="000000"/>
          <w:lang w:val="en-US"/>
        </w:rPr>
        <w:t xml:space="preserve"> </w:t>
      </w:r>
      <w:r w:rsidR="004F320E" w:rsidRPr="00F84215">
        <w:rPr>
          <w:rFonts w:cs="Calibri"/>
          <w:color w:val="000000"/>
          <w:lang w:val="en-US"/>
        </w:rPr>
        <w:t>$</w:t>
      </w:r>
      <w:r w:rsidR="004D1FEF">
        <w:rPr>
          <w:rFonts w:cs="Calibri"/>
          <w:color w:val="000000"/>
          <w:lang w:val="en-US"/>
        </w:rPr>
        <w:t>XX</w:t>
      </w:r>
      <w:proofErr w:type="gramStart"/>
      <w:r w:rsidR="004F320E" w:rsidRPr="00F84215">
        <w:rPr>
          <w:rFonts w:cs="Calibri"/>
          <w:color w:val="000000"/>
          <w:lang w:val="en-US"/>
        </w:rPr>
        <w:t>,</w:t>
      </w:r>
      <w:r w:rsidR="004D1FEF">
        <w:rPr>
          <w:rFonts w:cs="Calibri"/>
          <w:color w:val="000000"/>
          <w:lang w:val="en-US"/>
        </w:rPr>
        <w:t>XXX</w:t>
      </w:r>
      <w:proofErr w:type="gramEnd"/>
      <w:r w:rsidR="004F320E" w:rsidRPr="009709D1">
        <w:rPr>
          <w:rFonts w:cs="Calibri"/>
          <w:color w:val="000000"/>
          <w:lang w:val="en-US"/>
        </w:rPr>
        <w:t xml:space="preserve"> from the </w:t>
      </w:r>
      <w:r w:rsidR="00743270">
        <w:rPr>
          <w:rFonts w:cs="Calibri"/>
          <w:color w:val="000000"/>
          <w:lang w:val="en-US"/>
        </w:rPr>
        <w:t>project funding</w:t>
      </w:r>
      <w:r w:rsidR="00E50822">
        <w:rPr>
          <w:rFonts w:cs="Calibri"/>
          <w:color w:val="000000"/>
          <w:lang w:val="en-US"/>
        </w:rPr>
        <w:t xml:space="preserve"> in </w:t>
      </w:r>
      <w:r w:rsidR="00B5363E">
        <w:rPr>
          <w:rFonts w:cs="Calibri"/>
          <w:color w:val="000000"/>
          <w:lang w:val="en-US"/>
        </w:rPr>
        <w:t>on receipt of the project funds during Term 3, 2012</w:t>
      </w:r>
      <w:r w:rsidR="008831A3">
        <w:rPr>
          <w:rFonts w:cs="Calibri"/>
          <w:color w:val="000000"/>
          <w:lang w:val="en-US"/>
        </w:rPr>
        <w:t>.</w:t>
      </w:r>
    </w:p>
    <w:p w:rsidR="008F36C4" w:rsidRPr="00017E74" w:rsidRDefault="008F36C4" w:rsidP="000A0EE0">
      <w:pPr>
        <w:numPr>
          <w:ilvl w:val="0"/>
          <w:numId w:val="1"/>
        </w:numPr>
        <w:shd w:val="clear" w:color="auto" w:fill="4F81BD" w:themeFill="accent1"/>
        <w:rPr>
          <w:rFonts w:cs="Calibri"/>
          <w:b/>
          <w:color w:val="FFFFFF" w:themeColor="background1"/>
          <w:lang w:val="en-US"/>
        </w:rPr>
      </w:pPr>
      <w:r w:rsidRPr="00017E74">
        <w:rPr>
          <w:rFonts w:cs="Calibri"/>
          <w:b/>
          <w:color w:val="FFFFFF" w:themeColor="background1"/>
          <w:lang w:val="en-US"/>
        </w:rPr>
        <w:t>Reporting Arrangements</w:t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</w:p>
    <w:p w:rsidR="008F36C4" w:rsidRPr="009709D1" w:rsidRDefault="008F36C4" w:rsidP="00C016A6">
      <w:pPr>
        <w:ind w:left="720"/>
        <w:rPr>
          <w:rFonts w:cs="Calibri"/>
          <w:color w:val="000000"/>
          <w:lang w:val="en-US"/>
        </w:rPr>
      </w:pPr>
      <w:r w:rsidRPr="009709D1">
        <w:rPr>
          <w:rFonts w:cs="Calibri"/>
          <w:color w:val="000000"/>
          <w:lang w:val="en-US"/>
        </w:rPr>
        <w:t xml:space="preserve">The </w:t>
      </w:r>
      <w:r w:rsidR="00B5363E" w:rsidRPr="009709D1">
        <w:rPr>
          <w:rFonts w:cs="Calibri"/>
          <w:color w:val="000000"/>
          <w:lang w:val="en-US"/>
        </w:rPr>
        <w:t>follow</w:t>
      </w:r>
      <w:r w:rsidR="00B5363E">
        <w:rPr>
          <w:rFonts w:cs="Calibri"/>
          <w:color w:val="000000"/>
          <w:lang w:val="en-US"/>
        </w:rPr>
        <w:t xml:space="preserve">ing </w:t>
      </w:r>
      <w:r w:rsidR="00B5363E" w:rsidRPr="009709D1">
        <w:rPr>
          <w:rFonts w:cs="Calibri"/>
          <w:color w:val="000000"/>
          <w:lang w:val="en-US"/>
        </w:rPr>
        <w:t>reports</w:t>
      </w:r>
      <w:r w:rsidRPr="009709D1">
        <w:rPr>
          <w:rFonts w:cs="Calibri"/>
          <w:color w:val="000000"/>
          <w:lang w:val="en-US"/>
        </w:rPr>
        <w:t xml:space="preserve"> are required from </w:t>
      </w:r>
      <w:r w:rsidR="009B1CFB">
        <w:rPr>
          <w:rFonts w:cs="Calibri"/>
          <w:color w:val="000000"/>
          <w:lang w:val="en-US"/>
        </w:rPr>
        <w:t>ABC</w:t>
      </w:r>
      <w:r w:rsidRPr="009709D1">
        <w:rPr>
          <w:rFonts w:cs="Calibri"/>
          <w:color w:val="000000"/>
          <w:lang w:val="en-US"/>
        </w:rPr>
        <w:t xml:space="preserve"> Primary School </w:t>
      </w:r>
      <w:r w:rsidR="00E50822">
        <w:rPr>
          <w:rFonts w:cs="Calibri"/>
          <w:color w:val="000000"/>
          <w:lang w:val="en-US"/>
        </w:rPr>
        <w:t>in relation to the LAB program</w:t>
      </w:r>
      <w:r w:rsidR="008831A3">
        <w:rPr>
          <w:rFonts w:cs="Calibri"/>
          <w:color w:val="000000"/>
          <w:lang w:val="en-US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1418"/>
        <w:gridCol w:w="1337"/>
      </w:tblGrid>
      <w:tr w:rsidR="008F36C4" w:rsidRPr="009709D1" w:rsidTr="000A0EE0">
        <w:tc>
          <w:tcPr>
            <w:tcW w:w="5767" w:type="dxa"/>
            <w:shd w:val="clear" w:color="auto" w:fill="A6A6A6" w:themeFill="background1" w:themeFillShade="A6"/>
          </w:tcPr>
          <w:p w:rsidR="008F36C4" w:rsidRPr="009709D1" w:rsidRDefault="00C016A6" w:rsidP="008F36C4">
            <w:pPr>
              <w:rPr>
                <w:rFonts w:cs="Calibri"/>
                <w:lang w:val="en-US"/>
              </w:rPr>
            </w:pPr>
            <w:r w:rsidRPr="009709D1">
              <w:rPr>
                <w:rFonts w:cs="Calibri"/>
                <w:lang w:val="en-US"/>
              </w:rPr>
              <w:t>Report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8F36C4" w:rsidRPr="009709D1" w:rsidRDefault="00C016A6" w:rsidP="008F36C4">
            <w:pPr>
              <w:rPr>
                <w:rFonts w:cs="Calibri"/>
                <w:lang w:val="en-US"/>
              </w:rPr>
            </w:pPr>
            <w:r w:rsidRPr="009709D1">
              <w:rPr>
                <w:rFonts w:cs="Calibri"/>
                <w:lang w:val="en-US"/>
              </w:rPr>
              <w:t>Period</w:t>
            </w:r>
          </w:p>
        </w:tc>
        <w:tc>
          <w:tcPr>
            <w:tcW w:w="1337" w:type="dxa"/>
            <w:shd w:val="clear" w:color="auto" w:fill="A6A6A6" w:themeFill="background1" w:themeFillShade="A6"/>
          </w:tcPr>
          <w:p w:rsidR="008F36C4" w:rsidRPr="009709D1" w:rsidRDefault="00C016A6" w:rsidP="008F36C4">
            <w:pPr>
              <w:rPr>
                <w:rFonts w:cs="Calibri"/>
                <w:lang w:val="en-US"/>
              </w:rPr>
            </w:pPr>
            <w:r w:rsidRPr="009709D1">
              <w:rPr>
                <w:rFonts w:cs="Calibri"/>
                <w:lang w:val="en-US"/>
              </w:rPr>
              <w:t>Timeline</w:t>
            </w:r>
          </w:p>
        </w:tc>
      </w:tr>
      <w:tr w:rsidR="008F36C4" w:rsidRPr="009709D1" w:rsidTr="006377A8">
        <w:tc>
          <w:tcPr>
            <w:tcW w:w="5767" w:type="dxa"/>
            <w:shd w:val="clear" w:color="auto" w:fill="auto"/>
          </w:tcPr>
          <w:p w:rsidR="008F36C4" w:rsidRPr="009709D1" w:rsidRDefault="008831A3" w:rsidP="00C016A6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CASES</w:t>
            </w:r>
            <w:r w:rsidR="00C016A6" w:rsidRPr="009709D1">
              <w:rPr>
                <w:rFonts w:cs="Calibri"/>
                <w:color w:val="000000"/>
                <w:lang w:val="en-US"/>
              </w:rPr>
              <w:t>21 Operating Statement by Initiative (GL21153)</w:t>
            </w:r>
          </w:p>
        </w:tc>
        <w:tc>
          <w:tcPr>
            <w:tcW w:w="1418" w:type="dxa"/>
            <w:shd w:val="clear" w:color="auto" w:fill="auto"/>
          </w:tcPr>
          <w:p w:rsidR="008F36C4" w:rsidRPr="00E50822" w:rsidRDefault="00743270" w:rsidP="008F36C4">
            <w:pPr>
              <w:rPr>
                <w:rFonts w:cs="Calibri"/>
                <w:lang w:val="en-US"/>
              </w:rPr>
            </w:pPr>
            <w:r w:rsidRPr="00E50822">
              <w:rPr>
                <w:rFonts w:cs="Calibri"/>
                <w:lang w:val="en-US"/>
              </w:rPr>
              <w:t>31 Dec</w:t>
            </w:r>
            <w:r w:rsidR="00C016A6" w:rsidRPr="00E50822">
              <w:rPr>
                <w:rFonts w:cs="Calibri"/>
                <w:lang w:val="en-US"/>
              </w:rPr>
              <w:t xml:space="preserve"> 2012</w:t>
            </w:r>
          </w:p>
        </w:tc>
        <w:tc>
          <w:tcPr>
            <w:tcW w:w="1337" w:type="dxa"/>
            <w:shd w:val="clear" w:color="auto" w:fill="auto"/>
          </w:tcPr>
          <w:p w:rsidR="008F36C4" w:rsidRPr="00E50822" w:rsidRDefault="00C016A6" w:rsidP="008F36C4">
            <w:pPr>
              <w:rPr>
                <w:rFonts w:cs="Calibri"/>
                <w:lang w:val="en-US"/>
              </w:rPr>
            </w:pPr>
            <w:r w:rsidRPr="00E50822">
              <w:rPr>
                <w:rFonts w:cs="Calibri"/>
                <w:lang w:val="en-US"/>
              </w:rPr>
              <w:t>31 Jan 2013</w:t>
            </w:r>
          </w:p>
        </w:tc>
      </w:tr>
      <w:tr w:rsidR="008F36C4" w:rsidRPr="009709D1" w:rsidTr="006377A8">
        <w:tc>
          <w:tcPr>
            <w:tcW w:w="5767" w:type="dxa"/>
            <w:shd w:val="clear" w:color="auto" w:fill="auto"/>
          </w:tcPr>
          <w:p w:rsidR="008F36C4" w:rsidRPr="009709D1" w:rsidRDefault="00C016A6" w:rsidP="008F36C4">
            <w:pPr>
              <w:rPr>
                <w:rFonts w:cs="Calibri"/>
                <w:lang w:val="en-US"/>
              </w:rPr>
            </w:pPr>
            <w:r w:rsidRPr="009709D1">
              <w:rPr>
                <w:rFonts w:cs="Calibri"/>
                <w:lang w:val="en-US"/>
              </w:rPr>
              <w:t>Revenue &amp; Expenditure</w:t>
            </w:r>
          </w:p>
        </w:tc>
        <w:tc>
          <w:tcPr>
            <w:tcW w:w="1418" w:type="dxa"/>
            <w:shd w:val="clear" w:color="auto" w:fill="auto"/>
          </w:tcPr>
          <w:p w:rsidR="008F36C4" w:rsidRPr="00E50822" w:rsidRDefault="00C016A6" w:rsidP="008F36C4">
            <w:pPr>
              <w:rPr>
                <w:rFonts w:cs="Calibri"/>
                <w:lang w:val="en-US"/>
              </w:rPr>
            </w:pPr>
            <w:r w:rsidRPr="00E50822">
              <w:rPr>
                <w:rFonts w:cs="Calibri"/>
                <w:lang w:val="en-US"/>
              </w:rPr>
              <w:t>30 June 2013</w:t>
            </w:r>
          </w:p>
        </w:tc>
        <w:tc>
          <w:tcPr>
            <w:tcW w:w="1337" w:type="dxa"/>
            <w:shd w:val="clear" w:color="auto" w:fill="auto"/>
          </w:tcPr>
          <w:p w:rsidR="008F36C4" w:rsidRPr="00E50822" w:rsidRDefault="00C016A6" w:rsidP="008F36C4">
            <w:pPr>
              <w:rPr>
                <w:rFonts w:cs="Calibri"/>
                <w:lang w:val="en-US"/>
              </w:rPr>
            </w:pPr>
            <w:r w:rsidRPr="00E50822">
              <w:rPr>
                <w:rFonts w:cs="Calibri"/>
                <w:lang w:val="en-US"/>
              </w:rPr>
              <w:t>31 July 2013</w:t>
            </w:r>
          </w:p>
        </w:tc>
      </w:tr>
      <w:tr w:rsidR="00C016A6" w:rsidRPr="009709D1" w:rsidTr="006377A8">
        <w:tc>
          <w:tcPr>
            <w:tcW w:w="5767" w:type="dxa"/>
            <w:shd w:val="clear" w:color="auto" w:fill="auto"/>
          </w:tcPr>
          <w:p w:rsidR="00C016A6" w:rsidRPr="009709D1" w:rsidRDefault="00C016A6" w:rsidP="008F36C4">
            <w:pPr>
              <w:rPr>
                <w:rFonts w:cs="Calibri"/>
                <w:lang w:val="en-US"/>
              </w:rPr>
            </w:pPr>
            <w:r w:rsidRPr="009709D1">
              <w:rPr>
                <w:rFonts w:cs="Calibri"/>
                <w:lang w:val="en-US"/>
              </w:rPr>
              <w:t>Acquittal Reporting</w:t>
            </w:r>
          </w:p>
        </w:tc>
        <w:tc>
          <w:tcPr>
            <w:tcW w:w="1418" w:type="dxa"/>
            <w:shd w:val="clear" w:color="auto" w:fill="auto"/>
          </w:tcPr>
          <w:p w:rsidR="00C016A6" w:rsidRPr="00E50822" w:rsidRDefault="00743270" w:rsidP="006377A8">
            <w:pPr>
              <w:rPr>
                <w:rFonts w:cs="Calibri"/>
                <w:lang w:val="en-US"/>
              </w:rPr>
            </w:pPr>
            <w:r w:rsidRPr="00E50822">
              <w:rPr>
                <w:rFonts w:cs="Calibri"/>
                <w:lang w:val="en-US"/>
              </w:rPr>
              <w:t xml:space="preserve">31 Dec </w:t>
            </w:r>
            <w:r w:rsidR="008831A3">
              <w:rPr>
                <w:rFonts w:cs="Calibri"/>
                <w:lang w:val="en-US"/>
              </w:rPr>
              <w:t>2013</w:t>
            </w:r>
          </w:p>
        </w:tc>
        <w:tc>
          <w:tcPr>
            <w:tcW w:w="1337" w:type="dxa"/>
            <w:shd w:val="clear" w:color="auto" w:fill="auto"/>
          </w:tcPr>
          <w:p w:rsidR="00C016A6" w:rsidRPr="00E50822" w:rsidRDefault="008831A3" w:rsidP="006377A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31 Jan 2014</w:t>
            </w:r>
          </w:p>
        </w:tc>
      </w:tr>
    </w:tbl>
    <w:p w:rsidR="008F112E" w:rsidRPr="009709D1" w:rsidRDefault="008F112E" w:rsidP="0093202D">
      <w:pPr>
        <w:rPr>
          <w:rFonts w:cs="Calibri"/>
          <w:lang w:val="en-US"/>
        </w:rPr>
      </w:pPr>
    </w:p>
    <w:p w:rsidR="0093202D" w:rsidRPr="00017E74" w:rsidRDefault="005873DE" w:rsidP="000A0EE0">
      <w:pPr>
        <w:numPr>
          <w:ilvl w:val="0"/>
          <w:numId w:val="1"/>
        </w:numPr>
        <w:shd w:val="clear" w:color="auto" w:fill="4F81BD" w:themeFill="accent1"/>
        <w:rPr>
          <w:rFonts w:cs="Calibri"/>
          <w:b/>
          <w:color w:val="FFFFFF" w:themeColor="background1"/>
        </w:rPr>
      </w:pPr>
      <w:r w:rsidRPr="00017E74">
        <w:rPr>
          <w:rFonts w:cs="Calibri"/>
          <w:b/>
          <w:color w:val="FFFFFF" w:themeColor="background1"/>
        </w:rPr>
        <w:t>Variation &amp; Termination</w:t>
      </w:r>
      <w:r w:rsidR="008F112E">
        <w:rPr>
          <w:rFonts w:cs="Calibri"/>
          <w:b/>
          <w:color w:val="FFFFFF" w:themeColor="background1"/>
        </w:rPr>
        <w:tab/>
      </w:r>
      <w:r w:rsidR="008F112E">
        <w:rPr>
          <w:rFonts w:cs="Calibri"/>
          <w:b/>
          <w:color w:val="FFFFFF" w:themeColor="background1"/>
        </w:rPr>
        <w:tab/>
      </w:r>
      <w:r w:rsidR="008F112E">
        <w:rPr>
          <w:rFonts w:cs="Calibri"/>
          <w:b/>
          <w:color w:val="FFFFFF" w:themeColor="background1"/>
        </w:rPr>
        <w:tab/>
      </w:r>
      <w:r w:rsidR="008F112E">
        <w:rPr>
          <w:rFonts w:cs="Calibri"/>
          <w:b/>
          <w:color w:val="FFFFFF" w:themeColor="background1"/>
        </w:rPr>
        <w:tab/>
      </w:r>
      <w:r w:rsidR="008F112E">
        <w:rPr>
          <w:rFonts w:cs="Calibri"/>
          <w:b/>
          <w:color w:val="FFFFFF" w:themeColor="background1"/>
        </w:rPr>
        <w:tab/>
      </w:r>
      <w:r w:rsidR="008F112E">
        <w:rPr>
          <w:rFonts w:cs="Calibri"/>
          <w:b/>
          <w:color w:val="FFFFFF" w:themeColor="background1"/>
        </w:rPr>
        <w:tab/>
      </w:r>
      <w:r w:rsidR="008F112E">
        <w:rPr>
          <w:rFonts w:cs="Calibri"/>
          <w:b/>
          <w:color w:val="FFFFFF" w:themeColor="background1"/>
        </w:rPr>
        <w:tab/>
      </w:r>
      <w:r w:rsidR="008F112E">
        <w:rPr>
          <w:rFonts w:cs="Calibri"/>
          <w:b/>
          <w:color w:val="FFFFFF" w:themeColor="background1"/>
        </w:rPr>
        <w:tab/>
      </w:r>
      <w:r w:rsidR="008F112E">
        <w:rPr>
          <w:rFonts w:cs="Calibri"/>
          <w:b/>
          <w:color w:val="FFFFFF" w:themeColor="background1"/>
        </w:rPr>
        <w:tab/>
      </w:r>
    </w:p>
    <w:p w:rsidR="005873DE" w:rsidRPr="009709D1" w:rsidRDefault="005873DE" w:rsidP="005873DE">
      <w:pPr>
        <w:numPr>
          <w:ilvl w:val="0"/>
          <w:numId w:val="14"/>
        </w:numPr>
        <w:rPr>
          <w:rFonts w:cs="Calibri"/>
        </w:rPr>
      </w:pPr>
      <w:r w:rsidRPr="009709D1">
        <w:rPr>
          <w:rFonts w:cs="Calibri"/>
        </w:rPr>
        <w:t>Non-compliance with this agreement may result in funding being withdrawn and the agreement being terminated</w:t>
      </w:r>
      <w:r w:rsidR="008831A3">
        <w:rPr>
          <w:rFonts w:cs="Calibri"/>
        </w:rPr>
        <w:t>.</w:t>
      </w:r>
    </w:p>
    <w:p w:rsidR="005873DE" w:rsidRPr="009709D1" w:rsidRDefault="007210F9" w:rsidP="005873DE">
      <w:pPr>
        <w:numPr>
          <w:ilvl w:val="0"/>
          <w:numId w:val="14"/>
        </w:numPr>
        <w:rPr>
          <w:rFonts w:cs="Calibri"/>
        </w:rPr>
      </w:pPr>
      <w:r w:rsidRPr="009709D1">
        <w:rPr>
          <w:rFonts w:cs="Calibri"/>
        </w:rPr>
        <w:t xml:space="preserve">The agreement may be terminated at any time by agreement between </w:t>
      </w:r>
      <w:r w:rsidR="009B1CFB">
        <w:rPr>
          <w:rFonts w:cs="Calibri"/>
          <w:color w:val="000000"/>
          <w:lang w:val="en-US"/>
        </w:rPr>
        <w:t>ABC</w:t>
      </w:r>
      <w:r w:rsidRPr="009709D1">
        <w:rPr>
          <w:rFonts w:cs="Calibri"/>
          <w:color w:val="000000"/>
          <w:lang w:val="en-US"/>
        </w:rPr>
        <w:t xml:space="preserve"> Primary School and the LAB Project Board</w:t>
      </w:r>
      <w:r w:rsidR="008831A3">
        <w:rPr>
          <w:rFonts w:cs="Calibri"/>
          <w:color w:val="000000"/>
          <w:lang w:val="en-US"/>
        </w:rPr>
        <w:t>.</w:t>
      </w:r>
    </w:p>
    <w:p w:rsidR="000A0EE0" w:rsidRPr="008831A3" w:rsidRDefault="007210F9" w:rsidP="000A0EE0">
      <w:pPr>
        <w:numPr>
          <w:ilvl w:val="0"/>
          <w:numId w:val="14"/>
        </w:numPr>
        <w:rPr>
          <w:rFonts w:cs="Calibri"/>
          <w:lang w:val="en-US"/>
        </w:rPr>
      </w:pPr>
      <w:r w:rsidRPr="009709D1">
        <w:rPr>
          <w:rFonts w:cs="Calibri"/>
          <w:color w:val="000000"/>
          <w:lang w:val="en-US"/>
        </w:rPr>
        <w:t xml:space="preserve">The Board will notify </w:t>
      </w:r>
      <w:r w:rsidR="009B1CFB">
        <w:rPr>
          <w:rFonts w:cs="Calibri"/>
          <w:color w:val="000000"/>
          <w:lang w:val="en-US"/>
        </w:rPr>
        <w:t>ABC</w:t>
      </w:r>
      <w:r w:rsidRPr="009709D1">
        <w:rPr>
          <w:rFonts w:cs="Calibri"/>
          <w:color w:val="000000"/>
          <w:lang w:val="en-US"/>
        </w:rPr>
        <w:t xml:space="preserve"> Primary School in writing of any variance to the services required of them. These variations should be appended to this agreement and signed off by both parties.</w:t>
      </w:r>
    </w:p>
    <w:p w:rsidR="007210F9" w:rsidRPr="00017E74" w:rsidRDefault="007210F9" w:rsidP="000A0EE0">
      <w:pPr>
        <w:numPr>
          <w:ilvl w:val="0"/>
          <w:numId w:val="1"/>
        </w:numPr>
        <w:shd w:val="clear" w:color="auto" w:fill="4F81BD" w:themeFill="accent1"/>
        <w:rPr>
          <w:rFonts w:cs="Calibri"/>
          <w:b/>
          <w:color w:val="FFFFFF" w:themeColor="background1"/>
        </w:rPr>
      </w:pPr>
      <w:r w:rsidRPr="00017E74">
        <w:rPr>
          <w:rFonts w:cs="Calibri"/>
          <w:b/>
          <w:color w:val="FFFFFF" w:themeColor="background1"/>
        </w:rPr>
        <w:t>Period of Agreement</w:t>
      </w:r>
      <w:r w:rsidR="008F112E">
        <w:rPr>
          <w:rFonts w:cs="Calibri"/>
          <w:b/>
          <w:color w:val="FFFFFF" w:themeColor="background1"/>
        </w:rPr>
        <w:tab/>
      </w:r>
      <w:r w:rsidR="008F112E">
        <w:rPr>
          <w:rFonts w:cs="Calibri"/>
          <w:b/>
          <w:color w:val="FFFFFF" w:themeColor="background1"/>
        </w:rPr>
        <w:tab/>
      </w:r>
      <w:r w:rsidR="008F112E">
        <w:rPr>
          <w:rFonts w:cs="Calibri"/>
          <w:b/>
          <w:color w:val="FFFFFF" w:themeColor="background1"/>
        </w:rPr>
        <w:tab/>
      </w:r>
      <w:r w:rsidR="008F112E">
        <w:rPr>
          <w:rFonts w:cs="Calibri"/>
          <w:b/>
          <w:color w:val="FFFFFF" w:themeColor="background1"/>
        </w:rPr>
        <w:tab/>
      </w:r>
      <w:r w:rsidR="008F112E">
        <w:rPr>
          <w:rFonts w:cs="Calibri"/>
          <w:b/>
          <w:color w:val="FFFFFF" w:themeColor="background1"/>
        </w:rPr>
        <w:tab/>
      </w:r>
      <w:r w:rsidR="008F112E">
        <w:rPr>
          <w:rFonts w:cs="Calibri"/>
          <w:b/>
          <w:color w:val="FFFFFF" w:themeColor="background1"/>
        </w:rPr>
        <w:tab/>
      </w:r>
      <w:r w:rsidR="008F112E">
        <w:rPr>
          <w:rFonts w:cs="Calibri"/>
          <w:b/>
          <w:color w:val="FFFFFF" w:themeColor="background1"/>
        </w:rPr>
        <w:tab/>
      </w:r>
      <w:r w:rsidR="008F112E">
        <w:rPr>
          <w:rFonts w:cs="Calibri"/>
          <w:b/>
          <w:color w:val="FFFFFF" w:themeColor="background1"/>
        </w:rPr>
        <w:tab/>
      </w:r>
      <w:r w:rsidR="008F112E">
        <w:rPr>
          <w:rFonts w:cs="Calibri"/>
          <w:b/>
          <w:color w:val="FFFFFF" w:themeColor="background1"/>
        </w:rPr>
        <w:tab/>
      </w:r>
    </w:p>
    <w:p w:rsidR="007210F9" w:rsidRPr="009709D1" w:rsidRDefault="007210F9" w:rsidP="007210F9">
      <w:pPr>
        <w:rPr>
          <w:rFonts w:cs="Calibri"/>
          <w:color w:val="000000"/>
          <w:lang w:val="en-US"/>
        </w:rPr>
      </w:pPr>
      <w:r w:rsidRPr="009709D1">
        <w:rPr>
          <w:rFonts w:cs="Calibri"/>
          <w:color w:val="000000"/>
          <w:lang w:val="en-US"/>
        </w:rPr>
        <w:lastRenderedPageBreak/>
        <w:t xml:space="preserve">The agreement will commence on </w:t>
      </w:r>
      <w:r w:rsidR="00B5363E">
        <w:rPr>
          <w:rFonts w:cs="Calibri"/>
          <w:color w:val="000000"/>
          <w:lang w:val="en-US"/>
        </w:rPr>
        <w:t>July 1, 2012</w:t>
      </w:r>
      <w:r w:rsidR="00B5363E" w:rsidRPr="009709D1">
        <w:rPr>
          <w:rFonts w:cs="Calibri"/>
          <w:color w:val="000000"/>
          <w:lang w:val="en-US"/>
        </w:rPr>
        <w:t xml:space="preserve"> </w:t>
      </w:r>
      <w:r w:rsidRPr="009709D1">
        <w:rPr>
          <w:rFonts w:cs="Calibri"/>
          <w:color w:val="000000"/>
          <w:lang w:val="en-US"/>
        </w:rPr>
        <w:t xml:space="preserve">and terminate on </w:t>
      </w:r>
      <w:r w:rsidR="00B5363E">
        <w:rPr>
          <w:rFonts w:cs="Calibri"/>
          <w:color w:val="000000"/>
          <w:lang w:val="en-US"/>
        </w:rPr>
        <w:t>December 31, 2013</w:t>
      </w:r>
      <w:r w:rsidRPr="009709D1">
        <w:rPr>
          <w:rFonts w:cs="Calibri"/>
          <w:color w:val="000000"/>
          <w:lang w:val="en-US"/>
        </w:rPr>
        <w:t xml:space="preserve">. </w:t>
      </w:r>
      <w:r w:rsidR="008831A3">
        <w:rPr>
          <w:rFonts w:cs="Calibri"/>
          <w:color w:val="000000"/>
          <w:lang w:val="en-US"/>
        </w:rPr>
        <w:t xml:space="preserve"> </w:t>
      </w:r>
      <w:r w:rsidRPr="009709D1">
        <w:rPr>
          <w:rFonts w:cs="Calibri"/>
          <w:color w:val="000000"/>
          <w:lang w:val="en-US"/>
        </w:rPr>
        <w:t>Extension of the agreement can be discussed between all relevant parties prior to the end of the agreement</w:t>
      </w:r>
      <w:r w:rsidR="008831A3">
        <w:rPr>
          <w:rFonts w:cs="Calibri"/>
          <w:color w:val="000000"/>
          <w:lang w:val="en-US"/>
        </w:rPr>
        <w:t>.</w:t>
      </w:r>
    </w:p>
    <w:p w:rsidR="007210F9" w:rsidRPr="008831A3" w:rsidRDefault="000A0EE0" w:rsidP="008831A3">
      <w:pPr>
        <w:numPr>
          <w:ilvl w:val="0"/>
          <w:numId w:val="1"/>
        </w:numPr>
        <w:shd w:val="clear" w:color="auto" w:fill="4F81BD" w:themeFill="accent1"/>
        <w:rPr>
          <w:rFonts w:cs="Calibri"/>
          <w:b/>
          <w:color w:val="FFFFFF" w:themeColor="background1"/>
          <w:lang w:val="en-US"/>
        </w:rPr>
      </w:pPr>
      <w:r w:rsidRPr="00017E74">
        <w:rPr>
          <w:rFonts w:cs="Calibri"/>
          <w:b/>
          <w:color w:val="FFFFFF" w:themeColor="background1"/>
          <w:lang w:val="en-US"/>
        </w:rPr>
        <w:t>Approval</w:t>
      </w:r>
      <w:r w:rsidR="007210F9" w:rsidRPr="00017E74">
        <w:rPr>
          <w:rFonts w:cs="Calibri"/>
          <w:b/>
          <w:color w:val="FFFFFF" w:themeColor="background1"/>
          <w:lang w:val="en-US"/>
        </w:rPr>
        <w:t xml:space="preserve"> &amp; Signature</w:t>
      </w:r>
      <w:r w:rsidR="004F320E" w:rsidRPr="00017E74">
        <w:rPr>
          <w:rFonts w:cs="Calibri"/>
          <w:b/>
          <w:color w:val="FFFFFF" w:themeColor="background1"/>
          <w:lang w:val="en-US"/>
        </w:rPr>
        <w:t xml:space="preserve"> </w:t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  <w:r w:rsidR="008F112E">
        <w:rPr>
          <w:rFonts w:cs="Calibri"/>
          <w:b/>
          <w:color w:val="FFFFFF" w:themeColor="background1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02"/>
        <w:gridCol w:w="2311"/>
        <w:gridCol w:w="2311"/>
      </w:tblGrid>
      <w:tr w:rsidR="007210F9" w:rsidRPr="009709D1" w:rsidTr="00E50822">
        <w:tc>
          <w:tcPr>
            <w:tcW w:w="2518" w:type="dxa"/>
            <w:shd w:val="clear" w:color="auto" w:fill="A6A6A6" w:themeFill="background1" w:themeFillShade="A6"/>
          </w:tcPr>
          <w:p w:rsidR="007210F9" w:rsidRPr="009709D1" w:rsidRDefault="007210F9" w:rsidP="007210F9">
            <w:pPr>
              <w:rPr>
                <w:rFonts w:cs="Calibri"/>
                <w:color w:val="000000"/>
                <w:lang w:val="en-US"/>
              </w:rPr>
            </w:pPr>
            <w:r w:rsidRPr="009709D1">
              <w:rPr>
                <w:rFonts w:cs="Calibri"/>
                <w:color w:val="000000"/>
                <w:lang w:val="en-US"/>
              </w:rPr>
              <w:t>Approvers</w:t>
            </w:r>
          </w:p>
        </w:tc>
        <w:tc>
          <w:tcPr>
            <w:tcW w:w="2102" w:type="dxa"/>
            <w:shd w:val="clear" w:color="auto" w:fill="A6A6A6" w:themeFill="background1" w:themeFillShade="A6"/>
          </w:tcPr>
          <w:p w:rsidR="007210F9" w:rsidRPr="009709D1" w:rsidRDefault="007210F9" w:rsidP="007210F9">
            <w:pPr>
              <w:rPr>
                <w:rFonts w:cs="Calibri"/>
                <w:color w:val="000000"/>
                <w:lang w:val="en-US"/>
              </w:rPr>
            </w:pPr>
            <w:r w:rsidRPr="009709D1">
              <w:rPr>
                <w:rFonts w:cs="Calibri"/>
                <w:color w:val="000000"/>
                <w:lang w:val="en-US"/>
              </w:rPr>
              <w:t>Name</w:t>
            </w:r>
          </w:p>
        </w:tc>
        <w:tc>
          <w:tcPr>
            <w:tcW w:w="2311" w:type="dxa"/>
            <w:shd w:val="clear" w:color="auto" w:fill="A6A6A6" w:themeFill="background1" w:themeFillShade="A6"/>
          </w:tcPr>
          <w:p w:rsidR="007210F9" w:rsidRPr="009709D1" w:rsidRDefault="007210F9" w:rsidP="007210F9">
            <w:pPr>
              <w:rPr>
                <w:rFonts w:cs="Calibri"/>
                <w:color w:val="000000"/>
                <w:lang w:val="en-US"/>
              </w:rPr>
            </w:pPr>
            <w:r w:rsidRPr="009709D1">
              <w:rPr>
                <w:rFonts w:cs="Calibri"/>
                <w:color w:val="000000"/>
                <w:lang w:val="en-US"/>
              </w:rPr>
              <w:t>Signature</w:t>
            </w:r>
          </w:p>
        </w:tc>
        <w:tc>
          <w:tcPr>
            <w:tcW w:w="2311" w:type="dxa"/>
            <w:shd w:val="clear" w:color="auto" w:fill="A6A6A6" w:themeFill="background1" w:themeFillShade="A6"/>
          </w:tcPr>
          <w:p w:rsidR="007210F9" w:rsidRPr="009709D1" w:rsidRDefault="007210F9" w:rsidP="007210F9">
            <w:pPr>
              <w:rPr>
                <w:rFonts w:cs="Calibri"/>
                <w:color w:val="000000"/>
                <w:lang w:val="en-US"/>
              </w:rPr>
            </w:pPr>
            <w:r w:rsidRPr="009709D1">
              <w:rPr>
                <w:rFonts w:cs="Calibri"/>
                <w:color w:val="000000"/>
                <w:lang w:val="en-US"/>
              </w:rPr>
              <w:t>Date</w:t>
            </w:r>
          </w:p>
        </w:tc>
      </w:tr>
      <w:tr w:rsidR="007210F9" w:rsidRPr="009709D1" w:rsidTr="00E50822">
        <w:tc>
          <w:tcPr>
            <w:tcW w:w="2518" w:type="dxa"/>
            <w:shd w:val="clear" w:color="auto" w:fill="auto"/>
          </w:tcPr>
          <w:p w:rsidR="007210F9" w:rsidRPr="009709D1" w:rsidRDefault="009B1CFB" w:rsidP="007210F9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ABC</w:t>
            </w:r>
            <w:r w:rsidR="007210F9" w:rsidRPr="009709D1">
              <w:rPr>
                <w:rFonts w:cs="Calibri"/>
                <w:color w:val="000000"/>
                <w:lang w:val="en-US"/>
              </w:rPr>
              <w:t xml:space="preserve"> Primary School Principal</w:t>
            </w:r>
          </w:p>
        </w:tc>
        <w:tc>
          <w:tcPr>
            <w:tcW w:w="2102" w:type="dxa"/>
            <w:shd w:val="clear" w:color="auto" w:fill="auto"/>
          </w:tcPr>
          <w:p w:rsidR="007210F9" w:rsidRPr="009709D1" w:rsidRDefault="009B1CFB" w:rsidP="007210F9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Fred Smith</w:t>
            </w:r>
          </w:p>
        </w:tc>
        <w:tc>
          <w:tcPr>
            <w:tcW w:w="2311" w:type="dxa"/>
            <w:shd w:val="clear" w:color="auto" w:fill="auto"/>
          </w:tcPr>
          <w:p w:rsidR="007210F9" w:rsidRPr="009709D1" w:rsidRDefault="007210F9" w:rsidP="007210F9">
            <w:pPr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311" w:type="dxa"/>
            <w:shd w:val="clear" w:color="auto" w:fill="auto"/>
          </w:tcPr>
          <w:p w:rsidR="007210F9" w:rsidRPr="009709D1" w:rsidRDefault="007210F9" w:rsidP="007210F9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7210F9" w:rsidRPr="009709D1" w:rsidTr="00E50822">
        <w:tc>
          <w:tcPr>
            <w:tcW w:w="2518" w:type="dxa"/>
            <w:shd w:val="clear" w:color="auto" w:fill="auto"/>
          </w:tcPr>
          <w:p w:rsidR="007210F9" w:rsidRPr="009709D1" w:rsidRDefault="009B1CFB" w:rsidP="007210F9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ABC</w:t>
            </w:r>
            <w:r w:rsidR="007210F9" w:rsidRPr="009709D1">
              <w:rPr>
                <w:rFonts w:cs="Calibri"/>
                <w:color w:val="000000"/>
                <w:lang w:val="en-US"/>
              </w:rPr>
              <w:t xml:space="preserve"> Primary School Council President</w:t>
            </w:r>
          </w:p>
        </w:tc>
        <w:tc>
          <w:tcPr>
            <w:tcW w:w="2102" w:type="dxa"/>
            <w:shd w:val="clear" w:color="auto" w:fill="auto"/>
          </w:tcPr>
          <w:p w:rsidR="007210F9" w:rsidRPr="009709D1" w:rsidRDefault="009B1CFB" w:rsidP="007210F9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Harry Blogs</w:t>
            </w:r>
          </w:p>
        </w:tc>
        <w:tc>
          <w:tcPr>
            <w:tcW w:w="2311" w:type="dxa"/>
            <w:shd w:val="clear" w:color="auto" w:fill="auto"/>
          </w:tcPr>
          <w:p w:rsidR="007210F9" w:rsidRPr="009709D1" w:rsidRDefault="007210F9" w:rsidP="007210F9">
            <w:pPr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311" w:type="dxa"/>
            <w:shd w:val="clear" w:color="auto" w:fill="auto"/>
          </w:tcPr>
          <w:p w:rsidR="007210F9" w:rsidRPr="009709D1" w:rsidRDefault="007210F9" w:rsidP="007210F9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7210F9" w:rsidRPr="009709D1" w:rsidTr="00E50822">
        <w:tc>
          <w:tcPr>
            <w:tcW w:w="2518" w:type="dxa"/>
            <w:shd w:val="clear" w:color="auto" w:fill="auto"/>
          </w:tcPr>
          <w:p w:rsidR="007210F9" w:rsidRPr="009709D1" w:rsidRDefault="007210F9" w:rsidP="00721115">
            <w:pPr>
              <w:rPr>
                <w:rFonts w:cs="Calibri"/>
                <w:color w:val="000000"/>
                <w:lang w:val="en-US"/>
              </w:rPr>
            </w:pPr>
            <w:r w:rsidRPr="009709D1">
              <w:rPr>
                <w:rFonts w:cs="Calibri"/>
                <w:color w:val="000000"/>
                <w:lang w:val="en-US"/>
              </w:rPr>
              <w:t xml:space="preserve">LAB Program – Project </w:t>
            </w:r>
            <w:r w:rsidR="00721115">
              <w:rPr>
                <w:rFonts w:cs="Calibri"/>
                <w:color w:val="000000"/>
                <w:lang w:val="en-US"/>
              </w:rPr>
              <w:t>Sponsor</w:t>
            </w:r>
          </w:p>
        </w:tc>
        <w:tc>
          <w:tcPr>
            <w:tcW w:w="2102" w:type="dxa"/>
            <w:shd w:val="clear" w:color="auto" w:fill="auto"/>
          </w:tcPr>
          <w:p w:rsidR="007210F9" w:rsidRPr="009709D1" w:rsidRDefault="009B1CFB" w:rsidP="007210F9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George Purple</w:t>
            </w:r>
          </w:p>
        </w:tc>
        <w:tc>
          <w:tcPr>
            <w:tcW w:w="2311" w:type="dxa"/>
            <w:shd w:val="clear" w:color="auto" w:fill="auto"/>
          </w:tcPr>
          <w:p w:rsidR="007210F9" w:rsidRPr="009709D1" w:rsidRDefault="007210F9" w:rsidP="007210F9">
            <w:pPr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311" w:type="dxa"/>
            <w:shd w:val="clear" w:color="auto" w:fill="auto"/>
          </w:tcPr>
          <w:p w:rsidR="007210F9" w:rsidRPr="009709D1" w:rsidRDefault="007210F9" w:rsidP="007210F9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721115" w:rsidRPr="009709D1" w:rsidTr="00E50822">
        <w:tc>
          <w:tcPr>
            <w:tcW w:w="2518" w:type="dxa"/>
            <w:shd w:val="clear" w:color="auto" w:fill="auto"/>
          </w:tcPr>
          <w:p w:rsidR="00721115" w:rsidRPr="009709D1" w:rsidRDefault="00721115" w:rsidP="00721115">
            <w:pPr>
              <w:rPr>
                <w:rFonts w:cs="Calibri"/>
                <w:color w:val="000000"/>
                <w:lang w:val="en-US"/>
              </w:rPr>
            </w:pPr>
            <w:r w:rsidRPr="009709D1">
              <w:rPr>
                <w:rFonts w:cs="Calibri"/>
                <w:color w:val="000000"/>
                <w:lang w:val="en-US"/>
              </w:rPr>
              <w:t xml:space="preserve">LAB Program – Project </w:t>
            </w:r>
            <w:r>
              <w:rPr>
                <w:rFonts w:cs="Calibri"/>
                <w:color w:val="000000"/>
                <w:lang w:val="en-US"/>
              </w:rPr>
              <w:t>Manager</w:t>
            </w:r>
          </w:p>
        </w:tc>
        <w:tc>
          <w:tcPr>
            <w:tcW w:w="2102" w:type="dxa"/>
            <w:shd w:val="clear" w:color="auto" w:fill="auto"/>
          </w:tcPr>
          <w:p w:rsidR="00721115" w:rsidRPr="009709D1" w:rsidRDefault="009B1CFB" w:rsidP="007210F9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Harriet Jones</w:t>
            </w:r>
          </w:p>
        </w:tc>
        <w:tc>
          <w:tcPr>
            <w:tcW w:w="2311" w:type="dxa"/>
            <w:shd w:val="clear" w:color="auto" w:fill="auto"/>
          </w:tcPr>
          <w:p w:rsidR="00721115" w:rsidRPr="009709D1" w:rsidRDefault="00721115" w:rsidP="007210F9">
            <w:pPr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311" w:type="dxa"/>
            <w:shd w:val="clear" w:color="auto" w:fill="auto"/>
          </w:tcPr>
          <w:p w:rsidR="00721115" w:rsidRPr="009709D1" w:rsidRDefault="00721115" w:rsidP="007210F9">
            <w:pPr>
              <w:rPr>
                <w:rFonts w:cs="Calibri"/>
                <w:color w:val="000000"/>
                <w:lang w:val="en-US"/>
              </w:rPr>
            </w:pPr>
          </w:p>
        </w:tc>
      </w:tr>
    </w:tbl>
    <w:p w:rsidR="007210F9" w:rsidRPr="009709D1" w:rsidRDefault="007210F9" w:rsidP="007210F9">
      <w:pPr>
        <w:rPr>
          <w:rFonts w:cs="Calibri"/>
          <w:color w:val="000000"/>
          <w:lang w:val="en-US"/>
        </w:rPr>
      </w:pPr>
    </w:p>
    <w:p w:rsidR="007210F9" w:rsidRPr="009709D1" w:rsidRDefault="007210F9" w:rsidP="007210F9">
      <w:pPr>
        <w:ind w:left="720"/>
        <w:rPr>
          <w:rFonts w:cs="Calibri"/>
        </w:rPr>
      </w:pPr>
    </w:p>
    <w:sectPr w:rsidR="007210F9" w:rsidRPr="009709D1" w:rsidSect="008831A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AF" w:rsidRDefault="00CA75AF" w:rsidP="007F55D8">
      <w:pPr>
        <w:spacing w:after="0" w:line="240" w:lineRule="auto"/>
      </w:pPr>
      <w:r>
        <w:separator/>
      </w:r>
    </w:p>
  </w:endnote>
  <w:endnote w:type="continuationSeparator" w:id="0">
    <w:p w:rsidR="00CA75AF" w:rsidRDefault="00CA75AF" w:rsidP="007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AF" w:rsidRPr="008831A3" w:rsidRDefault="00CA75AF">
    <w:pPr>
      <w:pStyle w:val="Footer"/>
      <w:rPr>
        <w:sz w:val="16"/>
        <w:szCs w:val="16"/>
      </w:rPr>
    </w:pPr>
    <w:r>
      <w:rPr>
        <w:sz w:val="16"/>
        <w:szCs w:val="16"/>
      </w:rPr>
      <w:t>ABC</w:t>
    </w:r>
    <w:r w:rsidRPr="008831A3">
      <w:rPr>
        <w:sz w:val="16"/>
        <w:szCs w:val="16"/>
      </w:rPr>
      <w:t xml:space="preserve"> Primary School</w:t>
    </w:r>
    <w:r>
      <w:rPr>
        <w:sz w:val="16"/>
        <w:szCs w:val="16"/>
      </w:rPr>
      <w:t xml:space="preserve"> / </w:t>
    </w:r>
    <w:r w:rsidR="00064C84">
      <w:rPr>
        <w:sz w:val="16"/>
        <w:szCs w:val="16"/>
      </w:rPr>
      <w:t>DET</w:t>
    </w:r>
    <w:r>
      <w:rPr>
        <w:sz w:val="16"/>
        <w:szCs w:val="16"/>
      </w:rPr>
      <w:t>:</w:t>
    </w:r>
    <w:r w:rsidRPr="008831A3">
      <w:rPr>
        <w:sz w:val="16"/>
        <w:szCs w:val="16"/>
      </w:rPr>
      <w:t xml:space="preserve"> Coordinator School Agreement for the LAB initiative</w:t>
    </w:r>
  </w:p>
  <w:p w:rsidR="00CA75AF" w:rsidRDefault="00CA7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AF" w:rsidRDefault="00CA75AF" w:rsidP="007F55D8">
      <w:pPr>
        <w:spacing w:after="0" w:line="240" w:lineRule="auto"/>
      </w:pPr>
      <w:r>
        <w:separator/>
      </w:r>
    </w:p>
  </w:footnote>
  <w:footnote w:type="continuationSeparator" w:id="0">
    <w:p w:rsidR="00CA75AF" w:rsidRDefault="00CA75AF" w:rsidP="007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AF" w:rsidRDefault="00CA75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55097" o:spid="_x0000_s8194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AF" w:rsidRDefault="00CA75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55098" o:spid="_x0000_s8195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AF" w:rsidRDefault="00CA75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55096" o:spid="_x0000_s8193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26A"/>
    <w:multiLevelType w:val="multilevel"/>
    <w:tmpl w:val="8866226A"/>
    <w:numStyleLink w:val="Listlevel2"/>
  </w:abstractNum>
  <w:abstractNum w:abstractNumId="1">
    <w:nsid w:val="1B0A0326"/>
    <w:multiLevelType w:val="multilevel"/>
    <w:tmpl w:val="CF76641E"/>
    <w:styleLink w:val="List--level1"/>
    <w:lvl w:ilvl="0">
      <w:start w:val="1"/>
      <w:numFmt w:val="decimal"/>
      <w:pStyle w:val="List-level4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31EE6"/>
    <w:multiLevelType w:val="multilevel"/>
    <w:tmpl w:val="CF76641E"/>
    <w:numStyleLink w:val="List--level1"/>
  </w:abstractNum>
  <w:abstractNum w:abstractNumId="3">
    <w:nsid w:val="216A202B"/>
    <w:multiLevelType w:val="hybridMultilevel"/>
    <w:tmpl w:val="DE946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C7153"/>
    <w:multiLevelType w:val="multilevel"/>
    <w:tmpl w:val="8866226A"/>
    <w:numStyleLink w:val="Listlevel2"/>
  </w:abstractNum>
  <w:abstractNum w:abstractNumId="5">
    <w:nsid w:val="486A4F02"/>
    <w:multiLevelType w:val="multilevel"/>
    <w:tmpl w:val="CF76641E"/>
    <w:numStyleLink w:val="List--level1"/>
  </w:abstractNum>
  <w:abstractNum w:abstractNumId="6">
    <w:nsid w:val="4D241169"/>
    <w:multiLevelType w:val="multilevel"/>
    <w:tmpl w:val="8866226A"/>
    <w:numStyleLink w:val="Listlevel2"/>
  </w:abstractNum>
  <w:abstractNum w:abstractNumId="7">
    <w:nsid w:val="56E734F8"/>
    <w:multiLevelType w:val="hybridMultilevel"/>
    <w:tmpl w:val="BB285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B18EE"/>
    <w:multiLevelType w:val="hybridMultilevel"/>
    <w:tmpl w:val="3C22571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A10E8"/>
    <w:multiLevelType w:val="hybridMultilevel"/>
    <w:tmpl w:val="6C24173C"/>
    <w:lvl w:ilvl="0" w:tplc="C6EE1E7C">
      <w:start w:val="1"/>
      <w:numFmt w:val="decimal"/>
      <w:pStyle w:val="ListLevel3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F21A8A">
      <w:start w:val="1"/>
      <w:numFmt w:val="decimal"/>
      <w:pStyle w:val="ListLevel3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692315E"/>
    <w:multiLevelType w:val="hybridMultilevel"/>
    <w:tmpl w:val="4A421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C4908"/>
    <w:multiLevelType w:val="hybridMultilevel"/>
    <w:tmpl w:val="D4A8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A75CE"/>
    <w:multiLevelType w:val="hybridMultilevel"/>
    <w:tmpl w:val="5C48B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A1148"/>
    <w:multiLevelType w:val="multilevel"/>
    <w:tmpl w:val="8866226A"/>
    <w:styleLink w:val="Listlevel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942D8"/>
    <w:multiLevelType w:val="hybridMultilevel"/>
    <w:tmpl w:val="8006FE5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/>
          <w:color w:val="FFFFFF" w:themeColor="background1"/>
          <w:sz w:val="20"/>
          <w:szCs w:val="20"/>
        </w:rPr>
      </w:lvl>
    </w:lvlOverride>
  </w:num>
  <w:num w:numId="2">
    <w:abstractNumId w:val="1"/>
  </w:num>
  <w:num w:numId="3">
    <w:abstractNumId w:val="4"/>
  </w:num>
  <w:num w:numId="4">
    <w:abstractNumId w:val="9"/>
    <w:lvlOverride w:ilvl="0">
      <w:startOverride w:val="1"/>
    </w:lvlOverride>
  </w:num>
  <w:num w:numId="5">
    <w:abstractNumId w:val="5"/>
  </w:num>
  <w:num w:numId="6">
    <w:abstractNumId w:val="9"/>
  </w:num>
  <w:num w:numId="7">
    <w:abstractNumId w:val="13"/>
  </w:num>
  <w:num w:numId="8">
    <w:abstractNumId w:val="0"/>
  </w:num>
  <w:num w:numId="9">
    <w:abstractNumId w:val="6"/>
  </w:num>
  <w:num w:numId="10">
    <w:abstractNumId w:val="3"/>
  </w:num>
  <w:num w:numId="11">
    <w:abstractNumId w:val="14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2D"/>
    <w:rsid w:val="00004F2A"/>
    <w:rsid w:val="00017E74"/>
    <w:rsid w:val="0004707B"/>
    <w:rsid w:val="00064C84"/>
    <w:rsid w:val="000A0EE0"/>
    <w:rsid w:val="00122C4D"/>
    <w:rsid w:val="00126285"/>
    <w:rsid w:val="00157CBA"/>
    <w:rsid w:val="00176AB6"/>
    <w:rsid w:val="002B727D"/>
    <w:rsid w:val="003546E1"/>
    <w:rsid w:val="003A3C33"/>
    <w:rsid w:val="003B46CB"/>
    <w:rsid w:val="003E310F"/>
    <w:rsid w:val="00423E34"/>
    <w:rsid w:val="004D1FEF"/>
    <w:rsid w:val="004F320E"/>
    <w:rsid w:val="00584F58"/>
    <w:rsid w:val="005873DE"/>
    <w:rsid w:val="005A5EA9"/>
    <w:rsid w:val="00634FD8"/>
    <w:rsid w:val="006377A8"/>
    <w:rsid w:val="00703A7D"/>
    <w:rsid w:val="007210F9"/>
    <w:rsid w:val="00721115"/>
    <w:rsid w:val="00743270"/>
    <w:rsid w:val="007F55D8"/>
    <w:rsid w:val="008831A3"/>
    <w:rsid w:val="008845FE"/>
    <w:rsid w:val="008F112E"/>
    <w:rsid w:val="008F36C4"/>
    <w:rsid w:val="0093202D"/>
    <w:rsid w:val="009709D1"/>
    <w:rsid w:val="009B056D"/>
    <w:rsid w:val="009B1CFB"/>
    <w:rsid w:val="00A93CB5"/>
    <w:rsid w:val="00A97D72"/>
    <w:rsid w:val="00AB28EF"/>
    <w:rsid w:val="00B067DF"/>
    <w:rsid w:val="00B5363E"/>
    <w:rsid w:val="00BA32B9"/>
    <w:rsid w:val="00BD113E"/>
    <w:rsid w:val="00BF65F8"/>
    <w:rsid w:val="00C016A6"/>
    <w:rsid w:val="00CA75AF"/>
    <w:rsid w:val="00CF5554"/>
    <w:rsid w:val="00D50FF7"/>
    <w:rsid w:val="00D761E5"/>
    <w:rsid w:val="00E50822"/>
    <w:rsid w:val="00F418CF"/>
    <w:rsid w:val="00F62C75"/>
    <w:rsid w:val="00F84215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202D"/>
    <w:pPr>
      <w:keepNext/>
      <w:spacing w:before="84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202D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numbering" w:customStyle="1" w:styleId="List--level1">
    <w:name w:val="List -- level 1"/>
    <w:basedOn w:val="NoList"/>
    <w:rsid w:val="0093202D"/>
    <w:pPr>
      <w:numPr>
        <w:numId w:val="2"/>
      </w:numPr>
    </w:pPr>
  </w:style>
  <w:style w:type="paragraph" w:customStyle="1" w:styleId="ListLevel3">
    <w:name w:val="List Level 3"/>
    <w:basedOn w:val="Normal"/>
    <w:next w:val="Normal"/>
    <w:rsid w:val="0093202D"/>
    <w:pPr>
      <w:numPr>
        <w:ilvl w:val="2"/>
        <w:numId w:val="4"/>
      </w:numPr>
      <w:tabs>
        <w:tab w:val="clear" w:pos="2700"/>
        <w:tab w:val="num" w:pos="1440"/>
      </w:tabs>
      <w:spacing w:after="0" w:line="240" w:lineRule="auto"/>
      <w:ind w:left="1440"/>
    </w:pPr>
    <w:rPr>
      <w:rFonts w:ascii="Arial" w:eastAsia="Times New Roman" w:hAnsi="Arial"/>
      <w:sz w:val="20"/>
      <w:szCs w:val="24"/>
      <w:lang w:val="en-US"/>
    </w:rPr>
  </w:style>
  <w:style w:type="paragraph" w:customStyle="1" w:styleId="List-level4">
    <w:name w:val="List - level 4"/>
    <w:basedOn w:val="Normal"/>
    <w:next w:val="Normal"/>
    <w:rsid w:val="0093202D"/>
    <w:pPr>
      <w:numPr>
        <w:numId w:val="5"/>
      </w:numPr>
      <w:spacing w:after="0" w:line="240" w:lineRule="auto"/>
    </w:pPr>
    <w:rPr>
      <w:rFonts w:ascii="Arial" w:eastAsia="Times New Roman" w:hAnsi="Arial"/>
      <w:i/>
      <w:sz w:val="20"/>
      <w:szCs w:val="20"/>
      <w:lang w:val="en-US"/>
    </w:rPr>
  </w:style>
  <w:style w:type="character" w:customStyle="1" w:styleId="Instructionaltext">
    <w:name w:val="Instructional text"/>
    <w:rsid w:val="0093202D"/>
    <w:rPr>
      <w:rFonts w:ascii="Arial" w:hAnsi="Arial"/>
      <w:i/>
      <w:color w:val="5F5F5F"/>
      <w:sz w:val="20"/>
    </w:rPr>
  </w:style>
  <w:style w:type="numbering" w:customStyle="1" w:styleId="Listlevel2">
    <w:name w:val="List level 2"/>
    <w:basedOn w:val="NoList"/>
    <w:rsid w:val="0093202D"/>
    <w:pPr>
      <w:numPr>
        <w:numId w:val="7"/>
      </w:numPr>
    </w:pPr>
  </w:style>
  <w:style w:type="table" w:styleId="TableGrid">
    <w:name w:val="Table Grid"/>
    <w:basedOn w:val="TableNormal"/>
    <w:uiPriority w:val="59"/>
    <w:rsid w:val="003E3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09D1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9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709D1"/>
    <w:rPr>
      <w:b/>
      <w:bCs/>
      <w:i/>
      <w:iCs/>
      <w:color w:val="4F81B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55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55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55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55D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202D"/>
    <w:pPr>
      <w:keepNext/>
      <w:spacing w:before="84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202D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numbering" w:customStyle="1" w:styleId="List--level1">
    <w:name w:val="List -- level 1"/>
    <w:basedOn w:val="NoList"/>
    <w:rsid w:val="0093202D"/>
    <w:pPr>
      <w:numPr>
        <w:numId w:val="2"/>
      </w:numPr>
    </w:pPr>
  </w:style>
  <w:style w:type="paragraph" w:customStyle="1" w:styleId="ListLevel3">
    <w:name w:val="List Level 3"/>
    <w:basedOn w:val="Normal"/>
    <w:next w:val="Normal"/>
    <w:rsid w:val="0093202D"/>
    <w:pPr>
      <w:numPr>
        <w:ilvl w:val="2"/>
        <w:numId w:val="4"/>
      </w:numPr>
      <w:tabs>
        <w:tab w:val="clear" w:pos="2700"/>
        <w:tab w:val="num" w:pos="1440"/>
      </w:tabs>
      <w:spacing w:after="0" w:line="240" w:lineRule="auto"/>
      <w:ind w:left="1440"/>
    </w:pPr>
    <w:rPr>
      <w:rFonts w:ascii="Arial" w:eastAsia="Times New Roman" w:hAnsi="Arial"/>
      <w:sz w:val="20"/>
      <w:szCs w:val="24"/>
      <w:lang w:val="en-US"/>
    </w:rPr>
  </w:style>
  <w:style w:type="paragraph" w:customStyle="1" w:styleId="List-level4">
    <w:name w:val="List - level 4"/>
    <w:basedOn w:val="Normal"/>
    <w:next w:val="Normal"/>
    <w:rsid w:val="0093202D"/>
    <w:pPr>
      <w:numPr>
        <w:numId w:val="5"/>
      </w:numPr>
      <w:spacing w:after="0" w:line="240" w:lineRule="auto"/>
    </w:pPr>
    <w:rPr>
      <w:rFonts w:ascii="Arial" w:eastAsia="Times New Roman" w:hAnsi="Arial"/>
      <w:i/>
      <w:sz w:val="20"/>
      <w:szCs w:val="20"/>
      <w:lang w:val="en-US"/>
    </w:rPr>
  </w:style>
  <w:style w:type="character" w:customStyle="1" w:styleId="Instructionaltext">
    <w:name w:val="Instructional text"/>
    <w:rsid w:val="0093202D"/>
    <w:rPr>
      <w:rFonts w:ascii="Arial" w:hAnsi="Arial"/>
      <w:i/>
      <w:color w:val="5F5F5F"/>
      <w:sz w:val="20"/>
    </w:rPr>
  </w:style>
  <w:style w:type="numbering" w:customStyle="1" w:styleId="Listlevel2">
    <w:name w:val="List level 2"/>
    <w:basedOn w:val="NoList"/>
    <w:rsid w:val="0093202D"/>
    <w:pPr>
      <w:numPr>
        <w:numId w:val="7"/>
      </w:numPr>
    </w:pPr>
  </w:style>
  <w:style w:type="table" w:styleId="TableGrid">
    <w:name w:val="Table Grid"/>
    <w:basedOn w:val="TableNormal"/>
    <w:uiPriority w:val="59"/>
    <w:rsid w:val="003E3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09D1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9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709D1"/>
    <w:rPr>
      <w:b/>
      <w:bCs/>
      <w:i/>
      <w:iCs/>
      <w:color w:val="4F81B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55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55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55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55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085BA04-5712-469A-85EF-59AFDA38FF41}"/>
</file>

<file path=customXml/itemProps2.xml><?xml version="1.0" encoding="utf-8"?>
<ds:datastoreItem xmlns:ds="http://schemas.openxmlformats.org/officeDocument/2006/customXml" ds:itemID="{01F334CD-5420-442C-A1E2-23D9F4A3358B}"/>
</file>

<file path=customXml/itemProps3.xml><?xml version="1.0" encoding="utf-8"?>
<ds:datastoreItem xmlns:ds="http://schemas.openxmlformats.org/officeDocument/2006/customXml" ds:itemID="{98FD4DAB-C64A-435B-82EF-437490186B75}"/>
</file>

<file path=customXml/itemProps4.xml><?xml version="1.0" encoding="utf-8"?>
<ds:datastoreItem xmlns:ds="http://schemas.openxmlformats.org/officeDocument/2006/customXml" ds:itemID="{2A172F0F-4C5A-44EB-9950-1FF2AE3B9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08101617</dc:creator>
  <cp:lastModifiedBy>Sullivan, Lois D</cp:lastModifiedBy>
  <cp:revision>3</cp:revision>
  <cp:lastPrinted>2012-08-02T00:50:00Z</cp:lastPrinted>
  <dcterms:created xsi:type="dcterms:W3CDTF">2015-05-26T23:18:00Z</dcterms:created>
  <dcterms:modified xsi:type="dcterms:W3CDTF">2015-05-26T23:35:00Z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