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38F4" w:rsidR="006F2750" w:rsidP="006738F4" w:rsidRDefault="00996D6B" w14:paraId="41327739" w14:textId="77777777">
      <w:pPr>
        <w:pBdr>
          <w:top w:val="nil"/>
          <w:left w:val="nil"/>
          <w:bottom w:val="nil"/>
          <w:right w:val="nil"/>
          <w:between w:val="nil"/>
        </w:pBdr>
        <w:bidi/>
        <w:spacing w:before="600"/>
        <w:jc w:val="right"/>
        <w:rPr>
          <w:rFonts w:ascii="Dubai" w:hAnsi="Dubai" w:eastAsia="Arial" w:cs="Dubai"/>
          <w:color w:val="1F1646"/>
          <w:sz w:val="22"/>
          <w:szCs w:val="22"/>
        </w:rPr>
      </w:pPr>
      <w:r w:rsidRPr="006738F4">
        <w:rPr>
          <w:rFonts w:ascii="Dubai" w:hAnsi="Dubai" w:eastAsia="Arial" w:cs="Dubai"/>
          <w:color w:val="1F1646"/>
          <w:sz w:val="22"/>
          <w:szCs w:val="22"/>
          <w:rtl/>
          <w:lang w:val="ar"/>
        </w:rPr>
        <w:t>العربية | Arabic</w:t>
      </w:r>
    </w:p>
    <w:p w:rsidRPr="006738F4" w:rsidR="0052005A" w:rsidP="005F1DE4" w:rsidRDefault="00996D6B" w14:paraId="4814AC35" w14:textId="4B67A3AD">
      <w:pPr>
        <w:pBdr>
          <w:top w:val="nil"/>
          <w:left w:val="nil"/>
          <w:bottom w:val="nil"/>
          <w:right w:val="nil"/>
          <w:between w:val="nil"/>
        </w:pBdr>
        <w:bidi/>
        <w:spacing w:before="360" w:after="0" w:line="461" w:lineRule="auto"/>
        <w:rPr>
          <w:rFonts w:ascii="Dubai" w:hAnsi="Dubai" w:cs="Dubai"/>
          <w:color w:val="1F1646"/>
          <w:sz w:val="40"/>
          <w:szCs w:val="40"/>
        </w:rPr>
      </w:pPr>
      <w:r w:rsidRPr="006738F4">
        <w:rPr>
          <w:rFonts w:ascii="Dubai" w:hAnsi="Dubai" w:eastAsia="Arial" w:cs="Dubai"/>
          <w:color w:val="1F1646"/>
          <w:sz w:val="40"/>
          <w:szCs w:val="40"/>
          <w:rtl/>
          <w:lang w:val="ar"/>
        </w:rPr>
        <w:t xml:space="preserve">التسجيل في مدرسة حكومية للسنة الدراسية 7 لعام 2026 </w:t>
      </w:r>
    </w:p>
    <w:p w:rsidRPr="006738F4" w:rsidR="0052005A" w:rsidRDefault="00996D6B" w14:paraId="5C1F59AC" w14:textId="77777777">
      <w:pPr>
        <w:pBdr>
          <w:top w:val="nil"/>
          <w:left w:val="nil"/>
          <w:bottom w:val="nil"/>
          <w:right w:val="nil"/>
          <w:between w:val="nil"/>
        </w:pBdr>
        <w:bidi/>
        <w:spacing w:before="240"/>
        <w:rPr>
          <w:rFonts w:ascii="Dubai" w:hAnsi="Dubai" w:cs="Dubai"/>
          <w:color w:val="1F1646"/>
          <w:sz w:val="22"/>
          <w:szCs w:val="22"/>
        </w:rPr>
      </w:pPr>
      <w:r w:rsidRPr="006738F4">
        <w:rPr>
          <w:rFonts w:ascii="Dubai" w:hAnsi="Dubai" w:eastAsia="Arial" w:cs="Dubai"/>
          <w:color w:val="1F1646"/>
          <w:sz w:val="22"/>
          <w:szCs w:val="22"/>
          <w:rtl/>
          <w:lang w:val="ar"/>
        </w:rPr>
        <w:t xml:space="preserve">يُعدُّ تسجيل طفلك في السنة الدراسية 7 جزءًا مهمًا من رحلته التعليمية. في ولاية فيكتوريا، يحق لطفلك التسجيل في المدرسة الحكومية المخصصة له في الحي ("المدرسة المحلية"). يتم تحديد مدرستك المحلية من خلال منطقة المدرسة المخصصة لعنوانك. يمكنك أيضًا التقدم للالتحاق بمدرسة ليست مدرستك المحلية. يجب على المدرسة تسجيل طفلك إذا كان هناك مكان متاح. </w:t>
      </w:r>
    </w:p>
    <w:p w:rsidRPr="006738F4" w:rsidR="0052005A" w:rsidP="0058538A" w:rsidRDefault="00996D6B" w14:paraId="39C01552" w14:textId="77777777">
      <w:pPr>
        <w:pStyle w:val="Heading1"/>
        <w:bidi/>
        <w:spacing w:after="120"/>
        <w:rPr>
          <w:rFonts w:ascii="Dubai" w:hAnsi="Dubai" w:cs="Dubai"/>
          <w:sz w:val="28"/>
          <w:szCs w:val="28"/>
        </w:rPr>
      </w:pPr>
      <w:r w:rsidRPr="006738F4">
        <w:rPr>
          <w:rFonts w:ascii="Dubai" w:hAnsi="Dubai" w:cs="Dubai"/>
          <w:sz w:val="28"/>
          <w:szCs w:val="28"/>
          <w:rtl/>
          <w:lang w:val="ar"/>
        </w:rPr>
        <w:t>كيف أسجل طفلي في السنة الدراسية 7 لعام 2026؟</w:t>
      </w:r>
    </w:p>
    <w:p w:rsidRPr="006738F4" w:rsidR="0052005A" w:rsidRDefault="00996D6B" w14:paraId="18FEAB9B" w14:textId="5036E087">
      <w:pPr>
        <w:bidi/>
        <w:rPr>
          <w:rFonts w:ascii="Dubai" w:hAnsi="Dubai" w:cs="Dubai"/>
        </w:rPr>
      </w:pPr>
      <w:r w:rsidRPr="006738F4">
        <w:rPr>
          <w:rFonts w:ascii="Dubai" w:hAnsi="Dubai" w:cs="Dubai"/>
          <w:rtl/>
          <w:lang w:val="ar"/>
        </w:rPr>
        <w:t xml:space="preserve">ستعطيك مدرسة طفلك الابتدائية نسخة من نموذج طلب الالتحاق بالسنة الدراسية 7 لعام 2026 والذي سيتعيَّن عليك إكماله وإعادته </w:t>
      </w:r>
      <w:r w:rsidRPr="006738F4">
        <w:rPr>
          <w:rFonts w:ascii="Dubai" w:hAnsi="Dubai" w:cs="Dubai"/>
          <w:b/>
          <w:bCs/>
          <w:rtl/>
          <w:lang w:val="ar"/>
        </w:rPr>
        <w:t>في موعدٍ أقصاه يوم الجمعة 9 مايو/أيار 2025</w:t>
      </w:r>
      <w:r w:rsidRPr="006738F4">
        <w:rPr>
          <w:rFonts w:ascii="Dubai" w:hAnsi="Dubai" w:cs="Dubai"/>
          <w:rtl/>
          <w:lang w:val="ar"/>
        </w:rPr>
        <w:t>. يمكنك أيضًا العثور على النموذج على موقعنا الإلكتروني:</w:t>
      </w:r>
      <w:r w:rsidR="00936A87">
        <w:rPr>
          <w:rFonts w:ascii="Dubai" w:hAnsi="Dubai" w:cs="Dubai"/>
        </w:rPr>
        <w:br/>
      </w:r>
      <w:hyperlink r:id="rId7">
        <w:r w:rsidRPr="006738F4" w:rsidR="0052005A">
          <w:rPr>
            <w:rFonts w:ascii="Dubai" w:hAnsi="Dubai" w:cs="Dubai"/>
            <w:color w:val="1C6194"/>
            <w:u w:val="single"/>
            <w:rtl/>
            <w:lang w:val="ar"/>
          </w:rPr>
          <w:t>vic.gov.au/moving-primary-secondary-school-information-parents-and-carers</w:t>
        </w:r>
      </w:hyperlink>
      <w:r w:rsidRPr="006738F4">
        <w:rPr>
          <w:rFonts w:ascii="Dubai" w:hAnsi="Dubai" w:cs="Dubai"/>
          <w:rtl/>
          <w:lang w:val="ar"/>
        </w:rPr>
        <w:t>.</w:t>
      </w:r>
    </w:p>
    <w:p w:rsidRPr="006738F4" w:rsidR="0052005A" w:rsidRDefault="00996D6B" w14:paraId="7D0A115A" w14:textId="77777777">
      <w:pPr>
        <w:bidi/>
        <w:rPr>
          <w:rFonts w:ascii="Dubai" w:hAnsi="Dubai" w:cs="Dubai"/>
        </w:rPr>
      </w:pPr>
      <w:r w:rsidRPr="006738F4">
        <w:rPr>
          <w:rFonts w:ascii="Dubai" w:hAnsi="Dubai" w:cs="Dubai"/>
          <w:rtl/>
          <w:lang w:val="ar"/>
        </w:rPr>
        <w:t>يمكنك إدراج ما يصل إلى 3 مدارس ثانوية حكومية مفضلة في نموذج الطلب. إذا كنت ترغب في التسجيل في مدرسة كاثوليكية أو مستقلة، فيجب عليك اتباع عملية تسجيل مختلفة. يمكنك العثور على مزيد من المعلومات على مواقعها الإلكترونية:</w:t>
      </w:r>
    </w:p>
    <w:p w:rsidRPr="006738F4" w:rsidR="0052005A" w:rsidRDefault="00996D6B" w14:paraId="0648A4CE" w14:textId="106FFEFF">
      <w:pPr>
        <w:numPr>
          <w:ilvl w:val="0"/>
          <w:numId w:val="1"/>
        </w:numPr>
        <w:pBdr>
          <w:top w:val="nil"/>
          <w:left w:val="nil"/>
          <w:bottom w:val="nil"/>
          <w:right w:val="nil"/>
          <w:between w:val="nil"/>
        </w:pBdr>
        <w:bidi/>
        <w:spacing w:before="0" w:after="0"/>
        <w:rPr>
          <w:rFonts w:ascii="Dubai" w:hAnsi="Dubai" w:cs="Dubai"/>
        </w:rPr>
      </w:pPr>
      <w:r w:rsidRPr="006738F4">
        <w:rPr>
          <w:rFonts w:ascii="Dubai" w:hAnsi="Dubai" w:eastAsia="Arial" w:cs="Dubai"/>
          <w:color w:val="000000"/>
          <w:rtl/>
          <w:lang w:val="ar"/>
        </w:rPr>
        <w:t xml:space="preserve">المدارس الكاثوليكية: </w:t>
      </w:r>
      <w:hyperlink r:id="rId8">
        <w:r w:rsidRPr="006738F4" w:rsidR="0076438A">
          <w:rPr>
            <w:rFonts w:ascii="Dubai" w:hAnsi="Dubai" w:eastAsia="Arial" w:cs="Dubai"/>
            <w:color w:val="1C6194"/>
            <w:u w:val="single"/>
          </w:rPr>
          <w:t>vcea.catholic.edu.au/choosing-a-catholic-school/</w:t>
        </w:r>
      </w:hyperlink>
    </w:p>
    <w:p w:rsidRPr="006738F4" w:rsidR="0052005A" w:rsidRDefault="00996D6B" w14:paraId="2BE73719" w14:textId="0896FC6D">
      <w:pPr>
        <w:numPr>
          <w:ilvl w:val="0"/>
          <w:numId w:val="1"/>
        </w:numPr>
        <w:pBdr>
          <w:top w:val="nil"/>
          <w:left w:val="nil"/>
          <w:bottom w:val="nil"/>
          <w:right w:val="nil"/>
          <w:between w:val="nil"/>
        </w:pBdr>
        <w:bidi/>
        <w:spacing w:before="0"/>
        <w:rPr>
          <w:rFonts w:ascii="Dubai" w:hAnsi="Dubai" w:cs="Dubai"/>
        </w:rPr>
      </w:pPr>
      <w:r w:rsidRPr="006738F4">
        <w:rPr>
          <w:rFonts w:ascii="Dubai" w:hAnsi="Dubai" w:eastAsia="Arial" w:cs="Dubai"/>
          <w:color w:val="000000"/>
          <w:rtl/>
          <w:lang w:val="ar"/>
        </w:rPr>
        <w:t xml:space="preserve">المدارس المستقلة: </w:t>
      </w:r>
      <w:hyperlink r:id="rId9">
        <w:r w:rsidRPr="006738F4" w:rsidR="0076438A">
          <w:rPr>
            <w:rFonts w:ascii="Dubai" w:hAnsi="Dubai" w:eastAsia="Arial" w:cs="Dubai"/>
            <w:color w:val="1C6194"/>
            <w:u w:val="single"/>
          </w:rPr>
          <w:t>is.vic.edu.au/independent-schools/</w:t>
        </w:r>
      </w:hyperlink>
    </w:p>
    <w:p w:rsidRPr="006738F4" w:rsidR="0052005A" w:rsidP="0058538A" w:rsidRDefault="00996D6B" w14:paraId="60397FC4" w14:textId="77777777">
      <w:pPr>
        <w:pStyle w:val="Heading1"/>
        <w:bidi/>
        <w:spacing w:after="120"/>
        <w:rPr>
          <w:rFonts w:ascii="Dubai" w:hAnsi="Dubai" w:cs="Dubai"/>
          <w:sz w:val="28"/>
          <w:szCs w:val="28"/>
        </w:rPr>
      </w:pPr>
      <w:r w:rsidRPr="006738F4">
        <w:rPr>
          <w:rFonts w:ascii="Dubai" w:hAnsi="Dubai" w:cs="Dubai"/>
          <w:sz w:val="28"/>
          <w:szCs w:val="28"/>
          <w:rtl/>
          <w:lang w:val="ar"/>
        </w:rPr>
        <w:t>كيف أعثر على مدرستي المحلية ومدارس أخرى في منطقتي؟</w:t>
      </w:r>
    </w:p>
    <w:p w:rsidRPr="006738F4" w:rsidR="0052005A" w:rsidRDefault="00996D6B" w14:paraId="18E75933" w14:textId="77777777">
      <w:pPr>
        <w:bidi/>
        <w:rPr>
          <w:rFonts w:ascii="Dubai" w:hAnsi="Dubai" w:cs="Dubai"/>
        </w:rPr>
      </w:pPr>
      <w:r w:rsidRPr="006738F4">
        <w:rPr>
          <w:rFonts w:ascii="Dubai" w:hAnsi="Dubai" w:cs="Dubai"/>
          <w:rtl/>
          <w:lang w:val="ar"/>
        </w:rPr>
        <w:t>يمكنك العثور على المدرسة المحلية التي تم تخصيصها لعنوانك باستخدام وظيفة البحث search على موقع Find my School الإلكتروني:</w:t>
      </w:r>
    </w:p>
    <w:p w:rsidRPr="006738F4" w:rsidR="0052005A" w:rsidRDefault="00996D6B" w14:paraId="7E55A894" w14:textId="77777777">
      <w:pPr>
        <w:numPr>
          <w:ilvl w:val="0"/>
          <w:numId w:val="2"/>
        </w:numPr>
        <w:pBdr>
          <w:top w:val="nil"/>
          <w:left w:val="nil"/>
          <w:bottom w:val="nil"/>
          <w:right w:val="nil"/>
          <w:between w:val="nil"/>
        </w:pBdr>
        <w:bidi/>
        <w:spacing w:before="0" w:after="0" w:line="259" w:lineRule="auto"/>
        <w:rPr>
          <w:rFonts w:ascii="Dubai" w:hAnsi="Dubai" w:cs="Dubai"/>
          <w:color w:val="000000"/>
        </w:rPr>
      </w:pPr>
      <w:r w:rsidRPr="006738F4">
        <w:rPr>
          <w:rFonts w:ascii="Dubai" w:hAnsi="Dubai" w:eastAsia="Arial" w:cs="Dubai"/>
          <w:color w:val="000000"/>
          <w:rtl/>
          <w:lang w:val="ar"/>
        </w:rPr>
        <w:t xml:space="preserve">اكتب </w:t>
      </w:r>
      <w:hyperlink r:id="rId10">
        <w:r w:rsidRPr="006738F4" w:rsidR="0052005A">
          <w:rPr>
            <w:rFonts w:ascii="Dubai" w:hAnsi="Dubai" w:eastAsia="Arial" w:cs="Dubai"/>
            <w:color w:val="1C6194"/>
            <w:u w:val="single"/>
            <w:rtl/>
            <w:lang w:val="ar"/>
          </w:rPr>
          <w:t>findmyschool.vic.gov.au</w:t>
        </w:r>
      </w:hyperlink>
      <w:r w:rsidRPr="006738F4">
        <w:rPr>
          <w:rFonts w:ascii="Dubai" w:hAnsi="Dubai" w:eastAsia="Arial" w:cs="Dubai"/>
          <w:color w:val="000000"/>
          <w:rtl/>
          <w:lang w:val="ar"/>
        </w:rPr>
        <w:t xml:space="preserve"> في متصفحك.</w:t>
      </w:r>
    </w:p>
    <w:p w:rsidRPr="006738F4" w:rsidR="0052005A" w:rsidRDefault="00996D6B" w14:paraId="373138AB" w14:textId="77777777">
      <w:pPr>
        <w:numPr>
          <w:ilvl w:val="0"/>
          <w:numId w:val="2"/>
        </w:numPr>
        <w:pBdr>
          <w:top w:val="nil"/>
          <w:left w:val="nil"/>
          <w:bottom w:val="nil"/>
          <w:right w:val="nil"/>
          <w:between w:val="nil"/>
        </w:pBdr>
        <w:bidi/>
        <w:spacing w:before="0" w:after="0" w:line="259" w:lineRule="auto"/>
        <w:rPr>
          <w:rFonts w:ascii="Dubai" w:hAnsi="Dubai" w:cs="Dubai"/>
          <w:color w:val="000000"/>
        </w:rPr>
      </w:pPr>
      <w:r w:rsidRPr="006738F4">
        <w:rPr>
          <w:rFonts w:ascii="Dubai" w:hAnsi="Dubai" w:eastAsia="Arial" w:cs="Dubai"/>
          <w:color w:val="000000"/>
          <w:rtl/>
          <w:lang w:val="ar"/>
        </w:rPr>
        <w:t>اكتب عنوانك الحالي في خانة "ادخل عنوانك للبدء Enter your address to get started".</w:t>
      </w:r>
    </w:p>
    <w:p w:rsidRPr="006738F4" w:rsidR="0052005A" w:rsidRDefault="00996D6B" w14:paraId="7657B82F" w14:textId="77777777">
      <w:pPr>
        <w:numPr>
          <w:ilvl w:val="0"/>
          <w:numId w:val="2"/>
        </w:numPr>
        <w:pBdr>
          <w:top w:val="nil"/>
          <w:left w:val="nil"/>
          <w:bottom w:val="nil"/>
          <w:right w:val="nil"/>
          <w:between w:val="nil"/>
        </w:pBdr>
        <w:bidi/>
        <w:spacing w:before="0" w:after="0" w:line="259" w:lineRule="auto"/>
        <w:rPr>
          <w:rFonts w:ascii="Dubai" w:hAnsi="Dubai" w:cs="Dubai"/>
          <w:color w:val="000000"/>
        </w:rPr>
      </w:pPr>
      <w:r w:rsidRPr="006738F4">
        <w:rPr>
          <w:rFonts w:ascii="Dubai" w:hAnsi="Dubai" w:eastAsia="Arial" w:cs="Dubai"/>
          <w:color w:val="000000"/>
          <w:rtl/>
          <w:lang w:val="ar"/>
        </w:rPr>
        <w:t>اختر 2026 ضمن "سنة التسجيل Enrolment year".</w:t>
      </w:r>
    </w:p>
    <w:p w:rsidRPr="006738F4" w:rsidR="0052005A" w:rsidRDefault="00996D6B" w14:paraId="1E41C888" w14:textId="77777777">
      <w:pPr>
        <w:numPr>
          <w:ilvl w:val="0"/>
          <w:numId w:val="2"/>
        </w:numPr>
        <w:pBdr>
          <w:top w:val="nil"/>
          <w:left w:val="nil"/>
          <w:bottom w:val="nil"/>
          <w:right w:val="nil"/>
          <w:between w:val="nil"/>
        </w:pBdr>
        <w:bidi/>
        <w:spacing w:before="0" w:line="259" w:lineRule="auto"/>
        <w:ind w:left="714" w:hanging="357"/>
        <w:rPr>
          <w:rFonts w:ascii="Dubai" w:hAnsi="Dubai" w:cs="Dubai"/>
          <w:color w:val="000000"/>
        </w:rPr>
      </w:pPr>
      <w:r w:rsidRPr="006738F4">
        <w:rPr>
          <w:rFonts w:ascii="Dubai" w:hAnsi="Dubai" w:eastAsia="Arial" w:cs="Dubai"/>
          <w:color w:val="000000"/>
          <w:rtl/>
          <w:lang w:val="ar"/>
        </w:rPr>
        <w:t xml:space="preserve">اختر "ثانوي Secondary" و"7" في خانة "نوع المدرسة School type". </w:t>
      </w:r>
    </w:p>
    <w:p w:rsidRPr="006738F4" w:rsidR="0052005A" w:rsidRDefault="00996D6B" w14:paraId="5CB6BAC8" w14:textId="77777777">
      <w:pPr>
        <w:bidi/>
        <w:rPr>
          <w:rFonts w:ascii="Dubai" w:hAnsi="Dubai" w:cs="Dubai"/>
        </w:rPr>
      </w:pPr>
      <w:r w:rsidRPr="006738F4">
        <w:rPr>
          <w:rFonts w:ascii="Dubai" w:hAnsi="Dubai" w:cs="Dubai"/>
          <w:rtl/>
          <w:lang w:val="ar"/>
        </w:rPr>
        <w:t>ستُظهر الخريطة بعد ذلك المدرسة المحلية التي تم تخصيصها لك. تتوفر بيانات الاتصال بالمدرسة على يسار الخريطة. إذا قمت بالتمرير لأسفل، سترى قائمة بالمدارس الحكومية الخمس الأقرب إلى عنوانك.</w:t>
      </w:r>
    </w:p>
    <w:p w:rsidRPr="006738F4" w:rsidR="0052005A" w:rsidP="0058538A" w:rsidRDefault="00996D6B" w14:paraId="69287F64" w14:textId="77777777">
      <w:pPr>
        <w:pStyle w:val="Heading1"/>
        <w:bidi/>
        <w:spacing w:after="120"/>
        <w:rPr>
          <w:rFonts w:ascii="Dubai" w:hAnsi="Dubai" w:cs="Dubai"/>
          <w:sz w:val="28"/>
          <w:szCs w:val="28"/>
        </w:rPr>
      </w:pPr>
      <w:r w:rsidRPr="006738F4">
        <w:rPr>
          <w:rFonts w:ascii="Dubai" w:hAnsi="Dubai" w:cs="Dubai"/>
          <w:sz w:val="28"/>
          <w:szCs w:val="28"/>
          <w:rtl/>
          <w:lang w:val="ar"/>
        </w:rPr>
        <w:t xml:space="preserve">هل يمكنني التقدم إلى مدرسة ثانوية حكومية </w:t>
      </w:r>
      <w:r w:rsidRPr="006738F4">
        <w:rPr>
          <w:rFonts w:ascii="Dubai" w:hAnsi="Dubai" w:cs="Dubai"/>
          <w:sz w:val="28"/>
          <w:szCs w:val="28"/>
          <w:u w:val="single"/>
          <w:rtl/>
          <w:lang w:val="ar"/>
        </w:rPr>
        <w:t>بخلاف</w:t>
      </w:r>
      <w:r w:rsidRPr="006738F4">
        <w:rPr>
          <w:rFonts w:ascii="Dubai" w:hAnsi="Dubai" w:cs="Dubai"/>
          <w:sz w:val="28"/>
          <w:szCs w:val="28"/>
          <w:rtl/>
          <w:lang w:val="ar"/>
        </w:rPr>
        <w:t xml:space="preserve"> مدرستنا المحلية؟</w:t>
      </w:r>
    </w:p>
    <w:p w:rsidRPr="006738F4" w:rsidR="0052005A" w:rsidRDefault="00996D6B" w14:paraId="51AC1F61" w14:textId="77777777">
      <w:pPr>
        <w:bidi/>
        <w:jc w:val="both"/>
        <w:rPr>
          <w:rFonts w:ascii="Dubai" w:hAnsi="Dubai" w:cs="Dubai"/>
        </w:rPr>
      </w:pPr>
      <w:bookmarkStart w:name="_gjdgxs" w:colFirst="0" w:colLast="0" w:id="0"/>
      <w:bookmarkEnd w:id="0"/>
      <w:r w:rsidRPr="006738F4">
        <w:rPr>
          <w:rFonts w:ascii="Dubai" w:hAnsi="Dubai" w:cs="Dubai"/>
          <w:rtl/>
          <w:lang w:val="ar"/>
        </w:rPr>
        <w:t>نعم، يمكنك التقديم إلى مدارس أخرى غير مدرستك المحلية (المخصصة). يجب على المدرسة تسجيل طفلك إذا كان هناك مكان متاح.</w:t>
      </w:r>
    </w:p>
    <w:p w:rsidR="006738F4" w:rsidRDefault="006738F4" w14:paraId="123766A6" w14:textId="77777777">
      <w:pPr>
        <w:rPr>
          <w:rFonts w:ascii="Dubai" w:hAnsi="Dubai" w:eastAsia="Arial" w:cs="Dubai"/>
          <w:color w:val="D00131"/>
          <w:sz w:val="28"/>
          <w:szCs w:val="28"/>
          <w:rtl/>
          <w:lang w:val="ar"/>
        </w:rPr>
      </w:pPr>
      <w:r>
        <w:rPr>
          <w:rFonts w:ascii="Dubai" w:hAnsi="Dubai" w:cs="Dubai"/>
          <w:sz w:val="28"/>
          <w:szCs w:val="28"/>
          <w:rtl/>
          <w:lang w:val="ar"/>
        </w:rPr>
        <w:br w:type="page"/>
      </w:r>
    </w:p>
    <w:p w:rsidRPr="006738F4" w:rsidR="0052005A" w:rsidP="006738F4" w:rsidRDefault="00996D6B" w14:paraId="533CB656" w14:textId="0EF2F230">
      <w:pPr>
        <w:pStyle w:val="Heading1"/>
        <w:bidi/>
        <w:spacing w:after="120"/>
        <w:rPr>
          <w:rFonts w:ascii="Dubai" w:hAnsi="Dubai" w:cs="Dubai"/>
          <w:sz w:val="28"/>
          <w:szCs w:val="28"/>
        </w:rPr>
      </w:pPr>
      <w:r w:rsidRPr="006738F4">
        <w:rPr>
          <w:rFonts w:ascii="Dubai" w:hAnsi="Dubai" w:cs="Dubai"/>
          <w:sz w:val="28"/>
          <w:szCs w:val="28"/>
          <w:rtl/>
          <w:lang w:val="ar"/>
        </w:rPr>
        <w:lastRenderedPageBreak/>
        <w:t>كيف تعطي المدارس الأولوية لطلبات الالتحاق؟</w:t>
      </w:r>
    </w:p>
    <w:p w:rsidRPr="006738F4" w:rsidR="0052005A" w:rsidRDefault="00996D6B" w14:paraId="5B2BE2DF" w14:textId="77777777">
      <w:pPr>
        <w:bidi/>
        <w:rPr>
          <w:rFonts w:ascii="Dubai" w:hAnsi="Dubai" w:cs="Dubai"/>
        </w:rPr>
      </w:pPr>
      <w:r w:rsidRPr="006738F4">
        <w:rPr>
          <w:rFonts w:ascii="Dubai" w:hAnsi="Dubai" w:cs="Dubai"/>
          <w:rtl/>
          <w:lang w:val="ar"/>
        </w:rPr>
        <w:t>يجب على المدارس تسجيل جميع الطلاب الذين يعيشون داخل منطقتها. يجب أن تعرض المدارس أيضًا التسجيل للطلاب الذين يعيشون خارج منطقتها إذا كانت هناك أماكن متاحة.</w:t>
      </w:r>
    </w:p>
    <w:p w:rsidRPr="006738F4" w:rsidR="0052005A" w:rsidRDefault="00996D6B" w14:paraId="3DAB78DA" w14:textId="77777777">
      <w:pPr>
        <w:bidi/>
        <w:rPr>
          <w:rFonts w:ascii="Dubai" w:hAnsi="Dubai" w:cs="Dubai"/>
        </w:rPr>
      </w:pPr>
      <w:bookmarkStart w:name="_30j0zll" w:colFirst="0" w:colLast="0" w:id="1"/>
      <w:bookmarkEnd w:id="1"/>
      <w:r w:rsidRPr="006738F4">
        <w:rPr>
          <w:rFonts w:ascii="Dubai" w:hAnsi="Dubai" w:cs="Dubai"/>
          <w:rtl/>
          <w:lang w:val="ar"/>
        </w:rPr>
        <w:t>إذا لم تتمكن المدرسة من تسجيل جميع الطلاب الذين يعيشون خارج منطقتها، فيتم إعطاء الأولوية للطلبات التالية:</w:t>
      </w:r>
    </w:p>
    <w:p w:rsidRPr="006738F4" w:rsidR="0052005A" w:rsidRDefault="00996D6B" w14:paraId="764815FD" w14:textId="77777777">
      <w:pPr>
        <w:numPr>
          <w:ilvl w:val="0"/>
          <w:numId w:val="3"/>
        </w:numPr>
        <w:pBdr>
          <w:top w:val="nil"/>
          <w:left w:val="nil"/>
          <w:bottom w:val="nil"/>
          <w:right w:val="nil"/>
          <w:between w:val="nil"/>
        </w:pBdr>
        <w:bidi/>
        <w:spacing w:after="0"/>
        <w:ind w:left="714" w:hanging="357"/>
        <w:rPr>
          <w:rFonts w:ascii="Dubai" w:hAnsi="Dubai" w:cs="Dubai"/>
          <w:color w:val="000000"/>
        </w:rPr>
      </w:pPr>
      <w:r w:rsidRPr="006738F4">
        <w:rPr>
          <w:rFonts w:ascii="Dubai" w:hAnsi="Dubai" w:eastAsia="Arial" w:cs="Dubai"/>
          <w:color w:val="000000"/>
          <w:rtl/>
          <w:lang w:val="ar"/>
        </w:rPr>
        <w:t>الطلاب الذين لديهم أخ أو أخت في نفس العنوان الدائم ويحضر المدرسة في نفس الوقت</w:t>
      </w:r>
    </w:p>
    <w:p w:rsidRPr="006738F4" w:rsidR="0052005A" w:rsidRDefault="00996D6B" w14:paraId="46808019" w14:textId="77777777">
      <w:pPr>
        <w:numPr>
          <w:ilvl w:val="0"/>
          <w:numId w:val="3"/>
        </w:numPr>
        <w:bidi/>
        <w:spacing w:before="0"/>
        <w:rPr>
          <w:rFonts w:ascii="Dubai" w:hAnsi="Dubai" w:cs="Dubai"/>
        </w:rPr>
      </w:pPr>
      <w:r w:rsidRPr="006738F4">
        <w:rPr>
          <w:rFonts w:ascii="Dubai" w:hAnsi="Dubai" w:cs="Dubai"/>
          <w:rtl/>
          <w:lang w:val="ar"/>
        </w:rPr>
        <w:t>ثم جميع الطلاب الآخرين بترتيب قرب منازلهم من المدرسة.</w:t>
      </w:r>
    </w:p>
    <w:p w:rsidRPr="006738F4" w:rsidR="0052005A" w:rsidRDefault="00996D6B" w14:paraId="4ABF1C38" w14:textId="77777777">
      <w:pPr>
        <w:bidi/>
        <w:rPr>
          <w:rFonts w:ascii="Dubai" w:hAnsi="Dubai" w:cs="Dubai"/>
        </w:rPr>
      </w:pPr>
      <w:r w:rsidRPr="006738F4">
        <w:rPr>
          <w:rFonts w:ascii="Dubai" w:hAnsi="Dubai" w:cs="Dubai"/>
          <w:rtl/>
          <w:lang w:val="ar"/>
        </w:rPr>
        <w:t>يمكن أيضًا النظر في تسجيل الطلاب الذين يعيشون خارج منطقة المدرسة لأسباب إنسانية في ظروف استثنائية.</w:t>
      </w:r>
    </w:p>
    <w:p w:rsidRPr="006738F4" w:rsidR="0052005A" w:rsidP="0058538A" w:rsidRDefault="00996D6B" w14:paraId="20AA61B8" w14:textId="77777777">
      <w:pPr>
        <w:pStyle w:val="Heading1"/>
        <w:bidi/>
        <w:spacing w:after="120"/>
        <w:rPr>
          <w:rFonts w:ascii="Dubai" w:hAnsi="Dubai" w:cs="Dubai"/>
          <w:sz w:val="28"/>
          <w:szCs w:val="28"/>
        </w:rPr>
      </w:pPr>
      <w:r w:rsidRPr="006738F4">
        <w:rPr>
          <w:rFonts w:ascii="Dubai" w:hAnsi="Dubai" w:cs="Dubai"/>
          <w:sz w:val="28"/>
          <w:szCs w:val="28"/>
          <w:rtl/>
          <w:lang w:val="ar"/>
        </w:rPr>
        <w:t>ماذا إذا تغيرت معلوماتي بعد تقديم استمارة الطلب؟</w:t>
      </w:r>
    </w:p>
    <w:p w:rsidRPr="006738F4" w:rsidR="0052005A" w:rsidP="006738F4" w:rsidRDefault="00996D6B" w14:paraId="4302E122" w14:textId="72699963">
      <w:pPr>
        <w:bidi/>
        <w:rPr>
          <w:rFonts w:ascii="Dubai" w:hAnsi="Dubai" w:cs="Dubai"/>
        </w:rPr>
      </w:pPr>
      <w:r w:rsidRPr="006738F4">
        <w:rPr>
          <w:rFonts w:ascii="Dubai" w:hAnsi="Dubai" w:cs="Dubai"/>
          <w:rtl/>
          <w:lang w:val="ar"/>
        </w:rPr>
        <w:t>اتصل بمدرسة طفلك الابتدائية في أقرب وقت ممكن وسيقومون بتحديث الاستمارة الخاصة بك.</w:t>
      </w:r>
    </w:p>
    <w:p w:rsidRPr="006738F4" w:rsidR="0052005A" w:rsidP="0058538A" w:rsidRDefault="00996D6B" w14:paraId="60839F9B" w14:textId="77777777">
      <w:pPr>
        <w:pStyle w:val="Heading1"/>
        <w:bidi/>
        <w:spacing w:after="120"/>
        <w:rPr>
          <w:rFonts w:ascii="Dubai" w:hAnsi="Dubai" w:cs="Dubai"/>
          <w:sz w:val="28"/>
          <w:szCs w:val="28"/>
        </w:rPr>
      </w:pPr>
      <w:r w:rsidRPr="006738F4">
        <w:rPr>
          <w:rFonts w:ascii="Dubai" w:hAnsi="Dubai" w:cs="Dubai"/>
          <w:sz w:val="28"/>
          <w:szCs w:val="28"/>
          <w:rtl/>
          <w:lang w:val="ar"/>
        </w:rPr>
        <w:t>هل يمكنني الطعن لدى مدرستي الثانوية المفضلة إذا لم أتلق عرضًا؟</w:t>
      </w:r>
    </w:p>
    <w:p w:rsidRPr="006738F4" w:rsidR="0052005A" w:rsidRDefault="00996D6B" w14:paraId="348ED760" w14:textId="77777777">
      <w:pPr>
        <w:bidi/>
        <w:rPr>
          <w:rFonts w:ascii="Dubai" w:hAnsi="Dubai" w:cs="Dubai"/>
        </w:rPr>
      </w:pPr>
      <w:bookmarkStart w:name="_1fob9te" w:colFirst="0" w:colLast="0" w:id="2"/>
      <w:bookmarkEnd w:id="2"/>
      <w:r w:rsidRPr="006738F4">
        <w:rPr>
          <w:rFonts w:ascii="Dubai" w:hAnsi="Dubai" w:cs="Dubai"/>
          <w:rtl/>
          <w:lang w:val="ar"/>
        </w:rPr>
        <w:t xml:space="preserve">نعم، يمكنك التقدم </w:t>
      </w:r>
      <w:r w:rsidRPr="006738F4">
        <w:rPr>
          <w:rFonts w:ascii="Dubai" w:hAnsi="Dubai" w:cs="Dubai"/>
          <w:color w:val="1F1646"/>
          <w:rtl/>
          <w:lang w:val="ar"/>
        </w:rPr>
        <w:t>بطعن</w:t>
      </w:r>
      <w:r w:rsidRPr="006738F4">
        <w:rPr>
          <w:rFonts w:ascii="Dubai" w:hAnsi="Dubai" w:cs="Dubai"/>
          <w:rtl/>
          <w:lang w:val="ar"/>
        </w:rPr>
        <w:t xml:space="preserve"> لمدرستك الثانوية المفضلة. يمكنك استخدام نموذج الطعن الخاص بالإدارة لتقديم الطعن. ستزودك مدرسة طفلك الابتدائية بنسخة من هذا النموذج الذي يتضمن معلومات حول عملية الطعن.</w:t>
      </w:r>
    </w:p>
    <w:p w:rsidRPr="006738F4" w:rsidR="0052005A" w:rsidP="0058538A" w:rsidRDefault="00996D6B" w14:paraId="66E93E16" w14:textId="77777777">
      <w:pPr>
        <w:pStyle w:val="Heading1"/>
        <w:bidi/>
        <w:spacing w:before="0" w:after="120"/>
        <w:rPr>
          <w:rFonts w:ascii="Dubai" w:hAnsi="Dubai" w:cs="Dubai"/>
          <w:sz w:val="28"/>
          <w:szCs w:val="28"/>
        </w:rPr>
      </w:pPr>
      <w:r w:rsidRPr="006738F4">
        <w:rPr>
          <w:rFonts w:ascii="Dubai" w:hAnsi="Dubai" w:cs="Dubai"/>
          <w:sz w:val="28"/>
          <w:szCs w:val="28"/>
          <w:rtl/>
          <w:lang w:val="ar"/>
        </w:rPr>
        <w:t>أين يمكنني العثور على مزيد من المعلومات حول عملية الالتحاق بالسنة الدراسية 7؟</w:t>
      </w:r>
    </w:p>
    <w:p w:rsidRPr="006738F4" w:rsidR="0052005A" w:rsidRDefault="00996D6B" w14:paraId="1CFFC562" w14:textId="24933537">
      <w:pPr>
        <w:bidi/>
        <w:rPr>
          <w:rFonts w:ascii="Dubai" w:hAnsi="Dubai" w:cs="Dubai"/>
        </w:rPr>
      </w:pPr>
      <w:r w:rsidRPr="006738F4">
        <w:rPr>
          <w:rFonts w:ascii="Dubai" w:hAnsi="Dubai" w:cs="Dubai"/>
          <w:rtl/>
          <w:lang w:val="ar"/>
        </w:rPr>
        <w:t>يمكنك العثور على حزمة معلومات حول عملية تحديد بالسنة الدراسية 7 عبر الإنترنت:</w:t>
      </w:r>
      <w:r w:rsidR="00936A87">
        <w:rPr>
          <w:rFonts w:ascii="Dubai" w:hAnsi="Dubai" w:cs="Dubai"/>
        </w:rPr>
        <w:br/>
      </w:r>
      <w:hyperlink r:id="rId11">
        <w:r w:rsidRPr="006738F4" w:rsidR="0052005A">
          <w:rPr>
            <w:rFonts w:ascii="Dubai" w:hAnsi="Dubai" w:cs="Dubai"/>
            <w:color w:val="1C6194"/>
            <w:u w:val="single"/>
            <w:rtl/>
            <w:lang w:val="ar"/>
          </w:rPr>
          <w:t>vic.gov.au/moving-primary-secondary-school-information-parents-and-carers</w:t>
        </w:r>
      </w:hyperlink>
      <w:r w:rsidRPr="006738F4">
        <w:rPr>
          <w:rFonts w:ascii="Dubai" w:hAnsi="Dubai" w:cs="Dubai"/>
          <w:rtl/>
          <w:lang w:val="ar"/>
        </w:rPr>
        <w:t>.</w:t>
      </w:r>
      <w:r w:rsidR="00936A87">
        <w:rPr>
          <w:rFonts w:ascii="Dubai" w:hAnsi="Dubai" w:cs="Dubai"/>
        </w:rPr>
        <w:br/>
      </w:r>
      <w:r w:rsidRPr="006738F4">
        <w:rPr>
          <w:rFonts w:ascii="Dubai" w:hAnsi="Dubai" w:cs="Dubai"/>
          <w:rtl/>
          <w:lang w:val="ar"/>
        </w:rPr>
        <w:t xml:space="preserve">يمكنك أيضًا أن تطلب نسخة من حزمة المعلومات من مدرسة طفلك الابتدائية.  </w:t>
      </w:r>
    </w:p>
    <w:p w:rsidRPr="006738F4" w:rsidR="0052005A" w:rsidRDefault="00996D6B" w14:paraId="1B440FF4" w14:textId="77777777">
      <w:pPr>
        <w:bidi/>
        <w:spacing w:after="100"/>
        <w:rPr>
          <w:rFonts w:ascii="Dubai" w:hAnsi="Dubai" w:cs="Dubai"/>
        </w:rPr>
      </w:pPr>
      <w:r w:rsidRPr="006738F4">
        <w:rPr>
          <w:rFonts w:ascii="Dubai" w:hAnsi="Dubai" w:cs="Dubai"/>
          <w:rtl/>
          <w:lang w:val="ar"/>
        </w:rPr>
        <w:t>إذا كنت بحاجة إلى المساعدة في ترجمة حزمة المعلومات، يُرجى التحدث إلى مدرسة طفلك الابتدائية.</w:t>
      </w:r>
    </w:p>
    <w:p w:rsidRPr="006738F4" w:rsidR="0052005A" w:rsidP="0058538A" w:rsidRDefault="00996D6B" w14:paraId="1D24C4D5" w14:textId="77777777">
      <w:pPr>
        <w:pStyle w:val="Heading1"/>
        <w:bidi/>
        <w:spacing w:before="200" w:after="120"/>
        <w:rPr>
          <w:rFonts w:ascii="Dubai" w:hAnsi="Dubai" w:cs="Dubai"/>
          <w:sz w:val="28"/>
          <w:szCs w:val="28"/>
        </w:rPr>
      </w:pPr>
      <w:r w:rsidRPr="006738F4">
        <w:rPr>
          <w:rFonts w:ascii="Dubai" w:hAnsi="Dubai" w:cs="Dubai"/>
          <w:sz w:val="28"/>
          <w:szCs w:val="28"/>
          <w:rtl/>
          <w:lang w:val="ar"/>
        </w:rPr>
        <w:t xml:space="preserve">بمَن أتصل للحصول على المساعدة؟ </w:t>
      </w:r>
    </w:p>
    <w:p w:rsidRPr="006738F4" w:rsidR="0052005A" w:rsidRDefault="00996D6B" w14:paraId="269FD3E8" w14:textId="77777777">
      <w:pPr>
        <w:bidi/>
        <w:rPr>
          <w:rFonts w:ascii="Dubai" w:hAnsi="Dubai" w:cs="Dubai"/>
        </w:rPr>
      </w:pPr>
      <w:r w:rsidRPr="006738F4">
        <w:rPr>
          <w:rFonts w:ascii="Dubai" w:hAnsi="Dubai" w:cs="Dubai"/>
          <w:rtl/>
          <w:lang w:val="ar"/>
        </w:rPr>
        <w:t xml:space="preserve">يمكن لمنسق السنة الدراسية 6 أو منسق الانتقال أو مدير مدرسة طفلك الابتدائية مساعدتك في أي أسئلة قد تكون لديك حول عملية الالتحاق بالسنة الدراسية 7. </w:t>
      </w:r>
    </w:p>
    <w:p w:rsidRPr="006738F4" w:rsidR="0052005A" w:rsidRDefault="00996D6B" w14:paraId="5C912B6B" w14:textId="77777777">
      <w:pPr>
        <w:pStyle w:val="Heading2"/>
        <w:bidi/>
        <w:spacing w:before="200"/>
        <w:rPr>
          <w:rFonts w:ascii="Dubai" w:hAnsi="Dubai" w:cs="Dubai"/>
          <w:sz w:val="24"/>
          <w:szCs w:val="24"/>
        </w:rPr>
      </w:pPr>
      <w:bookmarkStart w:name="_3znysh7" w:colFirst="0" w:colLast="0" w:id="3"/>
      <w:bookmarkEnd w:id="3"/>
      <w:r w:rsidRPr="006738F4">
        <w:rPr>
          <w:rFonts w:ascii="Dubai" w:hAnsi="Dubai" w:cs="Dubai"/>
          <w:sz w:val="24"/>
          <w:szCs w:val="24"/>
          <w:rtl/>
          <w:lang w:val="ar"/>
        </w:rPr>
        <w:t>روابط مفيدة</w:t>
      </w:r>
    </w:p>
    <w:p w:rsidRPr="006738F4" w:rsidR="0052005A" w:rsidRDefault="00E6714B" w14:paraId="483B944B" w14:textId="5A38EE40">
      <w:pPr>
        <w:bidi/>
        <w:rPr>
          <w:rFonts w:ascii="Dubai" w:hAnsi="Dubai" w:cs="Dubai"/>
          <w:color w:val="201546"/>
          <w:u w:val="single"/>
        </w:rPr>
      </w:pPr>
      <w:r w:rsidRPr="006738F4">
        <w:rPr>
          <w:rFonts w:ascii="Dubai" w:hAnsi="Dubai" w:cs="Dubai"/>
          <w:lang w:eastAsia="ko-KR"/>
        </w:rPr>
        <w:t>Find my School</w:t>
      </w:r>
      <w:r w:rsidRPr="006738F4">
        <w:rPr>
          <w:rFonts w:ascii="Dubai" w:hAnsi="Dubai" w:cs="Dubai"/>
          <w:rtl/>
          <w:lang w:val="ar"/>
        </w:rPr>
        <w:t xml:space="preserve"> - </w:t>
      </w:r>
      <w:hyperlink r:id="rId12">
        <w:r w:rsidRPr="006738F4">
          <w:rPr>
            <w:rFonts w:ascii="Dubai" w:hAnsi="Dubai" w:cs="Dubai"/>
            <w:color w:val="1C6194"/>
            <w:u w:val="single"/>
          </w:rPr>
          <w:t>findmyschool.vic.gov.au</w:t>
        </w:r>
      </w:hyperlink>
    </w:p>
    <w:p w:rsidRPr="006738F4" w:rsidR="0052005A" w:rsidRDefault="00996D6B" w14:paraId="30B4D4B8" w14:textId="77777777">
      <w:pPr>
        <w:bidi/>
        <w:rPr>
          <w:rFonts w:ascii="Dubai" w:hAnsi="Dubai" w:cs="Dubai"/>
        </w:rPr>
      </w:pPr>
      <w:r w:rsidRPr="006738F4">
        <w:rPr>
          <w:rFonts w:ascii="Dubai" w:hAnsi="Dubai" w:cs="Dubai"/>
          <w:rtl/>
          <w:lang w:val="ar"/>
        </w:rPr>
        <w:t xml:space="preserve">مناطق المدرسة - </w:t>
      </w:r>
      <w:hyperlink r:id="rId13">
        <w:r w:rsidRPr="006738F4" w:rsidR="0052005A">
          <w:rPr>
            <w:rFonts w:ascii="Dubai" w:hAnsi="Dubai" w:cs="Dubai"/>
            <w:color w:val="1C6194"/>
            <w:u w:val="single"/>
            <w:rtl/>
            <w:lang w:val="ar"/>
          </w:rPr>
          <w:t>vic.gov.au/school-zones</w:t>
        </w:r>
      </w:hyperlink>
      <w:r w:rsidRPr="006738F4">
        <w:rPr>
          <w:rFonts w:ascii="Dubai" w:hAnsi="Dubai" w:cs="Dubai"/>
          <w:rtl/>
          <w:lang w:val="ar"/>
        </w:rPr>
        <w:t xml:space="preserve"> </w:t>
      </w:r>
    </w:p>
    <w:p w:rsidRPr="006738F4" w:rsidR="0052005A" w:rsidRDefault="00996D6B" w14:paraId="245157A9" w14:textId="5B038B71">
      <w:pPr>
        <w:bidi/>
        <w:rPr>
          <w:rFonts w:ascii="Dubai" w:hAnsi="Dubai" w:cs="Dubai"/>
        </w:rPr>
      </w:pPr>
      <w:r w:rsidRPr="006738F4">
        <w:rPr>
          <w:rFonts w:ascii="Dubai" w:hAnsi="Dubai" w:cs="Dubai"/>
          <w:rtl/>
          <w:lang w:val="ar"/>
        </w:rPr>
        <w:t>تسجيل الالتحاق بالمدرسة -</w:t>
      </w:r>
      <w:r w:rsidRPr="006738F4">
        <w:rPr>
          <w:rFonts w:ascii="Dubai" w:hAnsi="Dubai" w:cs="Dubai"/>
          <w:color w:val="1C6194"/>
          <w:u w:val="single"/>
          <w:rtl/>
          <w:lang w:val="ar"/>
        </w:rPr>
        <w:t xml:space="preserve"> </w:t>
      </w:r>
      <w:hyperlink w:history="1" r:id="rId14">
        <w:r w:rsidRPr="006738F4" w:rsidR="000600C9">
          <w:rPr>
            <w:rFonts w:ascii="Dubai" w:hAnsi="Dubai" w:cs="Dubai"/>
            <w:color w:val="1C6194"/>
            <w:u w:val="single"/>
            <w:lang w:val="tr"/>
          </w:rPr>
          <w:t>vic.gov.au/how-choose-school-and-enrol</w:t>
        </w:r>
      </w:hyperlink>
    </w:p>
    <w:p w:rsidRPr="006738F4" w:rsidR="0052005A" w:rsidRDefault="00996D6B" w14:paraId="5F9CA670" w14:textId="77777777">
      <w:pPr>
        <w:bidi/>
        <w:rPr>
          <w:rFonts w:ascii="Dubai" w:hAnsi="Dubai" w:cs="Dubai"/>
          <w:color w:val="1C6194"/>
        </w:rPr>
      </w:pPr>
      <w:r w:rsidRPr="006738F4">
        <w:rPr>
          <w:rFonts w:ascii="Dubai" w:hAnsi="Dubai" w:cs="Dubai"/>
          <w:rtl/>
          <w:lang w:val="ar"/>
        </w:rPr>
        <w:t xml:space="preserve">الانتقال إلى المدرسة الثانوية - </w:t>
      </w:r>
      <w:hyperlink r:id="rId15">
        <w:r w:rsidRPr="006738F4" w:rsidR="0052005A">
          <w:rPr>
            <w:rFonts w:ascii="Dubai" w:hAnsi="Dubai" w:cs="Dubai"/>
            <w:color w:val="1C6194"/>
            <w:u w:val="single"/>
            <w:rtl/>
            <w:lang w:val="ar"/>
          </w:rPr>
          <w:t>vic.gov.au/moving-primary-secondary-school-information-parents-and-carers</w:t>
        </w:r>
      </w:hyperlink>
    </w:p>
    <w:p w:rsidRPr="006738F4" w:rsidR="0052005A" w:rsidRDefault="00996D6B" w14:paraId="17AA11CC" w14:textId="77777777">
      <w:pPr>
        <w:bidi/>
        <w:rPr>
          <w:rFonts w:ascii="Dubai" w:hAnsi="Dubai" w:cs="Dubai"/>
        </w:rPr>
      </w:pPr>
      <w:r w:rsidRPr="006738F4">
        <w:rPr>
          <w:rFonts w:ascii="Dubai" w:hAnsi="Dubai" w:cs="Dubai"/>
          <w:rtl/>
          <w:lang w:val="ar"/>
        </w:rPr>
        <w:t xml:space="preserve">ذوي الإعاقة والإدماج في التعليم - </w:t>
      </w:r>
      <w:hyperlink r:id="rId16">
        <w:r w:rsidRPr="006738F4" w:rsidR="0052005A">
          <w:rPr>
            <w:rFonts w:ascii="Dubai" w:hAnsi="Dubai" w:cs="Dubai"/>
            <w:color w:val="1C6194"/>
            <w:u w:val="single"/>
            <w:rtl/>
            <w:lang w:val="ar"/>
          </w:rPr>
          <w:t>vic.gov.au/disability-and-inclusive-education</w:t>
        </w:r>
      </w:hyperlink>
    </w:p>
    <w:p w:rsidRPr="006738F4" w:rsidR="0052005A" w:rsidRDefault="00996D6B" w14:paraId="7279834B" w14:textId="77777777">
      <w:pPr>
        <w:pStyle w:val="Heading2"/>
        <w:bidi/>
        <w:spacing w:before="200"/>
        <w:rPr>
          <w:rFonts w:ascii="Dubai" w:hAnsi="Dubai" w:cs="Dubai"/>
          <w:b/>
          <w:sz w:val="24"/>
          <w:szCs w:val="24"/>
        </w:rPr>
      </w:pPr>
      <w:r w:rsidRPr="006738F4">
        <w:rPr>
          <w:rFonts w:ascii="Dubai" w:hAnsi="Dubai" w:cs="Dubai"/>
          <w:sz w:val="24"/>
          <w:szCs w:val="24"/>
          <w:rtl/>
          <w:lang w:val="ar"/>
        </w:rPr>
        <w:t>استفسارات عامة</w:t>
      </w:r>
    </w:p>
    <w:p w:rsidRPr="006738F4" w:rsidR="0052005A" w:rsidRDefault="00996D6B" w14:paraId="3AAEB953" w14:textId="77777777">
      <w:pPr>
        <w:bidi/>
        <w:rPr>
          <w:rFonts w:ascii="Dubai" w:hAnsi="Dubai" w:cs="Dubai"/>
          <w:color w:val="0000FF"/>
          <w:u w:val="single"/>
        </w:rPr>
      </w:pPr>
      <w:r w:rsidRPr="006738F4">
        <w:rPr>
          <w:rFonts w:ascii="Dubai" w:hAnsi="Dubai" w:eastAsia="Arial" w:cs="Dubai"/>
          <w:color w:val="1A1A1A"/>
          <w:rtl/>
          <w:lang w:val="ar"/>
        </w:rPr>
        <w:t xml:space="preserve">البريد الإلكتروني: </w:t>
      </w:r>
      <w:hyperlink r:id="rId17">
        <w:r w:rsidRPr="006738F4" w:rsidR="0052005A">
          <w:rPr>
            <w:rFonts w:ascii="Dubai" w:hAnsi="Dubai" w:eastAsia="Arial" w:cs="Dubai"/>
            <w:color w:val="1C6194"/>
            <w:u w:val="single"/>
            <w:rtl/>
            <w:lang w:val="ar"/>
          </w:rPr>
          <w:t>enquiries@education.vic.gov.au</w:t>
        </w:r>
      </w:hyperlink>
    </w:p>
    <w:p w:rsidRPr="006738F4" w:rsidR="0052005A" w:rsidRDefault="00996D6B" w14:paraId="5C088057" w14:textId="77777777">
      <w:pPr>
        <w:bidi/>
        <w:rPr>
          <w:rFonts w:ascii="Dubai" w:hAnsi="Dubai" w:cs="Dubai"/>
        </w:rPr>
      </w:pPr>
      <w:r w:rsidRPr="006738F4">
        <w:rPr>
          <w:rFonts w:ascii="Dubai" w:hAnsi="Dubai" w:eastAsia="Arial" w:cs="Dubai"/>
          <w:rtl/>
          <w:lang w:val="ar"/>
        </w:rPr>
        <w:t xml:space="preserve">الهاتف: </w:t>
      </w:r>
      <w:hyperlink r:id="rId18">
        <w:r w:rsidRPr="006738F4" w:rsidR="0052005A">
          <w:rPr>
            <w:rFonts w:ascii="Dubai" w:hAnsi="Dubai" w:eastAsia="Arial" w:cs="Dubai"/>
            <w:color w:val="000000"/>
            <w:rtl/>
            <w:lang w:val="ar"/>
          </w:rPr>
          <w:t>663 338 1800</w:t>
        </w:r>
      </w:hyperlink>
    </w:p>
    <w:p w:rsidRPr="006738F4" w:rsidR="0052005A" w:rsidRDefault="00996D6B" w14:paraId="4D30659E" w14:textId="77777777">
      <w:pPr>
        <w:pStyle w:val="Heading2"/>
        <w:bidi/>
        <w:spacing w:before="240"/>
        <w:rPr>
          <w:rFonts w:ascii="Dubai" w:hAnsi="Dubai" w:cs="Dubai"/>
          <w:color w:val="D00131"/>
        </w:rPr>
      </w:pPr>
      <w:r w:rsidRPr="006738F4">
        <w:rPr>
          <w:rFonts w:ascii="Dubai" w:hAnsi="Dubai" w:cs="Dubai"/>
          <w:color w:val="D00131"/>
          <w:rtl/>
          <w:lang w:val="ar"/>
        </w:rPr>
        <w:lastRenderedPageBreak/>
        <w:t>الجدول الزمني لعام 2025-2026</w:t>
      </w:r>
    </w:p>
    <w:tbl>
      <w:tblPr>
        <w:tblStyle w:val="a"/>
        <w:bidiVisual/>
        <w:tblW w:w="4953" w:type="pct"/>
        <w:tblInd w:w="5" w:type="dxa"/>
        <w:tblBorders>
          <w:top w:val="single" w:color="1F1545" w:sz="4" w:space="0"/>
          <w:left w:val="single" w:color="1F1545" w:sz="4" w:space="0"/>
          <w:bottom w:val="single" w:color="1F1545" w:sz="4" w:space="0"/>
          <w:right w:val="single" w:color="1F1545" w:sz="4" w:space="0"/>
        </w:tblBorders>
        <w:tblLook w:val="04A0" w:firstRow="1" w:lastRow="0" w:firstColumn="1" w:lastColumn="0" w:noHBand="0" w:noVBand="1"/>
      </w:tblPr>
      <w:tblGrid>
        <w:gridCol w:w="1979"/>
        <w:gridCol w:w="7553"/>
      </w:tblGrid>
      <w:tr w:rsidRPr="006738F4" w:rsidR="005A1555" w:rsidTr="005A1555" w14:paraId="546B52B5" w14:textId="1DDBDFAA">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38" w:type="pct"/>
            <w:vAlign w:val="center"/>
          </w:tcPr>
          <w:p w:rsidRPr="006738F4" w:rsidR="005A1555" w:rsidP="005A1555" w:rsidRDefault="005A1555" w14:paraId="7810206B" w14:textId="40EF0C26">
            <w:pPr>
              <w:bidi/>
              <w:spacing w:before="0" w:after="0"/>
              <w:rPr>
                <w:rFonts w:ascii="Dubai" w:hAnsi="Dubai" w:eastAsia="Arial" w:cs="Dubai"/>
                <w:bCs/>
                <w:sz w:val="22"/>
                <w:szCs w:val="22"/>
                <w:rtl/>
                <w:lang w:val="ar"/>
              </w:rPr>
            </w:pPr>
            <w:r w:rsidRPr="006738F4">
              <w:rPr>
                <w:rFonts w:ascii="Dubai" w:hAnsi="Dubai" w:eastAsia="Arial" w:cs="Dubai"/>
                <w:bCs/>
                <w:sz w:val="22"/>
                <w:szCs w:val="22"/>
                <w:rtl/>
                <w:lang w:val="ar"/>
              </w:rPr>
              <w:t xml:space="preserve">تواريخ العام 2025 </w:t>
            </w:r>
          </w:p>
        </w:tc>
        <w:tc>
          <w:tcPr>
            <w:tcW w:w="3962" w:type="pct"/>
            <w:vAlign w:val="center"/>
          </w:tcPr>
          <w:p w:rsidRPr="006738F4" w:rsidR="005A1555" w:rsidP="005A1555" w:rsidRDefault="005A1555" w14:paraId="17203315" w14:textId="0B5A1B1D">
            <w:pPr>
              <w:bidi/>
              <w:spacing w:before="0" w:after="0"/>
              <w:cnfStyle w:val="100000000000" w:firstRow="1" w:lastRow="0" w:firstColumn="0" w:lastColumn="0" w:oddVBand="0" w:evenVBand="0" w:oddHBand="0" w:evenHBand="0" w:firstRowFirstColumn="0" w:firstRowLastColumn="0" w:lastRowFirstColumn="0" w:lastRowLastColumn="0"/>
              <w:rPr>
                <w:rFonts w:ascii="Dubai" w:hAnsi="Dubai" w:eastAsia="Arial" w:cs="Dubai"/>
                <w:bCs/>
                <w:sz w:val="22"/>
                <w:szCs w:val="22"/>
                <w:rtl/>
                <w:lang w:val="ar"/>
              </w:rPr>
            </w:pPr>
            <w:r w:rsidRPr="006738F4">
              <w:rPr>
                <w:rFonts w:ascii="Dubai" w:hAnsi="Dubai" w:eastAsia="Arial" w:cs="Dubai"/>
                <w:bCs/>
                <w:sz w:val="22"/>
                <w:szCs w:val="22"/>
                <w:rtl/>
                <w:lang w:val="ar"/>
              </w:rPr>
              <w:t>النشاط</w:t>
            </w:r>
          </w:p>
        </w:tc>
      </w:tr>
      <w:tr w:rsidRPr="006738F4" w:rsidR="005A1555" w:rsidTr="005A1555" w14:paraId="79ED22DB" w14:textId="49547A8E">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038" w:type="pct"/>
          </w:tcPr>
          <w:p w:rsidRPr="006738F4" w:rsidR="005A1555" w:rsidP="005A1555" w:rsidRDefault="005A1555" w14:paraId="4F88D7AB" w14:textId="2DB1E147">
            <w:pPr>
              <w:bidi/>
              <w:spacing w:before="60" w:after="60" w:line="276" w:lineRule="auto"/>
              <w:rPr>
                <w:rFonts w:ascii="Dubai" w:hAnsi="Dubai" w:eastAsia="Arial" w:cs="Dubai"/>
                <w:rtl/>
                <w:lang w:val="ar"/>
              </w:rPr>
            </w:pPr>
            <w:r w:rsidRPr="006738F4">
              <w:rPr>
                <w:rFonts w:ascii="Dubai" w:hAnsi="Dubai" w:eastAsia="Arial" w:cs="Dubai"/>
                <w:bCs/>
                <w:rtl/>
                <w:lang w:val="ar"/>
              </w:rPr>
              <w:t>بحلول الخميس 24 أبريل/نيسان 2025</w:t>
            </w:r>
          </w:p>
        </w:tc>
        <w:tc>
          <w:tcPr>
            <w:tcW w:w="3962" w:type="pct"/>
          </w:tcPr>
          <w:p w:rsidRPr="006738F4" w:rsidR="005A1555" w:rsidP="005A1555" w:rsidRDefault="005A1555" w14:paraId="48EE6FD4" w14:textId="1ACECEE0">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Dubai" w:hAnsi="Dubai" w:eastAsia="Arial" w:cs="Dubai"/>
                <w:bCs/>
                <w:rtl/>
                <w:lang w:val="ar"/>
              </w:rPr>
            </w:pPr>
            <w:r w:rsidRPr="006738F4">
              <w:rPr>
                <w:rFonts w:ascii="Dubai" w:hAnsi="Dubai" w:eastAsia="Arial" w:cs="Dubai"/>
                <w:rtl/>
                <w:lang w:val="ar"/>
              </w:rPr>
              <w:t>ستوفر المدارس الابتدائية حزمة معلومات الالتحاق من السنة الدراسية 6 إلى 7 لعائلات طلاب</w:t>
            </w:r>
            <w:r>
              <w:rPr>
                <w:rFonts w:ascii="Dubai" w:hAnsi="Dubai" w:eastAsia="Arial" w:cs="Dubai"/>
              </w:rPr>
              <w:br/>
            </w:r>
            <w:r w:rsidRPr="006738F4">
              <w:rPr>
                <w:rFonts w:ascii="Dubai" w:hAnsi="Dubai" w:eastAsia="Arial" w:cs="Dubai"/>
                <w:rtl/>
                <w:lang w:val="ar"/>
              </w:rPr>
              <w:t>السنة الدراسية 6. تتضمن هذه الحزمة استمارة طلب للالتحاق بالسنة الدراسية 7 لعام 2026</w:t>
            </w:r>
            <w:r>
              <w:rPr>
                <w:rFonts w:ascii="Dubai" w:hAnsi="Dubai" w:eastAsia="Arial" w:cs="Dubai"/>
              </w:rPr>
              <w:br/>
            </w:r>
            <w:r w:rsidRPr="006738F4">
              <w:rPr>
                <w:rFonts w:ascii="Dubai" w:hAnsi="Dubai" w:eastAsia="Arial" w:cs="Dubai"/>
                <w:rtl/>
                <w:lang w:val="ar"/>
              </w:rPr>
              <w:t xml:space="preserve">(Application for Year 7 Placement 2026).  </w:t>
            </w:r>
          </w:p>
        </w:tc>
      </w:tr>
      <w:tr w:rsidRPr="006738F4" w:rsidR="005A1555" w:rsidTr="005A1555" w14:paraId="5CA8C9A9" w14:textId="7E44F479">
        <w:trPr>
          <w:trHeight w:val="1158"/>
        </w:trPr>
        <w:tc>
          <w:tcPr>
            <w:cnfStyle w:val="001000000000" w:firstRow="0" w:lastRow="0" w:firstColumn="1" w:lastColumn="0" w:oddVBand="0" w:evenVBand="0" w:oddHBand="0" w:evenHBand="0" w:firstRowFirstColumn="0" w:firstRowLastColumn="0" w:lastRowFirstColumn="0" w:lastRowLastColumn="0"/>
            <w:tcW w:w="1038" w:type="pct"/>
          </w:tcPr>
          <w:p w:rsidRPr="006738F4" w:rsidR="005A1555" w:rsidP="005A1555" w:rsidRDefault="005A1555" w14:paraId="0F535E4B" w14:textId="1C1C219C">
            <w:pPr>
              <w:bidi/>
              <w:spacing w:before="60" w:after="60" w:line="276" w:lineRule="auto"/>
              <w:rPr>
                <w:rFonts w:ascii="Dubai" w:hAnsi="Dubai" w:cs="Dubai"/>
                <w:b w:val="0"/>
                <w:bCs/>
                <w:rtl/>
                <w:lang w:val="ar"/>
              </w:rPr>
            </w:pPr>
            <w:r w:rsidRPr="006738F4">
              <w:rPr>
                <w:rFonts w:ascii="Dubai" w:hAnsi="Dubai" w:eastAsia="Arial" w:cs="Dubai"/>
                <w:bCs/>
                <w:rtl/>
                <w:lang w:val="ar"/>
              </w:rPr>
              <w:t>بحلول الجمعة 9 مايو/أيار 2025</w:t>
            </w:r>
          </w:p>
        </w:tc>
        <w:tc>
          <w:tcPr>
            <w:tcW w:w="3962" w:type="pct"/>
          </w:tcPr>
          <w:p w:rsidRPr="006738F4" w:rsidR="005A1555" w:rsidP="005A1555" w:rsidRDefault="005A1555" w14:paraId="0AE328B7" w14:textId="77777777">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Dubai" w:hAnsi="Dubai" w:cs="Dubai"/>
                <w:bCs/>
              </w:rPr>
            </w:pPr>
            <w:r w:rsidRPr="006738F4">
              <w:rPr>
                <w:rFonts w:ascii="Dubai" w:hAnsi="Dubai" w:cs="Dubai"/>
                <w:bCs/>
                <w:rtl/>
                <w:lang w:val="ar"/>
              </w:rPr>
              <w:t>يقدم أولياء الأمور ومقدمو الرعاية نموذج طلب الالتحاق بالسنة الدراسية 7 لعام 2026 إلى مدرسة أطفالهم الابتدائية.</w:t>
            </w:r>
          </w:p>
          <w:p w:rsidRPr="006738F4" w:rsidR="005A1555" w:rsidP="005A1555" w:rsidRDefault="005A1555" w14:paraId="3663CBB4" w14:textId="479DB6F1">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Dubai" w:hAnsi="Dubai" w:eastAsia="Arial" w:cs="Dubai"/>
                <w:bCs/>
                <w:rtl/>
                <w:lang w:val="ar"/>
              </w:rPr>
            </w:pPr>
            <w:r w:rsidRPr="006738F4">
              <w:rPr>
                <w:rFonts w:ascii="Dubai" w:hAnsi="Dubai" w:cs="Dubai"/>
                <w:rtl/>
                <w:lang w:val="ar"/>
              </w:rPr>
              <w:t>إذا كان طفلك يدرس حاليًا في المنزل أو يدرس في مدرسة ابتدائية غير حكومية، ارسل الطلب مباشرةً إلى مدرستك الثانوية الحكومية المفضلة.</w:t>
            </w:r>
          </w:p>
        </w:tc>
      </w:tr>
      <w:tr w:rsidRPr="006738F4" w:rsidR="005A1555" w:rsidTr="005A1555" w14:paraId="4DBD5DAB" w14:textId="2D8A9B13">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038" w:type="pct"/>
          </w:tcPr>
          <w:p w:rsidRPr="006738F4" w:rsidR="005A1555" w:rsidP="005A1555" w:rsidRDefault="005A1555" w14:paraId="394112C4" w14:textId="7E4215B7">
            <w:pPr>
              <w:bidi/>
              <w:spacing w:before="60" w:after="60" w:line="276" w:lineRule="auto"/>
              <w:rPr>
                <w:rFonts w:ascii="Dubai" w:hAnsi="Dubai" w:cs="Dubai"/>
                <w:b w:val="0"/>
                <w:bCs/>
                <w:rtl/>
                <w:lang w:val="ar"/>
              </w:rPr>
            </w:pPr>
            <w:r w:rsidRPr="006738F4">
              <w:rPr>
                <w:rFonts w:ascii="Dubai" w:hAnsi="Dubai" w:eastAsia="Arial" w:cs="Dubai"/>
                <w:bCs/>
                <w:rtl/>
                <w:lang w:val="ar"/>
              </w:rPr>
              <w:t>الثلاثاء 1 يوليو/تموز 2025</w:t>
            </w:r>
          </w:p>
        </w:tc>
        <w:tc>
          <w:tcPr>
            <w:tcW w:w="3962" w:type="pct"/>
          </w:tcPr>
          <w:p w:rsidRPr="006738F4" w:rsidR="005A1555" w:rsidP="005A1555" w:rsidRDefault="005A1555" w14:paraId="396BE3D9" w14:textId="088019D0">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Dubai" w:hAnsi="Dubai" w:eastAsia="Arial" w:cs="Dubai"/>
                <w:bCs/>
                <w:rtl/>
                <w:lang w:val="ar"/>
              </w:rPr>
            </w:pPr>
            <w:r w:rsidRPr="006738F4">
              <w:rPr>
                <w:rFonts w:ascii="Dubai" w:hAnsi="Dubai" w:cs="Dubai"/>
                <w:bCs/>
                <w:rtl/>
                <w:lang w:val="ar"/>
              </w:rPr>
              <w:t>يتم إخطار أولياء الأمور/مقدمي الرعاية، كتابيًا، بعرض التحاق أطفالهم بالسنة الدراسية 7 للعام الدراسي 2026.</w:t>
            </w:r>
          </w:p>
        </w:tc>
      </w:tr>
      <w:tr w:rsidRPr="006738F4" w:rsidR="005A1555" w:rsidTr="005A1555" w14:paraId="1316AB7F" w14:textId="7B10BB4B">
        <w:trPr>
          <w:trHeight w:val="650"/>
        </w:trPr>
        <w:tc>
          <w:tcPr>
            <w:cnfStyle w:val="001000000000" w:firstRow="0" w:lastRow="0" w:firstColumn="1" w:lastColumn="0" w:oddVBand="0" w:evenVBand="0" w:oddHBand="0" w:evenHBand="0" w:firstRowFirstColumn="0" w:firstRowLastColumn="0" w:lastRowFirstColumn="0" w:lastRowLastColumn="0"/>
            <w:tcW w:w="1038" w:type="pct"/>
          </w:tcPr>
          <w:p w:rsidRPr="006738F4" w:rsidR="005A1555" w:rsidP="005A1555" w:rsidRDefault="005A1555" w14:paraId="280BC7E3" w14:textId="48480896">
            <w:pPr>
              <w:bidi/>
              <w:spacing w:before="60" w:after="60" w:line="276" w:lineRule="auto"/>
              <w:rPr>
                <w:rFonts w:ascii="Dubai" w:hAnsi="Dubai" w:cs="Dubai"/>
                <w:rtl/>
                <w:lang w:val="ar"/>
              </w:rPr>
            </w:pPr>
            <w:r w:rsidRPr="006738F4">
              <w:rPr>
                <w:rFonts w:ascii="Dubai" w:hAnsi="Dubai" w:eastAsia="Arial" w:cs="Dubai"/>
                <w:rtl/>
                <w:lang w:val="ar"/>
              </w:rPr>
              <w:t>الجمعة 25 يوليو/تموز 2025</w:t>
            </w:r>
          </w:p>
        </w:tc>
        <w:tc>
          <w:tcPr>
            <w:tcW w:w="3962" w:type="pct"/>
          </w:tcPr>
          <w:p w:rsidRPr="006738F4" w:rsidR="005A1555" w:rsidP="005A1555" w:rsidRDefault="005A1555" w14:paraId="4BEE26AE" w14:textId="356B075F">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Dubai" w:hAnsi="Dubai" w:eastAsia="Arial" w:cs="Dubai"/>
                <w:rtl/>
                <w:lang w:val="ar"/>
              </w:rPr>
            </w:pPr>
            <w:r w:rsidRPr="006738F4">
              <w:rPr>
                <w:rFonts w:ascii="Dubai" w:hAnsi="Dubai" w:cs="Dubai"/>
                <w:rtl/>
                <w:lang w:val="ar"/>
              </w:rPr>
              <w:t>الموعد النهائي لأولياء الأمور/مقدمي الرعاية للطعن مع المدرسة الثانوية المفضلة لديهم.</w:t>
            </w:r>
          </w:p>
        </w:tc>
      </w:tr>
      <w:tr w:rsidRPr="006738F4" w:rsidR="005A1555" w:rsidTr="005A1555" w14:paraId="57246A37" w14:textId="0A4EB390">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038" w:type="pct"/>
          </w:tcPr>
          <w:p w:rsidRPr="006738F4" w:rsidR="005A1555" w:rsidP="005A1555" w:rsidRDefault="005A1555" w14:paraId="0BDE8B47" w14:textId="0E7E4D1E">
            <w:pPr>
              <w:bidi/>
              <w:spacing w:before="60" w:after="60" w:line="276" w:lineRule="auto"/>
              <w:rPr>
                <w:rFonts w:ascii="Dubai" w:hAnsi="Dubai" w:cs="Dubai"/>
                <w:rtl/>
                <w:lang w:val="ar"/>
              </w:rPr>
            </w:pPr>
            <w:r w:rsidRPr="006738F4">
              <w:rPr>
                <w:rFonts w:ascii="Dubai" w:hAnsi="Dubai" w:eastAsia="Arial" w:cs="Dubai"/>
                <w:rtl/>
                <w:lang w:val="ar"/>
              </w:rPr>
              <w:t>بحلول يوم الثلاثاء 5 أغسطس/آب 2025</w:t>
            </w:r>
          </w:p>
        </w:tc>
        <w:tc>
          <w:tcPr>
            <w:tcW w:w="3962" w:type="pct"/>
          </w:tcPr>
          <w:p w:rsidRPr="006738F4" w:rsidR="005A1555" w:rsidP="005A1555" w:rsidRDefault="005A1555" w14:paraId="084B4055" w14:textId="660693F0">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Dubai" w:hAnsi="Dubai" w:eastAsia="Arial" w:cs="Dubai"/>
                <w:rtl/>
                <w:lang w:val="ar"/>
              </w:rPr>
            </w:pPr>
            <w:r w:rsidRPr="006738F4">
              <w:rPr>
                <w:rFonts w:ascii="Dubai" w:hAnsi="Dubai" w:cs="Dubai"/>
                <w:rtl/>
                <w:lang w:val="ar"/>
              </w:rPr>
              <w:t>تقوم المدارس الثانوية بإخطار أولياء الأمور/مقدمي الرعاية كتابيًا بنتيجة طعنهم بحلول هذا التاريخ.</w:t>
            </w:r>
          </w:p>
        </w:tc>
      </w:tr>
      <w:tr w:rsidRPr="006738F4" w:rsidR="005A1555" w:rsidTr="005A1555" w14:paraId="31BAA4EA" w14:textId="49EFA604">
        <w:trPr>
          <w:trHeight w:val="650"/>
        </w:trPr>
        <w:tc>
          <w:tcPr>
            <w:cnfStyle w:val="001000000000" w:firstRow="0" w:lastRow="0" w:firstColumn="1" w:lastColumn="0" w:oddVBand="0" w:evenVBand="0" w:oddHBand="0" w:evenHBand="0" w:firstRowFirstColumn="0" w:firstRowLastColumn="0" w:lastRowFirstColumn="0" w:lastRowLastColumn="0"/>
            <w:tcW w:w="1038" w:type="pct"/>
          </w:tcPr>
          <w:p w:rsidRPr="006738F4" w:rsidR="005A1555" w:rsidP="005A1555" w:rsidRDefault="005A1555" w14:paraId="3FE6A36F" w14:textId="1E613D96">
            <w:pPr>
              <w:bidi/>
              <w:spacing w:before="60" w:after="60" w:line="276" w:lineRule="auto"/>
              <w:rPr>
                <w:rFonts w:ascii="Dubai" w:hAnsi="Dubai" w:cs="Dubai"/>
                <w:b w:val="0"/>
                <w:bCs/>
                <w:rtl/>
                <w:lang w:val="ar"/>
              </w:rPr>
            </w:pPr>
            <w:r w:rsidRPr="006738F4">
              <w:rPr>
                <w:rFonts w:ascii="Dubai" w:hAnsi="Dubai" w:eastAsia="Arial" w:cs="Dubai"/>
                <w:bCs/>
                <w:rtl/>
                <w:lang w:val="ar"/>
              </w:rPr>
              <w:t>بحلول يوم الثلاثاء 12 أغسطس/آب 2025</w:t>
            </w:r>
          </w:p>
        </w:tc>
        <w:tc>
          <w:tcPr>
            <w:tcW w:w="3962" w:type="pct"/>
          </w:tcPr>
          <w:p w:rsidRPr="006738F4" w:rsidR="005A1555" w:rsidP="005A1555" w:rsidRDefault="005A1555" w14:paraId="09C0B695" w14:textId="25664285">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Dubai" w:hAnsi="Dubai" w:eastAsia="Arial" w:cs="Dubai"/>
                <w:bCs/>
                <w:rtl/>
                <w:lang w:val="ar"/>
              </w:rPr>
            </w:pPr>
            <w:r w:rsidRPr="006738F4">
              <w:rPr>
                <w:rFonts w:ascii="Dubai" w:hAnsi="Dubai" w:cs="Dubai"/>
                <w:bCs/>
                <w:rtl/>
                <w:lang w:val="ar"/>
              </w:rPr>
              <w:t>يقوم أولياء الأمور ومقدمو الرعاية بإعادة قسيمة قبول الالتحاق بالسنة الدراسية 7 إلى مدرسة</w:t>
            </w:r>
            <w:r>
              <w:rPr>
                <w:rFonts w:ascii="Dubai" w:hAnsi="Dubai" w:cs="Dubai"/>
                <w:bCs/>
              </w:rPr>
              <w:br/>
            </w:r>
            <w:r w:rsidRPr="006738F4">
              <w:rPr>
                <w:rFonts w:ascii="Dubai" w:hAnsi="Dubai" w:cs="Dubai"/>
                <w:bCs/>
                <w:rtl/>
                <w:lang w:val="ar"/>
              </w:rPr>
              <w:t>طفلهم الابتدائية.</w:t>
            </w:r>
          </w:p>
        </w:tc>
      </w:tr>
      <w:tr w:rsidRPr="006738F4" w:rsidR="005A1555" w:rsidTr="005A1555" w14:paraId="49E40FDD" w14:textId="41291E69">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038" w:type="pct"/>
          </w:tcPr>
          <w:p w:rsidRPr="006738F4" w:rsidR="005A1555" w:rsidP="005A1555" w:rsidRDefault="005A1555" w14:paraId="62AFBA2C" w14:textId="13845420">
            <w:pPr>
              <w:bidi/>
              <w:spacing w:before="60" w:after="60" w:line="276" w:lineRule="auto"/>
              <w:rPr>
                <w:rFonts w:ascii="Dubai" w:hAnsi="Dubai" w:cs="Dubai"/>
                <w:rtl/>
                <w:lang w:val="ar"/>
              </w:rPr>
            </w:pPr>
            <w:r w:rsidRPr="006738F4">
              <w:rPr>
                <w:rFonts w:ascii="Dubai" w:hAnsi="Dubai" w:eastAsia="Arial" w:cs="Dubai"/>
                <w:rtl/>
                <w:lang w:val="ar"/>
              </w:rPr>
              <w:t>الثلاثاء 19 أغسطس/آب 2025</w:t>
            </w:r>
          </w:p>
        </w:tc>
        <w:tc>
          <w:tcPr>
            <w:tcW w:w="3962" w:type="pct"/>
          </w:tcPr>
          <w:p w:rsidRPr="006738F4" w:rsidR="005A1555" w:rsidP="005A1555" w:rsidRDefault="005A1555" w14:paraId="61808965" w14:textId="5F12A41C">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Dubai" w:hAnsi="Dubai" w:eastAsia="Arial" w:cs="Dubai"/>
                <w:rtl/>
                <w:lang w:val="ar"/>
              </w:rPr>
            </w:pPr>
            <w:r w:rsidRPr="006738F4">
              <w:rPr>
                <w:rFonts w:ascii="Dubai" w:hAnsi="Dubai" w:cs="Dubai"/>
                <w:rtl/>
                <w:lang w:val="ar"/>
              </w:rPr>
              <w:t>الموعد النهائي لأولياء الأمور ومقدمي الرعاية لتقديم الطعن إلى المدير الإقليمي إذا لم يتم قبول الطعن المقدم إلى مدرستهم الثانوية المفضلة.</w:t>
            </w:r>
          </w:p>
        </w:tc>
      </w:tr>
      <w:tr w:rsidRPr="006738F4" w:rsidR="005A1555" w:rsidTr="005A1555" w14:paraId="5CBDD815" w14:textId="1B23CD12">
        <w:trPr>
          <w:trHeight w:val="650"/>
        </w:trPr>
        <w:tc>
          <w:tcPr>
            <w:cnfStyle w:val="001000000000" w:firstRow="0" w:lastRow="0" w:firstColumn="1" w:lastColumn="0" w:oddVBand="0" w:evenVBand="0" w:oddHBand="0" w:evenHBand="0" w:firstRowFirstColumn="0" w:firstRowLastColumn="0" w:lastRowFirstColumn="0" w:lastRowLastColumn="0"/>
            <w:tcW w:w="1038" w:type="pct"/>
          </w:tcPr>
          <w:p w:rsidRPr="006738F4" w:rsidR="005A1555" w:rsidP="005A1555" w:rsidRDefault="005A1555" w14:paraId="54F9A88B" w14:textId="569BFEAE">
            <w:pPr>
              <w:bidi/>
              <w:spacing w:before="60" w:after="60" w:line="276" w:lineRule="auto"/>
              <w:rPr>
                <w:rFonts w:ascii="Dubai" w:hAnsi="Dubai" w:cs="Dubai"/>
                <w:rtl/>
                <w:lang w:val="ar"/>
              </w:rPr>
            </w:pPr>
            <w:r w:rsidRPr="006738F4">
              <w:rPr>
                <w:rFonts w:ascii="Dubai" w:hAnsi="Dubai" w:eastAsia="Arial" w:cs="Dubai"/>
                <w:rtl/>
                <w:lang w:val="ar"/>
              </w:rPr>
              <w:t>الجمعة 10 أكتوبر/تشرين الأول 2025</w:t>
            </w:r>
          </w:p>
        </w:tc>
        <w:tc>
          <w:tcPr>
            <w:tcW w:w="3962" w:type="pct"/>
          </w:tcPr>
          <w:p w:rsidRPr="006738F4" w:rsidR="005A1555" w:rsidP="005A1555" w:rsidRDefault="005A1555" w14:paraId="477EFC29" w14:textId="692E9E10">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Dubai" w:hAnsi="Dubai" w:eastAsia="Arial" w:cs="Dubai"/>
                <w:rtl/>
                <w:lang w:val="ar"/>
              </w:rPr>
            </w:pPr>
            <w:r w:rsidRPr="006738F4">
              <w:rPr>
                <w:rFonts w:ascii="Dubai" w:hAnsi="Dubai" w:cs="Dubai"/>
                <w:rtl/>
                <w:lang w:val="ar"/>
              </w:rPr>
              <w:t>تقوم المناطق بإخطار أولياء الأمور ومقدمي الرعاية بنتيجة طعنهم المقدم إلى المدير الإقليمي.</w:t>
            </w:r>
          </w:p>
        </w:tc>
      </w:tr>
      <w:tr w:rsidRPr="006738F4" w:rsidR="005A1555" w:rsidTr="005A1555" w14:paraId="4A72D872" w14:textId="6D9C9BD1">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038" w:type="pct"/>
          </w:tcPr>
          <w:p w:rsidRPr="006738F4" w:rsidR="005A1555" w:rsidP="005A1555" w:rsidRDefault="005A1555" w14:paraId="59A3B6FA" w14:textId="398635C0">
            <w:pPr>
              <w:bidi/>
              <w:spacing w:before="60" w:after="60" w:line="276" w:lineRule="auto"/>
              <w:rPr>
                <w:rFonts w:ascii="Dubai" w:hAnsi="Dubai" w:cs="Dubai"/>
                <w:b w:val="0"/>
                <w:bCs/>
                <w:rtl/>
                <w:lang w:val="ar"/>
              </w:rPr>
            </w:pPr>
            <w:r w:rsidRPr="006738F4">
              <w:rPr>
                <w:rFonts w:ascii="Dubai" w:hAnsi="Dubai" w:eastAsia="Arial" w:cs="Dubai"/>
                <w:bCs/>
                <w:rtl/>
                <w:lang w:val="ar"/>
              </w:rPr>
              <w:t>الثلاثاء 9 ديسمبر/كانون الأول 2025</w:t>
            </w:r>
          </w:p>
        </w:tc>
        <w:tc>
          <w:tcPr>
            <w:tcW w:w="3962" w:type="pct"/>
          </w:tcPr>
          <w:p w:rsidRPr="006738F4" w:rsidR="005A1555" w:rsidP="005A1555" w:rsidRDefault="005A1555" w14:paraId="2C12827C" w14:textId="3C72A820">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Dubai" w:hAnsi="Dubai" w:eastAsia="Arial" w:cs="Dubai"/>
                <w:bCs/>
                <w:rtl/>
                <w:lang w:val="ar"/>
              </w:rPr>
            </w:pPr>
            <w:r w:rsidRPr="006738F4">
              <w:rPr>
                <w:rFonts w:ascii="Dubai" w:hAnsi="Dubai" w:cs="Dubai"/>
                <w:bCs/>
                <w:rtl/>
                <w:lang w:val="ar"/>
              </w:rPr>
              <w:t>تنظم المدارس الثانوية يومًا توجيهيًا لطلاب السنة الدراسية 6.</w:t>
            </w:r>
          </w:p>
        </w:tc>
      </w:tr>
    </w:tbl>
    <w:p w:rsidRPr="006738F4" w:rsidR="0052005A" w:rsidRDefault="0052005A" w14:paraId="32E6592B" w14:textId="77777777">
      <w:pPr>
        <w:spacing w:before="0" w:after="0"/>
        <w:rPr>
          <w:rFonts w:ascii="Dubai" w:hAnsi="Dubai" w:eastAsia="Times New Roman" w:cs="Dubai"/>
          <w:color w:val="000000"/>
          <w:sz w:val="8"/>
          <w:szCs w:val="8"/>
        </w:rPr>
      </w:pPr>
    </w:p>
    <w:sectPr w:rsidRPr="006738F4" w:rsidR="0052005A" w:rsidSect="006738F4">
      <w:headerReference w:type="default" r:id="rId19"/>
      <w:headerReference w:type="first" r:id="rId20"/>
      <w:pgSz w:w="11900" w:h="16840"/>
      <w:pgMar w:top="1418" w:right="1134" w:bottom="1134" w:left="1134" w:header="227" w:footer="3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4CB6" w:rsidRDefault="00124CB6" w14:paraId="1F490E5F" w14:textId="77777777">
      <w:pPr>
        <w:spacing w:before="0" w:after="0"/>
      </w:pPr>
      <w:r>
        <w:separator/>
      </w:r>
    </w:p>
  </w:endnote>
  <w:endnote w:type="continuationSeparator" w:id="0">
    <w:p w:rsidR="00124CB6" w:rsidRDefault="00124CB6" w14:paraId="654A0B07"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embedRegular w:fontKey="{A03388CA-68E4-4EBB-94E6-2143C28E6146}" r:id="rId1"/>
    <w:embedBold w:fontKey="{B1859BE0-17B7-4C3E-A382-83C6D7507BCE}" r:id="rId2"/>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4CB6" w:rsidRDefault="00124CB6" w14:paraId="26629179" w14:textId="77777777">
      <w:pPr>
        <w:spacing w:before="0" w:after="0"/>
      </w:pPr>
      <w:r>
        <w:separator/>
      </w:r>
    </w:p>
  </w:footnote>
  <w:footnote w:type="continuationSeparator" w:id="0">
    <w:p w:rsidR="00124CB6" w:rsidRDefault="00124CB6" w14:paraId="212EA4B0"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sdtfl w16du wp14">
  <w:p w:rsidR="006738F4" w:rsidRDefault="006738F4" w14:paraId="1E11D00D" w14:textId="799B8305">
    <w:pPr>
      <w:pStyle w:val="Header"/>
    </w:pPr>
    <w:r>
      <w:rPr>
        <w:noProof/>
      </w:rPr>
      <w:drawing>
        <wp:anchor distT="0" distB="0" distL="0" distR="0" simplePos="0" relativeHeight="251662336" behindDoc="1" locked="0" layoutInCell="1" hidden="0" allowOverlap="1" wp14:anchorId="5DFE57FE" wp14:editId="55E4C330">
          <wp:simplePos x="0" y="0"/>
          <wp:positionH relativeFrom="column">
            <wp:posOffset>-746125</wp:posOffset>
          </wp:positionH>
          <wp:positionV relativeFrom="paragraph">
            <wp:posOffset>-141811</wp:posOffset>
          </wp:positionV>
          <wp:extent cx="7608116" cy="608965"/>
          <wp:effectExtent l="0" t="0" r="0" b="635"/>
          <wp:wrapNone/>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08116" cy="6089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746B7E" w:rsidP="00F71301" w:rsidRDefault="006738F4" w14:paraId="0F492F83" w14:textId="0F835700">
    <w:pPr>
      <w:pBdr>
        <w:top w:val="nil"/>
        <w:left w:val="nil"/>
        <w:bottom w:val="nil"/>
        <w:right w:val="nil"/>
        <w:between w:val="nil"/>
      </w:pBdr>
      <w:tabs>
        <w:tab w:val="right" w:pos="9632"/>
      </w:tabs>
      <w:rPr>
        <w:color w:val="000000"/>
      </w:rPr>
    </w:pPr>
    <w:r>
      <w:rPr>
        <w:noProof/>
      </w:rPr>
      <w:drawing>
        <wp:anchor distT="0" distB="0" distL="0" distR="0" simplePos="0" relativeHeight="251664384" behindDoc="1" locked="0" layoutInCell="1" hidden="0" allowOverlap="1" wp14:anchorId="3CAD4EDA" wp14:editId="6386E4DA">
          <wp:simplePos x="0" y="0"/>
          <wp:positionH relativeFrom="column">
            <wp:posOffset>-721360</wp:posOffset>
          </wp:positionH>
          <wp:positionV relativeFrom="paragraph">
            <wp:posOffset>-139271</wp:posOffset>
          </wp:positionV>
          <wp:extent cx="7548245" cy="1192530"/>
          <wp:effectExtent l="0" t="0" r="0" b="7620"/>
          <wp:wrapNone/>
          <wp:docPr id="3" name="image1.png" descr="Department of Education"/>
          <wp:cNvGraphicFramePr/>
          <a:graphic xmlns:a="http://schemas.openxmlformats.org/drawingml/2006/main">
            <a:graphicData uri="http://schemas.openxmlformats.org/drawingml/2006/picture">
              <pic:pic xmlns:pic="http://schemas.openxmlformats.org/drawingml/2006/picture">
                <pic:nvPicPr>
                  <pic:cNvPr id="0" name="image1.png" descr="Department of Education"/>
                  <pic:cNvPicPr preferRelativeResize="0"/>
                </pic:nvPicPr>
                <pic:blipFill>
                  <a:blip r:embed="rId1"/>
                  <a:srcRect/>
                  <a:stretch>
                    <a:fillRect/>
                  </a:stretch>
                </pic:blipFill>
                <pic:spPr>
                  <a:xfrm>
                    <a:off x="0" y="0"/>
                    <a:ext cx="7548245" cy="1192530"/>
                  </a:xfrm>
                  <a:prstGeom prst="rect">
                    <a:avLst/>
                  </a:prstGeom>
                  <a:ln/>
                </pic:spPr>
              </pic:pic>
            </a:graphicData>
          </a:graphic>
        </wp:anchor>
      </w:drawing>
    </w:r>
    <w:r w:rsidR="00996D6B">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B346E"/>
    <w:multiLevelType w:val="multilevel"/>
    <w:tmpl w:val="5E404B8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697E04"/>
    <w:multiLevelType w:val="multilevel"/>
    <w:tmpl w:val="731EA5BC"/>
    <w:lvl w:ilvl="0">
      <w:start w:val="1"/>
      <w:numFmt w:val="decimal"/>
      <w:lvlText w:val="%1."/>
      <w:lvlJc w:val="left"/>
      <w:pPr>
        <w:ind w:left="720" w:hanging="360"/>
      </w:pPr>
      <w:rPr>
        <w:rFonts w:ascii="Arial" w:hAnsi="Arial" w:eastAsia="Arial" w:cs="Aria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767700F4"/>
    <w:multiLevelType w:val="multilevel"/>
    <w:tmpl w:val="7F86DED2"/>
    <w:lvl w:ilvl="0">
      <w:start w:val="1"/>
      <w:numFmt w:val="bullet"/>
      <w:lvlText w:val="●"/>
      <w:lvlJc w:val="left"/>
      <w:pPr>
        <w:ind w:left="720" w:hanging="360"/>
      </w:pPr>
      <w:rPr>
        <w:rFonts w:ascii="Noto Sans Symbols" w:hAnsi="Noto Sans Symbols" w:eastAsia="Noto Sans Symbols" w:cs="Noto Sans Symbols"/>
        <w:color w:val="0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81875385">
    <w:abstractNumId w:val="2"/>
  </w:num>
  <w:num w:numId="2" w16cid:durableId="2060543019">
    <w:abstractNumId w:val="0"/>
  </w:num>
  <w:num w:numId="3" w16cid:durableId="582567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05A"/>
    <w:rsid w:val="000600C9"/>
    <w:rsid w:val="000D0B6C"/>
    <w:rsid w:val="00113217"/>
    <w:rsid w:val="00124CB6"/>
    <w:rsid w:val="00127D98"/>
    <w:rsid w:val="00146025"/>
    <w:rsid w:val="00361DFE"/>
    <w:rsid w:val="003714D9"/>
    <w:rsid w:val="003E6ED8"/>
    <w:rsid w:val="0052005A"/>
    <w:rsid w:val="00573710"/>
    <w:rsid w:val="0058538A"/>
    <w:rsid w:val="00597283"/>
    <w:rsid w:val="005A1555"/>
    <w:rsid w:val="005C4EA0"/>
    <w:rsid w:val="005F1DE4"/>
    <w:rsid w:val="00630BEC"/>
    <w:rsid w:val="006738F4"/>
    <w:rsid w:val="006C00E6"/>
    <w:rsid w:val="006F2750"/>
    <w:rsid w:val="00746B7E"/>
    <w:rsid w:val="0076438A"/>
    <w:rsid w:val="008157FC"/>
    <w:rsid w:val="0083050C"/>
    <w:rsid w:val="0083678E"/>
    <w:rsid w:val="008B09FE"/>
    <w:rsid w:val="008B5C85"/>
    <w:rsid w:val="00936A87"/>
    <w:rsid w:val="00965EE8"/>
    <w:rsid w:val="00996D6B"/>
    <w:rsid w:val="009D1949"/>
    <w:rsid w:val="00AA5267"/>
    <w:rsid w:val="00AC5707"/>
    <w:rsid w:val="00AD3041"/>
    <w:rsid w:val="00B57AFC"/>
    <w:rsid w:val="00B70246"/>
    <w:rsid w:val="00B77CBA"/>
    <w:rsid w:val="00D20B6A"/>
    <w:rsid w:val="00D35052"/>
    <w:rsid w:val="00D54831"/>
    <w:rsid w:val="00DB6A3C"/>
    <w:rsid w:val="00E4004F"/>
    <w:rsid w:val="00E40C08"/>
    <w:rsid w:val="00E63569"/>
    <w:rsid w:val="00E6714B"/>
    <w:rsid w:val="00E777FC"/>
    <w:rsid w:val="00F71301"/>
    <w:rsid w:val="11D6E93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2303E"/>
  <w15:docId w15:val="{2087BDFB-379C-48DC-AB93-78F7AB63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Batang" w:cs="Arial"/>
        <w:lang w:val="en-AU" w:eastAsia="zh-CN"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rsid w:val="0058538A"/>
    <w:pPr>
      <w:keepNext/>
      <w:keepLines/>
      <w:spacing w:before="240" w:after="240"/>
      <w:outlineLvl w:val="0"/>
    </w:pPr>
    <w:rPr>
      <w:rFonts w:eastAsia="Arial"/>
      <w:color w:val="D00131"/>
      <w:sz w:val="32"/>
      <w:szCs w:val="32"/>
    </w:rPr>
  </w:style>
  <w:style w:type="paragraph" w:styleId="Heading2">
    <w:name w:val="heading 2"/>
    <w:basedOn w:val="Normal"/>
    <w:next w:val="Normal"/>
    <w:uiPriority w:val="9"/>
    <w:unhideWhenUsed/>
    <w:qFormat/>
    <w:pPr>
      <w:keepNext/>
      <w:keepLines/>
      <w:spacing w:before="360"/>
      <w:outlineLvl w:val="1"/>
    </w:pPr>
    <w:rPr>
      <w:rFonts w:eastAsia="Arial"/>
      <w:color w:val="1F1646"/>
      <w:sz w:val="28"/>
      <w:szCs w:val="28"/>
    </w:rPr>
  </w:style>
  <w:style w:type="paragraph" w:styleId="Heading3">
    <w:name w:val="heading 3"/>
    <w:basedOn w:val="Normal"/>
    <w:next w:val="Normal"/>
    <w:uiPriority w:val="9"/>
    <w:semiHidden/>
    <w:unhideWhenUsed/>
    <w:qFormat/>
    <w:pPr>
      <w:keepNext/>
      <w:keepLines/>
      <w:spacing w:before="360"/>
      <w:outlineLvl w:val="2"/>
    </w:pPr>
    <w:rPr>
      <w:rFonts w:eastAsia="Arial"/>
      <w:color w:val="1F1646"/>
      <w:sz w:val="24"/>
      <w:szCs w:val="24"/>
    </w:rPr>
  </w:style>
  <w:style w:type="paragraph" w:styleId="Heading4">
    <w:name w:val="heading 4"/>
    <w:basedOn w:val="Normal"/>
    <w:next w:val="Normal"/>
    <w:uiPriority w:val="9"/>
    <w:semiHidden/>
    <w:unhideWhenUsed/>
    <w:qFormat/>
    <w:pPr>
      <w:keepNext/>
      <w:keepLines/>
      <w:spacing w:before="360"/>
      <w:outlineLvl w:val="3"/>
    </w:pPr>
    <w:rPr>
      <w:rFonts w:eastAsia="Arial"/>
      <w:color w:val="1F1646"/>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before="360" w:after="360" w:line="600" w:lineRule="auto"/>
    </w:pPr>
    <w:rPr>
      <w:rFonts w:eastAsia="Arial"/>
      <w:color w:val="1F1646"/>
      <w:sz w:val="56"/>
      <w:szCs w:val="56"/>
    </w:rPr>
  </w:style>
  <w:style w:type="paragraph" w:styleId="Subtitle">
    <w:name w:val="Subtitle"/>
    <w:basedOn w:val="Normal"/>
    <w:next w:val="Normal"/>
    <w:uiPriority w:val="11"/>
    <w:qFormat/>
    <w:pPr>
      <w:spacing w:after="160"/>
    </w:pPr>
    <w:rPr>
      <w:color w:val="1F1646"/>
      <w:sz w:val="28"/>
      <w:szCs w:val="28"/>
    </w:rPr>
  </w:style>
  <w:style w:type="table" w:styleId="a" w:customStyle="1">
    <w:name w:val="a"/>
    <w:basedOn w:val="TableNormal"/>
    <w:tblPr>
      <w:tblStyleRowBandSize w:val="1"/>
      <w:tblStyleColBandSize w:val="1"/>
    </w:tblPr>
    <w:tblStylePr w:type="firstRow">
      <w:rPr>
        <w:b/>
        <w:color w:val="FFFFFF"/>
      </w:rPr>
      <w:tblPr/>
      <w:tcPr>
        <w:shd w:val="clear" w:color="auto" w:fill="1F1545"/>
      </w:tcPr>
    </w:tblStylePr>
    <w:tblStylePr w:type="lastRow">
      <w:rPr>
        <w:b/>
      </w:rPr>
      <w:tblPr/>
      <w:tcPr>
        <w:tcBorders>
          <w:top w:val="single" w:color="1F1545" w:sz="4" w:space="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color="1F1545" w:sz="4" w:space="0"/>
          <w:right w:val="single" w:color="1F1545" w:sz="4" w:space="0"/>
        </w:tcBorders>
      </w:tcPr>
    </w:tblStylePr>
    <w:tblStylePr w:type="band1Horz">
      <w:tblPr/>
      <w:tcPr>
        <w:tcBorders>
          <w:top w:val="single" w:color="1F1545" w:sz="4" w:space="0"/>
          <w:bottom w:val="single" w:color="1F154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color="1F1545" w:sz="4" w:space="0"/>
          <w:left w:val="nil"/>
        </w:tcBorders>
      </w:tcPr>
    </w:tblStylePr>
    <w:tblStylePr w:type="swCell">
      <w:tblPr/>
      <w:tcPr>
        <w:tcBorders>
          <w:top w:val="single" w:color="1F1545" w:sz="4" w:space="0"/>
          <w:right w:val="nil"/>
        </w:tcBorders>
      </w:tcPr>
    </w:tblStylePr>
  </w:style>
  <w:style w:type="paragraph" w:styleId="Header">
    <w:name w:val="header"/>
    <w:basedOn w:val="Normal"/>
    <w:link w:val="HeaderChar"/>
    <w:uiPriority w:val="99"/>
    <w:unhideWhenUsed/>
    <w:rsid w:val="00127D98"/>
    <w:pPr>
      <w:tabs>
        <w:tab w:val="center" w:pos="4513"/>
        <w:tab w:val="right" w:pos="9026"/>
      </w:tabs>
      <w:spacing w:before="0" w:after="0"/>
    </w:pPr>
  </w:style>
  <w:style w:type="character" w:styleId="HeaderChar" w:customStyle="1">
    <w:name w:val="Header Char"/>
    <w:basedOn w:val="DefaultParagraphFont"/>
    <w:link w:val="Header"/>
    <w:uiPriority w:val="99"/>
    <w:rsid w:val="00127D98"/>
  </w:style>
  <w:style w:type="paragraph" w:styleId="Footer">
    <w:name w:val="footer"/>
    <w:basedOn w:val="Normal"/>
    <w:link w:val="FooterChar"/>
    <w:uiPriority w:val="99"/>
    <w:unhideWhenUsed/>
    <w:rsid w:val="00127D98"/>
    <w:pPr>
      <w:tabs>
        <w:tab w:val="center" w:pos="4513"/>
        <w:tab w:val="right" w:pos="9026"/>
      </w:tabs>
      <w:spacing w:before="0" w:after="0"/>
    </w:pPr>
  </w:style>
  <w:style w:type="character" w:styleId="FooterChar" w:customStyle="1">
    <w:name w:val="Footer Char"/>
    <w:basedOn w:val="DefaultParagraphFont"/>
    <w:link w:val="Footer"/>
    <w:uiPriority w:val="99"/>
    <w:rsid w:val="00127D98"/>
  </w:style>
  <w:style w:type="paragraph" w:styleId="Revision">
    <w:name w:val="Revision"/>
    <w:hidden/>
    <w:uiPriority w:val="99"/>
    <w:semiHidden/>
    <w:rsid w:val="000D0B6C"/>
    <w:pPr>
      <w:spacing w:before="0" w:after="0"/>
    </w:pPr>
  </w:style>
  <w:style w:type="paragraph" w:styleId="BalloonText">
    <w:name w:val="Balloon Text"/>
    <w:basedOn w:val="Normal"/>
    <w:link w:val="BalloonTextChar"/>
    <w:uiPriority w:val="99"/>
    <w:semiHidden/>
    <w:unhideWhenUsed/>
    <w:rsid w:val="00965EE8"/>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65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hyperlink" Target="https://vcea.catholic.edu.au/choosing-a-catholic-school/" TargetMode="External" Id="rId8" /><Relationship Type="http://schemas.openxmlformats.org/officeDocument/2006/relationships/hyperlink" Target="http://www.vic.gov.au/school-zones" TargetMode="External" Id="rId13" /><Relationship Type="http://schemas.openxmlformats.org/officeDocument/2006/relationships/hyperlink" Target="tel:1800338663" TargetMode="Externa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yperlink" Target="http://www.vic.gov.au/moving-primary-secondary-school-information-parents-and-carers" TargetMode="External" Id="rId7" /><Relationship Type="http://schemas.openxmlformats.org/officeDocument/2006/relationships/hyperlink" Target="http://www.findmyschool.vic.gov.au" TargetMode="External" Id="rId12" /><Relationship Type="http://schemas.openxmlformats.org/officeDocument/2006/relationships/hyperlink" Target="mailto:enquiries@education.vic.gov.au" TargetMode="External" Id="rId17" /><Relationship Type="http://schemas.openxmlformats.org/officeDocument/2006/relationships/customXml" Target="../customXml/item3.xml" Id="rId25" /><Relationship Type="http://schemas.openxmlformats.org/officeDocument/2006/relationships/styles" Target="styles.xml" Id="rId2" /><Relationship Type="http://schemas.openxmlformats.org/officeDocument/2006/relationships/hyperlink" Target="https://www.vic.gov.au/disability-and-inclusive-education" TargetMode="External" Id="rId16" /><Relationship Type="http://schemas.openxmlformats.org/officeDocument/2006/relationships/header" Target="header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vic.gov.au/moving-primary-secondary-school-information-parents-and-carers" TargetMode="External" Id="rId11" /><Relationship Type="http://schemas.openxmlformats.org/officeDocument/2006/relationships/customXml" Target="../customXml/item2.xml" Id="rId24" /><Relationship Type="http://schemas.openxmlformats.org/officeDocument/2006/relationships/footnotes" Target="footnotes.xml" Id="rId5" /><Relationship Type="http://schemas.openxmlformats.org/officeDocument/2006/relationships/hyperlink" Target="https://www.vic.gov.au/moving-primary-secondary-school-information-parents-and-carers" TargetMode="External" Id="rId15" /><Relationship Type="http://schemas.openxmlformats.org/officeDocument/2006/relationships/customXml" Target="../customXml/item1.xml" Id="rId23" /><Relationship Type="http://schemas.openxmlformats.org/officeDocument/2006/relationships/hyperlink" Target="http://www.findmyschool.vic.gov.au" TargetMode="External" Id="rId10" /><Relationship Type="http://schemas.openxmlformats.org/officeDocument/2006/relationships/header" Target="header1.xml" Id="rId19" /><Relationship Type="http://schemas.openxmlformats.org/officeDocument/2006/relationships/webSettings" Target="webSettings.xml" Id="rId4" /><Relationship Type="http://schemas.openxmlformats.org/officeDocument/2006/relationships/hyperlink" Target="https://is.vic.edu.au/independent-schools/" TargetMode="External" Id="rId9" /><Relationship Type="http://schemas.openxmlformats.org/officeDocument/2006/relationships/hyperlink" Target="https://www.vic.gov.au/how-choose-school-and-enrol" TargetMode="External" Id="rId14" /><Relationship Type="http://schemas.openxmlformats.org/officeDocument/2006/relationships/theme" Target="theme/theme1.xml" Id="rId22" /></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2C5D565-3883-40F2-ACDE-1D130548B429}"/>
</file>

<file path=customXml/itemProps2.xml><?xml version="1.0" encoding="utf-8"?>
<ds:datastoreItem xmlns:ds="http://schemas.openxmlformats.org/officeDocument/2006/customXml" ds:itemID="{89B65E4B-330D-4E7F-921C-BCF37CB91137}"/>
</file>

<file path=customXml/itemProps3.xml><?xml version="1.0" encoding="utf-8"?>
<ds:datastoreItem xmlns:ds="http://schemas.openxmlformats.org/officeDocument/2006/customXml" ds:itemID="{99A6EAA7-01F0-476B-AC71-CE23077A5EEC}"/>
</file>

<file path=docProps/app.xml><?xml version="1.0" encoding="utf-8"?>
<Properties xmlns="http://schemas.openxmlformats.org/officeDocument/2006/extended-properties" xmlns:vt="http://schemas.openxmlformats.org/officeDocument/2006/docPropsVTypes">
  <Template>Normal.dotm</Template>
  <TotalTime>8</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التسجيل في مدرسة حكومية للسنة الدراسية 7 لعام 2026</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التسجيل في مدرسة حكومية للسنة الدراسية 7 لعام 2026</dc:title>
  <dc:creator>Department of Education</dc:creator>
  <cp:lastModifiedBy>Thom Kiorgaard</cp:lastModifiedBy>
  <cp:revision>8</cp:revision>
  <cp:lastPrinted>2025-02-14T05:14:00Z</cp:lastPrinted>
  <dcterms:created xsi:type="dcterms:W3CDTF">2025-02-12T04:28:00Z</dcterms:created>
  <dcterms:modified xsi:type="dcterms:W3CDTF">2025-02-14T05:18:00Z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lassificationContentMarkingHeaderShapeIds">
    <vt:lpwstr>5</vt:lpwstr>
  </property>
  <property fmtid="{D5CDD505-2E9C-101B-9397-08002B2CF9AE}" pid="4" name="ClassificationContentMarkingHeaderText">
    <vt:lpwstr>Official Sensitive</vt:lpwstr>
  </property>
  <property fmtid="{D5CDD505-2E9C-101B-9397-08002B2CF9AE}" pid="5" name="ContentTypeId">
    <vt:lpwstr>0x0101008840106FE30D4F50BC61A726A7CA6E3800A01D47DD30CBB54F95863B7DC80A2CEC</vt:lpwstr>
  </property>
  <property fmtid="{D5CDD505-2E9C-101B-9397-08002B2CF9AE}" pid="6" name="MediaServiceImageTags">
    <vt:lpwstr>MediaServiceImageTags</vt:lpwstr>
  </property>
  <property fmtid="{D5CDD505-2E9C-101B-9397-08002B2CF9AE}" pid="7" name="DEECD_Author">
    <vt:lpwstr>94;#Education|5232e41c-5101-41fe-b638-7d41d1371531</vt:lpwstr>
  </property>
  <property fmtid="{D5CDD505-2E9C-101B-9397-08002B2CF9AE}" pid="8" name="DEECD_SubjectCategory">
    <vt:lpwstr/>
  </property>
  <property fmtid="{D5CDD505-2E9C-101B-9397-08002B2CF9AE}" pid="9" name="DET_EDRMS_RCS">
    <vt:lpwstr/>
  </property>
  <property fmtid="{D5CDD505-2E9C-101B-9397-08002B2CF9AE}" pid="10" name="RecordPoint_RecordNumberSubmitted">
    <vt:lpwstr>R20230562350</vt:lpwstr>
  </property>
  <property fmtid="{D5CDD505-2E9C-101B-9397-08002B2CF9AE}" pid="11" name="RecordPoint_ActiveItemWebId">
    <vt:lpwstr>{f7eb6857-b9f0-4844-829d-9e7c895059ae}</vt:lpwstr>
  </property>
  <property fmtid="{D5CDD505-2E9C-101B-9397-08002B2CF9AE}" pid="12" name="DEECD_ItemType">
    <vt:lpwstr>101;#Page|eb523acf-a821-456c-a76b-7607578309d7</vt:lpwstr>
  </property>
  <property fmtid="{D5CDD505-2E9C-101B-9397-08002B2CF9AE}" pid="13" name="RecordPoint_WorkflowType">
    <vt:lpwstr>ActiveSubmitStub</vt:lpwstr>
  </property>
  <property fmtid="{D5CDD505-2E9C-101B-9397-08002B2CF9AE}" pid="14" name="DET_EDRMS_BusUnit">
    <vt:lpwstr/>
  </property>
  <property fmtid="{D5CDD505-2E9C-101B-9397-08002B2CF9AE}" pid="15" name="DEECD_Audience">
    <vt:lpwstr/>
  </property>
  <property fmtid="{D5CDD505-2E9C-101B-9397-08002B2CF9AE}" pid="16" name="DET_EDRMS_SecClass">
    <vt:lpwstr/>
  </property>
  <property fmtid="{D5CDD505-2E9C-101B-9397-08002B2CF9AE}" pid="17" name="RecordPoint_ActiveItemSiteId">
    <vt:lpwstr>{6b43a8f8-fea6-4d72-9fe8-09a9b8aff3e1}</vt:lpwstr>
  </property>
  <property fmtid="{D5CDD505-2E9C-101B-9397-08002B2CF9AE}" pid="18" name="RecordPoint_ActiveItemListId">
    <vt:lpwstr>{7ece621a-64fc-4500-aa9d-0c7776d2f807}</vt:lpwstr>
  </property>
  <property fmtid="{D5CDD505-2E9C-101B-9397-08002B2CF9AE}" pid="19" name="RecordPoint_ActiveItemUniqueId">
    <vt:lpwstr>{bc652611-bf66-450f-8e62-12ed984331ce}</vt:lpwstr>
  </property>
  <property fmtid="{D5CDD505-2E9C-101B-9397-08002B2CF9AE}" pid="20" name="RecordPoint_SubmissionCompleted">
    <vt:lpwstr>2023-12-14T13:24:33.1002902+11:00</vt:lpwstr>
  </property>
</Properties>
</file>