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7231D" w14:textId="77777777" w:rsidR="00B163A7" w:rsidRPr="00C614E4" w:rsidRDefault="002A797F" w:rsidP="002F4626">
      <w:pPr>
        <w:pStyle w:val="SSB-heading1"/>
        <w:rPr>
          <w:rFonts w:ascii="Nirmala UI" w:hAnsi="Nirmala UI" w:cs="Nirmala UI"/>
          <w:color w:val="AE272F"/>
        </w:rPr>
      </w:pPr>
      <w:r w:rsidRPr="00C614E4">
        <w:rPr>
          <w:rFonts w:ascii="Nirmala UI" w:eastAsia="Arial Unicode MS" w:hAnsi="Nirmala UI" w:cs="Nirmala UI"/>
          <w:color w:val="AE272F"/>
          <w:lang w:val="hi"/>
        </w:rPr>
        <w:t>माता-पिता और देखभालकर्ताओं के लिए सिस्टम गाइड</w:t>
      </w:r>
    </w:p>
    <w:p w14:paraId="409AD6B8" w14:textId="77777777" w:rsidR="00EE4D6F" w:rsidRPr="00C614E4" w:rsidRDefault="002A797F" w:rsidP="00E8444B">
      <w:pPr>
        <w:pStyle w:val="SSB-intro"/>
        <w:rPr>
          <w:rFonts w:ascii="Nirmala UI" w:hAnsi="Nirmala UI" w:cs="Nirmala UI"/>
        </w:rPr>
      </w:pPr>
      <w:r w:rsidRPr="00C614E4">
        <w:rPr>
          <w:rFonts w:ascii="Nirmala UI" w:eastAsia="Arial Unicode MS" w:hAnsi="Nirmala UI" w:cs="Nirmala UI"/>
          <w:lang w:val="hi"/>
        </w:rPr>
        <w:t xml:space="preserve">ऑनलाइन </w:t>
      </w:r>
      <w:bookmarkStart w:id="0" w:name="_Hlk180056463"/>
      <w:r w:rsidRPr="00C614E4">
        <w:rPr>
          <w:rFonts w:ascii="Nirmala UI" w:eastAsia="Arial Unicode MS" w:hAnsi="Nirmala UI" w:cs="Nirmala UI"/>
          <w:lang w:val="hi"/>
        </w:rPr>
        <w:t>स्कूल सेविंग बोनस (School Saving Bonus)</w:t>
      </w:r>
      <w:bookmarkStart w:id="1" w:name="_Hlk180058323"/>
      <w:r w:rsidRPr="00C614E4">
        <w:rPr>
          <w:rFonts w:ascii="Nirmala UI" w:eastAsia="Arial Unicode MS" w:hAnsi="Nirmala UI" w:cs="Nirmala UI"/>
          <w:lang w:val="hi"/>
        </w:rPr>
        <w:t xml:space="preserve"> माता-पिता और देखभालकर्ता ऑनलाइन प्रणाली (सिस्टम) का उपयोग कैसे करें</w:t>
      </w:r>
      <w:bookmarkEnd w:id="0"/>
      <w:bookmarkEnd w:id="1"/>
    </w:p>
    <w:p w14:paraId="0F2C19C1" w14:textId="6E462771" w:rsidR="00B163A7" w:rsidRPr="00C614E4" w:rsidRDefault="002A797F" w:rsidP="000C1643">
      <w:pPr>
        <w:pStyle w:val="SSB-heading2"/>
        <w:rPr>
          <w:rFonts w:ascii="Nirmala UI" w:hAnsi="Nirmala UI" w:cs="Nirmala UI"/>
        </w:rPr>
      </w:pPr>
      <w:r w:rsidRPr="00C614E4">
        <w:rPr>
          <w:rFonts w:ascii="Nirmala UI" w:eastAsia="Arial Unicode MS" w:hAnsi="Nirmala UI" w:cs="Nirmala UI"/>
          <w:lang w:val="hi"/>
        </w:rPr>
        <w:t>स्कूल सेविंग बोनस (School Saving Bonus</w:t>
      </w:r>
      <w:r w:rsidR="0053582C">
        <w:rPr>
          <w:rFonts w:ascii="Nirmala UI" w:eastAsia="Arial Unicode MS" w:hAnsi="Nirmala UI" w:cs="Nirmala UI"/>
          <w:lang w:val="hi"/>
        </w:rPr>
        <w:t>)</w:t>
      </w:r>
      <w:r w:rsidRPr="00C614E4">
        <w:rPr>
          <w:rFonts w:ascii="Nirmala UI" w:eastAsia="Arial Unicode MS" w:hAnsi="Nirmala UI" w:cs="Nirmala UI"/>
          <w:lang w:val="hi"/>
        </w:rPr>
        <w:t xml:space="preserve"> के बारे में </w:t>
      </w:r>
    </w:p>
    <w:p w14:paraId="29E4AA7A" w14:textId="77777777" w:rsidR="00E145FB" w:rsidRPr="00C614E4" w:rsidRDefault="002A797F" w:rsidP="0674F889">
      <w:pPr>
        <w:pStyle w:val="SSB-bodycopy"/>
        <w:rPr>
          <w:rFonts w:ascii="Nirmala UI" w:eastAsiaTheme="minorEastAsia" w:hAnsi="Nirmala UI" w:cs="Nirmala UI"/>
        </w:rPr>
      </w:pPr>
      <w:r w:rsidRPr="00C614E4">
        <w:rPr>
          <w:rFonts w:ascii="Nirmala UI" w:eastAsia="Arial Unicode MS" w:hAnsi="Nirmala UI" w:cs="Nirmala UI"/>
          <w:lang w:val="hi"/>
        </w:rPr>
        <w:t>विक्टोरियन सरकार एकमुश्त $400 स्कूल सेविंग बोनस (School Saving Bonus) प्रदान करके परिवारों के लिए जीवन को थोड़ा आसान बना रही है। यह समर्थन स्कूल की वर्दियों, पाठ्यपुस्तकों और शिविरों, भ्रमण और खेल जैसी स्कूल गतिविधियों की लागत को कवर करने में मदद करेगा।</w:t>
      </w:r>
    </w:p>
    <w:p w14:paraId="446CC7FD" w14:textId="77777777" w:rsidR="0017330E" w:rsidRPr="00C614E4" w:rsidRDefault="002A797F" w:rsidP="00D25F0E">
      <w:pPr>
        <w:pStyle w:val="SSB-heading2"/>
        <w:rPr>
          <w:rFonts w:ascii="Nirmala UI" w:hAnsi="Nirmala UI" w:cs="Nirmala UI"/>
        </w:rPr>
      </w:pPr>
      <w:r w:rsidRPr="00C614E4">
        <w:rPr>
          <w:rFonts w:ascii="Nirmala UI" w:eastAsia="Arial Unicode MS" w:hAnsi="Nirmala UI" w:cs="Nirmala UI"/>
          <w:lang w:val="hi"/>
        </w:rPr>
        <w:t xml:space="preserve">स्कूल सेविंग बोनस (School Saving Bonus) प्राप्त करना </w:t>
      </w:r>
    </w:p>
    <w:p w14:paraId="1C40FB32" w14:textId="77777777" w:rsidR="00623D32" w:rsidRPr="00C614E4" w:rsidRDefault="002A797F" w:rsidP="00865E69">
      <w:pPr>
        <w:rPr>
          <w:rFonts w:ascii="Nirmala UI" w:hAnsi="Nirmala UI" w:cs="Nirmala UI"/>
        </w:rPr>
      </w:pPr>
      <w:r w:rsidRPr="00C614E4">
        <w:rPr>
          <w:rFonts w:ascii="Nirmala UI" w:eastAsia="Arial Unicode MS" w:hAnsi="Nirmala UI" w:cs="Nirmala UI"/>
          <w:lang w:val="hi"/>
        </w:rPr>
        <w:t>2025 के लिए नामांकित सरकारी स्कूल के छात्रों के माता-पिता और देखभालकर्ताओं को 26 नवंबर 2024 से शिक्षा विभाग से एक ईमेल प्राप्त होगा।</w:t>
      </w:r>
    </w:p>
    <w:p w14:paraId="03F16F2E" w14:textId="77777777" w:rsidR="00623D32" w:rsidRPr="00C614E4" w:rsidRDefault="002A797F" w:rsidP="00865E69">
      <w:pPr>
        <w:rPr>
          <w:rFonts w:ascii="Nirmala UI" w:hAnsi="Nirmala UI" w:cs="Nirmala UI"/>
        </w:rPr>
      </w:pPr>
      <w:r w:rsidRPr="00C614E4">
        <w:rPr>
          <w:rFonts w:ascii="Nirmala UI" w:eastAsia="Arial Unicode MS" w:hAnsi="Nirmala UI" w:cs="Nirmala UI"/>
          <w:lang w:val="hi"/>
        </w:rPr>
        <w:t>इस ईमेल में शामिल होंगे:</w:t>
      </w:r>
    </w:p>
    <w:p w14:paraId="6042EC29" w14:textId="77777777" w:rsidR="00623D32" w:rsidRPr="00C614E4" w:rsidRDefault="002A797F" w:rsidP="00623D32">
      <w:pPr>
        <w:pStyle w:val="ListParagraph"/>
        <w:numPr>
          <w:ilvl w:val="0"/>
          <w:numId w:val="3"/>
        </w:numPr>
        <w:rPr>
          <w:rFonts w:ascii="Nirmala UI" w:hAnsi="Nirmala UI" w:cs="Nirmala UI"/>
        </w:rPr>
      </w:pPr>
      <w:r w:rsidRPr="00C614E4">
        <w:rPr>
          <w:rFonts w:ascii="Nirmala UI" w:eastAsia="Arial Unicode MS" w:hAnsi="Nirmala UI" w:cs="Nirmala UI"/>
          <w:lang w:val="hi"/>
        </w:rPr>
        <w:t>$400 समर्थन का उपयोग करने के लिए आपका विशिष्ट स्कूल सेविंग बोनस (School Saving Bonus) कोड</w:t>
      </w:r>
    </w:p>
    <w:p w14:paraId="026AC06F" w14:textId="1463F94A" w:rsidR="006B17B5" w:rsidRPr="00C614E4" w:rsidRDefault="006B17B5" w:rsidP="00623D32">
      <w:pPr>
        <w:pStyle w:val="ListParagraph"/>
        <w:numPr>
          <w:ilvl w:val="0"/>
          <w:numId w:val="3"/>
        </w:numPr>
        <w:rPr>
          <w:rFonts w:ascii="Nirmala UI" w:hAnsi="Nirmala UI" w:cs="Nirmala UI"/>
        </w:rPr>
      </w:pPr>
      <w:hyperlink r:id="rId11" w:history="1">
        <w:r w:rsidRPr="00C614E4">
          <w:rPr>
            <w:rStyle w:val="Hyperlink"/>
            <w:rFonts w:ascii="Nirmala UI" w:eastAsia="Arial Unicode MS" w:hAnsi="Nirmala UI" w:cs="Nirmala UI"/>
            <w:lang w:val="hi"/>
          </w:rPr>
          <w:t>स्कूल सेविंग बोनस (School Saving Bonus) माता-पिता और देखभालकर्ता ऑनलाइन सिस्टम</w:t>
        </w:r>
      </w:hyperlink>
      <w:r w:rsidRPr="00C614E4">
        <w:rPr>
          <w:rFonts w:ascii="Nirmala UI" w:eastAsia="Arial Unicode MS" w:hAnsi="Nirmala UI" w:cs="Nirmala UI"/>
          <w:lang w:val="hi"/>
        </w:rPr>
        <w:t xml:space="preserve"> </w:t>
      </w:r>
      <w:r w:rsidR="0053582C">
        <w:rPr>
          <w:rFonts w:ascii="Nirmala UI" w:eastAsia="Arial Unicode MS" w:hAnsi="Nirmala UI" w:cs="Nirmala UI"/>
          <w:lang w:val="hi"/>
        </w:rPr>
        <w:br/>
      </w:r>
      <w:r w:rsidRPr="00C614E4">
        <w:rPr>
          <w:rFonts w:ascii="Nirmala UI" w:eastAsia="Arial Unicode MS" w:hAnsi="Nirmala UI" w:cs="Nirmala UI"/>
          <w:lang w:val="hi"/>
        </w:rPr>
        <w:t>का लिंक।</w:t>
      </w:r>
    </w:p>
    <w:p w14:paraId="54650624" w14:textId="77777777" w:rsidR="00623D32" w:rsidRPr="00C614E4" w:rsidRDefault="002A797F" w:rsidP="476B5A2E">
      <w:pPr>
        <w:rPr>
          <w:rFonts w:ascii="Nirmala UI" w:hAnsi="Nirmala UI" w:cs="Nirmala UI"/>
        </w:rPr>
      </w:pPr>
      <w:r w:rsidRPr="00C614E4">
        <w:rPr>
          <w:rFonts w:ascii="Nirmala UI" w:eastAsia="Arial Unicode MS" w:hAnsi="Nirmala UI" w:cs="Nirmala UI"/>
          <w:lang w:val="hi"/>
        </w:rPr>
        <w:t>माता-पिता और देखभालकर्ताओं को उनके परिवार के प्रत्येक योग्य छात्र के लिए एक ईमेल और कोड प्राप्त होगा।</w:t>
      </w:r>
    </w:p>
    <w:p w14:paraId="42A9662D" w14:textId="77777777" w:rsidR="00623D32" w:rsidRPr="00C614E4" w:rsidRDefault="002A797F" w:rsidP="00865E69">
      <w:pPr>
        <w:rPr>
          <w:rFonts w:ascii="Nirmala UI" w:hAnsi="Nirmala UI" w:cs="Nirmala UI"/>
        </w:rPr>
      </w:pPr>
      <w:r w:rsidRPr="00C614E4">
        <w:rPr>
          <w:rFonts w:ascii="Nirmala UI" w:eastAsia="Arial Unicode MS" w:hAnsi="Nirmala UI" w:cs="Nirmala UI"/>
          <w:lang w:val="hi"/>
        </w:rPr>
        <w:t xml:space="preserve">यदि आप ईमेल का पता नहीं लगा पा रहे/ही हैं, तो अपने स्पैम या जंक फ़ोल्डर की जांच करें। </w:t>
      </w:r>
    </w:p>
    <w:p w14:paraId="77C1A7AF" w14:textId="77777777" w:rsidR="004A63C4" w:rsidRPr="00C614E4" w:rsidRDefault="002A797F" w:rsidP="00865E69">
      <w:pPr>
        <w:rPr>
          <w:rFonts w:ascii="Nirmala UI" w:hAnsi="Nirmala UI" w:cs="Nirmala UI"/>
        </w:rPr>
      </w:pPr>
      <w:r w:rsidRPr="00C614E4">
        <w:rPr>
          <w:rFonts w:ascii="Nirmala UI" w:eastAsia="Arial Unicode MS" w:hAnsi="Nirmala UI" w:cs="Nirmala UI"/>
          <w:lang w:val="hi"/>
        </w:rPr>
        <w:t xml:space="preserve">कृपया ध्यान दें, शिक्षा विभाग और विक्टोरियाई सरकार आपको स्कूल सेविंग बोनस (School Saving Bonus) के लिए अपना बैंकिंग या वित्तीय विवरण प्रदान करने के लिए कभी नहीं कहेंगे। </w:t>
      </w:r>
    </w:p>
    <w:p w14:paraId="6354178B" w14:textId="77777777" w:rsidR="0053582C" w:rsidRDefault="0053582C">
      <w:pPr>
        <w:rPr>
          <w:rFonts w:ascii="Nirmala UI" w:eastAsia="Arial Unicode MS" w:hAnsi="Nirmala UI" w:cs="Nirmala UI"/>
          <w:color w:val="AE272F"/>
          <w:sz w:val="28"/>
          <w:szCs w:val="28"/>
          <w:lang w:val="hi"/>
        </w:rPr>
      </w:pPr>
      <w:bookmarkStart w:id="2" w:name="_Hlk179381049"/>
      <w:r>
        <w:rPr>
          <w:rFonts w:ascii="Nirmala UI" w:eastAsia="Arial Unicode MS" w:hAnsi="Nirmala UI" w:cs="Nirmala UI"/>
          <w:cs/>
          <w:lang w:val="hi" w:bidi="hi"/>
        </w:rPr>
        <w:br w:type="page"/>
      </w:r>
    </w:p>
    <w:p w14:paraId="5B4ACE86" w14:textId="124B06E4" w:rsidR="00F73257" w:rsidRPr="00C614E4" w:rsidRDefault="002A797F" w:rsidP="00F73257">
      <w:pPr>
        <w:pStyle w:val="SSB-heading2"/>
        <w:rPr>
          <w:rFonts w:ascii="Nirmala UI" w:hAnsi="Nirmala UI" w:cs="Nirmala UI"/>
        </w:rPr>
      </w:pPr>
      <w:r w:rsidRPr="00C614E4">
        <w:rPr>
          <w:rFonts w:ascii="Nirmala UI" w:eastAsia="Arial Unicode MS" w:hAnsi="Nirmala UI" w:cs="Nirmala UI"/>
          <w:lang w:val="hi" w:bidi="hi"/>
        </w:rPr>
        <w:lastRenderedPageBreak/>
        <w:t>स्कूल</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सेविंग</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बोनस</w:t>
      </w:r>
      <w:r w:rsidRPr="00C614E4">
        <w:rPr>
          <w:rFonts w:ascii="Nirmala UI" w:eastAsia="Arial Unicode MS" w:hAnsi="Nirmala UI" w:cs="Nirmala UI"/>
          <w:lang w:val="hi"/>
        </w:rPr>
        <w:t xml:space="preserve"> (School Saving Bonus) </w:t>
      </w:r>
      <w:r w:rsidRPr="00C614E4">
        <w:rPr>
          <w:rFonts w:ascii="Nirmala UI" w:eastAsia="Arial Unicode MS" w:hAnsi="Nirmala UI" w:cs="Nirmala UI"/>
          <w:lang w:val="hi" w:bidi="hi"/>
        </w:rPr>
        <w:t>माता</w:t>
      </w:r>
      <w:r w:rsidRPr="00C614E4">
        <w:rPr>
          <w:rFonts w:ascii="Nirmala UI" w:eastAsia="Arial Unicode MS" w:hAnsi="Nirmala UI" w:cs="Nirmala UI"/>
          <w:lang w:val="hi"/>
        </w:rPr>
        <w:t>-</w:t>
      </w:r>
      <w:r w:rsidRPr="00C614E4">
        <w:rPr>
          <w:rFonts w:ascii="Nirmala UI" w:eastAsia="Arial Unicode MS" w:hAnsi="Nirmala UI" w:cs="Nirmala UI"/>
          <w:lang w:val="hi" w:bidi="hi"/>
        </w:rPr>
        <w:t>पिता</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और</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देखभालकर्ता</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ऑनलाइन</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सिस्टम</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तक</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पहुंचना</w:t>
      </w:r>
    </w:p>
    <w:p w14:paraId="5FE1BE86" w14:textId="5A5F3A43" w:rsidR="00B57F69" w:rsidRPr="00C614E4" w:rsidRDefault="4513F931" w:rsidP="312D88F4">
      <w:pPr>
        <w:pStyle w:val="ListParagraph"/>
        <w:numPr>
          <w:ilvl w:val="0"/>
          <w:numId w:val="5"/>
        </w:numPr>
        <w:rPr>
          <w:rFonts w:ascii="Nirmala UI" w:hAnsi="Nirmala UI" w:cs="Nirmala UI"/>
        </w:rPr>
      </w:pPr>
      <w:hyperlink r:id="rId12" w:history="1">
        <w:r w:rsidRPr="00C614E4">
          <w:rPr>
            <w:rStyle w:val="Hyperlink"/>
            <w:rFonts w:ascii="Nirmala UI" w:eastAsia="Arial Unicode MS" w:hAnsi="Nirmala UI" w:cs="Nirmala UI"/>
            <w:lang w:val="hi"/>
          </w:rPr>
          <w:t>स्कूल सेविंग बोनस (School Saving Bonus) माता-पिता और देखभालकर्ता ऑनलाइन सिस्टम</w:t>
        </w:r>
      </w:hyperlink>
      <w:r w:rsidRPr="00C614E4">
        <w:rPr>
          <w:rFonts w:ascii="Nirmala UI" w:eastAsia="Arial Unicode MS" w:hAnsi="Nirmala UI" w:cs="Nirmala UI"/>
          <w:lang w:val="hi"/>
        </w:rPr>
        <w:t xml:space="preserve"> </w:t>
      </w:r>
      <w:r w:rsidR="0053582C">
        <w:rPr>
          <w:rFonts w:ascii="Nirmala UI" w:eastAsia="Arial Unicode MS" w:hAnsi="Nirmala UI" w:cs="Nirmala UI"/>
          <w:lang w:val="hi"/>
        </w:rPr>
        <w:br/>
      </w:r>
      <w:r w:rsidRPr="00C614E4">
        <w:rPr>
          <w:rFonts w:ascii="Nirmala UI" w:eastAsia="Arial Unicode MS" w:hAnsi="Nirmala UI" w:cs="Nirmala UI"/>
          <w:lang w:val="hi"/>
        </w:rPr>
        <w:t xml:space="preserve">पर जाएं </w:t>
      </w:r>
    </w:p>
    <w:p w14:paraId="7256FE55" w14:textId="77777777" w:rsidR="00B57F69" w:rsidRPr="00C614E4" w:rsidRDefault="002A797F" w:rsidP="312D88F4">
      <w:pPr>
        <w:pStyle w:val="ListParagraph"/>
        <w:numPr>
          <w:ilvl w:val="0"/>
          <w:numId w:val="5"/>
        </w:numPr>
        <w:rPr>
          <w:rFonts w:ascii="Nirmala UI" w:hAnsi="Nirmala UI" w:cs="Nirmala UI"/>
        </w:rPr>
      </w:pPr>
      <w:r w:rsidRPr="00C614E4">
        <w:rPr>
          <w:rFonts w:ascii="Nirmala UI" w:eastAsia="Arial Unicode MS" w:hAnsi="Nirmala UI" w:cs="Nirmala UI"/>
          <w:lang w:val="hi"/>
        </w:rPr>
        <w:t>निम्नलिखित वेबपेज प्रदर्शित किया जाएगा:</w:t>
      </w:r>
    </w:p>
    <w:bookmarkEnd w:id="2"/>
    <w:p w14:paraId="0E67F30D" w14:textId="77777777" w:rsidR="000C73BF" w:rsidRPr="00C614E4" w:rsidRDefault="002A797F" w:rsidP="00EE6613">
      <w:pPr>
        <w:pStyle w:val="NormalWeb"/>
        <w:rPr>
          <w:rFonts w:ascii="Nirmala UI" w:hAnsi="Nirmala UI" w:cs="Nirmala UI"/>
        </w:rPr>
      </w:pPr>
      <w:r w:rsidRPr="00C614E4">
        <w:rPr>
          <w:rFonts w:ascii="Nirmala UI" w:hAnsi="Nirmala UI" w:cs="Nirmala UI"/>
          <w:noProof/>
        </w:rPr>
        <w:drawing>
          <wp:inline distT="0" distB="0" distL="0" distR="0" wp14:anchorId="289A6CDF" wp14:editId="2713F925">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4E3EA0D" w14:textId="77777777" w:rsidR="00B04FBE" w:rsidRPr="00C614E4" w:rsidRDefault="002A797F" w:rsidP="008755B5">
      <w:pPr>
        <w:pStyle w:val="ListParagraph"/>
        <w:numPr>
          <w:ilvl w:val="0"/>
          <w:numId w:val="5"/>
        </w:numPr>
        <w:rPr>
          <w:rFonts w:ascii="Nirmala UI" w:hAnsi="Nirmala UI" w:cs="Nirmala UI"/>
        </w:rPr>
      </w:pPr>
      <w:r w:rsidRPr="00C614E4">
        <w:rPr>
          <w:rFonts w:ascii="Nirmala UI" w:eastAsia="Arial Unicode MS" w:hAnsi="Nirmala UI" w:cs="Nirmala UI"/>
          <w:lang w:val="hi"/>
        </w:rPr>
        <w:t xml:space="preserve">शिक्षा विभाग से अपना विशिष्ट स्कूल सेविंग बोनस (School Saving Bonus) कोड और वह ईमेल पता दर्ज करें जिस पर इसे भेजा गया था और </w:t>
      </w:r>
      <w:r w:rsidR="008755B5" w:rsidRPr="00C614E4">
        <w:rPr>
          <w:rFonts w:ascii="Nirmala UI" w:eastAsia="Arial Unicode MS" w:hAnsi="Nirmala UI" w:cs="Nirmala UI"/>
          <w:b/>
          <w:bCs/>
          <w:lang w:val="hi"/>
        </w:rPr>
        <w:t>verify (सत्यापित करें)</w:t>
      </w:r>
      <w:r w:rsidRPr="00C614E4">
        <w:rPr>
          <w:rFonts w:ascii="Nirmala UI" w:eastAsia="Arial Unicode MS" w:hAnsi="Nirmala UI" w:cs="Nirmala UI"/>
          <w:lang w:val="hi"/>
        </w:rPr>
        <w:t xml:space="preserve"> पर क्लिक करें। </w:t>
      </w:r>
    </w:p>
    <w:p w14:paraId="7696D4A1" w14:textId="77777777" w:rsidR="008755B5" w:rsidRPr="00C614E4" w:rsidRDefault="002A797F" w:rsidP="00C26D40">
      <w:pPr>
        <w:pStyle w:val="ListParagraph"/>
        <w:numPr>
          <w:ilvl w:val="0"/>
          <w:numId w:val="5"/>
        </w:numPr>
        <w:rPr>
          <w:rFonts w:ascii="Nirmala UI" w:hAnsi="Nirmala UI" w:cs="Nirmala UI"/>
        </w:rPr>
      </w:pPr>
      <w:r w:rsidRPr="00C614E4">
        <w:rPr>
          <w:rFonts w:ascii="Nirmala UI" w:eastAsia="Arial Unicode MS" w:hAnsi="Nirmala UI" w:cs="Nirmala UI"/>
          <w:b/>
          <w:bCs/>
          <w:lang w:val="hi"/>
        </w:rPr>
        <w:t>verify</w:t>
      </w:r>
      <w:r w:rsidRPr="00C614E4">
        <w:rPr>
          <w:rFonts w:ascii="Nirmala UI" w:eastAsia="Arial Unicode MS" w:hAnsi="Nirmala UI" w:cs="Nirmala UI"/>
          <w:lang w:val="hi"/>
        </w:rPr>
        <w:t xml:space="preserve"> पर क्लिक करने के बाद, आपको अपना स्कूल सेविंग बोनस (School Saving Bonus) सारांश पृष्ठ दिखाई देगा। </w:t>
      </w:r>
    </w:p>
    <w:p w14:paraId="315BD7B7" w14:textId="77777777" w:rsidR="0053582C" w:rsidRDefault="0053582C">
      <w:pPr>
        <w:rPr>
          <w:rFonts w:ascii="Nirmala UI" w:eastAsia="Arial Unicode MS" w:hAnsi="Nirmala UI" w:cs="Nirmala UI"/>
          <w:color w:val="AE272F"/>
          <w:sz w:val="28"/>
          <w:szCs w:val="28"/>
          <w:lang w:val="hi"/>
        </w:rPr>
      </w:pPr>
      <w:r>
        <w:rPr>
          <w:rFonts w:ascii="Nirmala UI" w:eastAsia="Arial Unicode MS" w:hAnsi="Nirmala UI" w:cs="Nirmala UI"/>
          <w:cs/>
          <w:lang w:val="hi" w:bidi="hi"/>
        </w:rPr>
        <w:br w:type="page"/>
      </w:r>
    </w:p>
    <w:p w14:paraId="13681183" w14:textId="2C180A9C" w:rsidR="00F77EBE" w:rsidRPr="00C614E4" w:rsidRDefault="002A797F" w:rsidP="000C1643">
      <w:pPr>
        <w:pStyle w:val="SSB-heading2"/>
        <w:rPr>
          <w:rFonts w:ascii="Nirmala UI" w:hAnsi="Nirmala UI" w:cs="Nirmala UI"/>
        </w:rPr>
      </w:pPr>
      <w:r w:rsidRPr="00C614E4">
        <w:rPr>
          <w:rFonts w:ascii="Nirmala UI" w:eastAsia="Arial Unicode MS" w:hAnsi="Nirmala UI" w:cs="Nirmala UI"/>
          <w:lang w:val="hi" w:bidi="hi"/>
        </w:rPr>
        <w:lastRenderedPageBreak/>
        <w:t>स्कूल</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सेविंग</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बोनस</w:t>
      </w:r>
      <w:r w:rsidRPr="00C614E4">
        <w:rPr>
          <w:rFonts w:ascii="Nirmala UI" w:eastAsia="Arial Unicode MS" w:hAnsi="Nirmala UI" w:cs="Nirmala UI"/>
          <w:lang w:val="hi"/>
        </w:rPr>
        <w:t xml:space="preserve"> (School Saving Bonus) </w:t>
      </w:r>
      <w:r w:rsidRPr="00C614E4">
        <w:rPr>
          <w:rFonts w:ascii="Nirmala UI" w:eastAsia="Arial Unicode MS" w:hAnsi="Nirmala UI" w:cs="Nirmala UI"/>
          <w:lang w:val="hi" w:bidi="hi"/>
        </w:rPr>
        <w:t>सारांश</w:t>
      </w:r>
      <w:r w:rsidRPr="00C614E4">
        <w:rPr>
          <w:rFonts w:ascii="Nirmala UI" w:eastAsia="Arial Unicode MS" w:hAnsi="Nirmala UI" w:cs="Nirmala UI"/>
          <w:lang w:val="hi"/>
        </w:rPr>
        <w:t xml:space="preserve"> </w:t>
      </w:r>
      <w:r w:rsidRPr="00C614E4">
        <w:rPr>
          <w:rFonts w:ascii="Nirmala UI" w:eastAsia="Arial Unicode MS" w:hAnsi="Nirmala UI" w:cs="Nirmala UI"/>
          <w:lang w:val="hi" w:bidi="hi"/>
        </w:rPr>
        <w:t>पृष्ठ</w:t>
      </w:r>
    </w:p>
    <w:p w14:paraId="1A748D28" w14:textId="77777777" w:rsidR="00F77EBE" w:rsidRPr="00C614E4" w:rsidRDefault="002A797F" w:rsidP="00F77EBE">
      <w:pPr>
        <w:rPr>
          <w:rFonts w:ascii="Nirmala UI" w:hAnsi="Nirmala UI" w:cs="Nirmala UI"/>
        </w:rPr>
      </w:pPr>
      <w:r w:rsidRPr="00C614E4">
        <w:rPr>
          <w:rFonts w:ascii="Nirmala UI" w:eastAsia="Arial Unicode MS" w:hAnsi="Nirmala UI" w:cs="Nirmala UI"/>
          <w:lang w:val="hi"/>
        </w:rPr>
        <w:t>स्कूल सेविंग बोनस (School Saving Bonus) सारांश पृष्ठ महत्वपूर्ण जानकारी प्रदान करता है और आपको यह चुनने देता है कि स्कूल सेविंग बोनस कैसे खर्च करें।</w:t>
      </w:r>
    </w:p>
    <w:p w14:paraId="045804B6" w14:textId="77777777" w:rsidR="000E141D" w:rsidRPr="00C614E4" w:rsidRDefault="000E141D" w:rsidP="00F77EBE">
      <w:pPr>
        <w:rPr>
          <w:rFonts w:ascii="Nirmala UI" w:hAnsi="Nirmala UI" w:cs="Nirmala UI"/>
        </w:rPr>
      </w:pPr>
    </w:p>
    <w:p w14:paraId="3FB9710A" w14:textId="455106D3" w:rsidR="00005E50" w:rsidRPr="00C614E4" w:rsidRDefault="007E763B" w:rsidP="00005E50">
      <w:pPr>
        <w:pStyle w:val="NormalWeb"/>
        <w:rPr>
          <w:rFonts w:ascii="Nirmala UI" w:hAnsi="Nirmala UI" w:cs="Nirmala UI"/>
        </w:rPr>
      </w:pPr>
      <w:r w:rsidRPr="00C614E4">
        <w:rPr>
          <w:rFonts w:ascii="Nirmala UI" w:hAnsi="Nirmala UI" w:cs="Nirmala UI"/>
          <w:noProof/>
          <w14:ligatures w14:val="standardContextual"/>
        </w:rPr>
        <mc:AlternateContent>
          <mc:Choice Requires="wps">
            <w:drawing>
              <wp:anchor distT="0" distB="0" distL="114300" distR="114300" simplePos="0" relativeHeight="251670528" behindDoc="0" locked="0" layoutInCell="1" allowOverlap="1" wp14:anchorId="5D1C7594" wp14:editId="466B5653">
                <wp:simplePos x="0" y="0"/>
                <wp:positionH relativeFrom="column">
                  <wp:posOffset>28575</wp:posOffset>
                </wp:positionH>
                <wp:positionV relativeFrom="paragraph">
                  <wp:posOffset>3337560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665681" id="Rectangle 1" o:spid="_x0000_s1026" alt="&quot;&quot;" style="position:absolute;margin-left:2.25pt;margin-top:262.8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OdPOf/hAAAACQEAAA8AAABkcnMvZG93bnJl&#10;di54bWxMj81OwzAQhO9IvIO1SNyoQ0WcJmRTIX4uoCKl9NCjG5s4aryOYqcNPD3mBMfRjGa+Kdez&#10;7dlJj75zhHC7SIBpapzqqEXYfbzcrID5IEnJ3pFG+NIe1tXlRSkL5c5U69M2tCyWkC8kgglhKDj3&#10;jdFW+oUbNEXv041WhijHlqtRnmO57fkySQS3sqO4YOSgH41ujtvJIjy9CpNP9fvbbt8enzf1Jts3&#10;3xni9dX8cA8s6Dn8heEXP6JDFZkObiLlWY9wl8YgQrpMBbDoizyJ3w4I2SoXwKuS/39Q/QAAAP//&#10;AwBQSwECLQAUAAYACAAAACEAtoM4kv4AAADhAQAAEwAAAAAAAAAAAAAAAAAAAAAAW0NvbnRlbnRf&#10;VHlwZXNdLnhtbFBLAQItABQABgAIAAAAIQA4/SH/1gAAAJQBAAALAAAAAAAAAAAAAAAAAC8BAABf&#10;cmVscy8ucmVsc1BLAQItABQABgAIAAAAIQCb1mnCZAIAACsFAAAOAAAAAAAAAAAAAAAAAC4CAABk&#10;cnMvZTJvRG9jLnhtbFBLAQItABQABgAIAAAAIQDnTzn/4QAAAAkBAAAPAAAAAAAAAAAAAAAAAL4E&#10;AABkcnMvZG93bnJldi54bWxQSwUGAAAAAAQABADzAAAAzAUAAAAA&#10;" filled="f" strokecolor="#70ad47 [3209]" strokeweight="2.25pt"/>
            </w:pict>
          </mc:Fallback>
        </mc:AlternateContent>
      </w:r>
      <w:r w:rsidRPr="00C614E4">
        <w:rPr>
          <w:rFonts w:ascii="Nirmala UI" w:hAnsi="Nirmala UI" w:cs="Nirmala UI"/>
          <w:noProof/>
          <w14:ligatures w14:val="standardContextual"/>
        </w:rPr>
        <mc:AlternateContent>
          <mc:Choice Requires="wps">
            <w:drawing>
              <wp:anchor distT="0" distB="0" distL="114300" distR="114300" simplePos="0" relativeHeight="251666432" behindDoc="0" locked="0" layoutInCell="1" allowOverlap="1" wp14:anchorId="1DACBDBB" wp14:editId="030D780F">
                <wp:simplePos x="0" y="0"/>
                <wp:positionH relativeFrom="column">
                  <wp:posOffset>28575</wp:posOffset>
                </wp:positionH>
                <wp:positionV relativeFrom="paragraph">
                  <wp:posOffset>2366010</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F6DE345" id="Rectangle 1" o:spid="_x0000_s1026" alt="&quot;&quot;" style="position:absolute;margin-left:2.25pt;margin-top:186.3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AGe54B4QAAAAkBAAAPAAAAZHJzL2Rvd25yZXYu&#10;eG1sTI/NTsMwEITvSLyDtUjcqE2hDg3ZVIifC6hIKT306MZLHDW2o9hpA0+POcFxNKOZb4rVZDt2&#10;pCG03iFczwQwcrXXrWsQth8vV3fAQlROq847QviiAKvy/KxQufYnV9FxExuWSlzIFYKJsc85D7Uh&#10;q8LM9+SS9+kHq2KSQ8P1oE6p3HZ8LoTkVrUuLRjV06Oh+rAZLcLTqzTLsXp/2+6aw/O6Wme7+jtD&#10;vLyYHu6BRZriXxh+8RM6lIlp70enA+sQbhcpiHCTzSWw5MulSN/2CAuRSeBlwf8/KH8AAAD//wMA&#10;UEsBAi0AFAAGAAgAAAAhALaDOJL+AAAA4QEAABMAAAAAAAAAAAAAAAAAAAAAAFtDb250ZW50X1R5&#10;cGVzXS54bWxQSwECLQAUAAYACAAAACEAOP0h/9YAAACUAQAACwAAAAAAAAAAAAAAAAAvAQAAX3Jl&#10;bHMvLnJlbHNQSwECLQAUAAYACAAAACEAQffqhWICAAAqBQAADgAAAAAAAAAAAAAAAAAuAgAAZHJz&#10;L2Uyb0RvYy54bWxQSwECLQAUAAYACAAAACEABnueAeEAAAAJAQAADwAAAAAAAAAAAAAAAAC8BAAA&#10;ZHJzL2Rvd25yZXYueG1sUEsFBgAAAAAEAAQA8wAAAMoFAAAAAA==&#10;" filled="f" strokecolor="#70ad47 [3209]" strokeweight="2.25pt"/>
            </w:pict>
          </mc:Fallback>
        </mc:AlternateContent>
      </w:r>
      <w:r w:rsidRPr="00C614E4">
        <w:rPr>
          <w:rFonts w:ascii="Nirmala UI" w:hAnsi="Nirmala UI" w:cs="Nirmala UI"/>
          <w:noProof/>
          <w14:ligatures w14:val="standardContextual"/>
        </w:rPr>
        <mc:AlternateContent>
          <mc:Choice Requires="wps">
            <w:drawing>
              <wp:anchor distT="0" distB="0" distL="114300" distR="114300" simplePos="0" relativeHeight="251662336" behindDoc="0" locked="0" layoutInCell="1" allowOverlap="1" wp14:anchorId="78C89408" wp14:editId="43B2AAAF">
                <wp:simplePos x="0" y="0"/>
                <wp:positionH relativeFrom="column">
                  <wp:posOffset>22225</wp:posOffset>
                </wp:positionH>
                <wp:positionV relativeFrom="paragraph">
                  <wp:posOffset>1237615</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56003E6" id="Rectangle 1" o:spid="_x0000_s1026" alt="&quot;&quot;" style="position:absolute;margin-left:1.75pt;margin-top:97.45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Q0wxf+AAAAAJAQAADwAAAGRycy9kb3ducmV2&#10;LnhtbEyPS0/DMBCE70j8B2uRuFGHV1qHOBXicQEVKaWHHt14SaLG6yh22sCvZ3uC4843mp3Jl5Pr&#10;xAGH0HrScD1LQCBV3rZUa9h8vl4tQIRoyJrOE2r4xgDL4vwsN5n1RyrxsI614BAKmdHQxNhnUoaq&#10;QWfCzPdIzL784Ezkc6ilHcyRw10nb5Iklc60xB8a0+NTg9V+PToNz29po8by432zrfcvq3I131Y/&#10;c60vL6bHBxARp/hnhlN9rg4Fd9r5kWwQnYbbezayrO4UCObpQvG23QmkCmSRy/8Lil8AAAD//wMA&#10;UEsBAi0AFAAGAAgAAAAhALaDOJL+AAAA4QEAABMAAAAAAAAAAAAAAAAAAAAAAFtDb250ZW50X1R5&#10;cGVzXS54bWxQSwECLQAUAAYACAAAACEAOP0h/9YAAACUAQAACwAAAAAAAAAAAAAAAAAvAQAAX3Jl&#10;bHMvLnJlbHNQSwECLQAUAAYACAAAACEADX9uGmMCAAArBQAADgAAAAAAAAAAAAAAAAAuAgAAZHJz&#10;L2Uyb0RvYy54bWxQSwECLQAUAAYACAAAACEAQ0wxf+AAAAAJAQAADwAAAAAAAAAAAAAAAAC9BAAA&#10;ZHJzL2Rvd25yZXYueG1sUEsFBgAAAAAEAAQA8wAAAMoFAAAAAA==&#10;" filled="f" strokecolor="#70ad47 [3209]" strokeweight="2.25pt"/>
            </w:pict>
          </mc:Fallback>
        </mc:AlternateContent>
      </w:r>
      <w:r w:rsidRPr="00C614E4">
        <w:rPr>
          <w:rFonts w:ascii="Nirmala UI" w:hAnsi="Nirmala UI" w:cs="Nirmala UI"/>
          <w:noProof/>
          <w14:ligatures w14:val="standardContextual"/>
        </w:rPr>
        <mc:AlternateContent>
          <mc:Choice Requires="wps">
            <w:drawing>
              <wp:anchor distT="0" distB="0" distL="114300" distR="114300" simplePos="0" relativeHeight="251660288" behindDoc="0" locked="0" layoutInCell="1" allowOverlap="1" wp14:anchorId="69580605" wp14:editId="6DCCFE2F">
                <wp:simplePos x="0" y="0"/>
                <wp:positionH relativeFrom="column">
                  <wp:posOffset>28575</wp:posOffset>
                </wp:positionH>
                <wp:positionV relativeFrom="paragraph">
                  <wp:posOffset>86360</wp:posOffset>
                </wp:positionV>
                <wp:extent cx="43434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544B793C" id="Rectangle 1" o:spid="_x0000_s1026" alt="&quot;&quot;" style="position:absolute;margin-left:2.25pt;margin-top:6.8pt;width:34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vuZQIAACcFAAAOAAAAZHJzL2Uyb0RvYy54bWysVFFPGzEMfp+0/xDlfb1rR4FVXBECsZcK&#10;EDDxHHJJ76RcnDlpr92vn5Ncr4ihPUxTpdQ525/tz3YuLnedYVuFvgVb8emk5ExZCXVr1xX/8Xz7&#10;5ZwzH4SthQGrKr5Xnl8uP3+66N1CzaABUytkBGL9oncVb0Jwi6LwslGd8BNwypJSA3Yi0BXXRY2i&#10;J/TOFLOyPC16wNohSOU9fb3JSr5M+ForGe619iowU3HKLaQT0/kaz2J5IRZrFK5p5ZCG+IcsOtFa&#10;CjpC3Ygg2AbbP6C6ViJ40GEioStA61aqVANVMy3fVfPUCKdSLUSOdyNN/v/Byrvtk3tAoqF3fuFJ&#10;jFXsNHbxn/Jju0TWfiRL7QKT9PHkK/1K4lSSbnZydjpPbBZHb4c+fFfQsShUHKkZiSOxXflAEcn0&#10;YBKDWbhtjUkNMZb1BHo+P5snDw+mraM22nlcv14bZFtBPf02uynHwG/MCNtYCnGsKklhb1TEMPZR&#10;adbWVMcsR4gDp0ZYIaWyYZpVjahVjjadl1RxTj2NaPRIhSTAiKwpyxF7APgYO8MM9tFVpXkdncu/&#10;JZadR48UGWwYnbvWAn4EYKiqIXK2P5CUqYksvUK9f0CGkLfFO3nbUgdXwocHgbQe1HRa+XBPhzZA&#10;nYJB4qwB/PXR92hPU0taznpat4r7nxuBijO76a6BOjmlh8LJJBI+BnMQNUL3Qlt+FRFIJawknIrL&#10;gIfLdcgrTe+EVFdXyYz2y4mwsk9ORvDIUJy2592LQDeMZKBhvoPDmonFu8nMtgNBmZXhQtuY2j68&#10;HHHd396T1fF9W/4GAAD//wMAUEsDBBQABgAIAAAAIQB54Lsq2wAAAAcBAAAPAAAAZHJzL2Rvd25y&#10;ZXYueG1sTI7NToNAFIX3Jr7D5Jq4s4O1JYQyNMTEhQmNWt24uzC3QGRmCDO08PZeV3Z5fnLOl+1n&#10;04szjb5zVsHjKgJBtna6s42Cr8+XhwSED2g19s6SgoU87PPbmwxT7S72g87H0AgesT5FBW0IQyql&#10;r1sy6FduIMvZyY0GA8uxkXrEC4+bXq6jKJYGO8sPLQ703FL9c5yMgvJtQrkcygMNxVIV7/4Vy823&#10;Uvd3c7EDEWgO/2X4w2d0yJmpcpPVXvQKNlsusv0Ug+A4ThI2KgXbdQwyz+Q1f/4LAAD//wMAUEsB&#10;Ai0AFAAGAAgAAAAhALaDOJL+AAAA4QEAABMAAAAAAAAAAAAAAAAAAAAAAFtDb250ZW50X1R5cGVz&#10;XS54bWxQSwECLQAUAAYACAAAACEAOP0h/9YAAACUAQAACwAAAAAAAAAAAAAAAAAvAQAAX3JlbHMv&#10;LnJlbHNQSwECLQAUAAYACAAAACEAVffb7mUCAAAnBQAADgAAAAAAAAAAAAAAAAAuAgAAZHJzL2Uy&#10;b0RvYy54bWxQSwECLQAUAAYACAAAACEAeeC7KtsAAAAHAQAADwAAAAAAAAAAAAAAAAC/BAAAZHJz&#10;L2Rvd25yZXYueG1sUEsFBgAAAAAEAAQA8wAAAMcFAAAAAA==&#10;" filled="f" strokecolor="#92d050" strokeweight="2.25pt"/>
            </w:pict>
          </mc:Fallback>
        </mc:AlternateContent>
      </w:r>
      <w:r>
        <w:rPr>
          <w:noProof/>
        </w:rPr>
        <w:drawing>
          <wp:inline distT="0" distB="0" distL="0" distR="0" wp14:anchorId="351E1515" wp14:editId="5E1B8B69">
            <wp:extent cx="4467225" cy="5363845"/>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7669640" name="Picture 1" descr="A screenshot of a school saving bonus&#10;&#10;Description automatically generated"/>
                    <pic:cNvPicPr>
                      <a:picLocks/>
                    </pic:cNvPicPr>
                  </pic:nvPicPr>
                  <pic:blipFill>
                    <a:blip r:embed="rId14"/>
                    <a:stretch>
                      <a:fillRect/>
                    </a:stretch>
                  </pic:blipFill>
                  <pic:spPr>
                    <a:xfrm>
                      <a:off x="0" y="0"/>
                      <a:ext cx="4467225" cy="5363845"/>
                    </a:xfrm>
                    <a:prstGeom prst="rect">
                      <a:avLst/>
                    </a:prstGeom>
                  </pic:spPr>
                </pic:pic>
              </a:graphicData>
            </a:graphic>
          </wp:inline>
        </w:drawing>
      </w:r>
      <w:r w:rsidR="00AF0A26" w:rsidRPr="00C614E4">
        <w:rPr>
          <w:rFonts w:ascii="Nirmala UI" w:hAnsi="Nirmala UI" w:cs="Nirmala UI"/>
          <w:noProof/>
        </w:rPr>
        <mc:AlternateContent>
          <mc:Choice Requires="wps">
            <w:drawing>
              <wp:anchor distT="45720" distB="45720" distL="114300" distR="114300" simplePos="0" relativeHeight="251673600" behindDoc="0" locked="0" layoutInCell="1" allowOverlap="1" wp14:anchorId="2EA8F6BC" wp14:editId="1EB3AE41">
                <wp:simplePos x="0" y="0"/>
                <wp:positionH relativeFrom="column">
                  <wp:posOffset>4652645</wp:posOffset>
                </wp:positionH>
                <wp:positionV relativeFrom="paragraph">
                  <wp:posOffset>3807089</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02923BBC" w14:textId="77777777" w:rsidR="00C332F9"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और अधिक जानने के लिए ड्रॉप डाउन तीरों पर क्लिक करें या क्विक (त्वरित) लिंक का अनुसरण करें।</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EA8F6BC" id="_x0000_t202" coordsize="21600,21600" o:spt="202" path="m,l,21600r21600,l21600,xe">
                <v:stroke joinstyle="miter"/>
                <v:path gradientshapeok="t" o:connecttype="rect"/>
              </v:shapetype>
              <v:shape id="Text Box 2" o:spid="_x0000_s1026" type="#_x0000_t202" style="position:absolute;margin-left:366.35pt;margin-top:299.75pt;width:129pt;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vw6QEAAKgDAAAOAAAAZHJzL2Uyb0RvYy54bWysU02PEzEMvSPxH6Lc6Uy72qqMOl1Bl3JZ&#10;YKVlf4CbyXQiMnFw0s6UX4+TfsDCDZFDlMT2s/38srwbeysOmoJBV8vppJRCO4WNcbtaPn/dvFlI&#10;ESK4Biw6XcujDvJu9frVcvCVnmGHttEkGMSFavC17GL0VVEE1ekewgS9dmxskXqIfKVd0RAMjN7b&#10;YlaW82JAajyh0iHw6/3JKFcZv221il/aNugobC25tph3yvs27cVqCdWOwHdGncuAf6iiB+M46RXq&#10;HiKIPZm/oHqjCAO2caKwL7BtjdK5B+5mWv7RzVMHXudemJzgrzSF/werPh+e/COJOL7HkQeYmwj+&#10;AdW3IByuO3A7/Y4Ih05Dw4mnibJi8KE6hyaqQxUSyHb4hA0PGfYRM9DYUp9Y4T4Fo/MAjlfS9RiF&#10;SinnN4ubkk2KbW/ns3J2m1NAdYn2FOJHjb1Ih1oSDzWjw+EhxFQNVBeXlCygNc3GWJsvtNuuLYkD&#10;sAA2eZ3RX7hZJwbOfsu5U5TDFJ+10ZvIArWmr+WiTOskmcTGB9dklwjGns5ciXVnehIjJ27iuB3Z&#10;MdG0xebIRBGehMgfhw8d0g8pBhZhLcP3PZCWApzi51rGy3Eds2pTuwmI5ZAbP0s36e33e/b69cFW&#10;PwEAAP//AwBQSwMEFAAGAAgAAAAhAIw13dvfAAAACwEAAA8AAABkcnMvZG93bnJldi54bWxMj8FO&#10;wzAMhu9IvENkJC6IpRt0XbqmEyCBuG7sAdzGayuapGqytXt7zAmO9v/p9+diN9teXGgMnXcalosE&#10;BLnam841Go5f748bECGiM9h7RxquFGBX3t4UmBs/uT1dDrERXOJCjhraGIdcylC3ZDEs/ECOs5Mf&#10;LUYex0aaEScut71cJclaWuwcX2hxoLeW6u/D2Wo4fU4PqZqqj3jM9s/rV+yyyl+1vr+bX7YgIs3x&#10;D4ZffVaHkp0qf3YmiF5D9rTKGNWQKpWCYEKphDcVR+kyAVkW8v8P5Q8AAAD//wMAUEsBAi0AFAAG&#10;AAgAAAAhALaDOJL+AAAA4QEAABMAAAAAAAAAAAAAAAAAAAAAAFtDb250ZW50X1R5cGVzXS54bWxQ&#10;SwECLQAUAAYACAAAACEAOP0h/9YAAACUAQAACwAAAAAAAAAAAAAAAAAvAQAAX3JlbHMvLnJlbHNQ&#10;SwECLQAUAAYACAAAACEAIXML8OkBAACoAwAADgAAAAAAAAAAAAAAAAAuAgAAZHJzL2Uyb0RvYy54&#10;bWxQSwECLQAUAAYACAAAACEAjDXd298AAAALAQAADwAAAAAAAAAAAAAAAABDBAAAZHJzL2Rvd25y&#10;ZXYueG1sUEsFBgAAAAAEAAQA8wAAAE8FAAAAAA==&#10;" stroked="f">
                <v:textbox>
                  <w:txbxContent>
                    <w:p w14:paraId="02923BBC" w14:textId="77777777" w:rsidR="00C332F9"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और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अधिक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जानने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लिए</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ड्रॉप</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डाउन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तीरों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पर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क्लिक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या</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क्विक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त्वरित</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लिंक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अनुसरण</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करें।</w:t>
                      </w:r>
                    </w:p>
                  </w:txbxContent>
                </v:textbox>
                <w10:wrap type="square"/>
              </v:shape>
            </w:pict>
          </mc:Fallback>
        </mc:AlternateContent>
      </w:r>
      <w:r w:rsidR="00AF0A26" w:rsidRPr="00C614E4">
        <w:rPr>
          <w:rFonts w:ascii="Nirmala UI" w:hAnsi="Nirmala UI" w:cs="Nirmala UI"/>
          <w:noProof/>
        </w:rPr>
        <mc:AlternateContent>
          <mc:Choice Requires="wps">
            <w:drawing>
              <wp:anchor distT="45720" distB="45720" distL="114300" distR="114300" simplePos="0" relativeHeight="251669504" behindDoc="0" locked="0" layoutInCell="1" allowOverlap="1" wp14:anchorId="4F8DA2B0" wp14:editId="76587171">
                <wp:simplePos x="0" y="0"/>
                <wp:positionH relativeFrom="column">
                  <wp:posOffset>4630420</wp:posOffset>
                </wp:positionH>
                <wp:positionV relativeFrom="paragraph">
                  <wp:posOffset>2367544</wp:posOffset>
                </wp:positionV>
                <wp:extent cx="1638300" cy="1379855"/>
                <wp:effectExtent l="0" t="0" r="0" b="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79855"/>
                        </a:xfrm>
                        <a:prstGeom prst="rect">
                          <a:avLst/>
                        </a:prstGeom>
                        <a:solidFill>
                          <a:srgbClr val="FFFFFF"/>
                        </a:solidFill>
                        <a:ln w="9525">
                          <a:noFill/>
                          <a:miter lim="800000"/>
                          <a:headEnd/>
                          <a:tailEnd/>
                        </a:ln>
                      </wps:spPr>
                      <wps:txbx>
                        <w:txbxContent>
                          <w:p w14:paraId="215E5929" w14:textId="77777777" w:rsidR="000024BB"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ये लिंक आपको बोनस खर्च करने का तरीका चुनने देते हैं। इस गाइड के 'अपने स्कूल सेविंग बोनस (School Saving Bonus) का उपयोग कैसे करें' अनुभाग में इन लिंक के बारे में अधिक जानें।</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F8DA2B0" id="_x0000_s1027" type="#_x0000_t202" style="position:absolute;margin-left:364.6pt;margin-top:186.4pt;width:129pt;height:108.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DQ9wEAAMoDAAAOAAAAZHJzL2Uyb0RvYy54bWysU02P2yAQvVfqf0DcGzuJss1acVbbbNPL&#10;tltp2x9AAMeomKEDiZ3++g7EyfbjVpUDGpjhzcybx+pu6Cw7agwGXM2nk5Iz7SQo4/Y1//pl+2bJ&#10;WYjCKWHB6ZqfdOB369evVr2v9AxasEojIxAXqt7XvI3RV0URZKs7ESbgtSNnA9iJSEfcFwpFT+id&#10;LWZleVP0gMojSB0C3T6cnXyd8ZtGy/jUNEFHZmtOtcW8Y953aS/WK1HtUfjWyLEM8Q9VdMI4SnqF&#10;ehBRsAOav6A6IxECNHEioSugaYzUuQfqZlr+0c1zK7zOvRA5wV9pCv8PVn46PvvPyOLwDgYaYG4i&#10;+EeQ3wJzsGmF2+t7ROhbLRQlnibKit6HanyaqA5VSCC7/iMoGrI4RMhAQ4NdYoX6ZIROAzhdSddD&#10;ZDKlvJkv5yW5JPmm87e3y8Ui5xDV5bnHED9o6Fgyao401Qwvjo8hpnJEdQlJ2QJYo7bG2nzA/W5j&#10;kR0FKWCb14j+W5h1rK/57WK2yMgO0vssjs5EUqg1Xc2XZVpnzSQ63juVQ6Iw9mxTJdaN/CRKzuTE&#10;YTcwo0byEl07UCciDOEsSPpAZLSAPzjrSYw1D98PAjVnwkm6rnm8mJuY1Ztac3BPRDcmU/CCOqYn&#10;wWRmRnEnRf56zlEvX3D9EwAA//8DAFBLAwQUAAYACAAAACEAR+OAYd8AAAALAQAADwAAAGRycy9k&#10;b3ducmV2LnhtbEyPwU7DMAyG70i8Q2QkLoilK2xZS9MJkEBcN/YAbuO1FU1SNdnavT3mxI62P/3+&#10;/mI7216caQyddxqWiwQEudqbzjUaDt8fjxsQIaIz2HtHGi4UYFve3hSYGz+5HZ33sREc4kKOGtoY&#10;h1zKULdkMSz8QI5vRz9ajDyOjTQjThxue5kmyVpa7Bx/aHGg95bqn/3Jajh+TQ+rbKo+40Htntdv&#10;2KnKX7S+v5tfX0BEmuM/DH/6rA4lO1X+5EwQvQaVZimjGp5Uyh2YyDaKN5WGVZYsQZaFvO5Q/gIA&#10;AP//AwBQSwECLQAUAAYACAAAACEAtoM4kv4AAADhAQAAEwAAAAAAAAAAAAAAAAAAAAAAW0NvbnRl&#10;bnRfVHlwZXNdLnhtbFBLAQItABQABgAIAAAAIQA4/SH/1gAAAJQBAAALAAAAAAAAAAAAAAAAAC8B&#10;AABfcmVscy8ucmVsc1BLAQItABQABgAIAAAAIQAGeCDQ9wEAAMoDAAAOAAAAAAAAAAAAAAAAAC4C&#10;AABkcnMvZTJvRG9jLnhtbFBLAQItABQABgAIAAAAIQBH44Bh3wAAAAsBAAAPAAAAAAAAAAAAAAAA&#10;AFEEAABkcnMvZG93bnJldi54bWxQSwUGAAAAAAQABADzAAAAXQUAAAAA&#10;" stroked="f">
                <v:textbox>
                  <w:txbxContent>
                    <w:p w14:paraId="215E5929" w14:textId="77777777" w:rsidR="000024BB"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ये</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लिंक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आपको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बोनस</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खर्च</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करने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तरीका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चुनने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देते</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हैं।</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इस</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गाइड</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अपने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स्कूल</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सेविंग</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बोनस</w:t>
                      </w:r>
                      <w:r w:rsidRPr="0053582C">
                        <w:rPr>
                          <w:rFonts w:ascii="Nirmala UI" w:eastAsia="Arial Unicode MS" w:hAnsi="Nirmala UI" w:cs="Nirmala UI"/>
                          <w:sz w:val="20"/>
                          <w:szCs w:val="20"/>
                          <w:lang w:val="hi"/>
                        </w:rPr>
                        <w:t xml:space="preserve"> (School Saving Bonus)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उपयोग</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कैसे</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अनुभाग</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में</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इन</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लिंक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बारे</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में</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अधिक</w:t>
                      </w:r>
                      <w:r w:rsidRPr="0053582C">
                        <w:rPr>
                          <w:rFonts w:ascii="Nirmala UI" w:eastAsia="Arial Unicode MS" w:hAnsi="Nirmala UI" w:cs="Nirmala UI"/>
                          <w:sz w:val="20"/>
                          <w:szCs w:val="20"/>
                          <w:lang w:val="hi"/>
                        </w:rPr>
                        <w:t xml:space="preserve"> </w:t>
                      </w:r>
                      <w:r w:rsidRPr="0053582C">
                        <w:rPr>
                          <w:rFonts w:ascii="Nirmala UI" w:eastAsia="Arial Unicode MS" w:hAnsi="Nirmala UI" w:cs="Nirmala UI"/>
                          <w:sz w:val="20"/>
                          <w:szCs w:val="20"/>
                          <w:lang w:val="hi"/>
                        </w:rPr>
                        <w:t>जानें।</w:t>
                      </w:r>
                    </w:p>
                  </w:txbxContent>
                </v:textbox>
                <w10:wrap type="square"/>
              </v:shape>
            </w:pict>
          </mc:Fallback>
        </mc:AlternateContent>
      </w:r>
      <w:r w:rsidR="00AF0A26" w:rsidRPr="00C614E4">
        <w:rPr>
          <w:rFonts w:ascii="Nirmala UI" w:hAnsi="Nirmala UI" w:cs="Nirmala UI"/>
          <w:noProof/>
        </w:rPr>
        <mc:AlternateContent>
          <mc:Choice Requires="wps">
            <w:drawing>
              <wp:anchor distT="45720" distB="45720" distL="114300" distR="114300" simplePos="0" relativeHeight="251665408" behindDoc="0" locked="0" layoutInCell="1" allowOverlap="1" wp14:anchorId="17775C3E" wp14:editId="364E7505">
                <wp:simplePos x="0" y="0"/>
                <wp:positionH relativeFrom="column">
                  <wp:posOffset>4632325</wp:posOffset>
                </wp:positionH>
                <wp:positionV relativeFrom="paragraph">
                  <wp:posOffset>1117229</wp:posOffset>
                </wp:positionV>
                <wp:extent cx="1638300" cy="1157605"/>
                <wp:effectExtent l="0" t="0" r="0" b="4445"/>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157605"/>
                        </a:xfrm>
                        <a:prstGeom prst="rect">
                          <a:avLst/>
                        </a:prstGeom>
                        <a:solidFill>
                          <a:srgbClr val="FFFFFF"/>
                        </a:solidFill>
                        <a:ln w="9525">
                          <a:noFill/>
                          <a:miter lim="800000"/>
                          <a:headEnd/>
                          <a:tailEnd/>
                        </a:ln>
                      </wps:spPr>
                      <wps:txbx>
                        <w:txbxContent>
                          <w:p w14:paraId="257702D1" w14:textId="41C81D24" w:rsidR="00CA190A"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 xml:space="preserve">आपके बच्चे के विवरण, वर्तमान स्कूल सेविंग बोनस (School Saving Bonus) शेष राशि और स्कूल आपूर्तिकर्ताओं को लिंक </w:t>
                            </w:r>
                            <w:r w:rsidR="0053582C">
                              <w:rPr>
                                <w:rFonts w:ascii="Nirmala UI" w:eastAsia="Arial Unicode MS" w:hAnsi="Nirmala UI" w:cs="Nirmala UI"/>
                                <w:sz w:val="20"/>
                                <w:szCs w:val="20"/>
                                <w:lang w:val="hi"/>
                              </w:rPr>
                              <w:br/>
                            </w:r>
                            <w:r w:rsidRPr="0053582C">
                              <w:rPr>
                                <w:rFonts w:ascii="Nirmala UI" w:eastAsia="Arial Unicode MS" w:hAnsi="Nirmala UI" w:cs="Nirmala UI"/>
                                <w:sz w:val="20"/>
                                <w:szCs w:val="20"/>
                                <w:lang w:val="hi"/>
                              </w:rPr>
                              <w:t xml:space="preserve">करता है। </w:t>
                            </w:r>
                          </w:p>
                          <w:p w14:paraId="61B3D6DA" w14:textId="77777777" w:rsidR="00A35559" w:rsidRPr="0053582C" w:rsidRDefault="00A35559">
                            <w:pPr>
                              <w:rPr>
                                <w:rFonts w:ascii="Arial" w:hAnsi="Arial" w:cs="Arial"/>
                                <w:sz w:val="20"/>
                                <w:szCs w:val="20"/>
                              </w:rPr>
                            </w:pPr>
                          </w:p>
                          <w:p w14:paraId="4B465B9C" w14:textId="77777777" w:rsidR="00CA190A" w:rsidRPr="0053582C" w:rsidRDefault="00CA190A">
                            <w:pPr>
                              <w:rPr>
                                <w:rFonts w:ascii="Arial" w:hAnsi="Arial" w:cs="Arial"/>
                                <w:sz w:val="20"/>
                                <w:szCs w:val="20"/>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75C3E" id="_x0000_t202" coordsize="21600,21600" o:spt="202" path="m,l,21600r21600,l21600,xe">
                <v:stroke joinstyle="miter"/>
                <v:path gradientshapeok="t" o:connecttype="rect"/>
              </v:shapetype>
              <v:shape id="_x0000_s1028" type="#_x0000_t202" style="position:absolute;margin-left:364.75pt;margin-top:87.95pt;width:129pt;height:91.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Rn+QEAAMoDAAAOAAAAZHJzL2Uyb0RvYy54bWysU01vGyEQvVfqf0Dc6107suuujKPUqXtJ&#10;P6S0PwAD60UFhgL2rvvrO+C10za3qBzQwMy8mXk8VreDNeSoQtTgGJ1OakqUEyC12zP6/dv2zZKS&#10;mLiT3IBTjJ5UpLfr169WvW/UDDowUgWCIC42vWe0S8k3VRVFpyyPE/DKobOFYHnCY9hXMvAe0a2p&#10;ZnW9qHoI0gcQKka8vT876brgt60S6UvbRpWIYRR7S2UPZd/lvVqveLMP3HdajG3wF3RhuXZY9Ap1&#10;zxMnh6CfQVktAkRo00SAraBttVBlBpxmWv8zzWPHvSqzIDnRX2mK/w9WfD4++q+BpOE9DPiAZYjo&#10;H0D8iMTBpuNur+5CgL5TXGLhaaas6n1sxtRMdWxiBtn1n0DiI/NDggI0tMFmVnBOguj4AKcr6WpI&#10;ROSSi5vlTY0ugb7pdP52Uc9LDd5c0n2I6aMCS7LBaMBXLfD8+BBTboc3l5BcLYLRcquNKYew321M&#10;IEeOCtiWNaL/FWYc6Rl9N5/NC7KDnF/EYXVChRptGV3WeZ01k+n44GQJSVybs42dGDfykyk5k5OG&#10;3UC0ZHSWczNdO5AnJCzAWZD4gdDoIPyipEcxMhp/HnhQlHAn8JrRdDE3qag3j+bgDoludaHgCXUs&#10;j4IpzIzizor881yinr7g+jcAAAD//wMAUEsDBBQABgAIAAAAIQAGG6Op3gAAAAsBAAAPAAAAZHJz&#10;L2Rvd25yZXYueG1sTI/BToNAEIbvJr7DZky8GLuI0gXK0qiJxmtrH2CBKZCys4TdFvr2jic9zvxf&#10;/vmm2C52EBecfO9Iw9MqAoFUu6anVsPh++MxBeGDocYMjlDDFT1sy9ubwuSNm2mHl31oBZeQz42G&#10;LoQxl9LXHVrjV25E4uzoJmsCj1Mrm8nMXG4HGUfRWlrTE1/ozIjvHdan/dlqOH7ND0k2V5/hoHYv&#10;6zfTq8pdtb6/W143IAIu4Q+GX31Wh5KdKnemxotBg4qzhFEOVJKBYCJLFW8qDc9JGoMsC/n/h/IH&#10;AAD//wMAUEsBAi0AFAAGAAgAAAAhALaDOJL+AAAA4QEAABMAAAAAAAAAAAAAAAAAAAAAAFtDb250&#10;ZW50X1R5cGVzXS54bWxQSwECLQAUAAYACAAAACEAOP0h/9YAAACUAQAACwAAAAAAAAAAAAAAAAAv&#10;AQAAX3JlbHMvLnJlbHNQSwECLQAUAAYACAAAACEA99T0Z/kBAADKAwAADgAAAAAAAAAAAAAAAAAu&#10;AgAAZHJzL2Uyb0RvYy54bWxQSwECLQAUAAYACAAAACEABhujqd4AAAALAQAADwAAAAAAAAAAAAAA&#10;AABTBAAAZHJzL2Rvd25yZXYueG1sUEsFBgAAAAAEAAQA8wAAAF4FAAAAAA==&#10;" stroked="f">
                <v:textbox>
                  <w:txbxContent>
                    <w:p w14:paraId="257702D1" w14:textId="41C81D24" w:rsidR="00CA190A" w:rsidRPr="0053582C" w:rsidRDefault="002A797F">
                      <w:pPr>
                        <w:rPr>
                          <w:rFonts w:ascii="Nirmala UI" w:hAnsi="Nirmala UI" w:cs="Nirmala UI"/>
                          <w:sz w:val="20"/>
                          <w:szCs w:val="20"/>
                        </w:rPr>
                      </w:pPr>
                      <w:r w:rsidRPr="0053582C">
                        <w:rPr>
                          <w:rFonts w:ascii="Nirmala UI" w:eastAsia="Arial Unicode MS" w:hAnsi="Nirmala UI" w:cs="Nirmala UI"/>
                          <w:sz w:val="20"/>
                          <w:szCs w:val="20"/>
                          <w:lang w:val="hi"/>
                        </w:rPr>
                        <w:t xml:space="preserve">आपके बच्चे के विवरण, वर्तमान स्कूल सेविंग बोनस (School Saving Bonus) शेष राशि और स्कूल आपूर्तिकर्ताओं को लिंक </w:t>
                      </w:r>
                      <w:r w:rsidR="0053582C">
                        <w:rPr>
                          <w:rFonts w:ascii="Nirmala UI" w:eastAsia="Arial Unicode MS" w:hAnsi="Nirmala UI" w:cs="Nirmala UI"/>
                          <w:sz w:val="20"/>
                          <w:szCs w:val="20"/>
                          <w:lang w:val="hi"/>
                        </w:rPr>
                        <w:br/>
                      </w:r>
                      <w:r w:rsidRPr="0053582C">
                        <w:rPr>
                          <w:rFonts w:ascii="Nirmala UI" w:eastAsia="Arial Unicode MS" w:hAnsi="Nirmala UI" w:cs="Nirmala UI"/>
                          <w:sz w:val="20"/>
                          <w:szCs w:val="20"/>
                          <w:lang w:val="hi"/>
                        </w:rPr>
                        <w:t xml:space="preserve">करता है। </w:t>
                      </w:r>
                    </w:p>
                    <w:p w14:paraId="61B3D6DA" w14:textId="77777777" w:rsidR="00A35559" w:rsidRPr="0053582C" w:rsidRDefault="00A35559">
                      <w:pPr>
                        <w:rPr>
                          <w:rFonts w:ascii="Arial" w:hAnsi="Arial" w:cs="Arial"/>
                          <w:sz w:val="20"/>
                          <w:szCs w:val="20"/>
                        </w:rPr>
                      </w:pPr>
                    </w:p>
                    <w:p w14:paraId="4B465B9C" w14:textId="77777777" w:rsidR="00CA190A" w:rsidRPr="0053582C" w:rsidRDefault="00CA190A">
                      <w:pPr>
                        <w:rPr>
                          <w:rFonts w:ascii="Arial" w:hAnsi="Arial" w:cs="Arial"/>
                          <w:sz w:val="20"/>
                          <w:szCs w:val="20"/>
                        </w:rPr>
                      </w:pPr>
                    </w:p>
                  </w:txbxContent>
                </v:textbox>
                <w10:wrap type="square"/>
              </v:shape>
            </w:pict>
          </mc:Fallback>
        </mc:AlternateContent>
      </w:r>
      <w:r w:rsidR="0053582C" w:rsidRPr="00C614E4">
        <w:rPr>
          <w:rFonts w:ascii="Nirmala UI" w:hAnsi="Nirmala UI" w:cs="Nirmala UI"/>
          <w:noProof/>
        </w:rPr>
        <mc:AlternateContent>
          <mc:Choice Requires="wps">
            <w:drawing>
              <wp:anchor distT="45720" distB="45720" distL="114300" distR="114300" simplePos="0" relativeHeight="251659264" behindDoc="0" locked="0" layoutInCell="1" allowOverlap="1" wp14:anchorId="61779FBF" wp14:editId="47B712DC">
                <wp:simplePos x="0" y="0"/>
                <wp:positionH relativeFrom="column">
                  <wp:posOffset>4657725</wp:posOffset>
                </wp:positionH>
                <wp:positionV relativeFrom="paragraph">
                  <wp:posOffset>635</wp:posOffset>
                </wp:positionV>
                <wp:extent cx="1619250" cy="1770761"/>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761"/>
                        </a:xfrm>
                        <a:prstGeom prst="rect">
                          <a:avLst/>
                        </a:prstGeom>
                        <a:solidFill>
                          <a:srgbClr val="FFFFFF"/>
                        </a:solidFill>
                        <a:ln w="9525">
                          <a:noFill/>
                          <a:miter lim="800000"/>
                          <a:headEnd/>
                          <a:tailEnd/>
                        </a:ln>
                      </wps:spPr>
                      <wps:txbx>
                        <w:txbxContent>
                          <w:p w14:paraId="08E19A97" w14:textId="77777777" w:rsidR="00961750" w:rsidRPr="00C614E4" w:rsidRDefault="002A797F">
                            <w:pPr>
                              <w:rPr>
                                <w:rFonts w:ascii="Nirmala UI" w:hAnsi="Nirmala UI" w:cs="Nirmala UI"/>
                                <w:sz w:val="20"/>
                                <w:szCs w:val="20"/>
                              </w:rPr>
                            </w:pPr>
                            <w:r w:rsidRPr="00C614E4">
                              <w:rPr>
                                <w:rFonts w:ascii="Nirmala UI" w:eastAsia="Arial Unicode MS" w:hAnsi="Nirmala UI" w:cs="Nirmala UI"/>
                                <w:sz w:val="20"/>
                                <w:szCs w:val="20"/>
                                <w:lang w:val="hi"/>
                              </w:rPr>
                              <w:t>प्रमुख क्रियाओं के क्विक लिंक और लॉग आउट करने का विकल्प।</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79FBF" id="_x0000_s1029" type="#_x0000_t202" style="position:absolute;margin-left:366.75pt;margin-top:.05pt;width:127.5pt;height:139.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K69wEAAMoDAAAOAAAAZHJzL2Uyb0RvYy54bWysU8FuGyEQvVfqPyDu9a5d2U5WxlHq1L2k&#10;TaW0H4CB9aICQwF71/36DqztVOmtKgc0MDNvZh6P1d1gDTmqEDU4RqeTmhLlBEjt9ox+/7Z9d0NJ&#10;TNxJbsApRk8q0rv12zer3jdqBh0YqQJBEBeb3jPapeSbqoqiU5bHCXjl0NlCsDzhMewrGXiP6NZU&#10;s7peVD0E6QMIFSPePoxOui74batEemrbqBIxjGJvqeyh7Lu8V+sVb/aB+06Lcxv8H7qwXDsseoV6&#10;4ImTQ9B/QVktAkRo00SAraBttVBlBpxmWr+a5rnjXpVZkJzorzTF/wcrvhyf/ddA0vABBnzAMkT0&#10;jyB+ROJg03G3V/chQN8pLrHwNFNW9T4259RMdWxiBtn1n0HiI/NDggI0tMFmVnBOguj4AKcr6WpI&#10;ROSSi+ntbI4ugb7pclkvF2MN3lzSfYjpkwJLssFowFct8Pz4GFNuhzeXkFwtgtFyq40ph7DfbUwg&#10;R44K2JZVJngVZhzpGb2dz+YF2UHOL+KwOqFCjbaM3tR5jZrJdHx0soQkrs1oYyfGnfnJlIzkpGE3&#10;EC0ZfZ9zM107kCckLMAoSPxAaHQQflHSoxgZjT8PPChKuBN4zWi6mJtU1FtG8/dI9FYXCl5Qz+VR&#10;MIWZs7izIv88l6iXL7j+DQAA//8DAFBLAwQUAAYACAAAACEA/Gg9bN0AAAAIAQAADwAAAGRycy9k&#10;b3ducmV2LnhtbEyPwU7DMBBE70j8g7VI3KhDq9I0jVNVVFw4IFGQ6NGNnTjCXlu2m4a/Z3uC4+iN&#10;Zt/W28lZNuqYBo8CHmcFMI2tVwP2Aj4/Xh5KYClLVNJ61AJ+dIJtc3tTy0r5C77r8ZB7RiOYKinA&#10;5BwqzlNrtJNp5oNGYp2PTmaKsecqyguNO8vnRfHEnRyQLhgZ9LPR7ffh7AR8OTOofXw7dsqO+9du&#10;twxTDELc3027DbCsp/xXhqs+qUNDTid/RpWYFbBaLJZUvQJGeF2WFE8C5qt1Abyp+f8Hml8AAAD/&#10;/wMAUEsBAi0AFAAGAAgAAAAhALaDOJL+AAAA4QEAABMAAAAAAAAAAAAAAAAAAAAAAFtDb250ZW50&#10;X1R5cGVzXS54bWxQSwECLQAUAAYACAAAACEAOP0h/9YAAACUAQAACwAAAAAAAAAAAAAAAAAvAQAA&#10;X3JlbHMvLnJlbHNQSwECLQAUAAYACAAAACEAuqLyuvcBAADKAwAADgAAAAAAAAAAAAAAAAAuAgAA&#10;ZHJzL2Uyb0RvYy54bWxQSwECLQAUAAYACAAAACEA/Gg9bN0AAAAIAQAADwAAAAAAAAAAAAAAAABR&#10;BAAAZHJzL2Rvd25yZXYueG1sUEsFBgAAAAAEAAQA8wAAAFsFAAAAAA==&#10;" stroked="f">
                <v:textbox style="mso-fit-shape-to-text:t">
                  <w:txbxContent>
                    <w:p w14:paraId="08E19A97" w14:textId="77777777" w:rsidR="00961750" w:rsidRPr="00C614E4" w:rsidRDefault="002A797F">
                      <w:pPr>
                        <w:rPr>
                          <w:rFonts w:ascii="Nirmala UI" w:hAnsi="Nirmala UI" w:cs="Nirmala UI"/>
                          <w:sz w:val="20"/>
                          <w:szCs w:val="20"/>
                        </w:rPr>
                      </w:pPr>
                      <w:r w:rsidRPr="00C614E4">
                        <w:rPr>
                          <w:rFonts w:ascii="Nirmala UI" w:eastAsia="Arial Unicode MS" w:hAnsi="Nirmala UI" w:cs="Nirmala UI"/>
                          <w:sz w:val="20"/>
                          <w:szCs w:val="20"/>
                          <w:lang w:val="hi"/>
                        </w:rPr>
                        <w:t>प्रमुख क्रियाओं के क्विक लिंक और लॉग आउट करने का विकल्प।</w:t>
                      </w:r>
                    </w:p>
                  </w:txbxContent>
                </v:textbox>
                <w10:wrap type="square"/>
              </v:shape>
            </w:pict>
          </mc:Fallback>
        </mc:AlternateContent>
      </w:r>
    </w:p>
    <w:p w14:paraId="48326BF1" w14:textId="77777777" w:rsidR="00E47140" w:rsidRPr="00C614E4" w:rsidRDefault="002A797F" w:rsidP="00E47140">
      <w:pPr>
        <w:pStyle w:val="SSB-heading2"/>
        <w:rPr>
          <w:rFonts w:ascii="Nirmala UI" w:hAnsi="Nirmala UI" w:cs="Nirmala UI"/>
        </w:rPr>
      </w:pPr>
      <w:bookmarkStart w:id="3" w:name="_Hlk179384620"/>
      <w:r w:rsidRPr="00C614E4">
        <w:rPr>
          <w:rFonts w:ascii="Nirmala UI" w:eastAsia="Arial Unicode MS" w:hAnsi="Nirmala UI" w:cs="Nirmala UI"/>
          <w:lang w:val="hi"/>
        </w:rPr>
        <w:t>स्कूल सेविंग बोनस (School Saving Bonus) का उपयोग कैसे करें</w:t>
      </w:r>
    </w:p>
    <w:p w14:paraId="5163D830" w14:textId="16837CC9" w:rsidR="00857B30" w:rsidRPr="00C614E4" w:rsidRDefault="002A797F" w:rsidP="00857B30">
      <w:pPr>
        <w:rPr>
          <w:rFonts w:ascii="Nirmala UI" w:hAnsi="Nirmala UI" w:cs="Nirmala UI"/>
        </w:rPr>
      </w:pPr>
      <w:r w:rsidRPr="00C614E4">
        <w:rPr>
          <w:rFonts w:ascii="Nirmala UI" w:eastAsia="Arial Unicode MS" w:hAnsi="Nirmala UI" w:cs="Nirmala UI"/>
          <w:lang w:val="hi"/>
        </w:rPr>
        <w:t xml:space="preserve">स्कूल सेविंग बोनस (School Saving Bonus) समर्थन का उपयोग </w:t>
      </w:r>
      <w:hyperlink w:anchor="Instore" w:history="1">
        <w:r w:rsidR="004B2EF9" w:rsidRPr="00C614E4">
          <w:rPr>
            <w:rStyle w:val="Hyperlink"/>
            <w:rFonts w:ascii="Nirmala UI" w:eastAsia="Arial Unicode MS" w:hAnsi="Nirmala UI" w:cs="Nirmala UI"/>
            <w:lang w:val="hi"/>
          </w:rPr>
          <w:t>इन-स्टोर खरीद</w:t>
        </w:r>
      </w:hyperlink>
      <w:r w:rsidRPr="00C614E4">
        <w:rPr>
          <w:rFonts w:ascii="Nirmala UI" w:eastAsia="Arial Unicode MS" w:hAnsi="Nirmala UI" w:cs="Nirmala UI"/>
          <w:lang w:val="hi"/>
        </w:rPr>
        <w:t xml:space="preserve">, </w:t>
      </w:r>
      <w:hyperlink w:anchor="Online" w:history="1">
        <w:r w:rsidR="004B2EF9" w:rsidRPr="00C614E4">
          <w:rPr>
            <w:rStyle w:val="Hyperlink"/>
            <w:rFonts w:ascii="Nirmala UI" w:eastAsia="Arial Unicode MS" w:hAnsi="Nirmala UI" w:cs="Nirmala UI"/>
            <w:lang w:val="hi"/>
          </w:rPr>
          <w:t>ऑनलाइन खरीद</w:t>
        </w:r>
      </w:hyperlink>
      <w:r w:rsidRPr="00C614E4">
        <w:rPr>
          <w:rFonts w:ascii="Nirmala UI" w:eastAsia="Arial Unicode MS" w:hAnsi="Nirmala UI" w:cs="Nirmala UI"/>
          <w:lang w:val="hi"/>
        </w:rPr>
        <w:t xml:space="preserve"> और </w:t>
      </w:r>
      <w:hyperlink w:anchor="Activities" w:history="1">
        <w:r w:rsidR="004B2EF9" w:rsidRPr="00C614E4">
          <w:rPr>
            <w:rStyle w:val="Hyperlink"/>
            <w:rFonts w:ascii="Nirmala UI" w:eastAsia="Arial Unicode MS" w:hAnsi="Nirmala UI" w:cs="Nirmala UI"/>
            <w:lang w:val="hi"/>
          </w:rPr>
          <w:t>स्कूल की गतिविधियों</w:t>
        </w:r>
      </w:hyperlink>
      <w:r w:rsidRPr="00C614E4">
        <w:rPr>
          <w:rFonts w:ascii="Nirmala UI" w:eastAsia="Arial Unicode MS" w:hAnsi="Nirmala UI" w:cs="Nirmala UI"/>
          <w:lang w:val="hi"/>
        </w:rPr>
        <w:t xml:space="preserve"> के लिए किया जा सकता है। स्कूल सेविंग बोनस (School Saving Bonus) सारांश पृष्ठ </w:t>
      </w:r>
      <w:r w:rsidR="0053582C">
        <w:rPr>
          <w:rFonts w:ascii="Nirmala UI" w:eastAsia="Arial Unicode MS" w:hAnsi="Nirmala UI" w:cs="Nirmala UI"/>
          <w:lang w:val="hi"/>
        </w:rPr>
        <w:br/>
      </w:r>
      <w:r w:rsidRPr="00C614E4">
        <w:rPr>
          <w:rFonts w:ascii="Nirmala UI" w:eastAsia="Arial Unicode MS" w:hAnsi="Nirmala UI" w:cs="Nirmala UI"/>
          <w:lang w:val="hi"/>
        </w:rPr>
        <w:t>के माध्यम से, आप</w:t>
      </w:r>
      <w:hyperlink w:anchor="View_codes" w:history="1">
        <w:r w:rsidR="0038333D" w:rsidRPr="00C614E4">
          <w:rPr>
            <w:rStyle w:val="Hyperlink"/>
            <w:rFonts w:ascii="Nirmala UI" w:eastAsia="Arial Unicode MS" w:hAnsi="Nirmala UI" w:cs="Nirmala UI"/>
            <w:lang w:val="hi"/>
          </w:rPr>
          <w:t>कोड</w:t>
        </w:r>
      </w:hyperlink>
      <w:r w:rsidRPr="00C614E4">
        <w:rPr>
          <w:rFonts w:ascii="Nirmala UI" w:eastAsia="Arial Unicode MS" w:hAnsi="Nirmala UI" w:cs="Nirmala UI"/>
          <w:lang w:val="hi"/>
        </w:rPr>
        <w:t xml:space="preserve">, या अपनी </w:t>
      </w:r>
      <w:hyperlink w:anchor="View_codes" w:history="1">
        <w:r w:rsidR="0038333D" w:rsidRPr="00C614E4">
          <w:rPr>
            <w:rStyle w:val="Hyperlink"/>
            <w:rFonts w:ascii="Nirmala UI" w:eastAsia="Arial Unicode MS" w:hAnsi="Nirmala UI" w:cs="Nirmala UI"/>
            <w:lang w:val="hi"/>
          </w:rPr>
          <w:t>ट्रांसेक्शन (लेन-देन) हिस्ट्री</w:t>
        </w:r>
      </w:hyperlink>
      <w:r w:rsidRPr="00C614E4">
        <w:rPr>
          <w:rFonts w:ascii="Nirmala UI" w:eastAsia="Arial Unicode MS" w:hAnsi="Nirmala UI" w:cs="Nirmala UI"/>
          <w:lang w:val="hi"/>
        </w:rPr>
        <w:t xml:space="preserve"> देखना भी चुन सकते/ती हैं। </w:t>
      </w:r>
    </w:p>
    <w:p w14:paraId="7E6988E5" w14:textId="77777777" w:rsidR="0F4D48B1" w:rsidRPr="00C614E4" w:rsidRDefault="002A797F" w:rsidP="0CC91981">
      <w:pPr>
        <w:rPr>
          <w:rFonts w:ascii="Nirmala UI" w:hAnsi="Nirmala UI" w:cs="Nirmala UI"/>
        </w:rPr>
      </w:pPr>
      <w:r w:rsidRPr="00C614E4">
        <w:rPr>
          <w:rFonts w:ascii="Nirmala UI" w:eastAsia="Arial Unicode MS" w:hAnsi="Nirmala UI" w:cs="Nirmala UI"/>
          <w:lang w:val="hi"/>
        </w:rPr>
        <w:t>एक बार जब आप अपना बोनस इन-स्टोर खरीद, ऑनलाइन खरीद या स्कूल की गतिविधियों के लिए आवंटित कर देते/ती हैं, तो इसे रिवर्स नहीं किया जा सकता है।</w:t>
      </w:r>
    </w:p>
    <w:p w14:paraId="31B5A2C4" w14:textId="77777777" w:rsidR="2847B9A8" w:rsidRPr="00C614E4" w:rsidRDefault="002A797F" w:rsidP="0CC91981">
      <w:pPr>
        <w:rPr>
          <w:rFonts w:ascii="Nirmala UI" w:hAnsi="Nirmala UI" w:cs="Nirmala UI"/>
        </w:rPr>
      </w:pPr>
      <w:r w:rsidRPr="00C614E4">
        <w:rPr>
          <w:rFonts w:ascii="Nirmala UI" w:eastAsia="Arial Unicode MS" w:hAnsi="Nirmala UI" w:cs="Nirmala UI"/>
          <w:lang w:val="hi"/>
        </w:rPr>
        <w:lastRenderedPageBreak/>
        <w:t xml:space="preserve">यदि आपके पास कोई खर्च न की गई धनराशि है, या आपके द्वारा इन-स्टोर खरीदारी या ऑनलाइन खरीदारी के लिए आवंटित धन का उपयोग नहीं किया जा सकता है, तो ये धनराशि स्वचालित रूप से 1 जुलाई 2025 को गतिविधि क्रेडिट के रूप में आपके बच्चे के स्कूल खाते पर उपलब्ध हो जाएगी।  </w:t>
      </w:r>
    </w:p>
    <w:p w14:paraId="3BAFA311" w14:textId="77777777" w:rsidR="0F4D48B1" w:rsidRPr="00C614E4" w:rsidRDefault="0F4D48B1" w:rsidP="476B5A2E">
      <w:pPr>
        <w:rPr>
          <w:rFonts w:ascii="Nirmala UI" w:hAnsi="Nirmala UI" w:cs="Nirmala UI"/>
        </w:rPr>
      </w:pPr>
    </w:p>
    <w:p w14:paraId="5C0F8F3A" w14:textId="77777777" w:rsidR="00C0302B" w:rsidRPr="00C614E4" w:rsidRDefault="002A797F" w:rsidP="000C1643">
      <w:pPr>
        <w:pStyle w:val="SSB-heading2"/>
        <w:rPr>
          <w:rFonts w:ascii="Nirmala UI" w:hAnsi="Nirmala UI" w:cs="Nirmala UI"/>
        </w:rPr>
      </w:pPr>
      <w:bookmarkStart w:id="4" w:name="Instore"/>
      <w:r w:rsidRPr="00C614E4">
        <w:rPr>
          <w:rFonts w:ascii="Nirmala UI" w:eastAsia="Arial Unicode MS" w:hAnsi="Nirmala UI" w:cs="Nirmala UI"/>
          <w:lang w:val="hi"/>
        </w:rPr>
        <w:t>इन-स्टोर खरीदारी</w:t>
      </w:r>
    </w:p>
    <w:bookmarkEnd w:id="4"/>
    <w:p w14:paraId="5BF68BEB" w14:textId="52CA44D6" w:rsidR="00C0302B" w:rsidRPr="00C614E4" w:rsidRDefault="002A797F" w:rsidP="00C0302B">
      <w:pPr>
        <w:rPr>
          <w:rFonts w:ascii="Nirmala UI" w:hAnsi="Nirmala UI" w:cs="Nirmala UI"/>
        </w:rPr>
      </w:pPr>
      <w:r w:rsidRPr="00C614E4">
        <w:rPr>
          <w:rFonts w:ascii="Nirmala UI" w:eastAsia="Arial Unicode MS" w:hAnsi="Nirmala UI" w:cs="Nirmala UI"/>
          <w:lang w:val="hi"/>
        </w:rPr>
        <w:t xml:space="preserve">अपने स्कूल के आपूर्तिकर्ताओं के स्टोर में अपने स्कूल सेविंग बोनस (School Saving Bonus) का उपयोग करने के लिए, अपने बोनस कोड तक पहुंच प्राप्त करने के लिए </w:t>
      </w:r>
      <w:bookmarkStart w:id="5" w:name="_Hlk182839647"/>
      <w:r w:rsidR="00CD681E" w:rsidRPr="00C614E4">
        <w:rPr>
          <w:rFonts w:ascii="Nirmala UI" w:hAnsi="Nirmala UI" w:cs="Nirmala UI"/>
          <w:b/>
          <w:bCs/>
        </w:rPr>
        <w:t>In-store purchase</w:t>
      </w:r>
      <w:bookmarkEnd w:id="5"/>
      <w:r w:rsidR="00CD681E" w:rsidRPr="00C614E4">
        <w:rPr>
          <w:rFonts w:ascii="Nirmala UI" w:eastAsia="Arial Unicode MS" w:hAnsi="Nirmala UI" w:cs="Nirmala UI"/>
          <w:b/>
          <w:bCs/>
          <w:lang w:val="hi"/>
        </w:rPr>
        <w:t xml:space="preserve"> (</w:t>
      </w:r>
      <w:r w:rsidR="00096A34" w:rsidRPr="00C614E4">
        <w:rPr>
          <w:rFonts w:ascii="Nirmala UI" w:eastAsia="Arial Unicode MS" w:hAnsi="Nirmala UI" w:cs="Nirmala UI"/>
          <w:b/>
          <w:bCs/>
          <w:lang w:val="hi"/>
        </w:rPr>
        <w:t>इन-स्टोर खरीदारी</w:t>
      </w:r>
      <w:r w:rsidR="00CD681E" w:rsidRPr="00C614E4">
        <w:rPr>
          <w:rFonts w:ascii="Nirmala UI" w:eastAsia="Arial Unicode MS" w:hAnsi="Nirmala UI" w:cs="Nirmala UI"/>
          <w:b/>
          <w:bCs/>
          <w:lang w:val="hi"/>
        </w:rPr>
        <w:t>)</w:t>
      </w:r>
      <w:r w:rsidR="00096A34" w:rsidRPr="00C614E4">
        <w:rPr>
          <w:rFonts w:ascii="Nirmala UI" w:eastAsia="Arial Unicode MS" w:hAnsi="Nirmala UI" w:cs="Nirmala UI"/>
          <w:b/>
          <w:bCs/>
          <w:lang w:val="hi"/>
        </w:rPr>
        <w:t xml:space="preserve"> </w:t>
      </w:r>
      <w:r w:rsidRPr="00C614E4">
        <w:rPr>
          <w:rFonts w:ascii="Nirmala UI" w:eastAsia="Arial Unicode MS" w:hAnsi="Nirmala UI" w:cs="Nirmala UI"/>
          <w:lang w:val="hi"/>
        </w:rPr>
        <w:t>पर क्लिक करें। एक बोनस कोड लिखित और/या क्यूआर कोड प्रारूपों में दिखाई देगा। अपने चुने हुए आपूर्तिकर्ता पर जाएं और चेकआउट के समय किसी भी प्रारूप में स्कूल सेविंग बोनस (School Saving Bonus) कोड प्रस्तुत करें।</w:t>
      </w:r>
    </w:p>
    <w:bookmarkEnd w:id="3"/>
    <w:p w14:paraId="1C62AD23" w14:textId="77777777" w:rsidR="0038333D" w:rsidRPr="00C614E4" w:rsidRDefault="002A797F" w:rsidP="005364BB">
      <w:pPr>
        <w:pStyle w:val="SSB-bodycopy"/>
        <w:rPr>
          <w:rFonts w:ascii="Nirmala UI" w:hAnsi="Nirmala UI" w:cs="Nirmala UI"/>
        </w:rPr>
      </w:pPr>
      <w:r w:rsidRPr="00C614E4">
        <w:rPr>
          <w:rFonts w:ascii="Nirmala UI" w:eastAsia="Arial Unicode MS" w:hAnsi="Nirmala UI" w:cs="Nirmala UI"/>
          <w:lang w:val="hi"/>
        </w:rPr>
        <w:t>किसी भी रिफंड (धनवापसी) या एक्सचेंज़ (विनिमय) को आपूर्तिकर्ता की मौजूदा नीतियों और प्रक्रियाओं का उपयोग करके नियंत्रित किया जाएगा। कृपया ध्यान दें:</w:t>
      </w:r>
    </w:p>
    <w:p w14:paraId="1098C75F" w14:textId="77777777" w:rsidR="0038333D" w:rsidRPr="00C614E4" w:rsidRDefault="002A797F" w:rsidP="0038333D">
      <w:pPr>
        <w:pStyle w:val="SSB-bodycopy"/>
        <w:numPr>
          <w:ilvl w:val="0"/>
          <w:numId w:val="3"/>
        </w:numPr>
        <w:rPr>
          <w:rFonts w:ascii="Nirmala UI" w:hAnsi="Nirmala UI" w:cs="Nirmala UI"/>
        </w:rPr>
      </w:pPr>
      <w:r w:rsidRPr="00C614E4">
        <w:rPr>
          <w:rFonts w:ascii="Nirmala UI" w:eastAsia="Arial Unicode MS" w:hAnsi="Nirmala UI" w:cs="Nirmala UI"/>
          <w:lang w:val="hi"/>
        </w:rPr>
        <w:t>माता-पिता/देखभालकर्ता स्कूल सेविंग बोनस (School Saving Bonus) खाते के माध्यम से रिफंड उपलब्ध नहीं है</w:t>
      </w:r>
    </w:p>
    <w:p w14:paraId="50254F11" w14:textId="77777777" w:rsidR="00356111" w:rsidRPr="00C614E4" w:rsidRDefault="002A797F" w:rsidP="21711C14">
      <w:pPr>
        <w:pStyle w:val="SSB-bodycopy"/>
        <w:numPr>
          <w:ilvl w:val="0"/>
          <w:numId w:val="3"/>
        </w:numPr>
        <w:rPr>
          <w:rFonts w:ascii="Nirmala UI" w:hAnsi="Nirmala UI" w:cs="Nirmala UI"/>
        </w:rPr>
      </w:pPr>
      <w:r w:rsidRPr="00C614E4">
        <w:rPr>
          <w:rFonts w:ascii="Nirmala UI" w:eastAsia="Arial Unicode MS" w:hAnsi="Nirmala UI" w:cs="Nirmala UI"/>
          <w:lang w:val="hi"/>
        </w:rPr>
        <w:t>नकद रिफंड नहीं दिया जाएगा</w:t>
      </w:r>
      <w:r w:rsidR="00696271" w:rsidRPr="00C329D4">
        <w:rPr>
          <w:rFonts w:ascii="Nirmala UI" w:eastAsia="Arial Unicode MS" w:hAnsi="Nirmala UI" w:cs="Nirmala UI"/>
          <w:lang w:val="hi"/>
        </w:rPr>
        <w:t>।</w:t>
      </w:r>
    </w:p>
    <w:p w14:paraId="42572AEC" w14:textId="77777777" w:rsidR="004F1636" w:rsidRPr="00C614E4" w:rsidRDefault="004F1636" w:rsidP="000C1643">
      <w:pPr>
        <w:pStyle w:val="SSB-heading2"/>
        <w:rPr>
          <w:rFonts w:ascii="Nirmala UI" w:hAnsi="Nirmala UI" w:cs="Nirmala UI"/>
        </w:rPr>
      </w:pPr>
      <w:bookmarkStart w:id="6" w:name="Online"/>
    </w:p>
    <w:p w14:paraId="25168138" w14:textId="77777777" w:rsidR="004A7B5D" w:rsidRPr="00C614E4" w:rsidRDefault="002A797F" w:rsidP="000C1643">
      <w:pPr>
        <w:pStyle w:val="SSB-heading2"/>
        <w:rPr>
          <w:rFonts w:ascii="Nirmala UI" w:hAnsi="Nirmala UI" w:cs="Nirmala UI"/>
        </w:rPr>
      </w:pPr>
      <w:r w:rsidRPr="00C614E4">
        <w:rPr>
          <w:rFonts w:ascii="Nirmala UI" w:eastAsia="Arial Unicode MS" w:hAnsi="Nirmala UI" w:cs="Nirmala UI"/>
          <w:lang w:val="hi"/>
        </w:rPr>
        <w:t>ऑनलाइन खरीद</w:t>
      </w:r>
    </w:p>
    <w:bookmarkEnd w:id="6"/>
    <w:p w14:paraId="6B6800E1" w14:textId="11BD7010" w:rsidR="00950F0F" w:rsidRPr="00C614E4" w:rsidRDefault="002A797F" w:rsidP="00452F22">
      <w:pPr>
        <w:rPr>
          <w:rFonts w:ascii="Nirmala UI" w:hAnsi="Nirmala UI" w:cs="Nirmala UI"/>
        </w:rPr>
      </w:pPr>
      <w:r w:rsidRPr="00C614E4">
        <w:rPr>
          <w:rFonts w:ascii="Nirmala UI" w:eastAsia="Arial Unicode MS" w:hAnsi="Nirmala UI" w:cs="Nirmala UI"/>
          <w:lang w:val="hi"/>
        </w:rPr>
        <w:t xml:space="preserve">यदि आप स्कूल सेविंग बोनस (School Saving Bonus) समर्थन का कुछ हिस्सा या पूरा हिस्सा ऑनलाइन खर्च करना चाहते/ती हैं, तो </w:t>
      </w:r>
      <w:bookmarkStart w:id="7" w:name="_Hlk182839681"/>
      <w:r w:rsidR="00CD681E" w:rsidRPr="00C614E4">
        <w:rPr>
          <w:rFonts w:ascii="Nirmala UI" w:hAnsi="Nirmala UI" w:cs="Nirmala UI"/>
          <w:b/>
          <w:bCs/>
        </w:rPr>
        <w:t>Online purchase</w:t>
      </w:r>
      <w:bookmarkEnd w:id="7"/>
      <w:r w:rsidR="00CD681E" w:rsidRPr="00C614E4">
        <w:rPr>
          <w:rFonts w:ascii="Nirmala UI" w:eastAsia="Arial Unicode MS" w:hAnsi="Nirmala UI" w:cs="Nirmala UI"/>
          <w:b/>
          <w:bCs/>
          <w:lang w:val="hi"/>
        </w:rPr>
        <w:t xml:space="preserve"> (</w:t>
      </w:r>
      <w:r w:rsidR="005F2968" w:rsidRPr="00C614E4">
        <w:rPr>
          <w:rFonts w:ascii="Nirmala UI" w:eastAsia="Arial Unicode MS" w:hAnsi="Nirmala UI" w:cs="Nirmala UI"/>
          <w:b/>
          <w:bCs/>
          <w:lang w:val="hi"/>
        </w:rPr>
        <w:t>ऑनलाइन खरीदारी</w:t>
      </w:r>
      <w:r w:rsidR="00CD681E" w:rsidRPr="00C614E4">
        <w:rPr>
          <w:rFonts w:ascii="Nirmala UI" w:eastAsia="Arial Unicode MS" w:hAnsi="Nirmala UI" w:cs="Nirmala UI"/>
          <w:b/>
          <w:bCs/>
          <w:lang w:val="hi"/>
        </w:rPr>
        <w:t>)</w:t>
      </w:r>
      <w:r w:rsidR="005F2968" w:rsidRPr="00C614E4">
        <w:rPr>
          <w:rFonts w:ascii="Nirmala UI" w:eastAsia="Arial Unicode MS" w:hAnsi="Nirmala UI" w:cs="Nirmala UI"/>
          <w:b/>
          <w:bCs/>
          <w:lang w:val="hi"/>
        </w:rPr>
        <w:t xml:space="preserve"> </w:t>
      </w:r>
      <w:r w:rsidRPr="00C614E4">
        <w:rPr>
          <w:rFonts w:ascii="Nirmala UI" w:eastAsia="Arial Unicode MS" w:hAnsi="Nirmala UI" w:cs="Nirmala UI"/>
          <w:lang w:val="hi"/>
        </w:rPr>
        <w:t>पर क्लिक करें और निम्न चरणों का पालन करें।</w:t>
      </w:r>
    </w:p>
    <w:p w14:paraId="0FF6B925" w14:textId="77777777" w:rsidR="002B6979" w:rsidRPr="00C614E4" w:rsidRDefault="002A797F" w:rsidP="005F2968">
      <w:pPr>
        <w:pStyle w:val="ListParagraph"/>
        <w:numPr>
          <w:ilvl w:val="0"/>
          <w:numId w:val="6"/>
        </w:numPr>
        <w:rPr>
          <w:rFonts w:ascii="Nirmala UI" w:hAnsi="Nirmala UI" w:cs="Nirmala UI"/>
        </w:rPr>
      </w:pPr>
      <w:r w:rsidRPr="00C614E4">
        <w:rPr>
          <w:rFonts w:ascii="Nirmala UI" w:eastAsia="Arial Unicode MS" w:hAnsi="Nirmala UI" w:cs="Nirmala UI"/>
          <w:lang w:val="hi"/>
        </w:rPr>
        <w:t>आपूर्तिकर्ता के प्रकार का चयन करें। यह होगा:</w:t>
      </w:r>
    </w:p>
    <w:p w14:paraId="0729683B" w14:textId="77777777" w:rsidR="002B6979" w:rsidRPr="00C614E4" w:rsidRDefault="002A797F" w:rsidP="002B6979">
      <w:pPr>
        <w:pStyle w:val="ListParagraph"/>
        <w:numPr>
          <w:ilvl w:val="1"/>
          <w:numId w:val="6"/>
        </w:numPr>
        <w:rPr>
          <w:rFonts w:ascii="Nirmala UI" w:hAnsi="Nirmala UI" w:cs="Nirmala UI"/>
        </w:rPr>
      </w:pPr>
      <w:r w:rsidRPr="00C614E4">
        <w:rPr>
          <w:rFonts w:ascii="Nirmala UI" w:eastAsia="Arial Unicode MS" w:hAnsi="Nirmala UI" w:cs="Nirmala UI"/>
          <w:lang w:val="hi"/>
        </w:rPr>
        <w:t>स्कूल की वर्दी</w:t>
      </w:r>
    </w:p>
    <w:p w14:paraId="5A906437" w14:textId="77777777" w:rsidR="00B0591D" w:rsidRPr="00C614E4" w:rsidRDefault="002A797F" w:rsidP="00B0591D">
      <w:pPr>
        <w:pStyle w:val="ListParagraph"/>
        <w:numPr>
          <w:ilvl w:val="1"/>
          <w:numId w:val="6"/>
        </w:numPr>
        <w:rPr>
          <w:rFonts w:ascii="Nirmala UI" w:hAnsi="Nirmala UI" w:cs="Nirmala UI"/>
        </w:rPr>
      </w:pPr>
      <w:r w:rsidRPr="00C614E4">
        <w:rPr>
          <w:rFonts w:ascii="Nirmala UI" w:eastAsia="Arial Unicode MS" w:hAnsi="Nirmala UI" w:cs="Nirmala UI"/>
          <w:lang w:val="hi"/>
        </w:rPr>
        <w:t>पाठ्यपुस्तक या</w:t>
      </w:r>
    </w:p>
    <w:p w14:paraId="70618871" w14:textId="77777777" w:rsidR="002B6979" w:rsidRPr="00C614E4" w:rsidRDefault="002A797F" w:rsidP="00B0591D">
      <w:pPr>
        <w:pStyle w:val="ListParagraph"/>
        <w:numPr>
          <w:ilvl w:val="1"/>
          <w:numId w:val="6"/>
        </w:numPr>
        <w:rPr>
          <w:rFonts w:ascii="Nirmala UI" w:hAnsi="Nirmala UI" w:cs="Nirmala UI"/>
        </w:rPr>
      </w:pPr>
      <w:r w:rsidRPr="00C614E4">
        <w:rPr>
          <w:rFonts w:ascii="Nirmala UI" w:eastAsia="Arial Unicode MS" w:hAnsi="Nirmala UI" w:cs="Nirmala UI"/>
          <w:lang w:val="hi"/>
        </w:rPr>
        <w:t>पाठ्यपुस्तक और वर्दी।</w:t>
      </w:r>
    </w:p>
    <w:p w14:paraId="68BC378E" w14:textId="77777777" w:rsidR="002B6979" w:rsidRPr="00C614E4" w:rsidRDefault="002A797F" w:rsidP="005F2968">
      <w:pPr>
        <w:pStyle w:val="ListParagraph"/>
        <w:numPr>
          <w:ilvl w:val="0"/>
          <w:numId w:val="6"/>
        </w:numPr>
        <w:rPr>
          <w:rFonts w:ascii="Nirmala UI" w:hAnsi="Nirmala UI" w:cs="Nirmala UI"/>
        </w:rPr>
      </w:pPr>
      <w:r w:rsidRPr="00C614E4">
        <w:rPr>
          <w:rFonts w:ascii="Nirmala UI" w:eastAsia="Arial Unicode MS" w:hAnsi="Nirmala UI" w:cs="Nirmala UI"/>
          <w:lang w:val="hi"/>
        </w:rPr>
        <w:t xml:space="preserve">एक बार जब आप एक प्रकार के आपूर्तिकर्ता का चयन कर लेते हैं, तो आप अपने स्कूल के लिए आपूर्तिकर्ताओं की एक सूची देख पाएंगे। </w:t>
      </w:r>
    </w:p>
    <w:p w14:paraId="17AC40FE" w14:textId="77777777" w:rsidR="005F2968" w:rsidRPr="00C614E4" w:rsidRDefault="002A797F" w:rsidP="005F2968">
      <w:pPr>
        <w:pStyle w:val="ListParagraph"/>
        <w:numPr>
          <w:ilvl w:val="0"/>
          <w:numId w:val="6"/>
        </w:numPr>
        <w:rPr>
          <w:rFonts w:ascii="Nirmala UI" w:hAnsi="Nirmala UI" w:cs="Nirmala UI"/>
        </w:rPr>
      </w:pPr>
      <w:r w:rsidRPr="00C614E4">
        <w:rPr>
          <w:rFonts w:ascii="Nirmala UI" w:eastAsia="Arial Unicode MS" w:hAnsi="Nirmala UI" w:cs="Nirmala UI"/>
          <w:lang w:val="hi"/>
        </w:rPr>
        <w:t xml:space="preserve">अपने पसंदीदा स्कूल आपूर्तिकर्ता का चयन करें। </w:t>
      </w:r>
    </w:p>
    <w:p w14:paraId="46461429" w14:textId="6E30C210" w:rsidR="0017079B" w:rsidRPr="00C614E4" w:rsidRDefault="002A797F" w:rsidP="0017079B">
      <w:pPr>
        <w:pStyle w:val="ListParagraph"/>
        <w:numPr>
          <w:ilvl w:val="0"/>
          <w:numId w:val="6"/>
        </w:numPr>
        <w:rPr>
          <w:rFonts w:ascii="Nirmala UI" w:hAnsi="Nirmala UI" w:cs="Nirmala UI"/>
        </w:rPr>
      </w:pPr>
      <w:r w:rsidRPr="00C614E4">
        <w:rPr>
          <w:rFonts w:ascii="Nirmala UI" w:eastAsia="Arial Unicode MS" w:hAnsi="Nirmala UI" w:cs="Nirmala UI"/>
          <w:lang w:val="hi"/>
        </w:rPr>
        <w:t xml:space="preserve">आपको उस राशि का चयन करना होगा जिसे आप आपूर्तिकर्ता के साथ खर्च करना चाहते/ती हैं। </w:t>
      </w:r>
      <w:r w:rsidR="00AF0A26">
        <w:rPr>
          <w:rFonts w:ascii="Nirmala UI" w:eastAsia="Arial Unicode MS" w:hAnsi="Nirmala UI" w:cs="Nirmala UI"/>
          <w:lang w:val="hi"/>
        </w:rPr>
        <w:br/>
      </w:r>
      <w:r w:rsidRPr="00C614E4">
        <w:rPr>
          <w:rFonts w:ascii="Nirmala UI" w:eastAsia="Arial Unicode MS" w:hAnsi="Nirmala UI" w:cs="Nirmala UI"/>
          <w:lang w:val="hi"/>
        </w:rPr>
        <w:t>राशि $50, $100, $200, $300 या $400 के प्रदर्शित विकल्पों में से एक से होगी।</w:t>
      </w:r>
    </w:p>
    <w:p w14:paraId="0980321A" w14:textId="3F4BB42A" w:rsidR="00B1039A" w:rsidRPr="00C614E4" w:rsidRDefault="001164DD" w:rsidP="009E25D5">
      <w:pPr>
        <w:pStyle w:val="ListParagraph"/>
        <w:rPr>
          <w:rFonts w:ascii="Nirmala UI" w:hAnsi="Nirmala UI" w:cs="Nirmala UI"/>
          <w:b/>
          <w:bCs/>
        </w:rPr>
      </w:pPr>
      <w:r>
        <w:rPr>
          <w:noProof/>
        </w:rPr>
        <w:lastRenderedPageBreak/>
        <w:drawing>
          <wp:inline distT="0" distB="0" distL="0" distR="0" wp14:anchorId="564B8A38" wp14:editId="2B0273D1">
            <wp:extent cx="4247515" cy="5209540"/>
            <wp:effectExtent l="0" t="0" r="635" b="0"/>
            <wp:docPr id="2073220585"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20585" name="Picture 1" descr="A screen shot of a computer&#10;&#10;Description automatically generated"/>
                    <pic:cNvPicPr>
                      <a:picLocks noChangeAspect="1"/>
                    </pic:cNvPicPr>
                  </pic:nvPicPr>
                  <pic:blipFill>
                    <a:blip r:embed="rId15"/>
                    <a:stretch>
                      <a:fillRect/>
                    </a:stretch>
                  </pic:blipFill>
                  <pic:spPr>
                    <a:xfrm>
                      <a:off x="0" y="0"/>
                      <a:ext cx="4247515" cy="5209540"/>
                    </a:xfrm>
                    <a:prstGeom prst="rect">
                      <a:avLst/>
                    </a:prstGeom>
                  </pic:spPr>
                </pic:pic>
              </a:graphicData>
            </a:graphic>
          </wp:inline>
        </w:drawing>
      </w:r>
    </w:p>
    <w:p w14:paraId="160ED4AF" w14:textId="77777777" w:rsidR="00B1039A" w:rsidRPr="00C614E4" w:rsidRDefault="00B1039A" w:rsidP="009E25D5">
      <w:pPr>
        <w:pStyle w:val="ListParagraph"/>
        <w:rPr>
          <w:rFonts w:ascii="Nirmala UI" w:hAnsi="Nirmala UI" w:cs="Nirmala UI"/>
          <w:b/>
          <w:bCs/>
        </w:rPr>
      </w:pPr>
    </w:p>
    <w:p w14:paraId="5201EAC1" w14:textId="4D56F187" w:rsidR="00B1039A" w:rsidRPr="00C614E4" w:rsidRDefault="002A797F" w:rsidP="006A0595">
      <w:pPr>
        <w:rPr>
          <w:rFonts w:ascii="Nirmala UI" w:hAnsi="Nirmala UI" w:cs="Nirmala UI"/>
        </w:rPr>
      </w:pPr>
      <w:r w:rsidRPr="00C614E4">
        <w:rPr>
          <w:rFonts w:ascii="Nirmala UI" w:eastAsia="Arial Unicode MS" w:hAnsi="Nirmala UI" w:cs="Nirmala UI"/>
          <w:lang w:val="hi"/>
        </w:rPr>
        <w:t xml:space="preserve">एक बार जब आप अपने द्वारा चुने गए स्कूल आपूर्तिकर्ता के प्रकार और राशि से संतुष्ट हो जाते/ती हैं, तो </w:t>
      </w:r>
      <w:r w:rsidR="0053582C">
        <w:rPr>
          <w:rFonts w:ascii="Nirmala UI" w:eastAsia="Arial Unicode MS" w:hAnsi="Nirmala UI" w:cs="Nirmala UI"/>
          <w:lang w:val="hi"/>
        </w:rPr>
        <w:br/>
      </w:r>
      <w:r w:rsidRPr="00C614E4">
        <w:rPr>
          <w:rFonts w:ascii="Nirmala UI" w:eastAsia="Arial Unicode MS" w:hAnsi="Nirmala UI" w:cs="Nirmala UI"/>
          <w:b/>
          <w:bCs/>
          <w:lang w:val="hi"/>
        </w:rPr>
        <w:t xml:space="preserve">Next (नेक्स्ट) क्लिक करें। कृपया सावधानीपूर्वक समीक्षा करें क्योंकि इन चयनों को बदला या रिवर्स नहीं किया जा सकता है। </w:t>
      </w:r>
      <w:r w:rsidRPr="00C614E4">
        <w:rPr>
          <w:rFonts w:ascii="Nirmala UI" w:eastAsia="Arial Unicode MS" w:hAnsi="Nirmala UI" w:cs="Nirmala UI"/>
          <w:lang w:val="hi"/>
        </w:rPr>
        <w:t xml:space="preserve">समीक्षा करने के बाद, </w:t>
      </w:r>
      <w:r w:rsidR="00581FEB" w:rsidRPr="00C614E4">
        <w:rPr>
          <w:rFonts w:ascii="Nirmala UI" w:eastAsia="Arial Unicode MS" w:hAnsi="Nirmala UI" w:cs="Nirmala UI"/>
          <w:b/>
          <w:bCs/>
          <w:lang w:val="hi"/>
        </w:rPr>
        <w:t>Confirm (पुष्टि करें)</w:t>
      </w:r>
      <w:r w:rsidRPr="00C614E4">
        <w:rPr>
          <w:rFonts w:ascii="Nirmala UI" w:eastAsia="Arial Unicode MS" w:hAnsi="Nirmala UI" w:cs="Nirmala UI"/>
          <w:lang w:val="hi"/>
        </w:rPr>
        <w:t xml:space="preserve"> पर क्लिक करें।  </w:t>
      </w:r>
    </w:p>
    <w:p w14:paraId="2E97DC42" w14:textId="77777777" w:rsidR="00B1039A" w:rsidRPr="00C614E4" w:rsidRDefault="002A797F" w:rsidP="00B1039A">
      <w:pPr>
        <w:rPr>
          <w:rFonts w:ascii="Nirmala UI" w:hAnsi="Nirmala UI" w:cs="Nirmala UI"/>
        </w:rPr>
      </w:pPr>
      <w:r w:rsidRPr="00C614E4">
        <w:rPr>
          <w:rFonts w:ascii="Nirmala UI" w:hAnsi="Nirmala UI" w:cs="Nirmala UI"/>
          <w:noProof/>
        </w:rPr>
        <w:lastRenderedPageBreak/>
        <w:drawing>
          <wp:inline distT="0" distB="0" distL="0" distR="0" wp14:anchorId="53BAA177" wp14:editId="4EF1A11D">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2E9AA45" w14:textId="77777777" w:rsidR="003F61B8" w:rsidRPr="00C614E4" w:rsidRDefault="002A797F" w:rsidP="003F61B8">
      <w:pPr>
        <w:pStyle w:val="ListParagraph"/>
        <w:numPr>
          <w:ilvl w:val="0"/>
          <w:numId w:val="6"/>
        </w:numPr>
        <w:rPr>
          <w:rFonts w:ascii="Nirmala UI" w:hAnsi="Nirmala UI" w:cs="Nirmala UI"/>
        </w:rPr>
      </w:pPr>
      <w:r w:rsidRPr="00C614E4">
        <w:rPr>
          <w:rFonts w:ascii="Nirmala UI" w:eastAsia="Arial Unicode MS" w:hAnsi="Nirmala UI" w:cs="Nirmala UI"/>
          <w:lang w:val="hi"/>
        </w:rPr>
        <w:t>अब एक ऑनलाइन कोड दिखाई देना चाहिए। आपको इस कोड के साथ एक ईमेल भी प्राप्त होगा।</w:t>
      </w:r>
    </w:p>
    <w:p w14:paraId="2935C7D3" w14:textId="77777777" w:rsidR="003F61B8" w:rsidRPr="00C614E4" w:rsidRDefault="002A797F" w:rsidP="003F61B8">
      <w:pPr>
        <w:pStyle w:val="ListParagraph"/>
        <w:rPr>
          <w:rFonts w:ascii="Nirmala UI" w:hAnsi="Nirmala UI" w:cs="Nirmala UI"/>
        </w:rPr>
      </w:pPr>
      <w:r w:rsidRPr="00C614E4">
        <w:rPr>
          <w:rFonts w:ascii="Nirmala UI" w:hAnsi="Nirmala UI" w:cs="Nirmala UI"/>
          <w:noProof/>
        </w:rPr>
        <w:drawing>
          <wp:inline distT="0" distB="0" distL="0" distR="0" wp14:anchorId="276F4D67" wp14:editId="507FB939">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0F3FAA52" w14:textId="77777777" w:rsidR="003F61B8" w:rsidRPr="00C614E4" w:rsidRDefault="003F61B8" w:rsidP="003F61B8">
      <w:pPr>
        <w:pStyle w:val="ListParagraph"/>
        <w:rPr>
          <w:rFonts w:ascii="Nirmala UI" w:hAnsi="Nirmala UI" w:cs="Nirmala UI"/>
        </w:rPr>
      </w:pPr>
    </w:p>
    <w:p w14:paraId="1875B5E7" w14:textId="77777777" w:rsidR="0017079B" w:rsidRPr="00C614E4" w:rsidRDefault="002A797F" w:rsidP="003F61B8">
      <w:pPr>
        <w:pStyle w:val="ListParagraph"/>
        <w:rPr>
          <w:rFonts w:ascii="Nirmala UI" w:hAnsi="Nirmala UI" w:cs="Nirmala UI"/>
        </w:rPr>
      </w:pPr>
      <w:r w:rsidRPr="00C614E4">
        <w:rPr>
          <w:rFonts w:ascii="Nirmala UI" w:eastAsia="Arial Unicode MS" w:hAnsi="Nirmala UI" w:cs="Nirmala UI"/>
          <w:lang w:val="hi"/>
        </w:rPr>
        <w:t>कृपया ध्यान दें:</w:t>
      </w:r>
    </w:p>
    <w:p w14:paraId="76D0158A" w14:textId="1B7C9EF6" w:rsidR="00DC0D79" w:rsidRPr="00C614E4" w:rsidRDefault="002A797F" w:rsidP="00DC0D79">
      <w:pPr>
        <w:pStyle w:val="ListParagraph"/>
        <w:numPr>
          <w:ilvl w:val="0"/>
          <w:numId w:val="3"/>
        </w:numPr>
        <w:rPr>
          <w:rFonts w:ascii="Nirmala UI" w:hAnsi="Nirmala UI" w:cs="Nirmala UI"/>
        </w:rPr>
      </w:pPr>
      <w:r w:rsidRPr="00C614E4">
        <w:rPr>
          <w:rFonts w:ascii="Nirmala UI" w:eastAsia="Arial Unicode MS" w:hAnsi="Nirmala UI" w:cs="Nirmala UI"/>
          <w:lang w:val="hi"/>
        </w:rPr>
        <w:t xml:space="preserve">इस कोड का उपयोग केवल आपके चुने हुए आपूर्तिकर्ता पर, आपकी चुनी हुई राशि के लिए किया </w:t>
      </w:r>
      <w:r w:rsidR="0053582C">
        <w:rPr>
          <w:rFonts w:ascii="Nirmala UI" w:eastAsia="Arial Unicode MS" w:hAnsi="Nirmala UI" w:cs="Nirmala UI"/>
          <w:lang w:val="hi"/>
        </w:rPr>
        <w:br/>
      </w:r>
      <w:r w:rsidRPr="00C614E4">
        <w:rPr>
          <w:rFonts w:ascii="Nirmala UI" w:eastAsia="Arial Unicode MS" w:hAnsi="Nirmala UI" w:cs="Nirmala UI"/>
          <w:lang w:val="hi"/>
        </w:rPr>
        <w:t>जा सकता है</w:t>
      </w:r>
    </w:p>
    <w:p w14:paraId="27D738EF" w14:textId="16EB11D2" w:rsidR="1DCA15B2" w:rsidRPr="00C614E4" w:rsidRDefault="002A797F" w:rsidP="4EECB84B">
      <w:pPr>
        <w:pStyle w:val="ListParagraph"/>
        <w:numPr>
          <w:ilvl w:val="0"/>
          <w:numId w:val="3"/>
        </w:numPr>
        <w:rPr>
          <w:rFonts w:ascii="Nirmala UI" w:hAnsi="Nirmala UI" w:cs="Nirmala UI"/>
        </w:rPr>
      </w:pPr>
      <w:r w:rsidRPr="00C614E4">
        <w:rPr>
          <w:rFonts w:ascii="Nirmala UI" w:eastAsia="Arial Unicode MS" w:hAnsi="Nirmala UI" w:cs="Nirmala UI"/>
          <w:lang w:val="hi"/>
        </w:rPr>
        <w:t xml:space="preserve">यदि आपूर्तिकर्ता के वाउचर कोड में डैश या हाइफ़न है, तो अनुसरण किए जाने वाले अंकों को आपूर्तिकर्ता के ऑनलाइन स्टोर पर पिन के रूप में उपयोग किया जाना होगा (उदाहरण: </w:t>
      </w:r>
      <w:r w:rsidR="0053582C">
        <w:rPr>
          <w:rFonts w:ascii="Nirmala UI" w:eastAsia="Arial Unicode MS" w:hAnsi="Nirmala UI" w:cs="Nirmala UI"/>
          <w:lang w:val="hi"/>
        </w:rPr>
        <w:br/>
      </w:r>
      <w:r w:rsidRPr="00C614E4">
        <w:rPr>
          <w:rFonts w:ascii="Nirmala UI" w:eastAsia="Arial Unicode MS" w:hAnsi="Nirmala UI" w:cs="Nirmala UI"/>
          <w:lang w:val="hi"/>
        </w:rPr>
        <w:t>ABC123-पिन)</w:t>
      </w:r>
    </w:p>
    <w:p w14:paraId="06AFEE96" w14:textId="53175F95" w:rsidR="4B3DA240" w:rsidRPr="00C614E4" w:rsidRDefault="002A797F" w:rsidP="4EECB84B">
      <w:pPr>
        <w:pStyle w:val="ListParagraph"/>
        <w:numPr>
          <w:ilvl w:val="0"/>
          <w:numId w:val="3"/>
        </w:numPr>
        <w:rPr>
          <w:rFonts w:ascii="Nirmala UI" w:hAnsi="Nirmala UI" w:cs="Nirmala UI"/>
        </w:rPr>
      </w:pPr>
      <w:r w:rsidRPr="00C614E4">
        <w:rPr>
          <w:rFonts w:ascii="Nirmala UI" w:eastAsia="Arial Unicode MS" w:hAnsi="Nirmala UI" w:cs="Nirmala UI"/>
          <w:lang w:val="hi"/>
        </w:rPr>
        <w:t xml:space="preserve">आपूर्तिकर्ता के ऑनलाइन स्टोर पर जाएं और चेकआउट पर ऑनलाइन कोड (और यदि आवश्यक </w:t>
      </w:r>
      <w:r w:rsidR="0053582C">
        <w:rPr>
          <w:rFonts w:ascii="Nirmala UI" w:eastAsia="Arial Unicode MS" w:hAnsi="Nirmala UI" w:cs="Nirmala UI"/>
          <w:lang w:val="hi"/>
        </w:rPr>
        <w:br/>
      </w:r>
      <w:r w:rsidRPr="00C614E4">
        <w:rPr>
          <w:rFonts w:ascii="Nirmala UI" w:eastAsia="Arial Unicode MS" w:hAnsi="Nirmala UI" w:cs="Nirmala UI"/>
          <w:lang w:val="hi"/>
        </w:rPr>
        <w:t>हो तो PIN) लागू करें। यदि आप अपने ऑनलाइन कोड में आवंटित से अधिक खर्च करते/ती हैं, तो आपको अंतर का भुगतान करना होगा।</w:t>
      </w:r>
    </w:p>
    <w:p w14:paraId="2660A817" w14:textId="77777777" w:rsidR="00DC0D79" w:rsidRPr="00C614E4" w:rsidRDefault="002A797F" w:rsidP="00DC0D79">
      <w:pPr>
        <w:pStyle w:val="ListParagraph"/>
        <w:numPr>
          <w:ilvl w:val="0"/>
          <w:numId w:val="3"/>
        </w:numPr>
        <w:rPr>
          <w:rFonts w:ascii="Nirmala UI" w:hAnsi="Nirmala UI" w:cs="Nirmala UI"/>
        </w:rPr>
      </w:pPr>
      <w:r w:rsidRPr="00C614E4">
        <w:rPr>
          <w:rFonts w:ascii="Nirmala UI" w:eastAsia="Arial Unicode MS" w:hAnsi="Nirmala UI" w:cs="Nirmala UI"/>
          <w:lang w:val="hi"/>
        </w:rPr>
        <w:t>आप उसी आपूर्तिकर्ता के साथ अपने ऑनलाइन कोड का उपयोग तब तक जारी रख सकते/ती हैं जब तक कि कुल राशि खर्च नहीं हो जाती</w:t>
      </w:r>
    </w:p>
    <w:p w14:paraId="651D4BA7" w14:textId="77777777" w:rsidR="007A35E4" w:rsidRPr="00C614E4" w:rsidRDefault="002A797F" w:rsidP="4EECB84B">
      <w:pPr>
        <w:pStyle w:val="ListParagraph"/>
        <w:numPr>
          <w:ilvl w:val="0"/>
          <w:numId w:val="3"/>
        </w:numPr>
        <w:rPr>
          <w:rFonts w:ascii="Nirmala UI" w:hAnsi="Nirmala UI" w:cs="Nirmala UI"/>
        </w:rPr>
      </w:pPr>
      <w:r w:rsidRPr="00C614E4">
        <w:rPr>
          <w:rFonts w:ascii="Nirmala UI" w:eastAsia="Arial Unicode MS" w:hAnsi="Nirmala UI" w:cs="Nirmala UI"/>
          <w:lang w:val="hi"/>
        </w:rPr>
        <w:t xml:space="preserve">ऑनलाइन कोड 30 जून 2025 को समाप्त हो जाएगा। </w:t>
      </w:r>
    </w:p>
    <w:p w14:paraId="2FEC2295" w14:textId="77777777" w:rsidR="005D0A11" w:rsidRPr="00C614E4" w:rsidRDefault="002A797F" w:rsidP="00BB046C">
      <w:pPr>
        <w:pStyle w:val="NormalWeb"/>
        <w:rPr>
          <w:rFonts w:ascii="Nirmala UI" w:hAnsi="Nirmala UI" w:cs="Nirmala UI"/>
          <w:sz w:val="22"/>
          <w:szCs w:val="22"/>
        </w:rPr>
      </w:pPr>
      <w:r w:rsidRPr="00C614E4">
        <w:rPr>
          <w:rFonts w:ascii="Nirmala UI" w:eastAsia="Arial Unicode MS" w:hAnsi="Nirmala UI" w:cs="Nirmala UI"/>
          <w:sz w:val="22"/>
          <w:szCs w:val="22"/>
          <w:lang w:val="hi"/>
        </w:rPr>
        <w:lastRenderedPageBreak/>
        <w:t xml:space="preserve">30 जून 2025 तक कोई भी अप्रयुक्त स्कूल सेविंग बोनस (School Saving Bonus) राशि भविष्य की स्कूल गतिविधियों जैसे शिविर, खेल और भ्रमण के लिए आपके बच्चे के स्कूल खाते में स्थानांतरित कर दी जाएगी। </w:t>
      </w:r>
    </w:p>
    <w:p w14:paraId="10F76A99" w14:textId="42BABD1B" w:rsidR="008405A5" w:rsidRPr="00C614E4" w:rsidRDefault="002A797F" w:rsidP="000C1643">
      <w:pPr>
        <w:pStyle w:val="SSB-heading2"/>
        <w:rPr>
          <w:rFonts w:ascii="Nirmala UI" w:hAnsi="Nirmala UI" w:cs="Nirmala UI"/>
        </w:rPr>
      </w:pPr>
      <w:bookmarkStart w:id="8" w:name="Activities"/>
      <w:r w:rsidRPr="00C614E4">
        <w:rPr>
          <w:rFonts w:ascii="Nirmala UI" w:eastAsia="Arial Unicode MS" w:hAnsi="Nirmala UI" w:cs="Nirmala UI"/>
          <w:lang w:val="hi"/>
        </w:rPr>
        <w:t xml:space="preserve">स्कूल की गतिविधियों के लिए स्कूल सेविंग बोनस (School Saving Bonus) </w:t>
      </w:r>
      <w:r w:rsidR="0053582C">
        <w:rPr>
          <w:rFonts w:ascii="Nirmala UI" w:eastAsia="Arial Unicode MS" w:hAnsi="Nirmala UI" w:cs="Nirmala UI"/>
          <w:lang w:val="hi"/>
        </w:rPr>
        <w:br/>
      </w:r>
      <w:r w:rsidRPr="00C614E4">
        <w:rPr>
          <w:rFonts w:ascii="Nirmala UI" w:eastAsia="Arial Unicode MS" w:hAnsi="Nirmala UI" w:cs="Nirmala UI"/>
          <w:lang w:val="hi"/>
        </w:rPr>
        <w:t>आवंटित करना</w:t>
      </w:r>
    </w:p>
    <w:bookmarkEnd w:id="8"/>
    <w:p w14:paraId="7EC13975" w14:textId="4BBC0905" w:rsidR="008405A5" w:rsidRPr="00C614E4" w:rsidRDefault="002A797F" w:rsidP="008405A5">
      <w:pPr>
        <w:rPr>
          <w:rFonts w:ascii="Nirmala UI" w:hAnsi="Nirmala UI" w:cs="Nirmala UI"/>
          <w:b/>
        </w:rPr>
      </w:pPr>
      <w:r w:rsidRPr="00C614E4">
        <w:rPr>
          <w:rFonts w:ascii="Nirmala UI" w:eastAsia="Arial Unicode MS" w:hAnsi="Nirmala UI" w:cs="Nirmala UI"/>
          <w:lang w:val="hi"/>
        </w:rPr>
        <w:t xml:space="preserve">स्कूल सेविंग बोनस (School Saving Bonus) का पूरा या कुछ हिस्सा स्कूल की गतिविधियों को आवंटित करने के लिए </w:t>
      </w:r>
      <w:r w:rsidR="00072F85" w:rsidRPr="00C614E4">
        <w:rPr>
          <w:rFonts w:ascii="Nirmala UI" w:eastAsia="Arial Unicode MS" w:hAnsi="Nirmala UI" w:cs="Nirmala UI"/>
          <w:b/>
          <w:bCs/>
          <w:lang w:val="hi"/>
        </w:rPr>
        <w:t xml:space="preserve">School activities (स्कूल की गतिविधियों) </w:t>
      </w:r>
      <w:r w:rsidRPr="00C614E4">
        <w:rPr>
          <w:rFonts w:ascii="Nirmala UI" w:eastAsia="Arial Unicode MS" w:hAnsi="Nirmala UI" w:cs="Nirmala UI"/>
          <w:lang w:val="hi"/>
        </w:rPr>
        <w:t xml:space="preserve">पर क्लिक करें। नीचे दिया गया पृष्ठ दिखाई देगा, जहां आप उस राशि का चयन कर सकते/ती हैं जिसे आप नामांकित करना चाहते/ती हैं। एक बार जब आप राशि का चयन कर लेते/ती हैं, तो </w:t>
      </w:r>
      <w:r w:rsidR="00DF7F3D" w:rsidRPr="00C614E4">
        <w:rPr>
          <w:rFonts w:ascii="Nirmala UI" w:eastAsia="Arial Unicode MS" w:hAnsi="Nirmala UI" w:cs="Nirmala UI"/>
          <w:b/>
          <w:bCs/>
          <w:lang w:val="hi"/>
        </w:rPr>
        <w:t>next</w:t>
      </w:r>
      <w:r w:rsidR="00CD681E" w:rsidRPr="00C614E4">
        <w:rPr>
          <w:rFonts w:ascii="Nirmala UI" w:eastAsia="Arial Unicode MS" w:hAnsi="Nirmala UI" w:cs="Nirmala UI"/>
          <w:b/>
          <w:bCs/>
          <w:lang w:val="hi"/>
        </w:rPr>
        <w:t xml:space="preserve"> </w:t>
      </w:r>
      <w:r w:rsidR="00DF7F3D" w:rsidRPr="00C614E4">
        <w:rPr>
          <w:rFonts w:ascii="Nirmala UI" w:eastAsia="Arial Unicode MS" w:hAnsi="Nirmala UI" w:cs="Nirmala UI"/>
          <w:b/>
          <w:bCs/>
          <w:lang w:val="hi"/>
        </w:rPr>
        <w:t>(नेक्स्ट)</w:t>
      </w:r>
      <w:r w:rsidRPr="00C614E4">
        <w:rPr>
          <w:rFonts w:ascii="Nirmala UI" w:eastAsia="Arial Unicode MS" w:hAnsi="Nirmala UI" w:cs="Nirmala UI"/>
          <w:lang w:val="hi"/>
        </w:rPr>
        <w:t xml:space="preserve"> पर क्लिक करें।</w:t>
      </w:r>
    </w:p>
    <w:p w14:paraId="55C64174" w14:textId="77777777" w:rsidR="00E859F6" w:rsidRPr="00C614E4" w:rsidRDefault="002A797F" w:rsidP="00E859F6">
      <w:pPr>
        <w:rPr>
          <w:rFonts w:ascii="Nirmala UI" w:hAnsi="Nirmala UI" w:cs="Nirmala UI"/>
        </w:rPr>
      </w:pPr>
      <w:r w:rsidRPr="00C614E4">
        <w:rPr>
          <w:rFonts w:ascii="Nirmala UI" w:hAnsi="Nirmala UI" w:cs="Nirmala UI"/>
          <w:noProof/>
        </w:rPr>
        <w:drawing>
          <wp:inline distT="0" distB="0" distL="0" distR="0" wp14:anchorId="3C1F3345" wp14:editId="061818F5">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31C9D409" w14:textId="77777777" w:rsidR="00F2458F" w:rsidRPr="00C614E4" w:rsidRDefault="002A797F" w:rsidP="00BB40CF">
      <w:pPr>
        <w:rPr>
          <w:rFonts w:ascii="Nirmala UI" w:hAnsi="Nirmala UI" w:cs="Nirmala UI"/>
        </w:rPr>
      </w:pPr>
      <w:r w:rsidRPr="00C614E4">
        <w:rPr>
          <w:rFonts w:ascii="Nirmala UI" w:eastAsia="Arial Unicode MS" w:hAnsi="Nirmala UI" w:cs="Nirmala UI"/>
          <w:lang w:val="hi"/>
        </w:rPr>
        <w:t xml:space="preserve">आपको अपने आवंटन की पुष्टि करने के लिए कहा जाएगा। </w:t>
      </w:r>
      <w:r w:rsidRPr="00C614E4">
        <w:rPr>
          <w:rFonts w:ascii="Nirmala UI" w:eastAsia="Arial Unicode MS" w:hAnsi="Nirmala UI" w:cs="Nirmala UI"/>
          <w:b/>
          <w:bCs/>
          <w:lang w:val="hi"/>
        </w:rPr>
        <w:t xml:space="preserve">कृपया अपने आवंटन की सावधानीपूर्वक समीक्षा करें क्योंकि इसे बदला या पलटा नहीं जा सकता है। </w:t>
      </w:r>
    </w:p>
    <w:p w14:paraId="26D82F65" w14:textId="77777777" w:rsidR="00F2458F" w:rsidRPr="00C614E4" w:rsidRDefault="002A797F" w:rsidP="00BB40CF">
      <w:pPr>
        <w:rPr>
          <w:rFonts w:ascii="Nirmala UI" w:hAnsi="Nirmala UI" w:cs="Nirmala UI"/>
        </w:rPr>
      </w:pPr>
      <w:r w:rsidRPr="00C614E4">
        <w:rPr>
          <w:rFonts w:ascii="Nirmala UI" w:eastAsia="Arial Unicode MS" w:hAnsi="Nirmala UI" w:cs="Nirmala UI"/>
          <w:lang w:val="hi"/>
        </w:rPr>
        <w:t xml:space="preserve">चुनी गई राशि आपके बच्चे के खाते में उस स्कूल में उपलब्ध होगी जिसमें आपका बच्चा 2025 के लिए नामांकित है। </w:t>
      </w:r>
      <w:r w:rsidRPr="00C614E4">
        <w:rPr>
          <w:rFonts w:ascii="Nirmala UI" w:eastAsia="Arial Unicode MS" w:hAnsi="Nirmala UI" w:cs="Nirmala UI"/>
          <w:b/>
          <w:bCs/>
          <w:lang w:val="hi"/>
        </w:rPr>
        <w:t>कृपया स्थानांतरण होने के लिए 48 घंटे का समय दें।</w:t>
      </w:r>
    </w:p>
    <w:p w14:paraId="4E9EEC2A" w14:textId="77777777" w:rsidR="00F2458F" w:rsidRPr="00C614E4" w:rsidRDefault="002A797F" w:rsidP="00BB40CF">
      <w:pPr>
        <w:rPr>
          <w:rFonts w:ascii="Nirmala UI" w:hAnsi="Nirmala UI" w:cs="Nirmala UI"/>
        </w:rPr>
      </w:pPr>
      <w:r w:rsidRPr="00C614E4">
        <w:rPr>
          <w:rFonts w:ascii="Nirmala UI" w:eastAsia="Arial Unicode MS" w:hAnsi="Nirmala UI" w:cs="Nirmala UI"/>
          <w:lang w:val="hi"/>
        </w:rPr>
        <w:t>आपको आवंटन की पुष्टि करने वाला एक ईमेल भी प्राप्त होगा।</w:t>
      </w:r>
    </w:p>
    <w:p w14:paraId="41D6E31F" w14:textId="77777777" w:rsidR="00D97CF4" w:rsidRPr="00C614E4" w:rsidRDefault="00D97CF4" w:rsidP="008C6240">
      <w:pPr>
        <w:pStyle w:val="SSB-bodycopy"/>
        <w:rPr>
          <w:rFonts w:ascii="Nirmala UI" w:hAnsi="Nirmala UI" w:cs="Nirmala UI"/>
          <w:sz w:val="14"/>
          <w:szCs w:val="14"/>
        </w:rPr>
      </w:pPr>
    </w:p>
    <w:p w14:paraId="6BD3EA42" w14:textId="77777777" w:rsidR="00F86907" w:rsidRPr="00C614E4" w:rsidRDefault="002A797F" w:rsidP="000C1643">
      <w:pPr>
        <w:pStyle w:val="SSB-heading2"/>
        <w:rPr>
          <w:rFonts w:ascii="Nirmala UI" w:hAnsi="Nirmala UI" w:cs="Nirmala UI"/>
        </w:rPr>
      </w:pPr>
      <w:bookmarkStart w:id="9" w:name="View_codes"/>
      <w:r w:rsidRPr="00C614E4">
        <w:rPr>
          <w:rFonts w:ascii="Nirmala UI" w:eastAsia="Arial Unicode MS" w:hAnsi="Nirmala UI" w:cs="Nirmala UI"/>
          <w:lang w:val="hi"/>
        </w:rPr>
        <w:t>कोड देखें और/या ट्रांसेक्शन (लेन-देन) हिस्ट्री देखें</w:t>
      </w:r>
    </w:p>
    <w:bookmarkEnd w:id="9"/>
    <w:p w14:paraId="3BCEE98D" w14:textId="10F596D1" w:rsidR="00DC1957" w:rsidRPr="00C614E4" w:rsidRDefault="002A797F" w:rsidP="00F86907">
      <w:pPr>
        <w:rPr>
          <w:rFonts w:ascii="Nirmala UI" w:hAnsi="Nirmala UI" w:cs="Nirmala UI"/>
          <w:b/>
          <w:bCs/>
        </w:rPr>
      </w:pPr>
      <w:r w:rsidRPr="00C614E4">
        <w:rPr>
          <w:rFonts w:ascii="Nirmala UI" w:eastAsia="Arial Unicode MS" w:hAnsi="Nirmala UI" w:cs="Nirmala UI"/>
          <w:lang w:val="hi"/>
        </w:rPr>
        <w:t xml:space="preserve">अपना स्कूल सेविंग बोनस (School Saving Bonus) कोड, और/या कोई </w:t>
      </w:r>
      <w:hyperlink w:anchor="View_codes" w:history="1">
        <w:r w:rsidR="00324564" w:rsidRPr="00C614E4">
          <w:rPr>
            <w:rStyle w:val="Hyperlink"/>
            <w:rFonts w:ascii="Nirmala UI" w:eastAsia="Arial Unicode MS" w:hAnsi="Nirmala UI" w:cs="Nirmala UI"/>
            <w:lang w:val="hi"/>
          </w:rPr>
          <w:t>ऑनलाइन आपूर्तिकर्ता कोड</w:t>
        </w:r>
      </w:hyperlink>
      <w:r w:rsidRPr="00C614E4">
        <w:rPr>
          <w:rFonts w:ascii="Nirmala UI" w:eastAsia="Arial Unicode MS" w:hAnsi="Nirmala UI" w:cs="Nirmala UI"/>
          <w:lang w:val="hi"/>
        </w:rPr>
        <w:t xml:space="preserve"> देखने के लिए, स्कूल सेविंग बोनस (School Saving Bonus) सारांश पृष्ठ से </w:t>
      </w:r>
      <w:r w:rsidR="00324564" w:rsidRPr="00C614E4">
        <w:rPr>
          <w:rFonts w:ascii="Nirmala UI" w:eastAsia="Arial Unicode MS" w:hAnsi="Nirmala UI" w:cs="Nirmala UI"/>
          <w:b/>
          <w:bCs/>
          <w:lang w:val="hi"/>
        </w:rPr>
        <w:t>View codes (कोड देखें)</w:t>
      </w:r>
      <w:r w:rsidRPr="00C614E4">
        <w:rPr>
          <w:rFonts w:ascii="Nirmala UI" w:eastAsia="Arial Unicode MS" w:hAnsi="Nirmala UI" w:cs="Nirmala UI"/>
          <w:lang w:val="hi"/>
        </w:rPr>
        <w:t xml:space="preserve"> पर </w:t>
      </w:r>
      <w:r w:rsidR="0053582C">
        <w:rPr>
          <w:rFonts w:ascii="Nirmala UI" w:eastAsia="Arial Unicode MS" w:hAnsi="Nirmala UI" w:cs="Nirmala UI"/>
          <w:lang w:val="hi"/>
        </w:rPr>
        <w:br/>
      </w:r>
      <w:r w:rsidRPr="00C614E4">
        <w:rPr>
          <w:rFonts w:ascii="Nirmala UI" w:eastAsia="Arial Unicode MS" w:hAnsi="Nirmala UI" w:cs="Nirmala UI"/>
          <w:lang w:val="hi"/>
        </w:rPr>
        <w:t xml:space="preserve">क्लिक करें।  </w:t>
      </w:r>
    </w:p>
    <w:p w14:paraId="0BE29E91" w14:textId="38A799E1" w:rsidR="00153D5D" w:rsidRPr="00C614E4" w:rsidRDefault="002A797F" w:rsidP="00F86907">
      <w:pPr>
        <w:rPr>
          <w:rFonts w:ascii="Nirmala UI" w:hAnsi="Nirmala UI" w:cs="Nirmala UI"/>
        </w:rPr>
      </w:pPr>
      <w:r w:rsidRPr="00C614E4">
        <w:rPr>
          <w:rFonts w:ascii="Nirmala UI" w:eastAsia="Arial Unicode MS" w:hAnsi="Nirmala UI" w:cs="Nirmala UI"/>
          <w:lang w:val="hi"/>
        </w:rPr>
        <w:lastRenderedPageBreak/>
        <w:t xml:space="preserve">यह देखने के लिए कि आपने स्टोर में अपने स्कूल सेविंग बोनस (School Saving Bonus) का उपयोग कैसे किया है, सारांश पृष्ठ से </w:t>
      </w:r>
      <w:bookmarkStart w:id="10" w:name="_Hlk182839851"/>
      <w:r w:rsidR="00CD681E" w:rsidRPr="00C614E4">
        <w:rPr>
          <w:rFonts w:ascii="Nirmala UI" w:hAnsi="Nirmala UI" w:cs="Nirmala UI"/>
          <w:b/>
          <w:bCs/>
        </w:rPr>
        <w:t>View transaction history</w:t>
      </w:r>
      <w:bookmarkEnd w:id="10"/>
      <w:r w:rsidR="00CD681E" w:rsidRPr="00C614E4">
        <w:rPr>
          <w:rFonts w:ascii="Nirmala UI" w:eastAsia="Arial Unicode MS" w:hAnsi="Nirmala UI" w:cs="Nirmala UI"/>
          <w:b/>
          <w:bCs/>
          <w:lang w:val="hi"/>
        </w:rPr>
        <w:t xml:space="preserve"> (</w:t>
      </w:r>
      <w:r w:rsidRPr="00C614E4">
        <w:rPr>
          <w:rFonts w:ascii="Nirmala UI" w:eastAsia="Arial Unicode MS" w:hAnsi="Nirmala UI" w:cs="Nirmala UI"/>
          <w:b/>
          <w:bCs/>
          <w:lang w:val="hi"/>
        </w:rPr>
        <w:t>ट्रांसेक्शन हिस्ट्री देखेंपर</w:t>
      </w:r>
      <w:r w:rsidR="00CD681E" w:rsidRPr="00C614E4">
        <w:rPr>
          <w:rFonts w:ascii="Nirmala UI" w:eastAsia="Arial Unicode MS" w:hAnsi="Nirmala UI" w:cs="Nirmala UI"/>
          <w:b/>
          <w:bCs/>
          <w:lang w:val="hi"/>
        </w:rPr>
        <w:t>)</w:t>
      </w:r>
      <w:r w:rsidRPr="00C614E4">
        <w:rPr>
          <w:rFonts w:ascii="Nirmala UI" w:eastAsia="Arial Unicode MS" w:hAnsi="Nirmala UI" w:cs="Nirmala UI"/>
          <w:lang w:val="hi"/>
        </w:rPr>
        <w:t xml:space="preserve"> क्लिक करें। कृपया ध्यान </w:t>
      </w:r>
      <w:r w:rsidR="0053582C">
        <w:rPr>
          <w:rFonts w:ascii="Nirmala UI" w:eastAsia="Arial Unicode MS" w:hAnsi="Nirmala UI" w:cs="Nirmala UI"/>
          <w:lang w:val="hi"/>
        </w:rPr>
        <w:br/>
      </w:r>
      <w:r w:rsidRPr="00C614E4">
        <w:rPr>
          <w:rFonts w:ascii="Nirmala UI" w:eastAsia="Arial Unicode MS" w:hAnsi="Nirmala UI" w:cs="Nirmala UI"/>
          <w:lang w:val="hi"/>
        </w:rPr>
        <w:t>दें कि केवल इन-स्टोर ट्रांसेक्शन दिखाए जाते हैं।</w:t>
      </w:r>
    </w:p>
    <w:p w14:paraId="0FE9DA13" w14:textId="77777777" w:rsidR="00F11E5E" w:rsidRPr="00C614E4" w:rsidRDefault="002A797F" w:rsidP="00677793">
      <w:pPr>
        <w:pStyle w:val="SSB-heading2"/>
        <w:tabs>
          <w:tab w:val="left" w:pos="1277"/>
          <w:tab w:val="left" w:pos="3669"/>
        </w:tabs>
        <w:rPr>
          <w:rFonts w:ascii="Nirmala UI" w:hAnsi="Nirmala UI" w:cs="Nirmala UI"/>
        </w:rPr>
      </w:pPr>
      <w:r w:rsidRPr="00C614E4">
        <w:rPr>
          <w:rFonts w:ascii="Nirmala UI" w:hAnsi="Nirmala UI" w:cs="Nirmala UI"/>
        </w:rPr>
        <w:tab/>
      </w:r>
      <w:r w:rsidRPr="00C614E4">
        <w:rPr>
          <w:rFonts w:ascii="Nirmala UI" w:hAnsi="Nirmala UI" w:cs="Nirmala UI"/>
        </w:rPr>
        <w:tab/>
      </w:r>
    </w:p>
    <w:p w14:paraId="195FC3A0" w14:textId="77777777" w:rsidR="00742682" w:rsidRPr="00C614E4" w:rsidRDefault="002A797F" w:rsidP="00742682">
      <w:pPr>
        <w:pStyle w:val="SSB-heading2"/>
        <w:rPr>
          <w:rFonts w:ascii="Nirmala UI" w:hAnsi="Nirmala UI" w:cs="Nirmala UI"/>
        </w:rPr>
      </w:pPr>
      <w:r w:rsidRPr="00C614E4">
        <w:rPr>
          <w:rFonts w:ascii="Nirmala UI" w:eastAsia="Arial Unicode MS" w:hAnsi="Nirmala UI" w:cs="Nirmala UI"/>
          <w:lang w:val="hi"/>
        </w:rPr>
        <w:t xml:space="preserve">सहायता और समर्थन </w:t>
      </w:r>
    </w:p>
    <w:p w14:paraId="09E097DC" w14:textId="77777777" w:rsidR="009D4264" w:rsidRPr="00C614E4" w:rsidRDefault="002A797F" w:rsidP="0073682F">
      <w:pPr>
        <w:rPr>
          <w:rFonts w:ascii="Nirmala UI" w:hAnsi="Nirmala UI" w:cs="Nirmala UI"/>
        </w:rPr>
      </w:pPr>
      <w:r w:rsidRPr="00C614E4">
        <w:rPr>
          <w:rFonts w:ascii="Nirmala UI" w:eastAsia="Arial Unicode MS" w:hAnsi="Nirmala UI" w:cs="Nirmala UI"/>
          <w:lang w:val="hi"/>
        </w:rPr>
        <w:t xml:space="preserve">स्कूल सेविंग बोनस (School Saving Bonus) माता-पिता और देखभालकर्ता ऑनलाइन प्रणाली के बारे में अधिक जानकारी सारांश पृष्ठ पर उपलब्ध है। </w:t>
      </w:r>
    </w:p>
    <w:p w14:paraId="082E9862" w14:textId="77777777" w:rsidR="00CD36A0" w:rsidRPr="00C614E4" w:rsidRDefault="002A797F" w:rsidP="00CD36A0">
      <w:pPr>
        <w:rPr>
          <w:rFonts w:ascii="Nirmala UI" w:hAnsi="Nirmala UI" w:cs="Nirmala UI"/>
        </w:rPr>
      </w:pPr>
      <w:r w:rsidRPr="00C614E4">
        <w:rPr>
          <w:rFonts w:ascii="Nirmala UI" w:eastAsia="Arial Unicode MS" w:hAnsi="Nirmala UI" w:cs="Nirmala UI"/>
          <w:lang w:val="hi"/>
        </w:rPr>
        <w:t xml:space="preserve">तत्काल समर्थन के लिए </w:t>
      </w:r>
      <w:hyperlink r:id="rId19" w:tgtFrame="_blank" w:history="1">
        <w:r w:rsidR="00CD36A0" w:rsidRPr="00C614E4">
          <w:rPr>
            <w:rStyle w:val="Hyperlink"/>
            <w:rFonts w:ascii="Nirmala UI" w:eastAsia="Arial Unicode MS" w:hAnsi="Nirmala UI" w:cs="Nirmala UI"/>
            <w:lang w:val="hi"/>
          </w:rPr>
          <w:t>school.saving.bonus@education.vic.gov.au</w:t>
        </w:r>
      </w:hyperlink>
      <w:r w:rsidRPr="00C614E4">
        <w:rPr>
          <w:rFonts w:ascii="Nirmala UI" w:eastAsia="Arial Unicode MS" w:hAnsi="Nirmala UI" w:cs="Nirmala UI"/>
          <w:lang w:val="hi"/>
        </w:rPr>
        <w:t xml:space="preserve"> पर ई-मेल करें</w:t>
      </w:r>
      <w:r w:rsidR="00677793" w:rsidRPr="0053582C">
        <w:rPr>
          <w:rStyle w:val="Hyperlink"/>
          <w:rFonts w:ascii="Nirmala UI" w:eastAsia="Arial Unicode MS" w:hAnsi="Nirmala UI" w:cs="Nirmala UI"/>
          <w:color w:val="auto"/>
          <w:u w:val="none"/>
          <w:lang w:val="hi"/>
        </w:rPr>
        <w:t>।</w:t>
      </w:r>
      <w:r w:rsidRPr="00C614E4">
        <w:rPr>
          <w:rFonts w:ascii="Nirmala UI" w:eastAsia="Arial Unicode MS" w:hAnsi="Nirmala UI" w:cs="Nirmala UI"/>
          <w:lang w:val="hi"/>
        </w:rPr>
        <w:t> </w:t>
      </w:r>
    </w:p>
    <w:p w14:paraId="7E98A9AF" w14:textId="77777777" w:rsidR="00CD36A0" w:rsidRPr="00C614E4" w:rsidRDefault="002A797F" w:rsidP="00CD36A0">
      <w:pPr>
        <w:rPr>
          <w:rFonts w:ascii="Nirmala UI" w:hAnsi="Nirmala UI" w:cs="Nirmala UI"/>
        </w:rPr>
      </w:pPr>
      <w:r w:rsidRPr="00C614E4">
        <w:rPr>
          <w:rFonts w:ascii="Nirmala UI" w:eastAsia="Arial Unicode MS" w:hAnsi="Nirmala UI" w:cs="Nirmala UI"/>
          <w:lang w:val="hi"/>
        </w:rPr>
        <w:t>सोमवार 25 नवंबर 2024 से निम्नलिखित अतिरिक्त विकल्प चालू होंगे: </w:t>
      </w:r>
    </w:p>
    <w:p w14:paraId="41B2A6B8" w14:textId="77777777" w:rsidR="00CD36A0" w:rsidRPr="00C614E4" w:rsidRDefault="002A797F" w:rsidP="00CD36A0">
      <w:pPr>
        <w:numPr>
          <w:ilvl w:val="0"/>
          <w:numId w:val="7"/>
        </w:numPr>
        <w:rPr>
          <w:rFonts w:ascii="Nirmala UI" w:hAnsi="Nirmala UI" w:cs="Nirmala UI"/>
        </w:rPr>
      </w:pPr>
      <w:r w:rsidRPr="00C614E4">
        <w:rPr>
          <w:rFonts w:ascii="Nirmala UI" w:eastAsia="Arial Unicode MS" w:hAnsi="Nirmala UI" w:cs="Nirmala UI"/>
          <w:lang w:val="hi"/>
        </w:rPr>
        <w:t>व्यावसायिक घंटों के दौरान 1800 338 663 पर कॉल करना।  </w:t>
      </w:r>
    </w:p>
    <w:p w14:paraId="7DB2BC54" w14:textId="77777777" w:rsidR="00CD36A0" w:rsidRPr="00C614E4" w:rsidRDefault="002A797F" w:rsidP="00CD36A0">
      <w:pPr>
        <w:numPr>
          <w:ilvl w:val="0"/>
          <w:numId w:val="8"/>
        </w:numPr>
        <w:rPr>
          <w:rFonts w:ascii="Nirmala UI" w:hAnsi="Nirmala UI" w:cs="Nirmala UI"/>
        </w:rPr>
      </w:pPr>
      <w:r w:rsidRPr="00C614E4">
        <w:rPr>
          <w:rFonts w:ascii="Nirmala UI" w:eastAsia="Arial Unicode MS" w:hAnsi="Nirmala UI" w:cs="Nirmala UI"/>
          <w:lang w:val="hi"/>
        </w:rPr>
        <w:t xml:space="preserve">इस </w:t>
      </w:r>
      <w:hyperlink r:id="rId20" w:history="1">
        <w:r w:rsidR="00CD36A0" w:rsidRPr="00C614E4">
          <w:rPr>
            <w:rStyle w:val="Hyperlink"/>
            <w:rFonts w:ascii="Nirmala UI" w:eastAsia="Arial Unicode MS" w:hAnsi="Nirmala UI" w:cs="Nirmala UI"/>
            <w:lang w:val="hi"/>
          </w:rPr>
          <w:t>ऑनलाइन पूछताछ फॉर्म</w:t>
        </w:r>
      </w:hyperlink>
      <w:r w:rsidRPr="00C614E4">
        <w:rPr>
          <w:rFonts w:ascii="Nirmala UI" w:eastAsia="Arial Unicode MS" w:hAnsi="Nirmala UI" w:cs="Nirmala UI"/>
          <w:lang w:val="hi"/>
        </w:rPr>
        <w:t xml:space="preserve"> को पूरा करना। </w:t>
      </w:r>
    </w:p>
    <w:p w14:paraId="4CEFDA67" w14:textId="77777777" w:rsidR="00DB0F09" w:rsidRPr="00C614E4" w:rsidRDefault="00DB0F09" w:rsidP="00910037">
      <w:pPr>
        <w:rPr>
          <w:rFonts w:ascii="Nirmala UI" w:hAnsi="Nirmala UI" w:cs="Nirmala UI"/>
        </w:rPr>
      </w:pPr>
    </w:p>
    <w:sectPr w:rsidR="00DB0F09" w:rsidRPr="00C614E4" w:rsidSect="004E0EA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6E5E6" w14:textId="77777777" w:rsidR="005C2F9C" w:rsidRDefault="005C2F9C">
      <w:pPr>
        <w:spacing w:after="0" w:line="240" w:lineRule="auto"/>
      </w:pPr>
      <w:r>
        <w:separator/>
      </w:r>
    </w:p>
  </w:endnote>
  <w:endnote w:type="continuationSeparator" w:id="0">
    <w:p w14:paraId="72BFC7C4" w14:textId="77777777" w:rsidR="005C2F9C" w:rsidRDefault="005C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FDE8"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BE1C" w14:textId="77777777" w:rsidR="000E5883" w:rsidRDefault="002A797F">
    <w:pPr>
      <w:pStyle w:val="Footer"/>
      <w:rPr>
        <w:noProof/>
      </w:rPr>
    </w:pPr>
    <w:r>
      <w:rPr>
        <w:noProof/>
      </w:rPr>
      <w:drawing>
        <wp:anchor distT="0" distB="0" distL="114300" distR="114300" simplePos="0" relativeHeight="251659264" behindDoc="1" locked="0" layoutInCell="1" allowOverlap="1" wp14:anchorId="3AB43FCE" wp14:editId="64AB42DD">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D7F1B01" w14:textId="77777777" w:rsidR="000E5883" w:rsidRDefault="000E5883">
    <w:pPr>
      <w:pStyle w:val="Footer"/>
      <w:rPr>
        <w:noProof/>
      </w:rPr>
    </w:pPr>
  </w:p>
  <w:p w14:paraId="603BBF3E"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328F" w14:textId="6112CB69" w:rsidR="000E5883" w:rsidRPr="004E0EAB" w:rsidRDefault="004E0EAB" w:rsidP="004E0EAB">
    <w:pPr>
      <w:pStyle w:val="Footer"/>
      <w:jc w:val="right"/>
      <w:rPr>
        <w:rFonts w:ascii="Nirmala UI" w:hAnsi="Nirmala UI" w:cs="Nirmala UI"/>
        <w:noProof/>
      </w:rPr>
    </w:pPr>
    <w:r w:rsidRPr="004E0EAB">
      <w:rPr>
        <w:rFonts w:ascii="Nirmala UI" w:hAnsi="Nirmala UI" w:cs="Nirmala UI"/>
        <w:noProof/>
      </w:rPr>
      <w:drawing>
        <wp:anchor distT="0" distB="0" distL="114300" distR="114300" simplePos="0" relativeHeight="251661312" behindDoc="1" locked="0" layoutInCell="1" allowOverlap="1" wp14:anchorId="00059D4F" wp14:editId="4538975F">
          <wp:simplePos x="0" y="0"/>
          <wp:positionH relativeFrom="page">
            <wp:align>left</wp:align>
          </wp:positionH>
          <wp:positionV relativeFrom="paragraph">
            <wp:posOffset>-141424</wp:posOffset>
          </wp:positionV>
          <wp:extent cx="7558036" cy="762000"/>
          <wp:effectExtent l="0" t="0" r="5080" b="0"/>
          <wp:wrapNone/>
          <wp:docPr id="33502226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22266"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r w:rsidRPr="004E0EAB">
      <w:rPr>
        <w:rFonts w:ascii="Nirmala UI" w:hAnsi="Nirmala UI" w:cs="Nirmala UI"/>
        <w:noProof/>
      </w:rPr>
      <w:t>Hindi | हिन्दी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69B2F" w14:textId="77777777" w:rsidR="005C2F9C" w:rsidRDefault="005C2F9C">
      <w:pPr>
        <w:spacing w:after="0" w:line="240" w:lineRule="auto"/>
      </w:pPr>
      <w:r>
        <w:separator/>
      </w:r>
    </w:p>
  </w:footnote>
  <w:footnote w:type="continuationSeparator" w:id="0">
    <w:p w14:paraId="4BF570FA" w14:textId="77777777" w:rsidR="005C2F9C" w:rsidRDefault="005C2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72D2D"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3E53" w14:textId="77777777" w:rsidR="000E5883" w:rsidRDefault="002A797F">
    <w:pPr>
      <w:pStyle w:val="Header"/>
      <w:rPr>
        <w:noProof/>
      </w:rPr>
    </w:pPr>
    <w:r>
      <w:rPr>
        <w:noProof/>
      </w:rPr>
      <w:drawing>
        <wp:anchor distT="0" distB="0" distL="114300" distR="114300" simplePos="0" relativeHeight="251658240" behindDoc="1" locked="0" layoutInCell="1" allowOverlap="1" wp14:anchorId="2DBE580D" wp14:editId="4FB87C7A">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0A339B78" w14:textId="77777777" w:rsidR="000E5883" w:rsidRDefault="000E5883">
    <w:pPr>
      <w:pStyle w:val="Header"/>
      <w:rPr>
        <w:noProof/>
      </w:rPr>
    </w:pPr>
  </w:p>
  <w:p w14:paraId="78E00F9A"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85FD" w14:textId="62F24F06" w:rsidR="000E5883" w:rsidRDefault="00E40B3B">
    <w:pPr>
      <w:pStyle w:val="Header"/>
    </w:pPr>
    <w:r>
      <w:rPr>
        <w:noProof/>
      </w:rPr>
      <w:drawing>
        <wp:anchor distT="0" distB="0" distL="114300" distR="114300" simplePos="0" relativeHeight="251663360" behindDoc="1" locked="0" layoutInCell="1" allowOverlap="1" wp14:anchorId="04CE7725" wp14:editId="0CE841FF">
          <wp:simplePos x="0" y="0"/>
          <wp:positionH relativeFrom="page">
            <wp:align>right</wp:align>
          </wp:positionH>
          <wp:positionV relativeFrom="paragraph">
            <wp:posOffset>-448310</wp:posOffset>
          </wp:positionV>
          <wp:extent cx="7550153" cy="914400"/>
          <wp:effectExtent l="0" t="0" r="0" b="0"/>
          <wp:wrapNone/>
          <wp:docPr id="167776932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69329"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E2B015DC">
      <w:start w:val="1"/>
      <w:numFmt w:val="decimal"/>
      <w:lvlText w:val="%1."/>
      <w:lvlJc w:val="left"/>
      <w:pPr>
        <w:ind w:left="720" w:hanging="360"/>
      </w:pPr>
      <w:rPr>
        <w:rFonts w:hint="default"/>
      </w:rPr>
    </w:lvl>
    <w:lvl w:ilvl="1" w:tplc="D8B8C70A" w:tentative="1">
      <w:start w:val="1"/>
      <w:numFmt w:val="lowerLetter"/>
      <w:lvlText w:val="%2."/>
      <w:lvlJc w:val="left"/>
      <w:pPr>
        <w:ind w:left="1440" w:hanging="360"/>
      </w:pPr>
    </w:lvl>
    <w:lvl w:ilvl="2" w:tplc="6B12F698" w:tentative="1">
      <w:start w:val="1"/>
      <w:numFmt w:val="lowerRoman"/>
      <w:lvlText w:val="%3."/>
      <w:lvlJc w:val="right"/>
      <w:pPr>
        <w:ind w:left="2160" w:hanging="180"/>
      </w:pPr>
    </w:lvl>
    <w:lvl w:ilvl="3" w:tplc="D1064B1E" w:tentative="1">
      <w:start w:val="1"/>
      <w:numFmt w:val="decimal"/>
      <w:lvlText w:val="%4."/>
      <w:lvlJc w:val="left"/>
      <w:pPr>
        <w:ind w:left="2880" w:hanging="360"/>
      </w:pPr>
    </w:lvl>
    <w:lvl w:ilvl="4" w:tplc="1D2C7B74" w:tentative="1">
      <w:start w:val="1"/>
      <w:numFmt w:val="lowerLetter"/>
      <w:lvlText w:val="%5."/>
      <w:lvlJc w:val="left"/>
      <w:pPr>
        <w:ind w:left="3600" w:hanging="360"/>
      </w:pPr>
    </w:lvl>
    <w:lvl w:ilvl="5" w:tplc="A154C2AC" w:tentative="1">
      <w:start w:val="1"/>
      <w:numFmt w:val="lowerRoman"/>
      <w:lvlText w:val="%6."/>
      <w:lvlJc w:val="right"/>
      <w:pPr>
        <w:ind w:left="4320" w:hanging="180"/>
      </w:pPr>
    </w:lvl>
    <w:lvl w:ilvl="6" w:tplc="EE749D9C" w:tentative="1">
      <w:start w:val="1"/>
      <w:numFmt w:val="decimal"/>
      <w:lvlText w:val="%7."/>
      <w:lvlJc w:val="left"/>
      <w:pPr>
        <w:ind w:left="5040" w:hanging="360"/>
      </w:pPr>
    </w:lvl>
    <w:lvl w:ilvl="7" w:tplc="04C68422" w:tentative="1">
      <w:start w:val="1"/>
      <w:numFmt w:val="lowerLetter"/>
      <w:lvlText w:val="%8."/>
      <w:lvlJc w:val="left"/>
      <w:pPr>
        <w:ind w:left="5760" w:hanging="360"/>
      </w:pPr>
    </w:lvl>
    <w:lvl w:ilvl="8" w:tplc="AE7C5DEA"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82D6E02E">
      <w:numFmt w:val="bullet"/>
      <w:lvlText w:val="-"/>
      <w:lvlJc w:val="left"/>
      <w:pPr>
        <w:ind w:left="720" w:hanging="360"/>
      </w:pPr>
      <w:rPr>
        <w:rFonts w:ascii="Arial" w:eastAsiaTheme="minorHAnsi" w:hAnsi="Arial" w:cs="Arial" w:hint="default"/>
      </w:rPr>
    </w:lvl>
    <w:lvl w:ilvl="1" w:tplc="C9BA7FDE" w:tentative="1">
      <w:start w:val="1"/>
      <w:numFmt w:val="bullet"/>
      <w:lvlText w:val="o"/>
      <w:lvlJc w:val="left"/>
      <w:pPr>
        <w:ind w:left="1440" w:hanging="360"/>
      </w:pPr>
      <w:rPr>
        <w:rFonts w:ascii="Courier New" w:hAnsi="Courier New" w:cs="Courier New" w:hint="default"/>
      </w:rPr>
    </w:lvl>
    <w:lvl w:ilvl="2" w:tplc="EEE8E122" w:tentative="1">
      <w:start w:val="1"/>
      <w:numFmt w:val="bullet"/>
      <w:lvlText w:val=""/>
      <w:lvlJc w:val="left"/>
      <w:pPr>
        <w:ind w:left="2160" w:hanging="360"/>
      </w:pPr>
      <w:rPr>
        <w:rFonts w:ascii="Wingdings" w:hAnsi="Wingdings" w:hint="default"/>
      </w:rPr>
    </w:lvl>
    <w:lvl w:ilvl="3" w:tplc="834A123E" w:tentative="1">
      <w:start w:val="1"/>
      <w:numFmt w:val="bullet"/>
      <w:lvlText w:val=""/>
      <w:lvlJc w:val="left"/>
      <w:pPr>
        <w:ind w:left="2880" w:hanging="360"/>
      </w:pPr>
      <w:rPr>
        <w:rFonts w:ascii="Symbol" w:hAnsi="Symbol" w:hint="default"/>
      </w:rPr>
    </w:lvl>
    <w:lvl w:ilvl="4" w:tplc="202228D0" w:tentative="1">
      <w:start w:val="1"/>
      <w:numFmt w:val="bullet"/>
      <w:lvlText w:val="o"/>
      <w:lvlJc w:val="left"/>
      <w:pPr>
        <w:ind w:left="3600" w:hanging="360"/>
      </w:pPr>
      <w:rPr>
        <w:rFonts w:ascii="Courier New" w:hAnsi="Courier New" w:cs="Courier New" w:hint="default"/>
      </w:rPr>
    </w:lvl>
    <w:lvl w:ilvl="5" w:tplc="10C828CA" w:tentative="1">
      <w:start w:val="1"/>
      <w:numFmt w:val="bullet"/>
      <w:lvlText w:val=""/>
      <w:lvlJc w:val="left"/>
      <w:pPr>
        <w:ind w:left="4320" w:hanging="360"/>
      </w:pPr>
      <w:rPr>
        <w:rFonts w:ascii="Wingdings" w:hAnsi="Wingdings" w:hint="default"/>
      </w:rPr>
    </w:lvl>
    <w:lvl w:ilvl="6" w:tplc="156C0E5A" w:tentative="1">
      <w:start w:val="1"/>
      <w:numFmt w:val="bullet"/>
      <w:lvlText w:val=""/>
      <w:lvlJc w:val="left"/>
      <w:pPr>
        <w:ind w:left="5040" w:hanging="360"/>
      </w:pPr>
      <w:rPr>
        <w:rFonts w:ascii="Symbol" w:hAnsi="Symbol" w:hint="default"/>
      </w:rPr>
    </w:lvl>
    <w:lvl w:ilvl="7" w:tplc="0F8CD5D4" w:tentative="1">
      <w:start w:val="1"/>
      <w:numFmt w:val="bullet"/>
      <w:lvlText w:val="o"/>
      <w:lvlJc w:val="left"/>
      <w:pPr>
        <w:ind w:left="5760" w:hanging="360"/>
      </w:pPr>
      <w:rPr>
        <w:rFonts w:ascii="Courier New" w:hAnsi="Courier New" w:cs="Courier New" w:hint="default"/>
      </w:rPr>
    </w:lvl>
    <w:lvl w:ilvl="8" w:tplc="A9048950"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EDE4FAB4">
      <w:start w:val="1"/>
      <w:numFmt w:val="decimal"/>
      <w:lvlText w:val="%1."/>
      <w:lvlJc w:val="left"/>
      <w:pPr>
        <w:ind w:left="720" w:hanging="360"/>
      </w:pPr>
      <w:rPr>
        <w:rFonts w:hint="default"/>
      </w:rPr>
    </w:lvl>
    <w:lvl w:ilvl="1" w:tplc="81F65B48" w:tentative="1">
      <w:start w:val="1"/>
      <w:numFmt w:val="lowerLetter"/>
      <w:lvlText w:val="%2."/>
      <w:lvlJc w:val="left"/>
      <w:pPr>
        <w:ind w:left="1440" w:hanging="360"/>
      </w:pPr>
    </w:lvl>
    <w:lvl w:ilvl="2" w:tplc="4472415E" w:tentative="1">
      <w:start w:val="1"/>
      <w:numFmt w:val="lowerRoman"/>
      <w:lvlText w:val="%3."/>
      <w:lvlJc w:val="right"/>
      <w:pPr>
        <w:ind w:left="2160" w:hanging="180"/>
      </w:pPr>
    </w:lvl>
    <w:lvl w:ilvl="3" w:tplc="0A442BC2" w:tentative="1">
      <w:start w:val="1"/>
      <w:numFmt w:val="decimal"/>
      <w:lvlText w:val="%4."/>
      <w:lvlJc w:val="left"/>
      <w:pPr>
        <w:ind w:left="2880" w:hanging="360"/>
      </w:pPr>
    </w:lvl>
    <w:lvl w:ilvl="4" w:tplc="05E8F7AE" w:tentative="1">
      <w:start w:val="1"/>
      <w:numFmt w:val="lowerLetter"/>
      <w:lvlText w:val="%5."/>
      <w:lvlJc w:val="left"/>
      <w:pPr>
        <w:ind w:left="3600" w:hanging="360"/>
      </w:pPr>
    </w:lvl>
    <w:lvl w:ilvl="5" w:tplc="8500C65A" w:tentative="1">
      <w:start w:val="1"/>
      <w:numFmt w:val="lowerRoman"/>
      <w:lvlText w:val="%6."/>
      <w:lvlJc w:val="right"/>
      <w:pPr>
        <w:ind w:left="4320" w:hanging="180"/>
      </w:pPr>
    </w:lvl>
    <w:lvl w:ilvl="6" w:tplc="DEF4D0F6" w:tentative="1">
      <w:start w:val="1"/>
      <w:numFmt w:val="decimal"/>
      <w:lvlText w:val="%7."/>
      <w:lvlJc w:val="left"/>
      <w:pPr>
        <w:ind w:left="5040" w:hanging="360"/>
      </w:pPr>
    </w:lvl>
    <w:lvl w:ilvl="7" w:tplc="2700B470" w:tentative="1">
      <w:start w:val="1"/>
      <w:numFmt w:val="lowerLetter"/>
      <w:lvlText w:val="%8."/>
      <w:lvlJc w:val="left"/>
      <w:pPr>
        <w:ind w:left="5760" w:hanging="360"/>
      </w:pPr>
    </w:lvl>
    <w:lvl w:ilvl="8" w:tplc="A65E0F48"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B4583BBC">
      <w:start w:val="1"/>
      <w:numFmt w:val="decimal"/>
      <w:lvlText w:val="%1."/>
      <w:lvlJc w:val="left"/>
      <w:pPr>
        <w:ind w:left="720" w:hanging="360"/>
      </w:pPr>
    </w:lvl>
    <w:lvl w:ilvl="1" w:tplc="0DCA3DF4" w:tentative="1">
      <w:start w:val="1"/>
      <w:numFmt w:val="lowerLetter"/>
      <w:lvlText w:val="%2."/>
      <w:lvlJc w:val="left"/>
      <w:pPr>
        <w:ind w:left="1440" w:hanging="360"/>
      </w:pPr>
    </w:lvl>
    <w:lvl w:ilvl="2" w:tplc="39144506" w:tentative="1">
      <w:start w:val="1"/>
      <w:numFmt w:val="lowerRoman"/>
      <w:lvlText w:val="%3."/>
      <w:lvlJc w:val="right"/>
      <w:pPr>
        <w:ind w:left="2160" w:hanging="180"/>
      </w:pPr>
    </w:lvl>
    <w:lvl w:ilvl="3" w:tplc="72BE3D9C" w:tentative="1">
      <w:start w:val="1"/>
      <w:numFmt w:val="decimal"/>
      <w:lvlText w:val="%4."/>
      <w:lvlJc w:val="left"/>
      <w:pPr>
        <w:ind w:left="2880" w:hanging="360"/>
      </w:pPr>
    </w:lvl>
    <w:lvl w:ilvl="4" w:tplc="0A047E90" w:tentative="1">
      <w:start w:val="1"/>
      <w:numFmt w:val="lowerLetter"/>
      <w:lvlText w:val="%5."/>
      <w:lvlJc w:val="left"/>
      <w:pPr>
        <w:ind w:left="3600" w:hanging="360"/>
      </w:pPr>
    </w:lvl>
    <w:lvl w:ilvl="5" w:tplc="D84458BA" w:tentative="1">
      <w:start w:val="1"/>
      <w:numFmt w:val="lowerRoman"/>
      <w:lvlText w:val="%6."/>
      <w:lvlJc w:val="right"/>
      <w:pPr>
        <w:ind w:left="4320" w:hanging="180"/>
      </w:pPr>
    </w:lvl>
    <w:lvl w:ilvl="6" w:tplc="2BB042DE" w:tentative="1">
      <w:start w:val="1"/>
      <w:numFmt w:val="decimal"/>
      <w:lvlText w:val="%7."/>
      <w:lvlJc w:val="left"/>
      <w:pPr>
        <w:ind w:left="5040" w:hanging="360"/>
      </w:pPr>
    </w:lvl>
    <w:lvl w:ilvl="7" w:tplc="C396F706" w:tentative="1">
      <w:start w:val="1"/>
      <w:numFmt w:val="lowerLetter"/>
      <w:lvlText w:val="%8."/>
      <w:lvlJc w:val="left"/>
      <w:pPr>
        <w:ind w:left="5760" w:hanging="360"/>
      </w:pPr>
    </w:lvl>
    <w:lvl w:ilvl="8" w:tplc="643CD074"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7612284C">
      <w:start w:val="1"/>
      <w:numFmt w:val="bullet"/>
      <w:lvlText w:val=""/>
      <w:lvlJc w:val="left"/>
      <w:pPr>
        <w:ind w:left="780" w:hanging="360"/>
      </w:pPr>
      <w:rPr>
        <w:rFonts w:ascii="Symbol" w:hAnsi="Symbol" w:hint="default"/>
      </w:rPr>
    </w:lvl>
    <w:lvl w:ilvl="1" w:tplc="59740D44" w:tentative="1">
      <w:start w:val="1"/>
      <w:numFmt w:val="bullet"/>
      <w:lvlText w:val="o"/>
      <w:lvlJc w:val="left"/>
      <w:pPr>
        <w:ind w:left="1500" w:hanging="360"/>
      </w:pPr>
      <w:rPr>
        <w:rFonts w:ascii="Courier New" w:hAnsi="Courier New" w:cs="Courier New" w:hint="default"/>
      </w:rPr>
    </w:lvl>
    <w:lvl w:ilvl="2" w:tplc="494C4ACA" w:tentative="1">
      <w:start w:val="1"/>
      <w:numFmt w:val="bullet"/>
      <w:lvlText w:val=""/>
      <w:lvlJc w:val="left"/>
      <w:pPr>
        <w:ind w:left="2220" w:hanging="360"/>
      </w:pPr>
      <w:rPr>
        <w:rFonts w:ascii="Wingdings" w:hAnsi="Wingdings" w:hint="default"/>
      </w:rPr>
    </w:lvl>
    <w:lvl w:ilvl="3" w:tplc="BC3CC626" w:tentative="1">
      <w:start w:val="1"/>
      <w:numFmt w:val="bullet"/>
      <w:lvlText w:val=""/>
      <w:lvlJc w:val="left"/>
      <w:pPr>
        <w:ind w:left="2940" w:hanging="360"/>
      </w:pPr>
      <w:rPr>
        <w:rFonts w:ascii="Symbol" w:hAnsi="Symbol" w:hint="default"/>
      </w:rPr>
    </w:lvl>
    <w:lvl w:ilvl="4" w:tplc="38962E6C" w:tentative="1">
      <w:start w:val="1"/>
      <w:numFmt w:val="bullet"/>
      <w:lvlText w:val="o"/>
      <w:lvlJc w:val="left"/>
      <w:pPr>
        <w:ind w:left="3660" w:hanging="360"/>
      </w:pPr>
      <w:rPr>
        <w:rFonts w:ascii="Courier New" w:hAnsi="Courier New" w:cs="Courier New" w:hint="default"/>
      </w:rPr>
    </w:lvl>
    <w:lvl w:ilvl="5" w:tplc="489A8AFE" w:tentative="1">
      <w:start w:val="1"/>
      <w:numFmt w:val="bullet"/>
      <w:lvlText w:val=""/>
      <w:lvlJc w:val="left"/>
      <w:pPr>
        <w:ind w:left="4380" w:hanging="360"/>
      </w:pPr>
      <w:rPr>
        <w:rFonts w:ascii="Wingdings" w:hAnsi="Wingdings" w:hint="default"/>
      </w:rPr>
    </w:lvl>
    <w:lvl w:ilvl="6" w:tplc="C90427DA" w:tentative="1">
      <w:start w:val="1"/>
      <w:numFmt w:val="bullet"/>
      <w:lvlText w:val=""/>
      <w:lvlJc w:val="left"/>
      <w:pPr>
        <w:ind w:left="5100" w:hanging="360"/>
      </w:pPr>
      <w:rPr>
        <w:rFonts w:ascii="Symbol" w:hAnsi="Symbol" w:hint="default"/>
      </w:rPr>
    </w:lvl>
    <w:lvl w:ilvl="7" w:tplc="36A49592" w:tentative="1">
      <w:start w:val="1"/>
      <w:numFmt w:val="bullet"/>
      <w:lvlText w:val="o"/>
      <w:lvlJc w:val="left"/>
      <w:pPr>
        <w:ind w:left="5820" w:hanging="360"/>
      </w:pPr>
      <w:rPr>
        <w:rFonts w:ascii="Courier New" w:hAnsi="Courier New" w:cs="Courier New" w:hint="default"/>
      </w:rPr>
    </w:lvl>
    <w:lvl w:ilvl="8" w:tplc="76588E40"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B7ACBCDA">
      <w:start w:val="1"/>
      <w:numFmt w:val="decimal"/>
      <w:lvlText w:val="%1."/>
      <w:lvlJc w:val="left"/>
      <w:pPr>
        <w:ind w:left="720" w:hanging="360"/>
      </w:pPr>
      <w:rPr>
        <w:rFonts w:hint="default"/>
      </w:rPr>
    </w:lvl>
    <w:lvl w:ilvl="1" w:tplc="8E20D20A">
      <w:start w:val="1"/>
      <w:numFmt w:val="lowerLetter"/>
      <w:lvlText w:val="%2."/>
      <w:lvlJc w:val="left"/>
      <w:pPr>
        <w:ind w:left="1440" w:hanging="360"/>
      </w:pPr>
    </w:lvl>
    <w:lvl w:ilvl="2" w:tplc="47DAF236" w:tentative="1">
      <w:start w:val="1"/>
      <w:numFmt w:val="lowerRoman"/>
      <w:lvlText w:val="%3."/>
      <w:lvlJc w:val="right"/>
      <w:pPr>
        <w:ind w:left="2160" w:hanging="180"/>
      </w:pPr>
    </w:lvl>
    <w:lvl w:ilvl="3" w:tplc="BE24F9EC" w:tentative="1">
      <w:start w:val="1"/>
      <w:numFmt w:val="decimal"/>
      <w:lvlText w:val="%4."/>
      <w:lvlJc w:val="left"/>
      <w:pPr>
        <w:ind w:left="2880" w:hanging="360"/>
      </w:pPr>
    </w:lvl>
    <w:lvl w:ilvl="4" w:tplc="6A0245BC" w:tentative="1">
      <w:start w:val="1"/>
      <w:numFmt w:val="lowerLetter"/>
      <w:lvlText w:val="%5."/>
      <w:lvlJc w:val="left"/>
      <w:pPr>
        <w:ind w:left="3600" w:hanging="360"/>
      </w:pPr>
    </w:lvl>
    <w:lvl w:ilvl="5" w:tplc="B47ECEAE" w:tentative="1">
      <w:start w:val="1"/>
      <w:numFmt w:val="lowerRoman"/>
      <w:lvlText w:val="%6."/>
      <w:lvlJc w:val="right"/>
      <w:pPr>
        <w:ind w:left="4320" w:hanging="180"/>
      </w:pPr>
    </w:lvl>
    <w:lvl w:ilvl="6" w:tplc="62FCBB3E" w:tentative="1">
      <w:start w:val="1"/>
      <w:numFmt w:val="decimal"/>
      <w:lvlText w:val="%7."/>
      <w:lvlJc w:val="left"/>
      <w:pPr>
        <w:ind w:left="5040" w:hanging="360"/>
      </w:pPr>
    </w:lvl>
    <w:lvl w:ilvl="7" w:tplc="BE4E5F66" w:tentative="1">
      <w:start w:val="1"/>
      <w:numFmt w:val="lowerLetter"/>
      <w:lvlText w:val="%8."/>
      <w:lvlJc w:val="left"/>
      <w:pPr>
        <w:ind w:left="5760" w:hanging="360"/>
      </w:pPr>
    </w:lvl>
    <w:lvl w:ilvl="8" w:tplc="5A981710" w:tentative="1">
      <w:start w:val="1"/>
      <w:numFmt w:val="lowerRoman"/>
      <w:lvlText w:val="%9."/>
      <w:lvlJc w:val="right"/>
      <w:pPr>
        <w:ind w:left="6480" w:hanging="180"/>
      </w:pPr>
    </w:lvl>
  </w:abstractNum>
  <w:num w:numId="1" w16cid:durableId="2081049760">
    <w:abstractNumId w:val="5"/>
  </w:num>
  <w:num w:numId="2" w16cid:durableId="528950486">
    <w:abstractNumId w:val="6"/>
  </w:num>
  <w:num w:numId="3" w16cid:durableId="963777821">
    <w:abstractNumId w:val="2"/>
  </w:num>
  <w:num w:numId="4" w16cid:durableId="251622035">
    <w:abstractNumId w:val="0"/>
  </w:num>
  <w:num w:numId="5" w16cid:durableId="1308437655">
    <w:abstractNumId w:val="3"/>
  </w:num>
  <w:num w:numId="6" w16cid:durableId="1148791312">
    <w:abstractNumId w:val="7"/>
  </w:num>
  <w:num w:numId="7" w16cid:durableId="1395157867">
    <w:abstractNumId w:val="1"/>
  </w:num>
  <w:num w:numId="8" w16cid:durableId="1554848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597"/>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64DD"/>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E6B4C"/>
    <w:rsid w:val="001F4130"/>
    <w:rsid w:val="001F5934"/>
    <w:rsid w:val="001F6367"/>
    <w:rsid w:val="001F65A0"/>
    <w:rsid w:val="00204DA2"/>
    <w:rsid w:val="00212952"/>
    <w:rsid w:val="002167F9"/>
    <w:rsid w:val="00226722"/>
    <w:rsid w:val="002304A0"/>
    <w:rsid w:val="0023078B"/>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3F08"/>
    <w:rsid w:val="00286E18"/>
    <w:rsid w:val="002900B8"/>
    <w:rsid w:val="00291EE6"/>
    <w:rsid w:val="0029364B"/>
    <w:rsid w:val="00294F91"/>
    <w:rsid w:val="00295A65"/>
    <w:rsid w:val="002A224A"/>
    <w:rsid w:val="002A2772"/>
    <w:rsid w:val="002A6D28"/>
    <w:rsid w:val="002A797F"/>
    <w:rsid w:val="002B47B6"/>
    <w:rsid w:val="002B6979"/>
    <w:rsid w:val="002C037E"/>
    <w:rsid w:val="002C0CEB"/>
    <w:rsid w:val="002C7919"/>
    <w:rsid w:val="002D0818"/>
    <w:rsid w:val="002D09D8"/>
    <w:rsid w:val="002D4EDB"/>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0C13"/>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0EAB"/>
    <w:rsid w:val="004E188D"/>
    <w:rsid w:val="004E3B0D"/>
    <w:rsid w:val="004F1636"/>
    <w:rsid w:val="004F2B5F"/>
    <w:rsid w:val="004F479F"/>
    <w:rsid w:val="004F7626"/>
    <w:rsid w:val="00502FBE"/>
    <w:rsid w:val="005047D1"/>
    <w:rsid w:val="00504B18"/>
    <w:rsid w:val="005056DC"/>
    <w:rsid w:val="00507F3F"/>
    <w:rsid w:val="005249DB"/>
    <w:rsid w:val="00526743"/>
    <w:rsid w:val="00531228"/>
    <w:rsid w:val="0053582C"/>
    <w:rsid w:val="005364BB"/>
    <w:rsid w:val="00536E24"/>
    <w:rsid w:val="005403C4"/>
    <w:rsid w:val="00543B86"/>
    <w:rsid w:val="00545ED9"/>
    <w:rsid w:val="005533AD"/>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2F9C"/>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3BA7"/>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4C55"/>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68AC"/>
    <w:rsid w:val="007E763B"/>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714"/>
    <w:rsid w:val="0089797B"/>
    <w:rsid w:val="00897F8A"/>
    <w:rsid w:val="008A622C"/>
    <w:rsid w:val="008B3662"/>
    <w:rsid w:val="008B7BDB"/>
    <w:rsid w:val="008C397F"/>
    <w:rsid w:val="008C6240"/>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4B8C"/>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2710"/>
    <w:rsid w:val="00AE392F"/>
    <w:rsid w:val="00AE42F8"/>
    <w:rsid w:val="00AE4B9F"/>
    <w:rsid w:val="00AE6213"/>
    <w:rsid w:val="00AE6E8B"/>
    <w:rsid w:val="00AE7607"/>
    <w:rsid w:val="00AF0A26"/>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5A3C"/>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01A"/>
    <w:rsid w:val="00C14763"/>
    <w:rsid w:val="00C22117"/>
    <w:rsid w:val="00C241E1"/>
    <w:rsid w:val="00C257A0"/>
    <w:rsid w:val="00C26D40"/>
    <w:rsid w:val="00C3147B"/>
    <w:rsid w:val="00C329D4"/>
    <w:rsid w:val="00C332F9"/>
    <w:rsid w:val="00C336DD"/>
    <w:rsid w:val="00C374EF"/>
    <w:rsid w:val="00C40BF4"/>
    <w:rsid w:val="00C4163F"/>
    <w:rsid w:val="00C50157"/>
    <w:rsid w:val="00C51E47"/>
    <w:rsid w:val="00C525D3"/>
    <w:rsid w:val="00C5426C"/>
    <w:rsid w:val="00C5600D"/>
    <w:rsid w:val="00C56393"/>
    <w:rsid w:val="00C57141"/>
    <w:rsid w:val="00C60DD5"/>
    <w:rsid w:val="00C61281"/>
    <w:rsid w:val="00C614E4"/>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0D5"/>
    <w:rsid w:val="00CD36A0"/>
    <w:rsid w:val="00CD560F"/>
    <w:rsid w:val="00CD681E"/>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A343E"/>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0B3B"/>
    <w:rsid w:val="00E41B9C"/>
    <w:rsid w:val="00E46529"/>
    <w:rsid w:val="00E46CC8"/>
    <w:rsid w:val="00E46E54"/>
    <w:rsid w:val="00E47140"/>
    <w:rsid w:val="00E520D2"/>
    <w:rsid w:val="00E55708"/>
    <w:rsid w:val="00E579F0"/>
    <w:rsid w:val="00E60067"/>
    <w:rsid w:val="00E62B20"/>
    <w:rsid w:val="00E74F20"/>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67DE"/>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E1256"/>
    <w:rsid w:val="00FE5F63"/>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9914"/>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139613">
      <w:bodyDiv w:val="1"/>
      <w:marLeft w:val="0"/>
      <w:marRight w:val="0"/>
      <w:marTop w:val="0"/>
      <w:marBottom w:val="0"/>
      <w:divBdr>
        <w:top w:val="none" w:sz="0" w:space="0" w:color="auto"/>
        <w:left w:val="none" w:sz="0" w:space="0" w:color="auto"/>
        <w:bottom w:val="none" w:sz="0" w:space="0" w:color="auto"/>
        <w:right w:val="none" w:sz="0" w:space="0" w:color="auto"/>
      </w:divBdr>
    </w:div>
    <w:div w:id="18454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7438-E9A2-46E5-B430-082D40F92EFE}"/>
</file>

<file path=customXml/itemProps2.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3.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4.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माता-पिता और देखभालकर्ताओं के लिए सिस्टम गाइड</vt:lpstr>
    </vt:vector>
  </TitlesOfParts>
  <Company>DET</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माता-पिता और देखभालकर्ताओं के लिए सिस्टम गाइड</dc:title>
  <dc:creator>State Government of Victoria</dc:creator>
  <cp:lastModifiedBy>Liam Fitzgerald</cp:lastModifiedBy>
  <cp:revision>3</cp:revision>
  <dcterms:created xsi:type="dcterms:W3CDTF">2024-11-25T04:59:00Z</dcterms:created>
  <dcterms:modified xsi:type="dcterms:W3CDTF">2024-11-25T05:10:00Z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