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09210" w14:textId="77777777" w:rsidR="00B163A7" w:rsidRPr="00911684" w:rsidRDefault="00BF0F1D" w:rsidP="002F4626">
      <w:pPr>
        <w:pStyle w:val="SSB-heading1"/>
        <w:bidi/>
        <w:rPr>
          <w:rFonts w:ascii="Dubai" w:hAnsi="Dubai" w:cs="Dubai"/>
          <w:color w:val="AE272F"/>
        </w:rPr>
      </w:pPr>
      <w:r w:rsidRPr="00911684">
        <w:rPr>
          <w:rFonts w:ascii="Dubai" w:hAnsi="Dubai" w:cs="Dubai" w:hint="cs"/>
          <w:color w:val="AE272F"/>
          <w:rtl/>
        </w:rPr>
        <w:t>راهنمای سیستم برای والدین و مراقبین</w:t>
      </w:r>
    </w:p>
    <w:p w14:paraId="63102708" w14:textId="120031A8" w:rsidR="00EE4D6F" w:rsidRPr="00003DF7" w:rsidRDefault="00BF0F1D" w:rsidP="00E8444B">
      <w:pPr>
        <w:pStyle w:val="SSB-intro"/>
        <w:bidi/>
        <w:rPr>
          <w:rFonts w:ascii="Dubai" w:hAnsi="Dubai" w:cs="Dubai"/>
          <w:b w:val="0"/>
          <w:bCs/>
        </w:rPr>
      </w:pPr>
      <w:r w:rsidRPr="00003DF7">
        <w:rPr>
          <w:rFonts w:ascii="Dubai" w:hAnsi="Dubai" w:cs="Dubai" w:hint="cs"/>
          <w:b w:val="0"/>
          <w:bCs/>
          <w:rtl/>
        </w:rPr>
        <w:t xml:space="preserve">نحوه استفاده آنلاینی از سیستم آنلاین والدین و مراقبین </w:t>
      </w:r>
      <w:bookmarkStart w:id="0" w:name="_Hlk180056463"/>
      <w:r w:rsidRPr="00003DF7">
        <w:rPr>
          <w:rFonts w:ascii="Dubai" w:hAnsi="Dubai" w:cs="Dubai" w:hint="cs"/>
          <w:b w:val="0"/>
          <w:bCs/>
          <w:rtl/>
        </w:rPr>
        <w:t xml:space="preserve">پاداش پس انداز مکتب </w:t>
      </w:r>
      <w:r w:rsidR="00003DF7">
        <w:rPr>
          <w:rFonts w:ascii="Dubai" w:hAnsi="Dubai" w:cs="Dubai"/>
          <w:b w:val="0"/>
          <w:bCs/>
        </w:rPr>
        <w:br/>
      </w:r>
      <w:r w:rsidRPr="00003DF7">
        <w:rPr>
          <w:rFonts w:ascii="Dubai" w:hAnsi="Dubai" w:cs="Dubai" w:hint="cs"/>
          <w:b w:val="0"/>
          <w:bCs/>
          <w:rtl/>
        </w:rPr>
        <w:t>(School Saving Bonus)</w:t>
      </w:r>
      <w:bookmarkStart w:id="1" w:name="_Hlk180058323"/>
      <w:r w:rsidRPr="00003DF7">
        <w:rPr>
          <w:rFonts w:ascii="Dubai" w:hAnsi="Dubai" w:cs="Dubai" w:hint="cs"/>
          <w:b w:val="0"/>
          <w:bCs/>
          <w:rtl/>
        </w:rPr>
        <w:t xml:space="preserve"> </w:t>
      </w:r>
      <w:bookmarkEnd w:id="0"/>
      <w:bookmarkEnd w:id="1"/>
    </w:p>
    <w:p w14:paraId="7DB65916" w14:textId="77777777" w:rsidR="00B163A7" w:rsidRPr="00911684" w:rsidRDefault="00BF0F1D" w:rsidP="000C1643">
      <w:pPr>
        <w:pStyle w:val="SSB-heading2"/>
        <w:bidi/>
        <w:rPr>
          <w:rFonts w:ascii="Dubai" w:hAnsi="Dubai" w:cs="Dubai"/>
        </w:rPr>
      </w:pPr>
      <w:r w:rsidRPr="00911684">
        <w:rPr>
          <w:rFonts w:ascii="Dubai" w:hAnsi="Dubai" w:cs="Dubai" w:hint="cs"/>
          <w:rtl/>
        </w:rPr>
        <w:t xml:space="preserve">در باره پاداش پس انداز مکتب (School Saving Bonus) </w:t>
      </w:r>
    </w:p>
    <w:p w14:paraId="57849282" w14:textId="77777777" w:rsidR="00E145FB" w:rsidRPr="00911684" w:rsidRDefault="00BF0F1D" w:rsidP="0674F889">
      <w:pPr>
        <w:pStyle w:val="SSB-bodycopy"/>
        <w:bidi/>
        <w:rPr>
          <w:rFonts w:ascii="Dubai" w:eastAsiaTheme="minorEastAsia" w:hAnsi="Dubai" w:cs="Dubai"/>
        </w:rPr>
      </w:pPr>
      <w:r w:rsidRPr="00911684">
        <w:rPr>
          <w:rFonts w:ascii="Dubai" w:hAnsi="Dubai" w:cs="Dubai" w:hint="cs"/>
          <w:rtl/>
        </w:rPr>
        <w:t>دولت ویکتوریا با ارائه یک پاداش یک-باره 400 دالری پس انداز مکتب، زندگی را برای خانواده ها کمی آسان تر می کند. این حمایت به پوشش هزینه‌های یونیفورم مکتب، کتاب‌های درسی، و فعالیت‌های مکتب مانند کمپ، گشت‌وگذار و ورزش کمک می‌کند.</w:t>
      </w:r>
    </w:p>
    <w:p w14:paraId="13F56643" w14:textId="77777777" w:rsidR="0017330E" w:rsidRPr="00911684" w:rsidRDefault="00BF0F1D" w:rsidP="00D25F0E">
      <w:pPr>
        <w:pStyle w:val="SSB-heading2"/>
        <w:bidi/>
        <w:rPr>
          <w:rFonts w:ascii="Dubai" w:hAnsi="Dubai" w:cs="Dubai"/>
        </w:rPr>
      </w:pPr>
      <w:r w:rsidRPr="00911684">
        <w:rPr>
          <w:rFonts w:ascii="Dubai" w:hAnsi="Dubai" w:cs="Dubai" w:hint="cs"/>
          <w:rtl/>
        </w:rPr>
        <w:t xml:space="preserve">دریافت پاداش پس انداز مکتب (School Saving Bonus) </w:t>
      </w:r>
    </w:p>
    <w:p w14:paraId="4860D46F" w14:textId="77777777" w:rsidR="00623D32" w:rsidRPr="00911684" w:rsidRDefault="00BF0F1D" w:rsidP="00865E69">
      <w:pPr>
        <w:bidi/>
        <w:rPr>
          <w:rFonts w:ascii="Dubai" w:hAnsi="Dubai" w:cs="Dubai"/>
        </w:rPr>
      </w:pPr>
      <w:r w:rsidRPr="00911684">
        <w:rPr>
          <w:rFonts w:ascii="Dubai" w:hAnsi="Dubai" w:cs="Dubai" w:hint="cs"/>
          <w:rtl/>
        </w:rPr>
        <w:t>والدین و مراقبین شاگردان مکاتب دولتی که برای سال 2025 ثبت نام کرده اند، از 26 نومبر 2024 یک ایمیل از وزارت معارف دریافت خواهند کرد.</w:t>
      </w:r>
    </w:p>
    <w:p w14:paraId="45C273BA" w14:textId="77777777" w:rsidR="00623D32" w:rsidRPr="00911684" w:rsidRDefault="00BF0F1D" w:rsidP="00865E69">
      <w:pPr>
        <w:bidi/>
        <w:rPr>
          <w:rFonts w:ascii="Dubai" w:hAnsi="Dubai" w:cs="Dubai"/>
        </w:rPr>
      </w:pPr>
      <w:r w:rsidRPr="00911684">
        <w:rPr>
          <w:rFonts w:ascii="Dubai" w:hAnsi="Dubai" w:cs="Dubai" w:hint="cs"/>
          <w:rtl/>
        </w:rPr>
        <w:t>این ایمیل موارد ذیل را خواهد داشت:</w:t>
      </w:r>
    </w:p>
    <w:p w14:paraId="4FDE7266" w14:textId="1D9D9360" w:rsidR="00623D32" w:rsidRPr="00911684" w:rsidRDefault="00BF0F1D" w:rsidP="00623D32">
      <w:pPr>
        <w:pStyle w:val="ListParagraph"/>
        <w:numPr>
          <w:ilvl w:val="0"/>
          <w:numId w:val="3"/>
        </w:numPr>
        <w:bidi/>
        <w:rPr>
          <w:rFonts w:ascii="Dubai" w:hAnsi="Dubai" w:cs="Dubai"/>
        </w:rPr>
      </w:pPr>
      <w:r w:rsidRPr="00911684">
        <w:rPr>
          <w:rFonts w:ascii="Dubai" w:hAnsi="Dubai" w:cs="Dubai" w:hint="cs"/>
          <w:rtl/>
        </w:rPr>
        <w:t xml:space="preserve">کد پاداش پس انداز مکتب (School Saving Bonus) منحصر به فرد تان برای استفاده از این </w:t>
      </w:r>
      <w:r w:rsidR="00003DF7">
        <w:rPr>
          <w:rFonts w:ascii="Dubai" w:hAnsi="Dubai" w:cs="Dubai"/>
        </w:rPr>
        <w:br/>
      </w:r>
      <w:r w:rsidRPr="00911684">
        <w:rPr>
          <w:rFonts w:ascii="Dubai" w:hAnsi="Dubai" w:cs="Dubai" w:hint="cs"/>
          <w:rtl/>
        </w:rPr>
        <w:t>کمک 400 دالری</w:t>
      </w:r>
    </w:p>
    <w:p w14:paraId="23D78601" w14:textId="77777777" w:rsidR="006B17B5" w:rsidRPr="00911684" w:rsidRDefault="00BF0F1D" w:rsidP="00623D32">
      <w:pPr>
        <w:pStyle w:val="ListParagraph"/>
        <w:numPr>
          <w:ilvl w:val="0"/>
          <w:numId w:val="3"/>
        </w:numPr>
        <w:bidi/>
        <w:rPr>
          <w:rFonts w:ascii="Dubai" w:hAnsi="Dubai" w:cs="Dubai"/>
        </w:rPr>
      </w:pPr>
      <w:r w:rsidRPr="00911684">
        <w:rPr>
          <w:rFonts w:ascii="Dubai" w:hAnsi="Dubai" w:cs="Dubai" w:hint="cs"/>
          <w:rtl/>
        </w:rPr>
        <w:t xml:space="preserve">یک پیوند به </w:t>
      </w:r>
      <w:hyperlink r:id="rId11" w:history="1">
        <w:r w:rsidR="006B17B5" w:rsidRPr="00911684">
          <w:rPr>
            <w:rStyle w:val="Hyperlink"/>
            <w:rFonts w:ascii="Dubai" w:hAnsi="Dubai" w:cs="Dubai" w:hint="cs"/>
            <w:rtl/>
          </w:rPr>
          <w:t>سیستم آنلاین پاداش پس انداز مکتب (School Saving Bonus) والدین و مراقبین.</w:t>
        </w:r>
      </w:hyperlink>
    </w:p>
    <w:p w14:paraId="1E3C8AC3" w14:textId="77777777" w:rsidR="00623D32" w:rsidRPr="00911684" w:rsidRDefault="00BF0F1D" w:rsidP="476B5A2E">
      <w:pPr>
        <w:bidi/>
        <w:rPr>
          <w:rFonts w:ascii="Dubai" w:hAnsi="Dubai" w:cs="Dubai"/>
        </w:rPr>
      </w:pPr>
      <w:r w:rsidRPr="00911684">
        <w:rPr>
          <w:rFonts w:ascii="Dubai" w:hAnsi="Dubai" w:cs="Dubai" w:hint="cs"/>
          <w:rtl/>
        </w:rPr>
        <w:t>والدین و مراقبین برای هر شاگرد واجد شرایط در خانواده خود یک ایمیل و کد دریافت خواهند کرد.</w:t>
      </w:r>
    </w:p>
    <w:p w14:paraId="13A42FBD" w14:textId="77777777" w:rsidR="00623D32" w:rsidRPr="00911684" w:rsidRDefault="00BF0F1D" w:rsidP="00865E69">
      <w:pPr>
        <w:bidi/>
        <w:rPr>
          <w:rFonts w:ascii="Dubai" w:hAnsi="Dubai" w:cs="Dubai"/>
        </w:rPr>
      </w:pPr>
      <w:r w:rsidRPr="00911684">
        <w:rPr>
          <w:rFonts w:ascii="Dubai" w:hAnsi="Dubai" w:cs="Dubai" w:hint="cs"/>
          <w:rtl/>
        </w:rPr>
        <w:t xml:space="preserve">اگر نمی توانید ایمیل را پیدا کنید، پوشه های spam یا junk خود را بررسی کنید. </w:t>
      </w:r>
    </w:p>
    <w:p w14:paraId="1CC8116C" w14:textId="77777777" w:rsidR="004A63C4" w:rsidRPr="00911684" w:rsidRDefault="00BF0F1D" w:rsidP="00865E69">
      <w:pPr>
        <w:bidi/>
        <w:rPr>
          <w:rFonts w:ascii="Dubai" w:hAnsi="Dubai" w:cs="Dubai"/>
        </w:rPr>
      </w:pPr>
      <w:r w:rsidRPr="00911684">
        <w:rPr>
          <w:rFonts w:ascii="Dubai" w:hAnsi="Dubai" w:cs="Dubai" w:hint="cs"/>
          <w:rtl/>
        </w:rPr>
        <w:t xml:space="preserve">لطفاً توجه داشته باشید، وزارت معارف و حکومت ویکتوریا هرگز از شما نمی خواهند جزئیات بانکی یا مالی خود را برای پاداش پس انداز مکتب (School Saving Bonus) ارائه دهید. </w:t>
      </w:r>
    </w:p>
    <w:p w14:paraId="153E0DC1" w14:textId="77777777" w:rsidR="00003DF7" w:rsidRDefault="00003DF7">
      <w:pPr>
        <w:rPr>
          <w:rFonts w:ascii="Dubai" w:eastAsiaTheme="majorEastAsia" w:hAnsi="Dubai" w:cs="Dubai"/>
          <w:color w:val="AE272F"/>
          <w:sz w:val="28"/>
          <w:szCs w:val="28"/>
          <w:rtl/>
        </w:rPr>
      </w:pPr>
      <w:bookmarkStart w:id="2" w:name="_Hlk179381049"/>
      <w:r>
        <w:rPr>
          <w:rFonts w:ascii="Dubai" w:hAnsi="Dubai" w:cs="Dubai"/>
          <w:rtl/>
        </w:rPr>
        <w:br w:type="page"/>
      </w:r>
    </w:p>
    <w:p w14:paraId="425112B5" w14:textId="19D82CDE" w:rsidR="00F73257" w:rsidRPr="00911684" w:rsidRDefault="00BF0F1D" w:rsidP="00F73257">
      <w:pPr>
        <w:pStyle w:val="SSB-heading2"/>
        <w:bidi/>
        <w:rPr>
          <w:rFonts w:ascii="Dubai" w:hAnsi="Dubai" w:cs="Dubai"/>
        </w:rPr>
      </w:pPr>
      <w:r w:rsidRPr="00911684">
        <w:rPr>
          <w:rFonts w:ascii="Dubai" w:hAnsi="Dubai" w:cs="Dubai" w:hint="cs"/>
          <w:rtl/>
        </w:rPr>
        <w:lastRenderedPageBreak/>
        <w:t xml:space="preserve">دسترسی به سیستم آنلاین والدین و مراقبین پاداش پس انداز مکتب </w:t>
      </w:r>
      <w:r w:rsidR="00003DF7">
        <w:rPr>
          <w:rFonts w:ascii="Dubai" w:hAnsi="Dubai" w:cs="Dubai"/>
        </w:rPr>
        <w:br/>
      </w:r>
      <w:r w:rsidRPr="00911684">
        <w:rPr>
          <w:rFonts w:ascii="Dubai" w:hAnsi="Dubai" w:cs="Dubai" w:hint="cs"/>
          <w:rtl/>
        </w:rPr>
        <w:t>(School Saving Bonus)</w:t>
      </w:r>
    </w:p>
    <w:p w14:paraId="3B47859E" w14:textId="3C6C17C1" w:rsidR="00B57F69" w:rsidRPr="00911684" w:rsidRDefault="00BF0F1D" w:rsidP="312D88F4">
      <w:pPr>
        <w:pStyle w:val="ListParagraph"/>
        <w:numPr>
          <w:ilvl w:val="0"/>
          <w:numId w:val="5"/>
        </w:numPr>
        <w:bidi/>
        <w:rPr>
          <w:rFonts w:ascii="Dubai" w:hAnsi="Dubai" w:cs="Dubai"/>
        </w:rPr>
      </w:pPr>
      <w:r w:rsidRPr="00911684">
        <w:rPr>
          <w:rFonts w:ascii="Dubai" w:hAnsi="Dubai" w:cs="Dubai" w:hint="cs"/>
          <w:rtl/>
        </w:rPr>
        <w:t xml:space="preserve">از </w:t>
      </w:r>
      <w:hyperlink r:id="rId12" w:history="1">
        <w:r w:rsidR="4513F931" w:rsidRPr="00911684">
          <w:rPr>
            <w:rStyle w:val="Hyperlink"/>
            <w:rFonts w:ascii="Dubai" w:hAnsi="Dubai" w:cs="Dubai" w:hint="cs"/>
            <w:rtl/>
          </w:rPr>
          <w:t>سیستم آنلاین والدین و مراقبین پاداش پس انداز مکتب (School Saving Bonus)</w:t>
        </w:r>
      </w:hyperlink>
      <w:r w:rsidRPr="00911684">
        <w:rPr>
          <w:rFonts w:ascii="Dubai" w:hAnsi="Dubai" w:cs="Dubai" w:hint="cs"/>
          <w:rtl/>
        </w:rPr>
        <w:t xml:space="preserve"> </w:t>
      </w:r>
      <w:r w:rsidR="00003DF7">
        <w:rPr>
          <w:rFonts w:ascii="Dubai" w:hAnsi="Dubai" w:cs="Dubai"/>
        </w:rPr>
        <w:br/>
      </w:r>
      <w:r w:rsidRPr="00911684">
        <w:rPr>
          <w:rFonts w:ascii="Dubai" w:hAnsi="Dubai" w:cs="Dubai" w:hint="cs"/>
          <w:rtl/>
        </w:rPr>
        <w:t xml:space="preserve">دیدن کنید </w:t>
      </w:r>
    </w:p>
    <w:p w14:paraId="41DDCC66" w14:textId="77777777" w:rsidR="00B57F69" w:rsidRPr="00911684" w:rsidRDefault="00BF0F1D" w:rsidP="312D88F4">
      <w:pPr>
        <w:pStyle w:val="ListParagraph"/>
        <w:numPr>
          <w:ilvl w:val="0"/>
          <w:numId w:val="5"/>
        </w:numPr>
        <w:bidi/>
        <w:rPr>
          <w:rFonts w:ascii="Dubai" w:hAnsi="Dubai" w:cs="Dubai"/>
        </w:rPr>
      </w:pPr>
      <w:r w:rsidRPr="00911684">
        <w:rPr>
          <w:rFonts w:ascii="Dubai" w:hAnsi="Dubai" w:cs="Dubai" w:hint="cs"/>
          <w:rtl/>
        </w:rPr>
        <w:t>صفحه وب زیر نشان داده خواهد شد:</w:t>
      </w:r>
    </w:p>
    <w:bookmarkEnd w:id="2"/>
    <w:p w14:paraId="74F74243" w14:textId="77777777" w:rsidR="000C73BF" w:rsidRPr="00911684" w:rsidRDefault="00BF0F1D" w:rsidP="00003DF7">
      <w:pPr>
        <w:pStyle w:val="NormalWeb"/>
        <w:bidi/>
        <w:rPr>
          <w:rFonts w:ascii="Dubai" w:hAnsi="Dubai" w:cs="Dubai"/>
        </w:rPr>
      </w:pPr>
      <w:r w:rsidRPr="00911684">
        <w:rPr>
          <w:rFonts w:ascii="Dubai" w:hAnsi="Dubai" w:cs="Dubai" w:hint="cs"/>
          <w:noProof/>
        </w:rPr>
        <w:drawing>
          <wp:inline distT="0" distB="0" distL="0" distR="0" wp14:anchorId="0EA9405E" wp14:editId="0E170608">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7717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CB6030B" w14:textId="4D5BD8A2" w:rsidR="00B04FBE" w:rsidRPr="00911684" w:rsidRDefault="00BF0F1D" w:rsidP="008755B5">
      <w:pPr>
        <w:pStyle w:val="ListParagraph"/>
        <w:numPr>
          <w:ilvl w:val="0"/>
          <w:numId w:val="5"/>
        </w:numPr>
        <w:bidi/>
        <w:rPr>
          <w:rFonts w:ascii="Dubai" w:hAnsi="Dubai" w:cs="Dubai"/>
        </w:rPr>
      </w:pPr>
      <w:r w:rsidRPr="00911684">
        <w:rPr>
          <w:rFonts w:ascii="Dubai" w:hAnsi="Dubai" w:cs="Dubai" w:hint="cs"/>
          <w:rtl/>
        </w:rPr>
        <w:t xml:space="preserve">کد منحصر به فرد پاداش پس انداز مکتب (School Saving Bonus) خود را از وزارت معارف </w:t>
      </w:r>
      <w:r w:rsidR="00003DF7">
        <w:rPr>
          <w:rFonts w:ascii="Dubai" w:hAnsi="Dubai" w:cs="Dubai"/>
        </w:rPr>
        <w:br/>
      </w:r>
      <w:r w:rsidRPr="00911684">
        <w:rPr>
          <w:rFonts w:ascii="Dubai" w:hAnsi="Dubai" w:cs="Dubai" w:hint="cs"/>
          <w:rtl/>
        </w:rPr>
        <w:t xml:space="preserve">و آدرس ایمیلی که به آن روان شده است وارد نموده و </w:t>
      </w:r>
      <w:r w:rsidR="008755B5" w:rsidRPr="00911684">
        <w:rPr>
          <w:rFonts w:ascii="Dubai" w:hAnsi="Dubai" w:cs="Dubai" w:hint="cs"/>
          <w:b/>
          <w:bCs/>
          <w:rtl/>
        </w:rPr>
        <w:t>verify</w:t>
      </w:r>
      <w:r w:rsidRPr="00911684">
        <w:rPr>
          <w:rFonts w:ascii="Dubai" w:hAnsi="Dubai" w:cs="Dubai" w:hint="cs"/>
          <w:rtl/>
        </w:rPr>
        <w:t xml:space="preserve"> </w:t>
      </w:r>
      <w:r w:rsidR="001D668C" w:rsidRPr="00FC3471">
        <w:rPr>
          <w:rFonts w:ascii="Dubai" w:hAnsi="Dubai" w:cs="Dubai" w:hint="cs"/>
          <w:b/>
          <w:bCs/>
          <w:rtl/>
        </w:rPr>
        <w:t>(بازبینی)</w:t>
      </w:r>
      <w:r w:rsidR="001D668C" w:rsidRPr="00911684">
        <w:rPr>
          <w:rFonts w:ascii="Dubai" w:hAnsi="Dubai" w:cs="Dubai" w:hint="cs"/>
          <w:rtl/>
        </w:rPr>
        <w:t xml:space="preserve"> </w:t>
      </w:r>
      <w:r w:rsidRPr="00911684">
        <w:rPr>
          <w:rFonts w:ascii="Dubai" w:hAnsi="Dubai" w:cs="Dubai" w:hint="cs"/>
          <w:rtl/>
        </w:rPr>
        <w:t xml:space="preserve">را فشار دهید. </w:t>
      </w:r>
    </w:p>
    <w:p w14:paraId="7D9F9CD3" w14:textId="54013505" w:rsidR="008755B5" w:rsidRPr="00911684" w:rsidRDefault="00BF0F1D" w:rsidP="00C26D40">
      <w:pPr>
        <w:pStyle w:val="ListParagraph"/>
        <w:numPr>
          <w:ilvl w:val="0"/>
          <w:numId w:val="5"/>
        </w:numPr>
        <w:bidi/>
        <w:rPr>
          <w:rFonts w:ascii="Dubai" w:hAnsi="Dubai" w:cs="Dubai"/>
        </w:rPr>
      </w:pPr>
      <w:r w:rsidRPr="00911684">
        <w:rPr>
          <w:rFonts w:ascii="Dubai" w:hAnsi="Dubai" w:cs="Dubai" w:hint="cs"/>
          <w:rtl/>
        </w:rPr>
        <w:t xml:space="preserve">بعد از اینکه روی گزینه </w:t>
      </w:r>
      <w:r w:rsidRPr="00911684">
        <w:rPr>
          <w:rFonts w:ascii="Dubai" w:hAnsi="Dubai" w:cs="Dubai" w:hint="cs"/>
          <w:b/>
          <w:bCs/>
          <w:rtl/>
        </w:rPr>
        <w:t>verify</w:t>
      </w:r>
      <w:r w:rsidRPr="00911684">
        <w:rPr>
          <w:rFonts w:ascii="Dubai" w:hAnsi="Dubai" w:cs="Dubai" w:hint="cs"/>
          <w:rtl/>
        </w:rPr>
        <w:t xml:space="preserve"> </w:t>
      </w:r>
      <w:r w:rsidR="006B1146" w:rsidRPr="00911684">
        <w:rPr>
          <w:rFonts w:ascii="Dubai" w:hAnsi="Dubai" w:cs="Dubai" w:hint="cs"/>
          <w:rtl/>
        </w:rPr>
        <w:t>(</w:t>
      </w:r>
      <w:r w:rsidR="001D668C" w:rsidRPr="00FC3471">
        <w:rPr>
          <w:rFonts w:ascii="Dubai" w:hAnsi="Dubai" w:cs="Dubai" w:hint="cs"/>
          <w:b/>
          <w:bCs/>
          <w:rtl/>
        </w:rPr>
        <w:t xml:space="preserve">بازبینی) </w:t>
      </w:r>
      <w:r w:rsidRPr="00911684">
        <w:rPr>
          <w:rFonts w:ascii="Dubai" w:hAnsi="Dubai" w:cs="Dubai" w:hint="cs"/>
          <w:rtl/>
        </w:rPr>
        <w:t xml:space="preserve">فشار دادید، صفحه خلاصه پاداش پس انداز مکتب </w:t>
      </w:r>
      <w:r w:rsidR="00003DF7">
        <w:rPr>
          <w:rFonts w:ascii="Dubai" w:hAnsi="Dubai" w:cs="Dubai"/>
        </w:rPr>
        <w:br/>
      </w:r>
      <w:r w:rsidRPr="00911684">
        <w:rPr>
          <w:rFonts w:ascii="Dubai" w:hAnsi="Dubai" w:cs="Dubai" w:hint="cs"/>
          <w:rtl/>
        </w:rPr>
        <w:t xml:space="preserve">(School Saving Bonus) خود را خواهید دید. </w:t>
      </w:r>
    </w:p>
    <w:p w14:paraId="2D4C17BC" w14:textId="77777777" w:rsidR="00003DF7" w:rsidRDefault="00003DF7">
      <w:pPr>
        <w:rPr>
          <w:rFonts w:ascii="Dubai" w:eastAsiaTheme="majorEastAsia" w:hAnsi="Dubai" w:cs="Dubai"/>
          <w:color w:val="AE272F"/>
          <w:sz w:val="28"/>
          <w:szCs w:val="28"/>
          <w:rtl/>
        </w:rPr>
      </w:pPr>
      <w:r>
        <w:rPr>
          <w:rFonts w:ascii="Dubai" w:hAnsi="Dubai" w:cs="Dubai"/>
          <w:rtl/>
        </w:rPr>
        <w:br w:type="page"/>
      </w:r>
    </w:p>
    <w:p w14:paraId="6F505711" w14:textId="57929432" w:rsidR="00F77EBE" w:rsidRPr="00911684" w:rsidRDefault="00BF0F1D" w:rsidP="000C1643">
      <w:pPr>
        <w:pStyle w:val="SSB-heading2"/>
        <w:bidi/>
        <w:rPr>
          <w:rFonts w:ascii="Dubai" w:hAnsi="Dubai" w:cs="Dubai"/>
        </w:rPr>
      </w:pPr>
      <w:r w:rsidRPr="00911684">
        <w:rPr>
          <w:rFonts w:ascii="Dubai" w:hAnsi="Dubai" w:cs="Dubai" w:hint="cs"/>
          <w:rtl/>
        </w:rPr>
        <w:lastRenderedPageBreak/>
        <w:t>صفحه خلاصه پاداش پس انداز مکتب (School Saving Bonus)</w:t>
      </w:r>
    </w:p>
    <w:p w14:paraId="7829104C" w14:textId="77777777" w:rsidR="00F77EBE" w:rsidRPr="00911684" w:rsidRDefault="00BF0F1D" w:rsidP="00F77EBE">
      <w:pPr>
        <w:bidi/>
        <w:rPr>
          <w:rFonts w:ascii="Dubai" w:hAnsi="Dubai" w:cs="Dubai"/>
        </w:rPr>
      </w:pPr>
      <w:r w:rsidRPr="00911684">
        <w:rPr>
          <w:rFonts w:ascii="Dubai" w:hAnsi="Dubai" w:cs="Dubai" w:hint="cs"/>
          <w:rtl/>
        </w:rPr>
        <w:t>صفحه خلاصه پاداش پس انداز مکتب (School Saving Bonus) معلومات کلیدی را ارائه نموده و به شما امکان می دهد نحوه خرج کردن پاداش پس انداز مکتب (School Saving Bonus) را انتخاب کنید.</w:t>
      </w:r>
    </w:p>
    <w:p w14:paraId="5A632DD1" w14:textId="50B1AD59" w:rsidR="000E141D" w:rsidRPr="00911684" w:rsidRDefault="00003DF7" w:rsidP="00F77EBE">
      <w:pPr>
        <w:rPr>
          <w:rFonts w:ascii="Dubai" w:hAnsi="Dubai" w:cs="Dubai"/>
        </w:rPr>
      </w:pPr>
      <w:r w:rsidRPr="00911684">
        <w:rPr>
          <w:rFonts w:ascii="Dubai" w:hAnsi="Dubai" w:cs="Dubai" w:hint="cs"/>
          <w:noProof/>
        </w:rPr>
        <mc:AlternateContent>
          <mc:Choice Requires="wps">
            <w:drawing>
              <wp:anchor distT="45720" distB="45720" distL="114300" distR="114300" simplePos="0" relativeHeight="251659264" behindDoc="0" locked="0" layoutInCell="1" allowOverlap="1" wp14:anchorId="69225543" wp14:editId="528CF654">
                <wp:simplePos x="0" y="0"/>
                <wp:positionH relativeFrom="column">
                  <wp:posOffset>4657725</wp:posOffset>
                </wp:positionH>
                <wp:positionV relativeFrom="paragraph">
                  <wp:posOffset>309353</wp:posOffset>
                </wp:positionV>
                <wp:extent cx="1619250" cy="177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380"/>
                        </a:xfrm>
                        <a:prstGeom prst="rect">
                          <a:avLst/>
                        </a:prstGeom>
                        <a:solidFill>
                          <a:srgbClr val="FFFFFF"/>
                        </a:solidFill>
                        <a:ln w="9525">
                          <a:noFill/>
                          <a:miter lim="800000"/>
                          <a:headEnd/>
                          <a:tailEnd/>
                        </a:ln>
                      </wps:spPr>
                      <wps:txbx>
                        <w:txbxContent>
                          <w:p w14:paraId="05A551D1" w14:textId="77777777" w:rsidR="00961750" w:rsidRPr="00B10CB1" w:rsidRDefault="00BF0F1D">
                            <w:pPr>
                              <w:bidi/>
                              <w:rPr>
                                <w:rFonts w:ascii="Dubai" w:hAnsi="Dubai" w:cs="Dubai"/>
                                <w:sz w:val="20"/>
                                <w:szCs w:val="20"/>
                              </w:rPr>
                            </w:pPr>
                            <w:r w:rsidRPr="00B10CB1">
                              <w:rPr>
                                <w:rFonts w:ascii="Dubai" w:hAnsi="Dubai" w:cs="Dubai"/>
                                <w:sz w:val="20"/>
                                <w:szCs w:val="20"/>
                                <w:rtl/>
                              </w:rPr>
                              <w:t>پیوندهای سریع به اقدامات کلیدی و گزینه خروج از سیستم.</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25543" id="_x0000_t202" coordsize="21600,21600" o:spt="202" path="m,l,21600r21600,l21600,xe">
                <v:stroke joinstyle="miter"/>
                <v:path gradientshapeok="t" o:connecttype="rect"/>
              </v:shapetype>
              <v:shape id="Text Box 2" o:spid="_x0000_s1026" type="#_x0000_t202" style="position:absolute;margin-left:366.75pt;margin-top:24.35pt;width:127.5pt;height:139.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" stroked="f">
                <v:textbox style="mso-fit-shape-to-text:t">
                  <w:txbxContent>
                    <w:p w14:paraId="05A551D1" w14:textId="77777777" w:rsidR="00961750" w:rsidRPr="00B10CB1" w:rsidRDefault="00BF0F1D">
                      <w:pPr>
                        <w:bidi/>
                        <w:rPr>
                          <w:rFonts w:ascii="Dubai" w:hAnsi="Dubai" w:cs="Dubai"/>
                          <w:sz w:val="20"/>
                          <w:szCs w:val="20"/>
                        </w:rPr>
                      </w:pPr>
                      <w:r w:rsidRPr="00B10CB1">
                        <w:rPr>
                          <w:rFonts w:ascii="Dubai" w:hAnsi="Dubai" w:cs="Dubai"/>
                          <w:sz w:val="20"/>
                          <w:szCs w:val="20"/>
                          <w:rtl/>
                        </w:rPr>
                        <w:t>پیوندهای سریع به اقدامات کلیدی و گزینه خروج از سیستم.</w:t>
                      </w:r>
                    </w:p>
                  </w:txbxContent>
                </v:textbox>
                <w10:wrap type="square"/>
              </v:shape>
            </w:pict>
          </mc:Fallback>
        </mc:AlternateContent>
      </w:r>
    </w:p>
    <w:p w14:paraId="29E18EA8" w14:textId="03D91827" w:rsidR="00005E50" w:rsidRPr="00911684" w:rsidRDefault="00EB2619" w:rsidP="00005E50">
      <w:pPr>
        <w:pStyle w:val="NormalWeb"/>
        <w:rPr>
          <w:rFonts w:ascii="Dubai" w:hAnsi="Dubai" w:cs="Dubai"/>
        </w:rPr>
      </w:pPr>
      <w:r w:rsidRPr="00911684">
        <w:rPr>
          <w:rFonts w:ascii="Dubai" w:hAnsi="Dubai" w:cs="Dubai" w:hint="cs"/>
          <w:noProof/>
          <w14:ligatures w14:val="standardContextual"/>
        </w:rPr>
        <mc:AlternateContent>
          <mc:Choice Requires="wps">
            <w:drawing>
              <wp:anchor distT="0" distB="0" distL="114300" distR="114300" simplePos="0" relativeHeight="251660288" behindDoc="0" locked="0" layoutInCell="1" allowOverlap="1" wp14:anchorId="3DE1306F" wp14:editId="14DFC7B2">
                <wp:simplePos x="0" y="0"/>
                <wp:positionH relativeFrom="column">
                  <wp:posOffset>63500</wp:posOffset>
                </wp:positionH>
                <wp:positionV relativeFrom="paragraph">
                  <wp:posOffset>80010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52B56008" id="Rectangle 1" o:spid="_x0000_s1026" style="position:absolute;margin-left:5pt;margin-top:6.3pt;width:34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" filled="f" strokecolor="#92d050" strokeweight="2.25pt"/>
            </w:pict>
          </mc:Fallback>
        </mc:AlternateContent>
      </w:r>
      <w:r w:rsidRPr="00911684">
        <w:rPr>
          <w:rFonts w:ascii="Dubai" w:hAnsi="Dubai" w:cs="Dubai" w:hint="cs"/>
          <w:noProof/>
          <w14:ligatures w14:val="standardContextual"/>
        </w:rPr>
        <mc:AlternateContent>
          <mc:Choice Requires="wps">
            <w:drawing>
              <wp:anchor distT="0" distB="0" distL="114300" distR="114300" simplePos="0" relativeHeight="251670528" behindDoc="0" locked="0" layoutInCell="1" allowOverlap="1" wp14:anchorId="5DF74723" wp14:editId="6F4423C0">
                <wp:simplePos x="0" y="0"/>
                <wp:positionH relativeFrom="column">
                  <wp:posOffset>34925</wp:posOffset>
                </wp:positionH>
                <wp:positionV relativeFrom="paragraph">
                  <wp:posOffset>3318510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E5859B5" id="Rectangle 1" o:spid="_x0000_s1026" style="position:absolute;margin-left:2.75pt;margin-top:261.3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" filled="f" strokecolor="#70ad47 [3209]" strokeweight="2.25pt"/>
            </w:pict>
          </mc:Fallback>
        </mc:AlternateContent>
      </w:r>
      <w:r w:rsidRPr="00911684">
        <w:rPr>
          <w:rFonts w:ascii="Dubai" w:hAnsi="Dubai" w:cs="Dubai" w:hint="cs"/>
          <w:noProof/>
          <w14:ligatures w14:val="standardContextual"/>
        </w:rPr>
        <mc:AlternateContent>
          <mc:Choice Requires="wps">
            <w:drawing>
              <wp:anchor distT="0" distB="0" distL="114300" distR="114300" simplePos="0" relativeHeight="251666432" behindDoc="0" locked="0" layoutInCell="1" allowOverlap="1" wp14:anchorId="28EC5C22" wp14:editId="12E6A240">
                <wp:simplePos x="0" y="0"/>
                <wp:positionH relativeFrom="column">
                  <wp:posOffset>53975</wp:posOffset>
                </wp:positionH>
                <wp:positionV relativeFrom="paragraph">
                  <wp:posOffset>2381250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DAB8AF0" id="Rectangle 1" o:spid="_x0000_s1026" style="position:absolute;margin-left:4.25pt;margin-top:187.5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" filled="f" strokecolor="#70ad47 [3209]" strokeweight="2.25pt"/>
            </w:pict>
          </mc:Fallback>
        </mc:AlternateContent>
      </w:r>
      <w:r w:rsidRPr="00911684">
        <w:rPr>
          <w:rFonts w:ascii="Dubai" w:hAnsi="Dubai" w:cs="Dubai" w:hint="cs"/>
          <w:noProof/>
          <w14:ligatures w14:val="standardContextual"/>
        </w:rPr>
        <mc:AlternateContent>
          <mc:Choice Requires="wps">
            <w:drawing>
              <wp:anchor distT="0" distB="0" distL="114300" distR="114300" simplePos="0" relativeHeight="251662336" behindDoc="0" locked="0" layoutInCell="1" allowOverlap="1" wp14:anchorId="6B54D2B1" wp14:editId="799D8B63">
                <wp:simplePos x="0" y="0"/>
                <wp:positionH relativeFrom="column">
                  <wp:posOffset>57150</wp:posOffset>
                </wp:positionH>
                <wp:positionV relativeFrom="paragraph">
                  <wp:posOffset>1261110</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F77717F" id="Rectangle 1" o:spid="_x0000_s1026" style="position:absolute;margin-left:4.5pt;margin-top:99.3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" filled="f" strokecolor="#70ad47 [3209]" strokeweight="2.25pt"/>
            </w:pict>
          </mc:Fallback>
        </mc:AlternateContent>
      </w:r>
      <w:r>
        <w:rPr>
          <w:noProof/>
        </w:rPr>
        <w:drawing>
          <wp:inline distT="0" distB="0" distL="0" distR="0" wp14:anchorId="2BFF6C04" wp14:editId="00DF979E">
            <wp:extent cx="4467225" cy="5363845"/>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7669640" name="Picture 1" descr="A screenshot of a school saving bonus&#10;&#10;Description automatically generated"/>
                    <pic:cNvPicPr>
                      <a:picLocks/>
                    </pic:cNvPicPr>
                  </pic:nvPicPr>
                  <pic:blipFill>
                    <a:blip r:embed="rId14"/>
                    <a:stretch>
                      <a:fillRect/>
                    </a:stretch>
                  </pic:blipFill>
                  <pic:spPr>
                    <a:xfrm>
                      <a:off x="0" y="0"/>
                      <a:ext cx="4467225" cy="5363845"/>
                    </a:xfrm>
                    <a:prstGeom prst="rect">
                      <a:avLst/>
                    </a:prstGeom>
                  </pic:spPr>
                </pic:pic>
              </a:graphicData>
            </a:graphic>
          </wp:inline>
        </w:drawing>
      </w:r>
      <w:r w:rsidR="00B10CB1" w:rsidRPr="00911684">
        <w:rPr>
          <w:rFonts w:ascii="Dubai" w:hAnsi="Dubai" w:cs="Dubai" w:hint="cs"/>
          <w:noProof/>
        </w:rPr>
        <mc:AlternateContent>
          <mc:Choice Requires="wps">
            <w:drawing>
              <wp:anchor distT="45720" distB="45720" distL="114300" distR="114300" simplePos="0" relativeHeight="251673600" behindDoc="0" locked="0" layoutInCell="1" allowOverlap="1" wp14:anchorId="6CB661FD" wp14:editId="77F8A6BC">
                <wp:simplePos x="0" y="0"/>
                <wp:positionH relativeFrom="column">
                  <wp:posOffset>4649470</wp:posOffset>
                </wp:positionH>
                <wp:positionV relativeFrom="paragraph">
                  <wp:posOffset>4024366</wp:posOffset>
                </wp:positionV>
                <wp:extent cx="1638300" cy="1302385"/>
                <wp:effectExtent l="0" t="0" r="0" b="0"/>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02385"/>
                        </a:xfrm>
                        <a:prstGeom prst="rect">
                          <a:avLst/>
                        </a:prstGeom>
                        <a:solidFill>
                          <a:srgbClr val="FFFFFF"/>
                        </a:solidFill>
                        <a:ln w="9525">
                          <a:noFill/>
                          <a:miter lim="800000"/>
                          <a:headEnd/>
                          <a:tailEnd/>
                        </a:ln>
                      </wps:spPr>
                      <wps:txbx>
                        <w:txbxContent>
                          <w:p w14:paraId="2144606E" w14:textId="77777777" w:rsidR="00C332F9" w:rsidRPr="00B10CB1" w:rsidRDefault="00BF0F1D">
                            <w:pPr>
                              <w:bidi/>
                              <w:rPr>
                                <w:rFonts w:ascii="Dubai" w:hAnsi="Dubai" w:cs="Dubai"/>
                                <w:sz w:val="20"/>
                                <w:szCs w:val="20"/>
                              </w:rPr>
                            </w:pPr>
                            <w:r w:rsidRPr="00B10CB1">
                              <w:rPr>
                                <w:rFonts w:ascii="Dubai" w:hAnsi="Dubai" w:cs="Dubai"/>
                                <w:sz w:val="20"/>
                                <w:szCs w:val="20"/>
                                <w:rtl/>
                              </w:rPr>
                              <w:t>روی علامت تیر که گزینه ها را باز میکند فشار دهید تا معلومات بیشتر کسب کنید یا پیوندهای سریع را دنبال کنید.</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CB661FD" id="_x0000_s1027" type="#_x0000_t202" style="position:absolute;margin-left:366.1pt;margin-top:316.9pt;width:129pt;height:10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" stroked="f">
                <v:textbox>
                  <w:txbxContent>
                    <w:p w14:paraId="2144606E" w14:textId="77777777" w:rsidR="00C332F9" w:rsidRPr="00B10CB1" w:rsidRDefault="00BF0F1D">
                      <w:pPr>
                        <w:bidi/>
                        <w:rPr>
                          <w:rFonts w:ascii="Dubai" w:hAnsi="Dubai" w:cs="Dubai"/>
                          <w:sz w:val="20"/>
                          <w:szCs w:val="20"/>
                        </w:rPr>
                      </w:pPr>
                      <w:r w:rsidRPr="00B10CB1">
                        <w:rPr>
                          <w:rFonts w:ascii="Dubai" w:hAnsi="Dubai" w:cs="Dubai"/>
                          <w:sz w:val="20"/>
                          <w:szCs w:val="20"/>
                          <w:rtl/>
                        </w:rPr>
                        <w:t>روی علامت تیر که گزینه ها را باز میکند فشار دهید تا معلومات بیشتر کسب کنید یا پیوندهای سریع را دنبال کنید.</w:t>
                      </w:r>
                    </w:p>
                  </w:txbxContent>
                </v:textbox>
                <w10:wrap type="square"/>
              </v:shape>
            </w:pict>
          </mc:Fallback>
        </mc:AlternateContent>
      </w:r>
      <w:r w:rsidR="00B10CB1" w:rsidRPr="00911684">
        <w:rPr>
          <w:rFonts w:ascii="Dubai" w:hAnsi="Dubai" w:cs="Dubai" w:hint="cs"/>
          <w:noProof/>
        </w:rPr>
        <mc:AlternateContent>
          <mc:Choice Requires="wps">
            <w:drawing>
              <wp:anchor distT="45720" distB="45720" distL="114300" distR="114300" simplePos="0" relativeHeight="251669504" behindDoc="0" locked="0" layoutInCell="1" allowOverlap="1" wp14:anchorId="244F1702" wp14:editId="448B12D6">
                <wp:simplePos x="0" y="0"/>
                <wp:positionH relativeFrom="column">
                  <wp:posOffset>4648835</wp:posOffset>
                </wp:positionH>
                <wp:positionV relativeFrom="paragraph">
                  <wp:posOffset>2303409</wp:posOffset>
                </wp:positionV>
                <wp:extent cx="1638300" cy="1776730"/>
                <wp:effectExtent l="0" t="0" r="0" b="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76730"/>
                        </a:xfrm>
                        <a:prstGeom prst="rect">
                          <a:avLst/>
                        </a:prstGeom>
                        <a:solidFill>
                          <a:srgbClr val="FFFFFF"/>
                        </a:solidFill>
                        <a:ln w="9525">
                          <a:noFill/>
                          <a:miter lim="800000"/>
                          <a:headEnd/>
                          <a:tailEnd/>
                        </a:ln>
                      </wps:spPr>
                      <wps:txbx>
                        <w:txbxContent>
                          <w:p w14:paraId="654E539B" w14:textId="77777777" w:rsidR="000024BB" w:rsidRPr="00003DF7" w:rsidRDefault="00BF0F1D">
                            <w:pPr>
                              <w:bidi/>
                              <w:rPr>
                                <w:rFonts w:ascii="Dubai" w:hAnsi="Dubai" w:cs="Dubai"/>
                                <w:sz w:val="20"/>
                                <w:szCs w:val="20"/>
                              </w:rPr>
                            </w:pPr>
                            <w:r w:rsidRPr="00003DF7">
                              <w:rPr>
                                <w:rFonts w:ascii="Dubai" w:hAnsi="Dubai" w:cs="Dubai"/>
                                <w:sz w:val="20"/>
                                <w:szCs w:val="20"/>
                                <w:rtl/>
                              </w:rPr>
                              <w:t>این پیوندها به شما اجازه می دهد انتخاب کنید که چگونه این پاداش را مصرف کنید. راجع به این پیوندها در قسمت «نحوه مصرف پاداش پس انداز مکتب (School Saving Bonus) تان» این راهنما بیشتر بیاموزید.</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44F1702" id="_x0000_s1028" type="#_x0000_t202" style="position:absolute;margin-left:366.05pt;margin-top:181.35pt;width:129pt;height:139.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" stroked="f">
                <v:textbox>
                  <w:txbxContent>
                    <w:p w14:paraId="654E539B" w14:textId="77777777" w:rsidR="000024BB" w:rsidRPr="00003DF7" w:rsidRDefault="00BF0F1D">
                      <w:pPr>
                        <w:bidi/>
                        <w:rPr>
                          <w:rFonts w:ascii="Dubai" w:hAnsi="Dubai" w:cs="Dubai"/>
                          <w:sz w:val="20"/>
                          <w:szCs w:val="20"/>
                        </w:rPr>
                      </w:pPr>
                      <w:r w:rsidRPr="00003DF7">
                        <w:rPr>
                          <w:rFonts w:ascii="Dubai" w:hAnsi="Dubai" w:cs="Dubai"/>
                          <w:sz w:val="20"/>
                          <w:szCs w:val="20"/>
                          <w:rtl/>
                        </w:rPr>
                        <w:t>این پیوندها به شما اجازه می دهد انتخاب کنید که چگونه این پاداش را مصرف کنید. راجع به این پیوندها در قسمت «نحوه مصرف پاداش پس انداز مکتب (School Saving Bonus) تان» این راهنما بیشتر بیاموزید.</w:t>
                      </w:r>
                    </w:p>
                  </w:txbxContent>
                </v:textbox>
                <w10:wrap type="square"/>
              </v:shape>
            </w:pict>
          </mc:Fallback>
        </mc:AlternateContent>
      </w:r>
      <w:r w:rsidR="00003DF7" w:rsidRPr="00911684">
        <w:rPr>
          <w:rFonts w:ascii="Dubai" w:hAnsi="Dubai" w:cs="Dubai" w:hint="cs"/>
          <w:noProof/>
        </w:rPr>
        <mc:AlternateContent>
          <mc:Choice Requires="wps">
            <w:drawing>
              <wp:anchor distT="45720" distB="45720" distL="114300" distR="114300" simplePos="0" relativeHeight="251665408" behindDoc="0" locked="0" layoutInCell="1" allowOverlap="1" wp14:anchorId="738E0573" wp14:editId="29B5B9AE">
                <wp:simplePos x="0" y="0"/>
                <wp:positionH relativeFrom="column">
                  <wp:posOffset>4632325</wp:posOffset>
                </wp:positionH>
                <wp:positionV relativeFrom="paragraph">
                  <wp:posOffset>1057539</wp:posOffset>
                </wp:positionV>
                <wp:extent cx="1638300" cy="1310640"/>
                <wp:effectExtent l="0" t="0" r="0" b="381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10640"/>
                        </a:xfrm>
                        <a:prstGeom prst="rect">
                          <a:avLst/>
                        </a:prstGeom>
                        <a:solidFill>
                          <a:srgbClr val="FFFFFF"/>
                        </a:solidFill>
                        <a:ln w="9525">
                          <a:noFill/>
                          <a:miter lim="800000"/>
                          <a:headEnd/>
                          <a:tailEnd/>
                        </a:ln>
                      </wps:spPr>
                      <wps:txbx>
                        <w:txbxContent>
                          <w:p w14:paraId="6E0FC3F9" w14:textId="77777777" w:rsidR="00CA190A" w:rsidRPr="00B10CB1" w:rsidRDefault="00BF0F1D">
                            <w:pPr>
                              <w:bidi/>
                              <w:rPr>
                                <w:rFonts w:ascii="Dubai" w:hAnsi="Dubai" w:cs="Dubai"/>
                                <w:sz w:val="20"/>
                                <w:szCs w:val="20"/>
                              </w:rPr>
                            </w:pPr>
                            <w:r w:rsidRPr="00B10CB1">
                              <w:rPr>
                                <w:rFonts w:ascii="Dubai" w:hAnsi="Dubai" w:cs="Dubai"/>
                                <w:sz w:val="20"/>
                                <w:szCs w:val="20"/>
                                <w:rtl/>
                              </w:rPr>
                              <w:t xml:space="preserve">جزئیات فرزند تان، موجودی پاداش پس انداز مکتب (School Saving Bonus) و تامین کنندگان مکتب را پیوند می دهد. </w:t>
                            </w:r>
                          </w:p>
                          <w:p w14:paraId="6DDE2ABB" w14:textId="77777777" w:rsidR="00A35559" w:rsidRPr="00B10CB1" w:rsidRDefault="00A35559">
                            <w:pPr>
                              <w:rPr>
                                <w:rFonts w:ascii="Dubai" w:hAnsi="Dubai" w:cs="Dubai"/>
                                <w:sz w:val="20"/>
                                <w:szCs w:val="20"/>
                              </w:rPr>
                            </w:pPr>
                          </w:p>
                          <w:p w14:paraId="7F1A2AC3" w14:textId="77777777" w:rsidR="00CA190A" w:rsidRPr="00B10CB1" w:rsidRDefault="00CA190A">
                            <w:pPr>
                              <w:rPr>
                                <w:rFonts w:ascii="Dubai" w:hAnsi="Dubai" w:cs="Dubai"/>
                                <w:sz w:val="20"/>
                                <w:szCs w:val="20"/>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E0573" id="_x0000_t202" coordsize="21600,21600" o:spt="202" path="m,l,21600r21600,l21600,xe">
                <v:stroke joinstyle="miter"/>
                <v:path gradientshapeok="t" o:connecttype="rect"/>
              </v:shapetype>
              <v:shape id="_x0000_s1029" type="#_x0000_t202" style="position:absolute;margin-left:364.75pt;margin-top:83.25pt;width:129pt;height:10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" stroked="f">
                <v:textbox>
                  <w:txbxContent>
                    <w:p w14:paraId="6E0FC3F9" w14:textId="77777777" w:rsidR="00CA190A" w:rsidRPr="00B10CB1" w:rsidRDefault="00BF0F1D">
                      <w:pPr>
                        <w:bidi/>
                        <w:rPr>
                          <w:rFonts w:ascii="Dubai" w:hAnsi="Dubai" w:cs="Dubai"/>
                          <w:sz w:val="20"/>
                          <w:szCs w:val="20"/>
                        </w:rPr>
                      </w:pPr>
                      <w:r w:rsidRPr="00B10CB1">
                        <w:rPr>
                          <w:rFonts w:ascii="Dubai" w:hAnsi="Dubai" w:cs="Dubai"/>
                          <w:sz w:val="20"/>
                          <w:szCs w:val="20"/>
                          <w:rtl/>
                        </w:rPr>
                        <w:t xml:space="preserve">جزئیات فرزند تان، موجودی پاداش پس انداز مکتب (School Saving Bonus) و تامین کنندگان مکتب را پیوند می دهد. </w:t>
                      </w:r>
                    </w:p>
                    <w:p w14:paraId="6DDE2ABB" w14:textId="77777777" w:rsidR="00A35559" w:rsidRPr="00B10CB1" w:rsidRDefault="00A35559">
                      <w:pPr>
                        <w:rPr>
                          <w:rFonts w:ascii="Dubai" w:hAnsi="Dubai" w:cs="Dubai"/>
                          <w:sz w:val="20"/>
                          <w:szCs w:val="20"/>
                        </w:rPr>
                      </w:pPr>
                    </w:p>
                    <w:p w14:paraId="7F1A2AC3" w14:textId="77777777" w:rsidR="00CA190A" w:rsidRPr="00B10CB1" w:rsidRDefault="00CA190A">
                      <w:pPr>
                        <w:rPr>
                          <w:rFonts w:ascii="Dubai" w:hAnsi="Dubai" w:cs="Dubai"/>
                          <w:sz w:val="20"/>
                          <w:szCs w:val="20"/>
                        </w:rPr>
                      </w:pPr>
                    </w:p>
                  </w:txbxContent>
                </v:textbox>
                <w10:wrap type="square"/>
              </v:shape>
            </w:pict>
          </mc:Fallback>
        </mc:AlternateContent>
      </w:r>
    </w:p>
    <w:p w14:paraId="4D2A93CE" w14:textId="77777777" w:rsidR="00E47140" w:rsidRPr="00911684" w:rsidRDefault="00BF0F1D" w:rsidP="00E47140">
      <w:pPr>
        <w:pStyle w:val="SSB-heading2"/>
        <w:bidi/>
        <w:rPr>
          <w:rFonts w:ascii="Dubai" w:hAnsi="Dubai" w:cs="Dubai"/>
        </w:rPr>
      </w:pPr>
      <w:bookmarkStart w:id="3" w:name="_Hlk179384620"/>
      <w:r w:rsidRPr="00911684">
        <w:rPr>
          <w:rFonts w:ascii="Dubai" w:hAnsi="Dubai" w:cs="Dubai" w:hint="cs"/>
          <w:rtl/>
        </w:rPr>
        <w:t>نحوه استفاده از پاداش پس انداز مکتب (School Saving Bonus)</w:t>
      </w:r>
    </w:p>
    <w:p w14:paraId="75751854" w14:textId="77777777" w:rsidR="00857B30" w:rsidRPr="00911684" w:rsidRDefault="00BF0F1D" w:rsidP="00857B30">
      <w:pPr>
        <w:bidi/>
        <w:rPr>
          <w:rFonts w:ascii="Dubai" w:hAnsi="Dubai" w:cs="Dubai"/>
        </w:rPr>
      </w:pPr>
      <w:r w:rsidRPr="00911684">
        <w:rPr>
          <w:rFonts w:ascii="Dubai" w:hAnsi="Dubai" w:cs="Dubai" w:hint="cs"/>
          <w:rtl/>
        </w:rPr>
        <w:t xml:space="preserve">کمک پاداش پس انداز مکتب (School Saving Bonus) را می توان برای </w:t>
      </w:r>
      <w:hyperlink w:anchor="Instore" w:history="1">
        <w:r w:rsidR="004B2EF9" w:rsidRPr="00911684">
          <w:rPr>
            <w:rStyle w:val="Hyperlink"/>
            <w:rFonts w:ascii="Dubai" w:hAnsi="Dubai" w:cs="Dubai" w:hint="cs"/>
            <w:rtl/>
          </w:rPr>
          <w:t>خرید حضوری از دکان</w:t>
        </w:r>
      </w:hyperlink>
      <w:r w:rsidRPr="00911684">
        <w:rPr>
          <w:rFonts w:ascii="Dubai" w:hAnsi="Dubai" w:cs="Dubai" w:hint="cs"/>
          <w:rtl/>
        </w:rPr>
        <w:t xml:space="preserve">، </w:t>
      </w:r>
      <w:hyperlink w:anchor="Online" w:history="1">
        <w:r w:rsidR="004B2EF9" w:rsidRPr="00911684">
          <w:rPr>
            <w:rStyle w:val="Hyperlink"/>
            <w:rFonts w:ascii="Dubai" w:hAnsi="Dubai" w:cs="Dubai" w:hint="cs"/>
            <w:rtl/>
          </w:rPr>
          <w:t>خرید آنلاین</w:t>
        </w:r>
      </w:hyperlink>
      <w:r w:rsidRPr="00911684">
        <w:rPr>
          <w:rFonts w:ascii="Dubai" w:hAnsi="Dubai" w:cs="Dubai" w:hint="cs"/>
          <w:rtl/>
        </w:rPr>
        <w:t xml:space="preserve"> و </w:t>
      </w:r>
      <w:hyperlink w:anchor="Activities" w:history="1">
        <w:r w:rsidR="004B2EF9" w:rsidRPr="00911684">
          <w:rPr>
            <w:rStyle w:val="Hyperlink"/>
            <w:rFonts w:ascii="Dubai" w:hAnsi="Dubai" w:cs="Dubai" w:hint="cs"/>
            <w:rtl/>
          </w:rPr>
          <w:t>فعالیت های</w:t>
        </w:r>
      </w:hyperlink>
      <w:r w:rsidRPr="00911684">
        <w:rPr>
          <w:rFonts w:ascii="Dubai" w:hAnsi="Dubai" w:cs="Dubai" w:hint="cs"/>
          <w:rtl/>
        </w:rPr>
        <w:t xml:space="preserve"> مکتب استفاده کرد. از طریق صفحه خلاصه پاداش پس انداز مکتب (School Saving Bonus)، همچنین می توانید </w:t>
      </w:r>
      <w:hyperlink w:anchor="View_codes" w:history="1">
        <w:r w:rsidR="0038333D" w:rsidRPr="00911684">
          <w:rPr>
            <w:rStyle w:val="Hyperlink"/>
            <w:rFonts w:ascii="Dubai" w:hAnsi="Dubai" w:cs="Dubai" w:hint="cs"/>
            <w:rtl/>
          </w:rPr>
          <w:t>مشاهده کدها</w:t>
        </w:r>
      </w:hyperlink>
      <w:r w:rsidRPr="00911684">
        <w:rPr>
          <w:rFonts w:ascii="Dubai" w:hAnsi="Dubai" w:cs="Dubai" w:hint="cs"/>
          <w:rtl/>
        </w:rPr>
        <w:t xml:space="preserve"> یا </w:t>
      </w:r>
      <w:hyperlink w:anchor="View_codes" w:history="1">
        <w:r w:rsidR="0038333D" w:rsidRPr="00911684">
          <w:rPr>
            <w:rStyle w:val="Hyperlink"/>
            <w:rFonts w:ascii="Dubai" w:hAnsi="Dubai" w:cs="Dubai" w:hint="cs"/>
            <w:rtl/>
          </w:rPr>
          <w:t>سابقه معاملات</w:t>
        </w:r>
      </w:hyperlink>
      <w:r w:rsidRPr="00911684">
        <w:rPr>
          <w:rFonts w:ascii="Dubai" w:hAnsi="Dubai" w:cs="Dubai" w:hint="cs"/>
          <w:rtl/>
        </w:rPr>
        <w:t xml:space="preserve"> خود را انتخاب کنید. </w:t>
      </w:r>
    </w:p>
    <w:p w14:paraId="28334E32" w14:textId="77777777" w:rsidR="0F4D48B1" w:rsidRPr="00911684" w:rsidRDefault="00BF0F1D" w:rsidP="0CC91981">
      <w:pPr>
        <w:bidi/>
        <w:rPr>
          <w:rFonts w:ascii="Dubai" w:hAnsi="Dubai" w:cs="Dubai"/>
        </w:rPr>
      </w:pPr>
      <w:r w:rsidRPr="00911684">
        <w:rPr>
          <w:rFonts w:ascii="Dubai" w:hAnsi="Dubai" w:cs="Dubai" w:hint="cs"/>
          <w:rtl/>
        </w:rPr>
        <w:t>هنگامیکه پاداش خود را به خرید حضوری از دکان، خرید آنلاین یا فعالیت های مکتب اختصاص می دهید، آن دیگر قابل تغیر نمی باشد.</w:t>
      </w:r>
    </w:p>
    <w:p w14:paraId="534B9B6C" w14:textId="77777777" w:rsidR="2847B9A8" w:rsidRPr="00911684" w:rsidRDefault="00BF0F1D" w:rsidP="0CC91981">
      <w:pPr>
        <w:bidi/>
        <w:rPr>
          <w:rFonts w:ascii="Dubai" w:hAnsi="Dubai" w:cs="Dubai"/>
        </w:rPr>
      </w:pPr>
      <w:r w:rsidRPr="00911684">
        <w:rPr>
          <w:rFonts w:ascii="Dubai" w:hAnsi="Dubai" w:cs="Dubai" w:hint="cs"/>
          <w:rtl/>
        </w:rPr>
        <w:lastRenderedPageBreak/>
        <w:t xml:space="preserve">اگر بودجه مصرف نشده دارید، یا مبلغی را که برای خریدهای حضوری از دکان یا خریدهای آنلاین تخصیص می‌دهید استفاده نتوانسته اید، این پول به‌طور خودکار در حساب مکتب فرزند تان منحیث پول فعالیت ها در 1 جولای 2025 در دسترس قرار خواهد گرفت.  </w:t>
      </w:r>
    </w:p>
    <w:p w14:paraId="1F3F53C7" w14:textId="77777777" w:rsidR="0F4D48B1" w:rsidRPr="00911684" w:rsidRDefault="0F4D48B1" w:rsidP="476B5A2E">
      <w:pPr>
        <w:rPr>
          <w:rFonts w:ascii="Dubai" w:hAnsi="Dubai" w:cs="Dubai"/>
        </w:rPr>
      </w:pPr>
    </w:p>
    <w:p w14:paraId="5B7DB755" w14:textId="77777777" w:rsidR="00C0302B" w:rsidRPr="00911684" w:rsidRDefault="00BF0F1D" w:rsidP="000C1643">
      <w:pPr>
        <w:pStyle w:val="SSB-heading2"/>
        <w:bidi/>
        <w:rPr>
          <w:rFonts w:ascii="Dubai" w:hAnsi="Dubai" w:cs="Dubai"/>
        </w:rPr>
      </w:pPr>
      <w:bookmarkStart w:id="4" w:name="Instore"/>
      <w:r w:rsidRPr="00911684">
        <w:rPr>
          <w:rFonts w:ascii="Dubai" w:hAnsi="Dubai" w:cs="Dubai" w:hint="cs"/>
          <w:rtl/>
        </w:rPr>
        <w:t>خرید حضوری از دکان</w:t>
      </w:r>
    </w:p>
    <w:bookmarkEnd w:id="4"/>
    <w:p w14:paraId="00EF2102" w14:textId="4EDBD6E6" w:rsidR="00C0302B" w:rsidRPr="00911684" w:rsidRDefault="00BF0F1D" w:rsidP="00C0302B">
      <w:pPr>
        <w:bidi/>
        <w:rPr>
          <w:rFonts w:ascii="Dubai" w:hAnsi="Dubai" w:cs="Dubai"/>
        </w:rPr>
      </w:pPr>
      <w:r w:rsidRPr="00911684">
        <w:rPr>
          <w:rFonts w:ascii="Dubai" w:hAnsi="Dubai" w:cs="Dubai" w:hint="cs"/>
          <w:rtl/>
        </w:rPr>
        <w:t xml:space="preserve">برای استفاده از پاداش پس انداز مکتب (School Saving Bonus) برای خرید حضوری از دکان از طریق تامین کنندگان مکتب خود، روی </w:t>
      </w:r>
      <w:bookmarkStart w:id="5" w:name="_Hlk182839647"/>
      <w:r w:rsidR="00507981" w:rsidRPr="00911684">
        <w:rPr>
          <w:rFonts w:ascii="Arial" w:hAnsi="Arial" w:cs="Arial"/>
          <w:b/>
          <w:bCs/>
        </w:rPr>
        <w:t>In-store purchase</w:t>
      </w:r>
      <w:bookmarkEnd w:id="5"/>
      <w:r w:rsidR="00507981" w:rsidRPr="00911684">
        <w:rPr>
          <w:rFonts w:ascii="Dubai" w:hAnsi="Dubai" w:cs="Dubai" w:hint="cs"/>
          <w:b/>
          <w:bCs/>
          <w:rtl/>
        </w:rPr>
        <w:t xml:space="preserve"> </w:t>
      </w:r>
      <w:r w:rsidR="00507981" w:rsidRPr="00911684">
        <w:rPr>
          <w:rFonts w:ascii="Dubai" w:hAnsi="Dubai" w:cs="Dubai"/>
          <w:b/>
          <w:bCs/>
        </w:rPr>
        <w:t>)</w:t>
      </w:r>
      <w:r w:rsidR="00096A34" w:rsidRPr="00911684">
        <w:rPr>
          <w:rFonts w:ascii="Dubai" w:hAnsi="Dubai" w:cs="Dubai" w:hint="cs"/>
          <w:b/>
          <w:bCs/>
          <w:rtl/>
        </w:rPr>
        <w:t>خرید حضوری از دکان</w:t>
      </w:r>
      <w:r w:rsidR="00507981" w:rsidRPr="00911684">
        <w:rPr>
          <w:rFonts w:ascii="Dubai" w:hAnsi="Dubai" w:cs="Dubai"/>
          <w:b/>
          <w:bCs/>
        </w:rPr>
        <w:t>(</w:t>
      </w:r>
      <w:r w:rsidRPr="00911684">
        <w:rPr>
          <w:rFonts w:ascii="Dubai" w:hAnsi="Dubai" w:cs="Dubai" w:hint="cs"/>
          <w:rtl/>
        </w:rPr>
        <w:t xml:space="preserve"> فشار دهید تا به کد پاداش خود دسترسی پیدا کنید. یک کد پاداش در قالب‌های نوشتاری و/یا کد QR ظاهر خواهد شد. به تامین کننده انتخاب شده خود مراجعه نموده و کد پاداش پس انداز مکتب (School Saving Bonus) را در هر قالبی که داشته باشید هنگام پرداختی ارائه دهید.</w:t>
      </w:r>
    </w:p>
    <w:bookmarkEnd w:id="3"/>
    <w:p w14:paraId="70D1F721" w14:textId="77777777" w:rsidR="0038333D" w:rsidRPr="00911684" w:rsidRDefault="00BF0F1D" w:rsidP="005364BB">
      <w:pPr>
        <w:pStyle w:val="SSB-bodycopy"/>
        <w:bidi/>
        <w:rPr>
          <w:rFonts w:ascii="Dubai" w:hAnsi="Dubai" w:cs="Dubai"/>
        </w:rPr>
      </w:pPr>
      <w:r w:rsidRPr="00911684">
        <w:rPr>
          <w:rFonts w:ascii="Dubai" w:hAnsi="Dubai" w:cs="Dubai" w:hint="cs"/>
          <w:rtl/>
        </w:rPr>
        <w:t>هرگونه بازپرداخت یا تعویض مطابق با پالیسی ها و پروسه های موجود تامین کننده انجام می شود. لطفاً به یاد داشته باشید.</w:t>
      </w:r>
    </w:p>
    <w:p w14:paraId="4202B00A" w14:textId="77777777" w:rsidR="0038333D" w:rsidRPr="00911684" w:rsidRDefault="00BF0F1D" w:rsidP="0038333D">
      <w:pPr>
        <w:pStyle w:val="SSB-bodycopy"/>
        <w:numPr>
          <w:ilvl w:val="0"/>
          <w:numId w:val="3"/>
        </w:numPr>
        <w:bidi/>
        <w:rPr>
          <w:rFonts w:ascii="Dubai" w:hAnsi="Dubai" w:cs="Dubai"/>
        </w:rPr>
      </w:pPr>
      <w:r w:rsidRPr="00911684">
        <w:rPr>
          <w:rFonts w:ascii="Dubai" w:hAnsi="Dubai" w:cs="Dubai" w:hint="cs"/>
          <w:rtl/>
        </w:rPr>
        <w:t xml:space="preserve"> بازپرداخت از طریق حساب پاداش پس انداز مکتب (School Saving Bonus) والدین/مراقب در دسترس نیست</w:t>
      </w:r>
    </w:p>
    <w:p w14:paraId="7C28492B" w14:textId="77777777" w:rsidR="00356111" w:rsidRPr="00911684" w:rsidRDefault="00BF0F1D" w:rsidP="21711C14">
      <w:pPr>
        <w:pStyle w:val="SSB-bodycopy"/>
        <w:numPr>
          <w:ilvl w:val="0"/>
          <w:numId w:val="3"/>
        </w:numPr>
        <w:bidi/>
        <w:rPr>
          <w:rFonts w:ascii="Dubai" w:hAnsi="Dubai" w:cs="Dubai"/>
        </w:rPr>
      </w:pPr>
      <w:r w:rsidRPr="00911684">
        <w:rPr>
          <w:rFonts w:ascii="Dubai" w:eastAsiaTheme="majorEastAsia" w:hAnsi="Dubai" w:cs="Dubai" w:hint="cs"/>
          <w:rtl/>
        </w:rPr>
        <w:t>بازپرداخت نقدی ارائه نخواهد شد</w:t>
      </w:r>
      <w:r w:rsidR="00696271" w:rsidRPr="00911684">
        <w:rPr>
          <w:rFonts w:ascii="Dubai" w:hAnsi="Dubai" w:cs="Dubai" w:hint="cs"/>
          <w:b/>
          <w:bCs/>
          <w:rtl/>
        </w:rPr>
        <w:t>.</w:t>
      </w:r>
    </w:p>
    <w:p w14:paraId="308BF926" w14:textId="77777777" w:rsidR="004F1636" w:rsidRPr="00911684" w:rsidRDefault="004F1636" w:rsidP="000C1643">
      <w:pPr>
        <w:pStyle w:val="SSB-heading2"/>
        <w:rPr>
          <w:rFonts w:ascii="Dubai" w:hAnsi="Dubai" w:cs="Dubai"/>
        </w:rPr>
      </w:pPr>
      <w:bookmarkStart w:id="6" w:name="Online"/>
    </w:p>
    <w:p w14:paraId="04E1EA78" w14:textId="77777777" w:rsidR="004A7B5D" w:rsidRPr="00911684" w:rsidRDefault="00BF0F1D" w:rsidP="000C1643">
      <w:pPr>
        <w:pStyle w:val="SSB-heading2"/>
        <w:bidi/>
        <w:rPr>
          <w:rFonts w:ascii="Dubai" w:hAnsi="Dubai" w:cs="Dubai"/>
        </w:rPr>
      </w:pPr>
      <w:r w:rsidRPr="00911684">
        <w:rPr>
          <w:rFonts w:ascii="Dubai" w:hAnsi="Dubai" w:cs="Dubai" w:hint="cs"/>
          <w:rtl/>
        </w:rPr>
        <w:t>خرید آنلاین</w:t>
      </w:r>
    </w:p>
    <w:bookmarkEnd w:id="6"/>
    <w:p w14:paraId="69ECB1E4" w14:textId="783605D6" w:rsidR="00950F0F" w:rsidRPr="00911684" w:rsidRDefault="00BF0F1D" w:rsidP="00452F22">
      <w:pPr>
        <w:bidi/>
        <w:rPr>
          <w:rFonts w:ascii="Dubai" w:hAnsi="Dubai" w:cs="Dubai"/>
        </w:rPr>
      </w:pPr>
      <w:r w:rsidRPr="00911684">
        <w:rPr>
          <w:rFonts w:ascii="Dubai" w:hAnsi="Dubai" w:cs="Dubai" w:hint="cs"/>
          <w:rtl/>
        </w:rPr>
        <w:t xml:space="preserve">اگر می‌خواهید بخشی یا تمام کمک پاداش پس انداز مکتب (School Saving Bonus) را به صورت آنلاین خرج کنید، روی </w:t>
      </w:r>
      <w:bookmarkStart w:id="7" w:name="_Hlk182839681"/>
      <w:r w:rsidR="00507981" w:rsidRPr="00911684">
        <w:rPr>
          <w:rFonts w:ascii="Arial" w:hAnsi="Arial" w:cs="Arial"/>
          <w:b/>
          <w:bCs/>
        </w:rPr>
        <w:t>Online purchase</w:t>
      </w:r>
      <w:bookmarkEnd w:id="7"/>
      <w:r w:rsidR="00507981" w:rsidRPr="00911684">
        <w:rPr>
          <w:rFonts w:ascii="Dubai" w:hAnsi="Dubai" w:cs="Dubai" w:hint="cs"/>
          <w:b/>
          <w:bCs/>
          <w:rtl/>
        </w:rPr>
        <w:t xml:space="preserve"> </w:t>
      </w:r>
      <w:r w:rsidR="00507981" w:rsidRPr="00911684">
        <w:rPr>
          <w:rFonts w:ascii="Dubai" w:hAnsi="Dubai" w:cs="Dubai"/>
          <w:b/>
          <w:bCs/>
        </w:rPr>
        <w:t>)</w:t>
      </w:r>
      <w:r w:rsidR="005F2968" w:rsidRPr="00911684">
        <w:rPr>
          <w:rFonts w:ascii="Dubai" w:hAnsi="Dubai" w:cs="Dubai" w:hint="cs"/>
          <w:b/>
          <w:bCs/>
          <w:rtl/>
        </w:rPr>
        <w:t>خرید آنلاین</w:t>
      </w:r>
      <w:r w:rsidR="00507981" w:rsidRPr="00911684">
        <w:rPr>
          <w:rFonts w:ascii="Dubai" w:hAnsi="Dubai" w:cs="Dubai"/>
          <w:b/>
          <w:bCs/>
        </w:rPr>
        <w:t>(</w:t>
      </w:r>
      <w:r w:rsidRPr="00911684">
        <w:rPr>
          <w:rFonts w:ascii="Dubai" w:hAnsi="Dubai" w:cs="Dubai" w:hint="cs"/>
          <w:rtl/>
        </w:rPr>
        <w:t xml:space="preserve"> فشار داده و مراحل زیر را دنبال کنید.</w:t>
      </w:r>
    </w:p>
    <w:p w14:paraId="38716FCA" w14:textId="77777777" w:rsidR="002B6979" w:rsidRPr="00911684" w:rsidRDefault="00BF0F1D" w:rsidP="005F2968">
      <w:pPr>
        <w:pStyle w:val="ListParagraph"/>
        <w:numPr>
          <w:ilvl w:val="0"/>
          <w:numId w:val="6"/>
        </w:numPr>
        <w:bidi/>
        <w:rPr>
          <w:rFonts w:ascii="Dubai" w:hAnsi="Dubai" w:cs="Dubai"/>
        </w:rPr>
      </w:pPr>
      <w:r w:rsidRPr="00911684">
        <w:rPr>
          <w:rFonts w:ascii="Dubai" w:hAnsi="Dubai" w:cs="Dubai" w:hint="cs"/>
          <w:rtl/>
        </w:rPr>
        <w:t>نوع تامین کننده را انتخاب کنید. این شامل موارد ذیل خواهد بود:</w:t>
      </w:r>
    </w:p>
    <w:p w14:paraId="72DA6ACD" w14:textId="77777777" w:rsidR="002B6979" w:rsidRPr="00911684" w:rsidRDefault="00BF0F1D" w:rsidP="002B6979">
      <w:pPr>
        <w:pStyle w:val="ListParagraph"/>
        <w:numPr>
          <w:ilvl w:val="1"/>
          <w:numId w:val="6"/>
        </w:numPr>
        <w:bidi/>
        <w:rPr>
          <w:rFonts w:ascii="Dubai" w:hAnsi="Dubai" w:cs="Dubai"/>
        </w:rPr>
      </w:pPr>
      <w:r w:rsidRPr="00911684">
        <w:rPr>
          <w:rFonts w:ascii="Dubai" w:hAnsi="Dubai" w:cs="Dubai" w:hint="cs"/>
          <w:rtl/>
        </w:rPr>
        <w:t>لباس مکتب</w:t>
      </w:r>
    </w:p>
    <w:p w14:paraId="4040332F" w14:textId="77777777" w:rsidR="00B0591D" w:rsidRPr="00911684" w:rsidRDefault="00BF0F1D" w:rsidP="00B0591D">
      <w:pPr>
        <w:pStyle w:val="ListParagraph"/>
        <w:numPr>
          <w:ilvl w:val="1"/>
          <w:numId w:val="6"/>
        </w:numPr>
        <w:bidi/>
        <w:rPr>
          <w:rFonts w:ascii="Dubai" w:hAnsi="Dubai" w:cs="Dubai"/>
        </w:rPr>
      </w:pPr>
      <w:r w:rsidRPr="00911684">
        <w:rPr>
          <w:rFonts w:ascii="Dubai" w:hAnsi="Dubai" w:cs="Dubai" w:hint="cs"/>
          <w:rtl/>
        </w:rPr>
        <w:t>کتاب های درسی یا</w:t>
      </w:r>
    </w:p>
    <w:p w14:paraId="79F85D86" w14:textId="77777777" w:rsidR="002B6979" w:rsidRPr="00911684" w:rsidRDefault="00BF0F1D" w:rsidP="00B0591D">
      <w:pPr>
        <w:pStyle w:val="ListParagraph"/>
        <w:numPr>
          <w:ilvl w:val="1"/>
          <w:numId w:val="6"/>
        </w:numPr>
        <w:bidi/>
        <w:rPr>
          <w:rFonts w:ascii="Dubai" w:hAnsi="Dubai" w:cs="Dubai"/>
        </w:rPr>
      </w:pPr>
      <w:r w:rsidRPr="00911684">
        <w:rPr>
          <w:rFonts w:ascii="Dubai" w:hAnsi="Dubai" w:cs="Dubai" w:hint="cs"/>
          <w:rtl/>
        </w:rPr>
        <w:t>کتاب های درسی و لباس مکتب.</w:t>
      </w:r>
    </w:p>
    <w:p w14:paraId="4828DA83" w14:textId="77777777" w:rsidR="002B6979" w:rsidRPr="00911684" w:rsidRDefault="00BF0F1D" w:rsidP="005F2968">
      <w:pPr>
        <w:pStyle w:val="ListParagraph"/>
        <w:numPr>
          <w:ilvl w:val="0"/>
          <w:numId w:val="6"/>
        </w:numPr>
        <w:bidi/>
        <w:rPr>
          <w:rFonts w:ascii="Dubai" w:hAnsi="Dubai" w:cs="Dubai"/>
        </w:rPr>
      </w:pPr>
      <w:r w:rsidRPr="00911684">
        <w:rPr>
          <w:rFonts w:ascii="Dubai" w:hAnsi="Dubai" w:cs="Dubai" w:hint="cs"/>
          <w:rtl/>
        </w:rPr>
        <w:t xml:space="preserve">وقتیکه نوع تامین کننده را انتخاب کردید، می توانید یک لیستی از تامین کنندگان برای مکتب خود را ببینید. </w:t>
      </w:r>
    </w:p>
    <w:p w14:paraId="62539EBE" w14:textId="77777777" w:rsidR="005F2968" w:rsidRPr="00911684" w:rsidRDefault="00BF0F1D" w:rsidP="005F2968">
      <w:pPr>
        <w:pStyle w:val="ListParagraph"/>
        <w:numPr>
          <w:ilvl w:val="0"/>
          <w:numId w:val="6"/>
        </w:numPr>
        <w:bidi/>
        <w:rPr>
          <w:rFonts w:ascii="Dubai" w:hAnsi="Dubai" w:cs="Dubai"/>
        </w:rPr>
      </w:pPr>
      <w:r w:rsidRPr="00911684">
        <w:rPr>
          <w:rFonts w:ascii="Dubai" w:hAnsi="Dubai" w:cs="Dubai" w:hint="cs"/>
          <w:rtl/>
        </w:rPr>
        <w:t xml:space="preserve">تامین کننده موردنظر مکتب خود را انتخاب کنید. </w:t>
      </w:r>
    </w:p>
    <w:p w14:paraId="3CFDBFFB" w14:textId="77777777" w:rsidR="0017079B" w:rsidRPr="00911684" w:rsidRDefault="00BF0F1D" w:rsidP="0017079B">
      <w:pPr>
        <w:pStyle w:val="ListParagraph"/>
        <w:numPr>
          <w:ilvl w:val="0"/>
          <w:numId w:val="6"/>
        </w:numPr>
        <w:bidi/>
        <w:rPr>
          <w:rFonts w:ascii="Dubai" w:hAnsi="Dubai" w:cs="Dubai"/>
        </w:rPr>
      </w:pPr>
      <w:r w:rsidRPr="00911684">
        <w:rPr>
          <w:rFonts w:ascii="Dubai" w:hAnsi="Dubai" w:cs="Dubai" w:hint="cs"/>
          <w:rtl/>
        </w:rPr>
        <w:t>شما باید مبلغی را که می خواهید با این تامین کننده مصرف کنید، انتخاب کنید. مبلغ آن یکی از مبالغ ذکر شده از 50 دالر، 100 دالر، 200 دالر، 300 دالر یا 400 دالر است.</w:t>
      </w:r>
    </w:p>
    <w:p w14:paraId="6DBADBAB" w14:textId="5DD1B6E9" w:rsidR="00B1039A" w:rsidRPr="00911684" w:rsidRDefault="00B1039A" w:rsidP="00003DF7">
      <w:pPr>
        <w:pStyle w:val="ListParagraph"/>
        <w:bidi/>
        <w:rPr>
          <w:rFonts w:ascii="Dubai" w:hAnsi="Dubai" w:cs="Dubai"/>
          <w:b/>
          <w:bCs/>
        </w:rPr>
      </w:pPr>
    </w:p>
    <w:p w14:paraId="348A2702" w14:textId="738B99C4" w:rsidR="00B1039A" w:rsidRPr="00911684" w:rsidRDefault="00BF0F1D" w:rsidP="009E25D5">
      <w:pPr>
        <w:pStyle w:val="ListParagraph"/>
        <w:rPr>
          <w:rFonts w:ascii="Dubai" w:hAnsi="Dubai" w:cs="Dubai"/>
          <w:b/>
          <w:bCs/>
        </w:rPr>
      </w:pPr>
      <w:r>
        <w:rPr>
          <w:noProof/>
        </w:rPr>
        <w:lastRenderedPageBreak/>
        <w:drawing>
          <wp:inline distT="0" distB="0" distL="0" distR="0" wp14:anchorId="4D96E5CB" wp14:editId="30FA84AC">
            <wp:extent cx="4247515" cy="5209540"/>
            <wp:effectExtent l="0" t="0" r="635" b="0"/>
            <wp:docPr id="2073220585"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20585" name="Picture 1" descr="A screen shot of a computer&#10;&#10;Description automatically generated"/>
                    <pic:cNvPicPr>
                      <a:picLocks noChangeAspect="1"/>
                    </pic:cNvPicPr>
                  </pic:nvPicPr>
                  <pic:blipFill>
                    <a:blip r:embed="rId15"/>
                    <a:stretch>
                      <a:fillRect/>
                    </a:stretch>
                  </pic:blipFill>
                  <pic:spPr>
                    <a:xfrm>
                      <a:off x="0" y="0"/>
                      <a:ext cx="4247515" cy="5209540"/>
                    </a:xfrm>
                    <a:prstGeom prst="rect">
                      <a:avLst/>
                    </a:prstGeom>
                  </pic:spPr>
                </pic:pic>
              </a:graphicData>
            </a:graphic>
          </wp:inline>
        </w:drawing>
      </w:r>
    </w:p>
    <w:p w14:paraId="3307432E" w14:textId="757170A7" w:rsidR="00B1039A" w:rsidRPr="00911684" w:rsidRDefault="00BF0F1D" w:rsidP="006A0595">
      <w:pPr>
        <w:bidi/>
        <w:rPr>
          <w:rFonts w:ascii="Dubai" w:hAnsi="Dubai" w:cs="Dubai"/>
        </w:rPr>
      </w:pPr>
      <w:r w:rsidRPr="00911684">
        <w:rPr>
          <w:rFonts w:ascii="Dubai" w:hAnsi="Dubai" w:cs="Dubai" w:hint="cs"/>
          <w:rtl/>
        </w:rPr>
        <w:t xml:space="preserve">هنگامی که از نوع تامین کننده مکتبی که انتخاب کرده اید و مبلغ آن راضی شدید، روی </w:t>
      </w:r>
      <w:r w:rsidRPr="00911684">
        <w:rPr>
          <w:rFonts w:ascii="Dubai" w:hAnsi="Dubai" w:cs="Dubai" w:hint="cs"/>
          <w:b/>
          <w:bCs/>
          <w:rtl/>
        </w:rPr>
        <w:t xml:space="preserve">Next </w:t>
      </w:r>
      <w:r w:rsidR="00931BB6" w:rsidRPr="00911684">
        <w:rPr>
          <w:rFonts w:ascii="Dubai" w:hAnsi="Dubai" w:cs="Dubai" w:hint="cs"/>
          <w:b/>
          <w:bCs/>
          <w:rtl/>
        </w:rPr>
        <w:t xml:space="preserve">(بعدی) </w:t>
      </w:r>
      <w:r w:rsidRPr="00911684">
        <w:rPr>
          <w:rFonts w:ascii="Dubai" w:hAnsi="Dubai" w:cs="Dubai" w:hint="cs"/>
          <w:b/>
          <w:bCs/>
          <w:rtl/>
        </w:rPr>
        <w:t xml:space="preserve">فشار دهید. لطفاً با دقت بررسی کنید زیرا این انتخاب ها را نمی توان بعداً تغییر داد یا پس گرفت. </w:t>
      </w:r>
      <w:r w:rsidRPr="00911684">
        <w:rPr>
          <w:rFonts w:ascii="Dubai" w:hAnsi="Dubai" w:cs="Dubai" w:hint="cs"/>
          <w:rtl/>
        </w:rPr>
        <w:t xml:space="preserve">بعد از بررسی شدن، </w:t>
      </w:r>
      <w:r w:rsidR="00581FEB" w:rsidRPr="00911684">
        <w:rPr>
          <w:rFonts w:ascii="Dubai" w:hAnsi="Dubai" w:cs="Dubai" w:hint="cs"/>
          <w:b/>
          <w:bCs/>
          <w:rtl/>
        </w:rPr>
        <w:t>Confirm</w:t>
      </w:r>
      <w:r w:rsidRPr="00911684">
        <w:rPr>
          <w:rFonts w:ascii="Dubai" w:hAnsi="Dubai" w:cs="Dubai" w:hint="cs"/>
          <w:rtl/>
        </w:rPr>
        <w:t xml:space="preserve"> </w:t>
      </w:r>
      <w:r w:rsidR="00931BB6" w:rsidRPr="00FC3471">
        <w:rPr>
          <w:rFonts w:ascii="Dubai" w:hAnsi="Dubai" w:cs="Dubai" w:hint="cs"/>
          <w:b/>
          <w:bCs/>
          <w:rtl/>
        </w:rPr>
        <w:t>(تایید)</w:t>
      </w:r>
      <w:r w:rsidR="00931BB6" w:rsidRPr="00911684">
        <w:rPr>
          <w:rFonts w:ascii="Dubai" w:hAnsi="Dubai" w:cs="Dubai" w:hint="cs"/>
          <w:rtl/>
        </w:rPr>
        <w:t xml:space="preserve"> </w:t>
      </w:r>
      <w:r w:rsidRPr="00911684">
        <w:rPr>
          <w:rFonts w:ascii="Dubai" w:hAnsi="Dubai" w:cs="Dubai" w:hint="cs"/>
          <w:rtl/>
        </w:rPr>
        <w:t xml:space="preserve">را فشار دهید.  </w:t>
      </w:r>
    </w:p>
    <w:p w14:paraId="38A9122E" w14:textId="77777777" w:rsidR="00B1039A" w:rsidRPr="00911684" w:rsidRDefault="00BF0F1D" w:rsidP="00003DF7">
      <w:pPr>
        <w:bidi/>
        <w:rPr>
          <w:rFonts w:ascii="Dubai" w:hAnsi="Dubai" w:cs="Dubai"/>
        </w:rPr>
      </w:pPr>
      <w:r w:rsidRPr="00911684">
        <w:rPr>
          <w:rFonts w:ascii="Dubai" w:hAnsi="Dubai" w:cs="Dubai" w:hint="cs"/>
          <w:noProof/>
        </w:rPr>
        <w:lastRenderedPageBreak/>
        <w:drawing>
          <wp:inline distT="0" distB="0" distL="0" distR="0" wp14:anchorId="7600F5C5" wp14:editId="6542A787">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65014" name="Picture 904348188"/>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92B39B7" w14:textId="77777777" w:rsidR="003F61B8" w:rsidRPr="00911684" w:rsidRDefault="00BF0F1D" w:rsidP="003F61B8">
      <w:pPr>
        <w:pStyle w:val="ListParagraph"/>
        <w:numPr>
          <w:ilvl w:val="0"/>
          <w:numId w:val="6"/>
        </w:numPr>
        <w:bidi/>
        <w:rPr>
          <w:rFonts w:ascii="Dubai" w:hAnsi="Dubai" w:cs="Dubai"/>
        </w:rPr>
      </w:pPr>
      <w:r w:rsidRPr="00911684">
        <w:rPr>
          <w:rFonts w:ascii="Dubai" w:hAnsi="Dubai" w:cs="Dubai" w:hint="cs"/>
          <w:rtl/>
        </w:rPr>
        <w:t>یک کد آنلاین حالا باید ظاهر شده باشد. شما این کد را زریعه یک ایمیل نیز دریافت خواهید کرد.</w:t>
      </w:r>
    </w:p>
    <w:p w14:paraId="1A51F481" w14:textId="77777777" w:rsidR="003F61B8" w:rsidRPr="00911684" w:rsidRDefault="00BF0F1D" w:rsidP="00EB02AA">
      <w:pPr>
        <w:pStyle w:val="ListParagraph"/>
        <w:bidi/>
        <w:rPr>
          <w:rFonts w:ascii="Dubai" w:hAnsi="Dubai" w:cs="Dubai"/>
        </w:rPr>
      </w:pPr>
      <w:r w:rsidRPr="00911684">
        <w:rPr>
          <w:rFonts w:ascii="Dubai" w:hAnsi="Dubai" w:cs="Dubai" w:hint="cs"/>
          <w:noProof/>
        </w:rPr>
        <w:drawing>
          <wp:inline distT="0" distB="0" distL="0" distR="0" wp14:anchorId="716914F6" wp14:editId="3A8040CC">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48129" name="Picture 573635872"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551DB63B" w14:textId="77777777" w:rsidR="003F61B8" w:rsidRPr="00911684" w:rsidRDefault="003F61B8" w:rsidP="003F61B8">
      <w:pPr>
        <w:pStyle w:val="ListParagraph"/>
        <w:rPr>
          <w:rFonts w:ascii="Dubai" w:hAnsi="Dubai" w:cs="Dubai"/>
        </w:rPr>
      </w:pPr>
    </w:p>
    <w:p w14:paraId="6FE4C634" w14:textId="77777777" w:rsidR="0017079B" w:rsidRPr="00911684" w:rsidRDefault="00BF0F1D" w:rsidP="003F61B8">
      <w:pPr>
        <w:pStyle w:val="ListParagraph"/>
        <w:bidi/>
        <w:rPr>
          <w:rFonts w:ascii="Dubai" w:hAnsi="Dubai" w:cs="Dubai"/>
        </w:rPr>
      </w:pPr>
      <w:r w:rsidRPr="00911684">
        <w:rPr>
          <w:rFonts w:ascii="Dubai" w:hAnsi="Dubai" w:cs="Dubai" w:hint="cs"/>
          <w:rtl/>
        </w:rPr>
        <w:t>لطفاً به یاد داشته باشید.</w:t>
      </w:r>
    </w:p>
    <w:p w14:paraId="3694B1C0" w14:textId="77777777" w:rsidR="00DC0D79" w:rsidRPr="00911684" w:rsidRDefault="00BF0F1D" w:rsidP="00DC0D79">
      <w:pPr>
        <w:pStyle w:val="ListParagraph"/>
        <w:numPr>
          <w:ilvl w:val="0"/>
          <w:numId w:val="3"/>
        </w:numPr>
        <w:bidi/>
        <w:rPr>
          <w:rFonts w:ascii="Dubai" w:hAnsi="Dubai" w:cs="Dubai"/>
        </w:rPr>
      </w:pPr>
      <w:r w:rsidRPr="00911684">
        <w:rPr>
          <w:rFonts w:ascii="Dubai" w:hAnsi="Dubai" w:cs="Dubai" w:hint="cs"/>
          <w:rtl/>
        </w:rPr>
        <w:t>از این کد فقط می توانید برای تامین کننده انتخاب شده، برای مبلغ انتخاب شده خود استفاده کنید.</w:t>
      </w:r>
    </w:p>
    <w:p w14:paraId="0173EC25" w14:textId="77777777" w:rsidR="1DCA15B2" w:rsidRPr="00911684" w:rsidRDefault="00BF0F1D" w:rsidP="4EECB84B">
      <w:pPr>
        <w:pStyle w:val="ListParagraph"/>
        <w:numPr>
          <w:ilvl w:val="0"/>
          <w:numId w:val="3"/>
        </w:numPr>
        <w:bidi/>
        <w:rPr>
          <w:rFonts w:ascii="Dubai" w:hAnsi="Dubai" w:cs="Dubai"/>
        </w:rPr>
      </w:pPr>
      <w:r w:rsidRPr="00911684">
        <w:rPr>
          <w:rFonts w:ascii="Dubai" w:hAnsi="Dubai" w:cs="Dubai" w:hint="cs"/>
          <w:rtl/>
        </w:rPr>
        <w:t>اگر کد کارت خرید تامین‌کننده حاوی خط تیره یا خط فاصله باشد، ارقام بعدی باید منحیث رمز عبور (PIN) در فروشگاه آنلاین تامین‌کننده استفاده شوند (مثال: ABC123-PIN)</w:t>
      </w:r>
    </w:p>
    <w:p w14:paraId="5736EF4D" w14:textId="77777777" w:rsidR="4B3DA240" w:rsidRPr="00911684" w:rsidRDefault="00BF0F1D" w:rsidP="4EECB84B">
      <w:pPr>
        <w:pStyle w:val="ListParagraph"/>
        <w:numPr>
          <w:ilvl w:val="0"/>
          <w:numId w:val="3"/>
        </w:numPr>
        <w:bidi/>
        <w:rPr>
          <w:rFonts w:ascii="Dubai" w:hAnsi="Dubai" w:cs="Dubai"/>
        </w:rPr>
      </w:pPr>
      <w:r w:rsidRPr="00911684">
        <w:rPr>
          <w:rFonts w:ascii="Dubai" w:hAnsi="Dubai" w:cs="Dubai" w:hint="cs"/>
          <w:rtl/>
        </w:rPr>
        <w:t>از فروشگاه آنلاین تامین کننده بازدید نموده و کد آنلاین (و در صورت نیاز رمز عبور) را هنگام پرداختی درج کنید. اگر بیشتر از مبلغی که به کد آنلاین خود اختصاص داده اید خرچ کنید، باید تفاوت آن را خود تان پرداخت کنید.</w:t>
      </w:r>
    </w:p>
    <w:p w14:paraId="71874F16" w14:textId="77777777" w:rsidR="00DC0D79" w:rsidRPr="00911684" w:rsidRDefault="00BF0F1D" w:rsidP="00DC0D79">
      <w:pPr>
        <w:pStyle w:val="ListParagraph"/>
        <w:numPr>
          <w:ilvl w:val="0"/>
          <w:numId w:val="3"/>
        </w:numPr>
        <w:bidi/>
        <w:rPr>
          <w:rFonts w:ascii="Dubai" w:hAnsi="Dubai" w:cs="Dubai"/>
        </w:rPr>
      </w:pPr>
      <w:r w:rsidRPr="00911684">
        <w:rPr>
          <w:rFonts w:ascii="Dubai" w:hAnsi="Dubai" w:cs="Dubai" w:hint="cs"/>
          <w:rtl/>
        </w:rPr>
        <w:t>می توانید تا زمانی که کل مبلغ خرج نشده است، به استفاده از کد آنلاین خود برای خرید با همان تامین کننده ادامه دهید</w:t>
      </w:r>
    </w:p>
    <w:p w14:paraId="6EF1FCCB" w14:textId="77777777" w:rsidR="007A35E4" w:rsidRPr="00911684" w:rsidRDefault="00BF0F1D" w:rsidP="4EECB84B">
      <w:pPr>
        <w:pStyle w:val="ListParagraph"/>
        <w:numPr>
          <w:ilvl w:val="0"/>
          <w:numId w:val="3"/>
        </w:numPr>
        <w:bidi/>
        <w:rPr>
          <w:rFonts w:ascii="Dubai" w:hAnsi="Dubai" w:cs="Dubai"/>
        </w:rPr>
      </w:pPr>
      <w:r w:rsidRPr="00911684">
        <w:rPr>
          <w:rFonts w:ascii="Dubai" w:hAnsi="Dubai" w:cs="Dubai" w:hint="cs"/>
          <w:rtl/>
        </w:rPr>
        <w:t xml:space="preserve">وقت کد آنلاین در 30 جون 2025 ختم می شود. </w:t>
      </w:r>
    </w:p>
    <w:p w14:paraId="547BF70C" w14:textId="77777777" w:rsidR="005D0A11" w:rsidRPr="00911684" w:rsidRDefault="00BF0F1D" w:rsidP="00BB046C">
      <w:pPr>
        <w:pStyle w:val="NormalWeb"/>
        <w:bidi/>
        <w:rPr>
          <w:rFonts w:ascii="Dubai" w:hAnsi="Dubai" w:cs="Dubai"/>
          <w:sz w:val="22"/>
          <w:szCs w:val="22"/>
        </w:rPr>
      </w:pPr>
      <w:r w:rsidRPr="00911684">
        <w:rPr>
          <w:rFonts w:ascii="Dubai" w:hAnsi="Dubai" w:cs="Dubai" w:hint="cs"/>
          <w:sz w:val="22"/>
          <w:szCs w:val="22"/>
          <w:rtl/>
        </w:rPr>
        <w:lastRenderedPageBreak/>
        <w:t xml:space="preserve">هر مبلغ استفاده نشده پاداش پس انداز مکتب (School Saving Bonus) در 30 جون 2025 به حساب مکتب فرزند شما برای فعالیت های مکتب در آینده مانند کمپ رفتن، ورزش و گشت و گذار منتقل خواهد شد. </w:t>
      </w:r>
    </w:p>
    <w:p w14:paraId="32C17894" w14:textId="77777777" w:rsidR="008405A5" w:rsidRPr="00911684" w:rsidRDefault="00BF0F1D" w:rsidP="000C1643">
      <w:pPr>
        <w:pStyle w:val="SSB-heading2"/>
        <w:bidi/>
        <w:rPr>
          <w:rFonts w:ascii="Dubai" w:hAnsi="Dubai" w:cs="Dubai"/>
        </w:rPr>
      </w:pPr>
      <w:bookmarkStart w:id="8" w:name="Activities"/>
      <w:r w:rsidRPr="00911684">
        <w:rPr>
          <w:rFonts w:ascii="Dubai" w:hAnsi="Dubai" w:cs="Dubai" w:hint="cs"/>
          <w:rtl/>
        </w:rPr>
        <w:t>اختصاص دادن پاداش پس انداز مکتب (School Saving Bonus) به فعالیت های مکتب</w:t>
      </w:r>
    </w:p>
    <w:bookmarkEnd w:id="8"/>
    <w:p w14:paraId="433B8ADA" w14:textId="35AB4955" w:rsidR="008405A5" w:rsidRPr="00911684" w:rsidRDefault="00BF0F1D" w:rsidP="008405A5">
      <w:pPr>
        <w:bidi/>
        <w:rPr>
          <w:rFonts w:ascii="Dubai" w:hAnsi="Dubai" w:cs="Dubai"/>
          <w:b/>
        </w:rPr>
      </w:pPr>
      <w:r w:rsidRPr="00911684">
        <w:rPr>
          <w:rFonts w:ascii="Dubai" w:hAnsi="Dubai" w:cs="Dubai" w:hint="cs"/>
          <w:rtl/>
        </w:rPr>
        <w:t xml:space="preserve">روی </w:t>
      </w:r>
      <w:bookmarkStart w:id="9" w:name="_Hlk182839786"/>
      <w:r w:rsidR="00507981" w:rsidRPr="00911684">
        <w:rPr>
          <w:rFonts w:ascii="Arial" w:hAnsi="Arial" w:cs="Arial"/>
          <w:b/>
          <w:bCs/>
        </w:rPr>
        <w:t>School activities</w:t>
      </w:r>
      <w:bookmarkEnd w:id="9"/>
      <w:r w:rsidR="00507981" w:rsidRPr="00911684">
        <w:rPr>
          <w:rFonts w:ascii="Dubai" w:hAnsi="Dubai" w:cs="Dubai" w:hint="cs"/>
          <w:b/>
          <w:bCs/>
          <w:rtl/>
        </w:rPr>
        <w:t xml:space="preserve"> </w:t>
      </w:r>
      <w:r w:rsidR="00507981" w:rsidRPr="00911684">
        <w:rPr>
          <w:rFonts w:ascii="Dubai" w:hAnsi="Dubai" w:cs="Dubai"/>
          <w:b/>
          <w:bCs/>
        </w:rPr>
        <w:t>)</w:t>
      </w:r>
      <w:r w:rsidR="00072F85" w:rsidRPr="00911684">
        <w:rPr>
          <w:rFonts w:ascii="Dubai" w:hAnsi="Dubai" w:cs="Dubai" w:hint="cs"/>
          <w:b/>
          <w:bCs/>
          <w:rtl/>
        </w:rPr>
        <w:t>فعالیت های مکتب</w:t>
      </w:r>
      <w:r w:rsidR="00507981" w:rsidRPr="00911684">
        <w:rPr>
          <w:rFonts w:ascii="Dubai" w:hAnsi="Dubai" w:cs="Dubai"/>
          <w:b/>
          <w:bCs/>
        </w:rPr>
        <w:t>(</w:t>
      </w:r>
      <w:r w:rsidRPr="00911684">
        <w:rPr>
          <w:rFonts w:ascii="Dubai" w:hAnsi="Dubai" w:cs="Dubai" w:hint="cs"/>
          <w:rtl/>
        </w:rPr>
        <w:t xml:space="preserve"> فشار دهید تا تمام یا بخشی از پاداش پس انداز مکتب </w:t>
      </w:r>
      <w:r w:rsidR="00851F82">
        <w:rPr>
          <w:rFonts w:ascii="Dubai" w:hAnsi="Dubai" w:cs="Dubai"/>
        </w:rPr>
        <w:br/>
      </w:r>
      <w:r w:rsidRPr="00911684">
        <w:rPr>
          <w:rFonts w:ascii="Dubai" w:hAnsi="Dubai" w:cs="Dubai" w:hint="cs"/>
          <w:rtl/>
        </w:rPr>
        <w:t xml:space="preserve">(School Saving Bonus) به فعالیت های مکتب اختصاص یابد. صفحه زیر ظاهر خواهد شد که در آن می توانید مبلغی را که می خواهید اختصاص دهید، انتخاب کنید. پس از انتخاب مبلغ، روی </w:t>
      </w:r>
      <w:r w:rsidR="00DF7F3D" w:rsidRPr="00911684">
        <w:rPr>
          <w:rFonts w:ascii="Dubai" w:hAnsi="Dubai" w:cs="Dubai" w:hint="cs"/>
          <w:b/>
          <w:bCs/>
          <w:rtl/>
        </w:rPr>
        <w:t xml:space="preserve">next </w:t>
      </w:r>
      <w:r w:rsidR="00931BB6" w:rsidRPr="00911684">
        <w:rPr>
          <w:rFonts w:ascii="Dubai" w:hAnsi="Dubai" w:cs="Dubai" w:hint="cs"/>
          <w:b/>
          <w:bCs/>
          <w:rtl/>
          <w:lang w:bidi="fa-IR"/>
        </w:rPr>
        <w:t xml:space="preserve">(بعدی) </w:t>
      </w:r>
      <w:r w:rsidRPr="00911684">
        <w:rPr>
          <w:rFonts w:ascii="Dubai" w:hAnsi="Dubai" w:cs="Dubai" w:hint="cs"/>
          <w:rtl/>
        </w:rPr>
        <w:t>فشار دهید.</w:t>
      </w:r>
    </w:p>
    <w:p w14:paraId="5E4A92CD" w14:textId="77777777" w:rsidR="00E859F6" w:rsidRPr="00911684" w:rsidRDefault="00BF0F1D" w:rsidP="00EB02AA">
      <w:pPr>
        <w:bidi/>
        <w:rPr>
          <w:rFonts w:ascii="Dubai" w:hAnsi="Dubai" w:cs="Dubai"/>
        </w:rPr>
      </w:pPr>
      <w:r w:rsidRPr="00911684">
        <w:rPr>
          <w:rFonts w:ascii="Dubai" w:hAnsi="Dubai" w:cs="Dubai" w:hint="cs"/>
          <w:noProof/>
        </w:rPr>
        <w:drawing>
          <wp:inline distT="0" distB="0" distL="0" distR="0" wp14:anchorId="6CA66321" wp14:editId="4635D08A">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78908" name="Picture 6" descr="A screenshot of a school activit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6DEEB8DB" w14:textId="77777777" w:rsidR="00F2458F" w:rsidRPr="00911684" w:rsidRDefault="00BF0F1D" w:rsidP="00BB40CF">
      <w:pPr>
        <w:bidi/>
        <w:rPr>
          <w:rFonts w:ascii="Dubai" w:hAnsi="Dubai" w:cs="Dubai"/>
        </w:rPr>
      </w:pPr>
      <w:r w:rsidRPr="00911684">
        <w:rPr>
          <w:rFonts w:ascii="Dubai" w:hAnsi="Dubai" w:cs="Dubai" w:hint="cs"/>
          <w:rtl/>
        </w:rPr>
        <w:t xml:space="preserve">از شما خواسته می شود که تخصیص خود را تأیید کنید. </w:t>
      </w:r>
      <w:r w:rsidRPr="00911684">
        <w:rPr>
          <w:rFonts w:ascii="Dubai" w:hAnsi="Dubai" w:cs="Dubai" w:hint="cs"/>
          <w:b/>
          <w:bCs/>
          <w:rtl/>
        </w:rPr>
        <w:t xml:space="preserve">لطفاً تخصیص خود را به دقت بررسی کنید زیرا نمی توان بعداً آن را تغییر یا تبدیل کرد. </w:t>
      </w:r>
    </w:p>
    <w:p w14:paraId="7A36A975" w14:textId="77777777" w:rsidR="00F2458F" w:rsidRPr="00911684" w:rsidRDefault="00BF0F1D" w:rsidP="00BB40CF">
      <w:pPr>
        <w:bidi/>
        <w:rPr>
          <w:rFonts w:ascii="Dubai" w:hAnsi="Dubai" w:cs="Dubai"/>
        </w:rPr>
      </w:pPr>
      <w:r w:rsidRPr="00911684">
        <w:rPr>
          <w:rFonts w:ascii="Dubai" w:hAnsi="Dubai" w:cs="Dubai" w:hint="cs"/>
          <w:rtl/>
        </w:rPr>
        <w:t xml:space="preserve">مبلغ انتخاب شده در حساب فرزندتان در مکتبی که فرزندتان در آن ثبت نام کرده است برای سال 2025 در دسترس قرار خواهد گرفت. </w:t>
      </w:r>
      <w:r w:rsidRPr="00911684">
        <w:rPr>
          <w:rFonts w:ascii="Dubai" w:hAnsi="Dubai" w:cs="Dubai" w:hint="cs"/>
          <w:b/>
          <w:bCs/>
          <w:rtl/>
        </w:rPr>
        <w:t>لطفاً 48 ساعت فرصت دهید تا انتقال انجام شود.</w:t>
      </w:r>
    </w:p>
    <w:p w14:paraId="1E0FF01B" w14:textId="77777777" w:rsidR="00F2458F" w:rsidRPr="00911684" w:rsidRDefault="00BF0F1D" w:rsidP="00BB40CF">
      <w:pPr>
        <w:bidi/>
        <w:rPr>
          <w:rFonts w:ascii="Dubai" w:hAnsi="Dubai" w:cs="Dubai"/>
        </w:rPr>
      </w:pPr>
      <w:r w:rsidRPr="00911684">
        <w:rPr>
          <w:rFonts w:ascii="Dubai" w:hAnsi="Dubai" w:cs="Dubai" w:hint="cs"/>
          <w:rtl/>
        </w:rPr>
        <w:t>همچنین یک ایمیل مبنی بر تایید این تخصیص دریافت خواهید کرد.</w:t>
      </w:r>
    </w:p>
    <w:p w14:paraId="647B065C" w14:textId="77777777" w:rsidR="00D97CF4" w:rsidRPr="00911684" w:rsidRDefault="00D97CF4" w:rsidP="008C6240">
      <w:pPr>
        <w:pStyle w:val="SSB-bodycopy"/>
        <w:rPr>
          <w:rFonts w:ascii="Dubai" w:hAnsi="Dubai" w:cs="Dubai"/>
          <w:sz w:val="14"/>
          <w:szCs w:val="14"/>
        </w:rPr>
      </w:pPr>
    </w:p>
    <w:p w14:paraId="5EAFED5C" w14:textId="77777777" w:rsidR="00F86907" w:rsidRPr="00911684" w:rsidRDefault="00BF0F1D" w:rsidP="000C1643">
      <w:pPr>
        <w:pStyle w:val="SSB-heading2"/>
        <w:bidi/>
        <w:rPr>
          <w:rFonts w:ascii="Dubai" w:hAnsi="Dubai" w:cs="Dubai"/>
        </w:rPr>
      </w:pPr>
      <w:bookmarkStart w:id="10" w:name="View_codes"/>
      <w:r w:rsidRPr="00911684">
        <w:rPr>
          <w:rFonts w:ascii="Dubai" w:hAnsi="Dubai" w:cs="Dubai" w:hint="cs"/>
          <w:rtl/>
        </w:rPr>
        <w:lastRenderedPageBreak/>
        <w:t>مشاهده کدها و/یا مشاهده سابقه معاملات</w:t>
      </w:r>
    </w:p>
    <w:bookmarkEnd w:id="10"/>
    <w:p w14:paraId="1E31B884" w14:textId="75FAF621" w:rsidR="00DC1957" w:rsidRPr="00911684" w:rsidRDefault="00BF0F1D" w:rsidP="00F86907">
      <w:pPr>
        <w:bidi/>
        <w:rPr>
          <w:rFonts w:ascii="Dubai" w:hAnsi="Dubai" w:cs="Dubai"/>
          <w:b/>
          <w:bCs/>
        </w:rPr>
      </w:pPr>
      <w:r w:rsidRPr="00911684">
        <w:rPr>
          <w:rFonts w:ascii="Dubai" w:hAnsi="Dubai" w:cs="Dubai" w:hint="cs"/>
          <w:rtl/>
        </w:rPr>
        <w:t xml:space="preserve">برای مشاهده کد پاداش پس انداز مکتب (School Saving Bonus) خود، و/یا هرگونه </w:t>
      </w:r>
      <w:hyperlink w:anchor="View_codes" w:history="1">
        <w:r w:rsidR="00324564" w:rsidRPr="00911684">
          <w:rPr>
            <w:rStyle w:val="Hyperlink"/>
            <w:rFonts w:ascii="Dubai" w:hAnsi="Dubai" w:cs="Dubai" w:hint="cs"/>
            <w:rtl/>
          </w:rPr>
          <w:t>کد یا کدهای تامین کننده آنلاین</w:t>
        </w:r>
      </w:hyperlink>
      <w:r w:rsidRPr="00911684">
        <w:rPr>
          <w:rFonts w:ascii="Dubai" w:hAnsi="Dubai" w:cs="Dubai" w:hint="cs"/>
          <w:rtl/>
        </w:rPr>
        <w:t xml:space="preserve">، روی </w:t>
      </w:r>
      <w:bookmarkStart w:id="11" w:name="_Hlk182839819"/>
      <w:r w:rsidR="00507981" w:rsidRPr="00911684">
        <w:rPr>
          <w:rFonts w:ascii="Arial" w:hAnsi="Arial" w:cs="Arial"/>
          <w:b/>
          <w:bCs/>
        </w:rPr>
        <w:t>View codes</w:t>
      </w:r>
      <w:bookmarkEnd w:id="11"/>
      <w:r w:rsidR="00507981" w:rsidRPr="00911684">
        <w:rPr>
          <w:rFonts w:ascii="Dubai" w:hAnsi="Dubai" w:cs="Dubai" w:hint="cs"/>
          <w:b/>
          <w:bCs/>
          <w:rtl/>
        </w:rPr>
        <w:t xml:space="preserve"> </w:t>
      </w:r>
      <w:r w:rsidR="00507981" w:rsidRPr="00911684">
        <w:rPr>
          <w:rFonts w:ascii="Dubai" w:hAnsi="Dubai" w:cs="Dubai"/>
          <w:b/>
          <w:bCs/>
        </w:rPr>
        <w:t>)</w:t>
      </w:r>
      <w:r w:rsidR="00324564" w:rsidRPr="00911684">
        <w:rPr>
          <w:rFonts w:ascii="Dubai" w:hAnsi="Dubai" w:cs="Dubai" w:hint="cs"/>
          <w:b/>
          <w:bCs/>
          <w:rtl/>
        </w:rPr>
        <w:t>مشاهده کدها</w:t>
      </w:r>
      <w:r w:rsidR="00507981" w:rsidRPr="00911684">
        <w:rPr>
          <w:rFonts w:ascii="Dubai" w:hAnsi="Dubai" w:cs="Dubai"/>
          <w:b/>
          <w:bCs/>
        </w:rPr>
        <w:t>(</w:t>
      </w:r>
      <w:r w:rsidRPr="00911684">
        <w:rPr>
          <w:rFonts w:ascii="Dubai" w:hAnsi="Dubai" w:cs="Dubai" w:hint="cs"/>
          <w:rtl/>
        </w:rPr>
        <w:t xml:space="preserve"> از صفحه خلاصه پاداش پس انداز مکتب (School Saving Bonus) فشار دهید.  </w:t>
      </w:r>
    </w:p>
    <w:p w14:paraId="74806E7A" w14:textId="7E5E461D" w:rsidR="00153D5D" w:rsidRPr="00911684" w:rsidRDefault="00BF0F1D" w:rsidP="00F86907">
      <w:pPr>
        <w:bidi/>
        <w:rPr>
          <w:rFonts w:ascii="Dubai" w:hAnsi="Dubai" w:cs="Dubai"/>
        </w:rPr>
      </w:pPr>
      <w:r w:rsidRPr="00911684">
        <w:rPr>
          <w:rFonts w:ascii="Dubai" w:hAnsi="Dubai" w:cs="Dubai" w:hint="cs"/>
          <w:rtl/>
        </w:rPr>
        <w:t xml:space="preserve">برای مشاهده نحوه استفاده از پاداش پس انداز مکتب (School Saving Bonus) خود در دکان، روی </w:t>
      </w:r>
      <w:bookmarkStart w:id="12" w:name="_Hlk182839851"/>
      <w:r w:rsidR="00003DF7">
        <w:rPr>
          <w:rFonts w:ascii="Dubai" w:hAnsi="Dubai" w:cs="Dubai"/>
        </w:rPr>
        <w:br/>
      </w:r>
      <w:r w:rsidR="00507981" w:rsidRPr="00911684">
        <w:rPr>
          <w:rFonts w:ascii="Arial" w:hAnsi="Arial" w:cs="Arial"/>
          <w:b/>
          <w:bCs/>
        </w:rPr>
        <w:t>View transaction history</w:t>
      </w:r>
      <w:bookmarkEnd w:id="12"/>
      <w:r w:rsidR="00507981" w:rsidRPr="00911684">
        <w:rPr>
          <w:rFonts w:ascii="Dubai" w:hAnsi="Dubai" w:cs="Dubai" w:hint="cs"/>
          <w:b/>
          <w:bCs/>
          <w:rtl/>
        </w:rPr>
        <w:t xml:space="preserve"> </w:t>
      </w:r>
      <w:r w:rsidR="00507981" w:rsidRPr="00911684">
        <w:rPr>
          <w:rFonts w:ascii="Dubai" w:hAnsi="Dubai" w:cs="Dubai"/>
          <w:b/>
          <w:bCs/>
        </w:rPr>
        <w:t>)</w:t>
      </w:r>
      <w:r w:rsidRPr="00911684">
        <w:rPr>
          <w:rFonts w:ascii="Dubai" w:hAnsi="Dubai" w:cs="Dubai" w:hint="cs"/>
          <w:b/>
          <w:bCs/>
          <w:rtl/>
        </w:rPr>
        <w:t>مشاهده سابقه معاملات</w:t>
      </w:r>
      <w:r w:rsidR="00507981" w:rsidRPr="00911684">
        <w:rPr>
          <w:rFonts w:ascii="Dubai" w:hAnsi="Dubai" w:cs="Dubai"/>
          <w:b/>
          <w:bCs/>
        </w:rPr>
        <w:t>(</w:t>
      </w:r>
      <w:r w:rsidRPr="00911684">
        <w:rPr>
          <w:rFonts w:ascii="Dubai" w:hAnsi="Dubai" w:cs="Dubai" w:hint="cs"/>
          <w:rtl/>
        </w:rPr>
        <w:t xml:space="preserve"> از صفحه خلاصه فشار دهید. لطفاً به یاد </w:t>
      </w:r>
      <w:r w:rsidR="00003DF7">
        <w:rPr>
          <w:rFonts w:ascii="Dubai" w:hAnsi="Dubai" w:cs="Dubai"/>
        </w:rPr>
        <w:br/>
      </w:r>
      <w:r w:rsidRPr="00911684">
        <w:rPr>
          <w:rFonts w:ascii="Dubai" w:hAnsi="Dubai" w:cs="Dubai" w:hint="cs"/>
          <w:rtl/>
        </w:rPr>
        <w:t>داشته باشید که فقط معاملاتی که حضوری از دکان انجام داده اید قابل مشاهده می باشند.</w:t>
      </w:r>
    </w:p>
    <w:p w14:paraId="7E1B25F1" w14:textId="77777777" w:rsidR="00F11E5E" w:rsidRPr="00911684" w:rsidRDefault="00BF0F1D" w:rsidP="00677793">
      <w:pPr>
        <w:pStyle w:val="SSB-heading2"/>
        <w:tabs>
          <w:tab w:val="left" w:pos="1277"/>
          <w:tab w:val="left" w:pos="3669"/>
        </w:tabs>
        <w:rPr>
          <w:rFonts w:ascii="Dubai" w:hAnsi="Dubai" w:cs="Dubai"/>
        </w:rPr>
      </w:pPr>
      <w:r w:rsidRPr="00911684">
        <w:rPr>
          <w:rFonts w:ascii="Dubai" w:hAnsi="Dubai" w:cs="Dubai" w:hint="cs"/>
        </w:rPr>
        <w:tab/>
      </w:r>
      <w:r w:rsidRPr="00911684">
        <w:rPr>
          <w:rFonts w:ascii="Dubai" w:hAnsi="Dubai" w:cs="Dubai" w:hint="cs"/>
        </w:rPr>
        <w:tab/>
      </w:r>
    </w:p>
    <w:p w14:paraId="728B96D8" w14:textId="77777777" w:rsidR="00742682" w:rsidRPr="00911684" w:rsidRDefault="00BF0F1D" w:rsidP="00742682">
      <w:pPr>
        <w:pStyle w:val="SSB-heading2"/>
        <w:bidi/>
        <w:rPr>
          <w:rFonts w:ascii="Dubai" w:hAnsi="Dubai" w:cs="Dubai"/>
        </w:rPr>
      </w:pPr>
      <w:r w:rsidRPr="00911684">
        <w:rPr>
          <w:rFonts w:ascii="Dubai" w:hAnsi="Dubai" w:cs="Dubai" w:hint="cs"/>
          <w:rtl/>
        </w:rPr>
        <w:t xml:space="preserve">کمک و حمایت </w:t>
      </w:r>
    </w:p>
    <w:p w14:paraId="7026C5E4" w14:textId="77777777" w:rsidR="009D4264" w:rsidRPr="00911684" w:rsidRDefault="00BF0F1D" w:rsidP="0073682F">
      <w:pPr>
        <w:bidi/>
        <w:rPr>
          <w:rFonts w:ascii="Dubai" w:hAnsi="Dubai" w:cs="Dubai"/>
        </w:rPr>
      </w:pPr>
      <w:r w:rsidRPr="00911684">
        <w:rPr>
          <w:rFonts w:ascii="Dubai" w:hAnsi="Dubai" w:cs="Dubai" w:hint="cs"/>
          <w:rtl/>
        </w:rPr>
        <w:t xml:space="preserve">معلومات بیشتر در مورد سیستم آنلاین والدین و مراقبین پاداش پس انداز مکتب (School Saving Bonus) در صفحه خلاصه موجود است. </w:t>
      </w:r>
    </w:p>
    <w:p w14:paraId="1A82AB8C" w14:textId="4A123259" w:rsidR="00CD36A0" w:rsidRPr="00911684" w:rsidRDefault="00BF0F1D" w:rsidP="00CD36A0">
      <w:pPr>
        <w:bidi/>
        <w:rPr>
          <w:rFonts w:ascii="Dubai" w:hAnsi="Dubai" w:cs="Dubai"/>
        </w:rPr>
      </w:pPr>
      <w:r w:rsidRPr="00911684">
        <w:rPr>
          <w:rFonts w:ascii="Dubai" w:hAnsi="Dubai" w:cs="Dubai" w:hint="cs"/>
          <w:rtl/>
        </w:rPr>
        <w:t xml:space="preserve">برای کمک فوری به نشانی </w:t>
      </w:r>
      <w:hyperlink r:id="rId19" w:history="1">
        <w:r w:rsidR="009F0912" w:rsidRPr="00911684">
          <w:rPr>
            <w:rStyle w:val="Hyperlink"/>
            <w:rFonts w:ascii="Dubai" w:hAnsi="Dubai" w:cs="Dubai" w:hint="cs"/>
            <w:rtl/>
          </w:rPr>
          <w:t>school.saving.bonus@education.vic.gov.au</w:t>
        </w:r>
      </w:hyperlink>
      <w:r w:rsidR="009F0912" w:rsidRPr="00911684">
        <w:rPr>
          <w:rStyle w:val="Hyperlink"/>
          <w:rFonts w:ascii="Dubai" w:hAnsi="Dubai" w:cs="Dubai" w:hint="cs"/>
          <w:rtl/>
        </w:rPr>
        <w:t xml:space="preserve"> </w:t>
      </w:r>
      <w:r w:rsidR="00677793" w:rsidRPr="00911684">
        <w:rPr>
          <w:rStyle w:val="Hyperlink"/>
          <w:rFonts w:ascii="Dubai" w:hAnsi="Dubai" w:cs="Dubai" w:hint="eastAsia"/>
          <w:color w:val="auto"/>
          <w:u w:val="none"/>
          <w:rtl/>
        </w:rPr>
        <w:t>ا</w:t>
      </w:r>
      <w:r w:rsidR="00677793" w:rsidRPr="00911684">
        <w:rPr>
          <w:rStyle w:val="Hyperlink"/>
          <w:rFonts w:ascii="Dubai" w:hAnsi="Dubai" w:cs="Dubai" w:hint="cs"/>
          <w:color w:val="auto"/>
          <w:u w:val="none"/>
          <w:rtl/>
        </w:rPr>
        <w:t>ی</w:t>
      </w:r>
      <w:r w:rsidR="00677793" w:rsidRPr="00911684">
        <w:rPr>
          <w:rStyle w:val="Hyperlink"/>
          <w:rFonts w:ascii="Dubai" w:hAnsi="Dubai" w:cs="Dubai" w:hint="eastAsia"/>
          <w:color w:val="auto"/>
          <w:u w:val="none"/>
          <w:rtl/>
        </w:rPr>
        <w:t>م</w:t>
      </w:r>
      <w:r w:rsidR="00677793" w:rsidRPr="00911684">
        <w:rPr>
          <w:rStyle w:val="Hyperlink"/>
          <w:rFonts w:ascii="Dubai" w:hAnsi="Dubai" w:cs="Dubai" w:hint="cs"/>
          <w:color w:val="auto"/>
          <w:u w:val="none"/>
          <w:rtl/>
        </w:rPr>
        <w:t>ی</w:t>
      </w:r>
      <w:r w:rsidR="00677793" w:rsidRPr="00911684">
        <w:rPr>
          <w:rStyle w:val="Hyperlink"/>
          <w:rFonts w:ascii="Dubai" w:hAnsi="Dubai" w:cs="Dubai" w:hint="eastAsia"/>
          <w:color w:val="auto"/>
          <w:u w:val="none"/>
          <w:rtl/>
        </w:rPr>
        <w:t>ل</w:t>
      </w:r>
      <w:r w:rsidR="00677793" w:rsidRPr="00911684">
        <w:rPr>
          <w:rStyle w:val="Hyperlink"/>
          <w:rFonts w:ascii="Dubai" w:hAnsi="Dubai" w:cs="Dubai"/>
          <w:color w:val="auto"/>
          <w:u w:val="none"/>
          <w:rtl/>
        </w:rPr>
        <w:t xml:space="preserve"> </w:t>
      </w:r>
      <w:r w:rsidR="00677793" w:rsidRPr="00911684">
        <w:rPr>
          <w:rStyle w:val="Hyperlink"/>
          <w:rFonts w:ascii="Dubai" w:hAnsi="Dubai" w:cs="Dubai" w:hint="eastAsia"/>
          <w:color w:val="auto"/>
          <w:u w:val="none"/>
          <w:rtl/>
        </w:rPr>
        <w:t>روان</w:t>
      </w:r>
      <w:r w:rsidR="00677793" w:rsidRPr="00911684">
        <w:rPr>
          <w:rStyle w:val="Hyperlink"/>
          <w:rFonts w:ascii="Dubai" w:hAnsi="Dubai" w:cs="Dubai"/>
          <w:color w:val="auto"/>
          <w:u w:val="none"/>
          <w:rtl/>
        </w:rPr>
        <w:t xml:space="preserve"> </w:t>
      </w:r>
      <w:r w:rsidR="00677793" w:rsidRPr="00911684">
        <w:rPr>
          <w:rStyle w:val="Hyperlink"/>
          <w:rFonts w:ascii="Dubai" w:hAnsi="Dubai" w:cs="Dubai" w:hint="eastAsia"/>
          <w:color w:val="auto"/>
          <w:u w:val="none"/>
          <w:rtl/>
        </w:rPr>
        <w:t>کن</w:t>
      </w:r>
      <w:r w:rsidR="00677793" w:rsidRPr="00911684">
        <w:rPr>
          <w:rStyle w:val="Hyperlink"/>
          <w:rFonts w:ascii="Dubai" w:hAnsi="Dubai" w:cs="Dubai" w:hint="cs"/>
          <w:color w:val="auto"/>
          <w:u w:val="none"/>
          <w:rtl/>
        </w:rPr>
        <w:t>ی</w:t>
      </w:r>
      <w:r w:rsidR="00677793" w:rsidRPr="00911684">
        <w:rPr>
          <w:rStyle w:val="Hyperlink"/>
          <w:rFonts w:ascii="Dubai" w:hAnsi="Dubai" w:cs="Dubai" w:hint="eastAsia"/>
          <w:color w:val="auto"/>
          <w:u w:val="none"/>
          <w:rtl/>
        </w:rPr>
        <w:t>د</w:t>
      </w:r>
      <w:r w:rsidR="00677793" w:rsidRPr="00911684">
        <w:rPr>
          <w:rStyle w:val="Hyperlink"/>
          <w:rFonts w:ascii="Dubai" w:hAnsi="Dubai" w:cs="Dubai"/>
          <w:color w:val="auto"/>
          <w:u w:val="none"/>
          <w:rtl/>
        </w:rPr>
        <w:t>.</w:t>
      </w:r>
      <w:r w:rsidRPr="00911684">
        <w:rPr>
          <w:rFonts w:ascii="Dubai" w:hAnsi="Dubai" w:cs="Dubai" w:hint="cs"/>
          <w:rtl/>
        </w:rPr>
        <w:t> </w:t>
      </w:r>
    </w:p>
    <w:p w14:paraId="21FBED1B" w14:textId="77777777" w:rsidR="00CD36A0" w:rsidRPr="00911684" w:rsidRDefault="00BF0F1D" w:rsidP="00CD36A0">
      <w:pPr>
        <w:bidi/>
        <w:rPr>
          <w:rFonts w:ascii="Dubai" w:hAnsi="Dubai" w:cs="Dubai"/>
        </w:rPr>
      </w:pPr>
      <w:r w:rsidRPr="00911684">
        <w:rPr>
          <w:rFonts w:ascii="Dubai" w:hAnsi="Dubai" w:cs="Dubai" w:hint="cs"/>
          <w:rtl/>
        </w:rPr>
        <w:t>از دوشنبه 25 نومبر 2024 گزینه های اضافی زیر فعال خواهند شد: </w:t>
      </w:r>
    </w:p>
    <w:p w14:paraId="58C3F714" w14:textId="355D9FDB" w:rsidR="00CD36A0" w:rsidRPr="00911684" w:rsidRDefault="00BF0F1D" w:rsidP="00CD36A0">
      <w:pPr>
        <w:numPr>
          <w:ilvl w:val="0"/>
          <w:numId w:val="7"/>
        </w:numPr>
        <w:bidi/>
        <w:rPr>
          <w:rFonts w:ascii="Dubai" w:hAnsi="Dubai" w:cs="Dubai"/>
        </w:rPr>
      </w:pPr>
      <w:r w:rsidRPr="00911684">
        <w:rPr>
          <w:rFonts w:ascii="Dubai" w:hAnsi="Dubai" w:cs="Dubai" w:hint="cs"/>
          <w:rtl/>
        </w:rPr>
        <w:t xml:space="preserve">در ساعات رسمی کاری با نمره </w:t>
      </w:r>
      <w:r w:rsidR="00B10CB1">
        <w:rPr>
          <w:rFonts w:ascii="Dubai" w:hAnsi="Dubai" w:cs="Dubai"/>
        </w:rPr>
        <w:t xml:space="preserve"> 1800 338 663</w:t>
      </w:r>
      <w:r w:rsidRPr="00911684">
        <w:rPr>
          <w:rFonts w:ascii="Dubai" w:hAnsi="Dubai" w:cs="Dubai" w:hint="cs"/>
          <w:rtl/>
        </w:rPr>
        <w:t>تماس بگیرید.  </w:t>
      </w:r>
    </w:p>
    <w:p w14:paraId="70EAA509" w14:textId="77777777" w:rsidR="00CD36A0" w:rsidRPr="00911684" w:rsidRDefault="00BF0F1D" w:rsidP="00CD36A0">
      <w:pPr>
        <w:numPr>
          <w:ilvl w:val="0"/>
          <w:numId w:val="8"/>
        </w:numPr>
        <w:bidi/>
        <w:rPr>
          <w:rFonts w:ascii="Dubai" w:hAnsi="Dubai" w:cs="Dubai"/>
        </w:rPr>
      </w:pPr>
      <w:r w:rsidRPr="00911684">
        <w:rPr>
          <w:rFonts w:ascii="Dubai" w:hAnsi="Dubai" w:cs="Dubai" w:hint="cs"/>
          <w:rtl/>
        </w:rPr>
        <w:t xml:space="preserve">تکمیل نمودن این </w:t>
      </w:r>
      <w:hyperlink r:id="rId20" w:history="1">
        <w:r w:rsidR="00CD36A0" w:rsidRPr="00911684">
          <w:rPr>
            <w:rStyle w:val="Hyperlink"/>
            <w:rFonts w:ascii="Dubai" w:hAnsi="Dubai" w:cs="Dubai" w:hint="cs"/>
            <w:rtl/>
          </w:rPr>
          <w:t>فرمه ی نظرسنجی آنلاین.</w:t>
        </w:r>
      </w:hyperlink>
      <w:r w:rsidRPr="00911684">
        <w:rPr>
          <w:rFonts w:ascii="Dubai" w:hAnsi="Dubai" w:cs="Dubai" w:hint="cs"/>
          <w:rtl/>
        </w:rPr>
        <w:t> </w:t>
      </w:r>
    </w:p>
    <w:p w14:paraId="74CA4440" w14:textId="77777777" w:rsidR="00DB0F09" w:rsidRPr="00507981" w:rsidRDefault="00DB0F09" w:rsidP="00910037">
      <w:pPr>
        <w:rPr>
          <w:rFonts w:ascii="Dubai" w:hAnsi="Dubai" w:cs="Dubai"/>
        </w:rPr>
      </w:pPr>
    </w:p>
    <w:sectPr w:rsidR="00DB0F09" w:rsidRPr="00507981" w:rsidSect="00FA72E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55F07" w14:textId="77777777" w:rsidR="008571A5" w:rsidRDefault="008571A5">
      <w:pPr>
        <w:spacing w:after="0" w:line="240" w:lineRule="auto"/>
      </w:pPr>
      <w:r>
        <w:separator/>
      </w:r>
    </w:p>
  </w:endnote>
  <w:endnote w:type="continuationSeparator" w:id="0">
    <w:p w14:paraId="254F09D3" w14:textId="77777777" w:rsidR="008571A5" w:rsidRDefault="0085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ubai">
    <w:panose1 w:val="020B0503030403030204"/>
    <w:charset w:val="00"/>
    <w:family w:val="swiss"/>
    <w:pitch w:val="variable"/>
    <w:sig w:usb0="80002067" w:usb1="80000000" w:usb2="00000008" w:usb3="00000000" w:csb0="0000004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3D48" w14:textId="77777777" w:rsidR="00FA72E9" w:rsidRDefault="00FA7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572F" w14:textId="77777777" w:rsidR="000E5883" w:rsidRDefault="00BF0F1D">
    <w:pPr>
      <w:pStyle w:val="Footer"/>
      <w:rPr>
        <w:noProof/>
      </w:rPr>
    </w:pPr>
    <w:r>
      <w:rPr>
        <w:noProof/>
      </w:rPr>
      <w:drawing>
        <wp:anchor distT="0" distB="0" distL="114300" distR="114300" simplePos="0" relativeHeight="251659264" behindDoc="1" locked="0" layoutInCell="1" allowOverlap="1" wp14:anchorId="7C32F0D8" wp14:editId="494E8B99">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616E8AB4" w14:textId="77777777" w:rsidR="000E5883" w:rsidRDefault="000E5883">
    <w:pPr>
      <w:pStyle w:val="Footer"/>
      <w:rPr>
        <w:noProof/>
      </w:rPr>
    </w:pPr>
  </w:p>
  <w:p w14:paraId="68CBF30E"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9DB2A" w14:textId="6674ACF9" w:rsidR="000E5883" w:rsidRDefault="00FA72E9" w:rsidP="00FA72E9">
    <w:pPr>
      <w:pStyle w:val="Footer"/>
      <w:tabs>
        <w:tab w:val="left" w:pos="5520"/>
      </w:tabs>
      <w:jc w:val="right"/>
      <w:rPr>
        <w:noProof/>
      </w:rPr>
    </w:pPr>
    <w:r>
      <w:rPr>
        <w:noProof/>
      </w:rPr>
      <w:drawing>
        <wp:anchor distT="0" distB="0" distL="114300" distR="114300" simplePos="0" relativeHeight="251661312" behindDoc="1" locked="0" layoutInCell="1" allowOverlap="1" wp14:anchorId="73FD56FC" wp14:editId="20BBC32B">
          <wp:simplePos x="0" y="0"/>
          <wp:positionH relativeFrom="page">
            <wp:align>left</wp:align>
          </wp:positionH>
          <wp:positionV relativeFrom="paragraph">
            <wp:posOffset>-90054</wp:posOffset>
          </wp:positionV>
          <wp:extent cx="7558036" cy="762000"/>
          <wp:effectExtent l="0" t="0" r="5080" b="0"/>
          <wp:wrapNone/>
          <wp:docPr id="15058889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FA72E9">
      <w:rPr>
        <w:noProof/>
      </w:rPr>
      <w:t xml:space="preserve">Dari | </w:t>
    </w:r>
    <w:r w:rsidRPr="00FA72E9">
      <w:rPr>
        <w:rFonts w:ascii="Dubai" w:hAnsi="Dubai" w:cs="Dubai" w:hint="cs"/>
        <w:noProof/>
      </w:rPr>
      <w:t>دری</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7D3CD" w14:textId="77777777" w:rsidR="008571A5" w:rsidRDefault="008571A5">
      <w:pPr>
        <w:spacing w:after="0" w:line="240" w:lineRule="auto"/>
      </w:pPr>
      <w:r>
        <w:separator/>
      </w:r>
    </w:p>
  </w:footnote>
  <w:footnote w:type="continuationSeparator" w:id="0">
    <w:p w14:paraId="25C980A2" w14:textId="77777777" w:rsidR="008571A5" w:rsidRDefault="0085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3806" w14:textId="77777777" w:rsidR="00FA72E9" w:rsidRDefault="00FA7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9D4A" w14:textId="77777777" w:rsidR="000E5883" w:rsidRDefault="00BF0F1D">
    <w:pPr>
      <w:pStyle w:val="Header"/>
      <w:rPr>
        <w:noProof/>
      </w:rPr>
    </w:pPr>
    <w:r>
      <w:rPr>
        <w:noProof/>
      </w:rPr>
      <w:drawing>
        <wp:anchor distT="0" distB="0" distL="114300" distR="114300" simplePos="0" relativeHeight="251658240" behindDoc="1" locked="0" layoutInCell="1" allowOverlap="1" wp14:anchorId="7311E979" wp14:editId="1136BE65">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7347203B" w14:textId="77777777" w:rsidR="000E5883" w:rsidRDefault="000E5883">
    <w:pPr>
      <w:pStyle w:val="Header"/>
      <w:rPr>
        <w:noProof/>
      </w:rPr>
    </w:pPr>
  </w:p>
  <w:p w14:paraId="0AAC7D69"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C4E6" w14:textId="3CB3EA06" w:rsidR="00FA72E9" w:rsidRDefault="00BB33BA">
    <w:pPr>
      <w:pStyle w:val="Header"/>
    </w:pPr>
    <w:r>
      <w:rPr>
        <w:noProof/>
      </w:rPr>
      <w:drawing>
        <wp:anchor distT="0" distB="0" distL="114300" distR="114300" simplePos="0" relativeHeight="251663360" behindDoc="1" locked="0" layoutInCell="1" allowOverlap="1" wp14:anchorId="5D25B43B" wp14:editId="2F349124">
          <wp:simplePos x="0" y="0"/>
          <wp:positionH relativeFrom="margin">
            <wp:posOffset>-895350</wp:posOffset>
          </wp:positionH>
          <wp:positionV relativeFrom="paragraph">
            <wp:posOffset>-448310</wp:posOffset>
          </wp:positionV>
          <wp:extent cx="7550153" cy="914400"/>
          <wp:effectExtent l="0" t="0" r="0" b="0"/>
          <wp:wrapNone/>
          <wp:docPr id="3217247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A916326C">
      <w:start w:val="1"/>
      <w:numFmt w:val="decimal"/>
      <w:lvlText w:val="%1."/>
      <w:lvlJc w:val="left"/>
      <w:pPr>
        <w:ind w:left="720" w:hanging="360"/>
      </w:pPr>
      <w:rPr>
        <w:rFonts w:hint="default"/>
      </w:rPr>
    </w:lvl>
    <w:lvl w:ilvl="1" w:tplc="A7A04FCC" w:tentative="1">
      <w:start w:val="1"/>
      <w:numFmt w:val="lowerLetter"/>
      <w:lvlText w:val="%2."/>
      <w:lvlJc w:val="left"/>
      <w:pPr>
        <w:ind w:left="1440" w:hanging="360"/>
      </w:pPr>
    </w:lvl>
    <w:lvl w:ilvl="2" w:tplc="C79EA6C6" w:tentative="1">
      <w:start w:val="1"/>
      <w:numFmt w:val="lowerRoman"/>
      <w:lvlText w:val="%3."/>
      <w:lvlJc w:val="right"/>
      <w:pPr>
        <w:ind w:left="2160" w:hanging="180"/>
      </w:pPr>
    </w:lvl>
    <w:lvl w:ilvl="3" w:tplc="A6C8DC28" w:tentative="1">
      <w:start w:val="1"/>
      <w:numFmt w:val="decimal"/>
      <w:lvlText w:val="%4."/>
      <w:lvlJc w:val="left"/>
      <w:pPr>
        <w:ind w:left="2880" w:hanging="360"/>
      </w:pPr>
    </w:lvl>
    <w:lvl w:ilvl="4" w:tplc="6A825F38" w:tentative="1">
      <w:start w:val="1"/>
      <w:numFmt w:val="lowerLetter"/>
      <w:lvlText w:val="%5."/>
      <w:lvlJc w:val="left"/>
      <w:pPr>
        <w:ind w:left="3600" w:hanging="360"/>
      </w:pPr>
    </w:lvl>
    <w:lvl w:ilvl="5" w:tplc="694CF960" w:tentative="1">
      <w:start w:val="1"/>
      <w:numFmt w:val="lowerRoman"/>
      <w:lvlText w:val="%6."/>
      <w:lvlJc w:val="right"/>
      <w:pPr>
        <w:ind w:left="4320" w:hanging="180"/>
      </w:pPr>
    </w:lvl>
    <w:lvl w:ilvl="6" w:tplc="92A8D6F0" w:tentative="1">
      <w:start w:val="1"/>
      <w:numFmt w:val="decimal"/>
      <w:lvlText w:val="%7."/>
      <w:lvlJc w:val="left"/>
      <w:pPr>
        <w:ind w:left="5040" w:hanging="360"/>
      </w:pPr>
    </w:lvl>
    <w:lvl w:ilvl="7" w:tplc="609A68E4" w:tentative="1">
      <w:start w:val="1"/>
      <w:numFmt w:val="lowerLetter"/>
      <w:lvlText w:val="%8."/>
      <w:lvlJc w:val="left"/>
      <w:pPr>
        <w:ind w:left="5760" w:hanging="360"/>
      </w:pPr>
    </w:lvl>
    <w:lvl w:ilvl="8" w:tplc="8B0CCE1E"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8F40FEDA">
      <w:numFmt w:val="bullet"/>
      <w:lvlText w:val="-"/>
      <w:lvlJc w:val="left"/>
      <w:pPr>
        <w:ind w:left="720" w:hanging="360"/>
      </w:pPr>
      <w:rPr>
        <w:rFonts w:ascii="Arial" w:eastAsiaTheme="minorHAnsi" w:hAnsi="Arial" w:cs="Arial" w:hint="default"/>
      </w:rPr>
    </w:lvl>
    <w:lvl w:ilvl="1" w:tplc="BE94BFF2" w:tentative="1">
      <w:start w:val="1"/>
      <w:numFmt w:val="bullet"/>
      <w:lvlText w:val="o"/>
      <w:lvlJc w:val="left"/>
      <w:pPr>
        <w:ind w:left="1440" w:hanging="360"/>
      </w:pPr>
      <w:rPr>
        <w:rFonts w:ascii="Courier New" w:hAnsi="Courier New" w:cs="Courier New" w:hint="default"/>
      </w:rPr>
    </w:lvl>
    <w:lvl w:ilvl="2" w:tplc="505AE94C" w:tentative="1">
      <w:start w:val="1"/>
      <w:numFmt w:val="bullet"/>
      <w:lvlText w:val=""/>
      <w:lvlJc w:val="left"/>
      <w:pPr>
        <w:ind w:left="2160" w:hanging="360"/>
      </w:pPr>
      <w:rPr>
        <w:rFonts w:ascii="Wingdings" w:hAnsi="Wingdings" w:hint="default"/>
      </w:rPr>
    </w:lvl>
    <w:lvl w:ilvl="3" w:tplc="8BA4B62C" w:tentative="1">
      <w:start w:val="1"/>
      <w:numFmt w:val="bullet"/>
      <w:lvlText w:val=""/>
      <w:lvlJc w:val="left"/>
      <w:pPr>
        <w:ind w:left="2880" w:hanging="360"/>
      </w:pPr>
      <w:rPr>
        <w:rFonts w:ascii="Symbol" w:hAnsi="Symbol" w:hint="default"/>
      </w:rPr>
    </w:lvl>
    <w:lvl w:ilvl="4" w:tplc="44388C44" w:tentative="1">
      <w:start w:val="1"/>
      <w:numFmt w:val="bullet"/>
      <w:lvlText w:val="o"/>
      <w:lvlJc w:val="left"/>
      <w:pPr>
        <w:ind w:left="3600" w:hanging="360"/>
      </w:pPr>
      <w:rPr>
        <w:rFonts w:ascii="Courier New" w:hAnsi="Courier New" w:cs="Courier New" w:hint="default"/>
      </w:rPr>
    </w:lvl>
    <w:lvl w:ilvl="5" w:tplc="87623EE4" w:tentative="1">
      <w:start w:val="1"/>
      <w:numFmt w:val="bullet"/>
      <w:lvlText w:val=""/>
      <w:lvlJc w:val="left"/>
      <w:pPr>
        <w:ind w:left="4320" w:hanging="360"/>
      </w:pPr>
      <w:rPr>
        <w:rFonts w:ascii="Wingdings" w:hAnsi="Wingdings" w:hint="default"/>
      </w:rPr>
    </w:lvl>
    <w:lvl w:ilvl="6" w:tplc="08D8A9BC" w:tentative="1">
      <w:start w:val="1"/>
      <w:numFmt w:val="bullet"/>
      <w:lvlText w:val=""/>
      <w:lvlJc w:val="left"/>
      <w:pPr>
        <w:ind w:left="5040" w:hanging="360"/>
      </w:pPr>
      <w:rPr>
        <w:rFonts w:ascii="Symbol" w:hAnsi="Symbol" w:hint="default"/>
      </w:rPr>
    </w:lvl>
    <w:lvl w:ilvl="7" w:tplc="21A06EC2" w:tentative="1">
      <w:start w:val="1"/>
      <w:numFmt w:val="bullet"/>
      <w:lvlText w:val="o"/>
      <w:lvlJc w:val="left"/>
      <w:pPr>
        <w:ind w:left="5760" w:hanging="360"/>
      </w:pPr>
      <w:rPr>
        <w:rFonts w:ascii="Courier New" w:hAnsi="Courier New" w:cs="Courier New" w:hint="default"/>
      </w:rPr>
    </w:lvl>
    <w:lvl w:ilvl="8" w:tplc="6474418E"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499C7C00">
      <w:start w:val="1"/>
      <w:numFmt w:val="decimal"/>
      <w:lvlText w:val="%1."/>
      <w:lvlJc w:val="left"/>
      <w:pPr>
        <w:ind w:left="720" w:hanging="360"/>
      </w:pPr>
      <w:rPr>
        <w:rFonts w:hint="default"/>
      </w:rPr>
    </w:lvl>
    <w:lvl w:ilvl="1" w:tplc="6B261BB0" w:tentative="1">
      <w:start w:val="1"/>
      <w:numFmt w:val="lowerLetter"/>
      <w:lvlText w:val="%2."/>
      <w:lvlJc w:val="left"/>
      <w:pPr>
        <w:ind w:left="1440" w:hanging="360"/>
      </w:pPr>
    </w:lvl>
    <w:lvl w:ilvl="2" w:tplc="87A89AD8" w:tentative="1">
      <w:start w:val="1"/>
      <w:numFmt w:val="lowerRoman"/>
      <w:lvlText w:val="%3."/>
      <w:lvlJc w:val="right"/>
      <w:pPr>
        <w:ind w:left="2160" w:hanging="180"/>
      </w:pPr>
    </w:lvl>
    <w:lvl w:ilvl="3" w:tplc="01104490" w:tentative="1">
      <w:start w:val="1"/>
      <w:numFmt w:val="decimal"/>
      <w:lvlText w:val="%4."/>
      <w:lvlJc w:val="left"/>
      <w:pPr>
        <w:ind w:left="2880" w:hanging="360"/>
      </w:pPr>
    </w:lvl>
    <w:lvl w:ilvl="4" w:tplc="B0B23FA0" w:tentative="1">
      <w:start w:val="1"/>
      <w:numFmt w:val="lowerLetter"/>
      <w:lvlText w:val="%5."/>
      <w:lvlJc w:val="left"/>
      <w:pPr>
        <w:ind w:left="3600" w:hanging="360"/>
      </w:pPr>
    </w:lvl>
    <w:lvl w:ilvl="5" w:tplc="65EEBB78" w:tentative="1">
      <w:start w:val="1"/>
      <w:numFmt w:val="lowerRoman"/>
      <w:lvlText w:val="%6."/>
      <w:lvlJc w:val="right"/>
      <w:pPr>
        <w:ind w:left="4320" w:hanging="180"/>
      </w:pPr>
    </w:lvl>
    <w:lvl w:ilvl="6" w:tplc="66680484" w:tentative="1">
      <w:start w:val="1"/>
      <w:numFmt w:val="decimal"/>
      <w:lvlText w:val="%7."/>
      <w:lvlJc w:val="left"/>
      <w:pPr>
        <w:ind w:left="5040" w:hanging="360"/>
      </w:pPr>
    </w:lvl>
    <w:lvl w:ilvl="7" w:tplc="BCA82FE0" w:tentative="1">
      <w:start w:val="1"/>
      <w:numFmt w:val="lowerLetter"/>
      <w:lvlText w:val="%8."/>
      <w:lvlJc w:val="left"/>
      <w:pPr>
        <w:ind w:left="5760" w:hanging="360"/>
      </w:pPr>
    </w:lvl>
    <w:lvl w:ilvl="8" w:tplc="F2706E08"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3340A594">
      <w:start w:val="1"/>
      <w:numFmt w:val="decimal"/>
      <w:lvlText w:val="%1."/>
      <w:lvlJc w:val="left"/>
      <w:pPr>
        <w:ind w:left="720" w:hanging="360"/>
      </w:pPr>
    </w:lvl>
    <w:lvl w:ilvl="1" w:tplc="B92C4AAC" w:tentative="1">
      <w:start w:val="1"/>
      <w:numFmt w:val="lowerLetter"/>
      <w:lvlText w:val="%2."/>
      <w:lvlJc w:val="left"/>
      <w:pPr>
        <w:ind w:left="1440" w:hanging="360"/>
      </w:pPr>
    </w:lvl>
    <w:lvl w:ilvl="2" w:tplc="F768E77E" w:tentative="1">
      <w:start w:val="1"/>
      <w:numFmt w:val="lowerRoman"/>
      <w:lvlText w:val="%3."/>
      <w:lvlJc w:val="right"/>
      <w:pPr>
        <w:ind w:left="2160" w:hanging="180"/>
      </w:pPr>
    </w:lvl>
    <w:lvl w:ilvl="3" w:tplc="55889306" w:tentative="1">
      <w:start w:val="1"/>
      <w:numFmt w:val="decimal"/>
      <w:lvlText w:val="%4."/>
      <w:lvlJc w:val="left"/>
      <w:pPr>
        <w:ind w:left="2880" w:hanging="360"/>
      </w:pPr>
    </w:lvl>
    <w:lvl w:ilvl="4" w:tplc="BBC062DC" w:tentative="1">
      <w:start w:val="1"/>
      <w:numFmt w:val="lowerLetter"/>
      <w:lvlText w:val="%5."/>
      <w:lvlJc w:val="left"/>
      <w:pPr>
        <w:ind w:left="3600" w:hanging="360"/>
      </w:pPr>
    </w:lvl>
    <w:lvl w:ilvl="5" w:tplc="2B4C54C2" w:tentative="1">
      <w:start w:val="1"/>
      <w:numFmt w:val="lowerRoman"/>
      <w:lvlText w:val="%6."/>
      <w:lvlJc w:val="right"/>
      <w:pPr>
        <w:ind w:left="4320" w:hanging="180"/>
      </w:pPr>
    </w:lvl>
    <w:lvl w:ilvl="6" w:tplc="EA100780" w:tentative="1">
      <w:start w:val="1"/>
      <w:numFmt w:val="decimal"/>
      <w:lvlText w:val="%7."/>
      <w:lvlJc w:val="left"/>
      <w:pPr>
        <w:ind w:left="5040" w:hanging="360"/>
      </w:pPr>
    </w:lvl>
    <w:lvl w:ilvl="7" w:tplc="25C8F1A8" w:tentative="1">
      <w:start w:val="1"/>
      <w:numFmt w:val="lowerLetter"/>
      <w:lvlText w:val="%8."/>
      <w:lvlJc w:val="left"/>
      <w:pPr>
        <w:ind w:left="5760" w:hanging="360"/>
      </w:pPr>
    </w:lvl>
    <w:lvl w:ilvl="8" w:tplc="3C4EF8A8"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95FEAAB0">
      <w:start w:val="1"/>
      <w:numFmt w:val="bullet"/>
      <w:lvlText w:val=""/>
      <w:lvlJc w:val="left"/>
      <w:pPr>
        <w:ind w:left="780" w:hanging="360"/>
      </w:pPr>
      <w:rPr>
        <w:rFonts w:ascii="Symbol" w:hAnsi="Symbol" w:hint="default"/>
      </w:rPr>
    </w:lvl>
    <w:lvl w:ilvl="1" w:tplc="AE16181A" w:tentative="1">
      <w:start w:val="1"/>
      <w:numFmt w:val="bullet"/>
      <w:lvlText w:val="o"/>
      <w:lvlJc w:val="left"/>
      <w:pPr>
        <w:ind w:left="1500" w:hanging="360"/>
      </w:pPr>
      <w:rPr>
        <w:rFonts w:ascii="Courier New" w:hAnsi="Courier New" w:cs="Courier New" w:hint="default"/>
      </w:rPr>
    </w:lvl>
    <w:lvl w:ilvl="2" w:tplc="0A74438A" w:tentative="1">
      <w:start w:val="1"/>
      <w:numFmt w:val="bullet"/>
      <w:lvlText w:val=""/>
      <w:lvlJc w:val="left"/>
      <w:pPr>
        <w:ind w:left="2220" w:hanging="360"/>
      </w:pPr>
      <w:rPr>
        <w:rFonts w:ascii="Wingdings" w:hAnsi="Wingdings" w:hint="default"/>
      </w:rPr>
    </w:lvl>
    <w:lvl w:ilvl="3" w:tplc="99DE4D16" w:tentative="1">
      <w:start w:val="1"/>
      <w:numFmt w:val="bullet"/>
      <w:lvlText w:val=""/>
      <w:lvlJc w:val="left"/>
      <w:pPr>
        <w:ind w:left="2940" w:hanging="360"/>
      </w:pPr>
      <w:rPr>
        <w:rFonts w:ascii="Symbol" w:hAnsi="Symbol" w:hint="default"/>
      </w:rPr>
    </w:lvl>
    <w:lvl w:ilvl="4" w:tplc="D188C7F2" w:tentative="1">
      <w:start w:val="1"/>
      <w:numFmt w:val="bullet"/>
      <w:lvlText w:val="o"/>
      <w:lvlJc w:val="left"/>
      <w:pPr>
        <w:ind w:left="3660" w:hanging="360"/>
      </w:pPr>
      <w:rPr>
        <w:rFonts w:ascii="Courier New" w:hAnsi="Courier New" w:cs="Courier New" w:hint="default"/>
      </w:rPr>
    </w:lvl>
    <w:lvl w:ilvl="5" w:tplc="2968C8E2" w:tentative="1">
      <w:start w:val="1"/>
      <w:numFmt w:val="bullet"/>
      <w:lvlText w:val=""/>
      <w:lvlJc w:val="left"/>
      <w:pPr>
        <w:ind w:left="4380" w:hanging="360"/>
      </w:pPr>
      <w:rPr>
        <w:rFonts w:ascii="Wingdings" w:hAnsi="Wingdings" w:hint="default"/>
      </w:rPr>
    </w:lvl>
    <w:lvl w:ilvl="6" w:tplc="283A8FCA" w:tentative="1">
      <w:start w:val="1"/>
      <w:numFmt w:val="bullet"/>
      <w:lvlText w:val=""/>
      <w:lvlJc w:val="left"/>
      <w:pPr>
        <w:ind w:left="5100" w:hanging="360"/>
      </w:pPr>
      <w:rPr>
        <w:rFonts w:ascii="Symbol" w:hAnsi="Symbol" w:hint="default"/>
      </w:rPr>
    </w:lvl>
    <w:lvl w:ilvl="7" w:tplc="A1A47AF8" w:tentative="1">
      <w:start w:val="1"/>
      <w:numFmt w:val="bullet"/>
      <w:lvlText w:val="o"/>
      <w:lvlJc w:val="left"/>
      <w:pPr>
        <w:ind w:left="5820" w:hanging="360"/>
      </w:pPr>
      <w:rPr>
        <w:rFonts w:ascii="Courier New" w:hAnsi="Courier New" w:cs="Courier New" w:hint="default"/>
      </w:rPr>
    </w:lvl>
    <w:lvl w:ilvl="8" w:tplc="D81A13EC"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1FA44626">
      <w:start w:val="1"/>
      <w:numFmt w:val="decimal"/>
      <w:lvlText w:val="%1."/>
      <w:lvlJc w:val="left"/>
      <w:pPr>
        <w:ind w:left="720" w:hanging="360"/>
      </w:pPr>
      <w:rPr>
        <w:rFonts w:hint="default"/>
      </w:rPr>
    </w:lvl>
    <w:lvl w:ilvl="1" w:tplc="88BAEAD6">
      <w:start w:val="1"/>
      <w:numFmt w:val="lowerLetter"/>
      <w:lvlText w:val="%2."/>
      <w:lvlJc w:val="left"/>
      <w:pPr>
        <w:ind w:left="1440" w:hanging="360"/>
      </w:pPr>
    </w:lvl>
    <w:lvl w:ilvl="2" w:tplc="9AF8CB6C" w:tentative="1">
      <w:start w:val="1"/>
      <w:numFmt w:val="lowerRoman"/>
      <w:lvlText w:val="%3."/>
      <w:lvlJc w:val="right"/>
      <w:pPr>
        <w:ind w:left="2160" w:hanging="180"/>
      </w:pPr>
    </w:lvl>
    <w:lvl w:ilvl="3" w:tplc="8FCAA25C" w:tentative="1">
      <w:start w:val="1"/>
      <w:numFmt w:val="decimal"/>
      <w:lvlText w:val="%4."/>
      <w:lvlJc w:val="left"/>
      <w:pPr>
        <w:ind w:left="2880" w:hanging="360"/>
      </w:pPr>
    </w:lvl>
    <w:lvl w:ilvl="4" w:tplc="4B28BC54" w:tentative="1">
      <w:start w:val="1"/>
      <w:numFmt w:val="lowerLetter"/>
      <w:lvlText w:val="%5."/>
      <w:lvlJc w:val="left"/>
      <w:pPr>
        <w:ind w:left="3600" w:hanging="360"/>
      </w:pPr>
    </w:lvl>
    <w:lvl w:ilvl="5" w:tplc="8BBC256E" w:tentative="1">
      <w:start w:val="1"/>
      <w:numFmt w:val="lowerRoman"/>
      <w:lvlText w:val="%6."/>
      <w:lvlJc w:val="right"/>
      <w:pPr>
        <w:ind w:left="4320" w:hanging="180"/>
      </w:pPr>
    </w:lvl>
    <w:lvl w:ilvl="6" w:tplc="430220F0" w:tentative="1">
      <w:start w:val="1"/>
      <w:numFmt w:val="decimal"/>
      <w:lvlText w:val="%7."/>
      <w:lvlJc w:val="left"/>
      <w:pPr>
        <w:ind w:left="5040" w:hanging="360"/>
      </w:pPr>
    </w:lvl>
    <w:lvl w:ilvl="7" w:tplc="1D548008" w:tentative="1">
      <w:start w:val="1"/>
      <w:numFmt w:val="lowerLetter"/>
      <w:lvlText w:val="%8."/>
      <w:lvlJc w:val="left"/>
      <w:pPr>
        <w:ind w:left="5760" w:hanging="360"/>
      </w:pPr>
    </w:lvl>
    <w:lvl w:ilvl="8" w:tplc="45F651FA" w:tentative="1">
      <w:start w:val="1"/>
      <w:numFmt w:val="lowerRoman"/>
      <w:lvlText w:val="%9."/>
      <w:lvlJc w:val="right"/>
      <w:pPr>
        <w:ind w:left="6480" w:hanging="180"/>
      </w:pPr>
    </w:lvl>
  </w:abstractNum>
  <w:num w:numId="1" w16cid:durableId="1383557430">
    <w:abstractNumId w:val="5"/>
  </w:num>
  <w:num w:numId="2" w16cid:durableId="1280062030">
    <w:abstractNumId w:val="6"/>
  </w:num>
  <w:num w:numId="3" w16cid:durableId="1170176562">
    <w:abstractNumId w:val="2"/>
  </w:num>
  <w:num w:numId="4" w16cid:durableId="438917590">
    <w:abstractNumId w:val="0"/>
  </w:num>
  <w:num w:numId="5" w16cid:durableId="309943536">
    <w:abstractNumId w:val="3"/>
  </w:num>
  <w:num w:numId="6" w16cid:durableId="1579091487">
    <w:abstractNumId w:val="7"/>
  </w:num>
  <w:num w:numId="7" w16cid:durableId="1865364699">
    <w:abstractNumId w:val="1"/>
  </w:num>
  <w:num w:numId="8" w16cid:durableId="125940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3DF7"/>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A3EA3"/>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60AA7"/>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D668C"/>
    <w:rsid w:val="001E0518"/>
    <w:rsid w:val="001E28CD"/>
    <w:rsid w:val="001E2A5C"/>
    <w:rsid w:val="001E6B4C"/>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4C0C"/>
    <w:rsid w:val="002E5D60"/>
    <w:rsid w:val="002F0BC6"/>
    <w:rsid w:val="002F26BE"/>
    <w:rsid w:val="002F2D01"/>
    <w:rsid w:val="002F4626"/>
    <w:rsid w:val="002F6E2D"/>
    <w:rsid w:val="00303764"/>
    <w:rsid w:val="0030415E"/>
    <w:rsid w:val="003072D7"/>
    <w:rsid w:val="00307592"/>
    <w:rsid w:val="00314339"/>
    <w:rsid w:val="0031496D"/>
    <w:rsid w:val="00314CB7"/>
    <w:rsid w:val="003154A4"/>
    <w:rsid w:val="00315B7B"/>
    <w:rsid w:val="00324564"/>
    <w:rsid w:val="003304B2"/>
    <w:rsid w:val="00345845"/>
    <w:rsid w:val="00352C99"/>
    <w:rsid w:val="00355729"/>
    <w:rsid w:val="00356111"/>
    <w:rsid w:val="00356AC6"/>
    <w:rsid w:val="00356CEB"/>
    <w:rsid w:val="0036196A"/>
    <w:rsid w:val="003625EA"/>
    <w:rsid w:val="00363FF2"/>
    <w:rsid w:val="00370CCD"/>
    <w:rsid w:val="003742C1"/>
    <w:rsid w:val="00377E31"/>
    <w:rsid w:val="00377EC8"/>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D1783"/>
    <w:rsid w:val="003D4C97"/>
    <w:rsid w:val="003D77F9"/>
    <w:rsid w:val="003E1EF2"/>
    <w:rsid w:val="003E3C27"/>
    <w:rsid w:val="003E5D83"/>
    <w:rsid w:val="003F032C"/>
    <w:rsid w:val="003F4BC7"/>
    <w:rsid w:val="003F5BD1"/>
    <w:rsid w:val="003F61B8"/>
    <w:rsid w:val="003F6E0F"/>
    <w:rsid w:val="0040369B"/>
    <w:rsid w:val="0041264C"/>
    <w:rsid w:val="004133FB"/>
    <w:rsid w:val="004173E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87CA0"/>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188D"/>
    <w:rsid w:val="004E3B0D"/>
    <w:rsid w:val="004F1636"/>
    <w:rsid w:val="004F2B5F"/>
    <w:rsid w:val="004F479F"/>
    <w:rsid w:val="004F7525"/>
    <w:rsid w:val="004F7626"/>
    <w:rsid w:val="00502FBE"/>
    <w:rsid w:val="00504B18"/>
    <w:rsid w:val="005056DC"/>
    <w:rsid w:val="00507981"/>
    <w:rsid w:val="00507F3F"/>
    <w:rsid w:val="00514065"/>
    <w:rsid w:val="005249DB"/>
    <w:rsid w:val="00526743"/>
    <w:rsid w:val="00531228"/>
    <w:rsid w:val="005364BB"/>
    <w:rsid w:val="00536E24"/>
    <w:rsid w:val="005403C4"/>
    <w:rsid w:val="00543B86"/>
    <w:rsid w:val="00545ED9"/>
    <w:rsid w:val="00553F1B"/>
    <w:rsid w:val="00553F51"/>
    <w:rsid w:val="0055629F"/>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07D52"/>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11A"/>
    <w:rsid w:val="0066379F"/>
    <w:rsid w:val="0066611B"/>
    <w:rsid w:val="00666330"/>
    <w:rsid w:val="00670184"/>
    <w:rsid w:val="00677793"/>
    <w:rsid w:val="00682D51"/>
    <w:rsid w:val="00684409"/>
    <w:rsid w:val="00694230"/>
    <w:rsid w:val="00696271"/>
    <w:rsid w:val="006A0200"/>
    <w:rsid w:val="006A0595"/>
    <w:rsid w:val="006B1146"/>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45CB"/>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1F82"/>
    <w:rsid w:val="00852538"/>
    <w:rsid w:val="0085398B"/>
    <w:rsid w:val="008547E4"/>
    <w:rsid w:val="00854A05"/>
    <w:rsid w:val="008550E4"/>
    <w:rsid w:val="00855C96"/>
    <w:rsid w:val="008571A5"/>
    <w:rsid w:val="00857AE1"/>
    <w:rsid w:val="00857B30"/>
    <w:rsid w:val="0086493E"/>
    <w:rsid w:val="00864D30"/>
    <w:rsid w:val="00865239"/>
    <w:rsid w:val="00865E69"/>
    <w:rsid w:val="00865FCA"/>
    <w:rsid w:val="00872E05"/>
    <w:rsid w:val="00874EB6"/>
    <w:rsid w:val="008755B5"/>
    <w:rsid w:val="00883858"/>
    <w:rsid w:val="008906E3"/>
    <w:rsid w:val="008922F7"/>
    <w:rsid w:val="0089434D"/>
    <w:rsid w:val="00895DA5"/>
    <w:rsid w:val="0089797B"/>
    <w:rsid w:val="00897F8A"/>
    <w:rsid w:val="008A622C"/>
    <w:rsid w:val="008B3662"/>
    <w:rsid w:val="008B7BDB"/>
    <w:rsid w:val="008C397F"/>
    <w:rsid w:val="008C6240"/>
    <w:rsid w:val="008D513E"/>
    <w:rsid w:val="008E2C00"/>
    <w:rsid w:val="008F509E"/>
    <w:rsid w:val="009002E8"/>
    <w:rsid w:val="00902A14"/>
    <w:rsid w:val="0090344A"/>
    <w:rsid w:val="00903804"/>
    <w:rsid w:val="0090449E"/>
    <w:rsid w:val="0090659A"/>
    <w:rsid w:val="00910037"/>
    <w:rsid w:val="00911684"/>
    <w:rsid w:val="00913A01"/>
    <w:rsid w:val="0091692A"/>
    <w:rsid w:val="0092176B"/>
    <w:rsid w:val="0093121F"/>
    <w:rsid w:val="00931312"/>
    <w:rsid w:val="00931BB6"/>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0912"/>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1C21"/>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2710"/>
    <w:rsid w:val="00AE392F"/>
    <w:rsid w:val="00AE42F8"/>
    <w:rsid w:val="00AE4B9F"/>
    <w:rsid w:val="00AE6213"/>
    <w:rsid w:val="00AE6E8B"/>
    <w:rsid w:val="00AE7607"/>
    <w:rsid w:val="00AF214A"/>
    <w:rsid w:val="00AF2849"/>
    <w:rsid w:val="00AF6DB4"/>
    <w:rsid w:val="00B04FBE"/>
    <w:rsid w:val="00B0591D"/>
    <w:rsid w:val="00B1039A"/>
    <w:rsid w:val="00B10B54"/>
    <w:rsid w:val="00B10CB1"/>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19FB"/>
    <w:rsid w:val="00BA7583"/>
    <w:rsid w:val="00BB046C"/>
    <w:rsid w:val="00BB33BA"/>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0F1D"/>
    <w:rsid w:val="00BF30F8"/>
    <w:rsid w:val="00BF36A2"/>
    <w:rsid w:val="00C003C5"/>
    <w:rsid w:val="00C00519"/>
    <w:rsid w:val="00C0267D"/>
    <w:rsid w:val="00C0302B"/>
    <w:rsid w:val="00C12428"/>
    <w:rsid w:val="00C124BB"/>
    <w:rsid w:val="00C12C2F"/>
    <w:rsid w:val="00C137FD"/>
    <w:rsid w:val="00C1401A"/>
    <w:rsid w:val="00C14763"/>
    <w:rsid w:val="00C22117"/>
    <w:rsid w:val="00C241E1"/>
    <w:rsid w:val="00C257A0"/>
    <w:rsid w:val="00C264B1"/>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6221C"/>
    <w:rsid w:val="00C6252B"/>
    <w:rsid w:val="00C72CD6"/>
    <w:rsid w:val="00C73C85"/>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1B22"/>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520D2"/>
    <w:rsid w:val="00E55708"/>
    <w:rsid w:val="00E60067"/>
    <w:rsid w:val="00E62B20"/>
    <w:rsid w:val="00E74F20"/>
    <w:rsid w:val="00E8348A"/>
    <w:rsid w:val="00E83CD3"/>
    <w:rsid w:val="00E8444B"/>
    <w:rsid w:val="00E859F6"/>
    <w:rsid w:val="00E91942"/>
    <w:rsid w:val="00E93C8B"/>
    <w:rsid w:val="00E97919"/>
    <w:rsid w:val="00EA0396"/>
    <w:rsid w:val="00EA435B"/>
    <w:rsid w:val="00EA7BBC"/>
    <w:rsid w:val="00EB02AA"/>
    <w:rsid w:val="00EB0A84"/>
    <w:rsid w:val="00EB2619"/>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2E9"/>
    <w:rsid w:val="00FA7407"/>
    <w:rsid w:val="00FA7BE1"/>
    <w:rsid w:val="00FB03FD"/>
    <w:rsid w:val="00FC16A5"/>
    <w:rsid w:val="00FC2A11"/>
    <w:rsid w:val="00FC3471"/>
    <w:rsid w:val="00FC403E"/>
    <w:rsid w:val="00FC6261"/>
    <w:rsid w:val="00FD2D81"/>
    <w:rsid w:val="00FE1ADE"/>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39B9"/>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 w:type="character" w:styleId="UnresolvedMention">
    <w:name w:val="Unresolved Mention"/>
    <w:basedOn w:val="DefaultParagraphFont"/>
    <w:uiPriority w:val="99"/>
    <w:rsid w:val="009F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21828">
      <w:bodyDiv w:val="1"/>
      <w:marLeft w:val="0"/>
      <w:marRight w:val="0"/>
      <w:marTop w:val="0"/>
      <w:marBottom w:val="0"/>
      <w:divBdr>
        <w:top w:val="none" w:sz="0" w:space="0" w:color="auto"/>
        <w:left w:val="none" w:sz="0" w:space="0" w:color="auto"/>
        <w:bottom w:val="none" w:sz="0" w:space="0" w:color="auto"/>
        <w:right w:val="none" w:sz="0" w:space="0" w:color="auto"/>
      </w:divBdr>
    </w:div>
    <w:div w:id="6475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2.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3.xml><?xml version="1.0" encoding="utf-8"?>
<ds:datastoreItem xmlns:ds="http://schemas.openxmlformats.org/officeDocument/2006/customXml" ds:itemID="{AADA8649-64FD-4271-8343-A286574E24EB}"/>
</file>

<file path=customXml/itemProps4.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سیستم برای والدین و مراقبین</dc:title>
  <dc:creator>State Government of Victoria</dc:creator>
  <cp:lastModifiedBy>Liam Fitzgerald</cp:lastModifiedBy>
  <cp:revision>3</cp:revision>
  <dcterms:created xsi:type="dcterms:W3CDTF">2024-11-25T04:32:00Z</dcterms:created>
  <dcterms:modified xsi:type="dcterms:W3CDTF">2024-11-25T05:08:00Z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