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A6AA" w14:textId="2E2675DD" w:rsidR="00624A55" w:rsidRPr="00D843F3" w:rsidRDefault="003236A1" w:rsidP="008F3D35">
      <w:pPr>
        <w:pStyle w:val="Heading1"/>
        <w:rPr>
          <w:bCs/>
          <w:szCs w:val="48"/>
          <w:lang w:val="en-AU"/>
        </w:rPr>
      </w:pPr>
      <w:r w:rsidRPr="00D843F3">
        <w:rPr>
          <w:bCs/>
          <w:szCs w:val="48"/>
          <w:lang w:val="tr"/>
        </w:rPr>
        <w:t>Ebeveynler ve bakıcılar için (</w:t>
      </w:r>
      <w:r w:rsidR="00E36E3B">
        <w:rPr>
          <w:bCs/>
          <w:szCs w:val="48"/>
          <w:lang w:val="tr"/>
        </w:rPr>
        <w:t>ortaöğretim</w:t>
      </w:r>
      <w:r w:rsidRPr="00D843F3">
        <w:rPr>
          <w:bCs/>
          <w:szCs w:val="48"/>
          <w:lang w:val="tr"/>
        </w:rPr>
        <w:t>)</w:t>
      </w:r>
    </w:p>
    <w:p w14:paraId="78B68412" w14:textId="77777777" w:rsidR="0043483A" w:rsidRPr="00D843F3" w:rsidRDefault="003236A1" w:rsidP="00AC3FF0">
      <w:pPr>
        <w:ind w:right="418"/>
        <w:rPr>
          <w:rFonts w:asciiTheme="majorHAnsi" w:eastAsiaTheme="majorEastAsia" w:hAnsiTheme="majorHAnsi" w:cs="Times New Roman (Headings CS)"/>
          <w:color w:val="E25205" w:themeColor="accent1"/>
          <w:sz w:val="40"/>
          <w:szCs w:val="40"/>
          <w:lang w:val="en-AU"/>
        </w:rPr>
      </w:pPr>
      <w:r w:rsidRPr="00D843F3">
        <w:rPr>
          <w:rFonts w:asciiTheme="majorHAnsi" w:eastAsiaTheme="majorEastAsia" w:hAnsiTheme="majorHAnsi" w:cs="Times New Roman (Headings CS)"/>
          <w:color w:val="E25205" w:themeColor="accent1"/>
          <w:sz w:val="40"/>
          <w:szCs w:val="40"/>
          <w:lang w:val="tr"/>
        </w:rPr>
        <w:t xml:space="preserve">Gençlerin sosyal medyada güvenliğini sağlamak için destek </w:t>
      </w:r>
    </w:p>
    <w:p w14:paraId="0CF5AF36" w14:textId="3227FA88" w:rsidR="001D6072" w:rsidRPr="00D843F3" w:rsidRDefault="003236A1" w:rsidP="00624A55">
      <w:pPr>
        <w:pStyle w:val="Intro"/>
        <w:rPr>
          <w:bCs/>
        </w:rPr>
      </w:pPr>
      <w:r w:rsidRPr="00D843F3">
        <w:rPr>
          <w:bCs/>
          <w:lang w:val="tr"/>
        </w:rPr>
        <w:t>Bu rehber, gençlerin sosyal medya kullanırken güvende olmalarını desteklemek amacıyla ebeveynler, bakıcılar ve aileler için ipuçları ve kaynaklar sunmaktadır.</w:t>
      </w:r>
    </w:p>
    <w:p w14:paraId="484F6A15" w14:textId="1D286872" w:rsidR="00DC673D" w:rsidRPr="00D843F3" w:rsidRDefault="003236A1" w:rsidP="00624A55">
      <w:pPr>
        <w:pStyle w:val="Heading2"/>
        <w:rPr>
          <w:bCs/>
          <w:szCs w:val="32"/>
          <w:lang w:val="en-AU"/>
        </w:rPr>
      </w:pPr>
      <w:r w:rsidRPr="00D843F3">
        <w:rPr>
          <w:bCs/>
          <w:szCs w:val="32"/>
          <w:lang w:val="tr"/>
        </w:rPr>
        <w:t>Orta</w:t>
      </w:r>
      <w:r w:rsidR="003539CE">
        <w:rPr>
          <w:bCs/>
          <w:szCs w:val="32"/>
          <w:lang w:val="tr"/>
        </w:rPr>
        <w:t>öğretim</w:t>
      </w:r>
      <w:r w:rsidRPr="00D843F3">
        <w:rPr>
          <w:bCs/>
          <w:szCs w:val="32"/>
          <w:lang w:val="tr"/>
        </w:rPr>
        <w:t xml:space="preserve"> çağındaki gençler ve sosyal medya</w:t>
      </w:r>
    </w:p>
    <w:p w14:paraId="29A57BB3" w14:textId="77777777" w:rsidR="00961A17" w:rsidRPr="00AC3FF0" w:rsidRDefault="003236A1" w:rsidP="00AC3FF0">
      <w:pPr>
        <w:pStyle w:val="NormalWeb"/>
        <w:shd w:val="clear" w:color="auto" w:fill="FFFFFF"/>
        <w:spacing w:before="0" w:beforeAutospacing="0" w:after="120" w:afterAutospacing="0"/>
        <w:ind w:right="418"/>
        <w:rPr>
          <w:rFonts w:asciiTheme="minorHAnsi" w:hAnsiTheme="minorHAnsi" w:cstheme="minorHAnsi"/>
          <w:color w:val="212529"/>
          <w:sz w:val="22"/>
          <w:szCs w:val="22"/>
          <w:lang w:val="tr"/>
        </w:rPr>
      </w:pPr>
      <w:r w:rsidRPr="00D843F3">
        <w:rPr>
          <w:rFonts w:asciiTheme="minorHAnsi" w:hAnsiTheme="minorHAnsi" w:cstheme="minorHAnsi"/>
          <w:color w:val="1A1A1A"/>
          <w:spacing w:val="5"/>
          <w:sz w:val="22"/>
          <w:szCs w:val="22"/>
          <w:lang w:val="tr"/>
        </w:rPr>
        <w:t xml:space="preserve">Ebeveynler, gençlerin internette ve sosyal medya sitelerinde güvende olmalarını desteklemede önemli bir rol oynamaktadır. Çocuklarınızın dijital dünyada güvenli bir şekilde gezinmelerine yardımcı olabilir </w:t>
      </w:r>
      <w:r w:rsidRPr="00D843F3">
        <w:rPr>
          <w:rFonts w:asciiTheme="minorHAnsi" w:hAnsiTheme="minorHAnsi" w:cstheme="minorHAnsi"/>
          <w:color w:val="212529"/>
          <w:sz w:val="22"/>
          <w:szCs w:val="22"/>
          <w:lang w:val="tr"/>
        </w:rPr>
        <w:t>ve zararlı çevrim içi deneyimlerden kaçınmaları için onları eğitebilirsiniz. İnternet sitelerini, oyunları, uygulamaları ve sosyal medyayı birlikte keşfedebilir ve bazı kurallar ile sınırlar belirleyebilirsiniz.</w:t>
      </w:r>
    </w:p>
    <w:p w14:paraId="4C875439" w14:textId="77777777" w:rsidR="000E1CC5" w:rsidRPr="00AC3FF0" w:rsidRDefault="003236A1" w:rsidP="00AC3FF0">
      <w:pPr>
        <w:pStyle w:val="NormalWeb"/>
        <w:shd w:val="clear" w:color="auto" w:fill="FFFFFF"/>
        <w:spacing w:before="0" w:beforeAutospacing="0" w:after="120" w:afterAutospacing="0"/>
        <w:ind w:right="418"/>
        <w:rPr>
          <w:rFonts w:asciiTheme="minorHAnsi" w:hAnsiTheme="minorHAnsi" w:cstheme="minorHAnsi"/>
          <w:color w:val="212529"/>
          <w:sz w:val="22"/>
          <w:szCs w:val="22"/>
          <w:lang w:val="tr"/>
        </w:rPr>
      </w:pPr>
      <w:r w:rsidRPr="00D843F3">
        <w:rPr>
          <w:rFonts w:asciiTheme="minorHAnsi" w:hAnsiTheme="minorHAnsi" w:cstheme="minorHAnsi"/>
          <w:color w:val="212529"/>
          <w:sz w:val="22"/>
          <w:szCs w:val="22"/>
          <w:lang w:val="tr"/>
        </w:rPr>
        <w:t xml:space="preserve">Desteğiniz ve rehberliğiniz, çocuklarınıza internette doğru kararlar </w:t>
      </w:r>
      <w:r w:rsidRPr="00D843F3">
        <w:rPr>
          <w:rFonts w:asciiTheme="minorHAnsi" w:hAnsiTheme="minorHAnsi" w:cstheme="minorHAnsi"/>
          <w:color w:val="1A1A1A"/>
          <w:spacing w:val="5"/>
          <w:sz w:val="22"/>
          <w:szCs w:val="22"/>
          <w:lang w:val="tr"/>
        </w:rPr>
        <w:t>verebilmeleri</w:t>
      </w:r>
      <w:r w:rsidRPr="00D843F3">
        <w:rPr>
          <w:rFonts w:asciiTheme="minorHAnsi" w:hAnsiTheme="minorHAnsi" w:cstheme="minorHAnsi"/>
          <w:color w:val="212529"/>
          <w:sz w:val="22"/>
          <w:szCs w:val="22"/>
          <w:lang w:val="tr"/>
        </w:rPr>
        <w:t xml:space="preserve"> için gerekli bilgileri ve ihtiyaç </w:t>
      </w:r>
      <w:r w:rsidRPr="00D843F3">
        <w:rPr>
          <w:rFonts w:asciiTheme="minorHAnsi" w:hAnsiTheme="minorHAnsi" w:cstheme="minorHAnsi"/>
          <w:color w:val="1A1A1A"/>
          <w:spacing w:val="5"/>
          <w:sz w:val="22"/>
          <w:szCs w:val="22"/>
          <w:lang w:val="tr"/>
        </w:rPr>
        <w:t>duyduklarında</w:t>
      </w:r>
      <w:r w:rsidRPr="00D843F3">
        <w:rPr>
          <w:rFonts w:asciiTheme="minorHAnsi" w:hAnsiTheme="minorHAnsi" w:cstheme="minorHAnsi"/>
          <w:color w:val="212529"/>
          <w:sz w:val="22"/>
          <w:szCs w:val="22"/>
          <w:lang w:val="tr"/>
        </w:rPr>
        <w:t xml:space="preserve"> yardım isteyebilmeleri için güven kazandırabilir. Çevrim içi güvenlik hakkında bilgi sahibi olmak da önemlidir. </w:t>
      </w:r>
    </w:p>
    <w:p w14:paraId="7EB6F282" w14:textId="77777777" w:rsidR="00F17442" w:rsidRPr="00AC3FF0" w:rsidRDefault="003236A1" w:rsidP="00E733BC">
      <w:pPr>
        <w:pStyle w:val="NormalWeb"/>
        <w:shd w:val="clear" w:color="auto" w:fill="FFFFFF"/>
        <w:spacing w:before="0" w:beforeAutospacing="0" w:after="120" w:afterAutospacing="0"/>
        <w:rPr>
          <w:rFonts w:asciiTheme="minorHAnsi" w:hAnsiTheme="minorHAnsi" w:cstheme="minorHAnsi"/>
          <w:color w:val="212529"/>
          <w:sz w:val="22"/>
          <w:szCs w:val="22"/>
          <w:lang w:val="tr"/>
        </w:rPr>
      </w:pPr>
      <w:hyperlink r:id="rId11" w:history="1">
        <w:r w:rsidRPr="00D843F3">
          <w:rPr>
            <w:rStyle w:val="Hyperlink"/>
            <w:rFonts w:asciiTheme="minorHAnsi" w:hAnsiTheme="minorHAnsi" w:cstheme="minorHAnsi"/>
            <w:sz w:val="22"/>
            <w:szCs w:val="22"/>
            <w:lang w:val="tr"/>
          </w:rPr>
          <w:t>Çevrim içi güvenliğin temelleri</w:t>
        </w:r>
      </w:hyperlink>
      <w:r w:rsidRPr="00D843F3">
        <w:rPr>
          <w:rFonts w:asciiTheme="minorHAnsi" w:hAnsiTheme="minorHAnsi" w:cstheme="minorHAnsi"/>
          <w:color w:val="212529"/>
          <w:sz w:val="22"/>
          <w:szCs w:val="22"/>
          <w:lang w:val="tr"/>
        </w:rPr>
        <w:t xml:space="preserve"> hakkında daha fazla bilgiyi </w:t>
      </w:r>
      <w:r w:rsidRPr="00D843F3">
        <w:rPr>
          <w:rFonts w:asciiTheme="minorHAnsi" w:hAnsiTheme="minorHAnsi" w:cstheme="minorHAnsi"/>
          <w:color w:val="1A1A1A"/>
          <w:spacing w:val="5"/>
          <w:sz w:val="22"/>
          <w:szCs w:val="22"/>
          <w:lang w:val="tr"/>
        </w:rPr>
        <w:t>eGüvenlik</w:t>
      </w:r>
      <w:r w:rsidRPr="00D843F3">
        <w:rPr>
          <w:rFonts w:asciiTheme="minorHAnsi" w:hAnsiTheme="minorHAnsi" w:cstheme="minorHAnsi"/>
          <w:color w:val="212529"/>
          <w:sz w:val="22"/>
          <w:szCs w:val="22"/>
          <w:lang w:val="tr"/>
        </w:rPr>
        <w:t xml:space="preserve"> Yetkilisinin internet sitesinde bulabilirsiniz.</w:t>
      </w:r>
    </w:p>
    <w:p w14:paraId="4B826355" w14:textId="77777777" w:rsidR="00AC0CF2" w:rsidRPr="00AC3FF0" w:rsidRDefault="003236A1" w:rsidP="00AC0CF2">
      <w:pPr>
        <w:rPr>
          <w:rFonts w:cstheme="minorHAnsi"/>
          <w:color w:val="212529"/>
          <w:szCs w:val="22"/>
          <w:shd w:val="clear" w:color="auto" w:fill="FFFFFF"/>
          <w:lang w:val="tr"/>
        </w:rPr>
      </w:pPr>
      <w:r w:rsidRPr="00D843F3">
        <w:rPr>
          <w:color w:val="212529"/>
          <w:szCs w:val="22"/>
          <w:lang w:val="tr"/>
        </w:rPr>
        <w:t xml:space="preserve">Ayrıca, tüm uygulamaların ne olduğu, asgari yaş gereksinimleri, kişisel bilgilerin nasıl korunacağı ve uygulamalardaki içeriğin nasıl bildirileceği gibi sosyal medya, oyunlar, uygulamalar ve sitelerle ilgili bilgileri </w:t>
      </w:r>
      <w:r w:rsidR="00000000">
        <w:fldChar w:fldCharType="begin"/>
      </w:r>
      <w:r w:rsidR="00000000" w:rsidRPr="009C0EFB">
        <w:rPr>
          <w:lang w:val="tr"/>
        </w:rPr>
        <w:instrText>HYPERLINK "https://www.esafety.gov.au/key-topics/esafety-guide"</w:instrText>
      </w:r>
      <w:r w:rsidR="00000000">
        <w:fldChar w:fldCharType="separate"/>
      </w:r>
      <w:r w:rsidRPr="00D843F3">
        <w:rPr>
          <w:rStyle w:val="Hyperlink"/>
          <w:rFonts w:cstheme="minorHAnsi"/>
          <w:szCs w:val="22"/>
          <w:shd w:val="clear" w:color="auto" w:fill="FFFFFF"/>
          <w:lang w:val="tr"/>
        </w:rPr>
        <w:t>eGüvenlik Rehberinde</w:t>
      </w:r>
      <w:r w:rsidR="00000000">
        <w:rPr>
          <w:rStyle w:val="Hyperlink"/>
          <w:rFonts w:cstheme="minorHAnsi"/>
          <w:szCs w:val="22"/>
          <w:shd w:val="clear" w:color="auto" w:fill="FFFFFF"/>
          <w:lang w:val="tr"/>
        </w:rPr>
        <w:fldChar w:fldCharType="end"/>
      </w:r>
      <w:r w:rsidRPr="00D843F3">
        <w:rPr>
          <w:color w:val="212529"/>
          <w:szCs w:val="22"/>
          <w:lang w:val="tr"/>
        </w:rPr>
        <w:t xml:space="preserve"> edinebilirsiniz. </w:t>
      </w:r>
    </w:p>
    <w:p w14:paraId="64298254" w14:textId="77777777" w:rsidR="00375989" w:rsidRPr="00AC3FF0" w:rsidRDefault="003236A1" w:rsidP="00AC3FF0">
      <w:pPr>
        <w:pStyle w:val="Heading2"/>
        <w:spacing w:before="200"/>
        <w:rPr>
          <w:bCs/>
          <w:szCs w:val="32"/>
          <w:lang w:val="tr"/>
        </w:rPr>
      </w:pPr>
      <w:r w:rsidRPr="00D843F3">
        <w:rPr>
          <w:bCs/>
          <w:szCs w:val="32"/>
          <w:lang w:val="tr"/>
        </w:rPr>
        <w:t>Çocuğunuz için olumlu ve güvenli çevrim içi deneyimleri destekleme</w:t>
      </w:r>
    </w:p>
    <w:p w14:paraId="2779B12D" w14:textId="77777777" w:rsidR="00404C52" w:rsidRPr="00AC3FF0" w:rsidRDefault="003236A1" w:rsidP="00E733BC">
      <w:pPr>
        <w:pStyle w:val="NormalWeb"/>
        <w:shd w:val="clear" w:color="auto" w:fill="FFFFFF"/>
        <w:spacing w:before="0" w:beforeAutospacing="0" w:after="120" w:afterAutospacing="0"/>
        <w:rPr>
          <w:rFonts w:asciiTheme="minorHAnsi" w:hAnsiTheme="minorHAnsi" w:cstheme="minorHAnsi"/>
          <w:color w:val="212529"/>
          <w:sz w:val="22"/>
          <w:szCs w:val="22"/>
          <w:lang w:val="tr"/>
        </w:rPr>
      </w:pPr>
      <w:r w:rsidRPr="00D843F3">
        <w:rPr>
          <w:rFonts w:asciiTheme="minorHAnsi" w:hAnsiTheme="minorHAnsi" w:cstheme="minorHAnsi"/>
          <w:color w:val="212529"/>
          <w:sz w:val="22"/>
          <w:szCs w:val="22"/>
          <w:lang w:val="tr"/>
        </w:rPr>
        <w:t xml:space="preserve">Çocuğunuza </w:t>
      </w:r>
      <w:r w:rsidRPr="00D843F3">
        <w:rPr>
          <w:rFonts w:asciiTheme="minorHAnsi" w:hAnsiTheme="minorHAnsi" w:cstheme="minorHAnsi"/>
          <w:color w:val="1A1A1A"/>
          <w:spacing w:val="5"/>
          <w:sz w:val="22"/>
          <w:szCs w:val="22"/>
          <w:lang w:val="tr"/>
        </w:rPr>
        <w:t>destek</w:t>
      </w:r>
      <w:r w:rsidRPr="00D843F3">
        <w:rPr>
          <w:rFonts w:asciiTheme="minorHAnsi" w:hAnsiTheme="minorHAnsi" w:cstheme="minorHAnsi"/>
          <w:color w:val="212529"/>
          <w:sz w:val="22"/>
          <w:szCs w:val="22"/>
          <w:lang w:val="tr"/>
        </w:rPr>
        <w:t xml:space="preserve"> olmanıza yardımcı olacak bir dizi kaynak mevcuttur.</w:t>
      </w:r>
    </w:p>
    <w:p w14:paraId="028ECAF7" w14:textId="77777777" w:rsidR="00FA672E" w:rsidRPr="009C0EFB" w:rsidRDefault="00000000" w:rsidP="00E733BC">
      <w:pPr>
        <w:pStyle w:val="ListParagraph"/>
        <w:numPr>
          <w:ilvl w:val="0"/>
          <w:numId w:val="18"/>
        </w:numPr>
        <w:spacing w:after="120" w:line="240" w:lineRule="auto"/>
        <w:ind w:left="351" w:hanging="357"/>
        <w:contextualSpacing w:val="0"/>
        <w:rPr>
          <w:rFonts w:cstheme="minorHAnsi"/>
          <w:sz w:val="22"/>
          <w:szCs w:val="22"/>
          <w:lang w:val="de-DE"/>
        </w:rPr>
      </w:pPr>
      <w:hyperlink r:id="rId12" w:history="1">
        <w:r w:rsidR="003236A1" w:rsidRPr="00D843F3">
          <w:rPr>
            <w:rStyle w:val="Hyperlink"/>
            <w:rFonts w:cstheme="minorHAnsi"/>
            <w:sz w:val="22"/>
            <w:szCs w:val="22"/>
            <w:lang w:val="tr"/>
          </w:rPr>
          <w:t>eGüvenlik Yetkilisinin internet sitesinde</w:t>
        </w:r>
      </w:hyperlink>
      <w:r w:rsidR="003236A1" w:rsidRPr="00D843F3">
        <w:rPr>
          <w:rFonts w:cstheme="minorHAnsi"/>
          <w:sz w:val="22"/>
          <w:szCs w:val="22"/>
          <w:lang w:val="tr"/>
        </w:rPr>
        <w:t xml:space="preserve"> şunlar bulunur:</w:t>
      </w:r>
    </w:p>
    <w:p w14:paraId="3B0D2160" w14:textId="07B412FD" w:rsidR="00FA672E" w:rsidRPr="0076778C" w:rsidRDefault="003236A1" w:rsidP="00E733BC">
      <w:pPr>
        <w:pStyle w:val="ListParagraph"/>
        <w:numPr>
          <w:ilvl w:val="0"/>
          <w:numId w:val="24"/>
        </w:numPr>
        <w:spacing w:after="120" w:line="240" w:lineRule="auto"/>
        <w:ind w:left="743" w:hanging="357"/>
        <w:contextualSpacing w:val="0"/>
        <w:rPr>
          <w:rFonts w:cstheme="minorHAnsi"/>
          <w:sz w:val="22"/>
          <w:szCs w:val="22"/>
          <w:lang w:val="de-DE"/>
        </w:rPr>
      </w:pPr>
      <w:r w:rsidRPr="00D843F3">
        <w:rPr>
          <w:color w:val="212529"/>
          <w:kern w:val="0"/>
          <w:sz w:val="22"/>
          <w:szCs w:val="22"/>
          <w:shd w:val="clear" w:color="auto" w:fill="FFFFFF"/>
          <w:lang w:val="tr"/>
          <w14:ligatures w14:val="none"/>
        </w:rPr>
        <w:t>Siber zorbalık veya pornografi gibi</w:t>
      </w:r>
      <w:r w:rsidR="001C561D" w:rsidRPr="0076778C">
        <w:rPr>
          <w:lang w:val="de-DE"/>
        </w:rPr>
        <w:t xml:space="preserve"> </w:t>
      </w:r>
      <w:hyperlink r:id="rId13" w:history="1">
        <w:r w:rsidR="001C561D" w:rsidRPr="001C561D">
          <w:rPr>
            <w:rStyle w:val="Hyperlink"/>
            <w:rFonts w:cstheme="minorHAnsi"/>
            <w:sz w:val="22"/>
            <w:szCs w:val="22"/>
            <w:lang w:val="tr"/>
          </w:rPr>
          <w:t>zor konular hakkında zorlayıcı konuşmaların nasıl yapılacağına dair</w:t>
        </w:r>
      </w:hyperlink>
      <w:r w:rsidRPr="00D843F3">
        <w:rPr>
          <w:color w:val="212529"/>
          <w:kern w:val="0"/>
          <w:sz w:val="22"/>
          <w:szCs w:val="22"/>
          <w:shd w:val="clear" w:color="auto" w:fill="FFFFFF"/>
          <w:lang w:val="tr"/>
          <w14:ligatures w14:val="none"/>
        </w:rPr>
        <w:t xml:space="preserve"> </w:t>
      </w:r>
      <w:r w:rsidRPr="00D843F3">
        <w:rPr>
          <w:sz w:val="22"/>
          <w:szCs w:val="22"/>
          <w:lang w:val="tr"/>
        </w:rPr>
        <w:t xml:space="preserve">bilgiler içeren </w:t>
      </w:r>
      <w:r w:rsidR="001C561D">
        <w:rPr>
          <w:sz w:val="22"/>
          <w:szCs w:val="22"/>
          <w:lang w:val="tr"/>
        </w:rPr>
        <w:fldChar w:fldCharType="begin"/>
      </w:r>
      <w:r w:rsidR="001C561D">
        <w:rPr>
          <w:sz w:val="22"/>
          <w:szCs w:val="22"/>
          <w:lang w:val="tr"/>
        </w:rPr>
        <w:instrText>HYPERLINK "https://www.esafety.gov.au/parents"</w:instrText>
      </w:r>
      <w:r w:rsidR="001C561D">
        <w:rPr>
          <w:sz w:val="22"/>
          <w:szCs w:val="22"/>
          <w:lang w:val="tr"/>
        </w:rPr>
      </w:r>
      <w:r w:rsidR="001C561D">
        <w:rPr>
          <w:sz w:val="22"/>
          <w:szCs w:val="22"/>
          <w:lang w:val="tr"/>
        </w:rPr>
        <w:fldChar w:fldCharType="separate"/>
      </w:r>
      <w:r w:rsidR="001C561D" w:rsidRPr="001C561D">
        <w:rPr>
          <w:rStyle w:val="Hyperlink"/>
          <w:sz w:val="22"/>
          <w:szCs w:val="22"/>
          <w:lang w:val="tr"/>
        </w:rPr>
        <w:t>https://www.esafety.gov.au/parents</w:t>
      </w:r>
      <w:r w:rsidR="001C561D">
        <w:rPr>
          <w:sz w:val="22"/>
          <w:szCs w:val="22"/>
          <w:lang w:val="tr"/>
        </w:rPr>
        <w:fldChar w:fldCharType="end"/>
      </w:r>
      <w:r w:rsidRPr="00D843F3">
        <w:rPr>
          <w:color w:val="212529"/>
          <w:kern w:val="0"/>
          <w:sz w:val="22"/>
          <w:szCs w:val="22"/>
          <w:shd w:val="clear" w:color="auto" w:fill="FFFFFF"/>
          <w:lang w:val="tr"/>
          <w14:ligatures w14:val="none"/>
        </w:rPr>
        <w:t xml:space="preserve">. </w:t>
      </w:r>
    </w:p>
    <w:p w14:paraId="01C629D6" w14:textId="77777777" w:rsidR="00FA672E" w:rsidRPr="00D843F3" w:rsidRDefault="003236A1" w:rsidP="00E733BC">
      <w:pPr>
        <w:pStyle w:val="ListParagraph"/>
        <w:numPr>
          <w:ilvl w:val="0"/>
          <w:numId w:val="24"/>
        </w:numPr>
        <w:spacing w:after="120" w:line="240" w:lineRule="auto"/>
        <w:ind w:left="743" w:hanging="357"/>
        <w:contextualSpacing w:val="0"/>
        <w:rPr>
          <w:rFonts w:cstheme="minorHAnsi"/>
          <w:sz w:val="22"/>
          <w:szCs w:val="22"/>
        </w:rPr>
      </w:pPr>
      <w:r w:rsidRPr="00D843F3">
        <w:rPr>
          <w:rFonts w:cstheme="minorHAnsi"/>
          <w:sz w:val="22"/>
          <w:szCs w:val="22"/>
          <w:lang w:val="tr"/>
        </w:rPr>
        <w:t xml:space="preserve">Ebeveynlere/bakıcılara çevrim içi güvenlik ve gelişmekte olan teknolojilere giriş de dâhil olmak üzere güvenli çevrim içi deneyimleri desteklemek için bilgi, beceri ve araçlar sağlamayı amaçlayan </w:t>
      </w:r>
      <w:r w:rsidR="00000000">
        <w:fldChar w:fldCharType="begin"/>
      </w:r>
      <w:r w:rsidR="00000000">
        <w:instrText>HYPERLINK "https://www.esafety.gov.au/parents/webinars"</w:instrText>
      </w:r>
      <w:r w:rsidR="00000000">
        <w:fldChar w:fldCharType="separate"/>
      </w:r>
      <w:r w:rsidR="009054A1" w:rsidRPr="00D843F3">
        <w:rPr>
          <w:rStyle w:val="Hyperlink"/>
          <w:rFonts w:cstheme="minorHAnsi"/>
          <w:sz w:val="22"/>
          <w:szCs w:val="22"/>
          <w:lang w:val="tr"/>
        </w:rPr>
        <w:t>internet seminerleri</w:t>
      </w:r>
      <w:r w:rsidR="00000000">
        <w:rPr>
          <w:rStyle w:val="Hyperlink"/>
          <w:rFonts w:cstheme="minorHAnsi"/>
          <w:sz w:val="22"/>
          <w:szCs w:val="22"/>
          <w:lang w:val="tr"/>
        </w:rPr>
        <w:fldChar w:fldCharType="end"/>
      </w:r>
      <w:r w:rsidRPr="00D843F3">
        <w:rPr>
          <w:rFonts w:cstheme="minorHAnsi"/>
          <w:sz w:val="22"/>
          <w:szCs w:val="22"/>
          <w:lang w:val="tr"/>
        </w:rPr>
        <w:t>.</w:t>
      </w:r>
    </w:p>
    <w:p w14:paraId="2A3FA593" w14:textId="77777777" w:rsidR="00B632C2" w:rsidRPr="00D843F3" w:rsidRDefault="003236A1" w:rsidP="000022E6">
      <w:pPr>
        <w:pStyle w:val="ListParagraph"/>
        <w:numPr>
          <w:ilvl w:val="0"/>
          <w:numId w:val="24"/>
        </w:numPr>
        <w:spacing w:after="120" w:line="240" w:lineRule="auto"/>
        <w:ind w:right="560"/>
        <w:rPr>
          <w:sz w:val="22"/>
          <w:szCs w:val="22"/>
        </w:rPr>
      </w:pPr>
      <w:r w:rsidRPr="00D843F3">
        <w:rPr>
          <w:sz w:val="22"/>
          <w:szCs w:val="22"/>
          <w:lang w:val="tr"/>
        </w:rPr>
        <w:t>Ailenizin çevrim içi ortamda güvende olmasını desteklemek, sosyal medyaya başlamak, daha güvenli çevrim içi oyun oynamak ve çocuğunuz çevrim içi ortamda zorbalığa uğradığında yardım almasını desteklemek için</w:t>
      </w:r>
      <w:hyperlink r:id="rId14" w:history="1">
        <w:r w:rsidRPr="00D843F3">
          <w:rPr>
            <w:rStyle w:val="Hyperlink"/>
            <w:sz w:val="22"/>
            <w:szCs w:val="22"/>
            <w:lang w:val="tr"/>
          </w:rPr>
          <w:t xml:space="preserve"> birçok dilde </w:t>
        </w:r>
      </w:hyperlink>
      <w:r w:rsidRPr="00D843F3">
        <w:rPr>
          <w:rStyle w:val="Hyperlink"/>
          <w:sz w:val="22"/>
          <w:szCs w:val="22"/>
          <w:lang w:val="tr"/>
        </w:rPr>
        <w:t>aile dostu videolar ve tavsiye sayfaları</w:t>
      </w:r>
      <w:r w:rsidRPr="00D843F3">
        <w:rPr>
          <w:sz w:val="22"/>
          <w:szCs w:val="22"/>
          <w:lang w:val="tr"/>
        </w:rPr>
        <w:t>.</w:t>
      </w:r>
    </w:p>
    <w:p w14:paraId="66BFC009" w14:textId="77777777" w:rsidR="00FA672E" w:rsidRPr="00D843F3" w:rsidRDefault="00404C52" w:rsidP="00E733BC">
      <w:pPr>
        <w:pStyle w:val="ListParagraph"/>
        <w:numPr>
          <w:ilvl w:val="0"/>
          <w:numId w:val="24"/>
        </w:numPr>
        <w:spacing w:after="120" w:line="240" w:lineRule="auto"/>
        <w:ind w:left="743" w:hanging="357"/>
        <w:contextualSpacing w:val="0"/>
        <w:rPr>
          <w:rFonts w:cstheme="minorHAnsi"/>
          <w:sz w:val="22"/>
          <w:szCs w:val="22"/>
        </w:rPr>
      </w:pPr>
      <w:r w:rsidRPr="00D843F3">
        <w:rPr>
          <w:rFonts w:cstheme="minorHAnsi"/>
          <w:sz w:val="22"/>
          <w:szCs w:val="22"/>
          <w:lang w:val="tr"/>
        </w:rPr>
        <w:t xml:space="preserve">Ebeveynlerin çıplak fotoğraf gönderme, cinsel içerikli mesajlaşma, pornografi ve siber zorbalık gibi çevrim içi sorunlarla başa çıkmalarını desteklemek için </w:t>
      </w:r>
      <w:hyperlink r:id="rId15" w:history="1">
        <w:r w:rsidRPr="00D843F3">
          <w:rPr>
            <w:rStyle w:val="Hyperlink"/>
            <w:rFonts w:cstheme="minorHAnsi"/>
            <w:sz w:val="22"/>
            <w:szCs w:val="22"/>
            <w:lang w:val="tr"/>
          </w:rPr>
          <w:t>tavsiyeler</w:t>
        </w:r>
      </w:hyperlink>
      <w:r w:rsidRPr="00D843F3">
        <w:rPr>
          <w:rFonts w:cstheme="minorHAnsi"/>
          <w:sz w:val="22"/>
          <w:szCs w:val="22"/>
          <w:lang w:val="tr"/>
        </w:rPr>
        <w:t xml:space="preserve">. </w:t>
      </w:r>
    </w:p>
    <w:p w14:paraId="6536FC9F" w14:textId="0ED1AEA3" w:rsidR="00404C52" w:rsidRPr="00D843F3" w:rsidRDefault="003236A1" w:rsidP="00E733BC">
      <w:pPr>
        <w:pStyle w:val="ListParagraph"/>
        <w:numPr>
          <w:ilvl w:val="0"/>
          <w:numId w:val="24"/>
        </w:numPr>
        <w:spacing w:after="120" w:line="240" w:lineRule="auto"/>
        <w:ind w:left="743" w:hanging="357"/>
        <w:contextualSpacing w:val="0"/>
        <w:rPr>
          <w:rFonts w:cstheme="minorHAnsi"/>
          <w:sz w:val="22"/>
          <w:szCs w:val="22"/>
        </w:rPr>
      </w:pPr>
      <w:r w:rsidRPr="00D843F3">
        <w:rPr>
          <w:rFonts w:cstheme="minorHAnsi"/>
          <w:sz w:val="22"/>
          <w:szCs w:val="22"/>
          <w:lang w:val="tr"/>
        </w:rPr>
        <w:t xml:space="preserve">Sosyal medya baskılarıyla nasıl başa çıkılacağı da dâhil olmak üzere </w:t>
      </w:r>
      <w:r w:rsidR="00000000">
        <w:fldChar w:fldCharType="begin"/>
      </w:r>
      <w:r w:rsidR="00000000">
        <w:instrText>HYPERLINK "https://www.esafety.gov.au/young-people"</w:instrText>
      </w:r>
      <w:r w:rsidR="00000000">
        <w:fldChar w:fldCharType="separate"/>
      </w:r>
      <w:r w:rsidRPr="00D843F3">
        <w:rPr>
          <w:rStyle w:val="Hyperlink"/>
          <w:rFonts w:cstheme="minorHAnsi"/>
          <w:sz w:val="22"/>
          <w:szCs w:val="22"/>
          <w:lang w:val="tr"/>
        </w:rPr>
        <w:t>gençleri doğrudan desteklemek</w:t>
      </w:r>
      <w:r w:rsidR="00000000">
        <w:rPr>
          <w:rStyle w:val="Hyperlink"/>
          <w:rFonts w:cstheme="minorHAnsi"/>
          <w:sz w:val="22"/>
          <w:szCs w:val="22"/>
          <w:lang w:val="tr"/>
        </w:rPr>
        <w:fldChar w:fldCharType="end"/>
      </w:r>
      <w:r w:rsidRPr="00D843F3">
        <w:rPr>
          <w:rFonts w:cstheme="minorHAnsi"/>
          <w:sz w:val="22"/>
          <w:szCs w:val="22"/>
          <w:lang w:val="tr"/>
        </w:rPr>
        <w:t xml:space="preserve"> için tavsiyeler.</w:t>
      </w:r>
    </w:p>
    <w:p w14:paraId="09865A6C" w14:textId="409CA1F0" w:rsidR="009054A1" w:rsidRPr="00AC3FF0" w:rsidRDefault="00000000" w:rsidP="00A87082">
      <w:pPr>
        <w:keepNext/>
        <w:keepLines/>
        <w:numPr>
          <w:ilvl w:val="0"/>
          <w:numId w:val="18"/>
        </w:numPr>
        <w:ind w:left="351" w:right="134" w:hanging="357"/>
        <w:rPr>
          <w:rFonts w:cstheme="minorHAnsi"/>
          <w:szCs w:val="22"/>
          <w:lang w:val="tr" w:eastAsia="en-AU"/>
        </w:rPr>
      </w:pPr>
      <w:hyperlink r:id="rId16" w:history="1">
        <w:r w:rsidR="00546041" w:rsidRPr="00D843F3">
          <w:rPr>
            <w:rStyle w:val="Hyperlink"/>
            <w:rFonts w:cstheme="minorHAnsi"/>
            <w:szCs w:val="22"/>
            <w:lang w:val="tr"/>
          </w:rPr>
          <w:t>Zorbalığı Önleme sayfası</w:t>
        </w:r>
      </w:hyperlink>
      <w:r w:rsidR="00546041" w:rsidRPr="00D843F3">
        <w:rPr>
          <w:rFonts w:cstheme="minorHAnsi"/>
          <w:szCs w:val="22"/>
          <w:lang w:val="tr"/>
        </w:rPr>
        <w:t xml:space="preserve">, ortaöğretim çağındaki öğrenciler için siber güvenlik ve siber zorbalık konusunda özel kaynaklar </w:t>
      </w:r>
      <w:proofErr w:type="spellStart"/>
      <w:r w:rsidR="001C561D" w:rsidRPr="00C02450">
        <w:t>ve</w:t>
      </w:r>
      <w:proofErr w:type="spellEnd"/>
      <w:r w:rsidR="00546041" w:rsidRPr="00D843F3">
        <w:rPr>
          <w:rFonts w:cstheme="minorHAnsi"/>
          <w:szCs w:val="22"/>
          <w:lang w:val="tr"/>
        </w:rPr>
        <w:t xml:space="preserve"> </w:t>
      </w:r>
      <w:hyperlink r:id="rId17" w:history="1">
        <w:r w:rsidR="003236A1" w:rsidRPr="00D843F3">
          <w:rPr>
            <w:rStyle w:val="Hyperlink"/>
            <w:rFonts w:cstheme="minorHAnsi"/>
            <w:szCs w:val="22"/>
            <w:lang w:val="tr"/>
          </w:rPr>
          <w:t>ebeveynler</w:t>
        </w:r>
      </w:hyperlink>
      <w:r w:rsidR="00546041" w:rsidRPr="00D843F3">
        <w:rPr>
          <w:rFonts w:cstheme="minorHAnsi"/>
          <w:szCs w:val="22"/>
          <w:lang w:val="tr"/>
        </w:rPr>
        <w:t xml:space="preserve"> için özel bir kaynak sayfası sunmaktadır. Ayrıca, endişeli yetişkinler, Zorbalığı Önleme sayfası aracılığıyla </w:t>
      </w:r>
      <w:hyperlink r:id="rId18" w:tgtFrame="_blank" w:history="1">
        <w:r w:rsidR="003236A1" w:rsidRPr="00D843F3">
          <w:rPr>
            <w:rStyle w:val="Hyperlink"/>
            <w:rFonts w:cstheme="minorHAnsi"/>
            <w:szCs w:val="22"/>
            <w:lang w:val="tr" w:eastAsia="en-AU"/>
          </w:rPr>
          <w:t>siber zorbalık tavsiye sayfalarına</w:t>
        </w:r>
      </w:hyperlink>
      <w:r w:rsidR="00546041" w:rsidRPr="00D843F3">
        <w:rPr>
          <w:rFonts w:cstheme="minorHAnsi"/>
          <w:szCs w:val="22"/>
          <w:lang w:val="tr"/>
        </w:rPr>
        <w:t xml:space="preserve"> da erişebilir.</w:t>
      </w:r>
    </w:p>
    <w:p w14:paraId="0247A1FA" w14:textId="77777777" w:rsidR="009054A1" w:rsidRPr="00AC3FF0" w:rsidRDefault="00000000" w:rsidP="00E038EA">
      <w:pPr>
        <w:numPr>
          <w:ilvl w:val="0"/>
          <w:numId w:val="18"/>
        </w:numPr>
        <w:ind w:left="351" w:hanging="357"/>
        <w:rPr>
          <w:szCs w:val="22"/>
          <w:lang w:val="tr"/>
        </w:rPr>
      </w:pPr>
      <w:hyperlink r:id="rId19" w:history="1">
        <w:r w:rsidR="00546041" w:rsidRPr="00D843F3">
          <w:rPr>
            <w:rStyle w:val="Hyperlink"/>
            <w:rFonts w:cstheme="minorHAnsi"/>
            <w:szCs w:val="22"/>
            <w:lang w:val="tr" w:eastAsia="en-AU"/>
          </w:rPr>
          <w:t>Alannah ve Madeline Vakfı</w:t>
        </w:r>
      </w:hyperlink>
      <w:r w:rsidR="00546041" w:rsidRPr="00D843F3">
        <w:rPr>
          <w:szCs w:val="22"/>
          <w:lang w:val="tr"/>
        </w:rPr>
        <w:t xml:space="preserve">, ebeveynler için gençleri dijital başarı amacıyla donatma, bağlantılı bir dünyada gençleri destekleme, çocuğunuzu güvenli bir şekilde oyun oynaması için güçlendirme ve genç zorbalığının üstesinden gelme gibi konuları kapsayan bir çevrim içi güvenlik merkezi olan </w:t>
      </w:r>
      <w:r w:rsidR="00B12B9D">
        <w:fldChar w:fldCharType="begin"/>
      </w:r>
      <w:r w:rsidR="00B12B9D" w:rsidRPr="00C02450">
        <w:rPr>
          <w:lang w:val="tr"/>
        </w:rPr>
        <w:instrText xml:space="preserve"> HYPERLINK "https://www.alannahandmadeline.org.au/learning-resources/digitalk?showing=18" </w:instrText>
      </w:r>
      <w:r w:rsidR="00B12B9D">
        <w:fldChar w:fldCharType="separate"/>
      </w:r>
      <w:r w:rsidR="00546041" w:rsidRPr="00D843F3">
        <w:rPr>
          <w:rStyle w:val="Hyperlink"/>
          <w:rFonts w:cstheme="minorHAnsi"/>
          <w:szCs w:val="22"/>
          <w:lang w:val="tr" w:eastAsia="en-AU"/>
        </w:rPr>
        <w:t>DigiTalk</w:t>
      </w:r>
      <w:r w:rsidR="00B12B9D">
        <w:rPr>
          <w:rStyle w:val="Hyperlink"/>
          <w:rFonts w:cstheme="minorHAnsi"/>
          <w:szCs w:val="22"/>
          <w:lang w:val="tr" w:eastAsia="en-AU"/>
        </w:rPr>
        <w:fldChar w:fldCharType="end"/>
      </w:r>
      <w:r w:rsidR="00546041" w:rsidRPr="00D843F3">
        <w:rPr>
          <w:szCs w:val="22"/>
          <w:lang w:val="tr"/>
        </w:rPr>
        <w:t xml:space="preserve">'u sunmaktadır. </w:t>
      </w:r>
    </w:p>
    <w:p w14:paraId="111DA4E7" w14:textId="4C9BD63B" w:rsidR="00A8196E" w:rsidRPr="00AC3FF0" w:rsidRDefault="00546041" w:rsidP="00A87082">
      <w:pPr>
        <w:pStyle w:val="ListParagraph"/>
        <w:numPr>
          <w:ilvl w:val="0"/>
          <w:numId w:val="18"/>
        </w:numPr>
        <w:spacing w:after="120" w:line="240" w:lineRule="auto"/>
        <w:ind w:left="351" w:right="276" w:hanging="357"/>
        <w:contextualSpacing w:val="0"/>
        <w:rPr>
          <w:rFonts w:cstheme="minorHAnsi"/>
          <w:sz w:val="22"/>
          <w:szCs w:val="22"/>
          <w:lang w:val="tr"/>
        </w:rPr>
      </w:pPr>
      <w:hyperlink r:id="rId20" w:history="1">
        <w:r w:rsidRPr="00D843F3">
          <w:rPr>
            <w:rStyle w:val="Hyperlink"/>
            <w:rFonts w:cstheme="minorHAnsi"/>
            <w:sz w:val="22"/>
            <w:szCs w:val="22"/>
            <w:lang w:val="tr"/>
          </w:rPr>
          <w:t>Raising Children Network (Çocuk Yetiştirme Ağı)</w:t>
        </w:r>
      </w:hyperlink>
      <w:r w:rsidRPr="00D843F3">
        <w:rPr>
          <w:sz w:val="22"/>
          <w:szCs w:val="22"/>
          <w:lang w:val="tr"/>
        </w:rPr>
        <w:t xml:space="preserve">, gençlerin ebeveynleri için ekran süresi, siber zorbalık, cinsel içerikli mesajlaşma ve oyun oynama gibi konularda kaynaklar sağlar. </w:t>
      </w:r>
    </w:p>
    <w:p w14:paraId="394BE46C" w14:textId="77777777" w:rsidR="00624A55" w:rsidRPr="00AF3602" w:rsidRDefault="003236A1" w:rsidP="00E174D9">
      <w:pPr>
        <w:pStyle w:val="Heading2"/>
        <w:spacing w:before="200"/>
        <w:rPr>
          <w:bCs/>
          <w:szCs w:val="32"/>
          <w:lang w:val="tr"/>
        </w:rPr>
      </w:pPr>
      <w:r w:rsidRPr="00D843F3">
        <w:rPr>
          <w:bCs/>
          <w:szCs w:val="32"/>
          <w:lang w:val="tr"/>
        </w:rPr>
        <w:t xml:space="preserve">Çocuk ve gençlerin desteğe ihtiyacı olabileceğine dair işaretler </w:t>
      </w:r>
    </w:p>
    <w:p w14:paraId="2F86DE0C" w14:textId="77777777" w:rsidR="00F23186" w:rsidRPr="00AC3FF0" w:rsidRDefault="003236A1" w:rsidP="00E733BC">
      <w:pPr>
        <w:pStyle w:val="NormalWeb"/>
        <w:shd w:val="clear" w:color="auto" w:fill="FFFFFF"/>
        <w:spacing w:before="0" w:beforeAutospacing="0" w:after="120" w:afterAutospacing="0"/>
        <w:rPr>
          <w:rFonts w:asciiTheme="minorHAnsi" w:hAnsiTheme="minorHAnsi" w:cstheme="minorHAnsi"/>
          <w:sz w:val="22"/>
          <w:szCs w:val="22"/>
          <w:lang w:val="tr"/>
        </w:rPr>
      </w:pPr>
      <w:r w:rsidRPr="00D843F3">
        <w:rPr>
          <w:rFonts w:asciiTheme="minorHAnsi" w:hAnsiTheme="minorHAnsi" w:cstheme="minorHAnsi"/>
          <w:color w:val="212529"/>
          <w:sz w:val="22"/>
          <w:szCs w:val="22"/>
          <w:lang w:val="tr"/>
        </w:rPr>
        <w:t xml:space="preserve">Gençlerin </w:t>
      </w:r>
      <w:r w:rsidRPr="00D843F3">
        <w:rPr>
          <w:rFonts w:asciiTheme="minorHAnsi" w:hAnsiTheme="minorHAnsi" w:cstheme="minorHAnsi"/>
          <w:color w:val="1A1A1A"/>
          <w:spacing w:val="5"/>
          <w:sz w:val="22"/>
          <w:szCs w:val="22"/>
          <w:lang w:val="tr"/>
        </w:rPr>
        <w:t>çevrim içi</w:t>
      </w:r>
      <w:r w:rsidRPr="00D843F3">
        <w:rPr>
          <w:rFonts w:asciiTheme="minorHAnsi" w:hAnsiTheme="minorHAnsi" w:cstheme="minorHAnsi"/>
          <w:color w:val="212529"/>
          <w:sz w:val="22"/>
          <w:szCs w:val="22"/>
          <w:lang w:val="tr"/>
        </w:rPr>
        <w:t xml:space="preserve"> faaliyetleri ile çevrim dışı faaliyetleri arasında sağlıklı bir denge kurulamaması halinde, çevrim içi faaliyetleri onların üzerinde olumsuz bir etki bırakabilir. </w:t>
      </w:r>
      <w:r w:rsidRPr="00D843F3">
        <w:rPr>
          <w:rFonts w:asciiTheme="minorHAnsi" w:hAnsiTheme="minorHAnsi" w:cstheme="minorHAnsi"/>
          <w:sz w:val="22"/>
          <w:szCs w:val="22"/>
          <w:lang w:val="tr"/>
        </w:rPr>
        <w:t>Gençler kimi zaman olumsuz çevrim içi deneyimler yaşadığına veya zorbalığa maruz kaldığına dair işaretler gösterebilir.</w:t>
      </w:r>
    </w:p>
    <w:p w14:paraId="640151E4" w14:textId="37D13075" w:rsidR="00F23186" w:rsidRPr="00AC3FF0" w:rsidRDefault="003236A1" w:rsidP="00E733BC">
      <w:pPr>
        <w:pStyle w:val="NormalWeb"/>
        <w:shd w:val="clear" w:color="auto" w:fill="FFFFFF"/>
        <w:spacing w:before="0" w:beforeAutospacing="0" w:after="120" w:afterAutospacing="0"/>
        <w:rPr>
          <w:rFonts w:asciiTheme="minorHAnsi" w:hAnsiTheme="minorHAnsi" w:cstheme="minorHAnsi"/>
          <w:sz w:val="22"/>
          <w:szCs w:val="22"/>
          <w:lang w:val="tr"/>
        </w:rPr>
      </w:pPr>
      <w:r w:rsidRPr="00D843F3">
        <w:rPr>
          <w:rFonts w:asciiTheme="minorHAnsi" w:hAnsiTheme="minorHAnsi" w:cstheme="minorHAnsi"/>
          <w:sz w:val="22"/>
          <w:szCs w:val="22"/>
          <w:lang w:val="tr"/>
        </w:rPr>
        <w:t xml:space="preserve">Çevrim içi bir ''arkadaşlık'' veya durum </w:t>
      </w:r>
      <w:r w:rsidR="001C561D">
        <w:rPr>
          <w:rFonts w:asciiTheme="minorHAnsi" w:hAnsiTheme="minorHAnsi" w:cstheme="minorHAnsi"/>
          <w:sz w:val="22"/>
          <w:szCs w:val="22"/>
          <w:lang w:val="tr"/>
        </w:rPr>
        <w:t>zarar</w:t>
      </w:r>
      <w:r w:rsidR="001C561D" w:rsidRPr="00D843F3">
        <w:rPr>
          <w:rFonts w:asciiTheme="minorHAnsi" w:hAnsiTheme="minorHAnsi" w:cstheme="minorHAnsi"/>
          <w:sz w:val="22"/>
          <w:szCs w:val="22"/>
          <w:lang w:val="tr"/>
        </w:rPr>
        <w:t xml:space="preserve"> </w:t>
      </w:r>
      <w:r w:rsidR="001C561D">
        <w:rPr>
          <w:rFonts w:asciiTheme="minorHAnsi" w:hAnsiTheme="minorHAnsi" w:cstheme="minorHAnsi"/>
          <w:sz w:val="22"/>
          <w:szCs w:val="22"/>
          <w:lang w:val="tr"/>
        </w:rPr>
        <w:t>verici bir hal aldığında</w:t>
      </w:r>
      <w:r w:rsidR="001C561D" w:rsidRPr="00D843F3">
        <w:rPr>
          <w:rFonts w:asciiTheme="minorHAnsi" w:hAnsiTheme="minorHAnsi" w:cstheme="minorHAnsi"/>
          <w:sz w:val="22"/>
          <w:szCs w:val="22"/>
          <w:lang w:val="tr"/>
        </w:rPr>
        <w:t xml:space="preserve"> </w:t>
      </w:r>
      <w:r w:rsidRPr="00D843F3">
        <w:rPr>
          <w:rFonts w:asciiTheme="minorHAnsi" w:hAnsiTheme="minorHAnsi" w:cstheme="minorHAnsi"/>
          <w:sz w:val="22"/>
          <w:szCs w:val="22"/>
          <w:lang w:val="tr"/>
        </w:rPr>
        <w:t xml:space="preserve">veya zorlaştığında, utandıkları veya çekindikleri için ya da işleri daha da kötüleştirebileceğinden </w:t>
      </w:r>
      <w:r w:rsidRPr="00D843F3">
        <w:rPr>
          <w:rFonts w:asciiTheme="minorHAnsi" w:hAnsiTheme="minorHAnsi" w:cstheme="minorHAnsi"/>
          <w:color w:val="212529"/>
          <w:sz w:val="22"/>
          <w:szCs w:val="22"/>
          <w:lang w:val="tr"/>
        </w:rPr>
        <w:t>korktukları</w:t>
      </w:r>
      <w:r w:rsidRPr="00D843F3">
        <w:rPr>
          <w:rFonts w:asciiTheme="minorHAnsi" w:hAnsiTheme="minorHAnsi" w:cstheme="minorHAnsi"/>
          <w:sz w:val="22"/>
          <w:szCs w:val="22"/>
          <w:lang w:val="tr"/>
        </w:rPr>
        <w:t xml:space="preserve"> için size söylemeyebilirler. </w:t>
      </w:r>
    </w:p>
    <w:p w14:paraId="21AF885F" w14:textId="77777777" w:rsidR="00F23186" w:rsidRPr="00AC3FF0" w:rsidRDefault="003236A1" w:rsidP="00E733BC">
      <w:pPr>
        <w:pStyle w:val="NormalWeb"/>
        <w:shd w:val="clear" w:color="auto" w:fill="FFFFFF"/>
        <w:spacing w:before="0" w:beforeAutospacing="0" w:after="120" w:afterAutospacing="0"/>
        <w:rPr>
          <w:rFonts w:asciiTheme="minorHAnsi" w:hAnsiTheme="minorHAnsi" w:cstheme="minorHAnsi"/>
          <w:sz w:val="22"/>
          <w:szCs w:val="22"/>
          <w:lang w:val="tr"/>
        </w:rPr>
      </w:pPr>
      <w:r w:rsidRPr="00D843F3">
        <w:rPr>
          <w:rFonts w:asciiTheme="minorHAnsi" w:hAnsiTheme="minorHAnsi" w:cstheme="minorHAnsi"/>
          <w:color w:val="1A1A1A"/>
          <w:spacing w:val="5"/>
          <w:sz w:val="22"/>
          <w:szCs w:val="22"/>
          <w:lang w:val="tr"/>
        </w:rPr>
        <w:t>Çocuğunuzun</w:t>
      </w:r>
      <w:r w:rsidRPr="00D843F3">
        <w:rPr>
          <w:rFonts w:asciiTheme="minorHAnsi" w:hAnsiTheme="minorHAnsi" w:cstheme="minorHAnsi"/>
          <w:color w:val="212529"/>
          <w:sz w:val="22"/>
          <w:szCs w:val="22"/>
          <w:lang w:val="tr"/>
        </w:rPr>
        <w:t xml:space="preserve"> davranışlarındaki veya ruh halindeki değişikliklere karşı uyanık olun. Geri çekilme, endişe, üzüntü veya aile ya da arkadaşlarla değişen etkileşim belirtilerine dikkat edin.</w:t>
      </w:r>
    </w:p>
    <w:p w14:paraId="660F779B" w14:textId="77777777" w:rsidR="00B0440E" w:rsidRPr="00AF3602" w:rsidRDefault="003236A1" w:rsidP="00E733BC">
      <w:pPr>
        <w:pStyle w:val="NormalWeb"/>
        <w:shd w:val="clear" w:color="auto" w:fill="FFFFFF"/>
        <w:spacing w:before="0" w:beforeAutospacing="0" w:after="120" w:afterAutospacing="0"/>
        <w:rPr>
          <w:sz w:val="22"/>
          <w:szCs w:val="22"/>
          <w:lang w:val="tr"/>
        </w:rPr>
      </w:pPr>
      <w:r w:rsidRPr="00D843F3">
        <w:rPr>
          <w:rFonts w:asciiTheme="minorHAnsi" w:hAnsiTheme="minorHAnsi" w:cstheme="minorHAnsi"/>
          <w:color w:val="212529"/>
          <w:sz w:val="22"/>
          <w:szCs w:val="22"/>
          <w:lang w:val="tr"/>
        </w:rPr>
        <w:t xml:space="preserve">Endişe veren işaretler şunları </w:t>
      </w:r>
      <w:r w:rsidRPr="00D843F3">
        <w:rPr>
          <w:rFonts w:asciiTheme="minorHAnsi" w:hAnsiTheme="minorHAnsi" w:cstheme="minorHAnsi"/>
          <w:color w:val="1A1A1A"/>
          <w:spacing w:val="5"/>
          <w:sz w:val="22"/>
          <w:szCs w:val="22"/>
          <w:lang w:val="tr"/>
        </w:rPr>
        <w:t>içerebilir</w:t>
      </w:r>
      <w:r w:rsidRPr="00D843F3">
        <w:rPr>
          <w:rFonts w:asciiTheme="minorHAnsi" w:hAnsiTheme="minorHAnsi" w:cstheme="minorHAnsi"/>
          <w:color w:val="212529"/>
          <w:sz w:val="22"/>
          <w:szCs w:val="22"/>
          <w:lang w:val="tr"/>
        </w:rPr>
        <w:t>:</w:t>
      </w:r>
    </w:p>
    <w:p w14:paraId="7A6C6001" w14:textId="77777777" w:rsidR="00B0440E" w:rsidRPr="00AF3602" w:rsidRDefault="003236A1" w:rsidP="00E733BC">
      <w:pPr>
        <w:pStyle w:val="ListParagraph"/>
        <w:numPr>
          <w:ilvl w:val="0"/>
          <w:numId w:val="20"/>
        </w:numPr>
        <w:spacing w:after="60" w:line="240" w:lineRule="auto"/>
        <w:ind w:left="357" w:hanging="357"/>
        <w:contextualSpacing w:val="0"/>
        <w:rPr>
          <w:sz w:val="22"/>
          <w:szCs w:val="22"/>
          <w:lang w:val="tr"/>
        </w:rPr>
      </w:pPr>
      <w:r w:rsidRPr="00D843F3">
        <w:rPr>
          <w:sz w:val="22"/>
          <w:szCs w:val="22"/>
          <w:lang w:val="tr"/>
        </w:rPr>
        <w:t>Arkadaşlarla buluşma veya spor yapma gibi sosyal aktivitelere daha az ilgi göstermesi</w:t>
      </w:r>
    </w:p>
    <w:p w14:paraId="2AABF961" w14:textId="77777777" w:rsidR="00B0440E"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Okulda pek başarılı olmaması</w:t>
      </w:r>
    </w:p>
    <w:p w14:paraId="228AD130" w14:textId="77777777" w:rsidR="00B0440E"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Yorgunluk, uyku bozukluğu, baş ağrısı, göz yorgunluğu </w:t>
      </w:r>
    </w:p>
    <w:p w14:paraId="4287D4D6" w14:textId="77777777" w:rsidR="00B0440E"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Yeme düzeninde değişiklikler</w:t>
      </w:r>
    </w:p>
    <w:p w14:paraId="6FFCEAA2" w14:textId="77777777" w:rsidR="00B0440E"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Kişisel hijyenin azalması</w:t>
      </w:r>
    </w:p>
    <w:p w14:paraId="54C24156" w14:textId="77777777" w:rsidR="00B0440E"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Belirli internet sitelerine veya oyunlara karşı takıntı</w:t>
      </w:r>
    </w:p>
    <w:p w14:paraId="3B515D14" w14:textId="77777777" w:rsidR="00B0440E" w:rsidRPr="009C0EFB"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Çevrim içi faaliyetlere ara vermesi istendiğinde aşırı öfke</w:t>
      </w:r>
    </w:p>
    <w:p w14:paraId="3B6CA421" w14:textId="77777777" w:rsidR="00B0440E" w:rsidRPr="009C0EFB"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Bilgisayardan uzaktayken endişeli veya sinirli görünmek</w:t>
      </w:r>
    </w:p>
    <w:p w14:paraId="51E153FD" w14:textId="77777777" w:rsidR="00B0440E" w:rsidRPr="00D843F3" w:rsidRDefault="003236A1" w:rsidP="00B0440E">
      <w:pPr>
        <w:pStyle w:val="ListParagraph"/>
        <w:numPr>
          <w:ilvl w:val="0"/>
          <w:numId w:val="20"/>
        </w:numPr>
        <w:rPr>
          <w:sz w:val="22"/>
          <w:szCs w:val="22"/>
          <w:lang w:val="en-AU"/>
        </w:rPr>
      </w:pPr>
      <w:r w:rsidRPr="00D843F3">
        <w:rPr>
          <w:sz w:val="22"/>
          <w:szCs w:val="22"/>
          <w:lang w:val="tr"/>
        </w:rPr>
        <w:t>Arkadaş ve aileden uzaklaşmak</w:t>
      </w:r>
    </w:p>
    <w:p w14:paraId="4C5FEE1F" w14:textId="77777777" w:rsidR="00B632C2" w:rsidRPr="00D843F3" w:rsidRDefault="003236A1" w:rsidP="00B632C2">
      <w:pPr>
        <w:pStyle w:val="NormalWeb"/>
        <w:shd w:val="clear" w:color="auto" w:fill="FFFFFF" w:themeFill="background1"/>
        <w:spacing w:before="0" w:beforeAutospacing="0" w:after="120" w:afterAutospacing="0"/>
        <w:rPr>
          <w:sz w:val="22"/>
          <w:szCs w:val="22"/>
        </w:rPr>
      </w:pPr>
      <w:r w:rsidRPr="00D843F3">
        <w:rPr>
          <w:rFonts w:asciiTheme="minorHAnsi" w:hAnsiTheme="minorHAnsi" w:cstheme="minorBidi"/>
          <w:sz w:val="22"/>
          <w:szCs w:val="22"/>
          <w:lang w:val="tr"/>
        </w:rPr>
        <w:t xml:space="preserve">Zorbalığın uyarı işaretleri hakkında daha fazla bilgiyi </w:t>
      </w:r>
      <w:r w:rsidR="00B12B9D">
        <w:fldChar w:fldCharType="begin"/>
      </w:r>
      <w:r w:rsidR="00B12B9D">
        <w:instrText xml:space="preserve"> HYPERLINK "https://www.vic.gov.au/warning-signs-bullying" </w:instrText>
      </w:r>
      <w:r w:rsidR="00B12B9D">
        <w:fldChar w:fldCharType="separate"/>
      </w:r>
      <w:r w:rsidRPr="00D843F3">
        <w:rPr>
          <w:rStyle w:val="Hyperlink"/>
          <w:rFonts w:asciiTheme="minorHAnsi" w:hAnsiTheme="minorHAnsi" w:cstheme="minorBidi"/>
          <w:sz w:val="22"/>
          <w:szCs w:val="22"/>
          <w:lang w:val="tr"/>
        </w:rPr>
        <w:t>Bully Stoppers</w:t>
      </w:r>
      <w:r w:rsidR="00B12B9D">
        <w:rPr>
          <w:rStyle w:val="Hyperlink"/>
          <w:rFonts w:asciiTheme="minorHAnsi" w:hAnsiTheme="minorHAnsi" w:cstheme="minorBidi"/>
          <w:sz w:val="22"/>
          <w:szCs w:val="22"/>
          <w:lang w:val="tr"/>
        </w:rPr>
        <w:fldChar w:fldCharType="end"/>
      </w:r>
      <w:r w:rsidRPr="00D843F3">
        <w:rPr>
          <w:rFonts w:asciiTheme="minorHAnsi" w:hAnsiTheme="minorHAnsi" w:cstheme="minorBidi"/>
          <w:sz w:val="22"/>
          <w:szCs w:val="22"/>
          <w:lang w:val="tr"/>
        </w:rPr>
        <w:t xml:space="preserve">'tan, </w:t>
      </w:r>
      <w:hyperlink r:id="rId21" w:history="1">
        <w:r w:rsidRPr="00D843F3">
          <w:rPr>
            <w:rStyle w:val="Hyperlink"/>
            <w:rFonts w:asciiTheme="minorHAnsi" w:hAnsiTheme="minorHAnsi" w:cstheme="minorBidi"/>
            <w:sz w:val="22"/>
            <w:szCs w:val="22"/>
            <w:lang w:val="tr"/>
          </w:rPr>
          <w:t>istismara zemin hazırlayan davranışları gösteren işaretler</w:t>
        </w:r>
      </w:hyperlink>
      <w:r w:rsidRPr="00D843F3">
        <w:rPr>
          <w:rFonts w:asciiTheme="minorHAnsi" w:hAnsiTheme="minorHAnsi" w:cstheme="minorBidi"/>
          <w:sz w:val="22"/>
          <w:szCs w:val="22"/>
          <w:lang w:val="tr"/>
        </w:rPr>
        <w:t xml:space="preserve"> ve </w:t>
      </w:r>
      <w:hyperlink r:id="rId22" w:history="1">
        <w:r w:rsidRPr="00D843F3">
          <w:rPr>
            <w:rStyle w:val="Hyperlink"/>
            <w:rFonts w:asciiTheme="minorHAnsi" w:hAnsiTheme="minorHAnsi" w:cstheme="minorBidi"/>
            <w:sz w:val="22"/>
            <w:szCs w:val="22"/>
            <w:lang w:val="tr"/>
          </w:rPr>
          <w:t>cinsel içerikli görüntülerle şantaj</w:t>
        </w:r>
      </w:hyperlink>
      <w:r w:rsidRPr="00D843F3">
        <w:rPr>
          <w:rFonts w:asciiTheme="minorHAnsi" w:hAnsiTheme="minorHAnsi" w:cstheme="minorBidi"/>
          <w:sz w:val="22"/>
          <w:szCs w:val="22"/>
          <w:lang w:val="tr"/>
        </w:rPr>
        <w:t xml:space="preserve"> hakkında daha fazla bilgiyi eGüvenlik Yetkilisinin internet sitesinden öğrenebilirsiniz</w:t>
      </w:r>
      <w:r w:rsidRPr="00D843F3">
        <w:rPr>
          <w:sz w:val="22"/>
          <w:szCs w:val="22"/>
          <w:lang w:val="tr"/>
        </w:rPr>
        <w:t xml:space="preserve">. </w:t>
      </w:r>
    </w:p>
    <w:p w14:paraId="65143AB4" w14:textId="77777777" w:rsidR="00E733BC" w:rsidRPr="00D843F3" w:rsidRDefault="003236A1" w:rsidP="00C02450">
      <w:pPr>
        <w:pStyle w:val="Heading2"/>
        <w:spacing w:before="200"/>
        <w:rPr>
          <w:bCs/>
          <w:szCs w:val="32"/>
          <w:lang w:val="en-AU"/>
        </w:rPr>
      </w:pPr>
      <w:bookmarkStart w:id="0" w:name="_Hlk174455076"/>
      <w:r w:rsidRPr="00D843F3">
        <w:rPr>
          <w:bCs/>
          <w:szCs w:val="32"/>
          <w:lang w:val="tr"/>
        </w:rPr>
        <w:lastRenderedPageBreak/>
        <w:t>Çocuğunuz internette güvenli olmayan bir şeyle karşılaşırsa ne yapmalısınız?</w:t>
      </w:r>
    </w:p>
    <w:bookmarkEnd w:id="0"/>
    <w:p w14:paraId="541CEA79" w14:textId="77777777" w:rsidR="00B0440E" w:rsidRPr="00D843F3" w:rsidRDefault="003236A1" w:rsidP="00C02450">
      <w:pPr>
        <w:pStyle w:val="NormalWeb"/>
        <w:keepNext/>
        <w:keepLines/>
        <w:shd w:val="clear" w:color="auto" w:fill="FFFFFF"/>
        <w:spacing w:before="0" w:beforeAutospacing="0" w:after="120" w:afterAutospacing="0"/>
        <w:rPr>
          <w:rFonts w:asciiTheme="minorHAnsi" w:hAnsiTheme="minorHAnsi" w:cstheme="minorHAnsi"/>
          <w:sz w:val="22"/>
          <w:szCs w:val="22"/>
        </w:rPr>
      </w:pPr>
      <w:r w:rsidRPr="00D843F3">
        <w:rPr>
          <w:rFonts w:asciiTheme="minorHAnsi" w:hAnsiTheme="minorHAnsi" w:cstheme="minorHAnsi"/>
          <w:sz w:val="22"/>
          <w:szCs w:val="22"/>
          <w:lang w:val="tr"/>
        </w:rPr>
        <w:t>Ebeveynlerin endişelerini dile getirebilecekleri veya bir olay olduğunda yardım alabilecekleri birçok yol vardır.</w:t>
      </w:r>
    </w:p>
    <w:p w14:paraId="745C110D" w14:textId="42C2F664" w:rsidR="00B0440E" w:rsidRPr="00D843F3" w:rsidRDefault="003236A1" w:rsidP="00C02450">
      <w:pPr>
        <w:pStyle w:val="ListParagraph"/>
        <w:keepNext/>
        <w:keepLines/>
        <w:numPr>
          <w:ilvl w:val="0"/>
          <w:numId w:val="18"/>
        </w:numPr>
        <w:spacing w:after="120" w:line="240" w:lineRule="auto"/>
        <w:ind w:left="351" w:hanging="357"/>
        <w:contextualSpacing w:val="0"/>
        <w:rPr>
          <w:rFonts w:cstheme="minorHAnsi"/>
          <w:color w:val="212529"/>
          <w:sz w:val="22"/>
          <w:szCs w:val="22"/>
          <w:shd w:val="clear" w:color="auto" w:fill="FFFFFF"/>
        </w:rPr>
      </w:pPr>
      <w:r w:rsidRPr="00D843F3">
        <w:rPr>
          <w:rFonts w:cstheme="minorHAnsi"/>
          <w:color w:val="212529"/>
          <w:sz w:val="22"/>
          <w:szCs w:val="22"/>
          <w:shd w:val="clear" w:color="auto" w:fill="FFFFFF"/>
          <w:lang w:val="tr"/>
        </w:rPr>
        <w:t xml:space="preserve">Herhangi bir endişeniz varsa veya bir şey olduysa çocuğunuzun okuluyla konuşabilirsiniz. </w:t>
      </w:r>
      <w:r w:rsidRPr="00D843F3">
        <w:rPr>
          <w:sz w:val="22"/>
          <w:szCs w:val="22"/>
          <w:lang w:val="tr"/>
        </w:rPr>
        <w:t>Okulların</w:t>
      </w:r>
      <w:r w:rsidRPr="00D843F3">
        <w:rPr>
          <w:rFonts w:cstheme="minorHAnsi"/>
          <w:color w:val="212529"/>
          <w:sz w:val="22"/>
          <w:szCs w:val="22"/>
          <w:shd w:val="clear" w:color="auto" w:fill="FFFFFF"/>
          <w:lang w:val="tr"/>
        </w:rPr>
        <w:t xml:space="preserve">, ihtiyaç duymaları halinde çocuğunuzun fazladan destek almasını sağlamak için yardımcı olabilecek politikaları ve süreçleri vardır. Öncelikle çocuğunuzun öğretmeni veya okulun esenlik ekibi ile iletişime geçebilirsiniz. </w:t>
      </w:r>
      <w:r w:rsidR="00000000">
        <w:fldChar w:fldCharType="begin"/>
      </w:r>
      <w:r w:rsidR="00000000" w:rsidRPr="009C0EFB">
        <w:rPr>
          <w:lang w:val="tr"/>
        </w:rPr>
        <w:instrText>HYPERLINK "https://www.vic.gov.au/talk-your-school"</w:instrText>
      </w:r>
      <w:r w:rsidR="00000000">
        <w:fldChar w:fldCharType="separate"/>
      </w:r>
      <w:r w:rsidR="007C6E25" w:rsidRPr="00D843F3">
        <w:rPr>
          <w:rStyle w:val="Hyperlink"/>
          <w:rFonts w:cstheme="minorHAnsi"/>
          <w:sz w:val="22"/>
          <w:szCs w:val="22"/>
          <w:shd w:val="clear" w:color="auto" w:fill="FFFFFF"/>
          <w:lang w:val="tr"/>
        </w:rPr>
        <w:t>Zorbalığı Önleme</w:t>
      </w:r>
      <w:r w:rsidR="00000000">
        <w:rPr>
          <w:rStyle w:val="Hyperlink"/>
          <w:rFonts w:cstheme="minorHAnsi"/>
          <w:sz w:val="22"/>
          <w:szCs w:val="22"/>
          <w:shd w:val="clear" w:color="auto" w:fill="FFFFFF"/>
          <w:lang w:val="tr"/>
        </w:rPr>
        <w:fldChar w:fldCharType="end"/>
      </w:r>
      <w:r w:rsidRPr="00D843F3">
        <w:rPr>
          <w:rFonts w:cstheme="minorHAnsi"/>
          <w:color w:val="212529"/>
          <w:sz w:val="22"/>
          <w:szCs w:val="22"/>
          <w:shd w:val="clear" w:color="auto" w:fill="FFFFFF"/>
          <w:lang w:val="tr"/>
        </w:rPr>
        <w:t xml:space="preserve"> sayfasında okulunuzla konuşma hakkında daha fazla bilgi edinebilirsiniz.</w:t>
      </w:r>
    </w:p>
    <w:p w14:paraId="0B070B8C" w14:textId="77777777" w:rsidR="00653276" w:rsidRPr="00D843F3" w:rsidRDefault="003236A1" w:rsidP="00E733BC">
      <w:pPr>
        <w:pStyle w:val="ListParagraph"/>
        <w:numPr>
          <w:ilvl w:val="0"/>
          <w:numId w:val="18"/>
        </w:numPr>
        <w:spacing w:after="120" w:line="240" w:lineRule="auto"/>
        <w:ind w:left="351" w:hanging="357"/>
        <w:contextualSpacing w:val="0"/>
        <w:rPr>
          <w:rFonts w:cstheme="minorHAnsi"/>
          <w:sz w:val="22"/>
          <w:szCs w:val="22"/>
        </w:rPr>
      </w:pPr>
      <w:r w:rsidRPr="00D843F3">
        <w:rPr>
          <w:rFonts w:cstheme="minorHAnsi"/>
          <w:sz w:val="22"/>
          <w:szCs w:val="22"/>
          <w:lang w:val="tr"/>
        </w:rPr>
        <w:t xml:space="preserve">Çocuğunuz çevrim içi bir olaya karıştıysa çocuğunuza ihtiyaç duyduğu desteği sağlamak için okulunuzla birlikte çalışmanız önemlidir. </w:t>
      </w:r>
      <w:hyperlink r:id="rId23" w:history="1">
        <w:r w:rsidRPr="00D843F3">
          <w:rPr>
            <w:rStyle w:val="Hyperlink"/>
            <w:rFonts w:cstheme="minorHAnsi"/>
            <w:sz w:val="22"/>
            <w:szCs w:val="22"/>
            <w:lang w:val="tr"/>
          </w:rPr>
          <w:t>eGüvenlik Yetkilisinin internet sitesinde</w:t>
        </w:r>
      </w:hyperlink>
      <w:r w:rsidRPr="00D843F3">
        <w:rPr>
          <w:rFonts w:cstheme="minorHAnsi"/>
          <w:sz w:val="22"/>
          <w:szCs w:val="22"/>
          <w:lang w:val="tr"/>
        </w:rPr>
        <w:t xml:space="preserve"> çevrim içi bir olaydan sonra çocuğunuza nasıl yardımcı olabileceğinizi öğrenebilirsiniz. </w:t>
      </w:r>
    </w:p>
    <w:p w14:paraId="2852BC06" w14:textId="531D4B98" w:rsidR="00B0440E" w:rsidRPr="00D843F3" w:rsidRDefault="003236A1" w:rsidP="00E733BC">
      <w:pPr>
        <w:pStyle w:val="ListParagraph"/>
        <w:numPr>
          <w:ilvl w:val="0"/>
          <w:numId w:val="18"/>
        </w:numPr>
        <w:spacing w:after="120" w:line="240" w:lineRule="auto"/>
        <w:ind w:left="351" w:hanging="357"/>
        <w:contextualSpacing w:val="0"/>
        <w:rPr>
          <w:rFonts w:cstheme="minorHAnsi"/>
          <w:sz w:val="22"/>
          <w:szCs w:val="22"/>
        </w:rPr>
      </w:pPr>
      <w:r w:rsidRPr="00D843F3">
        <w:rPr>
          <w:sz w:val="22"/>
          <w:szCs w:val="22"/>
          <w:lang w:val="tr"/>
        </w:rPr>
        <w:t xml:space="preserve">Ayrıca tavsiye almak ve </w:t>
      </w:r>
      <w:hyperlink r:id="rId24" w:history="1">
        <w:r w:rsidRPr="00D843F3">
          <w:rPr>
            <w:rStyle w:val="Hyperlink"/>
            <w:sz w:val="22"/>
            <w:szCs w:val="22"/>
            <w:lang w:val="tr"/>
          </w:rPr>
          <w:t>istismarı bildirmek</w:t>
        </w:r>
      </w:hyperlink>
      <w:r w:rsidRPr="00D843F3">
        <w:rPr>
          <w:sz w:val="22"/>
          <w:szCs w:val="22"/>
          <w:lang w:val="tr"/>
        </w:rPr>
        <w:t xml:space="preserve"> için eGüvenlik Yetkilisiyle iletişime geçebilirsiniz</w:t>
      </w:r>
      <w:r w:rsidRPr="00D843F3">
        <w:rPr>
          <w:rFonts w:cstheme="minorHAnsi"/>
          <w:color w:val="212529"/>
          <w:sz w:val="22"/>
          <w:szCs w:val="22"/>
          <w:shd w:val="clear" w:color="auto" w:fill="FFFFFF"/>
          <w:lang w:val="tr"/>
        </w:rPr>
        <w:t>. eGüvenlik raporlama sistemi</w:t>
      </w:r>
      <w:r w:rsidRPr="00D843F3">
        <w:rPr>
          <w:sz w:val="22"/>
          <w:szCs w:val="22"/>
          <w:lang w:val="tr"/>
        </w:rPr>
        <w:t>, ciddi siber zorbalık ve görüntü tabanlı istismara maruz kalan çocukların ebeveynlerine, içeriğin kaldırılması için platformlarla birlikte çalışarak yardımcı olmaktadır.</w:t>
      </w:r>
    </w:p>
    <w:p w14:paraId="0903F492" w14:textId="77777777" w:rsidR="00B0440E" w:rsidRPr="00AC3FF0" w:rsidRDefault="003236A1" w:rsidP="00F06FBB">
      <w:pPr>
        <w:pStyle w:val="ListParagraph"/>
        <w:numPr>
          <w:ilvl w:val="0"/>
          <w:numId w:val="18"/>
        </w:numPr>
        <w:spacing w:after="120" w:line="240" w:lineRule="auto"/>
        <w:ind w:left="351" w:right="134" w:hanging="357"/>
        <w:contextualSpacing w:val="0"/>
        <w:rPr>
          <w:rFonts w:cstheme="minorHAnsi"/>
          <w:sz w:val="22"/>
          <w:szCs w:val="22"/>
          <w:lang w:val="tr"/>
        </w:rPr>
      </w:pPr>
      <w:r w:rsidRPr="00D843F3">
        <w:rPr>
          <w:rFonts w:cstheme="minorHAnsi"/>
          <w:sz w:val="22"/>
          <w:szCs w:val="22"/>
          <w:lang w:val="tr"/>
        </w:rPr>
        <w:t xml:space="preserve">Birisi çocuğunuzla iletişim kuruyorsa ve bu iletişim istenmeyen bir durumsa veya çocuğunuzu rahatsız ediyorsa yardımcı olmak için yapabileceğiniz şeyler vardır. Çocuk istismarına zemin hazırlayan davranışlar, istenmeyen iletişim ve ne yapılması gerektiği hakkında daha fazla bilgiyi </w:t>
      </w:r>
      <w:r w:rsidR="00000000">
        <w:fldChar w:fldCharType="begin"/>
      </w:r>
      <w:r w:rsidR="00000000" w:rsidRPr="009C0EFB">
        <w:rPr>
          <w:lang w:val="tr"/>
        </w:rPr>
        <w:instrText>HYPERLINK "https://www.esafety.gov.au/parents/issues-and-advice/grooming-or-unwanted-contact"</w:instrText>
      </w:r>
      <w:r w:rsidR="00000000">
        <w:fldChar w:fldCharType="separate"/>
      </w:r>
      <w:r w:rsidRPr="00D843F3">
        <w:rPr>
          <w:rStyle w:val="Hyperlink"/>
          <w:rFonts w:cstheme="minorHAnsi"/>
          <w:sz w:val="22"/>
          <w:szCs w:val="22"/>
          <w:lang w:val="tr"/>
        </w:rPr>
        <w:t>eGüvenlik Yetkilisinin internet sitesinde</w:t>
      </w:r>
      <w:r w:rsidR="00000000">
        <w:rPr>
          <w:rStyle w:val="Hyperlink"/>
          <w:rFonts w:cstheme="minorHAnsi"/>
          <w:sz w:val="22"/>
          <w:szCs w:val="22"/>
          <w:lang w:val="tr"/>
        </w:rPr>
        <w:fldChar w:fldCharType="end"/>
      </w:r>
      <w:r w:rsidRPr="00D843F3">
        <w:rPr>
          <w:rFonts w:cstheme="minorHAnsi"/>
          <w:sz w:val="22"/>
          <w:szCs w:val="22"/>
          <w:lang w:val="tr"/>
        </w:rPr>
        <w:t xml:space="preserve"> bulabilirsiniz.</w:t>
      </w:r>
    </w:p>
    <w:p w14:paraId="77CA35F7" w14:textId="61E2D208" w:rsidR="00B0440E" w:rsidRPr="00AC3FF0" w:rsidRDefault="003236A1" w:rsidP="00E733BC">
      <w:pPr>
        <w:pStyle w:val="ListParagraph"/>
        <w:numPr>
          <w:ilvl w:val="0"/>
          <w:numId w:val="18"/>
        </w:numPr>
        <w:spacing w:after="120" w:line="240" w:lineRule="auto"/>
        <w:ind w:left="351" w:hanging="357"/>
        <w:contextualSpacing w:val="0"/>
        <w:rPr>
          <w:rFonts w:cstheme="minorHAnsi"/>
          <w:sz w:val="22"/>
          <w:szCs w:val="22"/>
          <w:lang w:val="tr"/>
        </w:rPr>
      </w:pPr>
      <w:r w:rsidRPr="00D843F3">
        <w:rPr>
          <w:rFonts w:cstheme="minorHAnsi"/>
          <w:sz w:val="22"/>
          <w:szCs w:val="22"/>
          <w:lang w:val="tr"/>
        </w:rPr>
        <w:t xml:space="preserve">Alannah ve Madeline Vakfı, </w:t>
      </w:r>
      <w:r w:rsidR="006166E4" w:rsidRPr="00C02450">
        <w:rPr>
          <w:lang w:val="tr"/>
        </w:rPr>
        <w:t>çevrim içi ortamda</w:t>
      </w:r>
      <w:r w:rsidRPr="00D843F3">
        <w:rPr>
          <w:rFonts w:cstheme="minorHAnsi"/>
          <w:sz w:val="22"/>
          <w:szCs w:val="22"/>
          <w:lang w:val="tr"/>
        </w:rPr>
        <w:t xml:space="preserve"> ve Yapay Zekâ (AI) aracılığıyla </w:t>
      </w:r>
      <w:r w:rsidR="006166E4">
        <w:rPr>
          <w:rFonts w:cstheme="minorHAnsi"/>
          <w:color w:val="212529"/>
          <w:sz w:val="22"/>
          <w:szCs w:val="22"/>
          <w:shd w:val="clear" w:color="auto" w:fill="FFFFFF"/>
          <w:lang w:val="tr"/>
        </w:rPr>
        <w:fldChar w:fldCharType="begin"/>
      </w:r>
      <w:r w:rsidR="006166E4">
        <w:rPr>
          <w:rFonts w:cstheme="minorHAnsi"/>
          <w:color w:val="212529"/>
          <w:sz w:val="22"/>
          <w:szCs w:val="22"/>
          <w:shd w:val="clear" w:color="auto" w:fill="FFFFFF"/>
          <w:lang w:val="tr"/>
        </w:rPr>
        <w:instrText>HYPERLINK "https://www.alannahandmadeline.org.au/resources/navigating-the-impacts-of-generative-ai-and-image-based-abuse-on-children"</w:instrText>
      </w:r>
      <w:r w:rsidR="006166E4">
        <w:rPr>
          <w:rFonts w:cstheme="minorHAnsi"/>
          <w:color w:val="212529"/>
          <w:sz w:val="22"/>
          <w:szCs w:val="22"/>
          <w:shd w:val="clear" w:color="auto" w:fill="FFFFFF"/>
          <w:lang w:val="tr"/>
        </w:rPr>
      </w:r>
      <w:r w:rsidR="006166E4">
        <w:rPr>
          <w:rFonts w:cstheme="minorHAnsi"/>
          <w:color w:val="212529"/>
          <w:sz w:val="22"/>
          <w:szCs w:val="22"/>
          <w:shd w:val="clear" w:color="auto" w:fill="FFFFFF"/>
          <w:lang w:val="tr"/>
        </w:rPr>
        <w:fldChar w:fldCharType="separate"/>
      </w:r>
      <w:r w:rsidRPr="006166E4">
        <w:rPr>
          <w:rStyle w:val="Hyperlink"/>
          <w:rFonts w:cstheme="minorHAnsi"/>
          <w:sz w:val="22"/>
          <w:szCs w:val="22"/>
          <w:shd w:val="clear" w:color="auto" w:fill="FFFFFF"/>
          <w:lang w:val="tr"/>
        </w:rPr>
        <w:t>görüntü tabanlı istismar durumlarında</w:t>
      </w:r>
      <w:r w:rsidRPr="006166E4">
        <w:rPr>
          <w:rStyle w:val="Hyperlink"/>
          <w:rFonts w:cstheme="minorHAnsi"/>
          <w:sz w:val="22"/>
          <w:szCs w:val="22"/>
          <w:lang w:val="tr"/>
        </w:rPr>
        <w:t xml:space="preserve"> ne yapılması gerektiği</w:t>
      </w:r>
      <w:r w:rsidR="006166E4">
        <w:rPr>
          <w:rFonts w:cstheme="minorHAnsi"/>
          <w:color w:val="212529"/>
          <w:sz w:val="22"/>
          <w:szCs w:val="22"/>
          <w:shd w:val="clear" w:color="auto" w:fill="FFFFFF"/>
          <w:lang w:val="tr"/>
        </w:rPr>
        <w:fldChar w:fldCharType="end"/>
      </w:r>
      <w:r w:rsidRPr="00D843F3">
        <w:rPr>
          <w:rFonts w:cstheme="minorHAnsi"/>
          <w:sz w:val="22"/>
          <w:szCs w:val="22"/>
          <w:lang w:val="tr"/>
        </w:rPr>
        <w:t xml:space="preserve"> konusunda tavsiyelerde bulunmaktadır. </w:t>
      </w:r>
    </w:p>
    <w:p w14:paraId="7DF0CF48" w14:textId="77777777" w:rsidR="00B0440E" w:rsidRPr="00AF3602" w:rsidRDefault="003236A1" w:rsidP="00346DF6">
      <w:pPr>
        <w:pStyle w:val="Heading2"/>
        <w:spacing w:before="200"/>
        <w:rPr>
          <w:bCs/>
          <w:szCs w:val="32"/>
          <w:lang w:val="tr"/>
        </w:rPr>
      </w:pPr>
      <w:r w:rsidRPr="00D843F3">
        <w:rPr>
          <w:bCs/>
          <w:szCs w:val="32"/>
          <w:lang w:val="tr"/>
        </w:rPr>
        <w:t>Çocuğunuz için daha fazla destek almak üzere nereye başvurabilirsiniz?</w:t>
      </w:r>
    </w:p>
    <w:p w14:paraId="1A4CF3EC" w14:textId="77777777" w:rsidR="00F779C0" w:rsidRPr="00AF3602" w:rsidRDefault="003236A1" w:rsidP="00E733BC">
      <w:pPr>
        <w:pStyle w:val="ListParagraph"/>
        <w:numPr>
          <w:ilvl w:val="0"/>
          <w:numId w:val="20"/>
        </w:numPr>
        <w:spacing w:after="60" w:line="240" w:lineRule="auto"/>
        <w:ind w:left="357" w:hanging="357"/>
        <w:contextualSpacing w:val="0"/>
        <w:rPr>
          <w:sz w:val="22"/>
          <w:szCs w:val="22"/>
          <w:lang w:val="tr"/>
        </w:rPr>
      </w:pPr>
      <w:r w:rsidRPr="00D843F3">
        <w:rPr>
          <w:sz w:val="22"/>
          <w:szCs w:val="22"/>
          <w:lang w:val="tr"/>
        </w:rPr>
        <w:t>Acil yardım için 000 ile iletişime geçin</w:t>
      </w:r>
    </w:p>
    <w:p w14:paraId="15365477" w14:textId="77777777" w:rsidR="00F779C0"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Çocuğunuzun okuluyla konuşun</w:t>
      </w:r>
    </w:p>
    <w:p w14:paraId="605327C1" w14:textId="4C734301" w:rsidR="00F779C0"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 xml:space="preserve">Tavsiye almak veya çevrim içi istismarı bildirmek için </w:t>
      </w:r>
      <w:r w:rsidR="00000000">
        <w:fldChar w:fldCharType="begin"/>
      </w:r>
      <w:r w:rsidR="00000000">
        <w:instrText>HYPERLINK "https://www.esafety.gov.au/report"</w:instrText>
      </w:r>
      <w:r w:rsidR="00000000">
        <w:fldChar w:fldCharType="separate"/>
      </w:r>
      <w:r w:rsidRPr="00D843F3">
        <w:rPr>
          <w:rStyle w:val="Hyperlink"/>
          <w:sz w:val="22"/>
          <w:szCs w:val="22"/>
          <w:lang w:val="tr"/>
        </w:rPr>
        <w:t>eGüvenlik Yetkilisi</w:t>
      </w:r>
      <w:r w:rsidRPr="00AF3602">
        <w:rPr>
          <w:rStyle w:val="Hyperlink"/>
          <w:sz w:val="22"/>
          <w:szCs w:val="22"/>
          <w:u w:val="none"/>
          <w:lang w:val="tr"/>
        </w:rPr>
        <w:t xml:space="preserve"> </w:t>
      </w:r>
      <w:r w:rsidR="00000000">
        <w:rPr>
          <w:rStyle w:val="Hyperlink"/>
          <w:sz w:val="22"/>
          <w:szCs w:val="22"/>
          <w:u w:val="none"/>
          <w:lang w:val="tr"/>
        </w:rPr>
        <w:fldChar w:fldCharType="end"/>
      </w:r>
      <w:proofErr w:type="spellStart"/>
      <w:r w:rsidRPr="00C02450">
        <w:t>ile</w:t>
      </w:r>
      <w:proofErr w:type="spellEnd"/>
      <w:r w:rsidRPr="00D843F3">
        <w:rPr>
          <w:sz w:val="22"/>
          <w:szCs w:val="22"/>
          <w:lang w:val="tr"/>
        </w:rPr>
        <w:t xml:space="preserve"> iletişime geçin</w:t>
      </w:r>
    </w:p>
    <w:p w14:paraId="7128FEBD" w14:textId="68AD49AA" w:rsidR="00F779C0" w:rsidRPr="009C0EFB" w:rsidRDefault="003236A1" w:rsidP="00E733BC">
      <w:pPr>
        <w:pStyle w:val="ListParagraph"/>
        <w:numPr>
          <w:ilvl w:val="0"/>
          <w:numId w:val="20"/>
        </w:numPr>
        <w:spacing w:after="60" w:line="240" w:lineRule="auto"/>
        <w:ind w:left="357" w:hanging="357"/>
        <w:contextualSpacing w:val="0"/>
        <w:rPr>
          <w:sz w:val="22"/>
          <w:szCs w:val="22"/>
          <w:lang w:val="tr"/>
        </w:rPr>
      </w:pPr>
      <w:r w:rsidRPr="00D843F3">
        <w:rPr>
          <w:sz w:val="22"/>
          <w:szCs w:val="22"/>
          <w:lang w:val="tr"/>
        </w:rPr>
        <w:t>headspace Danışmanlık: Victoria</w:t>
      </w:r>
      <w:r w:rsidR="007A2E20">
        <w:rPr>
          <w:sz w:val="22"/>
          <w:szCs w:val="22"/>
          <w:lang w:val="tr"/>
        </w:rPr>
        <w:t xml:space="preserve"> Hükümetinin ortaöğretim </w:t>
      </w:r>
      <w:r w:rsidRPr="00D843F3">
        <w:rPr>
          <w:sz w:val="22"/>
          <w:szCs w:val="22"/>
          <w:lang w:val="tr"/>
        </w:rPr>
        <w:t xml:space="preserve">öğrencileri headspace'ten danışmanlık hizmetlerine erişebilirler. 1800 650 890 numaralı telefonu arayın veya </w:t>
      </w:r>
      <w:hyperlink r:id="rId25" w:history="1">
        <w:r w:rsidRPr="00D843F3">
          <w:rPr>
            <w:rStyle w:val="Hyperlink"/>
            <w:sz w:val="22"/>
            <w:szCs w:val="22"/>
            <w:lang w:val="tr"/>
          </w:rPr>
          <w:t>www.headspace.org.au/eheadspace</w:t>
        </w:r>
      </w:hyperlink>
      <w:r w:rsidRPr="00D843F3">
        <w:rPr>
          <w:sz w:val="22"/>
          <w:szCs w:val="22"/>
          <w:lang w:val="tr"/>
        </w:rPr>
        <w:t xml:space="preserve"> adresini ziyaret edin</w:t>
      </w:r>
    </w:p>
    <w:p w14:paraId="4CC17A84" w14:textId="77777777" w:rsidR="00DE36B7" w:rsidRPr="009C0EFB" w:rsidRDefault="003236A1" w:rsidP="00DE36B7">
      <w:pPr>
        <w:pStyle w:val="ListParagraph"/>
        <w:numPr>
          <w:ilvl w:val="0"/>
          <w:numId w:val="20"/>
        </w:numPr>
        <w:spacing w:after="60" w:line="240" w:lineRule="auto"/>
        <w:ind w:left="357" w:hanging="357"/>
        <w:contextualSpacing w:val="0"/>
        <w:rPr>
          <w:sz w:val="22"/>
          <w:szCs w:val="22"/>
          <w:lang w:val="tr"/>
        </w:rPr>
      </w:pPr>
      <w:r w:rsidRPr="00D843F3">
        <w:rPr>
          <w:sz w:val="22"/>
          <w:szCs w:val="22"/>
          <w:lang w:val="tr"/>
        </w:rPr>
        <w:t>Akıl sağlığı desteği hakkında konuşmak istiyorsanız aile hekiminizi ziyaret edin</w:t>
      </w:r>
    </w:p>
    <w:p w14:paraId="3585FC7C" w14:textId="77777777" w:rsidR="00DE36B7" w:rsidRPr="009C0EFB" w:rsidRDefault="003236A1" w:rsidP="00DE36B7">
      <w:pPr>
        <w:pStyle w:val="ListParagraph"/>
        <w:numPr>
          <w:ilvl w:val="0"/>
          <w:numId w:val="20"/>
        </w:numPr>
        <w:spacing w:after="60" w:line="240" w:lineRule="auto"/>
        <w:ind w:left="357" w:hanging="357"/>
        <w:contextualSpacing w:val="0"/>
        <w:rPr>
          <w:sz w:val="22"/>
          <w:szCs w:val="22"/>
          <w:lang w:val="tr"/>
        </w:rPr>
      </w:pPr>
      <w:r w:rsidRPr="00D843F3">
        <w:rPr>
          <w:sz w:val="22"/>
          <w:szCs w:val="22"/>
          <w:lang w:val="tr"/>
        </w:rPr>
        <w:t xml:space="preserve">Çocuk Yardım Hattı: 1800 551 800 </w:t>
      </w:r>
      <w:hyperlink r:id="rId26" w:history="1">
        <w:r w:rsidRPr="00D843F3">
          <w:rPr>
            <w:rStyle w:val="Hyperlink"/>
            <w:sz w:val="22"/>
            <w:szCs w:val="22"/>
            <w:lang w:val="tr"/>
          </w:rPr>
          <w:t>www.kidshelpline.com.au</w:t>
        </w:r>
      </w:hyperlink>
    </w:p>
    <w:p w14:paraId="7033F56A" w14:textId="77777777" w:rsidR="00F779C0" w:rsidRPr="00AF3602" w:rsidRDefault="00000000" w:rsidP="00370F8B">
      <w:pPr>
        <w:pStyle w:val="ListParagraph"/>
        <w:numPr>
          <w:ilvl w:val="0"/>
          <w:numId w:val="20"/>
        </w:numPr>
        <w:spacing w:after="60" w:line="240" w:lineRule="auto"/>
        <w:ind w:left="357" w:right="134" w:hanging="357"/>
        <w:contextualSpacing w:val="0"/>
        <w:rPr>
          <w:rFonts w:cstheme="minorHAnsi"/>
          <w:sz w:val="22"/>
          <w:szCs w:val="22"/>
          <w:lang w:val="tr"/>
        </w:rPr>
      </w:pPr>
      <w:hyperlink r:id="rId27" w:history="1">
        <w:r w:rsidR="003236A1" w:rsidRPr="00D843F3">
          <w:rPr>
            <w:rStyle w:val="Hyperlink"/>
            <w:rFonts w:cstheme="minorHAnsi"/>
            <w:sz w:val="22"/>
            <w:szCs w:val="22"/>
            <w:lang w:val="tr"/>
          </w:rPr>
          <w:t>Parentline (Ebeveyn Hattı)</w:t>
        </w:r>
      </w:hyperlink>
      <w:r w:rsidR="003236A1" w:rsidRPr="00D843F3">
        <w:rPr>
          <w:rFonts w:cstheme="minorHAnsi"/>
          <w:sz w:val="22"/>
          <w:szCs w:val="22"/>
          <w:lang w:val="tr"/>
        </w:rPr>
        <w:t>, ebeveynler ve çocuklara bakan kişiler için gizli bir telefon danışmanlığı sağlar. Buna internet kullanımı, çevrimiçi zorbalık ve güvenlikle ilgili tavsiyeler de dâhildir</w:t>
      </w:r>
    </w:p>
    <w:p w14:paraId="145AD195" w14:textId="77777777" w:rsidR="00F779C0" w:rsidRPr="00D843F3" w:rsidRDefault="003236A1"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tr"/>
        </w:rPr>
        <w:t xml:space="preserve">Lifeline: 13 11 14 </w:t>
      </w:r>
      <w:hyperlink r:id="rId28" w:history="1">
        <w:r w:rsidRPr="00D843F3">
          <w:rPr>
            <w:rStyle w:val="Hyperlink"/>
            <w:sz w:val="22"/>
            <w:szCs w:val="22"/>
            <w:lang w:val="tr"/>
          </w:rPr>
          <w:t>www.lifeline.org.au</w:t>
        </w:r>
      </w:hyperlink>
    </w:p>
    <w:p w14:paraId="7B26EE28" w14:textId="77777777" w:rsidR="00F779C0" w:rsidRPr="00D843F3" w:rsidRDefault="003236A1" w:rsidP="00E733BC">
      <w:pPr>
        <w:pStyle w:val="ListParagraph"/>
        <w:numPr>
          <w:ilvl w:val="0"/>
          <w:numId w:val="20"/>
        </w:numPr>
        <w:spacing w:after="60" w:line="240" w:lineRule="auto"/>
        <w:ind w:left="357" w:hanging="357"/>
        <w:contextualSpacing w:val="0"/>
        <w:rPr>
          <w:rFonts w:cstheme="minorHAnsi"/>
          <w:sz w:val="22"/>
          <w:szCs w:val="22"/>
        </w:rPr>
      </w:pPr>
      <w:r w:rsidRPr="00D843F3">
        <w:rPr>
          <w:sz w:val="22"/>
          <w:szCs w:val="22"/>
          <w:lang w:val="tr"/>
        </w:rPr>
        <w:t xml:space="preserve">Beyond Blue: 1300 224 636 </w:t>
      </w:r>
      <w:hyperlink r:id="rId29" w:history="1">
        <w:r w:rsidRPr="00D843F3">
          <w:rPr>
            <w:rStyle w:val="Hyperlink"/>
            <w:sz w:val="22"/>
            <w:szCs w:val="22"/>
            <w:lang w:val="tr"/>
          </w:rPr>
          <w:t>www.beyondblue.org.au</w:t>
        </w:r>
      </w:hyperlink>
    </w:p>
    <w:sectPr w:rsidR="00F779C0" w:rsidRPr="00D843F3" w:rsidSect="009C0EFB">
      <w:headerReference w:type="even" r:id="rId30"/>
      <w:headerReference w:type="default" r:id="rId31"/>
      <w:footerReference w:type="even" r:id="rId32"/>
      <w:footerReference w:type="default" r:id="rId33"/>
      <w:headerReference w:type="first" r:id="rId34"/>
      <w:footerReference w:type="first" r:id="rId3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C4D5" w14:textId="77777777" w:rsidR="00B021B7" w:rsidRDefault="00B021B7">
      <w:pPr>
        <w:spacing w:after="0"/>
      </w:pPr>
      <w:r>
        <w:separator/>
      </w:r>
    </w:p>
  </w:endnote>
  <w:endnote w:type="continuationSeparator" w:id="0">
    <w:p w14:paraId="014F55F5" w14:textId="77777777" w:rsidR="00B021B7" w:rsidRDefault="00B02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1BE5" w14:textId="77777777" w:rsidR="00A31926" w:rsidRDefault="003236A1">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DB2DD7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2CE4" w14:textId="77777777" w:rsidR="00A31926" w:rsidRDefault="003236A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5A09E060"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AE6D" w14:textId="77777777" w:rsidR="009C0EFB" w:rsidRDefault="009C0EFB" w:rsidP="009C0E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75D3D83" w14:textId="445B0132" w:rsidR="00DC48EE" w:rsidRDefault="009C0EFB" w:rsidP="009C0EFB">
    <w:pPr>
      <w:pStyle w:val="Footer"/>
      <w:jc w:val="right"/>
    </w:pPr>
    <w:r w:rsidRPr="009C0EFB">
      <w:t xml:space="preserve">Turkish | </w:t>
    </w:r>
    <w:r w:rsidRPr="009C0EFB">
      <w:rPr>
        <w:lang w:val="tr-TR"/>
      </w:rPr>
      <w:t>Türkçe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BEAB3" w14:textId="77777777" w:rsidR="00B021B7" w:rsidRDefault="00B021B7">
      <w:pPr>
        <w:spacing w:after="0"/>
      </w:pPr>
      <w:r>
        <w:separator/>
      </w:r>
    </w:p>
  </w:footnote>
  <w:footnote w:type="continuationSeparator" w:id="0">
    <w:p w14:paraId="4B9E800D" w14:textId="77777777" w:rsidR="00B021B7" w:rsidRDefault="00B021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79B8" w14:textId="77777777" w:rsidR="0076778C" w:rsidRDefault="0076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52FC" w14:textId="63F20ECC" w:rsidR="003967DD" w:rsidRDefault="003236A1">
    <w:pPr>
      <w:pStyle w:val="Header"/>
    </w:pPr>
    <w:r>
      <w:rPr>
        <w:noProof/>
      </w:rPr>
      <w:drawing>
        <wp:anchor distT="0" distB="0" distL="114300" distR="114300" simplePos="0" relativeHeight="251658240" behindDoc="1" locked="0" layoutInCell="1" allowOverlap="1" wp14:anchorId="45F54E12" wp14:editId="0EF5E68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1406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838F" w14:textId="582E823F" w:rsidR="00B47FF8" w:rsidRDefault="009C0EFB">
    <w:pPr>
      <w:pStyle w:val="Header"/>
    </w:pPr>
    <w:r>
      <w:rPr>
        <w:noProof/>
      </w:rPr>
      <w:drawing>
        <wp:anchor distT="0" distB="0" distL="114300" distR="114300" simplePos="0" relativeHeight="251660288" behindDoc="1" locked="0" layoutInCell="1" allowOverlap="1" wp14:anchorId="671C9BFA" wp14:editId="278F145A">
          <wp:simplePos x="0" y="0"/>
          <wp:positionH relativeFrom="page">
            <wp:posOffset>6350</wp:posOffset>
          </wp:positionH>
          <wp:positionV relativeFrom="page">
            <wp:align>top</wp:align>
          </wp:positionV>
          <wp:extent cx="7550421" cy="10672107"/>
          <wp:effectExtent l="0" t="0" r="0" b="0"/>
          <wp:wrapNone/>
          <wp:docPr id="969489009" name="Picture 969489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1406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1A8CB3E">
      <w:start w:val="1"/>
      <w:numFmt w:val="bullet"/>
      <w:lvlText w:val=""/>
      <w:lvlJc w:val="left"/>
      <w:pPr>
        <w:ind w:left="360" w:hanging="360"/>
      </w:pPr>
      <w:rPr>
        <w:rFonts w:ascii="Symbol" w:hAnsi="Symbol" w:hint="default"/>
      </w:rPr>
    </w:lvl>
    <w:lvl w:ilvl="1" w:tplc="B6FA0944" w:tentative="1">
      <w:start w:val="1"/>
      <w:numFmt w:val="bullet"/>
      <w:lvlText w:val="o"/>
      <w:lvlJc w:val="left"/>
      <w:pPr>
        <w:ind w:left="1080" w:hanging="360"/>
      </w:pPr>
      <w:rPr>
        <w:rFonts w:ascii="Courier New" w:hAnsi="Courier New" w:cs="Courier New" w:hint="default"/>
      </w:rPr>
    </w:lvl>
    <w:lvl w:ilvl="2" w:tplc="B374E238" w:tentative="1">
      <w:start w:val="1"/>
      <w:numFmt w:val="bullet"/>
      <w:lvlText w:val=""/>
      <w:lvlJc w:val="left"/>
      <w:pPr>
        <w:ind w:left="1800" w:hanging="360"/>
      </w:pPr>
      <w:rPr>
        <w:rFonts w:ascii="Wingdings" w:hAnsi="Wingdings" w:hint="default"/>
      </w:rPr>
    </w:lvl>
    <w:lvl w:ilvl="3" w:tplc="1C86BECA" w:tentative="1">
      <w:start w:val="1"/>
      <w:numFmt w:val="bullet"/>
      <w:lvlText w:val=""/>
      <w:lvlJc w:val="left"/>
      <w:pPr>
        <w:ind w:left="2520" w:hanging="360"/>
      </w:pPr>
      <w:rPr>
        <w:rFonts w:ascii="Symbol" w:hAnsi="Symbol" w:hint="default"/>
      </w:rPr>
    </w:lvl>
    <w:lvl w:ilvl="4" w:tplc="D0C6EB42" w:tentative="1">
      <w:start w:val="1"/>
      <w:numFmt w:val="bullet"/>
      <w:lvlText w:val="o"/>
      <w:lvlJc w:val="left"/>
      <w:pPr>
        <w:ind w:left="3240" w:hanging="360"/>
      </w:pPr>
      <w:rPr>
        <w:rFonts w:ascii="Courier New" w:hAnsi="Courier New" w:cs="Courier New" w:hint="default"/>
      </w:rPr>
    </w:lvl>
    <w:lvl w:ilvl="5" w:tplc="F6721E60" w:tentative="1">
      <w:start w:val="1"/>
      <w:numFmt w:val="bullet"/>
      <w:lvlText w:val=""/>
      <w:lvlJc w:val="left"/>
      <w:pPr>
        <w:ind w:left="3960" w:hanging="360"/>
      </w:pPr>
      <w:rPr>
        <w:rFonts w:ascii="Wingdings" w:hAnsi="Wingdings" w:hint="default"/>
      </w:rPr>
    </w:lvl>
    <w:lvl w:ilvl="6" w:tplc="AA26DFE8" w:tentative="1">
      <w:start w:val="1"/>
      <w:numFmt w:val="bullet"/>
      <w:lvlText w:val=""/>
      <w:lvlJc w:val="left"/>
      <w:pPr>
        <w:ind w:left="4680" w:hanging="360"/>
      </w:pPr>
      <w:rPr>
        <w:rFonts w:ascii="Symbol" w:hAnsi="Symbol" w:hint="default"/>
      </w:rPr>
    </w:lvl>
    <w:lvl w:ilvl="7" w:tplc="742297CC" w:tentative="1">
      <w:start w:val="1"/>
      <w:numFmt w:val="bullet"/>
      <w:lvlText w:val="o"/>
      <w:lvlJc w:val="left"/>
      <w:pPr>
        <w:ind w:left="5400" w:hanging="360"/>
      </w:pPr>
      <w:rPr>
        <w:rFonts w:ascii="Courier New" w:hAnsi="Courier New" w:cs="Courier New" w:hint="default"/>
      </w:rPr>
    </w:lvl>
    <w:lvl w:ilvl="8" w:tplc="0E2CF35A"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A83A4204">
      <w:start w:val="1"/>
      <w:numFmt w:val="bullet"/>
      <w:lvlText w:val="o"/>
      <w:lvlJc w:val="left"/>
      <w:pPr>
        <w:ind w:left="747" w:hanging="360"/>
      </w:pPr>
      <w:rPr>
        <w:rFonts w:ascii="Courier New" w:hAnsi="Courier New" w:cs="Courier New" w:hint="default"/>
      </w:rPr>
    </w:lvl>
    <w:lvl w:ilvl="1" w:tplc="156C3C2C">
      <w:start w:val="1"/>
      <w:numFmt w:val="bullet"/>
      <w:lvlText w:val="o"/>
      <w:lvlJc w:val="left"/>
      <w:pPr>
        <w:ind w:left="1467" w:hanging="360"/>
      </w:pPr>
      <w:rPr>
        <w:rFonts w:ascii="Courier New" w:hAnsi="Courier New" w:cs="Courier New" w:hint="default"/>
      </w:rPr>
    </w:lvl>
    <w:lvl w:ilvl="2" w:tplc="F13E9920">
      <w:start w:val="1"/>
      <w:numFmt w:val="bullet"/>
      <w:lvlText w:val=""/>
      <w:lvlJc w:val="left"/>
      <w:pPr>
        <w:ind w:left="2187" w:hanging="360"/>
      </w:pPr>
      <w:rPr>
        <w:rFonts w:ascii="Wingdings" w:hAnsi="Wingdings" w:hint="default"/>
      </w:rPr>
    </w:lvl>
    <w:lvl w:ilvl="3" w:tplc="DB749612" w:tentative="1">
      <w:start w:val="1"/>
      <w:numFmt w:val="bullet"/>
      <w:lvlText w:val=""/>
      <w:lvlJc w:val="left"/>
      <w:pPr>
        <w:ind w:left="2907" w:hanging="360"/>
      </w:pPr>
      <w:rPr>
        <w:rFonts w:ascii="Symbol" w:hAnsi="Symbol" w:hint="default"/>
      </w:rPr>
    </w:lvl>
    <w:lvl w:ilvl="4" w:tplc="A328C462" w:tentative="1">
      <w:start w:val="1"/>
      <w:numFmt w:val="bullet"/>
      <w:lvlText w:val="o"/>
      <w:lvlJc w:val="left"/>
      <w:pPr>
        <w:ind w:left="3627" w:hanging="360"/>
      </w:pPr>
      <w:rPr>
        <w:rFonts w:ascii="Courier New" w:hAnsi="Courier New" w:cs="Courier New" w:hint="default"/>
      </w:rPr>
    </w:lvl>
    <w:lvl w:ilvl="5" w:tplc="6AC21F8E" w:tentative="1">
      <w:start w:val="1"/>
      <w:numFmt w:val="bullet"/>
      <w:lvlText w:val=""/>
      <w:lvlJc w:val="left"/>
      <w:pPr>
        <w:ind w:left="4347" w:hanging="360"/>
      </w:pPr>
      <w:rPr>
        <w:rFonts w:ascii="Wingdings" w:hAnsi="Wingdings" w:hint="default"/>
      </w:rPr>
    </w:lvl>
    <w:lvl w:ilvl="6" w:tplc="D3DACDC4" w:tentative="1">
      <w:start w:val="1"/>
      <w:numFmt w:val="bullet"/>
      <w:lvlText w:val=""/>
      <w:lvlJc w:val="left"/>
      <w:pPr>
        <w:ind w:left="5067" w:hanging="360"/>
      </w:pPr>
      <w:rPr>
        <w:rFonts w:ascii="Symbol" w:hAnsi="Symbol" w:hint="default"/>
      </w:rPr>
    </w:lvl>
    <w:lvl w:ilvl="7" w:tplc="8F74ED9A" w:tentative="1">
      <w:start w:val="1"/>
      <w:numFmt w:val="bullet"/>
      <w:lvlText w:val="o"/>
      <w:lvlJc w:val="left"/>
      <w:pPr>
        <w:ind w:left="5787" w:hanging="360"/>
      </w:pPr>
      <w:rPr>
        <w:rFonts w:ascii="Courier New" w:hAnsi="Courier New" w:cs="Courier New" w:hint="default"/>
      </w:rPr>
    </w:lvl>
    <w:lvl w:ilvl="8" w:tplc="C0C25CDE"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528067B2">
      <w:start w:val="1"/>
      <w:numFmt w:val="bullet"/>
      <w:lvlText w:val=""/>
      <w:lvlJc w:val="left"/>
      <w:pPr>
        <w:ind w:left="360" w:hanging="360"/>
      </w:pPr>
      <w:rPr>
        <w:rFonts w:ascii="Symbol" w:hAnsi="Symbol" w:hint="default"/>
      </w:rPr>
    </w:lvl>
    <w:lvl w:ilvl="1" w:tplc="7528F14E" w:tentative="1">
      <w:start w:val="1"/>
      <w:numFmt w:val="bullet"/>
      <w:lvlText w:val="o"/>
      <w:lvlJc w:val="left"/>
      <w:pPr>
        <w:ind w:left="1080" w:hanging="360"/>
      </w:pPr>
      <w:rPr>
        <w:rFonts w:ascii="Courier New" w:hAnsi="Courier New" w:cs="Courier New" w:hint="default"/>
      </w:rPr>
    </w:lvl>
    <w:lvl w:ilvl="2" w:tplc="EA80BF60" w:tentative="1">
      <w:start w:val="1"/>
      <w:numFmt w:val="bullet"/>
      <w:lvlText w:val=""/>
      <w:lvlJc w:val="left"/>
      <w:pPr>
        <w:ind w:left="1800" w:hanging="360"/>
      </w:pPr>
      <w:rPr>
        <w:rFonts w:ascii="Wingdings" w:hAnsi="Wingdings" w:hint="default"/>
      </w:rPr>
    </w:lvl>
    <w:lvl w:ilvl="3" w:tplc="44AA89B2" w:tentative="1">
      <w:start w:val="1"/>
      <w:numFmt w:val="bullet"/>
      <w:lvlText w:val=""/>
      <w:lvlJc w:val="left"/>
      <w:pPr>
        <w:ind w:left="2520" w:hanging="360"/>
      </w:pPr>
      <w:rPr>
        <w:rFonts w:ascii="Symbol" w:hAnsi="Symbol" w:hint="default"/>
      </w:rPr>
    </w:lvl>
    <w:lvl w:ilvl="4" w:tplc="D5E2F800" w:tentative="1">
      <w:start w:val="1"/>
      <w:numFmt w:val="bullet"/>
      <w:lvlText w:val="o"/>
      <w:lvlJc w:val="left"/>
      <w:pPr>
        <w:ind w:left="3240" w:hanging="360"/>
      </w:pPr>
      <w:rPr>
        <w:rFonts w:ascii="Courier New" w:hAnsi="Courier New" w:cs="Courier New" w:hint="default"/>
      </w:rPr>
    </w:lvl>
    <w:lvl w:ilvl="5" w:tplc="B734EFD2" w:tentative="1">
      <w:start w:val="1"/>
      <w:numFmt w:val="bullet"/>
      <w:lvlText w:val=""/>
      <w:lvlJc w:val="left"/>
      <w:pPr>
        <w:ind w:left="3960" w:hanging="360"/>
      </w:pPr>
      <w:rPr>
        <w:rFonts w:ascii="Wingdings" w:hAnsi="Wingdings" w:hint="default"/>
      </w:rPr>
    </w:lvl>
    <w:lvl w:ilvl="6" w:tplc="DCDED5DC" w:tentative="1">
      <w:start w:val="1"/>
      <w:numFmt w:val="bullet"/>
      <w:lvlText w:val=""/>
      <w:lvlJc w:val="left"/>
      <w:pPr>
        <w:ind w:left="4680" w:hanging="360"/>
      </w:pPr>
      <w:rPr>
        <w:rFonts w:ascii="Symbol" w:hAnsi="Symbol" w:hint="default"/>
      </w:rPr>
    </w:lvl>
    <w:lvl w:ilvl="7" w:tplc="06AEB5E8" w:tentative="1">
      <w:start w:val="1"/>
      <w:numFmt w:val="bullet"/>
      <w:lvlText w:val="o"/>
      <w:lvlJc w:val="left"/>
      <w:pPr>
        <w:ind w:left="5400" w:hanging="360"/>
      </w:pPr>
      <w:rPr>
        <w:rFonts w:ascii="Courier New" w:hAnsi="Courier New" w:cs="Courier New" w:hint="default"/>
      </w:rPr>
    </w:lvl>
    <w:lvl w:ilvl="8" w:tplc="23C6C64A"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6D7214F6">
      <w:start w:val="1"/>
      <w:numFmt w:val="bullet"/>
      <w:lvlText w:val=""/>
      <w:lvlJc w:val="left"/>
      <w:pPr>
        <w:ind w:left="360" w:hanging="360"/>
      </w:pPr>
      <w:rPr>
        <w:rFonts w:ascii="Symbol" w:hAnsi="Symbol" w:hint="default"/>
      </w:rPr>
    </w:lvl>
    <w:lvl w:ilvl="1" w:tplc="A6D256FA" w:tentative="1">
      <w:start w:val="1"/>
      <w:numFmt w:val="bullet"/>
      <w:lvlText w:val="o"/>
      <w:lvlJc w:val="left"/>
      <w:pPr>
        <w:ind w:left="1080" w:hanging="360"/>
      </w:pPr>
      <w:rPr>
        <w:rFonts w:ascii="Courier New" w:hAnsi="Courier New" w:cs="Courier New" w:hint="default"/>
      </w:rPr>
    </w:lvl>
    <w:lvl w:ilvl="2" w:tplc="127A465A" w:tentative="1">
      <w:start w:val="1"/>
      <w:numFmt w:val="bullet"/>
      <w:lvlText w:val=""/>
      <w:lvlJc w:val="left"/>
      <w:pPr>
        <w:ind w:left="1800" w:hanging="360"/>
      </w:pPr>
      <w:rPr>
        <w:rFonts w:ascii="Wingdings" w:hAnsi="Wingdings" w:hint="default"/>
      </w:rPr>
    </w:lvl>
    <w:lvl w:ilvl="3" w:tplc="77825B5C" w:tentative="1">
      <w:start w:val="1"/>
      <w:numFmt w:val="bullet"/>
      <w:lvlText w:val=""/>
      <w:lvlJc w:val="left"/>
      <w:pPr>
        <w:ind w:left="2520" w:hanging="360"/>
      </w:pPr>
      <w:rPr>
        <w:rFonts w:ascii="Symbol" w:hAnsi="Symbol" w:hint="default"/>
      </w:rPr>
    </w:lvl>
    <w:lvl w:ilvl="4" w:tplc="41C6D486" w:tentative="1">
      <w:start w:val="1"/>
      <w:numFmt w:val="bullet"/>
      <w:lvlText w:val="o"/>
      <w:lvlJc w:val="left"/>
      <w:pPr>
        <w:ind w:left="3240" w:hanging="360"/>
      </w:pPr>
      <w:rPr>
        <w:rFonts w:ascii="Courier New" w:hAnsi="Courier New" w:cs="Courier New" w:hint="default"/>
      </w:rPr>
    </w:lvl>
    <w:lvl w:ilvl="5" w:tplc="B1628566" w:tentative="1">
      <w:start w:val="1"/>
      <w:numFmt w:val="bullet"/>
      <w:lvlText w:val=""/>
      <w:lvlJc w:val="left"/>
      <w:pPr>
        <w:ind w:left="3960" w:hanging="360"/>
      </w:pPr>
      <w:rPr>
        <w:rFonts w:ascii="Wingdings" w:hAnsi="Wingdings" w:hint="default"/>
      </w:rPr>
    </w:lvl>
    <w:lvl w:ilvl="6" w:tplc="10A60CE4" w:tentative="1">
      <w:start w:val="1"/>
      <w:numFmt w:val="bullet"/>
      <w:lvlText w:val=""/>
      <w:lvlJc w:val="left"/>
      <w:pPr>
        <w:ind w:left="4680" w:hanging="360"/>
      </w:pPr>
      <w:rPr>
        <w:rFonts w:ascii="Symbol" w:hAnsi="Symbol" w:hint="default"/>
      </w:rPr>
    </w:lvl>
    <w:lvl w:ilvl="7" w:tplc="D276ABAA" w:tentative="1">
      <w:start w:val="1"/>
      <w:numFmt w:val="bullet"/>
      <w:lvlText w:val="o"/>
      <w:lvlJc w:val="left"/>
      <w:pPr>
        <w:ind w:left="5400" w:hanging="360"/>
      </w:pPr>
      <w:rPr>
        <w:rFonts w:ascii="Courier New" w:hAnsi="Courier New" w:cs="Courier New" w:hint="default"/>
      </w:rPr>
    </w:lvl>
    <w:lvl w:ilvl="8" w:tplc="35A0CC8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DB89140">
      <w:start w:val="1"/>
      <w:numFmt w:val="lowerLetter"/>
      <w:pStyle w:val="Alphabetlist"/>
      <w:lvlText w:val="%1."/>
      <w:lvlJc w:val="left"/>
      <w:pPr>
        <w:ind w:left="360" w:hanging="360"/>
      </w:pPr>
    </w:lvl>
    <w:lvl w:ilvl="1" w:tplc="CB16AC1C" w:tentative="1">
      <w:start w:val="1"/>
      <w:numFmt w:val="lowerLetter"/>
      <w:lvlText w:val="%2."/>
      <w:lvlJc w:val="left"/>
      <w:pPr>
        <w:ind w:left="1440" w:hanging="360"/>
      </w:pPr>
    </w:lvl>
    <w:lvl w:ilvl="2" w:tplc="28EC4C86" w:tentative="1">
      <w:start w:val="1"/>
      <w:numFmt w:val="lowerRoman"/>
      <w:lvlText w:val="%3."/>
      <w:lvlJc w:val="right"/>
      <w:pPr>
        <w:ind w:left="2160" w:hanging="180"/>
      </w:pPr>
    </w:lvl>
    <w:lvl w:ilvl="3" w:tplc="390006C2" w:tentative="1">
      <w:start w:val="1"/>
      <w:numFmt w:val="decimal"/>
      <w:lvlText w:val="%4."/>
      <w:lvlJc w:val="left"/>
      <w:pPr>
        <w:ind w:left="2880" w:hanging="360"/>
      </w:pPr>
    </w:lvl>
    <w:lvl w:ilvl="4" w:tplc="8910A7C4" w:tentative="1">
      <w:start w:val="1"/>
      <w:numFmt w:val="lowerLetter"/>
      <w:lvlText w:val="%5."/>
      <w:lvlJc w:val="left"/>
      <w:pPr>
        <w:ind w:left="3600" w:hanging="360"/>
      </w:pPr>
    </w:lvl>
    <w:lvl w:ilvl="5" w:tplc="752A4544" w:tentative="1">
      <w:start w:val="1"/>
      <w:numFmt w:val="lowerRoman"/>
      <w:lvlText w:val="%6."/>
      <w:lvlJc w:val="right"/>
      <w:pPr>
        <w:ind w:left="4320" w:hanging="180"/>
      </w:pPr>
    </w:lvl>
    <w:lvl w:ilvl="6" w:tplc="CFE65072" w:tentative="1">
      <w:start w:val="1"/>
      <w:numFmt w:val="decimal"/>
      <w:lvlText w:val="%7."/>
      <w:lvlJc w:val="left"/>
      <w:pPr>
        <w:ind w:left="5040" w:hanging="360"/>
      </w:pPr>
    </w:lvl>
    <w:lvl w:ilvl="7" w:tplc="8D5EE32C" w:tentative="1">
      <w:start w:val="1"/>
      <w:numFmt w:val="lowerLetter"/>
      <w:lvlText w:val="%8."/>
      <w:lvlJc w:val="left"/>
      <w:pPr>
        <w:ind w:left="5760" w:hanging="360"/>
      </w:pPr>
    </w:lvl>
    <w:lvl w:ilvl="8" w:tplc="BBE824C6"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83CA5492">
      <w:start w:val="1"/>
      <w:numFmt w:val="bullet"/>
      <w:lvlText w:val="o"/>
      <w:lvlJc w:val="left"/>
      <w:pPr>
        <w:ind w:left="747" w:hanging="360"/>
      </w:pPr>
      <w:rPr>
        <w:rFonts w:ascii="Courier New" w:hAnsi="Courier New" w:cs="Courier New" w:hint="default"/>
      </w:rPr>
    </w:lvl>
    <w:lvl w:ilvl="1" w:tplc="F2009072">
      <w:start w:val="1"/>
      <w:numFmt w:val="bullet"/>
      <w:lvlText w:val="o"/>
      <w:lvlJc w:val="left"/>
      <w:pPr>
        <w:ind w:left="1467" w:hanging="360"/>
      </w:pPr>
      <w:rPr>
        <w:rFonts w:ascii="Courier New" w:hAnsi="Courier New" w:cs="Courier New" w:hint="default"/>
      </w:rPr>
    </w:lvl>
    <w:lvl w:ilvl="2" w:tplc="EF7C1D9C">
      <w:start w:val="1"/>
      <w:numFmt w:val="bullet"/>
      <w:lvlText w:val=""/>
      <w:lvlJc w:val="left"/>
      <w:pPr>
        <w:ind w:left="2187" w:hanging="360"/>
      </w:pPr>
      <w:rPr>
        <w:rFonts w:ascii="Wingdings" w:hAnsi="Wingdings" w:hint="default"/>
      </w:rPr>
    </w:lvl>
    <w:lvl w:ilvl="3" w:tplc="6C52144A" w:tentative="1">
      <w:start w:val="1"/>
      <w:numFmt w:val="bullet"/>
      <w:lvlText w:val=""/>
      <w:lvlJc w:val="left"/>
      <w:pPr>
        <w:ind w:left="2907" w:hanging="360"/>
      </w:pPr>
      <w:rPr>
        <w:rFonts w:ascii="Symbol" w:hAnsi="Symbol" w:hint="default"/>
      </w:rPr>
    </w:lvl>
    <w:lvl w:ilvl="4" w:tplc="A9B297EC" w:tentative="1">
      <w:start w:val="1"/>
      <w:numFmt w:val="bullet"/>
      <w:lvlText w:val="o"/>
      <w:lvlJc w:val="left"/>
      <w:pPr>
        <w:ind w:left="3627" w:hanging="360"/>
      </w:pPr>
      <w:rPr>
        <w:rFonts w:ascii="Courier New" w:hAnsi="Courier New" w:cs="Courier New" w:hint="default"/>
      </w:rPr>
    </w:lvl>
    <w:lvl w:ilvl="5" w:tplc="CDB066A8" w:tentative="1">
      <w:start w:val="1"/>
      <w:numFmt w:val="bullet"/>
      <w:lvlText w:val=""/>
      <w:lvlJc w:val="left"/>
      <w:pPr>
        <w:ind w:left="4347" w:hanging="360"/>
      </w:pPr>
      <w:rPr>
        <w:rFonts w:ascii="Wingdings" w:hAnsi="Wingdings" w:hint="default"/>
      </w:rPr>
    </w:lvl>
    <w:lvl w:ilvl="6" w:tplc="B10230C0" w:tentative="1">
      <w:start w:val="1"/>
      <w:numFmt w:val="bullet"/>
      <w:lvlText w:val=""/>
      <w:lvlJc w:val="left"/>
      <w:pPr>
        <w:ind w:left="5067" w:hanging="360"/>
      </w:pPr>
      <w:rPr>
        <w:rFonts w:ascii="Symbol" w:hAnsi="Symbol" w:hint="default"/>
      </w:rPr>
    </w:lvl>
    <w:lvl w:ilvl="7" w:tplc="B4548992" w:tentative="1">
      <w:start w:val="1"/>
      <w:numFmt w:val="bullet"/>
      <w:lvlText w:val="o"/>
      <w:lvlJc w:val="left"/>
      <w:pPr>
        <w:ind w:left="5787" w:hanging="360"/>
      </w:pPr>
      <w:rPr>
        <w:rFonts w:ascii="Courier New" w:hAnsi="Courier New" w:cs="Courier New" w:hint="default"/>
      </w:rPr>
    </w:lvl>
    <w:lvl w:ilvl="8" w:tplc="0696E648"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5EE4C12E">
      <w:start w:val="1"/>
      <w:numFmt w:val="bullet"/>
      <w:lvlText w:val="o"/>
      <w:lvlJc w:val="left"/>
      <w:pPr>
        <w:ind w:left="711" w:hanging="360"/>
      </w:pPr>
      <w:rPr>
        <w:rFonts w:ascii="Courier New" w:hAnsi="Courier New" w:cs="Courier New" w:hint="default"/>
      </w:rPr>
    </w:lvl>
    <w:lvl w:ilvl="1" w:tplc="729C3BC6">
      <w:start w:val="1"/>
      <w:numFmt w:val="bullet"/>
      <w:lvlText w:val="o"/>
      <w:lvlJc w:val="left"/>
      <w:pPr>
        <w:ind w:left="1431" w:hanging="360"/>
      </w:pPr>
      <w:rPr>
        <w:rFonts w:ascii="Courier New" w:hAnsi="Courier New" w:cs="Courier New" w:hint="default"/>
      </w:rPr>
    </w:lvl>
    <w:lvl w:ilvl="2" w:tplc="7CBE1456">
      <w:start w:val="1"/>
      <w:numFmt w:val="bullet"/>
      <w:lvlText w:val=""/>
      <w:lvlJc w:val="left"/>
      <w:pPr>
        <w:ind w:left="2151" w:hanging="360"/>
      </w:pPr>
      <w:rPr>
        <w:rFonts w:ascii="Wingdings" w:hAnsi="Wingdings" w:hint="default"/>
      </w:rPr>
    </w:lvl>
    <w:lvl w:ilvl="3" w:tplc="868E5584" w:tentative="1">
      <w:start w:val="1"/>
      <w:numFmt w:val="bullet"/>
      <w:lvlText w:val=""/>
      <w:lvlJc w:val="left"/>
      <w:pPr>
        <w:ind w:left="2871" w:hanging="360"/>
      </w:pPr>
      <w:rPr>
        <w:rFonts w:ascii="Symbol" w:hAnsi="Symbol" w:hint="default"/>
      </w:rPr>
    </w:lvl>
    <w:lvl w:ilvl="4" w:tplc="1294FF1C" w:tentative="1">
      <w:start w:val="1"/>
      <w:numFmt w:val="bullet"/>
      <w:lvlText w:val="o"/>
      <w:lvlJc w:val="left"/>
      <w:pPr>
        <w:ind w:left="3591" w:hanging="360"/>
      </w:pPr>
      <w:rPr>
        <w:rFonts w:ascii="Courier New" w:hAnsi="Courier New" w:cs="Courier New" w:hint="default"/>
      </w:rPr>
    </w:lvl>
    <w:lvl w:ilvl="5" w:tplc="8AAEB61C" w:tentative="1">
      <w:start w:val="1"/>
      <w:numFmt w:val="bullet"/>
      <w:lvlText w:val=""/>
      <w:lvlJc w:val="left"/>
      <w:pPr>
        <w:ind w:left="4311" w:hanging="360"/>
      </w:pPr>
      <w:rPr>
        <w:rFonts w:ascii="Wingdings" w:hAnsi="Wingdings" w:hint="default"/>
      </w:rPr>
    </w:lvl>
    <w:lvl w:ilvl="6" w:tplc="FB324742" w:tentative="1">
      <w:start w:val="1"/>
      <w:numFmt w:val="bullet"/>
      <w:lvlText w:val=""/>
      <w:lvlJc w:val="left"/>
      <w:pPr>
        <w:ind w:left="5031" w:hanging="360"/>
      </w:pPr>
      <w:rPr>
        <w:rFonts w:ascii="Symbol" w:hAnsi="Symbol" w:hint="default"/>
      </w:rPr>
    </w:lvl>
    <w:lvl w:ilvl="7" w:tplc="1E0AEDA2" w:tentative="1">
      <w:start w:val="1"/>
      <w:numFmt w:val="bullet"/>
      <w:lvlText w:val="o"/>
      <w:lvlJc w:val="left"/>
      <w:pPr>
        <w:ind w:left="5751" w:hanging="360"/>
      </w:pPr>
      <w:rPr>
        <w:rFonts w:ascii="Courier New" w:hAnsi="Courier New" w:cs="Courier New" w:hint="default"/>
      </w:rPr>
    </w:lvl>
    <w:lvl w:ilvl="8" w:tplc="1F2A0124"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F29A8248">
      <w:start w:val="1"/>
      <w:numFmt w:val="bullet"/>
      <w:lvlText w:val=""/>
      <w:lvlJc w:val="left"/>
      <w:pPr>
        <w:ind w:left="360" w:hanging="360"/>
      </w:pPr>
      <w:rPr>
        <w:rFonts w:ascii="Symbol" w:hAnsi="Symbol" w:hint="default"/>
      </w:rPr>
    </w:lvl>
    <w:lvl w:ilvl="1" w:tplc="AA3C6734" w:tentative="1">
      <w:start w:val="1"/>
      <w:numFmt w:val="bullet"/>
      <w:lvlText w:val="o"/>
      <w:lvlJc w:val="left"/>
      <w:pPr>
        <w:ind w:left="1080" w:hanging="360"/>
      </w:pPr>
      <w:rPr>
        <w:rFonts w:ascii="Courier New" w:hAnsi="Courier New" w:cs="Courier New" w:hint="default"/>
      </w:rPr>
    </w:lvl>
    <w:lvl w:ilvl="2" w:tplc="D55267C8" w:tentative="1">
      <w:start w:val="1"/>
      <w:numFmt w:val="bullet"/>
      <w:lvlText w:val=""/>
      <w:lvlJc w:val="left"/>
      <w:pPr>
        <w:ind w:left="1800" w:hanging="360"/>
      </w:pPr>
      <w:rPr>
        <w:rFonts w:ascii="Wingdings" w:hAnsi="Wingdings" w:hint="default"/>
      </w:rPr>
    </w:lvl>
    <w:lvl w:ilvl="3" w:tplc="BD0284CA" w:tentative="1">
      <w:start w:val="1"/>
      <w:numFmt w:val="bullet"/>
      <w:lvlText w:val=""/>
      <w:lvlJc w:val="left"/>
      <w:pPr>
        <w:ind w:left="2520" w:hanging="360"/>
      </w:pPr>
      <w:rPr>
        <w:rFonts w:ascii="Symbol" w:hAnsi="Symbol" w:hint="default"/>
      </w:rPr>
    </w:lvl>
    <w:lvl w:ilvl="4" w:tplc="DC78875E" w:tentative="1">
      <w:start w:val="1"/>
      <w:numFmt w:val="bullet"/>
      <w:lvlText w:val="o"/>
      <w:lvlJc w:val="left"/>
      <w:pPr>
        <w:ind w:left="3240" w:hanging="360"/>
      </w:pPr>
      <w:rPr>
        <w:rFonts w:ascii="Courier New" w:hAnsi="Courier New" w:cs="Courier New" w:hint="default"/>
      </w:rPr>
    </w:lvl>
    <w:lvl w:ilvl="5" w:tplc="98882C12" w:tentative="1">
      <w:start w:val="1"/>
      <w:numFmt w:val="bullet"/>
      <w:lvlText w:val=""/>
      <w:lvlJc w:val="left"/>
      <w:pPr>
        <w:ind w:left="3960" w:hanging="360"/>
      </w:pPr>
      <w:rPr>
        <w:rFonts w:ascii="Wingdings" w:hAnsi="Wingdings" w:hint="default"/>
      </w:rPr>
    </w:lvl>
    <w:lvl w:ilvl="6" w:tplc="3A147EDC" w:tentative="1">
      <w:start w:val="1"/>
      <w:numFmt w:val="bullet"/>
      <w:lvlText w:val=""/>
      <w:lvlJc w:val="left"/>
      <w:pPr>
        <w:ind w:left="4680" w:hanging="360"/>
      </w:pPr>
      <w:rPr>
        <w:rFonts w:ascii="Symbol" w:hAnsi="Symbol" w:hint="default"/>
      </w:rPr>
    </w:lvl>
    <w:lvl w:ilvl="7" w:tplc="24563956" w:tentative="1">
      <w:start w:val="1"/>
      <w:numFmt w:val="bullet"/>
      <w:lvlText w:val="o"/>
      <w:lvlJc w:val="left"/>
      <w:pPr>
        <w:ind w:left="5400" w:hanging="360"/>
      </w:pPr>
      <w:rPr>
        <w:rFonts w:ascii="Courier New" w:hAnsi="Courier New" w:cs="Courier New" w:hint="default"/>
      </w:rPr>
    </w:lvl>
    <w:lvl w:ilvl="8" w:tplc="E46E1314"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D4CC310E">
      <w:start w:val="1"/>
      <w:numFmt w:val="decimal"/>
      <w:pStyle w:val="Numberlist"/>
      <w:lvlText w:val="%1."/>
      <w:lvlJc w:val="left"/>
      <w:pPr>
        <w:ind w:left="720" w:hanging="360"/>
      </w:pPr>
    </w:lvl>
    <w:lvl w:ilvl="1" w:tplc="3A3C9F38" w:tentative="1">
      <w:start w:val="1"/>
      <w:numFmt w:val="lowerLetter"/>
      <w:lvlText w:val="%2."/>
      <w:lvlJc w:val="left"/>
      <w:pPr>
        <w:ind w:left="1440" w:hanging="360"/>
      </w:pPr>
    </w:lvl>
    <w:lvl w:ilvl="2" w:tplc="A4721FAA" w:tentative="1">
      <w:start w:val="1"/>
      <w:numFmt w:val="lowerRoman"/>
      <w:lvlText w:val="%3."/>
      <w:lvlJc w:val="right"/>
      <w:pPr>
        <w:ind w:left="2160" w:hanging="180"/>
      </w:pPr>
    </w:lvl>
    <w:lvl w:ilvl="3" w:tplc="1EEC949C" w:tentative="1">
      <w:start w:val="1"/>
      <w:numFmt w:val="decimal"/>
      <w:lvlText w:val="%4."/>
      <w:lvlJc w:val="left"/>
      <w:pPr>
        <w:ind w:left="2880" w:hanging="360"/>
      </w:pPr>
    </w:lvl>
    <w:lvl w:ilvl="4" w:tplc="C5F0FED0" w:tentative="1">
      <w:start w:val="1"/>
      <w:numFmt w:val="lowerLetter"/>
      <w:lvlText w:val="%5."/>
      <w:lvlJc w:val="left"/>
      <w:pPr>
        <w:ind w:left="3600" w:hanging="360"/>
      </w:pPr>
    </w:lvl>
    <w:lvl w:ilvl="5" w:tplc="15A49274" w:tentative="1">
      <w:start w:val="1"/>
      <w:numFmt w:val="lowerRoman"/>
      <w:lvlText w:val="%6."/>
      <w:lvlJc w:val="right"/>
      <w:pPr>
        <w:ind w:left="4320" w:hanging="180"/>
      </w:pPr>
    </w:lvl>
    <w:lvl w:ilvl="6" w:tplc="0C4AB72E" w:tentative="1">
      <w:start w:val="1"/>
      <w:numFmt w:val="decimal"/>
      <w:lvlText w:val="%7."/>
      <w:lvlJc w:val="left"/>
      <w:pPr>
        <w:ind w:left="5040" w:hanging="360"/>
      </w:pPr>
    </w:lvl>
    <w:lvl w:ilvl="7" w:tplc="F6522F14" w:tentative="1">
      <w:start w:val="1"/>
      <w:numFmt w:val="lowerLetter"/>
      <w:lvlText w:val="%8."/>
      <w:lvlJc w:val="left"/>
      <w:pPr>
        <w:ind w:left="5760" w:hanging="360"/>
      </w:pPr>
    </w:lvl>
    <w:lvl w:ilvl="8" w:tplc="9094FC62"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F8381EA6">
      <w:start w:val="1"/>
      <w:numFmt w:val="bullet"/>
      <w:pStyle w:val="Bullet2"/>
      <w:lvlText w:val="o"/>
      <w:lvlJc w:val="left"/>
      <w:pPr>
        <w:ind w:left="644" w:hanging="360"/>
      </w:pPr>
      <w:rPr>
        <w:rFonts w:ascii="Courier New" w:hAnsi="Courier New" w:cs="Courier New" w:hint="default"/>
      </w:rPr>
    </w:lvl>
    <w:lvl w:ilvl="1" w:tplc="3D8C7F58" w:tentative="1">
      <w:start w:val="1"/>
      <w:numFmt w:val="bullet"/>
      <w:lvlText w:val="o"/>
      <w:lvlJc w:val="left"/>
      <w:pPr>
        <w:ind w:left="1440" w:hanging="360"/>
      </w:pPr>
      <w:rPr>
        <w:rFonts w:ascii="Courier New" w:hAnsi="Courier New" w:cs="Courier New" w:hint="default"/>
      </w:rPr>
    </w:lvl>
    <w:lvl w:ilvl="2" w:tplc="CFDE0E3A" w:tentative="1">
      <w:start w:val="1"/>
      <w:numFmt w:val="bullet"/>
      <w:lvlText w:val=""/>
      <w:lvlJc w:val="left"/>
      <w:pPr>
        <w:ind w:left="2160" w:hanging="360"/>
      </w:pPr>
      <w:rPr>
        <w:rFonts w:ascii="Wingdings" w:hAnsi="Wingdings" w:hint="default"/>
      </w:rPr>
    </w:lvl>
    <w:lvl w:ilvl="3" w:tplc="34A2A7D6" w:tentative="1">
      <w:start w:val="1"/>
      <w:numFmt w:val="bullet"/>
      <w:lvlText w:val=""/>
      <w:lvlJc w:val="left"/>
      <w:pPr>
        <w:ind w:left="2880" w:hanging="360"/>
      </w:pPr>
      <w:rPr>
        <w:rFonts w:ascii="Symbol" w:hAnsi="Symbol" w:hint="default"/>
      </w:rPr>
    </w:lvl>
    <w:lvl w:ilvl="4" w:tplc="4D2C2702" w:tentative="1">
      <w:start w:val="1"/>
      <w:numFmt w:val="bullet"/>
      <w:lvlText w:val="o"/>
      <w:lvlJc w:val="left"/>
      <w:pPr>
        <w:ind w:left="3600" w:hanging="360"/>
      </w:pPr>
      <w:rPr>
        <w:rFonts w:ascii="Courier New" w:hAnsi="Courier New" w:cs="Courier New" w:hint="default"/>
      </w:rPr>
    </w:lvl>
    <w:lvl w:ilvl="5" w:tplc="C0CA7826" w:tentative="1">
      <w:start w:val="1"/>
      <w:numFmt w:val="bullet"/>
      <w:lvlText w:val=""/>
      <w:lvlJc w:val="left"/>
      <w:pPr>
        <w:ind w:left="4320" w:hanging="360"/>
      </w:pPr>
      <w:rPr>
        <w:rFonts w:ascii="Wingdings" w:hAnsi="Wingdings" w:hint="default"/>
      </w:rPr>
    </w:lvl>
    <w:lvl w:ilvl="6" w:tplc="BA04B42C" w:tentative="1">
      <w:start w:val="1"/>
      <w:numFmt w:val="bullet"/>
      <w:lvlText w:val=""/>
      <w:lvlJc w:val="left"/>
      <w:pPr>
        <w:ind w:left="5040" w:hanging="360"/>
      </w:pPr>
      <w:rPr>
        <w:rFonts w:ascii="Symbol" w:hAnsi="Symbol" w:hint="default"/>
      </w:rPr>
    </w:lvl>
    <w:lvl w:ilvl="7" w:tplc="82B864A4" w:tentative="1">
      <w:start w:val="1"/>
      <w:numFmt w:val="bullet"/>
      <w:lvlText w:val="o"/>
      <w:lvlJc w:val="left"/>
      <w:pPr>
        <w:ind w:left="5760" w:hanging="360"/>
      </w:pPr>
      <w:rPr>
        <w:rFonts w:ascii="Courier New" w:hAnsi="Courier New" w:cs="Courier New" w:hint="default"/>
      </w:rPr>
    </w:lvl>
    <w:lvl w:ilvl="8" w:tplc="3DB4A110"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0CB021FA">
      <w:numFmt w:val="bullet"/>
      <w:lvlText w:val=""/>
      <w:lvlJc w:val="left"/>
      <w:pPr>
        <w:ind w:left="360" w:hanging="360"/>
      </w:pPr>
      <w:rPr>
        <w:rFonts w:ascii="Symbol" w:eastAsiaTheme="minorHAnsi" w:hAnsi="Symbol" w:cstheme="minorHAnsi" w:hint="default"/>
      </w:rPr>
    </w:lvl>
    <w:lvl w:ilvl="1" w:tplc="B9BE47D4">
      <w:start w:val="1"/>
      <w:numFmt w:val="bullet"/>
      <w:lvlText w:val="o"/>
      <w:lvlJc w:val="left"/>
      <w:pPr>
        <w:ind w:left="1080" w:hanging="360"/>
      </w:pPr>
      <w:rPr>
        <w:rFonts w:ascii="Courier New" w:hAnsi="Courier New" w:cs="Courier New" w:hint="default"/>
      </w:rPr>
    </w:lvl>
    <w:lvl w:ilvl="2" w:tplc="F47AB588">
      <w:start w:val="1"/>
      <w:numFmt w:val="bullet"/>
      <w:lvlText w:val=""/>
      <w:lvlJc w:val="left"/>
      <w:pPr>
        <w:ind w:left="1800" w:hanging="360"/>
      </w:pPr>
      <w:rPr>
        <w:rFonts w:ascii="Wingdings" w:hAnsi="Wingdings" w:hint="default"/>
      </w:rPr>
    </w:lvl>
    <w:lvl w:ilvl="3" w:tplc="C1C898B6" w:tentative="1">
      <w:start w:val="1"/>
      <w:numFmt w:val="bullet"/>
      <w:lvlText w:val=""/>
      <w:lvlJc w:val="left"/>
      <w:pPr>
        <w:ind w:left="2520" w:hanging="360"/>
      </w:pPr>
      <w:rPr>
        <w:rFonts w:ascii="Symbol" w:hAnsi="Symbol" w:hint="default"/>
      </w:rPr>
    </w:lvl>
    <w:lvl w:ilvl="4" w:tplc="F5068E84" w:tentative="1">
      <w:start w:val="1"/>
      <w:numFmt w:val="bullet"/>
      <w:lvlText w:val="o"/>
      <w:lvlJc w:val="left"/>
      <w:pPr>
        <w:ind w:left="3240" w:hanging="360"/>
      </w:pPr>
      <w:rPr>
        <w:rFonts w:ascii="Courier New" w:hAnsi="Courier New" w:cs="Courier New" w:hint="default"/>
      </w:rPr>
    </w:lvl>
    <w:lvl w:ilvl="5" w:tplc="0218BD84" w:tentative="1">
      <w:start w:val="1"/>
      <w:numFmt w:val="bullet"/>
      <w:lvlText w:val=""/>
      <w:lvlJc w:val="left"/>
      <w:pPr>
        <w:ind w:left="3960" w:hanging="360"/>
      </w:pPr>
      <w:rPr>
        <w:rFonts w:ascii="Wingdings" w:hAnsi="Wingdings" w:hint="default"/>
      </w:rPr>
    </w:lvl>
    <w:lvl w:ilvl="6" w:tplc="E326AF44" w:tentative="1">
      <w:start w:val="1"/>
      <w:numFmt w:val="bullet"/>
      <w:lvlText w:val=""/>
      <w:lvlJc w:val="left"/>
      <w:pPr>
        <w:ind w:left="4680" w:hanging="360"/>
      </w:pPr>
      <w:rPr>
        <w:rFonts w:ascii="Symbol" w:hAnsi="Symbol" w:hint="default"/>
      </w:rPr>
    </w:lvl>
    <w:lvl w:ilvl="7" w:tplc="593A92C2" w:tentative="1">
      <w:start w:val="1"/>
      <w:numFmt w:val="bullet"/>
      <w:lvlText w:val="o"/>
      <w:lvlJc w:val="left"/>
      <w:pPr>
        <w:ind w:left="5400" w:hanging="360"/>
      </w:pPr>
      <w:rPr>
        <w:rFonts w:ascii="Courier New" w:hAnsi="Courier New" w:cs="Courier New" w:hint="default"/>
      </w:rPr>
    </w:lvl>
    <w:lvl w:ilvl="8" w:tplc="A798EB00"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BA76B742">
      <w:start w:val="1"/>
      <w:numFmt w:val="bullet"/>
      <w:lvlText w:val="o"/>
      <w:lvlJc w:val="left"/>
      <w:pPr>
        <w:ind w:left="747" w:hanging="360"/>
      </w:pPr>
      <w:rPr>
        <w:rFonts w:ascii="Courier New" w:hAnsi="Courier New" w:cs="Courier New" w:hint="default"/>
      </w:rPr>
    </w:lvl>
    <w:lvl w:ilvl="1" w:tplc="DA78CA36">
      <w:start w:val="1"/>
      <w:numFmt w:val="bullet"/>
      <w:lvlText w:val="o"/>
      <w:lvlJc w:val="left"/>
      <w:pPr>
        <w:ind w:left="1467" w:hanging="360"/>
      </w:pPr>
      <w:rPr>
        <w:rFonts w:ascii="Courier New" w:hAnsi="Courier New" w:cs="Courier New" w:hint="default"/>
      </w:rPr>
    </w:lvl>
    <w:lvl w:ilvl="2" w:tplc="07465BEA">
      <w:start w:val="1"/>
      <w:numFmt w:val="bullet"/>
      <w:lvlText w:val=""/>
      <w:lvlJc w:val="left"/>
      <w:pPr>
        <w:ind w:left="2187" w:hanging="360"/>
      </w:pPr>
      <w:rPr>
        <w:rFonts w:ascii="Wingdings" w:hAnsi="Wingdings" w:hint="default"/>
      </w:rPr>
    </w:lvl>
    <w:lvl w:ilvl="3" w:tplc="7A58EE18" w:tentative="1">
      <w:start w:val="1"/>
      <w:numFmt w:val="bullet"/>
      <w:lvlText w:val=""/>
      <w:lvlJc w:val="left"/>
      <w:pPr>
        <w:ind w:left="2907" w:hanging="360"/>
      </w:pPr>
      <w:rPr>
        <w:rFonts w:ascii="Symbol" w:hAnsi="Symbol" w:hint="default"/>
      </w:rPr>
    </w:lvl>
    <w:lvl w:ilvl="4" w:tplc="C9A0A7BC" w:tentative="1">
      <w:start w:val="1"/>
      <w:numFmt w:val="bullet"/>
      <w:lvlText w:val="o"/>
      <w:lvlJc w:val="left"/>
      <w:pPr>
        <w:ind w:left="3627" w:hanging="360"/>
      </w:pPr>
      <w:rPr>
        <w:rFonts w:ascii="Courier New" w:hAnsi="Courier New" w:cs="Courier New" w:hint="default"/>
      </w:rPr>
    </w:lvl>
    <w:lvl w:ilvl="5" w:tplc="613C9C20" w:tentative="1">
      <w:start w:val="1"/>
      <w:numFmt w:val="bullet"/>
      <w:lvlText w:val=""/>
      <w:lvlJc w:val="left"/>
      <w:pPr>
        <w:ind w:left="4347" w:hanging="360"/>
      </w:pPr>
      <w:rPr>
        <w:rFonts w:ascii="Wingdings" w:hAnsi="Wingdings" w:hint="default"/>
      </w:rPr>
    </w:lvl>
    <w:lvl w:ilvl="6" w:tplc="1608A702" w:tentative="1">
      <w:start w:val="1"/>
      <w:numFmt w:val="bullet"/>
      <w:lvlText w:val=""/>
      <w:lvlJc w:val="left"/>
      <w:pPr>
        <w:ind w:left="5067" w:hanging="360"/>
      </w:pPr>
      <w:rPr>
        <w:rFonts w:ascii="Symbol" w:hAnsi="Symbol" w:hint="default"/>
      </w:rPr>
    </w:lvl>
    <w:lvl w:ilvl="7" w:tplc="A38EF6BA" w:tentative="1">
      <w:start w:val="1"/>
      <w:numFmt w:val="bullet"/>
      <w:lvlText w:val="o"/>
      <w:lvlJc w:val="left"/>
      <w:pPr>
        <w:ind w:left="5787" w:hanging="360"/>
      </w:pPr>
      <w:rPr>
        <w:rFonts w:ascii="Courier New" w:hAnsi="Courier New" w:cs="Courier New" w:hint="default"/>
      </w:rPr>
    </w:lvl>
    <w:lvl w:ilvl="8" w:tplc="BEC2A1D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5AAE2EFE">
      <w:start w:val="1"/>
      <w:numFmt w:val="bullet"/>
      <w:lvlText w:val=""/>
      <w:lvlJc w:val="left"/>
      <w:pPr>
        <w:ind w:left="747" w:hanging="360"/>
      </w:pPr>
      <w:rPr>
        <w:rFonts w:ascii="Symbol" w:hAnsi="Symbol" w:hint="default"/>
      </w:rPr>
    </w:lvl>
    <w:lvl w:ilvl="1" w:tplc="5080B898">
      <w:start w:val="1"/>
      <w:numFmt w:val="bullet"/>
      <w:lvlText w:val="o"/>
      <w:lvlJc w:val="left"/>
      <w:pPr>
        <w:ind w:left="1467" w:hanging="360"/>
      </w:pPr>
      <w:rPr>
        <w:rFonts w:ascii="Courier New" w:hAnsi="Courier New" w:cs="Courier New" w:hint="default"/>
      </w:rPr>
    </w:lvl>
    <w:lvl w:ilvl="2" w:tplc="3A42493A">
      <w:start w:val="1"/>
      <w:numFmt w:val="bullet"/>
      <w:lvlText w:val=""/>
      <w:lvlJc w:val="left"/>
      <w:pPr>
        <w:ind w:left="2187" w:hanging="360"/>
      </w:pPr>
      <w:rPr>
        <w:rFonts w:ascii="Wingdings" w:hAnsi="Wingdings" w:hint="default"/>
      </w:rPr>
    </w:lvl>
    <w:lvl w:ilvl="3" w:tplc="9A040FA6" w:tentative="1">
      <w:start w:val="1"/>
      <w:numFmt w:val="bullet"/>
      <w:lvlText w:val=""/>
      <w:lvlJc w:val="left"/>
      <w:pPr>
        <w:ind w:left="2907" w:hanging="360"/>
      </w:pPr>
      <w:rPr>
        <w:rFonts w:ascii="Symbol" w:hAnsi="Symbol" w:hint="default"/>
      </w:rPr>
    </w:lvl>
    <w:lvl w:ilvl="4" w:tplc="D37860AC" w:tentative="1">
      <w:start w:val="1"/>
      <w:numFmt w:val="bullet"/>
      <w:lvlText w:val="o"/>
      <w:lvlJc w:val="left"/>
      <w:pPr>
        <w:ind w:left="3627" w:hanging="360"/>
      </w:pPr>
      <w:rPr>
        <w:rFonts w:ascii="Courier New" w:hAnsi="Courier New" w:cs="Courier New" w:hint="default"/>
      </w:rPr>
    </w:lvl>
    <w:lvl w:ilvl="5" w:tplc="32622B44" w:tentative="1">
      <w:start w:val="1"/>
      <w:numFmt w:val="bullet"/>
      <w:lvlText w:val=""/>
      <w:lvlJc w:val="left"/>
      <w:pPr>
        <w:ind w:left="4347" w:hanging="360"/>
      </w:pPr>
      <w:rPr>
        <w:rFonts w:ascii="Wingdings" w:hAnsi="Wingdings" w:hint="default"/>
      </w:rPr>
    </w:lvl>
    <w:lvl w:ilvl="6" w:tplc="47F2A030" w:tentative="1">
      <w:start w:val="1"/>
      <w:numFmt w:val="bullet"/>
      <w:lvlText w:val=""/>
      <w:lvlJc w:val="left"/>
      <w:pPr>
        <w:ind w:left="5067" w:hanging="360"/>
      </w:pPr>
      <w:rPr>
        <w:rFonts w:ascii="Symbol" w:hAnsi="Symbol" w:hint="default"/>
      </w:rPr>
    </w:lvl>
    <w:lvl w:ilvl="7" w:tplc="C3CCED38" w:tentative="1">
      <w:start w:val="1"/>
      <w:numFmt w:val="bullet"/>
      <w:lvlText w:val="o"/>
      <w:lvlJc w:val="left"/>
      <w:pPr>
        <w:ind w:left="5787" w:hanging="360"/>
      </w:pPr>
      <w:rPr>
        <w:rFonts w:ascii="Courier New" w:hAnsi="Courier New" w:cs="Courier New" w:hint="default"/>
      </w:rPr>
    </w:lvl>
    <w:lvl w:ilvl="8" w:tplc="26FC06FA"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0F8840C6">
      <w:start w:val="1"/>
      <w:numFmt w:val="bullet"/>
      <w:pStyle w:val="Bullet1"/>
      <w:lvlText w:val=""/>
      <w:lvlJc w:val="left"/>
      <w:pPr>
        <w:ind w:left="720" w:hanging="360"/>
      </w:pPr>
      <w:rPr>
        <w:rFonts w:ascii="Symbol" w:hAnsi="Symbol" w:hint="default"/>
      </w:rPr>
    </w:lvl>
    <w:lvl w:ilvl="1" w:tplc="8056DAC6" w:tentative="1">
      <w:start w:val="1"/>
      <w:numFmt w:val="bullet"/>
      <w:lvlText w:val="o"/>
      <w:lvlJc w:val="left"/>
      <w:pPr>
        <w:ind w:left="1440" w:hanging="360"/>
      </w:pPr>
      <w:rPr>
        <w:rFonts w:ascii="Courier New" w:hAnsi="Courier New" w:cs="Courier New" w:hint="default"/>
      </w:rPr>
    </w:lvl>
    <w:lvl w:ilvl="2" w:tplc="5930F3DE" w:tentative="1">
      <w:start w:val="1"/>
      <w:numFmt w:val="bullet"/>
      <w:lvlText w:val=""/>
      <w:lvlJc w:val="left"/>
      <w:pPr>
        <w:ind w:left="2160" w:hanging="360"/>
      </w:pPr>
      <w:rPr>
        <w:rFonts w:ascii="Wingdings" w:hAnsi="Wingdings" w:hint="default"/>
      </w:rPr>
    </w:lvl>
    <w:lvl w:ilvl="3" w:tplc="50482F88" w:tentative="1">
      <w:start w:val="1"/>
      <w:numFmt w:val="bullet"/>
      <w:lvlText w:val=""/>
      <w:lvlJc w:val="left"/>
      <w:pPr>
        <w:ind w:left="2880" w:hanging="360"/>
      </w:pPr>
      <w:rPr>
        <w:rFonts w:ascii="Symbol" w:hAnsi="Symbol" w:hint="default"/>
      </w:rPr>
    </w:lvl>
    <w:lvl w:ilvl="4" w:tplc="F56607DA" w:tentative="1">
      <w:start w:val="1"/>
      <w:numFmt w:val="bullet"/>
      <w:lvlText w:val="o"/>
      <w:lvlJc w:val="left"/>
      <w:pPr>
        <w:ind w:left="3600" w:hanging="360"/>
      </w:pPr>
      <w:rPr>
        <w:rFonts w:ascii="Courier New" w:hAnsi="Courier New" w:cs="Courier New" w:hint="default"/>
      </w:rPr>
    </w:lvl>
    <w:lvl w:ilvl="5" w:tplc="A93859F8" w:tentative="1">
      <w:start w:val="1"/>
      <w:numFmt w:val="bullet"/>
      <w:lvlText w:val=""/>
      <w:lvlJc w:val="left"/>
      <w:pPr>
        <w:ind w:left="4320" w:hanging="360"/>
      </w:pPr>
      <w:rPr>
        <w:rFonts w:ascii="Wingdings" w:hAnsi="Wingdings" w:hint="default"/>
      </w:rPr>
    </w:lvl>
    <w:lvl w:ilvl="6" w:tplc="DCB24130" w:tentative="1">
      <w:start w:val="1"/>
      <w:numFmt w:val="bullet"/>
      <w:lvlText w:val=""/>
      <w:lvlJc w:val="left"/>
      <w:pPr>
        <w:ind w:left="5040" w:hanging="360"/>
      </w:pPr>
      <w:rPr>
        <w:rFonts w:ascii="Symbol" w:hAnsi="Symbol" w:hint="default"/>
      </w:rPr>
    </w:lvl>
    <w:lvl w:ilvl="7" w:tplc="23BAFB6A" w:tentative="1">
      <w:start w:val="1"/>
      <w:numFmt w:val="bullet"/>
      <w:lvlText w:val="o"/>
      <w:lvlJc w:val="left"/>
      <w:pPr>
        <w:ind w:left="5760" w:hanging="360"/>
      </w:pPr>
      <w:rPr>
        <w:rFonts w:ascii="Courier New" w:hAnsi="Courier New" w:cs="Courier New" w:hint="default"/>
      </w:rPr>
    </w:lvl>
    <w:lvl w:ilvl="8" w:tplc="D87204B4" w:tentative="1">
      <w:start w:val="1"/>
      <w:numFmt w:val="bullet"/>
      <w:lvlText w:val=""/>
      <w:lvlJc w:val="left"/>
      <w:pPr>
        <w:ind w:left="6480" w:hanging="360"/>
      </w:pPr>
      <w:rPr>
        <w:rFonts w:ascii="Wingdings" w:hAnsi="Wingdings" w:hint="default"/>
      </w:rPr>
    </w:lvl>
  </w:abstractNum>
  <w:num w:numId="1" w16cid:durableId="1897424876">
    <w:abstractNumId w:val="0"/>
  </w:num>
  <w:num w:numId="2" w16cid:durableId="649096786">
    <w:abstractNumId w:val="1"/>
  </w:num>
  <w:num w:numId="3" w16cid:durableId="1573127406">
    <w:abstractNumId w:val="2"/>
  </w:num>
  <w:num w:numId="4" w16cid:durableId="977996178">
    <w:abstractNumId w:val="3"/>
  </w:num>
  <w:num w:numId="5" w16cid:durableId="958534110">
    <w:abstractNumId w:val="4"/>
  </w:num>
  <w:num w:numId="6" w16cid:durableId="365716678">
    <w:abstractNumId w:val="9"/>
  </w:num>
  <w:num w:numId="7" w16cid:durableId="405811622">
    <w:abstractNumId w:val="5"/>
  </w:num>
  <w:num w:numId="8" w16cid:durableId="406614833">
    <w:abstractNumId w:val="6"/>
  </w:num>
  <w:num w:numId="9" w16cid:durableId="478765082">
    <w:abstractNumId w:val="7"/>
  </w:num>
  <w:num w:numId="10" w16cid:durableId="817914526">
    <w:abstractNumId w:val="8"/>
  </w:num>
  <w:num w:numId="11" w16cid:durableId="925530346">
    <w:abstractNumId w:val="10"/>
  </w:num>
  <w:num w:numId="12" w16cid:durableId="325523128">
    <w:abstractNumId w:val="20"/>
  </w:num>
  <w:num w:numId="13" w16cid:durableId="1917588770">
    <w:abstractNumId w:val="25"/>
  </w:num>
  <w:num w:numId="14" w16cid:durableId="1480145508">
    <w:abstractNumId w:val="26"/>
  </w:num>
  <w:num w:numId="15" w16cid:durableId="1387952332">
    <w:abstractNumId w:val="15"/>
  </w:num>
  <w:num w:numId="16" w16cid:durableId="1081104946">
    <w:abstractNumId w:val="22"/>
  </w:num>
  <w:num w:numId="17" w16cid:durableId="317922336">
    <w:abstractNumId w:val="19"/>
  </w:num>
  <w:num w:numId="18" w16cid:durableId="717389275">
    <w:abstractNumId w:val="24"/>
  </w:num>
  <w:num w:numId="19" w16cid:durableId="2079596164">
    <w:abstractNumId w:val="21"/>
  </w:num>
  <w:num w:numId="20" w16cid:durableId="1284072614">
    <w:abstractNumId w:val="14"/>
  </w:num>
  <w:num w:numId="21" w16cid:durableId="1830364548">
    <w:abstractNumId w:val="13"/>
  </w:num>
  <w:num w:numId="22" w16cid:durableId="494297556">
    <w:abstractNumId w:val="11"/>
  </w:num>
  <w:num w:numId="23" w16cid:durableId="17120589">
    <w:abstractNumId w:val="18"/>
  </w:num>
  <w:num w:numId="24" w16cid:durableId="603415975">
    <w:abstractNumId w:val="23"/>
  </w:num>
  <w:num w:numId="25" w16cid:durableId="571280715">
    <w:abstractNumId w:val="17"/>
  </w:num>
  <w:num w:numId="26" w16cid:durableId="476805791">
    <w:abstractNumId w:val="16"/>
  </w:num>
  <w:num w:numId="27" w16cid:durableId="2067486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2E6"/>
    <w:rsid w:val="000064CC"/>
    <w:rsid w:val="00011F31"/>
    <w:rsid w:val="00013339"/>
    <w:rsid w:val="000156EA"/>
    <w:rsid w:val="000209C7"/>
    <w:rsid w:val="000256E2"/>
    <w:rsid w:val="00043E30"/>
    <w:rsid w:val="000505A0"/>
    <w:rsid w:val="00070AB5"/>
    <w:rsid w:val="00071179"/>
    <w:rsid w:val="0007766D"/>
    <w:rsid w:val="00080DA9"/>
    <w:rsid w:val="0008119E"/>
    <w:rsid w:val="000861DD"/>
    <w:rsid w:val="0009566F"/>
    <w:rsid w:val="000A47D4"/>
    <w:rsid w:val="000B7AAB"/>
    <w:rsid w:val="000C189F"/>
    <w:rsid w:val="000C600E"/>
    <w:rsid w:val="000C7809"/>
    <w:rsid w:val="000D4FF2"/>
    <w:rsid w:val="000E0EFB"/>
    <w:rsid w:val="000E1CC5"/>
    <w:rsid w:val="000E450B"/>
    <w:rsid w:val="000E4A8E"/>
    <w:rsid w:val="000F7215"/>
    <w:rsid w:val="0012054B"/>
    <w:rsid w:val="00122369"/>
    <w:rsid w:val="00122CA8"/>
    <w:rsid w:val="0012511F"/>
    <w:rsid w:val="00150E0F"/>
    <w:rsid w:val="0015343A"/>
    <w:rsid w:val="00157212"/>
    <w:rsid w:val="0016287D"/>
    <w:rsid w:val="001864B5"/>
    <w:rsid w:val="00193C71"/>
    <w:rsid w:val="001B03CB"/>
    <w:rsid w:val="001B41EA"/>
    <w:rsid w:val="001C02FA"/>
    <w:rsid w:val="001C24E2"/>
    <w:rsid w:val="001C561D"/>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60A29"/>
    <w:rsid w:val="00275FB8"/>
    <w:rsid w:val="00280A6F"/>
    <w:rsid w:val="002A4A96"/>
    <w:rsid w:val="002A4EA9"/>
    <w:rsid w:val="002E0BBC"/>
    <w:rsid w:val="002E3BED"/>
    <w:rsid w:val="002F41D7"/>
    <w:rsid w:val="002F6115"/>
    <w:rsid w:val="00312720"/>
    <w:rsid w:val="00317040"/>
    <w:rsid w:val="003236A1"/>
    <w:rsid w:val="0032509D"/>
    <w:rsid w:val="00330983"/>
    <w:rsid w:val="00333627"/>
    <w:rsid w:val="00341A00"/>
    <w:rsid w:val="00343AFC"/>
    <w:rsid w:val="00346DF6"/>
    <w:rsid w:val="0034745C"/>
    <w:rsid w:val="00351CB5"/>
    <w:rsid w:val="003539CE"/>
    <w:rsid w:val="00355B8F"/>
    <w:rsid w:val="00360038"/>
    <w:rsid w:val="00363BEC"/>
    <w:rsid w:val="00370F8B"/>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75015"/>
    <w:rsid w:val="00584366"/>
    <w:rsid w:val="00596751"/>
    <w:rsid w:val="005A06F7"/>
    <w:rsid w:val="005A4F12"/>
    <w:rsid w:val="005C06BF"/>
    <w:rsid w:val="005C542E"/>
    <w:rsid w:val="005E0713"/>
    <w:rsid w:val="005E1B1C"/>
    <w:rsid w:val="005E6DA4"/>
    <w:rsid w:val="00602A96"/>
    <w:rsid w:val="00603D7A"/>
    <w:rsid w:val="00614CD4"/>
    <w:rsid w:val="006166E4"/>
    <w:rsid w:val="00622A5D"/>
    <w:rsid w:val="00624A55"/>
    <w:rsid w:val="00634E30"/>
    <w:rsid w:val="006356E3"/>
    <w:rsid w:val="006449EC"/>
    <w:rsid w:val="006523D7"/>
    <w:rsid w:val="00653276"/>
    <w:rsid w:val="00656C4C"/>
    <w:rsid w:val="006671CE"/>
    <w:rsid w:val="00671534"/>
    <w:rsid w:val="00676451"/>
    <w:rsid w:val="00686528"/>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503AA"/>
    <w:rsid w:val="00767573"/>
    <w:rsid w:val="0076778C"/>
    <w:rsid w:val="00792240"/>
    <w:rsid w:val="007A2E20"/>
    <w:rsid w:val="007B4361"/>
    <w:rsid w:val="007B4E8F"/>
    <w:rsid w:val="007B556E"/>
    <w:rsid w:val="007C2833"/>
    <w:rsid w:val="007C6E25"/>
    <w:rsid w:val="007D1866"/>
    <w:rsid w:val="007D3E38"/>
    <w:rsid w:val="007D40FC"/>
    <w:rsid w:val="007D6C26"/>
    <w:rsid w:val="007E43E8"/>
    <w:rsid w:val="007E71DF"/>
    <w:rsid w:val="007E7412"/>
    <w:rsid w:val="007F193E"/>
    <w:rsid w:val="008007DA"/>
    <w:rsid w:val="008065DA"/>
    <w:rsid w:val="008139A0"/>
    <w:rsid w:val="00827A2D"/>
    <w:rsid w:val="00832BA0"/>
    <w:rsid w:val="00842F78"/>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0EFB"/>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87082"/>
    <w:rsid w:val="00A8731F"/>
    <w:rsid w:val="00AA0A08"/>
    <w:rsid w:val="00AA4F6E"/>
    <w:rsid w:val="00AB7E5A"/>
    <w:rsid w:val="00AC0CF2"/>
    <w:rsid w:val="00AC3FF0"/>
    <w:rsid w:val="00AC5420"/>
    <w:rsid w:val="00AD0D61"/>
    <w:rsid w:val="00AF22C2"/>
    <w:rsid w:val="00AF3602"/>
    <w:rsid w:val="00AF36C8"/>
    <w:rsid w:val="00B0040E"/>
    <w:rsid w:val="00B021B7"/>
    <w:rsid w:val="00B0440E"/>
    <w:rsid w:val="00B12B9D"/>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C3C4A"/>
    <w:rsid w:val="00BD23D1"/>
    <w:rsid w:val="00C02450"/>
    <w:rsid w:val="00C02DC9"/>
    <w:rsid w:val="00C0454F"/>
    <w:rsid w:val="00C04EDB"/>
    <w:rsid w:val="00C0557B"/>
    <w:rsid w:val="00C129C7"/>
    <w:rsid w:val="00C163D2"/>
    <w:rsid w:val="00C26FA2"/>
    <w:rsid w:val="00C31570"/>
    <w:rsid w:val="00C40303"/>
    <w:rsid w:val="00C47D10"/>
    <w:rsid w:val="00C539BB"/>
    <w:rsid w:val="00C6754D"/>
    <w:rsid w:val="00C80013"/>
    <w:rsid w:val="00C87BED"/>
    <w:rsid w:val="00C90F5D"/>
    <w:rsid w:val="00CC09A2"/>
    <w:rsid w:val="00CC4EA5"/>
    <w:rsid w:val="00CC5AA8"/>
    <w:rsid w:val="00CD5993"/>
    <w:rsid w:val="00CE7916"/>
    <w:rsid w:val="00D103D1"/>
    <w:rsid w:val="00D11933"/>
    <w:rsid w:val="00D17E55"/>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32C2"/>
    <w:rsid w:val="00E038EA"/>
    <w:rsid w:val="00E045C0"/>
    <w:rsid w:val="00E174D9"/>
    <w:rsid w:val="00E211D0"/>
    <w:rsid w:val="00E2176F"/>
    <w:rsid w:val="00E34263"/>
    <w:rsid w:val="00E34721"/>
    <w:rsid w:val="00E36E3B"/>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3F6B"/>
    <w:rsid w:val="00ED69FB"/>
    <w:rsid w:val="00ED6FF4"/>
    <w:rsid w:val="00EF702A"/>
    <w:rsid w:val="00F03B87"/>
    <w:rsid w:val="00F06FBB"/>
    <w:rsid w:val="00F17442"/>
    <w:rsid w:val="00F20CEC"/>
    <w:rsid w:val="00F21B68"/>
    <w:rsid w:val="00F2290C"/>
    <w:rsid w:val="00F23186"/>
    <w:rsid w:val="00F23FD0"/>
    <w:rsid w:val="00F26B67"/>
    <w:rsid w:val="00F36D2B"/>
    <w:rsid w:val="00F46E12"/>
    <w:rsid w:val="00F5271F"/>
    <w:rsid w:val="00F779C0"/>
    <w:rsid w:val="00F77C31"/>
    <w:rsid w:val="00F9152C"/>
    <w:rsid w:val="00F94715"/>
    <w:rsid w:val="00FA5F7A"/>
    <w:rsid w:val="00FA672E"/>
    <w:rsid w:val="00FA694F"/>
    <w:rsid w:val="00FC20D9"/>
    <w:rsid w:val="00FD1E37"/>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D7F45"/>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 w:type="character" w:styleId="UnresolvedMention">
    <w:name w:val="Unresolved Mention"/>
    <w:basedOn w:val="DefaultParagraphFont"/>
    <w:uiPriority w:val="99"/>
    <w:rsid w:val="001C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parents/issues-and-advice/hard-to-have-conversations" TargetMode="External"/><Relationship Id="rId18" Type="http://schemas.openxmlformats.org/officeDocument/2006/relationships/hyperlink" Target="https://www.education.vic.gov.au/about/programs/bullystoppers/Pages/advicecyberbully.aspx" TargetMode="External"/><Relationship Id="rId26" Type="http://schemas.openxmlformats.org/officeDocument/2006/relationships/hyperlink" Target="http://www.kidshelpline.com.au" TargetMode="External"/><Relationship Id="rId21" Type="http://schemas.openxmlformats.org/officeDocument/2006/relationships/hyperlink" Target="https://www.esafety.gov.au/parents/issues-and-advice/grooming-or-unwanted-contac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afety.gov.au/" TargetMode="External"/><Relationship Id="rId17" Type="http://schemas.openxmlformats.org/officeDocument/2006/relationships/hyperlink" Target="https://www.vic.gov.au/bullying-information-parents" TargetMode="External"/><Relationship Id="rId25" Type="http://schemas.openxmlformats.org/officeDocument/2006/relationships/hyperlink" Target="http://www.headspace.org.au/eheadspac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bully-stoppers" TargetMode="External"/><Relationship Id="rId20" Type="http://schemas.openxmlformats.org/officeDocument/2006/relationships/hyperlink" Target="https://raisingchildren.net.au/school-age/media-technology"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esafety.gov.au/repor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afety.gov.au/parents/issues-and-advice/grooming-or-unwanted-contact" TargetMode="External"/><Relationship Id="rId23" Type="http://schemas.openxmlformats.org/officeDocument/2006/relationships/hyperlink" Target="https://www.esafety.gov.au/sites/default/files/2022-02/Respond%207%20-%20Tips%20for%20parents%20and%20carers%20after%20an%20online%20safety%20incident.pdf?v=1723605297575" TargetMode="External"/><Relationship Id="rId28" Type="http://schemas.openxmlformats.org/officeDocument/2006/relationships/hyperlink" Target="http://www.lifeline.org.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resources/online-safety-for-every-family" TargetMode="External"/><Relationship Id="rId22" Type="http://schemas.openxmlformats.org/officeDocument/2006/relationships/hyperlink" Target="https://www.esafety.gov.au/key-topics/image-based-abuse/deal-with-sextortion" TargetMode="External"/><Relationship Id="rId27" Type="http://schemas.openxmlformats.org/officeDocument/2006/relationships/hyperlink" Target="https://services.dffh.vic.gov.au/parentlin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470B51C0-0F5D-430C-9BF2-3FFE68603098}"/>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Gençlerin sosyal medyada güvenliğini sağlamanız için destek - Ebeveyn ve bakıcılar için bilgilendirme belgesi (ortaöğretim)</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Gençlerin sosyal medyada güvenliğini sağlamanız için destek - Ebeveyn ve bakıcılar için bilgilendirme belgesi (ortaöğretim)</dc:title>
  <dc:creator>Department of Education</dc:creator>
  <cp:lastModifiedBy>Thom Kiorgaard</cp:lastModifiedBy>
  <cp:revision>54</cp:revision>
  <cp:lastPrinted>2024-08-23T05:37:00Z</cp:lastPrinted>
  <dcterms:created xsi:type="dcterms:W3CDTF">2024-08-07T06:14:00Z</dcterms:created>
  <dcterms:modified xsi:type="dcterms:W3CDTF">2024-08-23T05:45:00Z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