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C10B" w14:textId="77777777" w:rsidR="00624A55" w:rsidRPr="00746813" w:rsidRDefault="006D3E7A" w:rsidP="00746813">
      <w:pPr>
        <w:pStyle w:val="Heading1"/>
        <w:ind w:right="843"/>
        <w:rPr>
          <w:rFonts w:ascii="Nirmala UI" w:hAnsi="Nirmala UI" w:cs="Nirmala UI"/>
          <w:bCs/>
          <w:szCs w:val="48"/>
          <w:lang w:val="en-AU"/>
        </w:rPr>
      </w:pPr>
      <w:r w:rsidRPr="00746813">
        <w:rPr>
          <w:rFonts w:ascii="Nirmala UI" w:eastAsia="Arial Unicode MS" w:hAnsi="Nirmala UI" w:cs="Nirmala UI"/>
          <w:bCs/>
          <w:szCs w:val="48"/>
          <w:lang w:val="hi"/>
        </w:rPr>
        <w:t>माता-पिता और देखभालकर्ताओं (द्वितीयक) के लिए</w:t>
      </w:r>
    </w:p>
    <w:p w14:paraId="37D9A4EE" w14:textId="77777777" w:rsidR="0043483A" w:rsidRPr="00746813" w:rsidRDefault="006D3E7A" w:rsidP="0043483A">
      <w:pPr>
        <w:rPr>
          <w:rFonts w:ascii="Nirmala UI" w:eastAsiaTheme="majorEastAsia" w:hAnsi="Nirmala UI" w:cs="Nirmala UI"/>
          <w:color w:val="E25205" w:themeColor="accent1"/>
          <w:sz w:val="40"/>
          <w:szCs w:val="40"/>
          <w:lang w:val="en-AU"/>
        </w:rPr>
      </w:pPr>
      <w:r w:rsidRPr="00746813">
        <w:rPr>
          <w:rFonts w:ascii="Nirmala UI" w:eastAsia="Arial Unicode MS" w:hAnsi="Nirmala UI" w:cs="Nirmala UI"/>
          <w:color w:val="E25205" w:themeColor="accent1"/>
          <w:sz w:val="40"/>
          <w:szCs w:val="40"/>
          <w:lang w:val="hi"/>
        </w:rPr>
        <w:t xml:space="preserve">सोशल मीडिया पर युवाओं को सुरक्षित रखने के लिए सहायता </w:t>
      </w:r>
    </w:p>
    <w:p w14:paraId="33990173" w14:textId="0623A8C1" w:rsidR="001D6072" w:rsidRPr="00746813" w:rsidRDefault="006D3E7A" w:rsidP="00260E51">
      <w:pPr>
        <w:pStyle w:val="Intro"/>
        <w:pBdr>
          <w:top w:val="single" w:sz="4" w:space="8" w:color="004C97" w:themeColor="accent5"/>
        </w:pBdr>
        <w:ind w:right="-7"/>
        <w:rPr>
          <w:rFonts w:ascii="Nirmala UI" w:hAnsi="Nirmala UI" w:cs="Nirmala UI"/>
          <w:bCs/>
        </w:rPr>
      </w:pPr>
      <w:r w:rsidRPr="00746813">
        <w:rPr>
          <w:rFonts w:ascii="Nirmala UI" w:eastAsia="Arial Unicode MS" w:hAnsi="Nirmala UI" w:cs="Nirmala UI"/>
          <w:bCs/>
          <w:lang w:val="hi"/>
        </w:rPr>
        <w:t xml:space="preserve">यह मार्गदर्शिका (गाइड) माता-पिता, देखभालकर्ताओं और परिवारों को युवा लोगों को सोशल मीडिया का उपयोग करते समय सुरक्षित रखने में सहायता करने के लिए सुझाव और संसाधन </w:t>
      </w:r>
      <w:r w:rsidR="00260E51">
        <w:rPr>
          <w:rFonts w:ascii="Nirmala UI" w:eastAsia="Arial Unicode MS" w:hAnsi="Nirmala UI" w:cs="Nirmala UI"/>
          <w:bCs/>
          <w:cs/>
          <w:lang w:val="hi" w:bidi="hi-IN"/>
        </w:rPr>
        <w:br/>
      </w:r>
      <w:r w:rsidRPr="00746813">
        <w:rPr>
          <w:rFonts w:ascii="Nirmala UI" w:eastAsia="Arial Unicode MS" w:hAnsi="Nirmala UI" w:cs="Nirmala UI"/>
          <w:bCs/>
          <w:lang w:val="hi"/>
        </w:rPr>
        <w:t xml:space="preserve">प्रदान करती है।  </w:t>
      </w:r>
    </w:p>
    <w:p w14:paraId="0FD95B18" w14:textId="77777777" w:rsidR="00DC673D" w:rsidRPr="00746813" w:rsidRDefault="006D3E7A" w:rsidP="00E1059A">
      <w:pPr>
        <w:pStyle w:val="Heading2"/>
        <w:spacing w:before="240"/>
        <w:rPr>
          <w:rFonts w:ascii="Nirmala UI" w:hAnsi="Nirmala UI" w:cs="Nirmala UI"/>
          <w:bCs/>
          <w:szCs w:val="32"/>
          <w:lang w:val="en-AU"/>
        </w:rPr>
      </w:pPr>
      <w:r w:rsidRPr="00746813">
        <w:rPr>
          <w:rFonts w:ascii="Nirmala UI" w:eastAsia="Arial Unicode MS" w:hAnsi="Nirmala UI" w:cs="Nirmala UI"/>
          <w:bCs/>
          <w:szCs w:val="32"/>
          <w:lang w:val="hi"/>
        </w:rPr>
        <w:t>सेकेंडरी स्कूल (माध्यमिक विद्यालय) जाने वाले आयु वर्ग के युवा लोग और सोशल मीडिया</w:t>
      </w:r>
    </w:p>
    <w:p w14:paraId="208851AE" w14:textId="77777777" w:rsidR="00961A17" w:rsidRPr="00746813" w:rsidRDefault="006D3E7A" w:rsidP="00E733BC">
      <w:pPr>
        <w:pStyle w:val="NormalWeb"/>
        <w:shd w:val="clear" w:color="auto" w:fill="FFFFFF"/>
        <w:spacing w:before="0" w:beforeAutospacing="0" w:after="120" w:afterAutospacing="0"/>
        <w:rPr>
          <w:rFonts w:ascii="Nirmala UI" w:hAnsi="Nirmala UI" w:cs="Nirmala UI"/>
          <w:color w:val="212529"/>
          <w:sz w:val="22"/>
          <w:szCs w:val="22"/>
        </w:rPr>
      </w:pPr>
      <w:r w:rsidRPr="00746813">
        <w:rPr>
          <w:rFonts w:ascii="Nirmala UI" w:eastAsia="Arial Unicode MS" w:hAnsi="Nirmala UI" w:cs="Nirmala UI"/>
          <w:color w:val="1A1A1A"/>
          <w:spacing w:val="5"/>
          <w:sz w:val="22"/>
          <w:szCs w:val="22"/>
          <w:lang w:val="hi"/>
        </w:rPr>
        <w:t>माता-पिता अपने युवाओं को ऑनलाइन और सोशल मीडिया साइट्स पर सुरक्षित रहने में सहायता करने में महत्वपूर्ण भूमिका निभाते हैं। आप अपने बच्चों को सुरक्षित रूप से उनकी डिजिटल दुनिया को नेविगेट करने में मदद कर सकते हैं</w:t>
      </w:r>
      <w:r w:rsidRPr="00746813">
        <w:rPr>
          <w:rFonts w:ascii="Nirmala UI" w:eastAsia="Arial Unicode MS" w:hAnsi="Nirmala UI" w:cs="Nirmala UI"/>
          <w:color w:val="212529"/>
          <w:sz w:val="22"/>
          <w:szCs w:val="22"/>
          <w:lang w:val="hi"/>
        </w:rPr>
        <w:t xml:space="preserve"> और उन्हें हानिकारक ऑनलाइन अनुभवों से बचने के लिए शिक्षित कर सकते हैं। आप मिलकर वेबसाइट्स, गेम्स, ऐप्स और सोशल मीडिया की खोजबीन कर सकते हैं और कुछ नियम और सीमाएँ निर्धारित कर सकते हैं।</w:t>
      </w:r>
    </w:p>
    <w:p w14:paraId="28B24F43" w14:textId="77777777" w:rsidR="000E1CC5" w:rsidRPr="00746813" w:rsidRDefault="006D3E7A" w:rsidP="00E733BC">
      <w:pPr>
        <w:pStyle w:val="NormalWeb"/>
        <w:shd w:val="clear" w:color="auto" w:fill="FFFFFF"/>
        <w:spacing w:before="0" w:beforeAutospacing="0" w:after="120" w:afterAutospacing="0"/>
        <w:rPr>
          <w:rFonts w:ascii="Nirmala UI" w:hAnsi="Nirmala UI" w:cs="Nirmala UI"/>
          <w:color w:val="212529"/>
          <w:sz w:val="22"/>
          <w:szCs w:val="22"/>
        </w:rPr>
      </w:pPr>
      <w:r w:rsidRPr="00746813">
        <w:rPr>
          <w:rFonts w:ascii="Nirmala UI" w:eastAsia="Arial Unicode MS" w:hAnsi="Nirmala UI" w:cs="Nirmala UI"/>
          <w:color w:val="212529"/>
          <w:sz w:val="22"/>
          <w:szCs w:val="22"/>
          <w:lang w:val="hi"/>
        </w:rPr>
        <w:t xml:space="preserve">आपका समर्थन और मार्गदर्शन आपके बच्चों को ऑनलाइन अच्छे निर्णय लेने के लिए ज्ञान </w:t>
      </w:r>
      <w:r w:rsidRPr="00746813">
        <w:rPr>
          <w:rFonts w:ascii="Nirmala UI" w:eastAsia="Arial Unicode MS" w:hAnsi="Nirmala UI" w:cs="Nirmala UI"/>
          <w:color w:val="1A1A1A"/>
          <w:spacing w:val="5"/>
          <w:sz w:val="22"/>
          <w:szCs w:val="22"/>
          <w:lang w:val="hi"/>
        </w:rPr>
        <w:t>दे</w:t>
      </w:r>
      <w:r w:rsidRPr="00746813">
        <w:rPr>
          <w:rFonts w:ascii="Nirmala UI" w:eastAsia="Arial Unicode MS" w:hAnsi="Nirmala UI" w:cs="Nirmala UI"/>
          <w:color w:val="212529"/>
          <w:sz w:val="22"/>
          <w:szCs w:val="22"/>
          <w:lang w:val="hi"/>
        </w:rPr>
        <w:t xml:space="preserve"> सकता है और जरूरत पड़ने पर मदद मांगने </w:t>
      </w:r>
      <w:r w:rsidRPr="00746813">
        <w:rPr>
          <w:rFonts w:ascii="Nirmala UI" w:eastAsia="Arial Unicode MS" w:hAnsi="Nirmala UI" w:cs="Nirmala UI"/>
          <w:color w:val="1A1A1A"/>
          <w:spacing w:val="5"/>
          <w:sz w:val="22"/>
          <w:szCs w:val="22"/>
          <w:lang w:val="hi"/>
        </w:rPr>
        <w:t>का</w:t>
      </w:r>
      <w:r w:rsidRPr="00746813">
        <w:rPr>
          <w:rFonts w:ascii="Nirmala UI" w:eastAsia="Arial Unicode MS" w:hAnsi="Nirmala UI" w:cs="Nirmala UI"/>
          <w:color w:val="212529"/>
          <w:sz w:val="22"/>
          <w:szCs w:val="22"/>
          <w:lang w:val="hi"/>
        </w:rPr>
        <w:t xml:space="preserve"> आत्मविश्वास दे सकता है। ऑनलाइन सुरक्षा के बारे में सूचित रहना भी महत्वपूर्ण है। </w:t>
      </w:r>
    </w:p>
    <w:p w14:paraId="5B978904" w14:textId="77777777" w:rsidR="00F17442" w:rsidRPr="00746813" w:rsidRDefault="006D3E7A" w:rsidP="00E733BC">
      <w:pPr>
        <w:pStyle w:val="NormalWeb"/>
        <w:shd w:val="clear" w:color="auto" w:fill="FFFFFF"/>
        <w:spacing w:before="0" w:beforeAutospacing="0" w:after="120" w:afterAutospacing="0"/>
        <w:rPr>
          <w:rFonts w:ascii="Nirmala UI" w:hAnsi="Nirmala UI" w:cs="Nirmala UI"/>
          <w:color w:val="212529"/>
          <w:sz w:val="22"/>
          <w:szCs w:val="22"/>
        </w:rPr>
      </w:pPr>
      <w:r w:rsidRPr="00746813">
        <w:rPr>
          <w:rFonts w:ascii="Nirmala UI" w:eastAsia="Arial Unicode MS" w:hAnsi="Nirmala UI" w:cs="Nirmala UI"/>
          <w:color w:val="212529"/>
          <w:sz w:val="22"/>
          <w:szCs w:val="22"/>
          <w:lang w:val="hi"/>
        </w:rPr>
        <w:t xml:space="preserve">आप eSafety Commissioner (ई-सेफ्टी कमीशनर) की वेबसाइट पर </w:t>
      </w:r>
      <w:hyperlink r:id="rId11" w:history="1">
        <w:r w:rsidRPr="00746813">
          <w:rPr>
            <w:rStyle w:val="Hyperlink"/>
            <w:rFonts w:ascii="Nirmala UI" w:eastAsia="Arial Unicode MS" w:hAnsi="Nirmala UI" w:cs="Nirmala UI"/>
            <w:sz w:val="22"/>
            <w:szCs w:val="22"/>
            <w:lang w:val="hi"/>
          </w:rPr>
          <w:t>ऑनलाइन सुरक्षा से जुड़ी बुनियादी बातों</w:t>
        </w:r>
      </w:hyperlink>
      <w:r w:rsidRPr="00746813">
        <w:rPr>
          <w:rFonts w:ascii="Nirmala UI" w:eastAsia="Arial Unicode MS" w:hAnsi="Nirmala UI" w:cs="Nirmala UI"/>
          <w:color w:val="212529"/>
          <w:sz w:val="22"/>
          <w:szCs w:val="22"/>
          <w:lang w:val="hi"/>
        </w:rPr>
        <w:t xml:space="preserve"> </w:t>
      </w:r>
      <w:r w:rsidRPr="00746813">
        <w:rPr>
          <w:rFonts w:ascii="Nirmala UI" w:eastAsia="Arial Unicode MS" w:hAnsi="Nirmala UI" w:cs="Nirmala UI"/>
          <w:color w:val="1A1A1A"/>
          <w:spacing w:val="5"/>
          <w:sz w:val="22"/>
          <w:szCs w:val="22"/>
          <w:lang w:val="hi"/>
        </w:rPr>
        <w:t>के बारे में</w:t>
      </w:r>
      <w:r w:rsidRPr="00746813">
        <w:rPr>
          <w:rFonts w:ascii="Nirmala UI" w:eastAsia="Arial Unicode MS" w:hAnsi="Nirmala UI" w:cs="Nirmala UI"/>
          <w:color w:val="212529"/>
          <w:sz w:val="22"/>
          <w:szCs w:val="22"/>
          <w:lang w:val="hi"/>
        </w:rPr>
        <w:t xml:space="preserve"> और अधिक पढ़ सकते हैं।</w:t>
      </w:r>
    </w:p>
    <w:p w14:paraId="5F7049D3" w14:textId="77777777" w:rsidR="00AC0CF2" w:rsidRPr="00746813" w:rsidRDefault="006D3E7A" w:rsidP="00AC0CF2">
      <w:pPr>
        <w:rPr>
          <w:rFonts w:ascii="Nirmala UI" w:hAnsi="Nirmala UI" w:cs="Nirmala UI"/>
          <w:color w:val="212529"/>
          <w:szCs w:val="22"/>
          <w:shd w:val="clear" w:color="auto" w:fill="FFFFFF"/>
        </w:rPr>
      </w:pPr>
      <w:r w:rsidRPr="00746813">
        <w:rPr>
          <w:rFonts w:ascii="Nirmala UI" w:eastAsia="Arial Unicode MS" w:hAnsi="Nirmala UI" w:cs="Nirmala UI"/>
          <w:color w:val="212529"/>
          <w:szCs w:val="22"/>
          <w:lang w:val="hi"/>
        </w:rPr>
        <w:t xml:space="preserve">आप </w:t>
      </w:r>
      <w:hyperlink r:id="rId12" w:history="1">
        <w:r w:rsidRPr="00746813">
          <w:rPr>
            <w:rStyle w:val="Hyperlink"/>
            <w:rFonts w:ascii="Nirmala UI" w:eastAsia="Arial Unicode MS" w:hAnsi="Nirmala UI" w:cs="Nirmala UI"/>
            <w:szCs w:val="22"/>
            <w:shd w:val="clear" w:color="auto" w:fill="FFFFFF"/>
            <w:lang w:val="hi"/>
          </w:rPr>
          <w:t>eSafety गाइड</w:t>
        </w:r>
      </w:hyperlink>
      <w:r w:rsidRPr="00746813">
        <w:rPr>
          <w:rFonts w:ascii="Nirmala UI" w:eastAsia="Arial Unicode MS" w:hAnsi="Nirmala UI" w:cs="Nirmala UI"/>
          <w:color w:val="212529"/>
          <w:szCs w:val="22"/>
          <w:lang w:val="hi"/>
        </w:rPr>
        <w:t xml:space="preserve"> में विभिन्न सोशल मीडिया, गेम, ऐप्स और साइट्स के बारे में भी जान सकते/ती हैं, जिसमें यह शामिल है कि कौन सी ऐप्स हैं, उनकी न्यूनतम आयु आवश्यकताएं क्या हैं, व्यक्तिगत जानकारी की सुरक्षा कैसे करें और स्वयं ऐप्स के भीतर ही सामग्री की रिपोर्ट कैसे करें। </w:t>
      </w:r>
    </w:p>
    <w:p w14:paraId="71CD08A7" w14:textId="77777777" w:rsidR="00375989" w:rsidRPr="00746813" w:rsidRDefault="006D3E7A" w:rsidP="00E1059A">
      <w:pPr>
        <w:pStyle w:val="Heading2"/>
        <w:spacing w:before="240"/>
        <w:rPr>
          <w:rFonts w:ascii="Nirmala UI" w:hAnsi="Nirmala UI" w:cs="Nirmala UI"/>
          <w:bCs/>
          <w:szCs w:val="32"/>
          <w:lang w:val="en-AU"/>
        </w:rPr>
      </w:pPr>
      <w:r w:rsidRPr="00746813">
        <w:rPr>
          <w:rFonts w:ascii="Nirmala UI" w:eastAsia="Arial Unicode MS" w:hAnsi="Nirmala UI" w:cs="Nirmala UI"/>
          <w:bCs/>
          <w:szCs w:val="32"/>
          <w:lang w:val="hi"/>
        </w:rPr>
        <w:t>अपने बच्चे के लिए सकारात्मक और सुरक्षित ऑनलाइन अनुभवों का समर्थन करना</w:t>
      </w:r>
    </w:p>
    <w:p w14:paraId="61D1E92D" w14:textId="77777777" w:rsidR="00404C52" w:rsidRPr="00746813" w:rsidRDefault="006D3E7A" w:rsidP="00E733BC">
      <w:pPr>
        <w:pStyle w:val="NormalWeb"/>
        <w:shd w:val="clear" w:color="auto" w:fill="FFFFFF"/>
        <w:spacing w:before="0" w:beforeAutospacing="0" w:after="120" w:afterAutospacing="0"/>
        <w:rPr>
          <w:rFonts w:ascii="Nirmala UI" w:hAnsi="Nirmala UI" w:cs="Nirmala UI"/>
          <w:color w:val="212529"/>
          <w:sz w:val="22"/>
          <w:szCs w:val="22"/>
        </w:rPr>
      </w:pPr>
      <w:r w:rsidRPr="00746813">
        <w:rPr>
          <w:rFonts w:ascii="Nirmala UI" w:eastAsia="Arial Unicode MS" w:hAnsi="Nirmala UI" w:cs="Nirmala UI"/>
          <w:color w:val="212529"/>
          <w:sz w:val="22"/>
          <w:szCs w:val="22"/>
          <w:lang w:val="hi"/>
        </w:rPr>
        <w:t xml:space="preserve">आपके लिए अपने बच्चे की </w:t>
      </w:r>
      <w:r w:rsidRPr="00746813">
        <w:rPr>
          <w:rFonts w:ascii="Nirmala UI" w:eastAsia="Arial Unicode MS" w:hAnsi="Nirmala UI" w:cs="Nirmala UI"/>
          <w:color w:val="1A1A1A"/>
          <w:spacing w:val="5"/>
          <w:sz w:val="22"/>
          <w:szCs w:val="22"/>
          <w:lang w:val="hi"/>
        </w:rPr>
        <w:t>सहायता करने के</w:t>
      </w:r>
      <w:r w:rsidRPr="00746813">
        <w:rPr>
          <w:rFonts w:ascii="Nirmala UI" w:eastAsia="Arial Unicode MS" w:hAnsi="Nirmala UI" w:cs="Nirmala UI"/>
          <w:color w:val="212529"/>
          <w:sz w:val="22"/>
          <w:szCs w:val="22"/>
          <w:lang w:val="hi"/>
        </w:rPr>
        <w:t xml:space="preserve"> लिए कई संसाधन उपलब्ध हैं।</w:t>
      </w:r>
    </w:p>
    <w:p w14:paraId="4CEB3C96" w14:textId="77777777" w:rsidR="00FA672E" w:rsidRPr="00746813" w:rsidRDefault="006D3E7A" w:rsidP="00E733BC">
      <w:pPr>
        <w:pStyle w:val="ListParagraph"/>
        <w:numPr>
          <w:ilvl w:val="0"/>
          <w:numId w:val="18"/>
        </w:numPr>
        <w:spacing w:after="120" w:line="240" w:lineRule="auto"/>
        <w:ind w:left="351" w:hanging="357"/>
        <w:contextualSpacing w:val="0"/>
        <w:rPr>
          <w:rFonts w:ascii="Nirmala UI" w:hAnsi="Nirmala UI" w:cs="Nirmala UI"/>
          <w:sz w:val="22"/>
          <w:szCs w:val="22"/>
        </w:rPr>
      </w:pPr>
      <w:hyperlink r:id="rId13" w:history="1">
        <w:r w:rsidRPr="00746813">
          <w:rPr>
            <w:rStyle w:val="Hyperlink"/>
            <w:rFonts w:ascii="Nirmala UI" w:eastAsia="Arial Unicode MS" w:hAnsi="Nirmala UI" w:cs="Nirmala UI"/>
            <w:sz w:val="22"/>
            <w:szCs w:val="22"/>
            <w:lang w:val="hi"/>
          </w:rPr>
          <w:t>eSafety Commissioner की वेबसाइट</w:t>
        </w:r>
      </w:hyperlink>
      <w:r w:rsidRPr="00746813">
        <w:rPr>
          <w:rFonts w:ascii="Nirmala UI" w:eastAsia="Arial Unicode MS" w:hAnsi="Nirmala UI" w:cs="Nirmala UI"/>
          <w:sz w:val="22"/>
          <w:szCs w:val="22"/>
          <w:lang w:val="hi"/>
        </w:rPr>
        <w:t xml:space="preserve"> निम्नलिखित प्रदान करती है:</w:t>
      </w:r>
    </w:p>
    <w:p w14:paraId="77802D24" w14:textId="74DC78BB" w:rsidR="00FA672E" w:rsidRPr="00746813" w:rsidRDefault="006D3E7A"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4" w:history="1">
        <w:r w:rsidRPr="00746813">
          <w:rPr>
            <w:rStyle w:val="Hyperlink"/>
            <w:rFonts w:ascii="Nirmala UI" w:eastAsia="Arial Unicode MS" w:hAnsi="Nirmala UI" w:cs="Nirmala UI"/>
            <w:sz w:val="22"/>
            <w:szCs w:val="22"/>
            <w:lang w:val="hi"/>
          </w:rPr>
          <w:t>पेरेंट्स वेबसाइट</w:t>
        </w:r>
      </w:hyperlink>
      <w:r w:rsidRPr="00746813">
        <w:rPr>
          <w:rFonts w:ascii="Nirmala UI" w:eastAsia="Arial Unicode MS" w:hAnsi="Nirmala UI" w:cs="Nirmala UI"/>
          <w:color w:val="212529"/>
          <w:kern w:val="0"/>
          <w:sz w:val="22"/>
          <w:szCs w:val="22"/>
          <w:shd w:val="clear" w:color="auto" w:fill="FFFFFF"/>
          <w:lang w:val="hi"/>
          <w14:ligatures w14:val="none"/>
        </w:rPr>
        <w:t xml:space="preserve"> </w:t>
      </w:r>
      <w:r w:rsidRPr="00746813">
        <w:rPr>
          <w:rFonts w:ascii="Nirmala UI" w:eastAsia="Arial Unicode MS" w:hAnsi="Nirmala UI" w:cs="Nirmala UI"/>
          <w:sz w:val="22"/>
          <w:szCs w:val="22"/>
          <w:lang w:val="hi"/>
        </w:rPr>
        <w:t>जिसमें</w:t>
      </w:r>
      <w:r w:rsidRPr="00746813">
        <w:rPr>
          <w:rFonts w:ascii="Nirmala UI" w:eastAsia="Arial Unicode MS" w:hAnsi="Nirmala UI" w:cs="Nirmala UI"/>
          <w:color w:val="212529"/>
          <w:kern w:val="0"/>
          <w:sz w:val="22"/>
          <w:szCs w:val="22"/>
          <w:shd w:val="clear" w:color="auto" w:fill="FFFFFF"/>
          <w:lang w:val="hi"/>
          <w14:ligatures w14:val="none"/>
        </w:rPr>
        <w:t xml:space="preserve"> </w:t>
      </w:r>
      <w:hyperlink r:id="rId15" w:history="1">
        <w:r w:rsidRPr="008758D1">
          <w:rPr>
            <w:rStyle w:val="Hyperlink"/>
            <w:rFonts w:ascii="Nirmala UI" w:eastAsia="Arial Unicode MS" w:hAnsi="Nirmala UI" w:cs="Nirmala UI"/>
            <w:sz w:val="22"/>
            <w:szCs w:val="22"/>
            <w:lang w:val="hi"/>
          </w:rPr>
          <w:t>साइबरबुलिंग या पोर्नोग्राफी जैसे मुश्किल विषयों के बारे में कठिन बातचीत करने के तरीके</w:t>
        </w:r>
      </w:hyperlink>
      <w:r w:rsidRPr="008758D1">
        <w:rPr>
          <w:rFonts w:ascii="Nirmala UI" w:eastAsia="Arial Unicode MS" w:hAnsi="Nirmala UI" w:cs="Nirmala UI"/>
          <w:sz w:val="22"/>
          <w:szCs w:val="22"/>
          <w:lang w:val="hi"/>
        </w:rPr>
        <w:t xml:space="preserve"> के बारे में जानकारी शामिल है</w:t>
      </w:r>
      <w:r w:rsidRPr="00746813">
        <w:rPr>
          <w:rFonts w:ascii="Nirmala UI" w:eastAsia="Arial Unicode MS" w:hAnsi="Nirmala UI" w:cs="Nirmala UI"/>
          <w:color w:val="212529"/>
          <w:kern w:val="0"/>
          <w:sz w:val="22"/>
          <w:szCs w:val="22"/>
          <w:shd w:val="clear" w:color="auto" w:fill="FFFFFF"/>
          <w:lang w:val="hi"/>
          <w14:ligatures w14:val="none"/>
        </w:rPr>
        <w:t xml:space="preserve">। </w:t>
      </w:r>
    </w:p>
    <w:p w14:paraId="0B50B871" w14:textId="77777777" w:rsidR="00FA672E" w:rsidRPr="00746813" w:rsidRDefault="009054A1"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6" w:history="1">
        <w:r w:rsidRPr="00746813">
          <w:rPr>
            <w:rStyle w:val="Hyperlink"/>
            <w:rFonts w:ascii="Nirmala UI" w:eastAsia="Arial Unicode MS" w:hAnsi="Nirmala UI" w:cs="Nirmala UI"/>
            <w:sz w:val="22"/>
            <w:szCs w:val="22"/>
            <w:lang w:val="hi"/>
          </w:rPr>
          <w:t>वेबिनार</w:t>
        </w:r>
      </w:hyperlink>
      <w:r w:rsidR="006D3E7A" w:rsidRPr="00746813">
        <w:rPr>
          <w:rFonts w:ascii="Nirmala UI" w:eastAsia="Arial Unicode MS" w:hAnsi="Nirmala UI" w:cs="Nirmala UI"/>
          <w:sz w:val="22"/>
          <w:szCs w:val="22"/>
          <w:lang w:val="hi"/>
        </w:rPr>
        <w:t xml:space="preserve"> ताकि माता-पिता/देखभालकर्ताओं को सुरक्षित ऑनलाइन अनुभवों में सहायता देने के लिए ज्ञान, कौशल और टूल्स (उपकरण) प्रदान किए जा सकें, इसमें ऑनलाइन सुरक्षा तथा उभरती प्रौद्योगिकियों की प्रस्तावना शामिल है।</w:t>
      </w:r>
    </w:p>
    <w:p w14:paraId="32C06BFE" w14:textId="77777777" w:rsidR="00B632C2" w:rsidRPr="00746813" w:rsidRDefault="006D3E7A" w:rsidP="00B632C2">
      <w:pPr>
        <w:pStyle w:val="ListParagraph"/>
        <w:numPr>
          <w:ilvl w:val="0"/>
          <w:numId w:val="24"/>
        </w:numPr>
        <w:spacing w:after="120" w:line="240" w:lineRule="auto"/>
        <w:rPr>
          <w:rFonts w:ascii="Nirmala UI" w:hAnsi="Nirmala UI" w:cs="Nirmala UI"/>
          <w:sz w:val="22"/>
          <w:szCs w:val="22"/>
        </w:rPr>
      </w:pPr>
      <w:hyperlink r:id="rId17" w:history="1">
        <w:r w:rsidRPr="00746813">
          <w:rPr>
            <w:rStyle w:val="Hyperlink"/>
            <w:rFonts w:ascii="Nirmala UI" w:eastAsia="Arial Unicode MS" w:hAnsi="Nirmala UI" w:cs="Nirmala UI"/>
            <w:sz w:val="22"/>
            <w:szCs w:val="22"/>
            <w:lang w:val="hi"/>
          </w:rPr>
          <w:t>कई भाषाओं में</w:t>
        </w:r>
      </w:hyperlink>
      <w:r w:rsidRPr="00746813">
        <w:rPr>
          <w:rStyle w:val="Hyperlink"/>
          <w:rFonts w:ascii="Nirmala UI" w:eastAsia="Arial Unicode MS" w:hAnsi="Nirmala UI" w:cs="Nirmala UI"/>
          <w:sz w:val="22"/>
          <w:szCs w:val="22"/>
          <w:lang w:val="hi"/>
        </w:rPr>
        <w:t>परिवार के अनुकूल वीडियो और सलाह पत्रक</w:t>
      </w:r>
      <w:r w:rsidRPr="00746813">
        <w:rPr>
          <w:rFonts w:ascii="Nirmala UI" w:eastAsia="Arial Unicode MS" w:hAnsi="Nirmala UI" w:cs="Nirmala UI"/>
          <w:sz w:val="22"/>
          <w:szCs w:val="22"/>
          <w:lang w:val="hi"/>
        </w:rPr>
        <w:t xml:space="preserve"> ताकि आपके परिवार को ऑनलाइन सुरक्षित रहने, सोशल मीडिया के साथ शुरुआत करने, सुरक्षित ऑनलाइन गेमिंग करने और जब आपके बच्चे को ऑनलाइन बुली किया जाए तो मदद प्राप्त करने के लिए सहायता मिल सके।</w:t>
      </w:r>
    </w:p>
    <w:p w14:paraId="1AFBB7CE" w14:textId="77777777" w:rsidR="00FA672E" w:rsidRPr="00746813" w:rsidRDefault="00404C52"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8" w:history="1">
        <w:r w:rsidRPr="00746813">
          <w:rPr>
            <w:rStyle w:val="Hyperlink"/>
            <w:rFonts w:ascii="Nirmala UI" w:eastAsia="Arial Unicode MS" w:hAnsi="Nirmala UI" w:cs="Nirmala UI"/>
            <w:sz w:val="22"/>
            <w:szCs w:val="22"/>
            <w:lang w:val="hi"/>
          </w:rPr>
          <w:t>सलाह</w:t>
        </w:r>
      </w:hyperlink>
      <w:r w:rsidRPr="00746813">
        <w:rPr>
          <w:rFonts w:ascii="Nirmala UI" w:eastAsia="Arial Unicode MS" w:hAnsi="Nirmala UI" w:cs="Nirmala UI"/>
          <w:sz w:val="22"/>
          <w:szCs w:val="22"/>
          <w:lang w:val="hi"/>
        </w:rPr>
        <w:t xml:space="preserve"> ताकि नग्न तस्वीरें व वीडियो भेजने और सेक्सटिंग, पोर्नोग्राफी और साइबरबुलिंग जैसे ऑनलाइन मुद्दों से निपटने के लिए माता-पिता को सहायता दी जा सके। </w:t>
      </w:r>
    </w:p>
    <w:p w14:paraId="45C72D15" w14:textId="77777777" w:rsidR="00404C52" w:rsidRPr="00746813" w:rsidRDefault="006D3E7A" w:rsidP="00E733BC">
      <w:pPr>
        <w:pStyle w:val="ListParagraph"/>
        <w:numPr>
          <w:ilvl w:val="0"/>
          <w:numId w:val="24"/>
        </w:numPr>
        <w:spacing w:after="120" w:line="240" w:lineRule="auto"/>
        <w:ind w:left="743"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सोशल मीडिया के दबावों से निपटने के तरीके सहित </w:t>
      </w:r>
      <w:hyperlink r:id="rId19" w:history="1">
        <w:r w:rsidRPr="00746813">
          <w:rPr>
            <w:rStyle w:val="Hyperlink"/>
            <w:rFonts w:ascii="Nirmala UI" w:eastAsia="Arial Unicode MS" w:hAnsi="Nirmala UI" w:cs="Nirmala UI"/>
            <w:sz w:val="22"/>
            <w:szCs w:val="22"/>
            <w:lang w:val="hi"/>
          </w:rPr>
          <w:t>युवाओं का सीधे समर्थन</w:t>
        </w:r>
      </w:hyperlink>
      <w:r w:rsidRPr="00746813">
        <w:rPr>
          <w:rFonts w:ascii="Nirmala UI" w:eastAsia="Arial Unicode MS" w:hAnsi="Nirmala UI" w:cs="Nirmala UI"/>
          <w:sz w:val="22"/>
          <w:szCs w:val="22"/>
          <w:lang w:val="hi"/>
        </w:rPr>
        <w:t xml:space="preserve"> करने की सलाह।</w:t>
      </w:r>
    </w:p>
    <w:p w14:paraId="051950E7" w14:textId="77777777" w:rsidR="009054A1" w:rsidRPr="00746813" w:rsidRDefault="00546041" w:rsidP="00E038EA">
      <w:pPr>
        <w:numPr>
          <w:ilvl w:val="0"/>
          <w:numId w:val="18"/>
        </w:numPr>
        <w:ind w:left="351" w:hanging="357"/>
        <w:rPr>
          <w:rFonts w:ascii="Nirmala UI" w:hAnsi="Nirmala UI" w:cs="Nirmala UI"/>
          <w:szCs w:val="22"/>
          <w:lang w:eastAsia="en-AU"/>
        </w:rPr>
      </w:pPr>
      <w:hyperlink r:id="rId20" w:history="1">
        <w:r w:rsidRPr="00746813">
          <w:rPr>
            <w:rStyle w:val="Hyperlink"/>
            <w:rFonts w:ascii="Nirmala UI" w:eastAsia="Arial Unicode MS" w:hAnsi="Nirmala UI" w:cs="Nirmala UI"/>
            <w:szCs w:val="22"/>
            <w:lang w:val="hi"/>
          </w:rPr>
          <w:t>बुली स्टॉपर्स</w:t>
        </w:r>
      </w:hyperlink>
      <w:r w:rsidRPr="00746813">
        <w:rPr>
          <w:rFonts w:ascii="Nirmala UI" w:eastAsia="Arial Unicode MS" w:hAnsi="Nirmala UI" w:cs="Nirmala UI"/>
          <w:szCs w:val="22"/>
          <w:lang w:val="hi"/>
        </w:rPr>
        <w:t xml:space="preserve"> सेकेंडरी स्कूल जाने की आयु वाले छात्रों के लिए </w:t>
      </w:r>
      <w:hyperlink r:id="rId21" w:anchor="cyberbullying" w:history="1">
        <w:r w:rsidR="006D3E7A" w:rsidRPr="00746813">
          <w:rPr>
            <w:rStyle w:val="Hyperlink"/>
            <w:rFonts w:ascii="Nirmala UI" w:eastAsia="Arial Unicode MS" w:hAnsi="Nirmala UI" w:cs="Nirmala UI"/>
            <w:szCs w:val="22"/>
            <w:lang w:val="hi"/>
          </w:rPr>
          <w:t>साइबर सुरक्षा और साइबरबुलिंग</w:t>
        </w:r>
      </w:hyperlink>
      <w:r w:rsidRPr="00746813">
        <w:rPr>
          <w:rFonts w:ascii="Nirmala UI" w:eastAsia="Arial Unicode MS" w:hAnsi="Nirmala UI" w:cs="Nirmala UI"/>
          <w:szCs w:val="22"/>
          <w:lang w:val="hi"/>
        </w:rPr>
        <w:t xml:space="preserve"> पर समर्पित संसाधन और </w:t>
      </w:r>
      <w:hyperlink r:id="rId22" w:history="1">
        <w:r w:rsidR="006D3E7A" w:rsidRPr="00746813">
          <w:rPr>
            <w:rStyle w:val="Hyperlink"/>
            <w:rFonts w:ascii="Nirmala UI" w:eastAsia="Arial Unicode MS" w:hAnsi="Nirmala UI" w:cs="Nirmala UI"/>
            <w:szCs w:val="22"/>
            <w:lang w:val="hi"/>
          </w:rPr>
          <w:t>माता-पिता</w:t>
        </w:r>
      </w:hyperlink>
      <w:r w:rsidRPr="00746813">
        <w:rPr>
          <w:rFonts w:ascii="Nirmala UI" w:eastAsia="Arial Unicode MS" w:hAnsi="Nirmala UI" w:cs="Nirmala UI"/>
          <w:szCs w:val="22"/>
          <w:lang w:val="hi"/>
        </w:rPr>
        <w:t xml:space="preserve"> के लिए एक समर्पित संसाधन पेज़ प्रदान करती है। आप बुली स्टॉपर्स के माध्यम से संबंधित वयस्कों के लिए </w:t>
      </w:r>
      <w:hyperlink r:id="rId23" w:tgtFrame="_blank" w:history="1">
        <w:r w:rsidR="006D3E7A" w:rsidRPr="00746813">
          <w:rPr>
            <w:rStyle w:val="Hyperlink"/>
            <w:rFonts w:ascii="Nirmala UI" w:eastAsia="Arial Unicode MS" w:hAnsi="Nirmala UI" w:cs="Nirmala UI"/>
            <w:szCs w:val="22"/>
            <w:lang w:val="hi" w:eastAsia="en-AU"/>
          </w:rPr>
          <w:t>साइबरबुलिंग सलाह पत्रकों</w:t>
        </w:r>
      </w:hyperlink>
      <w:r w:rsidRPr="00746813">
        <w:rPr>
          <w:rFonts w:ascii="Nirmala UI" w:eastAsia="Arial Unicode MS" w:hAnsi="Nirmala UI" w:cs="Nirmala UI"/>
          <w:szCs w:val="22"/>
          <w:lang w:val="hi"/>
        </w:rPr>
        <w:t xml:space="preserve"> तक भी पहुँच प्राप्त कर सकते हैं।</w:t>
      </w:r>
    </w:p>
    <w:p w14:paraId="37417254" w14:textId="77777777" w:rsidR="009054A1" w:rsidRPr="00746813" w:rsidRDefault="00546041" w:rsidP="00E038EA">
      <w:pPr>
        <w:numPr>
          <w:ilvl w:val="0"/>
          <w:numId w:val="18"/>
        </w:numPr>
        <w:ind w:left="351" w:hanging="357"/>
        <w:rPr>
          <w:rFonts w:ascii="Nirmala UI" w:hAnsi="Nirmala UI" w:cs="Nirmala UI"/>
          <w:szCs w:val="22"/>
        </w:rPr>
      </w:pPr>
      <w:hyperlink r:id="rId24" w:history="1">
        <w:r w:rsidRPr="00746813">
          <w:rPr>
            <w:rStyle w:val="Hyperlink"/>
            <w:rFonts w:ascii="Nirmala UI" w:eastAsia="Arial Unicode MS" w:hAnsi="Nirmala UI" w:cs="Nirmala UI"/>
            <w:szCs w:val="22"/>
            <w:lang w:val="hi" w:eastAsia="en-AU"/>
          </w:rPr>
          <w:t>Alannah और Madeline Foundation</w:t>
        </w:r>
      </w:hyperlink>
      <w:r w:rsidRPr="00746813">
        <w:rPr>
          <w:rFonts w:ascii="Nirmala UI" w:eastAsia="Arial Unicode MS" w:hAnsi="Nirmala UI" w:cs="Nirmala UI"/>
          <w:szCs w:val="22"/>
          <w:lang w:val="hi"/>
        </w:rPr>
        <w:t xml:space="preserve">, </w:t>
      </w:r>
      <w:hyperlink r:id="rId25" w:history="1">
        <w:r w:rsidRPr="00746813">
          <w:rPr>
            <w:rStyle w:val="Hyperlink"/>
            <w:rFonts w:ascii="Nirmala UI" w:eastAsia="Arial Unicode MS" w:hAnsi="Nirmala UI" w:cs="Nirmala UI"/>
            <w:szCs w:val="22"/>
            <w:lang w:val="hi" w:eastAsia="en-AU"/>
          </w:rPr>
          <w:t>DigiTalk</w:t>
        </w:r>
      </w:hyperlink>
      <w:r w:rsidRPr="00746813">
        <w:rPr>
          <w:rFonts w:ascii="Nirmala UI" w:eastAsia="Arial Unicode MS" w:hAnsi="Nirmala UI" w:cs="Nirmala UI"/>
          <w:szCs w:val="22"/>
          <w:lang w:val="hi"/>
        </w:rPr>
        <w:t xml:space="preserve"> प्रदान करता है, जो माता-पिता के लिए एक ऑनलाइन सुरक्षा केंद्र है, जिसमें डिजिटल सफलता के लिए किशोरों को समर्थ करना, कनेक्टेड दुनिया में किशोरों का समर्थन करना, अपने किशोरों को सुरक्षित रूप से गेम खेलने और टीन बुलिंग (किशोरों को डराए-धमकाए जाने की घटनाओं) पर काबू पाने के लिए सशक्त बनाना शामिल है। </w:t>
      </w:r>
    </w:p>
    <w:p w14:paraId="64CBD422" w14:textId="1B6B5322" w:rsidR="00A8196E" w:rsidRPr="00746813" w:rsidRDefault="00546041" w:rsidP="00E733BC">
      <w:pPr>
        <w:pStyle w:val="ListParagraph"/>
        <w:numPr>
          <w:ilvl w:val="0"/>
          <w:numId w:val="18"/>
        </w:numPr>
        <w:spacing w:after="120" w:line="240" w:lineRule="auto"/>
        <w:ind w:left="351" w:hanging="357"/>
        <w:contextualSpacing w:val="0"/>
        <w:rPr>
          <w:rFonts w:ascii="Nirmala UI" w:hAnsi="Nirmala UI" w:cs="Nirmala UI"/>
          <w:sz w:val="22"/>
          <w:szCs w:val="22"/>
        </w:rPr>
      </w:pPr>
      <w:hyperlink r:id="rId26" w:history="1">
        <w:r w:rsidRPr="00746813">
          <w:rPr>
            <w:rStyle w:val="Hyperlink"/>
            <w:rFonts w:ascii="Nirmala UI" w:eastAsia="Arial Unicode MS" w:hAnsi="Nirmala UI" w:cs="Nirmala UI"/>
            <w:sz w:val="22"/>
            <w:szCs w:val="22"/>
            <w:lang w:val="hi"/>
          </w:rPr>
          <w:t>Raising Children Network</w:t>
        </w:r>
      </w:hyperlink>
      <w:r w:rsidRPr="00746813">
        <w:rPr>
          <w:rFonts w:ascii="Nirmala UI" w:eastAsia="Arial Unicode MS" w:hAnsi="Nirmala UI" w:cs="Nirmala UI"/>
          <w:sz w:val="22"/>
          <w:szCs w:val="22"/>
          <w:lang w:val="hi"/>
        </w:rPr>
        <w:t xml:space="preserve"> स्क्रीन टाइम, साइबरबुलिंग, सेक्सटिंग और गेमिंग जैसे विषयों पर किशोरों के माता-पिता के लिए संसाधन प्रदान करता है। </w:t>
      </w:r>
    </w:p>
    <w:p w14:paraId="7A961176" w14:textId="77777777" w:rsidR="00624A55" w:rsidRPr="00746813" w:rsidRDefault="006D3E7A" w:rsidP="00E1059A">
      <w:pPr>
        <w:pStyle w:val="Heading2"/>
        <w:spacing w:before="240"/>
        <w:rPr>
          <w:rFonts w:ascii="Nirmala UI" w:hAnsi="Nirmala UI" w:cs="Nirmala UI"/>
          <w:bCs/>
          <w:szCs w:val="32"/>
          <w:lang w:val="en-AU"/>
        </w:rPr>
      </w:pPr>
      <w:r w:rsidRPr="00746813">
        <w:rPr>
          <w:rFonts w:ascii="Nirmala UI" w:eastAsia="Arial Unicode MS" w:hAnsi="Nirmala UI" w:cs="Nirmala UI"/>
          <w:bCs/>
          <w:szCs w:val="32"/>
          <w:lang w:val="hi"/>
        </w:rPr>
        <w:t xml:space="preserve">इस बात के संकेत कि किसी बच्चे या युवा व्यक्ति को समर्थन की आवश्यकता हो सकती है </w:t>
      </w:r>
    </w:p>
    <w:p w14:paraId="6A28D865" w14:textId="77777777" w:rsidR="00F23186" w:rsidRPr="00746813" w:rsidRDefault="006D3E7A" w:rsidP="00E733BC">
      <w:pPr>
        <w:pStyle w:val="NormalWeb"/>
        <w:shd w:val="clear" w:color="auto" w:fill="FFFFFF"/>
        <w:spacing w:before="0" w:beforeAutospacing="0" w:after="120" w:afterAutospacing="0"/>
        <w:rPr>
          <w:rFonts w:ascii="Nirmala UI" w:hAnsi="Nirmala UI" w:cs="Nirmala UI"/>
          <w:sz w:val="22"/>
          <w:szCs w:val="22"/>
        </w:rPr>
      </w:pPr>
      <w:r w:rsidRPr="00746813">
        <w:rPr>
          <w:rFonts w:ascii="Nirmala UI" w:eastAsia="Arial Unicode MS" w:hAnsi="Nirmala UI" w:cs="Nirmala UI"/>
          <w:color w:val="212529"/>
          <w:sz w:val="22"/>
          <w:szCs w:val="22"/>
          <w:lang w:val="hi"/>
        </w:rPr>
        <w:t>किसी युवा व्यक्ति</w:t>
      </w:r>
      <w:r w:rsidRPr="00746813">
        <w:rPr>
          <w:rFonts w:ascii="Nirmala UI" w:eastAsia="Arial Unicode MS" w:hAnsi="Nirmala UI" w:cs="Nirmala UI"/>
          <w:sz w:val="22"/>
          <w:szCs w:val="22"/>
          <w:lang w:val="hi"/>
        </w:rPr>
        <w:t xml:space="preserve"> की </w:t>
      </w:r>
      <w:r w:rsidRPr="00746813">
        <w:rPr>
          <w:rFonts w:ascii="Nirmala UI" w:eastAsia="Arial Unicode MS" w:hAnsi="Nirmala UI" w:cs="Nirmala UI"/>
          <w:color w:val="1A1A1A"/>
          <w:spacing w:val="5"/>
          <w:sz w:val="22"/>
          <w:szCs w:val="22"/>
          <w:lang w:val="hi"/>
        </w:rPr>
        <w:t>ऑनलाइन</w:t>
      </w:r>
      <w:r w:rsidRPr="00746813">
        <w:rPr>
          <w:rFonts w:ascii="Nirmala UI" w:eastAsia="Arial Unicode MS" w:hAnsi="Nirmala UI" w:cs="Nirmala UI"/>
          <w:color w:val="212529"/>
          <w:sz w:val="22"/>
          <w:szCs w:val="22"/>
          <w:lang w:val="hi"/>
        </w:rPr>
        <w:t xml:space="preserve"> गतिविधि का उस स्थिति में उन पर नकारात्मक प्रभाव पड़ सकता है यदि उनके पास ऑफ़लाइन गतिविधियों का भी उचित संतुलन नहीं है। </w:t>
      </w:r>
      <w:r w:rsidRPr="00746813">
        <w:rPr>
          <w:rFonts w:ascii="Nirmala UI" w:eastAsia="Arial Unicode MS" w:hAnsi="Nirmala UI" w:cs="Nirmala UI"/>
          <w:sz w:val="22"/>
          <w:szCs w:val="22"/>
          <w:lang w:val="hi"/>
        </w:rPr>
        <w:t>कभी-कभी, हो सकता है कि आपका युवा व्यक्ति ऐसे संकेत दिखाए कि उन्हें नकारात्मक ऑनलाइन अनुभव हो रहे हैं या उन्हें बुली किया (डराया-धमकाया) जा रहा है।</w:t>
      </w:r>
    </w:p>
    <w:p w14:paraId="3C0296B3" w14:textId="77777777" w:rsidR="00F23186" w:rsidRPr="00746813" w:rsidRDefault="006D3E7A" w:rsidP="00E70F1D">
      <w:pPr>
        <w:pStyle w:val="NormalWeb"/>
        <w:shd w:val="clear" w:color="auto" w:fill="FFFFFF"/>
        <w:spacing w:before="0" w:beforeAutospacing="0" w:after="120" w:afterAutospacing="0"/>
        <w:ind w:right="276"/>
        <w:rPr>
          <w:rFonts w:ascii="Nirmala UI" w:hAnsi="Nirmala UI" w:cs="Nirmala UI"/>
          <w:sz w:val="22"/>
          <w:szCs w:val="22"/>
        </w:rPr>
      </w:pPr>
      <w:r w:rsidRPr="00746813">
        <w:rPr>
          <w:rFonts w:ascii="Nirmala UI" w:eastAsia="Arial Unicode MS" w:hAnsi="Nirmala UI" w:cs="Nirmala UI"/>
          <w:sz w:val="22"/>
          <w:szCs w:val="22"/>
          <w:lang w:val="hi"/>
        </w:rPr>
        <w:t xml:space="preserve">हो सकता है कि </w:t>
      </w:r>
      <w:r w:rsidRPr="00746813">
        <w:rPr>
          <w:rFonts w:ascii="Nirmala UI" w:eastAsia="Arial Unicode MS" w:hAnsi="Nirmala UI" w:cs="Nirmala UI"/>
          <w:color w:val="212529"/>
          <w:sz w:val="22"/>
          <w:szCs w:val="22"/>
          <w:lang w:val="hi"/>
        </w:rPr>
        <w:t>वे</w:t>
      </w:r>
      <w:r w:rsidRPr="00746813">
        <w:rPr>
          <w:rFonts w:ascii="Nirmala UI" w:eastAsia="Arial Unicode MS" w:hAnsi="Nirmala UI" w:cs="Nirmala UI"/>
          <w:sz w:val="22"/>
          <w:szCs w:val="22"/>
          <w:lang w:val="hi"/>
        </w:rPr>
        <w:t xml:space="preserve"> आपको इसलिए यह नहीं बताएँ कि यदि ऑनलाइन 'फ्रेंडशिप' या स्थिति समझौते के कगार पर पहुँच गई है या मुश्किल हो गई है क्योंकि वे शर्मिंदा या शर्मसार हैं, या उन्हें इस बात से डर है कि इससे चीजें बदतर हो सकती हैं। </w:t>
      </w:r>
    </w:p>
    <w:p w14:paraId="4A5C1C1B" w14:textId="77777777" w:rsidR="00F23186" w:rsidRPr="00746813" w:rsidRDefault="006D3E7A" w:rsidP="00E733BC">
      <w:pPr>
        <w:pStyle w:val="NormalWeb"/>
        <w:shd w:val="clear" w:color="auto" w:fill="FFFFFF"/>
        <w:spacing w:before="0" w:beforeAutospacing="0" w:after="120" w:afterAutospacing="0"/>
        <w:rPr>
          <w:rFonts w:ascii="Nirmala UI" w:hAnsi="Nirmala UI" w:cs="Nirmala UI"/>
          <w:sz w:val="22"/>
          <w:szCs w:val="22"/>
        </w:rPr>
      </w:pPr>
      <w:r w:rsidRPr="00746813">
        <w:rPr>
          <w:rFonts w:ascii="Nirmala UI" w:eastAsia="Arial Unicode MS" w:hAnsi="Nirmala UI" w:cs="Nirmala UI"/>
          <w:color w:val="1A1A1A"/>
          <w:spacing w:val="5"/>
          <w:sz w:val="22"/>
          <w:szCs w:val="22"/>
          <w:lang w:val="hi"/>
        </w:rPr>
        <w:t>अपने</w:t>
      </w:r>
      <w:r w:rsidRPr="00746813">
        <w:rPr>
          <w:rFonts w:ascii="Nirmala UI" w:eastAsia="Arial Unicode MS" w:hAnsi="Nirmala UI" w:cs="Nirmala UI"/>
          <w:color w:val="212529"/>
          <w:sz w:val="22"/>
          <w:szCs w:val="22"/>
          <w:lang w:val="hi"/>
        </w:rPr>
        <w:t xml:space="preserve"> बच्चे के व्यवहार या मनोदशा में बदलाव के प्रति सतर्क रहें। अच्छी लगने वाली चीज़ें अब न करने, चिंता, उदासी या परिवार या दोस्तों के साथ बातचीत में बदलाव के संकेतों पर नज़र रखें।</w:t>
      </w:r>
    </w:p>
    <w:p w14:paraId="4AAF11CC" w14:textId="77777777" w:rsidR="00B0440E" w:rsidRPr="00746813" w:rsidRDefault="006D3E7A" w:rsidP="00E733BC">
      <w:pPr>
        <w:pStyle w:val="NormalWeb"/>
        <w:shd w:val="clear" w:color="auto" w:fill="FFFFFF"/>
        <w:spacing w:before="0" w:beforeAutospacing="0" w:after="120" w:afterAutospacing="0"/>
        <w:rPr>
          <w:rFonts w:ascii="Nirmala UI" w:hAnsi="Nirmala UI" w:cs="Nirmala UI"/>
          <w:sz w:val="22"/>
          <w:szCs w:val="22"/>
        </w:rPr>
      </w:pPr>
      <w:r w:rsidRPr="00746813">
        <w:rPr>
          <w:rFonts w:ascii="Nirmala UI" w:eastAsia="Arial Unicode MS" w:hAnsi="Nirmala UI" w:cs="Nirmala UI"/>
          <w:color w:val="212529"/>
          <w:sz w:val="22"/>
          <w:szCs w:val="22"/>
          <w:lang w:val="hi"/>
        </w:rPr>
        <w:t xml:space="preserve">चिंताजनक संकेतों में निम्न संकेत शामिल हो सकते </w:t>
      </w:r>
      <w:r w:rsidRPr="00746813">
        <w:rPr>
          <w:rFonts w:ascii="Nirmala UI" w:eastAsia="Arial Unicode MS" w:hAnsi="Nirmala UI" w:cs="Nirmala UI"/>
          <w:color w:val="1A1A1A"/>
          <w:spacing w:val="5"/>
          <w:sz w:val="22"/>
          <w:szCs w:val="22"/>
          <w:lang w:val="hi"/>
        </w:rPr>
        <w:t>हैं</w:t>
      </w:r>
      <w:r w:rsidRPr="00746813">
        <w:rPr>
          <w:rFonts w:ascii="Nirmala UI" w:eastAsia="Arial Unicode MS" w:hAnsi="Nirmala UI" w:cs="Nirmala UI"/>
          <w:color w:val="212529"/>
          <w:sz w:val="22"/>
          <w:szCs w:val="22"/>
          <w:lang w:val="hi"/>
        </w:rPr>
        <w:t>:</w:t>
      </w:r>
    </w:p>
    <w:p w14:paraId="394A9EB8"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सामाजिक गतिविधियों जैसे दोस्तों से मिलना या खेल खेलने में कम रुचि होना</w:t>
      </w:r>
    </w:p>
    <w:p w14:paraId="7EB7C9FD"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स्कूल में अच्छा प्रदर्शन न करना</w:t>
      </w:r>
    </w:p>
    <w:p w14:paraId="6BCCE43F"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थकान, नींद में गड़बड़, सिरदर्द, आंखों पर जोर पड़ना </w:t>
      </w:r>
    </w:p>
    <w:p w14:paraId="2E5D301C"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खाने के पैटर्न (नित्य-कर्म) में बदलाव</w:t>
      </w:r>
    </w:p>
    <w:p w14:paraId="480B7950"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व्यक्तिगत स्वच्छता में कमी</w:t>
      </w:r>
    </w:p>
    <w:p w14:paraId="7B39D56A"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विशेष वेबसाइट्स या खेलों के साथ जुनून</w:t>
      </w:r>
    </w:p>
    <w:p w14:paraId="74BD3E2A"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ऑनलाइन गतिविधि से ब्रेक लेने के लिए कहे जाने पर अत्यधिक गुस्सा आना</w:t>
      </w:r>
    </w:p>
    <w:p w14:paraId="1B06B870" w14:textId="77777777" w:rsidR="00B0440E"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कंप्यूटर से दूर होने पर चिंतित या चिड़चिड़ा दिखाई देना</w:t>
      </w:r>
    </w:p>
    <w:p w14:paraId="6BDE58CE" w14:textId="77777777" w:rsidR="00B0440E" w:rsidRPr="00746813" w:rsidRDefault="006D3E7A" w:rsidP="00B0440E">
      <w:pPr>
        <w:pStyle w:val="ListParagraph"/>
        <w:numPr>
          <w:ilvl w:val="0"/>
          <w:numId w:val="20"/>
        </w:numPr>
        <w:rPr>
          <w:rFonts w:ascii="Nirmala UI" w:hAnsi="Nirmala UI" w:cs="Nirmala UI"/>
          <w:sz w:val="22"/>
          <w:szCs w:val="22"/>
          <w:lang w:val="en-AU"/>
        </w:rPr>
      </w:pPr>
      <w:r w:rsidRPr="00746813">
        <w:rPr>
          <w:rFonts w:ascii="Nirmala UI" w:eastAsia="Arial Unicode MS" w:hAnsi="Nirmala UI" w:cs="Nirmala UI"/>
          <w:sz w:val="22"/>
          <w:szCs w:val="22"/>
          <w:lang w:val="hi"/>
        </w:rPr>
        <w:t>दोस्तों और परिवार से दूर रहना</w:t>
      </w:r>
    </w:p>
    <w:p w14:paraId="4C01D8E9" w14:textId="77777777" w:rsidR="00B632C2" w:rsidRPr="00746813" w:rsidRDefault="006D3E7A" w:rsidP="00E70F1D">
      <w:pPr>
        <w:pStyle w:val="NormalWeb"/>
        <w:shd w:val="clear" w:color="auto" w:fill="FFFFFF" w:themeFill="background1"/>
        <w:spacing w:before="0" w:beforeAutospacing="0" w:after="120" w:afterAutospacing="0"/>
        <w:ind w:right="276"/>
        <w:rPr>
          <w:rFonts w:ascii="Nirmala UI" w:hAnsi="Nirmala UI" w:cs="Nirmala UI"/>
          <w:sz w:val="22"/>
          <w:szCs w:val="22"/>
        </w:rPr>
      </w:pPr>
      <w:r w:rsidRPr="00746813">
        <w:rPr>
          <w:rFonts w:ascii="Nirmala UI" w:eastAsia="Arial Unicode MS" w:hAnsi="Nirmala UI" w:cs="Nirmala UI"/>
          <w:sz w:val="22"/>
          <w:szCs w:val="22"/>
          <w:lang w:val="hi"/>
        </w:rPr>
        <w:t xml:space="preserve">आप </w:t>
      </w:r>
      <w:hyperlink r:id="rId27" w:history="1">
        <w:r w:rsidRPr="00746813">
          <w:rPr>
            <w:rStyle w:val="Hyperlink"/>
            <w:rFonts w:ascii="Nirmala UI" w:eastAsia="Arial Unicode MS" w:hAnsi="Nirmala UI" w:cs="Nirmala UI"/>
            <w:sz w:val="22"/>
            <w:szCs w:val="22"/>
            <w:lang w:val="hi"/>
          </w:rPr>
          <w:t>बुली स्टॉपर्स</w:t>
        </w:r>
      </w:hyperlink>
      <w:r w:rsidRPr="00746813">
        <w:rPr>
          <w:rFonts w:ascii="Nirmala UI" w:eastAsia="Arial Unicode MS" w:hAnsi="Nirmala UI" w:cs="Nirmala UI"/>
          <w:sz w:val="22"/>
          <w:szCs w:val="22"/>
          <w:lang w:val="hi"/>
        </w:rPr>
        <w:t xml:space="preserve"> पर बुलिंग (डराने-धमकाने) से जुड़े चेतावनी संकेतों, </w:t>
      </w:r>
      <w:hyperlink r:id="rId28" w:history="1">
        <w:r w:rsidRPr="00746813">
          <w:rPr>
            <w:rStyle w:val="Hyperlink"/>
            <w:rFonts w:ascii="Nirmala UI" w:eastAsia="Arial Unicode MS" w:hAnsi="Nirmala UI" w:cs="Nirmala UI"/>
            <w:sz w:val="22"/>
            <w:szCs w:val="22"/>
            <w:lang w:val="hi"/>
          </w:rPr>
          <w:t>ग्रूमिंग (शोषण के लिए तैयार करने) के चेतावनी संकेतों</w:t>
        </w:r>
      </w:hyperlink>
      <w:r w:rsidRPr="00746813">
        <w:rPr>
          <w:rFonts w:ascii="Nirmala UI" w:eastAsia="Arial Unicode MS" w:hAnsi="Nirmala UI" w:cs="Nirmala UI"/>
          <w:sz w:val="22"/>
          <w:szCs w:val="22"/>
          <w:lang w:val="hi"/>
        </w:rPr>
        <w:t xml:space="preserve"> और eSafety Commissioner की वेबसाइट पर </w:t>
      </w:r>
      <w:hyperlink r:id="rId29" w:history="1">
        <w:r w:rsidRPr="00746813">
          <w:rPr>
            <w:rStyle w:val="Hyperlink"/>
            <w:rFonts w:ascii="Nirmala UI" w:eastAsia="Arial Unicode MS" w:hAnsi="Nirmala UI" w:cs="Nirmala UI"/>
            <w:sz w:val="22"/>
            <w:szCs w:val="22"/>
            <w:lang w:val="hi"/>
          </w:rPr>
          <w:t>सेक्सटॉर्शन के बारे में जानकारी के बारे में अधिक</w:t>
        </w:r>
      </w:hyperlink>
      <w:r w:rsidRPr="00746813">
        <w:rPr>
          <w:rFonts w:ascii="Nirmala UI" w:eastAsia="Arial Unicode MS" w:hAnsi="Nirmala UI" w:cs="Nirmala UI"/>
          <w:sz w:val="22"/>
          <w:szCs w:val="22"/>
          <w:lang w:val="hi"/>
        </w:rPr>
        <w:t xml:space="preserve"> जान सकते हैं। </w:t>
      </w:r>
    </w:p>
    <w:p w14:paraId="465F1CFE" w14:textId="77777777" w:rsidR="00E733BC" w:rsidRPr="00746813" w:rsidRDefault="006D3E7A" w:rsidP="00E733BC">
      <w:pPr>
        <w:pStyle w:val="Heading2"/>
        <w:rPr>
          <w:rFonts w:ascii="Nirmala UI" w:hAnsi="Nirmala UI" w:cs="Nirmala UI"/>
          <w:bCs/>
          <w:szCs w:val="32"/>
          <w:lang w:val="en-AU"/>
        </w:rPr>
      </w:pPr>
      <w:bookmarkStart w:id="0" w:name="_Hlk174455076"/>
      <w:r w:rsidRPr="00746813">
        <w:rPr>
          <w:rFonts w:ascii="Nirmala UI" w:eastAsia="Arial Unicode MS" w:hAnsi="Nirmala UI" w:cs="Nirmala UI"/>
          <w:bCs/>
          <w:szCs w:val="32"/>
          <w:lang w:val="hi"/>
        </w:rPr>
        <w:lastRenderedPageBreak/>
        <w:t>यदि आपका बच्चा ऑनलाइन कुछ असुरक्षित अनुभव करता है तो क्या करें</w:t>
      </w:r>
    </w:p>
    <w:bookmarkEnd w:id="0"/>
    <w:p w14:paraId="49E81404" w14:textId="77777777" w:rsidR="00B0440E" w:rsidRPr="00746813" w:rsidRDefault="006D3E7A" w:rsidP="00E733BC">
      <w:pPr>
        <w:pStyle w:val="NormalWeb"/>
        <w:shd w:val="clear" w:color="auto" w:fill="FFFFFF"/>
        <w:spacing w:before="0" w:beforeAutospacing="0" w:after="120" w:afterAutospacing="0"/>
        <w:rPr>
          <w:rFonts w:ascii="Nirmala UI" w:hAnsi="Nirmala UI" w:cs="Nirmala UI"/>
          <w:sz w:val="22"/>
          <w:szCs w:val="22"/>
        </w:rPr>
      </w:pPr>
      <w:r w:rsidRPr="00746813">
        <w:rPr>
          <w:rFonts w:ascii="Nirmala UI" w:eastAsia="Arial Unicode MS" w:hAnsi="Nirmala UI" w:cs="Nirmala UI"/>
          <w:sz w:val="22"/>
          <w:szCs w:val="22"/>
          <w:lang w:val="hi"/>
        </w:rPr>
        <w:t>ऐसे कई तरीके हैं जिनसे माता-पिता चिंता व्यक्त कर सकते हैं या कोई घटना होने पर सहायता प्राप्त कर सकते हैं।</w:t>
      </w:r>
    </w:p>
    <w:p w14:paraId="6754ABD3" w14:textId="3B57C5AB" w:rsidR="00B0440E" w:rsidRPr="00746813" w:rsidRDefault="006D3E7A" w:rsidP="00E733BC">
      <w:pPr>
        <w:pStyle w:val="ListParagraph"/>
        <w:numPr>
          <w:ilvl w:val="0"/>
          <w:numId w:val="18"/>
        </w:numPr>
        <w:spacing w:after="120" w:line="240" w:lineRule="auto"/>
        <w:ind w:left="351" w:hanging="357"/>
        <w:contextualSpacing w:val="0"/>
        <w:rPr>
          <w:rFonts w:ascii="Nirmala UI" w:hAnsi="Nirmala UI" w:cs="Nirmala UI"/>
          <w:color w:val="212529"/>
          <w:sz w:val="22"/>
          <w:szCs w:val="22"/>
          <w:shd w:val="clear" w:color="auto" w:fill="FFFFFF"/>
        </w:rPr>
      </w:pPr>
      <w:r w:rsidRPr="00746813">
        <w:rPr>
          <w:rFonts w:ascii="Nirmala UI" w:eastAsia="Arial Unicode MS" w:hAnsi="Nirmala UI" w:cs="Nirmala UI"/>
          <w:color w:val="212529"/>
          <w:sz w:val="22"/>
          <w:szCs w:val="22"/>
          <w:shd w:val="clear" w:color="auto" w:fill="FFFFFF"/>
          <w:lang w:val="hi"/>
        </w:rPr>
        <w:t xml:space="preserve">आप अपने बच्चे के स्कूल से अपनी किन्हीं संभावित चिंताओं के बारे में या यदि कुछ हुआ है तो उसके बारे में बात कर सकते हैं। </w:t>
      </w:r>
      <w:r w:rsidRPr="00746813">
        <w:rPr>
          <w:rFonts w:ascii="Nirmala UI" w:eastAsia="Arial Unicode MS" w:hAnsi="Nirmala UI" w:cs="Nirmala UI"/>
          <w:sz w:val="22"/>
          <w:szCs w:val="22"/>
          <w:lang w:val="hi"/>
        </w:rPr>
        <w:t>स्कूलों</w:t>
      </w:r>
      <w:r w:rsidRPr="00746813">
        <w:rPr>
          <w:rFonts w:ascii="Nirmala UI" w:eastAsia="Arial Unicode MS" w:hAnsi="Nirmala UI" w:cs="Nirmala UI"/>
          <w:color w:val="212529"/>
          <w:sz w:val="22"/>
          <w:szCs w:val="22"/>
          <w:shd w:val="clear" w:color="auto" w:fill="FFFFFF"/>
          <w:lang w:val="hi"/>
        </w:rPr>
        <w:t xml:space="preserve"> में ऐसी नीतियां और प्रक्रियाएं हैं जो मदद कर सकती हैं और यह सुनिश्चित कर सकती हैं कि जरूरत पड़ने पर आपके बच्चे को अतिरिक्त सहायता मिले। शुरूआत करने के लिए अपने बच्चे के शिक्षक या स्कूल की भलाई टीम से संपर्क करें। </w:t>
      </w:r>
      <w:hyperlink r:id="rId30" w:history="1">
        <w:r w:rsidR="007C6E25" w:rsidRPr="00746813">
          <w:rPr>
            <w:rStyle w:val="Hyperlink"/>
            <w:rFonts w:ascii="Nirmala UI" w:eastAsia="Arial Unicode MS" w:hAnsi="Nirmala UI" w:cs="Nirmala UI"/>
            <w:sz w:val="22"/>
            <w:szCs w:val="22"/>
            <w:shd w:val="clear" w:color="auto" w:fill="FFFFFF"/>
            <w:lang w:val="hi"/>
          </w:rPr>
          <w:t>बुली स्टॉपर्स</w:t>
        </w:r>
      </w:hyperlink>
      <w:r w:rsidRPr="00746813">
        <w:rPr>
          <w:rFonts w:ascii="Nirmala UI" w:eastAsia="Arial Unicode MS" w:hAnsi="Nirmala UI" w:cs="Nirmala UI"/>
          <w:color w:val="212529"/>
          <w:sz w:val="22"/>
          <w:szCs w:val="22"/>
          <w:shd w:val="clear" w:color="auto" w:fill="FFFFFF"/>
          <w:lang w:val="hi"/>
        </w:rPr>
        <w:t xml:space="preserve"> पर अपने स्कूल से बात करने के बारे में और जानकारी पढ़ें।</w:t>
      </w:r>
    </w:p>
    <w:p w14:paraId="3650BDB5" w14:textId="77777777" w:rsidR="00653276" w:rsidRPr="00746813" w:rsidRDefault="006D3E7A"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यदि आपका बच्चा किसी ऑनलाइन घटना में शामिल हुआ है, तो यह महत्वपूर्ण है कि आप अपने बच्चे को उनकी ज़रूरत का समर्थन प्रदान करने के लिए अपने स्कूल के साथ मिलकर काम करें। </w:t>
      </w:r>
      <w:hyperlink r:id="rId31" w:history="1">
        <w:r w:rsidRPr="00746813">
          <w:rPr>
            <w:rStyle w:val="Hyperlink"/>
            <w:rFonts w:ascii="Nirmala UI" w:eastAsia="Arial Unicode MS" w:hAnsi="Nirmala UI" w:cs="Nirmala UI"/>
            <w:sz w:val="22"/>
            <w:szCs w:val="22"/>
            <w:lang w:val="hi"/>
          </w:rPr>
          <w:t>eSafety Commissioner की वेबसाइट</w:t>
        </w:r>
      </w:hyperlink>
      <w:r w:rsidRPr="00746813">
        <w:rPr>
          <w:rFonts w:ascii="Nirmala UI" w:eastAsia="Arial Unicode MS" w:hAnsi="Nirmala UI" w:cs="Nirmala UI"/>
          <w:sz w:val="22"/>
          <w:szCs w:val="22"/>
          <w:lang w:val="hi"/>
        </w:rPr>
        <w:t xml:space="preserve"> पर यह जानकारी प्राप्त करें कि किसी ऑनलाइन घटना के बाद अपने बच्चे की मदद कैसे करनी है। </w:t>
      </w:r>
    </w:p>
    <w:p w14:paraId="528A8C7D" w14:textId="77777777" w:rsidR="00B0440E" w:rsidRPr="00746813" w:rsidRDefault="006D3E7A" w:rsidP="00913104">
      <w:pPr>
        <w:pStyle w:val="ListParagraph"/>
        <w:numPr>
          <w:ilvl w:val="0"/>
          <w:numId w:val="18"/>
        </w:numPr>
        <w:spacing w:after="120" w:line="240" w:lineRule="auto"/>
        <w:ind w:left="351" w:right="134"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आप सलाह के लिए और </w:t>
      </w:r>
      <w:hyperlink r:id="rId32" w:history="1">
        <w:r w:rsidRPr="00746813">
          <w:rPr>
            <w:rStyle w:val="Hyperlink"/>
            <w:rFonts w:ascii="Nirmala UI" w:eastAsia="Arial Unicode MS" w:hAnsi="Nirmala UI" w:cs="Nirmala UI"/>
            <w:sz w:val="22"/>
            <w:szCs w:val="22"/>
            <w:lang w:val="hi"/>
          </w:rPr>
          <w:t>दुर्व्यवहार की रिपोर्ट करने</w:t>
        </w:r>
      </w:hyperlink>
      <w:r w:rsidRPr="00746813">
        <w:rPr>
          <w:rFonts w:ascii="Nirmala UI" w:eastAsia="Arial Unicode MS" w:hAnsi="Nirmala UI" w:cs="Nirmala UI"/>
          <w:sz w:val="22"/>
          <w:szCs w:val="22"/>
          <w:lang w:val="hi"/>
        </w:rPr>
        <w:t xml:space="preserve"> के लिए eSafety commissioner से भी संपर्क कर सकते हैं</w:t>
      </w:r>
      <w:r w:rsidRPr="00746813">
        <w:rPr>
          <w:rFonts w:ascii="Nirmala UI" w:eastAsia="Arial Unicode MS" w:hAnsi="Nirmala UI" w:cs="Nirmala UI"/>
          <w:color w:val="212529"/>
          <w:sz w:val="22"/>
          <w:szCs w:val="22"/>
          <w:shd w:val="clear" w:color="auto" w:fill="FFFFFF"/>
          <w:lang w:val="hi"/>
        </w:rPr>
        <w:t xml:space="preserve">। eSafety रिपोर्टिंग सिस्टम </w:t>
      </w:r>
      <w:r w:rsidRPr="00746813">
        <w:rPr>
          <w:rFonts w:ascii="Nirmala UI" w:eastAsia="Arial Unicode MS" w:hAnsi="Nirmala UI" w:cs="Nirmala UI"/>
          <w:sz w:val="22"/>
          <w:szCs w:val="22"/>
          <w:lang w:val="hi"/>
        </w:rPr>
        <w:t>गंभीर साइबरबुलिंग और इमेज़-आधारित दुर्व्यवहार का अनुभव करने वाले बच्चों के माता-पिता की मदद करता है और यह सामग्री को हटाए जाने के लिए प्लेटफॉर्म्स के साथ काम करके ऐसा करता है।</w:t>
      </w:r>
    </w:p>
    <w:p w14:paraId="283C790B" w14:textId="77777777" w:rsidR="00B0440E" w:rsidRPr="00746813" w:rsidRDefault="006D3E7A"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यदि कोई आपके बच्चे से संपर्क कर रहा है और यह संपर्क अवांछित है या उन्हें असहज महसूस कराता है, तो ऐसी चीजें हैं जो आप मदद करने के लिए कर सकते हैं। </w:t>
      </w:r>
      <w:hyperlink r:id="rId33" w:history="1">
        <w:r w:rsidRPr="00746813">
          <w:rPr>
            <w:rStyle w:val="Hyperlink"/>
            <w:rFonts w:ascii="Nirmala UI" w:eastAsia="Arial Unicode MS" w:hAnsi="Nirmala UI" w:cs="Nirmala UI"/>
            <w:sz w:val="22"/>
            <w:szCs w:val="22"/>
            <w:lang w:val="hi"/>
          </w:rPr>
          <w:t>eSafety Commissioner की वेबसाइट</w:t>
        </w:r>
      </w:hyperlink>
      <w:r w:rsidRPr="00746813">
        <w:rPr>
          <w:rFonts w:ascii="Nirmala UI" w:eastAsia="Arial Unicode MS" w:hAnsi="Nirmala UI" w:cs="Nirmala UI"/>
          <w:sz w:val="22"/>
          <w:szCs w:val="22"/>
          <w:lang w:val="hi"/>
        </w:rPr>
        <w:t xml:space="preserve"> पर चाइल्ड ग्रूमिंग (शोषण के लिए बच्चों को तैयार करने) और अवांछित संपर्क और क्या करना है, इसके बारे में और अधिक पढ़ें।</w:t>
      </w:r>
    </w:p>
    <w:p w14:paraId="32FC6879" w14:textId="77777777" w:rsidR="00B0440E" w:rsidRPr="00746813" w:rsidRDefault="006D3E7A"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Alannah and Madeline Foundation इस बारे में भी सलाह प्रदान करता है कि </w:t>
      </w:r>
      <w:hyperlink r:id="rId34" w:history="1">
        <w:r w:rsidRPr="00746813">
          <w:rPr>
            <w:rStyle w:val="Hyperlink"/>
            <w:rFonts w:ascii="Nirmala UI" w:eastAsia="Arial Unicode MS" w:hAnsi="Nirmala UI" w:cs="Nirmala UI"/>
            <w:sz w:val="22"/>
            <w:szCs w:val="22"/>
            <w:lang w:val="hi"/>
          </w:rPr>
          <w:t>ऑनलाइन और आर्टिफिशियल इंटेलिजेंस (AI) के माध्यम से इमेज़-आधारित दुर्व्यवहार</w:t>
        </w:r>
      </w:hyperlink>
      <w:r w:rsidRPr="00746813">
        <w:rPr>
          <w:rFonts w:ascii="Nirmala UI" w:eastAsia="Arial Unicode MS" w:hAnsi="Nirmala UI" w:cs="Nirmala UI"/>
          <w:sz w:val="22"/>
          <w:szCs w:val="22"/>
          <w:lang w:val="hi"/>
        </w:rPr>
        <w:t xml:space="preserve"> की स्थितियों में क्या करना है। </w:t>
      </w:r>
    </w:p>
    <w:p w14:paraId="44950253" w14:textId="77777777" w:rsidR="00B0440E" w:rsidRPr="00746813" w:rsidRDefault="006D3E7A" w:rsidP="00E1059A">
      <w:pPr>
        <w:pStyle w:val="Heading2"/>
        <w:spacing w:before="240"/>
        <w:rPr>
          <w:rFonts w:ascii="Nirmala UI" w:hAnsi="Nirmala UI" w:cs="Nirmala UI"/>
          <w:bCs/>
          <w:szCs w:val="32"/>
          <w:lang w:val="en-AU"/>
        </w:rPr>
      </w:pPr>
      <w:r w:rsidRPr="00746813">
        <w:rPr>
          <w:rFonts w:ascii="Nirmala UI" w:eastAsia="Arial Unicode MS" w:hAnsi="Nirmala UI" w:cs="Nirmala UI"/>
          <w:bCs/>
          <w:szCs w:val="32"/>
          <w:lang w:val="hi"/>
        </w:rPr>
        <w:t>अपने बच्चे के लिए और अधिक सहायता के लिए कहाँ संपर्क करें</w:t>
      </w:r>
    </w:p>
    <w:p w14:paraId="2386FB87"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तत्काल सहायता के लिए 000 पर संपर्क करें</w:t>
      </w:r>
    </w:p>
    <w:p w14:paraId="0C6C2790"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अपने बच्चे के स्कूल से बात करें</w:t>
      </w:r>
    </w:p>
    <w:p w14:paraId="2C3677A9"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 xml:space="preserve">सलाह के लिए या ऑनलाइन दुर्व्यवहार की रिपोर्ट करने के लिए </w:t>
      </w:r>
      <w:hyperlink r:id="rId35" w:history="1">
        <w:r w:rsidRPr="00746813">
          <w:rPr>
            <w:rStyle w:val="Hyperlink"/>
            <w:rFonts w:ascii="Nirmala UI" w:eastAsia="Arial Unicode MS" w:hAnsi="Nirmala UI" w:cs="Nirmala UI"/>
            <w:sz w:val="22"/>
            <w:szCs w:val="22"/>
            <w:lang w:val="hi"/>
          </w:rPr>
          <w:t>eSafety Commissioner</w:t>
        </w:r>
      </w:hyperlink>
      <w:r w:rsidRPr="00746813">
        <w:rPr>
          <w:rFonts w:ascii="Nirmala UI" w:eastAsia="Arial Unicode MS" w:hAnsi="Nirmala UI" w:cs="Nirmala UI"/>
          <w:sz w:val="22"/>
          <w:szCs w:val="22"/>
          <w:lang w:val="hi"/>
        </w:rPr>
        <w:t xml:space="preserve"> से संपर्क करें</w:t>
      </w:r>
    </w:p>
    <w:p w14:paraId="409958A6"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 xml:space="preserve">headspace (हेडस्पेस) काउंसलिंग: विक्टोरिया के सरकारी सेकेंडरी स्कूलों के छात्र हेडस्पेस से परामर्श सेवाओं का उपयोग कर सकते हैं। कॉल करें: 1800 650 890 या </w:t>
      </w:r>
      <w:hyperlink r:id="rId36" w:history="1">
        <w:r w:rsidRPr="00746813">
          <w:rPr>
            <w:rStyle w:val="Hyperlink"/>
            <w:rFonts w:ascii="Nirmala UI" w:eastAsia="Arial Unicode MS" w:hAnsi="Nirmala UI" w:cs="Nirmala UI"/>
            <w:sz w:val="22"/>
            <w:szCs w:val="22"/>
            <w:lang w:val="hi"/>
          </w:rPr>
          <w:t>www.headspace.org.au/eheadspace</w:t>
        </w:r>
      </w:hyperlink>
      <w:r w:rsidRPr="00746813">
        <w:rPr>
          <w:rFonts w:ascii="Nirmala UI" w:eastAsia="Arial Unicode MS" w:hAnsi="Nirmala UI" w:cs="Nirmala UI"/>
          <w:sz w:val="22"/>
          <w:szCs w:val="22"/>
          <w:lang w:val="hi"/>
        </w:rPr>
        <w:t xml:space="preserve"> पर जाएं</w:t>
      </w:r>
    </w:p>
    <w:p w14:paraId="55EAB25E" w14:textId="77777777" w:rsidR="00DE36B7" w:rsidRPr="00746813" w:rsidRDefault="006D3E7A" w:rsidP="00DE36B7">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यदि आप मानसिक स्वास्थ्य सहायता के बारे में बात करना चाहते हैं तो अपने स्थानीय जीपी (डॉक्टर) के पास जाएँ</w:t>
      </w:r>
    </w:p>
    <w:p w14:paraId="27C9A6BA" w14:textId="77777777" w:rsidR="00DE36B7" w:rsidRPr="00746813" w:rsidRDefault="006D3E7A" w:rsidP="00DE36B7">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 xml:space="preserve">किड्स हेल्पलाइन: 1800 551 800 </w:t>
      </w:r>
      <w:hyperlink r:id="rId37" w:history="1">
        <w:r w:rsidRPr="00746813">
          <w:rPr>
            <w:rStyle w:val="Hyperlink"/>
            <w:rFonts w:ascii="Nirmala UI" w:eastAsia="Arial Unicode MS" w:hAnsi="Nirmala UI" w:cs="Nirmala UI"/>
            <w:sz w:val="22"/>
            <w:szCs w:val="22"/>
            <w:lang w:val="hi"/>
          </w:rPr>
          <w:t>www.kidshelpline.com.au</w:t>
        </w:r>
      </w:hyperlink>
    </w:p>
    <w:p w14:paraId="7E0DFA98" w14:textId="77777777" w:rsidR="00F779C0" w:rsidRPr="00746813" w:rsidRDefault="006D3E7A" w:rsidP="00DE36B7">
      <w:pPr>
        <w:pStyle w:val="ListParagraph"/>
        <w:numPr>
          <w:ilvl w:val="0"/>
          <w:numId w:val="20"/>
        </w:numPr>
        <w:spacing w:after="60" w:line="240" w:lineRule="auto"/>
        <w:ind w:left="357" w:hanging="357"/>
        <w:contextualSpacing w:val="0"/>
        <w:rPr>
          <w:rFonts w:ascii="Nirmala UI" w:hAnsi="Nirmala UI" w:cs="Nirmala UI"/>
          <w:sz w:val="22"/>
          <w:szCs w:val="22"/>
        </w:rPr>
      </w:pPr>
      <w:hyperlink r:id="rId38" w:history="1">
        <w:r w:rsidRPr="00746813">
          <w:rPr>
            <w:rStyle w:val="Hyperlink"/>
            <w:rFonts w:ascii="Nirmala UI" w:eastAsia="Arial Unicode MS" w:hAnsi="Nirmala UI" w:cs="Nirmala UI"/>
            <w:sz w:val="22"/>
            <w:szCs w:val="22"/>
            <w:lang w:val="hi"/>
          </w:rPr>
          <w:t>पेरेंटलाइन</w:t>
        </w:r>
      </w:hyperlink>
      <w:r w:rsidRPr="00746813">
        <w:rPr>
          <w:rFonts w:ascii="Nirmala UI" w:eastAsia="Arial Unicode MS" w:hAnsi="Nirmala UI" w:cs="Nirmala UI"/>
          <w:sz w:val="22"/>
          <w:szCs w:val="22"/>
          <w:lang w:val="hi"/>
        </w:rPr>
        <w:t xml:space="preserve"> माता-पिता और बच्चों की देखभाल करने वालों के लिए एक गोपनीय टेलीफोन परामर्श सेवा प्रदान करती है। इसमें इंटरनेट उपयोग, और ऑनलाइन बुलिंग और सुरक्षा से संबंधित सलाह शामिल है</w:t>
      </w:r>
    </w:p>
    <w:p w14:paraId="79538EEE"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746813">
        <w:rPr>
          <w:rFonts w:ascii="Nirmala UI" w:eastAsia="Arial Unicode MS" w:hAnsi="Nirmala UI" w:cs="Nirmala UI"/>
          <w:sz w:val="22"/>
          <w:szCs w:val="22"/>
          <w:lang w:val="hi"/>
        </w:rPr>
        <w:t xml:space="preserve">लाइफलाइन: 13 11 14 </w:t>
      </w:r>
      <w:hyperlink r:id="rId39" w:history="1">
        <w:r w:rsidRPr="00746813">
          <w:rPr>
            <w:rStyle w:val="Hyperlink"/>
            <w:rFonts w:ascii="Nirmala UI" w:eastAsia="Arial Unicode MS" w:hAnsi="Nirmala UI" w:cs="Nirmala UI"/>
            <w:sz w:val="22"/>
            <w:szCs w:val="22"/>
            <w:lang w:val="hi"/>
          </w:rPr>
          <w:t>www.lifeline.org.au</w:t>
        </w:r>
      </w:hyperlink>
    </w:p>
    <w:p w14:paraId="159F2817" w14:textId="77777777" w:rsidR="00F779C0" w:rsidRPr="00746813" w:rsidRDefault="006D3E7A" w:rsidP="00E733BC">
      <w:pPr>
        <w:pStyle w:val="ListParagraph"/>
        <w:numPr>
          <w:ilvl w:val="0"/>
          <w:numId w:val="20"/>
        </w:numPr>
        <w:spacing w:after="60" w:line="240" w:lineRule="auto"/>
        <w:ind w:left="357" w:hanging="357"/>
        <w:contextualSpacing w:val="0"/>
        <w:rPr>
          <w:rFonts w:ascii="Nirmala UI" w:hAnsi="Nirmala UI" w:cs="Nirmala UI"/>
          <w:sz w:val="22"/>
          <w:szCs w:val="22"/>
        </w:rPr>
      </w:pPr>
      <w:r w:rsidRPr="00746813">
        <w:rPr>
          <w:rFonts w:ascii="Nirmala UI" w:eastAsia="Arial Unicode MS" w:hAnsi="Nirmala UI" w:cs="Nirmala UI"/>
          <w:sz w:val="22"/>
          <w:szCs w:val="22"/>
          <w:lang w:val="hi"/>
        </w:rPr>
        <w:t xml:space="preserve">बियॉन्ड ब्लू: 1300 224 636 </w:t>
      </w:r>
      <w:hyperlink r:id="rId40" w:history="1">
        <w:r w:rsidRPr="00746813">
          <w:rPr>
            <w:rStyle w:val="Hyperlink"/>
            <w:rFonts w:ascii="Nirmala UI" w:eastAsia="Arial Unicode MS" w:hAnsi="Nirmala UI" w:cs="Nirmala UI"/>
            <w:sz w:val="22"/>
            <w:szCs w:val="22"/>
            <w:lang w:val="hi"/>
          </w:rPr>
          <w:t>www.beyondblue.org.au</w:t>
        </w:r>
      </w:hyperlink>
    </w:p>
    <w:sectPr w:rsidR="00F779C0" w:rsidRPr="00746813" w:rsidSect="005856B0">
      <w:headerReference w:type="even" r:id="rId41"/>
      <w:headerReference w:type="default" r:id="rId42"/>
      <w:footerReference w:type="even" r:id="rId43"/>
      <w:footerReference w:type="default" r:id="rId44"/>
      <w:headerReference w:type="first" r:id="rId45"/>
      <w:footerReference w:type="first" r:id="rId46"/>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F7AA" w14:textId="77777777" w:rsidR="00522BE1" w:rsidRDefault="00522BE1">
      <w:pPr>
        <w:spacing w:after="0"/>
      </w:pPr>
      <w:r>
        <w:separator/>
      </w:r>
    </w:p>
  </w:endnote>
  <w:endnote w:type="continuationSeparator" w:id="0">
    <w:p w14:paraId="124C9C40" w14:textId="77777777" w:rsidR="00522BE1" w:rsidRDefault="00522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F5156" w14:textId="77777777" w:rsidR="00A31926" w:rsidRDefault="006D3E7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7B029C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70CD" w14:textId="77777777" w:rsidR="00A31926" w:rsidRPr="00CE383F" w:rsidRDefault="006D3E7A" w:rsidP="00CE383F">
    <w:pPr>
      <w:pStyle w:val="Footer"/>
      <w:framePr w:wrap="none" w:vAnchor="text" w:hAnchor="margin" w:y="1"/>
      <w:tabs>
        <w:tab w:val="clear" w:pos="4513"/>
        <w:tab w:val="clear" w:pos="9026"/>
        <w:tab w:val="center" w:pos="9632"/>
      </w:tabs>
      <w:rPr>
        <w:rStyle w:val="PageNumber"/>
        <w:rFonts w:ascii="Nirmala UI" w:hAnsi="Nirmala UI" w:cs="Nirmala UI"/>
      </w:rPr>
    </w:pPr>
    <w:r w:rsidRPr="00CE383F">
      <w:rPr>
        <w:rStyle w:val="PageNumber"/>
        <w:rFonts w:ascii="Nirmala UI" w:hAnsi="Nirmala UI" w:cs="Nirmala UI"/>
      </w:rPr>
      <w:fldChar w:fldCharType="begin"/>
    </w:r>
    <w:r w:rsidRPr="00CE383F">
      <w:rPr>
        <w:rStyle w:val="PageNumber"/>
        <w:rFonts w:ascii="Nirmala UI" w:hAnsi="Nirmala UI" w:cs="Nirmala UI"/>
      </w:rPr>
      <w:instrText xml:space="preserve">PAGE  </w:instrText>
    </w:r>
    <w:r w:rsidRPr="00CE383F">
      <w:rPr>
        <w:rStyle w:val="PageNumber"/>
        <w:rFonts w:ascii="Nirmala UI" w:hAnsi="Nirmala UI" w:cs="Nirmala UI"/>
      </w:rPr>
      <w:fldChar w:fldCharType="separate"/>
    </w:r>
    <w:r w:rsidRPr="00CE383F">
      <w:rPr>
        <w:rStyle w:val="PageNumber"/>
        <w:rFonts w:ascii="Nirmala UI" w:hAnsi="Nirmala UI" w:cs="Nirmala UI"/>
      </w:rPr>
      <w:t>4</w:t>
    </w:r>
    <w:r w:rsidRPr="00CE383F">
      <w:rPr>
        <w:rStyle w:val="PageNumber"/>
        <w:rFonts w:ascii="Nirmala UI" w:hAnsi="Nirmala UI" w:cs="Nirmala UI"/>
      </w:rPr>
      <w:fldChar w:fldCharType="end"/>
    </w:r>
  </w:p>
  <w:p w14:paraId="5B9C3533" w14:textId="05CF0CA4" w:rsidR="00A31926" w:rsidRPr="00CE383F" w:rsidRDefault="00A31926" w:rsidP="00CE383F">
    <w:pPr>
      <w:pStyle w:val="Footer"/>
      <w:tabs>
        <w:tab w:val="clear" w:pos="4513"/>
        <w:tab w:val="clear" w:pos="9026"/>
        <w:tab w:val="center" w:pos="9632"/>
      </w:tabs>
      <w:ind w:firstLine="360"/>
      <w:rPr>
        <w:rFonts w:ascii="Nirmala UI" w:hAnsi="Nirmala UI" w:cs="Nirmala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0621" w14:textId="77777777" w:rsidR="005856B0" w:rsidRPr="00F24F0B" w:rsidRDefault="005856B0" w:rsidP="005856B0">
    <w:pPr>
      <w:pStyle w:val="Footer"/>
      <w:framePr w:wrap="none" w:vAnchor="text" w:hAnchor="margin" w:y="1"/>
      <w:tabs>
        <w:tab w:val="clear" w:pos="4513"/>
        <w:tab w:val="clear" w:pos="9026"/>
        <w:tab w:val="center" w:pos="9632"/>
      </w:tabs>
      <w:rPr>
        <w:rStyle w:val="PageNumber"/>
        <w:rFonts w:ascii="Nirmala UI" w:hAnsi="Nirmala UI" w:cs="Nirmala UI"/>
        <w:szCs w:val="22"/>
      </w:rPr>
    </w:pPr>
    <w:r w:rsidRPr="00F24F0B">
      <w:rPr>
        <w:rStyle w:val="PageNumber"/>
        <w:rFonts w:ascii="Nirmala UI" w:hAnsi="Nirmala UI" w:cs="Nirmala UI"/>
        <w:szCs w:val="22"/>
      </w:rPr>
      <w:fldChar w:fldCharType="begin"/>
    </w:r>
    <w:r w:rsidRPr="00F24F0B">
      <w:rPr>
        <w:rStyle w:val="PageNumber"/>
        <w:rFonts w:ascii="Nirmala UI" w:hAnsi="Nirmala UI" w:cs="Nirmala UI"/>
        <w:szCs w:val="22"/>
      </w:rPr>
      <w:instrText xml:space="preserve">PAGE  </w:instrText>
    </w:r>
    <w:r w:rsidRPr="00F24F0B">
      <w:rPr>
        <w:rStyle w:val="PageNumber"/>
        <w:rFonts w:ascii="Nirmala UI" w:hAnsi="Nirmala UI" w:cs="Nirmala UI"/>
        <w:szCs w:val="22"/>
      </w:rPr>
      <w:fldChar w:fldCharType="separate"/>
    </w:r>
    <w:r w:rsidRPr="00F24F0B">
      <w:rPr>
        <w:rStyle w:val="PageNumber"/>
        <w:rFonts w:ascii="Nirmala UI" w:hAnsi="Nirmala UI" w:cs="Nirmala UI"/>
        <w:szCs w:val="22"/>
      </w:rPr>
      <w:t>2</w:t>
    </w:r>
    <w:r w:rsidRPr="00F24F0B">
      <w:rPr>
        <w:rStyle w:val="PageNumber"/>
        <w:rFonts w:ascii="Nirmala UI" w:hAnsi="Nirmala UI" w:cs="Nirmala UI"/>
        <w:szCs w:val="22"/>
      </w:rPr>
      <w:fldChar w:fldCharType="end"/>
    </w:r>
  </w:p>
  <w:p w14:paraId="62E868F9" w14:textId="167AF328" w:rsidR="005856B0" w:rsidRPr="00F24F0B" w:rsidRDefault="005856B0" w:rsidP="005856B0">
    <w:pPr>
      <w:pStyle w:val="Footer"/>
      <w:tabs>
        <w:tab w:val="clear" w:pos="4513"/>
        <w:tab w:val="clear" w:pos="9026"/>
        <w:tab w:val="center" w:pos="9632"/>
      </w:tabs>
      <w:ind w:firstLine="360"/>
      <w:rPr>
        <w:rFonts w:ascii="Nirmala UI" w:hAnsi="Nirmala UI" w:cs="Nirmala UI"/>
        <w:szCs w:val="22"/>
      </w:rPr>
    </w:pPr>
    <w:r w:rsidRPr="00F24F0B">
      <w:rPr>
        <w:rFonts w:ascii="Nirmala UI" w:hAnsi="Nirmala UI" w:cs="Nirmala UI"/>
        <w:szCs w:val="22"/>
      </w:rPr>
      <w:tab/>
      <w:t xml:space="preserve">Hindi | </w:t>
    </w:r>
    <w:r w:rsidRPr="00F24F0B">
      <w:rPr>
        <w:rFonts w:ascii="Nirmala UI" w:hAnsi="Nirmala UI" w:cs="Nirmala UI"/>
        <w:szCs w:val="22"/>
        <w:cs/>
        <w:lang w:bidi="hi-IN"/>
      </w:rPr>
      <w:t>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A8B5" w14:textId="77777777" w:rsidR="00522BE1" w:rsidRDefault="00522BE1">
      <w:pPr>
        <w:spacing w:after="0"/>
      </w:pPr>
      <w:r>
        <w:separator/>
      </w:r>
    </w:p>
  </w:footnote>
  <w:footnote w:type="continuationSeparator" w:id="0">
    <w:p w14:paraId="66D1279B" w14:textId="77777777" w:rsidR="00522BE1" w:rsidRDefault="00522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4A4A" w14:textId="77777777" w:rsidR="00F24F0B" w:rsidRDefault="00F2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1484" w14:textId="77777777" w:rsidR="003967DD" w:rsidRDefault="006D3E7A">
    <w:pPr>
      <w:pStyle w:val="Header"/>
    </w:pPr>
    <w:r>
      <w:rPr>
        <w:noProof/>
      </w:rPr>
      <w:drawing>
        <wp:anchor distT="0" distB="0" distL="114300" distR="114300" simplePos="0" relativeHeight="251658240" behindDoc="1" locked="0" layoutInCell="1" allowOverlap="1" wp14:anchorId="3E81186D" wp14:editId="7992E21D">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289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19DE" w14:textId="3F83A048" w:rsidR="005856B0" w:rsidRDefault="005856B0">
    <w:pPr>
      <w:pStyle w:val="Header"/>
    </w:pPr>
    <w:r>
      <w:rPr>
        <w:noProof/>
      </w:rPr>
      <w:drawing>
        <wp:anchor distT="0" distB="0" distL="114300" distR="114300" simplePos="0" relativeHeight="251660288" behindDoc="1" locked="0" layoutInCell="1" allowOverlap="1" wp14:anchorId="37A8B41C" wp14:editId="622590A7">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289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94EBA0A">
      <w:start w:val="1"/>
      <w:numFmt w:val="bullet"/>
      <w:lvlText w:val=""/>
      <w:lvlJc w:val="left"/>
      <w:pPr>
        <w:ind w:left="360" w:hanging="360"/>
      </w:pPr>
      <w:rPr>
        <w:rFonts w:ascii="Symbol" w:hAnsi="Symbol" w:hint="default"/>
      </w:rPr>
    </w:lvl>
    <w:lvl w:ilvl="1" w:tplc="80163638" w:tentative="1">
      <w:start w:val="1"/>
      <w:numFmt w:val="bullet"/>
      <w:lvlText w:val="o"/>
      <w:lvlJc w:val="left"/>
      <w:pPr>
        <w:ind w:left="1080" w:hanging="360"/>
      </w:pPr>
      <w:rPr>
        <w:rFonts w:ascii="Courier New" w:hAnsi="Courier New" w:cs="Courier New" w:hint="default"/>
      </w:rPr>
    </w:lvl>
    <w:lvl w:ilvl="2" w:tplc="6EFE662E" w:tentative="1">
      <w:start w:val="1"/>
      <w:numFmt w:val="bullet"/>
      <w:lvlText w:val=""/>
      <w:lvlJc w:val="left"/>
      <w:pPr>
        <w:ind w:left="1800" w:hanging="360"/>
      </w:pPr>
      <w:rPr>
        <w:rFonts w:ascii="Wingdings" w:hAnsi="Wingdings" w:hint="default"/>
      </w:rPr>
    </w:lvl>
    <w:lvl w:ilvl="3" w:tplc="9410B812" w:tentative="1">
      <w:start w:val="1"/>
      <w:numFmt w:val="bullet"/>
      <w:lvlText w:val=""/>
      <w:lvlJc w:val="left"/>
      <w:pPr>
        <w:ind w:left="2520" w:hanging="360"/>
      </w:pPr>
      <w:rPr>
        <w:rFonts w:ascii="Symbol" w:hAnsi="Symbol" w:hint="default"/>
      </w:rPr>
    </w:lvl>
    <w:lvl w:ilvl="4" w:tplc="36DCE4BE" w:tentative="1">
      <w:start w:val="1"/>
      <w:numFmt w:val="bullet"/>
      <w:lvlText w:val="o"/>
      <w:lvlJc w:val="left"/>
      <w:pPr>
        <w:ind w:left="3240" w:hanging="360"/>
      </w:pPr>
      <w:rPr>
        <w:rFonts w:ascii="Courier New" w:hAnsi="Courier New" w:cs="Courier New" w:hint="default"/>
      </w:rPr>
    </w:lvl>
    <w:lvl w:ilvl="5" w:tplc="F01AB40A" w:tentative="1">
      <w:start w:val="1"/>
      <w:numFmt w:val="bullet"/>
      <w:lvlText w:val=""/>
      <w:lvlJc w:val="left"/>
      <w:pPr>
        <w:ind w:left="3960" w:hanging="360"/>
      </w:pPr>
      <w:rPr>
        <w:rFonts w:ascii="Wingdings" w:hAnsi="Wingdings" w:hint="default"/>
      </w:rPr>
    </w:lvl>
    <w:lvl w:ilvl="6" w:tplc="77FA4C16" w:tentative="1">
      <w:start w:val="1"/>
      <w:numFmt w:val="bullet"/>
      <w:lvlText w:val=""/>
      <w:lvlJc w:val="left"/>
      <w:pPr>
        <w:ind w:left="4680" w:hanging="360"/>
      </w:pPr>
      <w:rPr>
        <w:rFonts w:ascii="Symbol" w:hAnsi="Symbol" w:hint="default"/>
      </w:rPr>
    </w:lvl>
    <w:lvl w:ilvl="7" w:tplc="787800D8" w:tentative="1">
      <w:start w:val="1"/>
      <w:numFmt w:val="bullet"/>
      <w:lvlText w:val="o"/>
      <w:lvlJc w:val="left"/>
      <w:pPr>
        <w:ind w:left="5400" w:hanging="360"/>
      </w:pPr>
      <w:rPr>
        <w:rFonts w:ascii="Courier New" w:hAnsi="Courier New" w:cs="Courier New" w:hint="default"/>
      </w:rPr>
    </w:lvl>
    <w:lvl w:ilvl="8" w:tplc="AC3ABBC0"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89143A3C">
      <w:start w:val="1"/>
      <w:numFmt w:val="bullet"/>
      <w:lvlText w:val="o"/>
      <w:lvlJc w:val="left"/>
      <w:pPr>
        <w:ind w:left="747" w:hanging="360"/>
      </w:pPr>
      <w:rPr>
        <w:rFonts w:ascii="Courier New" w:hAnsi="Courier New" w:cs="Courier New" w:hint="default"/>
      </w:rPr>
    </w:lvl>
    <w:lvl w:ilvl="1" w:tplc="955C854A">
      <w:start w:val="1"/>
      <w:numFmt w:val="bullet"/>
      <w:lvlText w:val="o"/>
      <w:lvlJc w:val="left"/>
      <w:pPr>
        <w:ind w:left="1467" w:hanging="360"/>
      </w:pPr>
      <w:rPr>
        <w:rFonts w:ascii="Courier New" w:hAnsi="Courier New" w:cs="Courier New" w:hint="default"/>
      </w:rPr>
    </w:lvl>
    <w:lvl w:ilvl="2" w:tplc="074A0680">
      <w:start w:val="1"/>
      <w:numFmt w:val="bullet"/>
      <w:lvlText w:val=""/>
      <w:lvlJc w:val="left"/>
      <w:pPr>
        <w:ind w:left="2187" w:hanging="360"/>
      </w:pPr>
      <w:rPr>
        <w:rFonts w:ascii="Wingdings" w:hAnsi="Wingdings" w:hint="default"/>
      </w:rPr>
    </w:lvl>
    <w:lvl w:ilvl="3" w:tplc="CC2C6FB0" w:tentative="1">
      <w:start w:val="1"/>
      <w:numFmt w:val="bullet"/>
      <w:lvlText w:val=""/>
      <w:lvlJc w:val="left"/>
      <w:pPr>
        <w:ind w:left="2907" w:hanging="360"/>
      </w:pPr>
      <w:rPr>
        <w:rFonts w:ascii="Symbol" w:hAnsi="Symbol" w:hint="default"/>
      </w:rPr>
    </w:lvl>
    <w:lvl w:ilvl="4" w:tplc="525C09C6" w:tentative="1">
      <w:start w:val="1"/>
      <w:numFmt w:val="bullet"/>
      <w:lvlText w:val="o"/>
      <w:lvlJc w:val="left"/>
      <w:pPr>
        <w:ind w:left="3627" w:hanging="360"/>
      </w:pPr>
      <w:rPr>
        <w:rFonts w:ascii="Courier New" w:hAnsi="Courier New" w:cs="Courier New" w:hint="default"/>
      </w:rPr>
    </w:lvl>
    <w:lvl w:ilvl="5" w:tplc="75A241C8" w:tentative="1">
      <w:start w:val="1"/>
      <w:numFmt w:val="bullet"/>
      <w:lvlText w:val=""/>
      <w:lvlJc w:val="left"/>
      <w:pPr>
        <w:ind w:left="4347" w:hanging="360"/>
      </w:pPr>
      <w:rPr>
        <w:rFonts w:ascii="Wingdings" w:hAnsi="Wingdings" w:hint="default"/>
      </w:rPr>
    </w:lvl>
    <w:lvl w:ilvl="6" w:tplc="F9A280FC" w:tentative="1">
      <w:start w:val="1"/>
      <w:numFmt w:val="bullet"/>
      <w:lvlText w:val=""/>
      <w:lvlJc w:val="left"/>
      <w:pPr>
        <w:ind w:left="5067" w:hanging="360"/>
      </w:pPr>
      <w:rPr>
        <w:rFonts w:ascii="Symbol" w:hAnsi="Symbol" w:hint="default"/>
      </w:rPr>
    </w:lvl>
    <w:lvl w:ilvl="7" w:tplc="BAEA127E" w:tentative="1">
      <w:start w:val="1"/>
      <w:numFmt w:val="bullet"/>
      <w:lvlText w:val="o"/>
      <w:lvlJc w:val="left"/>
      <w:pPr>
        <w:ind w:left="5787" w:hanging="360"/>
      </w:pPr>
      <w:rPr>
        <w:rFonts w:ascii="Courier New" w:hAnsi="Courier New" w:cs="Courier New" w:hint="default"/>
      </w:rPr>
    </w:lvl>
    <w:lvl w:ilvl="8" w:tplc="BD446ACA"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EEA27ABC">
      <w:start w:val="1"/>
      <w:numFmt w:val="bullet"/>
      <w:lvlText w:val=""/>
      <w:lvlJc w:val="left"/>
      <w:pPr>
        <w:ind w:left="360" w:hanging="360"/>
      </w:pPr>
      <w:rPr>
        <w:rFonts w:ascii="Symbol" w:hAnsi="Symbol" w:hint="default"/>
      </w:rPr>
    </w:lvl>
    <w:lvl w:ilvl="1" w:tplc="15442EF0" w:tentative="1">
      <w:start w:val="1"/>
      <w:numFmt w:val="bullet"/>
      <w:lvlText w:val="o"/>
      <w:lvlJc w:val="left"/>
      <w:pPr>
        <w:ind w:left="1080" w:hanging="360"/>
      </w:pPr>
      <w:rPr>
        <w:rFonts w:ascii="Courier New" w:hAnsi="Courier New" w:cs="Courier New" w:hint="default"/>
      </w:rPr>
    </w:lvl>
    <w:lvl w:ilvl="2" w:tplc="38F20F6C" w:tentative="1">
      <w:start w:val="1"/>
      <w:numFmt w:val="bullet"/>
      <w:lvlText w:val=""/>
      <w:lvlJc w:val="left"/>
      <w:pPr>
        <w:ind w:left="1800" w:hanging="360"/>
      </w:pPr>
      <w:rPr>
        <w:rFonts w:ascii="Wingdings" w:hAnsi="Wingdings" w:hint="default"/>
      </w:rPr>
    </w:lvl>
    <w:lvl w:ilvl="3" w:tplc="E5489A9E" w:tentative="1">
      <w:start w:val="1"/>
      <w:numFmt w:val="bullet"/>
      <w:lvlText w:val=""/>
      <w:lvlJc w:val="left"/>
      <w:pPr>
        <w:ind w:left="2520" w:hanging="360"/>
      </w:pPr>
      <w:rPr>
        <w:rFonts w:ascii="Symbol" w:hAnsi="Symbol" w:hint="default"/>
      </w:rPr>
    </w:lvl>
    <w:lvl w:ilvl="4" w:tplc="1074994A" w:tentative="1">
      <w:start w:val="1"/>
      <w:numFmt w:val="bullet"/>
      <w:lvlText w:val="o"/>
      <w:lvlJc w:val="left"/>
      <w:pPr>
        <w:ind w:left="3240" w:hanging="360"/>
      </w:pPr>
      <w:rPr>
        <w:rFonts w:ascii="Courier New" w:hAnsi="Courier New" w:cs="Courier New" w:hint="default"/>
      </w:rPr>
    </w:lvl>
    <w:lvl w:ilvl="5" w:tplc="3A1EEA06" w:tentative="1">
      <w:start w:val="1"/>
      <w:numFmt w:val="bullet"/>
      <w:lvlText w:val=""/>
      <w:lvlJc w:val="left"/>
      <w:pPr>
        <w:ind w:left="3960" w:hanging="360"/>
      </w:pPr>
      <w:rPr>
        <w:rFonts w:ascii="Wingdings" w:hAnsi="Wingdings" w:hint="default"/>
      </w:rPr>
    </w:lvl>
    <w:lvl w:ilvl="6" w:tplc="9AB0FF1C" w:tentative="1">
      <w:start w:val="1"/>
      <w:numFmt w:val="bullet"/>
      <w:lvlText w:val=""/>
      <w:lvlJc w:val="left"/>
      <w:pPr>
        <w:ind w:left="4680" w:hanging="360"/>
      </w:pPr>
      <w:rPr>
        <w:rFonts w:ascii="Symbol" w:hAnsi="Symbol" w:hint="default"/>
      </w:rPr>
    </w:lvl>
    <w:lvl w:ilvl="7" w:tplc="8C8C4B1C" w:tentative="1">
      <w:start w:val="1"/>
      <w:numFmt w:val="bullet"/>
      <w:lvlText w:val="o"/>
      <w:lvlJc w:val="left"/>
      <w:pPr>
        <w:ind w:left="5400" w:hanging="360"/>
      </w:pPr>
      <w:rPr>
        <w:rFonts w:ascii="Courier New" w:hAnsi="Courier New" w:cs="Courier New" w:hint="default"/>
      </w:rPr>
    </w:lvl>
    <w:lvl w:ilvl="8" w:tplc="E452C2E0"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B4E8B4D0">
      <w:start w:val="1"/>
      <w:numFmt w:val="bullet"/>
      <w:lvlText w:val=""/>
      <w:lvlJc w:val="left"/>
      <w:pPr>
        <w:ind w:left="360" w:hanging="360"/>
      </w:pPr>
      <w:rPr>
        <w:rFonts w:ascii="Symbol" w:hAnsi="Symbol" w:hint="default"/>
      </w:rPr>
    </w:lvl>
    <w:lvl w:ilvl="1" w:tplc="46D4C108" w:tentative="1">
      <w:start w:val="1"/>
      <w:numFmt w:val="bullet"/>
      <w:lvlText w:val="o"/>
      <w:lvlJc w:val="left"/>
      <w:pPr>
        <w:ind w:left="1080" w:hanging="360"/>
      </w:pPr>
      <w:rPr>
        <w:rFonts w:ascii="Courier New" w:hAnsi="Courier New" w:cs="Courier New" w:hint="default"/>
      </w:rPr>
    </w:lvl>
    <w:lvl w:ilvl="2" w:tplc="D312E63E" w:tentative="1">
      <w:start w:val="1"/>
      <w:numFmt w:val="bullet"/>
      <w:lvlText w:val=""/>
      <w:lvlJc w:val="left"/>
      <w:pPr>
        <w:ind w:left="1800" w:hanging="360"/>
      </w:pPr>
      <w:rPr>
        <w:rFonts w:ascii="Wingdings" w:hAnsi="Wingdings" w:hint="default"/>
      </w:rPr>
    </w:lvl>
    <w:lvl w:ilvl="3" w:tplc="7D9E9F92" w:tentative="1">
      <w:start w:val="1"/>
      <w:numFmt w:val="bullet"/>
      <w:lvlText w:val=""/>
      <w:lvlJc w:val="left"/>
      <w:pPr>
        <w:ind w:left="2520" w:hanging="360"/>
      </w:pPr>
      <w:rPr>
        <w:rFonts w:ascii="Symbol" w:hAnsi="Symbol" w:hint="default"/>
      </w:rPr>
    </w:lvl>
    <w:lvl w:ilvl="4" w:tplc="3C40F162" w:tentative="1">
      <w:start w:val="1"/>
      <w:numFmt w:val="bullet"/>
      <w:lvlText w:val="o"/>
      <w:lvlJc w:val="left"/>
      <w:pPr>
        <w:ind w:left="3240" w:hanging="360"/>
      </w:pPr>
      <w:rPr>
        <w:rFonts w:ascii="Courier New" w:hAnsi="Courier New" w:cs="Courier New" w:hint="default"/>
      </w:rPr>
    </w:lvl>
    <w:lvl w:ilvl="5" w:tplc="E292AA6E" w:tentative="1">
      <w:start w:val="1"/>
      <w:numFmt w:val="bullet"/>
      <w:lvlText w:val=""/>
      <w:lvlJc w:val="left"/>
      <w:pPr>
        <w:ind w:left="3960" w:hanging="360"/>
      </w:pPr>
      <w:rPr>
        <w:rFonts w:ascii="Wingdings" w:hAnsi="Wingdings" w:hint="default"/>
      </w:rPr>
    </w:lvl>
    <w:lvl w:ilvl="6" w:tplc="BF78FB74" w:tentative="1">
      <w:start w:val="1"/>
      <w:numFmt w:val="bullet"/>
      <w:lvlText w:val=""/>
      <w:lvlJc w:val="left"/>
      <w:pPr>
        <w:ind w:left="4680" w:hanging="360"/>
      </w:pPr>
      <w:rPr>
        <w:rFonts w:ascii="Symbol" w:hAnsi="Symbol" w:hint="default"/>
      </w:rPr>
    </w:lvl>
    <w:lvl w:ilvl="7" w:tplc="1388A544" w:tentative="1">
      <w:start w:val="1"/>
      <w:numFmt w:val="bullet"/>
      <w:lvlText w:val="o"/>
      <w:lvlJc w:val="left"/>
      <w:pPr>
        <w:ind w:left="5400" w:hanging="360"/>
      </w:pPr>
      <w:rPr>
        <w:rFonts w:ascii="Courier New" w:hAnsi="Courier New" w:cs="Courier New" w:hint="default"/>
      </w:rPr>
    </w:lvl>
    <w:lvl w:ilvl="8" w:tplc="AFCA6C22"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DC36B97A">
      <w:start w:val="1"/>
      <w:numFmt w:val="lowerLetter"/>
      <w:pStyle w:val="Alphabetlist"/>
      <w:lvlText w:val="%1."/>
      <w:lvlJc w:val="left"/>
      <w:pPr>
        <w:ind w:left="360" w:hanging="360"/>
      </w:pPr>
    </w:lvl>
    <w:lvl w:ilvl="1" w:tplc="3140B3C0" w:tentative="1">
      <w:start w:val="1"/>
      <w:numFmt w:val="lowerLetter"/>
      <w:lvlText w:val="%2."/>
      <w:lvlJc w:val="left"/>
      <w:pPr>
        <w:ind w:left="1440" w:hanging="360"/>
      </w:pPr>
    </w:lvl>
    <w:lvl w:ilvl="2" w:tplc="6F1615B6" w:tentative="1">
      <w:start w:val="1"/>
      <w:numFmt w:val="lowerRoman"/>
      <w:lvlText w:val="%3."/>
      <w:lvlJc w:val="right"/>
      <w:pPr>
        <w:ind w:left="2160" w:hanging="180"/>
      </w:pPr>
    </w:lvl>
    <w:lvl w:ilvl="3" w:tplc="2E1A29D4" w:tentative="1">
      <w:start w:val="1"/>
      <w:numFmt w:val="decimal"/>
      <w:lvlText w:val="%4."/>
      <w:lvlJc w:val="left"/>
      <w:pPr>
        <w:ind w:left="2880" w:hanging="360"/>
      </w:pPr>
    </w:lvl>
    <w:lvl w:ilvl="4" w:tplc="068EC888" w:tentative="1">
      <w:start w:val="1"/>
      <w:numFmt w:val="lowerLetter"/>
      <w:lvlText w:val="%5."/>
      <w:lvlJc w:val="left"/>
      <w:pPr>
        <w:ind w:left="3600" w:hanging="360"/>
      </w:pPr>
    </w:lvl>
    <w:lvl w:ilvl="5" w:tplc="B7B6767E" w:tentative="1">
      <w:start w:val="1"/>
      <w:numFmt w:val="lowerRoman"/>
      <w:lvlText w:val="%6."/>
      <w:lvlJc w:val="right"/>
      <w:pPr>
        <w:ind w:left="4320" w:hanging="180"/>
      </w:pPr>
    </w:lvl>
    <w:lvl w:ilvl="6" w:tplc="3CE445E8" w:tentative="1">
      <w:start w:val="1"/>
      <w:numFmt w:val="decimal"/>
      <w:lvlText w:val="%7."/>
      <w:lvlJc w:val="left"/>
      <w:pPr>
        <w:ind w:left="5040" w:hanging="360"/>
      </w:pPr>
    </w:lvl>
    <w:lvl w:ilvl="7" w:tplc="4EC89ED0" w:tentative="1">
      <w:start w:val="1"/>
      <w:numFmt w:val="lowerLetter"/>
      <w:lvlText w:val="%8."/>
      <w:lvlJc w:val="left"/>
      <w:pPr>
        <w:ind w:left="5760" w:hanging="360"/>
      </w:pPr>
    </w:lvl>
    <w:lvl w:ilvl="8" w:tplc="00725658"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5B28AAAE">
      <w:start w:val="1"/>
      <w:numFmt w:val="bullet"/>
      <w:lvlText w:val="o"/>
      <w:lvlJc w:val="left"/>
      <w:pPr>
        <w:ind w:left="747" w:hanging="360"/>
      </w:pPr>
      <w:rPr>
        <w:rFonts w:ascii="Courier New" w:hAnsi="Courier New" w:cs="Courier New" w:hint="default"/>
      </w:rPr>
    </w:lvl>
    <w:lvl w:ilvl="1" w:tplc="58C88606">
      <w:start w:val="1"/>
      <w:numFmt w:val="bullet"/>
      <w:lvlText w:val="o"/>
      <w:lvlJc w:val="left"/>
      <w:pPr>
        <w:ind w:left="1467" w:hanging="360"/>
      </w:pPr>
      <w:rPr>
        <w:rFonts w:ascii="Courier New" w:hAnsi="Courier New" w:cs="Courier New" w:hint="default"/>
      </w:rPr>
    </w:lvl>
    <w:lvl w:ilvl="2" w:tplc="33C8D87A">
      <w:start w:val="1"/>
      <w:numFmt w:val="bullet"/>
      <w:lvlText w:val=""/>
      <w:lvlJc w:val="left"/>
      <w:pPr>
        <w:ind w:left="2187" w:hanging="360"/>
      </w:pPr>
      <w:rPr>
        <w:rFonts w:ascii="Wingdings" w:hAnsi="Wingdings" w:hint="default"/>
      </w:rPr>
    </w:lvl>
    <w:lvl w:ilvl="3" w:tplc="7264FC62" w:tentative="1">
      <w:start w:val="1"/>
      <w:numFmt w:val="bullet"/>
      <w:lvlText w:val=""/>
      <w:lvlJc w:val="left"/>
      <w:pPr>
        <w:ind w:left="2907" w:hanging="360"/>
      </w:pPr>
      <w:rPr>
        <w:rFonts w:ascii="Symbol" w:hAnsi="Symbol" w:hint="default"/>
      </w:rPr>
    </w:lvl>
    <w:lvl w:ilvl="4" w:tplc="F6D8614A" w:tentative="1">
      <w:start w:val="1"/>
      <w:numFmt w:val="bullet"/>
      <w:lvlText w:val="o"/>
      <w:lvlJc w:val="left"/>
      <w:pPr>
        <w:ind w:left="3627" w:hanging="360"/>
      </w:pPr>
      <w:rPr>
        <w:rFonts w:ascii="Courier New" w:hAnsi="Courier New" w:cs="Courier New" w:hint="default"/>
      </w:rPr>
    </w:lvl>
    <w:lvl w:ilvl="5" w:tplc="CA140022" w:tentative="1">
      <w:start w:val="1"/>
      <w:numFmt w:val="bullet"/>
      <w:lvlText w:val=""/>
      <w:lvlJc w:val="left"/>
      <w:pPr>
        <w:ind w:left="4347" w:hanging="360"/>
      </w:pPr>
      <w:rPr>
        <w:rFonts w:ascii="Wingdings" w:hAnsi="Wingdings" w:hint="default"/>
      </w:rPr>
    </w:lvl>
    <w:lvl w:ilvl="6" w:tplc="836C4524" w:tentative="1">
      <w:start w:val="1"/>
      <w:numFmt w:val="bullet"/>
      <w:lvlText w:val=""/>
      <w:lvlJc w:val="left"/>
      <w:pPr>
        <w:ind w:left="5067" w:hanging="360"/>
      </w:pPr>
      <w:rPr>
        <w:rFonts w:ascii="Symbol" w:hAnsi="Symbol" w:hint="default"/>
      </w:rPr>
    </w:lvl>
    <w:lvl w:ilvl="7" w:tplc="F71C8766" w:tentative="1">
      <w:start w:val="1"/>
      <w:numFmt w:val="bullet"/>
      <w:lvlText w:val="o"/>
      <w:lvlJc w:val="left"/>
      <w:pPr>
        <w:ind w:left="5787" w:hanging="360"/>
      </w:pPr>
      <w:rPr>
        <w:rFonts w:ascii="Courier New" w:hAnsi="Courier New" w:cs="Courier New" w:hint="default"/>
      </w:rPr>
    </w:lvl>
    <w:lvl w:ilvl="8" w:tplc="B75E1CC6"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62DE7DC4">
      <w:start w:val="1"/>
      <w:numFmt w:val="bullet"/>
      <w:lvlText w:val="o"/>
      <w:lvlJc w:val="left"/>
      <w:pPr>
        <w:ind w:left="711" w:hanging="360"/>
      </w:pPr>
      <w:rPr>
        <w:rFonts w:ascii="Courier New" w:hAnsi="Courier New" w:cs="Courier New" w:hint="default"/>
      </w:rPr>
    </w:lvl>
    <w:lvl w:ilvl="1" w:tplc="56F44AE8">
      <w:start w:val="1"/>
      <w:numFmt w:val="bullet"/>
      <w:lvlText w:val="o"/>
      <w:lvlJc w:val="left"/>
      <w:pPr>
        <w:ind w:left="1431" w:hanging="360"/>
      </w:pPr>
      <w:rPr>
        <w:rFonts w:ascii="Courier New" w:hAnsi="Courier New" w:cs="Courier New" w:hint="default"/>
      </w:rPr>
    </w:lvl>
    <w:lvl w:ilvl="2" w:tplc="FC422158">
      <w:start w:val="1"/>
      <w:numFmt w:val="bullet"/>
      <w:lvlText w:val=""/>
      <w:lvlJc w:val="left"/>
      <w:pPr>
        <w:ind w:left="2151" w:hanging="360"/>
      </w:pPr>
      <w:rPr>
        <w:rFonts w:ascii="Wingdings" w:hAnsi="Wingdings" w:hint="default"/>
      </w:rPr>
    </w:lvl>
    <w:lvl w:ilvl="3" w:tplc="9ED4B892" w:tentative="1">
      <w:start w:val="1"/>
      <w:numFmt w:val="bullet"/>
      <w:lvlText w:val=""/>
      <w:lvlJc w:val="left"/>
      <w:pPr>
        <w:ind w:left="2871" w:hanging="360"/>
      </w:pPr>
      <w:rPr>
        <w:rFonts w:ascii="Symbol" w:hAnsi="Symbol" w:hint="default"/>
      </w:rPr>
    </w:lvl>
    <w:lvl w:ilvl="4" w:tplc="3C6A4146" w:tentative="1">
      <w:start w:val="1"/>
      <w:numFmt w:val="bullet"/>
      <w:lvlText w:val="o"/>
      <w:lvlJc w:val="left"/>
      <w:pPr>
        <w:ind w:left="3591" w:hanging="360"/>
      </w:pPr>
      <w:rPr>
        <w:rFonts w:ascii="Courier New" w:hAnsi="Courier New" w:cs="Courier New" w:hint="default"/>
      </w:rPr>
    </w:lvl>
    <w:lvl w:ilvl="5" w:tplc="9A121840" w:tentative="1">
      <w:start w:val="1"/>
      <w:numFmt w:val="bullet"/>
      <w:lvlText w:val=""/>
      <w:lvlJc w:val="left"/>
      <w:pPr>
        <w:ind w:left="4311" w:hanging="360"/>
      </w:pPr>
      <w:rPr>
        <w:rFonts w:ascii="Wingdings" w:hAnsi="Wingdings" w:hint="default"/>
      </w:rPr>
    </w:lvl>
    <w:lvl w:ilvl="6" w:tplc="A6907B80" w:tentative="1">
      <w:start w:val="1"/>
      <w:numFmt w:val="bullet"/>
      <w:lvlText w:val=""/>
      <w:lvlJc w:val="left"/>
      <w:pPr>
        <w:ind w:left="5031" w:hanging="360"/>
      </w:pPr>
      <w:rPr>
        <w:rFonts w:ascii="Symbol" w:hAnsi="Symbol" w:hint="default"/>
      </w:rPr>
    </w:lvl>
    <w:lvl w:ilvl="7" w:tplc="5AC6C126" w:tentative="1">
      <w:start w:val="1"/>
      <w:numFmt w:val="bullet"/>
      <w:lvlText w:val="o"/>
      <w:lvlJc w:val="left"/>
      <w:pPr>
        <w:ind w:left="5751" w:hanging="360"/>
      </w:pPr>
      <w:rPr>
        <w:rFonts w:ascii="Courier New" w:hAnsi="Courier New" w:cs="Courier New" w:hint="default"/>
      </w:rPr>
    </w:lvl>
    <w:lvl w:ilvl="8" w:tplc="67244B9C"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638A1D12">
      <w:start w:val="1"/>
      <w:numFmt w:val="bullet"/>
      <w:lvlText w:val=""/>
      <w:lvlJc w:val="left"/>
      <w:pPr>
        <w:ind w:left="360" w:hanging="360"/>
      </w:pPr>
      <w:rPr>
        <w:rFonts w:ascii="Symbol" w:hAnsi="Symbol" w:hint="default"/>
      </w:rPr>
    </w:lvl>
    <w:lvl w:ilvl="1" w:tplc="B38EDE40" w:tentative="1">
      <w:start w:val="1"/>
      <w:numFmt w:val="bullet"/>
      <w:lvlText w:val="o"/>
      <w:lvlJc w:val="left"/>
      <w:pPr>
        <w:ind w:left="1080" w:hanging="360"/>
      </w:pPr>
      <w:rPr>
        <w:rFonts w:ascii="Courier New" w:hAnsi="Courier New" w:cs="Courier New" w:hint="default"/>
      </w:rPr>
    </w:lvl>
    <w:lvl w:ilvl="2" w:tplc="C01C67A0" w:tentative="1">
      <w:start w:val="1"/>
      <w:numFmt w:val="bullet"/>
      <w:lvlText w:val=""/>
      <w:lvlJc w:val="left"/>
      <w:pPr>
        <w:ind w:left="1800" w:hanging="360"/>
      </w:pPr>
      <w:rPr>
        <w:rFonts w:ascii="Wingdings" w:hAnsi="Wingdings" w:hint="default"/>
      </w:rPr>
    </w:lvl>
    <w:lvl w:ilvl="3" w:tplc="CDC20518" w:tentative="1">
      <w:start w:val="1"/>
      <w:numFmt w:val="bullet"/>
      <w:lvlText w:val=""/>
      <w:lvlJc w:val="left"/>
      <w:pPr>
        <w:ind w:left="2520" w:hanging="360"/>
      </w:pPr>
      <w:rPr>
        <w:rFonts w:ascii="Symbol" w:hAnsi="Symbol" w:hint="default"/>
      </w:rPr>
    </w:lvl>
    <w:lvl w:ilvl="4" w:tplc="C4BE2E5C" w:tentative="1">
      <w:start w:val="1"/>
      <w:numFmt w:val="bullet"/>
      <w:lvlText w:val="o"/>
      <w:lvlJc w:val="left"/>
      <w:pPr>
        <w:ind w:left="3240" w:hanging="360"/>
      </w:pPr>
      <w:rPr>
        <w:rFonts w:ascii="Courier New" w:hAnsi="Courier New" w:cs="Courier New" w:hint="default"/>
      </w:rPr>
    </w:lvl>
    <w:lvl w:ilvl="5" w:tplc="EE68955C" w:tentative="1">
      <w:start w:val="1"/>
      <w:numFmt w:val="bullet"/>
      <w:lvlText w:val=""/>
      <w:lvlJc w:val="left"/>
      <w:pPr>
        <w:ind w:left="3960" w:hanging="360"/>
      </w:pPr>
      <w:rPr>
        <w:rFonts w:ascii="Wingdings" w:hAnsi="Wingdings" w:hint="default"/>
      </w:rPr>
    </w:lvl>
    <w:lvl w:ilvl="6" w:tplc="6E3E9B68" w:tentative="1">
      <w:start w:val="1"/>
      <w:numFmt w:val="bullet"/>
      <w:lvlText w:val=""/>
      <w:lvlJc w:val="left"/>
      <w:pPr>
        <w:ind w:left="4680" w:hanging="360"/>
      </w:pPr>
      <w:rPr>
        <w:rFonts w:ascii="Symbol" w:hAnsi="Symbol" w:hint="default"/>
      </w:rPr>
    </w:lvl>
    <w:lvl w:ilvl="7" w:tplc="94646AEA" w:tentative="1">
      <w:start w:val="1"/>
      <w:numFmt w:val="bullet"/>
      <w:lvlText w:val="o"/>
      <w:lvlJc w:val="left"/>
      <w:pPr>
        <w:ind w:left="5400" w:hanging="360"/>
      </w:pPr>
      <w:rPr>
        <w:rFonts w:ascii="Courier New" w:hAnsi="Courier New" w:cs="Courier New" w:hint="default"/>
      </w:rPr>
    </w:lvl>
    <w:lvl w:ilvl="8" w:tplc="2FB24960"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937EC196">
      <w:start w:val="1"/>
      <w:numFmt w:val="decimal"/>
      <w:pStyle w:val="Numberlist"/>
      <w:lvlText w:val="%1."/>
      <w:lvlJc w:val="left"/>
      <w:pPr>
        <w:ind w:left="720" w:hanging="360"/>
      </w:pPr>
    </w:lvl>
    <w:lvl w:ilvl="1" w:tplc="2EC486FA" w:tentative="1">
      <w:start w:val="1"/>
      <w:numFmt w:val="lowerLetter"/>
      <w:lvlText w:val="%2."/>
      <w:lvlJc w:val="left"/>
      <w:pPr>
        <w:ind w:left="1440" w:hanging="360"/>
      </w:pPr>
    </w:lvl>
    <w:lvl w:ilvl="2" w:tplc="AE987C74" w:tentative="1">
      <w:start w:val="1"/>
      <w:numFmt w:val="lowerRoman"/>
      <w:lvlText w:val="%3."/>
      <w:lvlJc w:val="right"/>
      <w:pPr>
        <w:ind w:left="2160" w:hanging="180"/>
      </w:pPr>
    </w:lvl>
    <w:lvl w:ilvl="3" w:tplc="F562762E" w:tentative="1">
      <w:start w:val="1"/>
      <w:numFmt w:val="decimal"/>
      <w:lvlText w:val="%4."/>
      <w:lvlJc w:val="left"/>
      <w:pPr>
        <w:ind w:left="2880" w:hanging="360"/>
      </w:pPr>
    </w:lvl>
    <w:lvl w:ilvl="4" w:tplc="67E2D274" w:tentative="1">
      <w:start w:val="1"/>
      <w:numFmt w:val="lowerLetter"/>
      <w:lvlText w:val="%5."/>
      <w:lvlJc w:val="left"/>
      <w:pPr>
        <w:ind w:left="3600" w:hanging="360"/>
      </w:pPr>
    </w:lvl>
    <w:lvl w:ilvl="5" w:tplc="4342B23A" w:tentative="1">
      <w:start w:val="1"/>
      <w:numFmt w:val="lowerRoman"/>
      <w:lvlText w:val="%6."/>
      <w:lvlJc w:val="right"/>
      <w:pPr>
        <w:ind w:left="4320" w:hanging="180"/>
      </w:pPr>
    </w:lvl>
    <w:lvl w:ilvl="6" w:tplc="034831CC" w:tentative="1">
      <w:start w:val="1"/>
      <w:numFmt w:val="decimal"/>
      <w:lvlText w:val="%7."/>
      <w:lvlJc w:val="left"/>
      <w:pPr>
        <w:ind w:left="5040" w:hanging="360"/>
      </w:pPr>
    </w:lvl>
    <w:lvl w:ilvl="7" w:tplc="C5667F36" w:tentative="1">
      <w:start w:val="1"/>
      <w:numFmt w:val="lowerLetter"/>
      <w:lvlText w:val="%8."/>
      <w:lvlJc w:val="left"/>
      <w:pPr>
        <w:ind w:left="5760" w:hanging="360"/>
      </w:pPr>
    </w:lvl>
    <w:lvl w:ilvl="8" w:tplc="E1841A22"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742AD3BA">
      <w:start w:val="1"/>
      <w:numFmt w:val="bullet"/>
      <w:pStyle w:val="Bullet2"/>
      <w:lvlText w:val="o"/>
      <w:lvlJc w:val="left"/>
      <w:pPr>
        <w:ind w:left="644" w:hanging="360"/>
      </w:pPr>
      <w:rPr>
        <w:rFonts w:ascii="Courier New" w:hAnsi="Courier New" w:cs="Courier New" w:hint="default"/>
      </w:rPr>
    </w:lvl>
    <w:lvl w:ilvl="1" w:tplc="16EA65C2" w:tentative="1">
      <w:start w:val="1"/>
      <w:numFmt w:val="bullet"/>
      <w:lvlText w:val="o"/>
      <w:lvlJc w:val="left"/>
      <w:pPr>
        <w:ind w:left="1440" w:hanging="360"/>
      </w:pPr>
      <w:rPr>
        <w:rFonts w:ascii="Courier New" w:hAnsi="Courier New" w:cs="Courier New" w:hint="default"/>
      </w:rPr>
    </w:lvl>
    <w:lvl w:ilvl="2" w:tplc="2BF012E8" w:tentative="1">
      <w:start w:val="1"/>
      <w:numFmt w:val="bullet"/>
      <w:lvlText w:val=""/>
      <w:lvlJc w:val="left"/>
      <w:pPr>
        <w:ind w:left="2160" w:hanging="360"/>
      </w:pPr>
      <w:rPr>
        <w:rFonts w:ascii="Wingdings" w:hAnsi="Wingdings" w:hint="default"/>
      </w:rPr>
    </w:lvl>
    <w:lvl w:ilvl="3" w:tplc="BE902934" w:tentative="1">
      <w:start w:val="1"/>
      <w:numFmt w:val="bullet"/>
      <w:lvlText w:val=""/>
      <w:lvlJc w:val="left"/>
      <w:pPr>
        <w:ind w:left="2880" w:hanging="360"/>
      </w:pPr>
      <w:rPr>
        <w:rFonts w:ascii="Symbol" w:hAnsi="Symbol" w:hint="default"/>
      </w:rPr>
    </w:lvl>
    <w:lvl w:ilvl="4" w:tplc="03042B74" w:tentative="1">
      <w:start w:val="1"/>
      <w:numFmt w:val="bullet"/>
      <w:lvlText w:val="o"/>
      <w:lvlJc w:val="left"/>
      <w:pPr>
        <w:ind w:left="3600" w:hanging="360"/>
      </w:pPr>
      <w:rPr>
        <w:rFonts w:ascii="Courier New" w:hAnsi="Courier New" w:cs="Courier New" w:hint="default"/>
      </w:rPr>
    </w:lvl>
    <w:lvl w:ilvl="5" w:tplc="83362F9A" w:tentative="1">
      <w:start w:val="1"/>
      <w:numFmt w:val="bullet"/>
      <w:lvlText w:val=""/>
      <w:lvlJc w:val="left"/>
      <w:pPr>
        <w:ind w:left="4320" w:hanging="360"/>
      </w:pPr>
      <w:rPr>
        <w:rFonts w:ascii="Wingdings" w:hAnsi="Wingdings" w:hint="default"/>
      </w:rPr>
    </w:lvl>
    <w:lvl w:ilvl="6" w:tplc="B4DC1158" w:tentative="1">
      <w:start w:val="1"/>
      <w:numFmt w:val="bullet"/>
      <w:lvlText w:val=""/>
      <w:lvlJc w:val="left"/>
      <w:pPr>
        <w:ind w:left="5040" w:hanging="360"/>
      </w:pPr>
      <w:rPr>
        <w:rFonts w:ascii="Symbol" w:hAnsi="Symbol" w:hint="default"/>
      </w:rPr>
    </w:lvl>
    <w:lvl w:ilvl="7" w:tplc="C7B86AD8" w:tentative="1">
      <w:start w:val="1"/>
      <w:numFmt w:val="bullet"/>
      <w:lvlText w:val="o"/>
      <w:lvlJc w:val="left"/>
      <w:pPr>
        <w:ind w:left="5760" w:hanging="360"/>
      </w:pPr>
      <w:rPr>
        <w:rFonts w:ascii="Courier New" w:hAnsi="Courier New" w:cs="Courier New" w:hint="default"/>
      </w:rPr>
    </w:lvl>
    <w:lvl w:ilvl="8" w:tplc="672A16DA"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E2A0A2B8">
      <w:numFmt w:val="bullet"/>
      <w:lvlText w:val=""/>
      <w:lvlJc w:val="left"/>
      <w:pPr>
        <w:ind w:left="360" w:hanging="360"/>
      </w:pPr>
      <w:rPr>
        <w:rFonts w:ascii="Symbol" w:eastAsiaTheme="minorHAnsi" w:hAnsi="Symbol" w:cstheme="minorHAnsi" w:hint="default"/>
      </w:rPr>
    </w:lvl>
    <w:lvl w:ilvl="1" w:tplc="0EEEFD14">
      <w:start w:val="1"/>
      <w:numFmt w:val="bullet"/>
      <w:lvlText w:val="o"/>
      <w:lvlJc w:val="left"/>
      <w:pPr>
        <w:ind w:left="1080" w:hanging="360"/>
      </w:pPr>
      <w:rPr>
        <w:rFonts w:ascii="Courier New" w:hAnsi="Courier New" w:cs="Courier New" w:hint="default"/>
      </w:rPr>
    </w:lvl>
    <w:lvl w:ilvl="2" w:tplc="9220510E">
      <w:start w:val="1"/>
      <w:numFmt w:val="bullet"/>
      <w:lvlText w:val=""/>
      <w:lvlJc w:val="left"/>
      <w:pPr>
        <w:ind w:left="1800" w:hanging="360"/>
      </w:pPr>
      <w:rPr>
        <w:rFonts w:ascii="Wingdings" w:hAnsi="Wingdings" w:hint="default"/>
      </w:rPr>
    </w:lvl>
    <w:lvl w:ilvl="3" w:tplc="E1145622" w:tentative="1">
      <w:start w:val="1"/>
      <w:numFmt w:val="bullet"/>
      <w:lvlText w:val=""/>
      <w:lvlJc w:val="left"/>
      <w:pPr>
        <w:ind w:left="2520" w:hanging="360"/>
      </w:pPr>
      <w:rPr>
        <w:rFonts w:ascii="Symbol" w:hAnsi="Symbol" w:hint="default"/>
      </w:rPr>
    </w:lvl>
    <w:lvl w:ilvl="4" w:tplc="CD2C8FBC" w:tentative="1">
      <w:start w:val="1"/>
      <w:numFmt w:val="bullet"/>
      <w:lvlText w:val="o"/>
      <w:lvlJc w:val="left"/>
      <w:pPr>
        <w:ind w:left="3240" w:hanging="360"/>
      </w:pPr>
      <w:rPr>
        <w:rFonts w:ascii="Courier New" w:hAnsi="Courier New" w:cs="Courier New" w:hint="default"/>
      </w:rPr>
    </w:lvl>
    <w:lvl w:ilvl="5" w:tplc="A880E66A" w:tentative="1">
      <w:start w:val="1"/>
      <w:numFmt w:val="bullet"/>
      <w:lvlText w:val=""/>
      <w:lvlJc w:val="left"/>
      <w:pPr>
        <w:ind w:left="3960" w:hanging="360"/>
      </w:pPr>
      <w:rPr>
        <w:rFonts w:ascii="Wingdings" w:hAnsi="Wingdings" w:hint="default"/>
      </w:rPr>
    </w:lvl>
    <w:lvl w:ilvl="6" w:tplc="16A4144A" w:tentative="1">
      <w:start w:val="1"/>
      <w:numFmt w:val="bullet"/>
      <w:lvlText w:val=""/>
      <w:lvlJc w:val="left"/>
      <w:pPr>
        <w:ind w:left="4680" w:hanging="360"/>
      </w:pPr>
      <w:rPr>
        <w:rFonts w:ascii="Symbol" w:hAnsi="Symbol" w:hint="default"/>
      </w:rPr>
    </w:lvl>
    <w:lvl w:ilvl="7" w:tplc="D37CD28E" w:tentative="1">
      <w:start w:val="1"/>
      <w:numFmt w:val="bullet"/>
      <w:lvlText w:val="o"/>
      <w:lvlJc w:val="left"/>
      <w:pPr>
        <w:ind w:left="5400" w:hanging="360"/>
      </w:pPr>
      <w:rPr>
        <w:rFonts w:ascii="Courier New" w:hAnsi="Courier New" w:cs="Courier New" w:hint="default"/>
      </w:rPr>
    </w:lvl>
    <w:lvl w:ilvl="8" w:tplc="460822D6"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33C464F2">
      <w:start w:val="1"/>
      <w:numFmt w:val="bullet"/>
      <w:lvlText w:val="o"/>
      <w:lvlJc w:val="left"/>
      <w:pPr>
        <w:ind w:left="747" w:hanging="360"/>
      </w:pPr>
      <w:rPr>
        <w:rFonts w:ascii="Courier New" w:hAnsi="Courier New" w:cs="Courier New" w:hint="default"/>
      </w:rPr>
    </w:lvl>
    <w:lvl w:ilvl="1" w:tplc="F9B8B6C8">
      <w:start w:val="1"/>
      <w:numFmt w:val="bullet"/>
      <w:lvlText w:val="o"/>
      <w:lvlJc w:val="left"/>
      <w:pPr>
        <w:ind w:left="1467" w:hanging="360"/>
      </w:pPr>
      <w:rPr>
        <w:rFonts w:ascii="Courier New" w:hAnsi="Courier New" w:cs="Courier New" w:hint="default"/>
      </w:rPr>
    </w:lvl>
    <w:lvl w:ilvl="2" w:tplc="C3CCE94A">
      <w:start w:val="1"/>
      <w:numFmt w:val="bullet"/>
      <w:lvlText w:val=""/>
      <w:lvlJc w:val="left"/>
      <w:pPr>
        <w:ind w:left="2187" w:hanging="360"/>
      </w:pPr>
      <w:rPr>
        <w:rFonts w:ascii="Wingdings" w:hAnsi="Wingdings" w:hint="default"/>
      </w:rPr>
    </w:lvl>
    <w:lvl w:ilvl="3" w:tplc="61A806CA" w:tentative="1">
      <w:start w:val="1"/>
      <w:numFmt w:val="bullet"/>
      <w:lvlText w:val=""/>
      <w:lvlJc w:val="left"/>
      <w:pPr>
        <w:ind w:left="2907" w:hanging="360"/>
      </w:pPr>
      <w:rPr>
        <w:rFonts w:ascii="Symbol" w:hAnsi="Symbol" w:hint="default"/>
      </w:rPr>
    </w:lvl>
    <w:lvl w:ilvl="4" w:tplc="B70AA23A" w:tentative="1">
      <w:start w:val="1"/>
      <w:numFmt w:val="bullet"/>
      <w:lvlText w:val="o"/>
      <w:lvlJc w:val="left"/>
      <w:pPr>
        <w:ind w:left="3627" w:hanging="360"/>
      </w:pPr>
      <w:rPr>
        <w:rFonts w:ascii="Courier New" w:hAnsi="Courier New" w:cs="Courier New" w:hint="default"/>
      </w:rPr>
    </w:lvl>
    <w:lvl w:ilvl="5" w:tplc="0112507E" w:tentative="1">
      <w:start w:val="1"/>
      <w:numFmt w:val="bullet"/>
      <w:lvlText w:val=""/>
      <w:lvlJc w:val="left"/>
      <w:pPr>
        <w:ind w:left="4347" w:hanging="360"/>
      </w:pPr>
      <w:rPr>
        <w:rFonts w:ascii="Wingdings" w:hAnsi="Wingdings" w:hint="default"/>
      </w:rPr>
    </w:lvl>
    <w:lvl w:ilvl="6" w:tplc="54384190" w:tentative="1">
      <w:start w:val="1"/>
      <w:numFmt w:val="bullet"/>
      <w:lvlText w:val=""/>
      <w:lvlJc w:val="left"/>
      <w:pPr>
        <w:ind w:left="5067" w:hanging="360"/>
      </w:pPr>
      <w:rPr>
        <w:rFonts w:ascii="Symbol" w:hAnsi="Symbol" w:hint="default"/>
      </w:rPr>
    </w:lvl>
    <w:lvl w:ilvl="7" w:tplc="B39E2CA4" w:tentative="1">
      <w:start w:val="1"/>
      <w:numFmt w:val="bullet"/>
      <w:lvlText w:val="o"/>
      <w:lvlJc w:val="left"/>
      <w:pPr>
        <w:ind w:left="5787" w:hanging="360"/>
      </w:pPr>
      <w:rPr>
        <w:rFonts w:ascii="Courier New" w:hAnsi="Courier New" w:cs="Courier New" w:hint="default"/>
      </w:rPr>
    </w:lvl>
    <w:lvl w:ilvl="8" w:tplc="E8849BA0"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7EDC27A8">
      <w:start w:val="1"/>
      <w:numFmt w:val="bullet"/>
      <w:lvlText w:val=""/>
      <w:lvlJc w:val="left"/>
      <w:pPr>
        <w:ind w:left="747" w:hanging="360"/>
      </w:pPr>
      <w:rPr>
        <w:rFonts w:ascii="Symbol" w:hAnsi="Symbol" w:hint="default"/>
      </w:rPr>
    </w:lvl>
    <w:lvl w:ilvl="1" w:tplc="E348C19E">
      <w:start w:val="1"/>
      <w:numFmt w:val="bullet"/>
      <w:lvlText w:val="o"/>
      <w:lvlJc w:val="left"/>
      <w:pPr>
        <w:ind w:left="1467" w:hanging="360"/>
      </w:pPr>
      <w:rPr>
        <w:rFonts w:ascii="Courier New" w:hAnsi="Courier New" w:cs="Courier New" w:hint="default"/>
      </w:rPr>
    </w:lvl>
    <w:lvl w:ilvl="2" w:tplc="3F3061EC">
      <w:start w:val="1"/>
      <w:numFmt w:val="bullet"/>
      <w:lvlText w:val=""/>
      <w:lvlJc w:val="left"/>
      <w:pPr>
        <w:ind w:left="2187" w:hanging="360"/>
      </w:pPr>
      <w:rPr>
        <w:rFonts w:ascii="Wingdings" w:hAnsi="Wingdings" w:hint="default"/>
      </w:rPr>
    </w:lvl>
    <w:lvl w:ilvl="3" w:tplc="06924EBC" w:tentative="1">
      <w:start w:val="1"/>
      <w:numFmt w:val="bullet"/>
      <w:lvlText w:val=""/>
      <w:lvlJc w:val="left"/>
      <w:pPr>
        <w:ind w:left="2907" w:hanging="360"/>
      </w:pPr>
      <w:rPr>
        <w:rFonts w:ascii="Symbol" w:hAnsi="Symbol" w:hint="default"/>
      </w:rPr>
    </w:lvl>
    <w:lvl w:ilvl="4" w:tplc="F2065FFA" w:tentative="1">
      <w:start w:val="1"/>
      <w:numFmt w:val="bullet"/>
      <w:lvlText w:val="o"/>
      <w:lvlJc w:val="left"/>
      <w:pPr>
        <w:ind w:left="3627" w:hanging="360"/>
      </w:pPr>
      <w:rPr>
        <w:rFonts w:ascii="Courier New" w:hAnsi="Courier New" w:cs="Courier New" w:hint="default"/>
      </w:rPr>
    </w:lvl>
    <w:lvl w:ilvl="5" w:tplc="8F5077DE" w:tentative="1">
      <w:start w:val="1"/>
      <w:numFmt w:val="bullet"/>
      <w:lvlText w:val=""/>
      <w:lvlJc w:val="left"/>
      <w:pPr>
        <w:ind w:left="4347" w:hanging="360"/>
      </w:pPr>
      <w:rPr>
        <w:rFonts w:ascii="Wingdings" w:hAnsi="Wingdings" w:hint="default"/>
      </w:rPr>
    </w:lvl>
    <w:lvl w:ilvl="6" w:tplc="E578ABFA" w:tentative="1">
      <w:start w:val="1"/>
      <w:numFmt w:val="bullet"/>
      <w:lvlText w:val=""/>
      <w:lvlJc w:val="left"/>
      <w:pPr>
        <w:ind w:left="5067" w:hanging="360"/>
      </w:pPr>
      <w:rPr>
        <w:rFonts w:ascii="Symbol" w:hAnsi="Symbol" w:hint="default"/>
      </w:rPr>
    </w:lvl>
    <w:lvl w:ilvl="7" w:tplc="4582F582" w:tentative="1">
      <w:start w:val="1"/>
      <w:numFmt w:val="bullet"/>
      <w:lvlText w:val="o"/>
      <w:lvlJc w:val="left"/>
      <w:pPr>
        <w:ind w:left="5787" w:hanging="360"/>
      </w:pPr>
      <w:rPr>
        <w:rFonts w:ascii="Courier New" w:hAnsi="Courier New" w:cs="Courier New" w:hint="default"/>
      </w:rPr>
    </w:lvl>
    <w:lvl w:ilvl="8" w:tplc="15C8F684"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04C0A68E">
      <w:start w:val="1"/>
      <w:numFmt w:val="bullet"/>
      <w:pStyle w:val="Bullet1"/>
      <w:lvlText w:val=""/>
      <w:lvlJc w:val="left"/>
      <w:pPr>
        <w:ind w:left="720" w:hanging="360"/>
      </w:pPr>
      <w:rPr>
        <w:rFonts w:ascii="Symbol" w:hAnsi="Symbol" w:hint="default"/>
      </w:rPr>
    </w:lvl>
    <w:lvl w:ilvl="1" w:tplc="47166D24" w:tentative="1">
      <w:start w:val="1"/>
      <w:numFmt w:val="bullet"/>
      <w:lvlText w:val="o"/>
      <w:lvlJc w:val="left"/>
      <w:pPr>
        <w:ind w:left="1440" w:hanging="360"/>
      </w:pPr>
      <w:rPr>
        <w:rFonts w:ascii="Courier New" w:hAnsi="Courier New" w:cs="Courier New" w:hint="default"/>
      </w:rPr>
    </w:lvl>
    <w:lvl w:ilvl="2" w:tplc="5B5C60E4" w:tentative="1">
      <w:start w:val="1"/>
      <w:numFmt w:val="bullet"/>
      <w:lvlText w:val=""/>
      <w:lvlJc w:val="left"/>
      <w:pPr>
        <w:ind w:left="2160" w:hanging="360"/>
      </w:pPr>
      <w:rPr>
        <w:rFonts w:ascii="Wingdings" w:hAnsi="Wingdings" w:hint="default"/>
      </w:rPr>
    </w:lvl>
    <w:lvl w:ilvl="3" w:tplc="5F1C2F92" w:tentative="1">
      <w:start w:val="1"/>
      <w:numFmt w:val="bullet"/>
      <w:lvlText w:val=""/>
      <w:lvlJc w:val="left"/>
      <w:pPr>
        <w:ind w:left="2880" w:hanging="360"/>
      </w:pPr>
      <w:rPr>
        <w:rFonts w:ascii="Symbol" w:hAnsi="Symbol" w:hint="default"/>
      </w:rPr>
    </w:lvl>
    <w:lvl w:ilvl="4" w:tplc="6804B9AE" w:tentative="1">
      <w:start w:val="1"/>
      <w:numFmt w:val="bullet"/>
      <w:lvlText w:val="o"/>
      <w:lvlJc w:val="left"/>
      <w:pPr>
        <w:ind w:left="3600" w:hanging="360"/>
      </w:pPr>
      <w:rPr>
        <w:rFonts w:ascii="Courier New" w:hAnsi="Courier New" w:cs="Courier New" w:hint="default"/>
      </w:rPr>
    </w:lvl>
    <w:lvl w:ilvl="5" w:tplc="C820176A" w:tentative="1">
      <w:start w:val="1"/>
      <w:numFmt w:val="bullet"/>
      <w:lvlText w:val=""/>
      <w:lvlJc w:val="left"/>
      <w:pPr>
        <w:ind w:left="4320" w:hanging="360"/>
      </w:pPr>
      <w:rPr>
        <w:rFonts w:ascii="Wingdings" w:hAnsi="Wingdings" w:hint="default"/>
      </w:rPr>
    </w:lvl>
    <w:lvl w:ilvl="6" w:tplc="A8AAF6C4" w:tentative="1">
      <w:start w:val="1"/>
      <w:numFmt w:val="bullet"/>
      <w:lvlText w:val=""/>
      <w:lvlJc w:val="left"/>
      <w:pPr>
        <w:ind w:left="5040" w:hanging="360"/>
      </w:pPr>
      <w:rPr>
        <w:rFonts w:ascii="Symbol" w:hAnsi="Symbol" w:hint="default"/>
      </w:rPr>
    </w:lvl>
    <w:lvl w:ilvl="7" w:tplc="63948110" w:tentative="1">
      <w:start w:val="1"/>
      <w:numFmt w:val="bullet"/>
      <w:lvlText w:val="o"/>
      <w:lvlJc w:val="left"/>
      <w:pPr>
        <w:ind w:left="5760" w:hanging="360"/>
      </w:pPr>
      <w:rPr>
        <w:rFonts w:ascii="Courier New" w:hAnsi="Courier New" w:cs="Courier New" w:hint="default"/>
      </w:rPr>
    </w:lvl>
    <w:lvl w:ilvl="8" w:tplc="B08C5836" w:tentative="1">
      <w:start w:val="1"/>
      <w:numFmt w:val="bullet"/>
      <w:lvlText w:val=""/>
      <w:lvlJc w:val="left"/>
      <w:pPr>
        <w:ind w:left="6480" w:hanging="360"/>
      </w:pPr>
      <w:rPr>
        <w:rFonts w:ascii="Wingdings" w:hAnsi="Wingdings" w:hint="default"/>
      </w:rPr>
    </w:lvl>
  </w:abstractNum>
  <w:num w:numId="1" w16cid:durableId="1101755857">
    <w:abstractNumId w:val="0"/>
  </w:num>
  <w:num w:numId="2" w16cid:durableId="1103651037">
    <w:abstractNumId w:val="1"/>
  </w:num>
  <w:num w:numId="3" w16cid:durableId="335883174">
    <w:abstractNumId w:val="2"/>
  </w:num>
  <w:num w:numId="4" w16cid:durableId="131555939">
    <w:abstractNumId w:val="3"/>
  </w:num>
  <w:num w:numId="5" w16cid:durableId="1879511003">
    <w:abstractNumId w:val="4"/>
  </w:num>
  <w:num w:numId="6" w16cid:durableId="76708486">
    <w:abstractNumId w:val="9"/>
  </w:num>
  <w:num w:numId="7" w16cid:durableId="716205440">
    <w:abstractNumId w:val="5"/>
  </w:num>
  <w:num w:numId="8" w16cid:durableId="402484714">
    <w:abstractNumId w:val="6"/>
  </w:num>
  <w:num w:numId="9" w16cid:durableId="1985113579">
    <w:abstractNumId w:val="7"/>
  </w:num>
  <w:num w:numId="10" w16cid:durableId="959145979">
    <w:abstractNumId w:val="8"/>
  </w:num>
  <w:num w:numId="11" w16cid:durableId="828254876">
    <w:abstractNumId w:val="10"/>
  </w:num>
  <w:num w:numId="12" w16cid:durableId="120005792">
    <w:abstractNumId w:val="20"/>
  </w:num>
  <w:num w:numId="13" w16cid:durableId="396322815">
    <w:abstractNumId w:val="25"/>
  </w:num>
  <w:num w:numId="14" w16cid:durableId="1931233698">
    <w:abstractNumId w:val="26"/>
  </w:num>
  <w:num w:numId="15" w16cid:durableId="912853593">
    <w:abstractNumId w:val="15"/>
  </w:num>
  <w:num w:numId="16" w16cid:durableId="324093363">
    <w:abstractNumId w:val="22"/>
  </w:num>
  <w:num w:numId="17" w16cid:durableId="1879589598">
    <w:abstractNumId w:val="19"/>
  </w:num>
  <w:num w:numId="18" w16cid:durableId="1546017838">
    <w:abstractNumId w:val="24"/>
  </w:num>
  <w:num w:numId="19" w16cid:durableId="817188781">
    <w:abstractNumId w:val="21"/>
  </w:num>
  <w:num w:numId="20" w16cid:durableId="731199481">
    <w:abstractNumId w:val="14"/>
  </w:num>
  <w:num w:numId="21" w16cid:durableId="1001086495">
    <w:abstractNumId w:val="13"/>
  </w:num>
  <w:num w:numId="22" w16cid:durableId="1144421205">
    <w:abstractNumId w:val="11"/>
  </w:num>
  <w:num w:numId="23" w16cid:durableId="1821775143">
    <w:abstractNumId w:val="18"/>
  </w:num>
  <w:num w:numId="24" w16cid:durableId="1685865163">
    <w:abstractNumId w:val="23"/>
  </w:num>
  <w:num w:numId="25" w16cid:durableId="2119905335">
    <w:abstractNumId w:val="17"/>
  </w:num>
  <w:num w:numId="26" w16cid:durableId="1916933040">
    <w:abstractNumId w:val="16"/>
  </w:num>
  <w:num w:numId="27" w16cid:durableId="803886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573DA"/>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60E51"/>
    <w:rsid w:val="00275FB8"/>
    <w:rsid w:val="00280A6F"/>
    <w:rsid w:val="002A4A96"/>
    <w:rsid w:val="002A4EA9"/>
    <w:rsid w:val="002E0BBC"/>
    <w:rsid w:val="002E3BED"/>
    <w:rsid w:val="002F41D7"/>
    <w:rsid w:val="002F6115"/>
    <w:rsid w:val="00312720"/>
    <w:rsid w:val="00317040"/>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E71C1"/>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2BE1"/>
    <w:rsid w:val="00523A12"/>
    <w:rsid w:val="00534ABB"/>
    <w:rsid w:val="00540DC3"/>
    <w:rsid w:val="00542EF0"/>
    <w:rsid w:val="00546041"/>
    <w:rsid w:val="00547E78"/>
    <w:rsid w:val="00551AE4"/>
    <w:rsid w:val="00555277"/>
    <w:rsid w:val="00556A72"/>
    <w:rsid w:val="0056244B"/>
    <w:rsid w:val="00564AEA"/>
    <w:rsid w:val="005674E6"/>
    <w:rsid w:val="00567CF0"/>
    <w:rsid w:val="0057106A"/>
    <w:rsid w:val="00573261"/>
    <w:rsid w:val="00584366"/>
    <w:rsid w:val="005856B0"/>
    <w:rsid w:val="00596751"/>
    <w:rsid w:val="005A06F7"/>
    <w:rsid w:val="005A4F12"/>
    <w:rsid w:val="005C06BF"/>
    <w:rsid w:val="005C542E"/>
    <w:rsid w:val="005D7C4A"/>
    <w:rsid w:val="005E0713"/>
    <w:rsid w:val="005E1B1C"/>
    <w:rsid w:val="005E6DA4"/>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18EC"/>
    <w:rsid w:val="006D36AB"/>
    <w:rsid w:val="006D3E7A"/>
    <w:rsid w:val="006D71E1"/>
    <w:rsid w:val="006E2B9A"/>
    <w:rsid w:val="00710CED"/>
    <w:rsid w:val="00713D16"/>
    <w:rsid w:val="00721C55"/>
    <w:rsid w:val="007234B2"/>
    <w:rsid w:val="00725D94"/>
    <w:rsid w:val="00727980"/>
    <w:rsid w:val="0073461B"/>
    <w:rsid w:val="00735566"/>
    <w:rsid w:val="00736902"/>
    <w:rsid w:val="00742838"/>
    <w:rsid w:val="00746813"/>
    <w:rsid w:val="0074757A"/>
    <w:rsid w:val="007503AA"/>
    <w:rsid w:val="00767573"/>
    <w:rsid w:val="00792240"/>
    <w:rsid w:val="007B3076"/>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2BA0"/>
    <w:rsid w:val="00842F78"/>
    <w:rsid w:val="00867E66"/>
    <w:rsid w:val="008758D1"/>
    <w:rsid w:val="00890680"/>
    <w:rsid w:val="00892E24"/>
    <w:rsid w:val="008B036F"/>
    <w:rsid w:val="008B07DC"/>
    <w:rsid w:val="008B1737"/>
    <w:rsid w:val="008C043E"/>
    <w:rsid w:val="008C7B9A"/>
    <w:rsid w:val="008D1C03"/>
    <w:rsid w:val="008D22DD"/>
    <w:rsid w:val="008F3D35"/>
    <w:rsid w:val="009054A1"/>
    <w:rsid w:val="00913104"/>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26A1A"/>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80013"/>
    <w:rsid w:val="00C87BED"/>
    <w:rsid w:val="00C90F5D"/>
    <w:rsid w:val="00CB6399"/>
    <w:rsid w:val="00CC09A2"/>
    <w:rsid w:val="00CC4EA5"/>
    <w:rsid w:val="00CC5AA8"/>
    <w:rsid w:val="00CD5993"/>
    <w:rsid w:val="00CE383F"/>
    <w:rsid w:val="00CE3FB2"/>
    <w:rsid w:val="00CE7916"/>
    <w:rsid w:val="00D103D1"/>
    <w:rsid w:val="00D11933"/>
    <w:rsid w:val="00D17E55"/>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32C2"/>
    <w:rsid w:val="00E038EA"/>
    <w:rsid w:val="00E045C0"/>
    <w:rsid w:val="00E1059A"/>
    <w:rsid w:val="00E211D0"/>
    <w:rsid w:val="00E2176F"/>
    <w:rsid w:val="00E34263"/>
    <w:rsid w:val="00E34721"/>
    <w:rsid w:val="00E4317E"/>
    <w:rsid w:val="00E47519"/>
    <w:rsid w:val="00E5030B"/>
    <w:rsid w:val="00E530BC"/>
    <w:rsid w:val="00E64758"/>
    <w:rsid w:val="00E70F1D"/>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4F0B"/>
    <w:rsid w:val="00F26B67"/>
    <w:rsid w:val="00F36D2B"/>
    <w:rsid w:val="00F46E12"/>
    <w:rsid w:val="00F5271F"/>
    <w:rsid w:val="00F779C0"/>
    <w:rsid w:val="00F77C31"/>
    <w:rsid w:val="00F9152C"/>
    <w:rsid w:val="00F94715"/>
    <w:rsid w:val="00FA1683"/>
    <w:rsid w:val="00FA5F7A"/>
    <w:rsid w:val="00FA672E"/>
    <w:rsid w:val="00FA694F"/>
    <w:rsid w:val="00FB7250"/>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23989"/>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 w:type="character" w:styleId="UnresolvedMention">
    <w:name w:val="Unresolved Mention"/>
    <w:basedOn w:val="DefaultParagraphFont"/>
    <w:uiPriority w:val="99"/>
    <w:rsid w:val="00875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oter" Target="footer3.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23FD654C-0C1E-496A-AC00-1ABDE4248208}"/>
</file>

<file path=docProps/app.xml><?xml version="1.0" encoding="utf-8"?>
<Properties xmlns="http://schemas.openxmlformats.org/officeDocument/2006/extended-properties" xmlns:vt="http://schemas.openxmlformats.org/officeDocument/2006/docPropsVTypes">
  <Template>Normal.dotm</Template>
  <TotalTime>1443</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युवा लोगों को सोशल मीडिया पर सुरक्षित रखने से सम्बन्धित सहायता - माता-पिता और देखभालकर्ताओं (द्वितीयक) के लिए तथ्य पत्रक</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युवा लोगों को सोशल मीडिया पर सुरक्षित रखने से सम्बन्धित सहायता - माता-पिता और देखभालकर्ताओं (द्वितीयक) के लिए तथ्य पत्रक</dc:title>
  <dc:creator>Department of Education</dc:creator>
  <cp:lastModifiedBy>Syril Matula</cp:lastModifiedBy>
  <cp:revision>44</cp:revision>
  <dcterms:created xsi:type="dcterms:W3CDTF">2024-08-07T06:14:00Z</dcterms:created>
  <dcterms:modified xsi:type="dcterms:W3CDTF">2024-08-28T01:40:00Z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