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CC5CB" w14:textId="77777777" w:rsidR="00AB4882" w:rsidRPr="00EC4321" w:rsidRDefault="00AB4882" w:rsidP="00A63D55">
      <w:pPr>
        <w:pStyle w:val="Coversubtitle"/>
        <w:rPr>
          <w:rFonts w:cstheme="minorHAnsi"/>
          <w:b/>
          <w:sz w:val="56"/>
        </w:rPr>
      </w:pPr>
      <w:r w:rsidRPr="00EC4321">
        <w:rPr>
          <w:rFonts w:cstheme="minorHAnsi"/>
          <w:b/>
          <w:sz w:val="56"/>
        </w:rPr>
        <w:t xml:space="preserve">STUDENT SCHOLARSHIPS </w:t>
      </w:r>
    </w:p>
    <w:p w14:paraId="2BE6D8BB" w14:textId="755B7456" w:rsidR="00DA3218" w:rsidRPr="00EC4321" w:rsidRDefault="00AB4882" w:rsidP="00624A55">
      <w:pPr>
        <w:pStyle w:val="Heading1"/>
        <w:rPr>
          <w:rFonts w:asciiTheme="minorHAnsi" w:hAnsiTheme="minorHAnsi" w:cstheme="minorHAnsi"/>
          <w:lang w:val="en-AU"/>
        </w:rPr>
        <w:sectPr w:rsidR="00DA3218" w:rsidRPr="00EC4321" w:rsidSect="00F936A2">
          <w:headerReference w:type="even" r:id="rId11"/>
          <w:headerReference w:type="default" r:id="rId12"/>
          <w:footerReference w:type="even" r:id="rId13"/>
          <w:footerReference w:type="default" r:id="rId14"/>
          <w:headerReference w:type="first" r:id="rId15"/>
          <w:pgSz w:w="11900" w:h="16840"/>
          <w:pgMar w:top="3119" w:right="1134" w:bottom="1701" w:left="1134" w:header="709" w:footer="709" w:gutter="0"/>
          <w:cols w:space="708"/>
          <w:docGrid w:linePitch="360"/>
        </w:sectPr>
      </w:pPr>
      <w:bookmarkStart w:id="0" w:name="_Toc86400680"/>
      <w:bookmarkStart w:id="1" w:name="_Toc86401645"/>
      <w:bookmarkStart w:id="2" w:name="_Toc86934911"/>
      <w:r w:rsidRPr="00EC4321">
        <w:rPr>
          <w:rFonts w:asciiTheme="minorHAnsi" w:eastAsiaTheme="minorHAnsi" w:hAnsiTheme="minorHAnsi" w:cstheme="minorHAnsi"/>
          <w:b w:val="0"/>
          <w:color w:val="FFFFFF" w:themeColor="background1"/>
          <w:sz w:val="40"/>
          <w:szCs w:val="24"/>
          <w:lang w:val="en-AU"/>
        </w:rPr>
        <w:t>Application Guidelines for 2021 Academic Year</w:t>
      </w:r>
      <w:bookmarkEnd w:id="0"/>
      <w:bookmarkEnd w:id="1"/>
      <w:bookmarkEnd w:id="2"/>
    </w:p>
    <w:p w14:paraId="4F0DC959" w14:textId="77777777" w:rsidR="00AB4882" w:rsidRPr="00EC4321" w:rsidRDefault="00AB4882" w:rsidP="00AB4882">
      <w:pPr>
        <w:spacing w:after="0"/>
        <w:rPr>
          <w:rFonts w:cstheme="minorHAnsi"/>
          <w:sz w:val="20"/>
          <w:szCs w:val="20"/>
        </w:rPr>
      </w:pPr>
    </w:p>
    <w:p w14:paraId="0DD4A050" w14:textId="77777777" w:rsidR="00AB4882" w:rsidRPr="00EC4321" w:rsidRDefault="00AB4882" w:rsidP="00AB4882">
      <w:pPr>
        <w:spacing w:after="0"/>
        <w:rPr>
          <w:rFonts w:cstheme="minorHAnsi"/>
          <w:sz w:val="20"/>
          <w:szCs w:val="20"/>
        </w:rPr>
      </w:pPr>
    </w:p>
    <w:p w14:paraId="558FB5AE" w14:textId="77777777" w:rsidR="00AB4882" w:rsidRPr="00EC4321" w:rsidRDefault="00AB4882" w:rsidP="00AB4882">
      <w:pPr>
        <w:spacing w:after="0"/>
        <w:rPr>
          <w:rFonts w:cstheme="minorHAnsi"/>
          <w:sz w:val="20"/>
          <w:szCs w:val="20"/>
        </w:rPr>
      </w:pPr>
    </w:p>
    <w:p w14:paraId="1E3A247F" w14:textId="64C87872" w:rsidR="00AB4882" w:rsidRPr="00EC4321" w:rsidRDefault="00AB4882" w:rsidP="00AB4882">
      <w:pPr>
        <w:spacing w:after="0"/>
        <w:rPr>
          <w:rFonts w:cstheme="minorHAnsi"/>
          <w:b/>
          <w:caps/>
          <w:sz w:val="20"/>
          <w:szCs w:val="20"/>
        </w:rPr>
      </w:pPr>
      <w:r w:rsidRPr="00EC4321">
        <w:rPr>
          <w:rFonts w:cstheme="minorHAnsi"/>
          <w:sz w:val="20"/>
          <w:szCs w:val="20"/>
        </w:rPr>
        <w:t>Published by</w:t>
      </w:r>
    </w:p>
    <w:p w14:paraId="3796D8D4" w14:textId="77777777" w:rsidR="00AB4882" w:rsidRPr="00EC4321" w:rsidRDefault="00AB4882" w:rsidP="00AB4882">
      <w:pPr>
        <w:spacing w:after="0"/>
        <w:rPr>
          <w:rFonts w:cstheme="minorHAnsi"/>
          <w:sz w:val="20"/>
          <w:szCs w:val="20"/>
        </w:rPr>
      </w:pPr>
      <w:r w:rsidRPr="00EC4321">
        <w:rPr>
          <w:rFonts w:cstheme="minorHAnsi"/>
          <w:sz w:val="20"/>
          <w:szCs w:val="20"/>
        </w:rPr>
        <w:t>Department of Education and Training</w:t>
      </w:r>
    </w:p>
    <w:p w14:paraId="31091BCD" w14:textId="77777777" w:rsidR="00AB4882" w:rsidRPr="00EC4321" w:rsidRDefault="00AB4882" w:rsidP="00AB4882">
      <w:pPr>
        <w:spacing w:after="0"/>
        <w:rPr>
          <w:rFonts w:cstheme="minorHAnsi"/>
          <w:sz w:val="20"/>
          <w:szCs w:val="20"/>
        </w:rPr>
      </w:pPr>
      <w:r w:rsidRPr="00EC4321">
        <w:rPr>
          <w:rFonts w:cstheme="minorHAnsi"/>
          <w:sz w:val="20"/>
          <w:szCs w:val="20"/>
        </w:rPr>
        <w:t>Melbourne</w:t>
      </w:r>
    </w:p>
    <w:p w14:paraId="457C58B2" w14:textId="65D452A6" w:rsidR="00AB4882" w:rsidRPr="00EC4321" w:rsidRDefault="005917A1" w:rsidP="00AB4882">
      <w:pPr>
        <w:spacing w:after="0"/>
        <w:rPr>
          <w:rFonts w:cstheme="minorHAnsi"/>
          <w:sz w:val="20"/>
          <w:szCs w:val="20"/>
        </w:rPr>
      </w:pPr>
      <w:r w:rsidRPr="00EC4321">
        <w:rPr>
          <w:rFonts w:cstheme="minorHAnsi"/>
          <w:sz w:val="20"/>
          <w:szCs w:val="20"/>
        </w:rPr>
        <w:t>September</w:t>
      </w:r>
      <w:r w:rsidR="00AB4882" w:rsidRPr="00EC4321">
        <w:rPr>
          <w:rFonts w:cstheme="minorHAnsi"/>
          <w:sz w:val="20"/>
          <w:szCs w:val="20"/>
        </w:rPr>
        <w:t xml:space="preserve"> 2021</w:t>
      </w:r>
    </w:p>
    <w:p w14:paraId="4E637A9B" w14:textId="1A9DC72A" w:rsidR="00AB4882" w:rsidRPr="00EC4321" w:rsidRDefault="00AB4882" w:rsidP="00AB4882">
      <w:pPr>
        <w:spacing w:before="360"/>
        <w:rPr>
          <w:rFonts w:cstheme="minorHAnsi"/>
          <w:sz w:val="20"/>
          <w:szCs w:val="20"/>
        </w:rPr>
      </w:pPr>
      <w:r w:rsidRPr="00EC4321">
        <w:rPr>
          <w:rFonts w:eastAsiaTheme="majorEastAsia" w:cstheme="minorHAnsi"/>
          <w:caps/>
          <w:sz w:val="20"/>
          <w:szCs w:val="20"/>
          <w:lang w:val="en-US"/>
        </w:rPr>
        <w:t>©</w:t>
      </w:r>
      <w:r w:rsidRPr="00EC4321">
        <w:rPr>
          <w:rFonts w:cstheme="minorHAnsi"/>
          <w:b/>
          <w:sz w:val="20"/>
          <w:szCs w:val="20"/>
          <w:lang w:val="en-US"/>
        </w:rPr>
        <w:t xml:space="preserve"> </w:t>
      </w:r>
      <w:r w:rsidR="005917A1" w:rsidRPr="00EC4321">
        <w:rPr>
          <w:rFonts w:cstheme="minorHAnsi"/>
          <w:sz w:val="20"/>
          <w:szCs w:val="20"/>
          <w:lang w:val="en-US"/>
        </w:rPr>
        <w:t>September</w:t>
      </w:r>
      <w:r w:rsidRPr="00EC4321">
        <w:rPr>
          <w:rFonts w:cstheme="minorHAnsi"/>
          <w:sz w:val="20"/>
          <w:szCs w:val="20"/>
          <w:lang w:val="en-US"/>
        </w:rPr>
        <w:t xml:space="preserve"> 2021</w:t>
      </w:r>
      <w:r w:rsidRPr="00EC4321">
        <w:rPr>
          <w:rFonts w:cstheme="minorHAnsi"/>
          <w:b/>
          <w:sz w:val="20"/>
          <w:szCs w:val="20"/>
          <w:lang w:val="en-US"/>
        </w:rPr>
        <w:t xml:space="preserve"> </w:t>
      </w:r>
      <w:r w:rsidRPr="00EC4321">
        <w:rPr>
          <w:rFonts w:cstheme="minorHAnsi"/>
          <w:sz w:val="20"/>
          <w:szCs w:val="20"/>
        </w:rPr>
        <w:t>State of Victoria (Department of Education and Training)</w:t>
      </w:r>
    </w:p>
    <w:p w14:paraId="59637342" w14:textId="77777777" w:rsidR="00AB4882" w:rsidRPr="00EC4321" w:rsidRDefault="00AB4882" w:rsidP="00AB4882">
      <w:pPr>
        <w:spacing w:before="360"/>
        <w:jc w:val="both"/>
        <w:rPr>
          <w:rFonts w:cstheme="minorHAnsi"/>
          <w:sz w:val="20"/>
          <w:szCs w:val="20"/>
          <w:lang w:val="en-US"/>
        </w:rPr>
      </w:pPr>
      <w:r w:rsidRPr="00EC4321">
        <w:rPr>
          <w:rFonts w:cstheme="minorHAnsi"/>
          <w:sz w:val="20"/>
          <w:szCs w:val="20"/>
          <w:lang w:val="en-US"/>
        </w:rPr>
        <w:t xml:space="preserve">The copyright in this document is owned by the State of Victoria (Department of Education and Training), or in the case of some materials, by third parties (third party materials). No part may be reproduced by any process except in accordance with the provisions of the </w:t>
      </w:r>
      <w:r w:rsidRPr="00EC4321">
        <w:rPr>
          <w:rFonts w:cstheme="minorHAnsi"/>
          <w:i/>
          <w:iCs/>
          <w:sz w:val="20"/>
          <w:szCs w:val="20"/>
          <w:lang w:val="en-US"/>
        </w:rPr>
        <w:t>Copyright Act 1968</w:t>
      </w:r>
      <w:r w:rsidRPr="00EC4321">
        <w:rPr>
          <w:rFonts w:cstheme="minorHAnsi"/>
          <w:sz w:val="20"/>
          <w:szCs w:val="20"/>
          <w:lang w:val="en-US"/>
        </w:rPr>
        <w:t>, the National Education Access Licence for Schools (NEALS) (see below) or with permission.</w:t>
      </w:r>
    </w:p>
    <w:p w14:paraId="57499AD8" w14:textId="77777777" w:rsidR="00AB4882" w:rsidRPr="00EC4321" w:rsidRDefault="00AB4882" w:rsidP="00AB4882">
      <w:pPr>
        <w:spacing w:before="360"/>
        <w:jc w:val="both"/>
        <w:rPr>
          <w:rFonts w:cstheme="minorHAnsi"/>
          <w:sz w:val="20"/>
          <w:szCs w:val="20"/>
          <w:lang w:val="en-US"/>
        </w:rPr>
      </w:pPr>
      <w:r w:rsidRPr="00EC4321">
        <w:rPr>
          <w:rFonts w:cstheme="minorHAnsi"/>
          <w:sz w:val="20"/>
          <w:szCs w:val="20"/>
          <w:lang w:val="en-US"/>
        </w:rPr>
        <w:t>An educational institution situated in Australia which is not conducted for profit, or a body responsible for administering such an institution, may copy and communicate the materials, other than third party materials, for the educational purposes of the institution.</w:t>
      </w:r>
    </w:p>
    <w:p w14:paraId="3DC63194" w14:textId="77777777" w:rsidR="00AB4882" w:rsidRPr="00EC4321" w:rsidRDefault="00AB4882" w:rsidP="00AB4882">
      <w:pPr>
        <w:spacing w:before="360" w:after="0"/>
        <w:rPr>
          <w:rFonts w:cstheme="minorHAnsi"/>
          <w:sz w:val="20"/>
          <w:szCs w:val="20"/>
          <w:lang w:val="en-US"/>
        </w:rPr>
      </w:pPr>
      <w:r w:rsidRPr="00EC4321">
        <w:rPr>
          <w:rFonts w:cstheme="minorHAnsi"/>
          <w:sz w:val="20"/>
          <w:szCs w:val="20"/>
          <w:lang w:val="en-US"/>
        </w:rPr>
        <w:t>Authorised by the Department of Education and Training</w:t>
      </w:r>
    </w:p>
    <w:p w14:paraId="7768BDD3" w14:textId="77777777" w:rsidR="00AB4882" w:rsidRPr="00EC4321" w:rsidRDefault="00AB4882" w:rsidP="00AB4882">
      <w:pPr>
        <w:spacing w:after="0"/>
        <w:rPr>
          <w:rFonts w:cstheme="minorHAnsi"/>
          <w:sz w:val="20"/>
          <w:szCs w:val="20"/>
          <w:lang w:val="en-US"/>
        </w:rPr>
      </w:pPr>
      <w:r w:rsidRPr="00EC4321">
        <w:rPr>
          <w:rFonts w:cstheme="minorHAnsi"/>
          <w:sz w:val="20"/>
          <w:szCs w:val="20"/>
          <w:lang w:val="en-US"/>
        </w:rPr>
        <w:t>2 Treasury Place, East Melbourne, Victoria, 3002</w:t>
      </w:r>
    </w:p>
    <w:p w14:paraId="5464CA8E" w14:textId="1B197B4C" w:rsidR="00AB4882" w:rsidRPr="00EC4321" w:rsidRDefault="00AB4882" w:rsidP="00DC797B">
      <w:pPr>
        <w:spacing w:after="40"/>
        <w:rPr>
          <w:rFonts w:cstheme="minorHAnsi"/>
          <w:b/>
          <w:color w:val="AF272F"/>
          <w:sz w:val="20"/>
          <w:szCs w:val="20"/>
        </w:rPr>
      </w:pPr>
      <w:r w:rsidRPr="00EC4321">
        <w:rPr>
          <w:rFonts w:cstheme="minorHAnsi"/>
          <w:b/>
          <w:color w:val="AF272F"/>
          <w:sz w:val="20"/>
          <w:szCs w:val="20"/>
        </w:rPr>
        <w:br w:type="page"/>
      </w:r>
    </w:p>
    <w:sdt>
      <w:sdtPr>
        <w:rPr>
          <w:rFonts w:asciiTheme="minorHAnsi" w:eastAsiaTheme="minorHAnsi" w:hAnsiTheme="minorHAnsi" w:cstheme="minorBidi"/>
          <w:color w:val="auto"/>
          <w:sz w:val="22"/>
          <w:szCs w:val="24"/>
          <w:lang w:val="en-GB"/>
        </w:rPr>
        <w:id w:val="1955978701"/>
        <w:docPartObj>
          <w:docPartGallery w:val="Table of Contents"/>
          <w:docPartUnique/>
        </w:docPartObj>
      </w:sdtPr>
      <w:sdtEndPr>
        <w:rPr>
          <w:b/>
          <w:bCs/>
          <w:noProof/>
        </w:rPr>
      </w:sdtEndPr>
      <w:sdtContent>
        <w:p w14:paraId="28B92096" w14:textId="2E8B8A73" w:rsidR="00EC4321" w:rsidRDefault="00EC4321">
          <w:pPr>
            <w:pStyle w:val="TOCHeading"/>
          </w:pPr>
          <w:r>
            <w:t>Contents</w:t>
          </w:r>
        </w:p>
        <w:p w14:paraId="23FDA00D" w14:textId="77777777" w:rsidR="00604098" w:rsidRDefault="00CB1836" w:rsidP="00CB1836">
          <w:pPr>
            <w:pStyle w:val="TOC1"/>
            <w:rPr>
              <w:noProof/>
            </w:rPr>
          </w:pPr>
          <w:r>
            <w:t xml:space="preserve">   </w:t>
          </w:r>
          <w:r w:rsidR="00EC4321">
            <w:fldChar w:fldCharType="begin"/>
          </w:r>
          <w:r w:rsidR="00EC4321">
            <w:instrText xml:space="preserve"> TOC \o "1-3" \h \z \u </w:instrText>
          </w:r>
          <w:r w:rsidR="00EC4321">
            <w:fldChar w:fldCharType="separate"/>
          </w:r>
        </w:p>
        <w:p w14:paraId="7E197B03" w14:textId="52AC7E4B" w:rsidR="00604098" w:rsidRDefault="00AA24EE">
          <w:pPr>
            <w:pStyle w:val="TOC2"/>
            <w:tabs>
              <w:tab w:val="right" w:leader="dot" w:pos="9622"/>
            </w:tabs>
            <w:rPr>
              <w:rFonts w:asciiTheme="minorHAnsi" w:hAnsiTheme="minorHAnsi" w:cstheme="minorBidi"/>
              <w:noProof/>
              <w:color w:val="auto"/>
              <w:szCs w:val="22"/>
              <w:lang w:val="en-AU" w:eastAsia="en-AU"/>
            </w:rPr>
          </w:pPr>
          <w:hyperlink w:anchor="_Toc86934912" w:history="1">
            <w:r w:rsidR="00604098" w:rsidRPr="00D30257">
              <w:rPr>
                <w:rStyle w:val="Hyperlink"/>
                <w:noProof/>
              </w:rPr>
              <w:t>The Student Scholarships Program</w:t>
            </w:r>
            <w:r w:rsidR="00604098">
              <w:rPr>
                <w:noProof/>
                <w:webHidden/>
              </w:rPr>
              <w:tab/>
            </w:r>
            <w:r w:rsidR="00604098">
              <w:rPr>
                <w:noProof/>
                <w:webHidden/>
              </w:rPr>
              <w:fldChar w:fldCharType="begin"/>
            </w:r>
            <w:r w:rsidR="00604098">
              <w:rPr>
                <w:noProof/>
                <w:webHidden/>
              </w:rPr>
              <w:instrText xml:space="preserve"> PAGEREF _Toc86934912 \h </w:instrText>
            </w:r>
            <w:r w:rsidR="00604098">
              <w:rPr>
                <w:noProof/>
                <w:webHidden/>
              </w:rPr>
            </w:r>
            <w:r w:rsidR="00604098">
              <w:rPr>
                <w:noProof/>
                <w:webHidden/>
              </w:rPr>
              <w:fldChar w:fldCharType="separate"/>
            </w:r>
            <w:r w:rsidR="00604098">
              <w:rPr>
                <w:noProof/>
                <w:webHidden/>
              </w:rPr>
              <w:t>4</w:t>
            </w:r>
            <w:r w:rsidR="00604098">
              <w:rPr>
                <w:noProof/>
                <w:webHidden/>
              </w:rPr>
              <w:fldChar w:fldCharType="end"/>
            </w:r>
          </w:hyperlink>
        </w:p>
        <w:p w14:paraId="32913028" w14:textId="4C27F5B9" w:rsidR="00604098" w:rsidRDefault="00AA24EE">
          <w:pPr>
            <w:pStyle w:val="TOC2"/>
            <w:tabs>
              <w:tab w:val="right" w:leader="dot" w:pos="9622"/>
            </w:tabs>
            <w:rPr>
              <w:rFonts w:asciiTheme="minorHAnsi" w:hAnsiTheme="minorHAnsi" w:cstheme="minorBidi"/>
              <w:noProof/>
              <w:color w:val="auto"/>
              <w:szCs w:val="22"/>
              <w:lang w:val="en-AU" w:eastAsia="en-AU"/>
            </w:rPr>
          </w:pPr>
          <w:hyperlink w:anchor="_Toc86934913" w:history="1">
            <w:r w:rsidR="00604098" w:rsidRPr="00D30257">
              <w:rPr>
                <w:rStyle w:val="Hyperlink"/>
                <w:rFonts w:cstheme="minorHAnsi"/>
                <w:noProof/>
                <w:lang w:val="en-AU"/>
              </w:rPr>
              <w:t>Who can apply</w:t>
            </w:r>
            <w:r w:rsidR="00604098">
              <w:rPr>
                <w:noProof/>
                <w:webHidden/>
              </w:rPr>
              <w:tab/>
            </w:r>
            <w:r w:rsidR="00604098">
              <w:rPr>
                <w:noProof/>
                <w:webHidden/>
              </w:rPr>
              <w:fldChar w:fldCharType="begin"/>
            </w:r>
            <w:r w:rsidR="00604098">
              <w:rPr>
                <w:noProof/>
                <w:webHidden/>
              </w:rPr>
              <w:instrText xml:space="preserve"> PAGEREF _Toc86934913 \h </w:instrText>
            </w:r>
            <w:r w:rsidR="00604098">
              <w:rPr>
                <w:noProof/>
                <w:webHidden/>
              </w:rPr>
            </w:r>
            <w:r w:rsidR="00604098">
              <w:rPr>
                <w:noProof/>
                <w:webHidden/>
              </w:rPr>
              <w:fldChar w:fldCharType="separate"/>
            </w:r>
            <w:r w:rsidR="00604098">
              <w:rPr>
                <w:noProof/>
                <w:webHidden/>
              </w:rPr>
              <w:t>4</w:t>
            </w:r>
            <w:r w:rsidR="00604098">
              <w:rPr>
                <w:noProof/>
                <w:webHidden/>
              </w:rPr>
              <w:fldChar w:fldCharType="end"/>
            </w:r>
          </w:hyperlink>
        </w:p>
        <w:p w14:paraId="06F130FF" w14:textId="1462C798" w:rsidR="00604098" w:rsidRDefault="00AA24EE">
          <w:pPr>
            <w:pStyle w:val="TOC2"/>
            <w:tabs>
              <w:tab w:val="right" w:leader="dot" w:pos="9622"/>
            </w:tabs>
            <w:rPr>
              <w:rFonts w:asciiTheme="minorHAnsi" w:hAnsiTheme="minorHAnsi" w:cstheme="minorBidi"/>
              <w:noProof/>
              <w:color w:val="auto"/>
              <w:szCs w:val="22"/>
              <w:lang w:val="en-AU" w:eastAsia="en-AU"/>
            </w:rPr>
          </w:pPr>
          <w:hyperlink w:anchor="_Toc86934914" w:history="1">
            <w:r w:rsidR="00604098" w:rsidRPr="00D30257">
              <w:rPr>
                <w:rStyle w:val="Hyperlink"/>
                <w:rFonts w:cstheme="minorHAnsi"/>
                <w:noProof/>
              </w:rPr>
              <w:t>How to apply</w:t>
            </w:r>
            <w:r w:rsidR="00604098">
              <w:rPr>
                <w:noProof/>
                <w:webHidden/>
              </w:rPr>
              <w:tab/>
            </w:r>
            <w:r w:rsidR="00604098">
              <w:rPr>
                <w:noProof/>
                <w:webHidden/>
              </w:rPr>
              <w:fldChar w:fldCharType="begin"/>
            </w:r>
            <w:r w:rsidR="00604098">
              <w:rPr>
                <w:noProof/>
                <w:webHidden/>
              </w:rPr>
              <w:instrText xml:space="preserve"> PAGEREF _Toc86934914 \h </w:instrText>
            </w:r>
            <w:r w:rsidR="00604098">
              <w:rPr>
                <w:noProof/>
                <w:webHidden/>
              </w:rPr>
            </w:r>
            <w:r w:rsidR="00604098">
              <w:rPr>
                <w:noProof/>
                <w:webHidden/>
              </w:rPr>
              <w:fldChar w:fldCharType="separate"/>
            </w:r>
            <w:r w:rsidR="00604098">
              <w:rPr>
                <w:noProof/>
                <w:webHidden/>
              </w:rPr>
              <w:t>4</w:t>
            </w:r>
            <w:r w:rsidR="00604098">
              <w:rPr>
                <w:noProof/>
                <w:webHidden/>
              </w:rPr>
              <w:fldChar w:fldCharType="end"/>
            </w:r>
          </w:hyperlink>
        </w:p>
        <w:p w14:paraId="6DF15E88" w14:textId="261E071E" w:rsidR="00604098" w:rsidRDefault="00AA24EE">
          <w:pPr>
            <w:pStyle w:val="TOC2"/>
            <w:tabs>
              <w:tab w:val="right" w:leader="dot" w:pos="9622"/>
            </w:tabs>
            <w:rPr>
              <w:rFonts w:asciiTheme="minorHAnsi" w:hAnsiTheme="minorHAnsi" w:cstheme="minorBidi"/>
              <w:noProof/>
              <w:color w:val="auto"/>
              <w:szCs w:val="22"/>
              <w:lang w:val="en-AU" w:eastAsia="en-AU"/>
            </w:rPr>
          </w:pPr>
          <w:hyperlink w:anchor="_Toc86934915" w:history="1">
            <w:r w:rsidR="00604098" w:rsidRPr="00D30257">
              <w:rPr>
                <w:rStyle w:val="Hyperlink"/>
                <w:rFonts w:cstheme="minorHAnsi"/>
                <w:noProof/>
                <w:lang w:val="en-AU"/>
              </w:rPr>
              <w:t>Entering school results</w:t>
            </w:r>
            <w:r w:rsidR="00604098">
              <w:rPr>
                <w:noProof/>
                <w:webHidden/>
              </w:rPr>
              <w:tab/>
            </w:r>
            <w:r w:rsidR="00604098">
              <w:rPr>
                <w:noProof/>
                <w:webHidden/>
              </w:rPr>
              <w:fldChar w:fldCharType="begin"/>
            </w:r>
            <w:r w:rsidR="00604098">
              <w:rPr>
                <w:noProof/>
                <w:webHidden/>
              </w:rPr>
              <w:instrText xml:space="preserve"> PAGEREF _Toc86934915 \h </w:instrText>
            </w:r>
            <w:r w:rsidR="00604098">
              <w:rPr>
                <w:noProof/>
                <w:webHidden/>
              </w:rPr>
            </w:r>
            <w:r w:rsidR="00604098">
              <w:rPr>
                <w:noProof/>
                <w:webHidden/>
              </w:rPr>
              <w:fldChar w:fldCharType="separate"/>
            </w:r>
            <w:r w:rsidR="00604098">
              <w:rPr>
                <w:noProof/>
                <w:webHidden/>
              </w:rPr>
              <w:t>5</w:t>
            </w:r>
            <w:r w:rsidR="00604098">
              <w:rPr>
                <w:noProof/>
                <w:webHidden/>
              </w:rPr>
              <w:fldChar w:fldCharType="end"/>
            </w:r>
          </w:hyperlink>
        </w:p>
        <w:p w14:paraId="2D1C8162" w14:textId="52DA9723" w:rsidR="00604098" w:rsidRDefault="00AA24EE">
          <w:pPr>
            <w:pStyle w:val="TOC2"/>
            <w:tabs>
              <w:tab w:val="right" w:leader="dot" w:pos="9622"/>
            </w:tabs>
            <w:rPr>
              <w:rFonts w:asciiTheme="minorHAnsi" w:hAnsiTheme="minorHAnsi" w:cstheme="minorBidi"/>
              <w:noProof/>
              <w:color w:val="auto"/>
              <w:szCs w:val="22"/>
              <w:lang w:val="en-AU" w:eastAsia="en-AU"/>
            </w:rPr>
          </w:pPr>
          <w:hyperlink w:anchor="_Toc86934924" w:history="1">
            <w:r w:rsidR="00604098" w:rsidRPr="00D30257">
              <w:rPr>
                <w:rStyle w:val="Hyperlink"/>
                <w:rFonts w:cstheme="minorHAnsi"/>
                <w:noProof/>
              </w:rPr>
              <w:t>Guidance on completing the school and community activities sections</w:t>
            </w:r>
            <w:r w:rsidR="00604098">
              <w:rPr>
                <w:noProof/>
                <w:webHidden/>
              </w:rPr>
              <w:tab/>
            </w:r>
            <w:r w:rsidR="00604098">
              <w:rPr>
                <w:noProof/>
                <w:webHidden/>
              </w:rPr>
              <w:fldChar w:fldCharType="begin"/>
            </w:r>
            <w:r w:rsidR="00604098">
              <w:rPr>
                <w:noProof/>
                <w:webHidden/>
              </w:rPr>
              <w:instrText xml:space="preserve"> PAGEREF _Toc86934924 \h </w:instrText>
            </w:r>
            <w:r w:rsidR="00604098">
              <w:rPr>
                <w:noProof/>
                <w:webHidden/>
              </w:rPr>
            </w:r>
            <w:r w:rsidR="00604098">
              <w:rPr>
                <w:noProof/>
                <w:webHidden/>
              </w:rPr>
              <w:fldChar w:fldCharType="separate"/>
            </w:r>
            <w:r w:rsidR="00604098">
              <w:rPr>
                <w:noProof/>
                <w:webHidden/>
              </w:rPr>
              <w:t>6</w:t>
            </w:r>
            <w:r w:rsidR="00604098">
              <w:rPr>
                <w:noProof/>
                <w:webHidden/>
              </w:rPr>
              <w:fldChar w:fldCharType="end"/>
            </w:r>
          </w:hyperlink>
        </w:p>
        <w:p w14:paraId="53685427" w14:textId="38DBFAB3" w:rsidR="00604098" w:rsidRDefault="00AA24EE">
          <w:pPr>
            <w:pStyle w:val="TOC2"/>
            <w:tabs>
              <w:tab w:val="right" w:leader="dot" w:pos="9622"/>
            </w:tabs>
            <w:rPr>
              <w:rFonts w:asciiTheme="minorHAnsi" w:hAnsiTheme="minorHAnsi" w:cstheme="minorBidi"/>
              <w:noProof/>
              <w:color w:val="auto"/>
              <w:szCs w:val="22"/>
              <w:lang w:val="en-AU" w:eastAsia="en-AU"/>
            </w:rPr>
          </w:pPr>
          <w:hyperlink w:anchor="_Toc86934935" w:history="1">
            <w:r w:rsidR="00604098" w:rsidRPr="00D30257">
              <w:rPr>
                <w:rStyle w:val="Hyperlink"/>
                <w:rFonts w:cstheme="minorHAnsi"/>
                <w:noProof/>
              </w:rPr>
              <w:t>Tips for filling out the application form</w:t>
            </w:r>
            <w:r w:rsidR="00604098">
              <w:rPr>
                <w:noProof/>
                <w:webHidden/>
              </w:rPr>
              <w:tab/>
            </w:r>
            <w:r w:rsidR="00604098">
              <w:rPr>
                <w:noProof/>
                <w:webHidden/>
              </w:rPr>
              <w:fldChar w:fldCharType="begin"/>
            </w:r>
            <w:r w:rsidR="00604098">
              <w:rPr>
                <w:noProof/>
                <w:webHidden/>
              </w:rPr>
              <w:instrText xml:space="preserve"> PAGEREF _Toc86934935 \h </w:instrText>
            </w:r>
            <w:r w:rsidR="00604098">
              <w:rPr>
                <w:noProof/>
                <w:webHidden/>
              </w:rPr>
            </w:r>
            <w:r w:rsidR="00604098">
              <w:rPr>
                <w:noProof/>
                <w:webHidden/>
              </w:rPr>
              <w:fldChar w:fldCharType="separate"/>
            </w:r>
            <w:r w:rsidR="00604098">
              <w:rPr>
                <w:noProof/>
                <w:webHidden/>
              </w:rPr>
              <w:t>7</w:t>
            </w:r>
            <w:r w:rsidR="00604098">
              <w:rPr>
                <w:noProof/>
                <w:webHidden/>
              </w:rPr>
              <w:fldChar w:fldCharType="end"/>
            </w:r>
          </w:hyperlink>
        </w:p>
        <w:p w14:paraId="50166216" w14:textId="6AC86617" w:rsidR="00604098" w:rsidRDefault="00AA24EE">
          <w:pPr>
            <w:pStyle w:val="TOC2"/>
            <w:tabs>
              <w:tab w:val="right" w:leader="dot" w:pos="9622"/>
            </w:tabs>
            <w:rPr>
              <w:rFonts w:asciiTheme="minorHAnsi" w:hAnsiTheme="minorHAnsi" w:cstheme="minorBidi"/>
              <w:noProof/>
              <w:color w:val="auto"/>
              <w:szCs w:val="22"/>
              <w:lang w:val="en-AU" w:eastAsia="en-AU"/>
            </w:rPr>
          </w:pPr>
          <w:hyperlink w:anchor="_Toc86934940" w:history="1">
            <w:r w:rsidR="00604098" w:rsidRPr="00D30257">
              <w:rPr>
                <w:rStyle w:val="Hyperlink"/>
                <w:rFonts w:cstheme="minorHAnsi"/>
                <w:noProof/>
              </w:rPr>
              <w:t>Get feedback on your application</w:t>
            </w:r>
            <w:r w:rsidR="00604098">
              <w:rPr>
                <w:noProof/>
                <w:webHidden/>
              </w:rPr>
              <w:tab/>
            </w:r>
            <w:r w:rsidR="00604098">
              <w:rPr>
                <w:noProof/>
                <w:webHidden/>
              </w:rPr>
              <w:fldChar w:fldCharType="begin"/>
            </w:r>
            <w:r w:rsidR="00604098">
              <w:rPr>
                <w:noProof/>
                <w:webHidden/>
              </w:rPr>
              <w:instrText xml:space="preserve"> PAGEREF _Toc86934940 \h </w:instrText>
            </w:r>
            <w:r w:rsidR="00604098">
              <w:rPr>
                <w:noProof/>
                <w:webHidden/>
              </w:rPr>
            </w:r>
            <w:r w:rsidR="00604098">
              <w:rPr>
                <w:noProof/>
                <w:webHidden/>
              </w:rPr>
              <w:fldChar w:fldCharType="separate"/>
            </w:r>
            <w:r w:rsidR="00604098">
              <w:rPr>
                <w:noProof/>
                <w:webHidden/>
              </w:rPr>
              <w:t>7</w:t>
            </w:r>
            <w:r w:rsidR="00604098">
              <w:rPr>
                <w:noProof/>
                <w:webHidden/>
              </w:rPr>
              <w:fldChar w:fldCharType="end"/>
            </w:r>
          </w:hyperlink>
        </w:p>
        <w:p w14:paraId="2994B08D" w14:textId="43DEF498" w:rsidR="00604098" w:rsidRDefault="00AA24EE">
          <w:pPr>
            <w:pStyle w:val="TOC2"/>
            <w:tabs>
              <w:tab w:val="right" w:leader="dot" w:pos="9622"/>
            </w:tabs>
            <w:rPr>
              <w:rFonts w:asciiTheme="minorHAnsi" w:hAnsiTheme="minorHAnsi" w:cstheme="minorBidi"/>
              <w:noProof/>
              <w:color w:val="auto"/>
              <w:szCs w:val="22"/>
              <w:lang w:val="en-AU" w:eastAsia="en-AU"/>
            </w:rPr>
          </w:pPr>
          <w:hyperlink w:anchor="_Toc86934944" w:history="1">
            <w:r w:rsidR="00604098" w:rsidRPr="00D30257">
              <w:rPr>
                <w:rStyle w:val="Hyperlink"/>
                <w:noProof/>
              </w:rPr>
              <w:t>Verification of academic results by principals</w:t>
            </w:r>
            <w:r w:rsidR="00604098">
              <w:rPr>
                <w:noProof/>
                <w:webHidden/>
              </w:rPr>
              <w:tab/>
            </w:r>
            <w:r w:rsidR="00604098">
              <w:rPr>
                <w:noProof/>
                <w:webHidden/>
              </w:rPr>
              <w:fldChar w:fldCharType="begin"/>
            </w:r>
            <w:r w:rsidR="00604098">
              <w:rPr>
                <w:noProof/>
                <w:webHidden/>
              </w:rPr>
              <w:instrText xml:space="preserve"> PAGEREF _Toc86934944 \h </w:instrText>
            </w:r>
            <w:r w:rsidR="00604098">
              <w:rPr>
                <w:noProof/>
                <w:webHidden/>
              </w:rPr>
            </w:r>
            <w:r w:rsidR="00604098">
              <w:rPr>
                <w:noProof/>
                <w:webHidden/>
              </w:rPr>
              <w:fldChar w:fldCharType="separate"/>
            </w:r>
            <w:r w:rsidR="00604098">
              <w:rPr>
                <w:noProof/>
                <w:webHidden/>
              </w:rPr>
              <w:t>7</w:t>
            </w:r>
            <w:r w:rsidR="00604098">
              <w:rPr>
                <w:noProof/>
                <w:webHidden/>
              </w:rPr>
              <w:fldChar w:fldCharType="end"/>
            </w:r>
          </w:hyperlink>
        </w:p>
        <w:p w14:paraId="39D6D5D6" w14:textId="2F0FD988" w:rsidR="00604098" w:rsidRDefault="00AA24EE">
          <w:pPr>
            <w:pStyle w:val="TOC2"/>
            <w:tabs>
              <w:tab w:val="right" w:leader="dot" w:pos="9622"/>
            </w:tabs>
            <w:rPr>
              <w:rFonts w:asciiTheme="minorHAnsi" w:hAnsiTheme="minorHAnsi" w:cstheme="minorBidi"/>
              <w:noProof/>
              <w:color w:val="auto"/>
              <w:szCs w:val="22"/>
              <w:lang w:val="en-AU" w:eastAsia="en-AU"/>
            </w:rPr>
          </w:pPr>
          <w:hyperlink w:anchor="_Toc86934946" w:history="1">
            <w:r w:rsidR="00604098" w:rsidRPr="00D30257">
              <w:rPr>
                <w:rStyle w:val="Hyperlink"/>
                <w:noProof/>
              </w:rPr>
              <w:t>Evaluation and selection process</w:t>
            </w:r>
            <w:r w:rsidR="00604098">
              <w:rPr>
                <w:noProof/>
                <w:webHidden/>
              </w:rPr>
              <w:tab/>
            </w:r>
            <w:r w:rsidR="00604098">
              <w:rPr>
                <w:noProof/>
                <w:webHidden/>
              </w:rPr>
              <w:fldChar w:fldCharType="begin"/>
            </w:r>
            <w:r w:rsidR="00604098">
              <w:rPr>
                <w:noProof/>
                <w:webHidden/>
              </w:rPr>
              <w:instrText xml:space="preserve"> PAGEREF _Toc86934946 \h </w:instrText>
            </w:r>
            <w:r w:rsidR="00604098">
              <w:rPr>
                <w:noProof/>
                <w:webHidden/>
              </w:rPr>
            </w:r>
            <w:r w:rsidR="00604098">
              <w:rPr>
                <w:noProof/>
                <w:webHidden/>
              </w:rPr>
              <w:fldChar w:fldCharType="separate"/>
            </w:r>
            <w:r w:rsidR="00604098">
              <w:rPr>
                <w:noProof/>
                <w:webHidden/>
              </w:rPr>
              <w:t>7</w:t>
            </w:r>
            <w:r w:rsidR="00604098">
              <w:rPr>
                <w:noProof/>
                <w:webHidden/>
              </w:rPr>
              <w:fldChar w:fldCharType="end"/>
            </w:r>
          </w:hyperlink>
        </w:p>
        <w:p w14:paraId="01D656DA" w14:textId="6F4C9831" w:rsidR="00604098" w:rsidRDefault="00AA24EE">
          <w:pPr>
            <w:pStyle w:val="TOC2"/>
            <w:tabs>
              <w:tab w:val="right" w:leader="dot" w:pos="9622"/>
            </w:tabs>
            <w:rPr>
              <w:rFonts w:asciiTheme="minorHAnsi" w:hAnsiTheme="minorHAnsi" w:cstheme="minorBidi"/>
              <w:noProof/>
              <w:color w:val="auto"/>
              <w:szCs w:val="22"/>
              <w:lang w:val="en-AU" w:eastAsia="en-AU"/>
            </w:rPr>
          </w:pPr>
          <w:hyperlink w:anchor="_Toc86934947" w:history="1">
            <w:r w:rsidR="00604098" w:rsidRPr="00D30257">
              <w:rPr>
                <w:rStyle w:val="Hyperlink"/>
                <w:rFonts w:cstheme="minorHAnsi"/>
                <w:noProof/>
                <w:lang w:val="en-AU"/>
              </w:rPr>
              <w:t>Payment of scholarship funds</w:t>
            </w:r>
            <w:r w:rsidR="00604098">
              <w:rPr>
                <w:noProof/>
                <w:webHidden/>
              </w:rPr>
              <w:tab/>
            </w:r>
            <w:r w:rsidR="00604098">
              <w:rPr>
                <w:noProof/>
                <w:webHidden/>
              </w:rPr>
              <w:fldChar w:fldCharType="begin"/>
            </w:r>
            <w:r w:rsidR="00604098">
              <w:rPr>
                <w:noProof/>
                <w:webHidden/>
              </w:rPr>
              <w:instrText xml:space="preserve"> PAGEREF _Toc86934947 \h </w:instrText>
            </w:r>
            <w:r w:rsidR="00604098">
              <w:rPr>
                <w:noProof/>
                <w:webHidden/>
              </w:rPr>
            </w:r>
            <w:r w:rsidR="00604098">
              <w:rPr>
                <w:noProof/>
                <w:webHidden/>
              </w:rPr>
              <w:fldChar w:fldCharType="separate"/>
            </w:r>
            <w:r w:rsidR="00604098">
              <w:rPr>
                <w:noProof/>
                <w:webHidden/>
              </w:rPr>
              <w:t>8</w:t>
            </w:r>
            <w:r w:rsidR="00604098">
              <w:rPr>
                <w:noProof/>
                <w:webHidden/>
              </w:rPr>
              <w:fldChar w:fldCharType="end"/>
            </w:r>
          </w:hyperlink>
        </w:p>
        <w:p w14:paraId="16CE9016" w14:textId="498999FA" w:rsidR="00604098" w:rsidRDefault="00AA24EE">
          <w:pPr>
            <w:pStyle w:val="TOC2"/>
            <w:tabs>
              <w:tab w:val="right" w:leader="dot" w:pos="9622"/>
            </w:tabs>
            <w:rPr>
              <w:rFonts w:asciiTheme="minorHAnsi" w:hAnsiTheme="minorHAnsi" w:cstheme="minorBidi"/>
              <w:noProof/>
              <w:color w:val="auto"/>
              <w:szCs w:val="22"/>
              <w:lang w:val="en-AU" w:eastAsia="en-AU"/>
            </w:rPr>
          </w:pPr>
          <w:hyperlink w:anchor="_Toc86934948" w:history="1">
            <w:r w:rsidR="00604098" w:rsidRPr="00D30257">
              <w:rPr>
                <w:rStyle w:val="Hyperlink"/>
                <w:noProof/>
                <w:lang w:val="en-AU"/>
              </w:rPr>
              <w:t>Questions?</w:t>
            </w:r>
            <w:r w:rsidR="00604098">
              <w:rPr>
                <w:noProof/>
                <w:webHidden/>
              </w:rPr>
              <w:tab/>
            </w:r>
            <w:r w:rsidR="00604098">
              <w:rPr>
                <w:noProof/>
                <w:webHidden/>
              </w:rPr>
              <w:fldChar w:fldCharType="begin"/>
            </w:r>
            <w:r w:rsidR="00604098">
              <w:rPr>
                <w:noProof/>
                <w:webHidden/>
              </w:rPr>
              <w:instrText xml:space="preserve"> PAGEREF _Toc86934948 \h </w:instrText>
            </w:r>
            <w:r w:rsidR="00604098">
              <w:rPr>
                <w:noProof/>
                <w:webHidden/>
              </w:rPr>
            </w:r>
            <w:r w:rsidR="00604098">
              <w:rPr>
                <w:noProof/>
                <w:webHidden/>
              </w:rPr>
              <w:fldChar w:fldCharType="separate"/>
            </w:r>
            <w:r w:rsidR="00604098">
              <w:rPr>
                <w:noProof/>
                <w:webHidden/>
              </w:rPr>
              <w:t>8</w:t>
            </w:r>
            <w:r w:rsidR="00604098">
              <w:rPr>
                <w:noProof/>
                <w:webHidden/>
              </w:rPr>
              <w:fldChar w:fldCharType="end"/>
            </w:r>
          </w:hyperlink>
        </w:p>
        <w:p w14:paraId="6123EC2A" w14:textId="3248D120" w:rsidR="00EC4321" w:rsidRDefault="00EC4321">
          <w:r>
            <w:rPr>
              <w:b/>
              <w:bCs/>
              <w:noProof/>
            </w:rPr>
            <w:fldChar w:fldCharType="end"/>
          </w:r>
        </w:p>
      </w:sdtContent>
    </w:sdt>
    <w:p w14:paraId="6F30AA61" w14:textId="568F6CDD" w:rsidR="00DC797B" w:rsidRPr="00EC4321" w:rsidRDefault="00DC797B">
      <w:pPr>
        <w:rPr>
          <w:rFonts w:cstheme="minorHAnsi"/>
        </w:rPr>
      </w:pPr>
    </w:p>
    <w:p w14:paraId="467ADB9D" w14:textId="77777777" w:rsidR="00DA3218" w:rsidRPr="00EC4321" w:rsidRDefault="00DA3218" w:rsidP="00DA3218">
      <w:pPr>
        <w:spacing w:after="40"/>
        <w:rPr>
          <w:rFonts w:cstheme="minorHAnsi"/>
          <w:color w:val="7F7F7F" w:themeColor="text1" w:themeTint="80"/>
          <w:sz w:val="13"/>
          <w:szCs w:val="13"/>
        </w:rPr>
      </w:pPr>
    </w:p>
    <w:p w14:paraId="3D833EC4" w14:textId="4C197312" w:rsidR="00293CCD" w:rsidRPr="00EC4321" w:rsidRDefault="00DA3218">
      <w:pPr>
        <w:pStyle w:val="TOC1"/>
        <w:rPr>
          <w:rFonts w:asciiTheme="minorHAnsi" w:hAnsiTheme="minorHAnsi" w:cstheme="minorHAnsi"/>
          <w:b w:val="0"/>
          <w:noProof/>
          <w:color w:val="auto"/>
          <w:sz w:val="24"/>
          <w:szCs w:val="24"/>
          <w:lang w:val="en-AU" w:eastAsia="en-GB"/>
        </w:rPr>
      </w:pPr>
      <w:r w:rsidRPr="00EC4321">
        <w:rPr>
          <w:rFonts w:asciiTheme="minorHAnsi" w:hAnsiTheme="minorHAnsi" w:cstheme="minorHAnsi"/>
          <w:color w:val="AF272F"/>
        </w:rPr>
        <w:fldChar w:fldCharType="begin"/>
      </w:r>
      <w:r w:rsidRPr="00EC4321">
        <w:rPr>
          <w:rFonts w:asciiTheme="minorHAnsi" w:hAnsiTheme="minorHAnsi" w:cstheme="minorHAnsi"/>
        </w:rPr>
        <w:instrText xml:space="preserve"> TOC \t "HEADING 1,1,HEADING 2,2,Heading 3,3" </w:instrText>
      </w:r>
      <w:r w:rsidRPr="00EC4321">
        <w:rPr>
          <w:rFonts w:asciiTheme="minorHAnsi" w:hAnsiTheme="minorHAnsi" w:cstheme="minorHAnsi"/>
          <w:color w:val="AF272F"/>
        </w:rPr>
        <w:fldChar w:fldCharType="separate"/>
      </w:r>
    </w:p>
    <w:p w14:paraId="2CD11D73" w14:textId="77777777" w:rsidR="008504DC" w:rsidRPr="00EC4321" w:rsidRDefault="008504DC" w:rsidP="0081342B">
      <w:pPr>
        <w:rPr>
          <w:rFonts w:cstheme="minorHAnsi"/>
          <w:lang w:val="en-US"/>
        </w:rPr>
      </w:pPr>
    </w:p>
    <w:p w14:paraId="0042E7F9" w14:textId="5404B809" w:rsidR="00DA3218" w:rsidRPr="00EC4321" w:rsidRDefault="00DA3218" w:rsidP="006C68CF">
      <w:pPr>
        <w:pStyle w:val="TOC3"/>
        <w:rPr>
          <w:rFonts w:asciiTheme="minorHAnsi" w:hAnsiTheme="minorHAnsi" w:cstheme="minorHAnsi"/>
          <w:color w:val="7F7F7F" w:themeColor="text1" w:themeTint="80"/>
          <w:sz w:val="13"/>
          <w:szCs w:val="13"/>
        </w:rPr>
      </w:pPr>
      <w:r w:rsidRPr="00EC4321">
        <w:rPr>
          <w:rFonts w:asciiTheme="minorHAnsi" w:hAnsiTheme="minorHAnsi" w:cstheme="minorHAnsi"/>
        </w:rPr>
        <w:fldChar w:fldCharType="end"/>
      </w:r>
    </w:p>
    <w:p w14:paraId="590C6889" w14:textId="77777777" w:rsidR="00714D72" w:rsidRPr="00EC4321" w:rsidRDefault="00714D72" w:rsidP="00714D72">
      <w:pPr>
        <w:spacing w:after="7800"/>
        <w:rPr>
          <w:rFonts w:cstheme="minorHAnsi"/>
          <w:lang w:val="en-AU"/>
        </w:rPr>
      </w:pPr>
    </w:p>
    <w:p w14:paraId="717675D3" w14:textId="54BFB194" w:rsidR="00DA3218" w:rsidRPr="00EC4321" w:rsidRDefault="00DA3218" w:rsidP="00DF7020">
      <w:pPr>
        <w:spacing w:after="0"/>
        <w:ind w:right="-149"/>
        <w:rPr>
          <w:rFonts w:eastAsia="Times New Roman" w:cstheme="minorHAnsi"/>
          <w:szCs w:val="22"/>
          <w:lang w:val="en-AU"/>
        </w:rPr>
        <w:sectPr w:rsidR="00DA3218" w:rsidRPr="00EC4321" w:rsidSect="00144FD5">
          <w:headerReference w:type="even" r:id="rId16"/>
          <w:headerReference w:type="default" r:id="rId17"/>
          <w:footerReference w:type="default" r:id="rId18"/>
          <w:headerReference w:type="first" r:id="rId19"/>
          <w:pgSz w:w="11900" w:h="16840"/>
          <w:pgMar w:top="1134" w:right="1134" w:bottom="1701" w:left="1134" w:header="709" w:footer="709" w:gutter="0"/>
          <w:cols w:space="708"/>
          <w:docGrid w:linePitch="360"/>
        </w:sectPr>
      </w:pPr>
    </w:p>
    <w:p w14:paraId="28598FD6" w14:textId="0E8A9DF7" w:rsidR="003543C4" w:rsidRPr="00EC4321" w:rsidRDefault="00DB2A2F" w:rsidP="00EC4321">
      <w:pPr>
        <w:pStyle w:val="Heading2"/>
      </w:pPr>
      <w:bookmarkStart w:id="3" w:name="_Toc86400681"/>
      <w:bookmarkStart w:id="4" w:name="_Toc86934912"/>
      <w:r w:rsidRPr="00EC4321">
        <w:lastRenderedPageBreak/>
        <w:t>The Student Scholarships Program</w:t>
      </w:r>
      <w:bookmarkEnd w:id="3"/>
      <w:bookmarkEnd w:id="4"/>
      <w:r w:rsidRPr="00EC4321">
        <w:t xml:space="preserve"> </w:t>
      </w:r>
    </w:p>
    <w:p w14:paraId="65630196" w14:textId="02FADFFF" w:rsidR="00DB2A2F" w:rsidRPr="00EC4321" w:rsidRDefault="00DB2A2F" w:rsidP="0080209D">
      <w:pPr>
        <w:rPr>
          <w:b/>
          <w:lang w:val="en-AU"/>
        </w:rPr>
      </w:pPr>
      <w:bookmarkStart w:id="5" w:name="_Toc86400682"/>
      <w:bookmarkStart w:id="6" w:name="_Toc86401647"/>
      <w:bookmarkStart w:id="7" w:name="_Toc63941018"/>
      <w:r w:rsidRPr="00EC4321">
        <w:rPr>
          <w:lang w:val="en-AU"/>
        </w:rPr>
        <w:t>The Department of Education and Training (the Department) manages a range of scholarships on behalf of</w:t>
      </w:r>
      <w:r w:rsidR="00330DCC" w:rsidRPr="00EC4321">
        <w:rPr>
          <w:lang w:val="en-AU"/>
        </w:rPr>
        <w:t xml:space="preserve"> various</w:t>
      </w:r>
      <w:r w:rsidRPr="00EC4321">
        <w:rPr>
          <w:lang w:val="en-AU"/>
        </w:rPr>
        <w:t xml:space="preserve"> trusts.</w:t>
      </w:r>
      <w:bookmarkEnd w:id="5"/>
      <w:bookmarkEnd w:id="6"/>
    </w:p>
    <w:p w14:paraId="19E9472A" w14:textId="5671232E" w:rsidR="004D27B4" w:rsidRPr="00EC4321" w:rsidRDefault="00DB2A2F" w:rsidP="0080209D">
      <w:pPr>
        <w:rPr>
          <w:b/>
          <w:lang w:val="en-AU"/>
        </w:rPr>
      </w:pPr>
      <w:bookmarkStart w:id="8" w:name="_Toc86400683"/>
      <w:bookmarkStart w:id="9" w:name="_Toc86401648"/>
      <w:r w:rsidRPr="00EC4321">
        <w:rPr>
          <w:lang w:val="en-AU"/>
        </w:rPr>
        <w:t>The scholarships are offered to students who are studying in Victoria and who are citizens or permanent residents of Australia.</w:t>
      </w:r>
      <w:bookmarkEnd w:id="8"/>
      <w:bookmarkEnd w:id="9"/>
      <w:r w:rsidRPr="00EC4321">
        <w:rPr>
          <w:lang w:val="en-AU"/>
        </w:rPr>
        <w:t xml:space="preserve"> </w:t>
      </w:r>
    </w:p>
    <w:p w14:paraId="62F3799C" w14:textId="52B48312" w:rsidR="00DB2A2F" w:rsidRPr="00EC4321" w:rsidRDefault="004D27B4" w:rsidP="0080209D">
      <w:pPr>
        <w:rPr>
          <w:b/>
          <w:lang w:val="en-AU"/>
        </w:rPr>
      </w:pPr>
      <w:bookmarkStart w:id="10" w:name="_Toc86400684"/>
      <w:bookmarkStart w:id="11" w:name="_Toc86401649"/>
      <w:r w:rsidRPr="00EC4321">
        <w:rPr>
          <w:lang w:val="en-AU"/>
        </w:rPr>
        <w:t xml:space="preserve">Scholarships </w:t>
      </w:r>
      <w:r w:rsidR="00DB2A2F" w:rsidRPr="00EC4321">
        <w:rPr>
          <w:lang w:val="en-AU"/>
        </w:rPr>
        <w:t xml:space="preserve">support students and families to </w:t>
      </w:r>
      <w:r w:rsidR="00EC5CFA" w:rsidRPr="00EC4321">
        <w:rPr>
          <w:lang w:val="en-AU"/>
        </w:rPr>
        <w:t xml:space="preserve">assist with </w:t>
      </w:r>
      <w:r w:rsidR="00DB2A2F" w:rsidRPr="00EC4321">
        <w:rPr>
          <w:lang w:val="en-AU"/>
        </w:rPr>
        <w:t xml:space="preserve">the cost of </w:t>
      </w:r>
      <w:r w:rsidRPr="00EC4321">
        <w:rPr>
          <w:lang w:val="en-AU"/>
        </w:rPr>
        <w:t>education</w:t>
      </w:r>
      <w:r w:rsidR="00DB2A2F" w:rsidRPr="00EC4321">
        <w:rPr>
          <w:lang w:val="en-AU"/>
        </w:rPr>
        <w:t xml:space="preserve"> and </w:t>
      </w:r>
      <w:r w:rsidR="00E072EC" w:rsidRPr="00EC4321">
        <w:rPr>
          <w:lang w:val="en-AU"/>
        </w:rPr>
        <w:t>engagement</w:t>
      </w:r>
      <w:r w:rsidR="00DB2A2F" w:rsidRPr="00EC4321">
        <w:rPr>
          <w:lang w:val="en-AU"/>
        </w:rPr>
        <w:t xml:space="preserve"> in further study </w:t>
      </w:r>
      <w:r w:rsidR="00DB2A2F" w:rsidRPr="00604098">
        <w:rPr>
          <w:lang w:val="en-AU"/>
        </w:rPr>
        <w:t xml:space="preserve">at </w:t>
      </w:r>
      <w:r w:rsidR="00604098" w:rsidRPr="00604098">
        <w:rPr>
          <w:lang w:val="en-AU"/>
        </w:rPr>
        <w:t>primary,</w:t>
      </w:r>
      <w:r w:rsidR="00DB2A2F" w:rsidRPr="00604098">
        <w:rPr>
          <w:lang w:val="en-AU"/>
        </w:rPr>
        <w:t xml:space="preserve"> secondary and tertiary level.</w:t>
      </w:r>
      <w:bookmarkEnd w:id="10"/>
      <w:bookmarkEnd w:id="11"/>
      <w:r w:rsidR="00DB2A2F" w:rsidRPr="00EC4321">
        <w:rPr>
          <w:lang w:val="en-AU"/>
        </w:rPr>
        <w:t xml:space="preserve">  </w:t>
      </w:r>
    </w:p>
    <w:p w14:paraId="318D3AE7" w14:textId="152B08CF" w:rsidR="00DB2A2F" w:rsidRPr="00EC4321" w:rsidRDefault="00DB2A2F" w:rsidP="0080209D">
      <w:pPr>
        <w:rPr>
          <w:b/>
          <w:lang w:val="en-AU"/>
        </w:rPr>
      </w:pPr>
      <w:bookmarkStart w:id="12" w:name="_Toc86400685"/>
      <w:bookmarkStart w:id="13" w:name="_Toc86401650"/>
      <w:r w:rsidRPr="00EC4321">
        <w:rPr>
          <w:lang w:val="en-AU"/>
        </w:rPr>
        <w:t>The scholarships are offered to primary</w:t>
      </w:r>
      <w:r w:rsidR="00EC5CFA" w:rsidRPr="00EC4321">
        <w:rPr>
          <w:lang w:val="en-AU"/>
        </w:rPr>
        <w:t xml:space="preserve"> and</w:t>
      </w:r>
      <w:r w:rsidRPr="00EC4321">
        <w:rPr>
          <w:lang w:val="en-AU"/>
        </w:rPr>
        <w:t xml:space="preserve"> secondary students</w:t>
      </w:r>
      <w:r w:rsidR="00B40D67" w:rsidRPr="00EC4321">
        <w:rPr>
          <w:lang w:val="en-AU"/>
        </w:rPr>
        <w:t xml:space="preserve">. </w:t>
      </w:r>
      <w:r w:rsidRPr="00EC4321">
        <w:rPr>
          <w:lang w:val="en-AU"/>
        </w:rPr>
        <w:t>Scholarships are awarded to students who</w:t>
      </w:r>
      <w:r w:rsidR="003757D2" w:rsidRPr="00EC4321">
        <w:rPr>
          <w:lang w:val="en-AU"/>
        </w:rPr>
        <w:t xml:space="preserve"> demonstrate</w:t>
      </w:r>
      <w:r w:rsidRPr="00EC4321">
        <w:rPr>
          <w:lang w:val="en-AU"/>
        </w:rPr>
        <w:t>:</w:t>
      </w:r>
      <w:bookmarkEnd w:id="12"/>
      <w:bookmarkEnd w:id="13"/>
      <w:r w:rsidRPr="00EC4321">
        <w:rPr>
          <w:lang w:val="en-AU"/>
        </w:rPr>
        <w:t xml:space="preserve"> </w:t>
      </w:r>
    </w:p>
    <w:p w14:paraId="1219729B" w14:textId="2EFDAE63" w:rsidR="00DB2A2F" w:rsidRPr="0080209D" w:rsidRDefault="00DB2A2F" w:rsidP="0080209D">
      <w:pPr>
        <w:pStyle w:val="ListParagraph"/>
        <w:numPr>
          <w:ilvl w:val="0"/>
          <w:numId w:val="29"/>
        </w:numPr>
        <w:rPr>
          <w:b/>
          <w:lang w:val="en-AU"/>
        </w:rPr>
      </w:pPr>
      <w:bookmarkStart w:id="14" w:name="_Toc86400686"/>
      <w:bookmarkStart w:id="15" w:name="_Toc86401651"/>
      <w:r w:rsidRPr="0080209D">
        <w:rPr>
          <w:lang w:val="en-AU"/>
        </w:rPr>
        <w:t>excellent academic achievement</w:t>
      </w:r>
      <w:bookmarkEnd w:id="14"/>
      <w:bookmarkEnd w:id="15"/>
    </w:p>
    <w:p w14:paraId="754E711B" w14:textId="5517E6DA" w:rsidR="00DB2A2F" w:rsidRPr="0080209D" w:rsidRDefault="00DB2A2F" w:rsidP="0080209D">
      <w:pPr>
        <w:pStyle w:val="ListParagraph"/>
        <w:numPr>
          <w:ilvl w:val="0"/>
          <w:numId w:val="29"/>
        </w:numPr>
        <w:rPr>
          <w:b/>
          <w:lang w:val="en-AU"/>
        </w:rPr>
      </w:pPr>
      <w:bookmarkStart w:id="16" w:name="_Toc86400687"/>
      <w:bookmarkStart w:id="17" w:name="_Toc86401652"/>
      <w:r w:rsidRPr="0080209D">
        <w:rPr>
          <w:lang w:val="en-AU"/>
        </w:rPr>
        <w:t>participat</w:t>
      </w:r>
      <w:r w:rsidR="003757D2" w:rsidRPr="0080209D">
        <w:rPr>
          <w:lang w:val="en-AU"/>
        </w:rPr>
        <w:t>ion</w:t>
      </w:r>
      <w:r w:rsidRPr="0080209D">
        <w:rPr>
          <w:lang w:val="en-AU"/>
        </w:rPr>
        <w:t xml:space="preserve"> in school and local community activities</w:t>
      </w:r>
      <w:bookmarkEnd w:id="16"/>
      <w:bookmarkEnd w:id="17"/>
      <w:r w:rsidRPr="0080209D">
        <w:rPr>
          <w:lang w:val="en-AU"/>
        </w:rPr>
        <w:t xml:space="preserve"> </w:t>
      </w:r>
    </w:p>
    <w:p w14:paraId="166495FD" w14:textId="1F5FA004" w:rsidR="00DB2A2F" w:rsidRPr="0080209D" w:rsidRDefault="00DB2A2F" w:rsidP="0080209D">
      <w:pPr>
        <w:pStyle w:val="ListParagraph"/>
        <w:numPr>
          <w:ilvl w:val="0"/>
          <w:numId w:val="29"/>
        </w:numPr>
        <w:rPr>
          <w:b/>
          <w:lang w:val="en-AU"/>
        </w:rPr>
      </w:pPr>
      <w:bookmarkStart w:id="18" w:name="_Toc86400688"/>
      <w:bookmarkStart w:id="19" w:name="_Toc86401653"/>
      <w:r w:rsidRPr="0080209D">
        <w:rPr>
          <w:lang w:val="en-AU"/>
        </w:rPr>
        <w:t xml:space="preserve">financial need </w:t>
      </w:r>
      <w:r w:rsidR="00797FB0" w:rsidRPr="0080209D">
        <w:rPr>
          <w:lang w:val="en-AU"/>
        </w:rPr>
        <w:t xml:space="preserve">as </w:t>
      </w:r>
      <w:r w:rsidRPr="0080209D">
        <w:rPr>
          <w:lang w:val="en-AU"/>
        </w:rPr>
        <w:t>determined by the parent</w:t>
      </w:r>
      <w:r w:rsidR="00B40D67" w:rsidRPr="0080209D">
        <w:rPr>
          <w:lang w:val="en-AU"/>
        </w:rPr>
        <w:t xml:space="preserve"> </w:t>
      </w:r>
      <w:r w:rsidR="00174358" w:rsidRPr="0080209D">
        <w:rPr>
          <w:lang w:val="en-AU"/>
        </w:rPr>
        <w:t xml:space="preserve">or </w:t>
      </w:r>
      <w:r w:rsidR="000E147E" w:rsidRPr="0080209D">
        <w:rPr>
          <w:lang w:val="en-AU"/>
        </w:rPr>
        <w:t>carer</w:t>
      </w:r>
      <w:r w:rsidRPr="0080209D">
        <w:rPr>
          <w:lang w:val="en-AU"/>
        </w:rPr>
        <w:t xml:space="preserve"> </w:t>
      </w:r>
      <w:r w:rsidR="00174358" w:rsidRPr="0080209D">
        <w:rPr>
          <w:lang w:val="en-AU"/>
        </w:rPr>
        <w:t>receiving</w:t>
      </w:r>
      <w:r w:rsidR="00797FB0" w:rsidRPr="0080209D">
        <w:rPr>
          <w:lang w:val="en-AU"/>
        </w:rPr>
        <w:t xml:space="preserve"> </w:t>
      </w:r>
      <w:r w:rsidR="00D67452">
        <w:rPr>
          <w:lang w:val="en-AU"/>
        </w:rPr>
        <w:t xml:space="preserve">a </w:t>
      </w:r>
      <w:hyperlink r:id="rId20" w:history="1">
        <w:r w:rsidR="00D67452" w:rsidRPr="00D67452">
          <w:rPr>
            <w:rStyle w:val="Hyperlink"/>
            <w:lang w:val="en-AU"/>
          </w:rPr>
          <w:t>Centrelink income support payment</w:t>
        </w:r>
      </w:hyperlink>
      <w:r w:rsidR="00B40D67" w:rsidRPr="0080209D">
        <w:rPr>
          <w:lang w:val="en-AU"/>
        </w:rPr>
        <w:t xml:space="preserve">, </w:t>
      </w:r>
      <w:r w:rsidRPr="0080209D">
        <w:rPr>
          <w:lang w:val="en-AU"/>
        </w:rPr>
        <w:t xml:space="preserve">or the student themselves receiving the </w:t>
      </w:r>
      <w:hyperlink r:id="rId21" w:history="1">
        <w:r w:rsidRPr="0080209D">
          <w:rPr>
            <w:rStyle w:val="Hyperlink"/>
            <w:rFonts w:cstheme="minorHAnsi"/>
            <w:lang w:val="en-AU"/>
          </w:rPr>
          <w:t>Youth Allowance</w:t>
        </w:r>
      </w:hyperlink>
      <w:r w:rsidRPr="0080209D">
        <w:rPr>
          <w:lang w:val="en-AU"/>
        </w:rPr>
        <w:t>.</w:t>
      </w:r>
      <w:bookmarkEnd w:id="18"/>
      <w:bookmarkEnd w:id="19"/>
    </w:p>
    <w:p w14:paraId="1DB2C889" w14:textId="39A15A94" w:rsidR="00A531C5" w:rsidRPr="00EC4321" w:rsidRDefault="00A531C5" w:rsidP="0080209D">
      <w:pPr>
        <w:rPr>
          <w:bCs/>
          <w:szCs w:val="22"/>
          <w:lang w:val="en-AU"/>
        </w:rPr>
      </w:pPr>
      <w:r w:rsidRPr="00EC4321">
        <w:rPr>
          <w:bCs/>
          <w:szCs w:val="22"/>
          <w:lang w:val="en-AU"/>
        </w:rPr>
        <w:t xml:space="preserve">Scholarships can help with the cost of education and engaging in further study at </w:t>
      </w:r>
      <w:r w:rsidR="00604098">
        <w:rPr>
          <w:bCs/>
          <w:szCs w:val="22"/>
          <w:lang w:val="en-AU"/>
        </w:rPr>
        <w:t xml:space="preserve">primary, </w:t>
      </w:r>
      <w:r w:rsidRPr="00604098">
        <w:rPr>
          <w:bCs/>
          <w:szCs w:val="22"/>
          <w:lang w:val="en-AU"/>
        </w:rPr>
        <w:t>secondary</w:t>
      </w:r>
      <w:r w:rsidRPr="00EC4321">
        <w:rPr>
          <w:bCs/>
          <w:szCs w:val="22"/>
          <w:lang w:val="en-AU"/>
        </w:rPr>
        <w:t xml:space="preserve"> and tertiary level, and can be used </w:t>
      </w:r>
      <w:r w:rsidR="00E072EC" w:rsidRPr="00EC4321">
        <w:rPr>
          <w:bCs/>
          <w:szCs w:val="22"/>
          <w:lang w:val="en-AU"/>
        </w:rPr>
        <w:t>for things</w:t>
      </w:r>
      <w:r w:rsidRPr="00EC4321">
        <w:rPr>
          <w:bCs/>
          <w:szCs w:val="22"/>
          <w:lang w:val="en-AU"/>
        </w:rPr>
        <w:t xml:space="preserve"> such as: </w:t>
      </w:r>
    </w:p>
    <w:p w14:paraId="6EC3E903" w14:textId="77777777" w:rsidR="00A531C5" w:rsidRPr="0080209D" w:rsidRDefault="00A531C5" w:rsidP="0080209D">
      <w:pPr>
        <w:pStyle w:val="ListParagraph"/>
        <w:numPr>
          <w:ilvl w:val="0"/>
          <w:numId w:val="28"/>
        </w:numPr>
        <w:rPr>
          <w:b/>
          <w:lang w:val="en-AU"/>
        </w:rPr>
      </w:pPr>
      <w:bookmarkStart w:id="20" w:name="_Toc86400689"/>
      <w:bookmarkStart w:id="21" w:name="_Toc86401654"/>
      <w:r w:rsidRPr="0080209D">
        <w:rPr>
          <w:lang w:val="en-AU"/>
        </w:rPr>
        <w:t>tuition fees, books, equipment</w:t>
      </w:r>
      <w:bookmarkEnd w:id="20"/>
      <w:bookmarkEnd w:id="21"/>
    </w:p>
    <w:p w14:paraId="6CCF1B19" w14:textId="77777777" w:rsidR="00A531C5" w:rsidRPr="0080209D" w:rsidRDefault="00A531C5" w:rsidP="0080209D">
      <w:pPr>
        <w:pStyle w:val="ListParagraph"/>
        <w:numPr>
          <w:ilvl w:val="0"/>
          <w:numId w:val="28"/>
        </w:numPr>
        <w:rPr>
          <w:b/>
          <w:lang w:val="en-AU"/>
        </w:rPr>
      </w:pPr>
      <w:bookmarkStart w:id="22" w:name="_Toc86400690"/>
      <w:bookmarkStart w:id="23" w:name="_Toc86401655"/>
      <w:r w:rsidRPr="0080209D">
        <w:rPr>
          <w:lang w:val="en-AU"/>
        </w:rPr>
        <w:t>study supplies, stationery, photocopying</w:t>
      </w:r>
      <w:bookmarkEnd w:id="22"/>
      <w:bookmarkEnd w:id="23"/>
    </w:p>
    <w:p w14:paraId="604F922E" w14:textId="239CDB88" w:rsidR="00A531C5" w:rsidRPr="0080209D" w:rsidRDefault="00A531C5" w:rsidP="0080209D">
      <w:pPr>
        <w:pStyle w:val="ListParagraph"/>
        <w:numPr>
          <w:ilvl w:val="0"/>
          <w:numId w:val="28"/>
        </w:numPr>
        <w:rPr>
          <w:b/>
          <w:lang w:val="en-AU"/>
        </w:rPr>
      </w:pPr>
      <w:bookmarkStart w:id="24" w:name="_Toc86400691"/>
      <w:bookmarkStart w:id="25" w:name="_Toc86401656"/>
      <w:r w:rsidRPr="0080209D">
        <w:rPr>
          <w:lang w:val="en-AU"/>
        </w:rPr>
        <w:t>laptop computers and software.</w:t>
      </w:r>
      <w:bookmarkEnd w:id="24"/>
      <w:bookmarkEnd w:id="25"/>
    </w:p>
    <w:p w14:paraId="00E64A08" w14:textId="77777777" w:rsidR="00A531C5" w:rsidRPr="00EC4321" w:rsidRDefault="00A531C5" w:rsidP="0054081D">
      <w:pPr>
        <w:rPr>
          <w:rFonts w:cstheme="minorHAnsi"/>
          <w:b/>
          <w:lang w:val="en-AU"/>
        </w:rPr>
      </w:pPr>
    </w:p>
    <w:p w14:paraId="02752323" w14:textId="6A22850A" w:rsidR="003543C4" w:rsidRPr="00352EF1" w:rsidRDefault="003543C4" w:rsidP="00352EF1">
      <w:pPr>
        <w:pStyle w:val="Heading2"/>
      </w:pPr>
      <w:bookmarkStart w:id="26" w:name="_Toc86400692"/>
      <w:bookmarkStart w:id="27" w:name="_Toc86934913"/>
      <w:bookmarkEnd w:id="7"/>
      <w:r w:rsidRPr="00352EF1">
        <w:t xml:space="preserve">Who can </w:t>
      </w:r>
      <w:proofErr w:type="gramStart"/>
      <w:r w:rsidRPr="00352EF1">
        <w:t>apply</w:t>
      </w:r>
      <w:bookmarkEnd w:id="26"/>
      <w:bookmarkEnd w:id="27"/>
      <w:proofErr w:type="gramEnd"/>
      <w:r w:rsidRPr="00352EF1">
        <w:t xml:space="preserve"> </w:t>
      </w:r>
    </w:p>
    <w:p w14:paraId="32F1F069" w14:textId="35B27DE6" w:rsidR="003543C4" w:rsidRPr="00EC4321" w:rsidRDefault="003543C4" w:rsidP="003543C4">
      <w:pPr>
        <w:rPr>
          <w:rFonts w:cstheme="minorHAnsi"/>
          <w:lang w:val="en-AU"/>
        </w:rPr>
      </w:pPr>
      <w:r w:rsidRPr="00EC4321">
        <w:rPr>
          <w:rFonts w:cstheme="minorHAnsi"/>
          <w:lang w:val="en-AU"/>
        </w:rPr>
        <w:t>Scholarship</w:t>
      </w:r>
      <w:r w:rsidR="00BC65D2" w:rsidRPr="00EC4321">
        <w:rPr>
          <w:rFonts w:cstheme="minorHAnsi"/>
          <w:lang w:val="en-AU"/>
        </w:rPr>
        <w:t xml:space="preserve">s </w:t>
      </w:r>
      <w:r w:rsidRPr="00EC4321">
        <w:rPr>
          <w:rFonts w:cstheme="minorHAnsi"/>
          <w:lang w:val="en-AU"/>
        </w:rPr>
        <w:t>are available to students enrolled in Years 4-11 and for students enrolled in Year 12 who plan on undertaking tertiary studies.</w:t>
      </w:r>
    </w:p>
    <w:p w14:paraId="26130CD6" w14:textId="14DA4940" w:rsidR="003543C4" w:rsidRPr="00EC4321" w:rsidRDefault="003757D2" w:rsidP="003543C4">
      <w:pPr>
        <w:rPr>
          <w:rFonts w:cstheme="minorHAnsi"/>
          <w:lang w:val="en-AU"/>
        </w:rPr>
      </w:pPr>
      <w:r w:rsidRPr="00EC4321">
        <w:rPr>
          <w:rFonts w:cstheme="minorHAnsi"/>
          <w:lang w:val="en-AU"/>
        </w:rPr>
        <w:t>A</w:t>
      </w:r>
      <w:r w:rsidR="003543C4" w:rsidRPr="00EC4321">
        <w:rPr>
          <w:rFonts w:cstheme="minorHAnsi"/>
          <w:lang w:val="en-AU"/>
        </w:rPr>
        <w:t>pplicant</w:t>
      </w:r>
      <w:r w:rsidRPr="00EC4321">
        <w:rPr>
          <w:rFonts w:cstheme="minorHAnsi"/>
          <w:lang w:val="en-AU"/>
        </w:rPr>
        <w:t>s</w:t>
      </w:r>
      <w:r w:rsidR="003543C4" w:rsidRPr="00EC4321">
        <w:rPr>
          <w:rFonts w:cstheme="minorHAnsi"/>
          <w:lang w:val="en-AU"/>
        </w:rPr>
        <w:t xml:space="preserve"> must be enrolled in a school</w:t>
      </w:r>
      <w:r w:rsidR="00335177" w:rsidRPr="00EC4321">
        <w:rPr>
          <w:rFonts w:cstheme="minorHAnsi"/>
          <w:lang w:val="en-AU"/>
        </w:rPr>
        <w:t xml:space="preserve"> in Victoria</w:t>
      </w:r>
      <w:r w:rsidR="003543C4" w:rsidRPr="00EC4321">
        <w:rPr>
          <w:rFonts w:cstheme="minorHAnsi"/>
          <w:lang w:val="en-AU"/>
        </w:rPr>
        <w:t xml:space="preserve"> and must be an Australian citizen or permanent resident. </w:t>
      </w:r>
    </w:p>
    <w:p w14:paraId="4DF9431C" w14:textId="142C6D8E" w:rsidR="006F3A2F" w:rsidRPr="00EC4321" w:rsidRDefault="006F3A2F" w:rsidP="003543C4">
      <w:pPr>
        <w:rPr>
          <w:rFonts w:cstheme="minorHAnsi"/>
          <w:lang w:val="en-AU"/>
        </w:rPr>
      </w:pPr>
      <w:r w:rsidRPr="00EC4321">
        <w:rPr>
          <w:rFonts w:cstheme="minorHAnsi"/>
          <w:lang w:val="en-AU"/>
        </w:rPr>
        <w:t>Some scholarships are available specifically to Victorian government school students while others are available to students across all sectors (Independent and Catholic).</w:t>
      </w:r>
    </w:p>
    <w:p w14:paraId="4E2C3D0A" w14:textId="19D2D5A0" w:rsidR="006F3A2F" w:rsidRPr="00EC4321" w:rsidRDefault="00C55880" w:rsidP="003543C4">
      <w:pPr>
        <w:rPr>
          <w:rFonts w:cstheme="minorHAnsi"/>
          <w:lang w:val="en-AU"/>
        </w:rPr>
      </w:pPr>
      <w:r w:rsidRPr="00EC4321">
        <w:rPr>
          <w:rFonts w:cstheme="minorHAnsi"/>
          <w:lang w:val="en-AU"/>
        </w:rPr>
        <w:t xml:space="preserve">Many applicants are eligible for </w:t>
      </w:r>
      <w:proofErr w:type="gramStart"/>
      <w:r w:rsidRPr="00EC4321">
        <w:rPr>
          <w:rFonts w:cstheme="minorHAnsi"/>
          <w:lang w:val="en-AU"/>
        </w:rPr>
        <w:t>a number of</w:t>
      </w:r>
      <w:proofErr w:type="gramEnd"/>
      <w:r w:rsidRPr="00EC4321">
        <w:rPr>
          <w:rFonts w:cstheme="minorHAnsi"/>
          <w:lang w:val="en-AU"/>
        </w:rPr>
        <w:t xml:space="preserve"> scholarships, and as such are encouraged to apply for all scholarships </w:t>
      </w:r>
      <w:r w:rsidR="003757D2" w:rsidRPr="00EC4321">
        <w:rPr>
          <w:rFonts w:cstheme="minorHAnsi"/>
          <w:lang w:val="en-AU"/>
        </w:rPr>
        <w:t xml:space="preserve">for which </w:t>
      </w:r>
      <w:r w:rsidRPr="00EC4321">
        <w:rPr>
          <w:rFonts w:cstheme="minorHAnsi"/>
          <w:lang w:val="en-AU"/>
        </w:rPr>
        <w:t xml:space="preserve">they </w:t>
      </w:r>
      <w:r w:rsidR="00335177" w:rsidRPr="00EC4321">
        <w:rPr>
          <w:rFonts w:cstheme="minorHAnsi"/>
          <w:lang w:val="en-AU"/>
        </w:rPr>
        <w:t>have met the criteria</w:t>
      </w:r>
      <w:r w:rsidRPr="00EC4321">
        <w:rPr>
          <w:rFonts w:cstheme="minorHAnsi"/>
          <w:lang w:val="en-AU"/>
        </w:rPr>
        <w:t xml:space="preserve">. </w:t>
      </w:r>
    </w:p>
    <w:p w14:paraId="7D704C1E" w14:textId="5B005969" w:rsidR="00141F23" w:rsidRPr="00EC4321" w:rsidRDefault="00141F23" w:rsidP="00141F23">
      <w:pPr>
        <w:keepNext/>
        <w:keepLines/>
        <w:rPr>
          <w:rFonts w:cstheme="minorHAnsi"/>
          <w:b/>
          <w:color w:val="E57100" w:themeColor="accent1"/>
          <w:sz w:val="16"/>
          <w:szCs w:val="16"/>
          <w:lang w:val="en-AU"/>
        </w:rPr>
      </w:pPr>
    </w:p>
    <w:p w14:paraId="5EA0A6B4" w14:textId="42306540" w:rsidR="00141F23" w:rsidRPr="00352EF1" w:rsidRDefault="00441A77" w:rsidP="00352EF1">
      <w:pPr>
        <w:pStyle w:val="Heading2"/>
      </w:pPr>
      <w:bookmarkStart w:id="28" w:name="_Toc86400693"/>
      <w:bookmarkStart w:id="29" w:name="_Toc86934914"/>
      <w:r w:rsidRPr="00352EF1">
        <w:t>How to apply</w:t>
      </w:r>
      <w:bookmarkEnd w:id="28"/>
      <w:bookmarkEnd w:id="29"/>
    </w:p>
    <w:p w14:paraId="55A91BB9" w14:textId="349C5946" w:rsidR="00441A77" w:rsidRPr="00EC4321" w:rsidRDefault="00BC65D2" w:rsidP="00441A77">
      <w:pPr>
        <w:rPr>
          <w:rFonts w:cstheme="minorHAnsi"/>
          <w:lang w:val="en-AU"/>
        </w:rPr>
      </w:pPr>
      <w:r w:rsidRPr="00EC4321">
        <w:rPr>
          <w:rFonts w:cstheme="minorHAnsi"/>
          <w:lang w:val="en-AU"/>
        </w:rPr>
        <w:t xml:space="preserve">Scholarship applications can only be submitted online </w:t>
      </w:r>
      <w:r w:rsidR="0048480C" w:rsidRPr="00EC4321">
        <w:rPr>
          <w:rFonts w:cstheme="minorHAnsi"/>
          <w:lang w:val="en-AU"/>
        </w:rPr>
        <w:t>via</w:t>
      </w:r>
      <w:r w:rsidRPr="00EC4321">
        <w:rPr>
          <w:rFonts w:cstheme="minorHAnsi"/>
          <w:lang w:val="en-AU"/>
        </w:rPr>
        <w:t xml:space="preserve"> the </w:t>
      </w:r>
      <w:r w:rsidR="0048480C" w:rsidRPr="00EC4321">
        <w:rPr>
          <w:rFonts w:cstheme="minorHAnsi"/>
          <w:lang w:val="en-AU"/>
        </w:rPr>
        <w:t xml:space="preserve">Department’s </w:t>
      </w:r>
      <w:hyperlink r:id="rId22" w:history="1">
        <w:r w:rsidRPr="00EC4321">
          <w:rPr>
            <w:rStyle w:val="Hyperlink"/>
            <w:rFonts w:cstheme="minorHAnsi"/>
            <w:lang w:val="en-AU"/>
          </w:rPr>
          <w:t>student scholarships website</w:t>
        </w:r>
      </w:hyperlink>
      <w:r w:rsidRPr="00EC4321">
        <w:rPr>
          <w:rFonts w:cstheme="minorHAnsi"/>
          <w:lang w:val="en-AU"/>
        </w:rPr>
        <w:t>.</w:t>
      </w:r>
    </w:p>
    <w:p w14:paraId="7D718C5C" w14:textId="2DAF8A07" w:rsidR="005935C3" w:rsidRPr="00EC4321" w:rsidRDefault="00335177" w:rsidP="00441A77">
      <w:pPr>
        <w:rPr>
          <w:rFonts w:cstheme="minorHAnsi"/>
          <w:lang w:val="en-AU"/>
        </w:rPr>
      </w:pPr>
      <w:r w:rsidRPr="00EC4321">
        <w:rPr>
          <w:rFonts w:cstheme="minorHAnsi"/>
          <w:lang w:val="en-AU"/>
        </w:rPr>
        <w:t>Eligible students must</w:t>
      </w:r>
      <w:r w:rsidR="00BC65D2" w:rsidRPr="00EC4321">
        <w:rPr>
          <w:rFonts w:cstheme="minorHAnsi"/>
          <w:lang w:val="en-AU"/>
        </w:rPr>
        <w:t xml:space="preserve"> </w:t>
      </w:r>
      <w:hyperlink r:id="rId23" w:history="1">
        <w:r w:rsidR="00BC65D2" w:rsidRPr="00EC4321">
          <w:rPr>
            <w:rStyle w:val="Hyperlink"/>
            <w:rFonts w:cstheme="minorHAnsi"/>
            <w:lang w:val="en-AU"/>
          </w:rPr>
          <w:t>register an account</w:t>
        </w:r>
      </w:hyperlink>
      <w:r w:rsidR="00BC65D2" w:rsidRPr="00EC4321">
        <w:rPr>
          <w:rFonts w:cstheme="minorHAnsi"/>
          <w:lang w:val="en-AU"/>
        </w:rPr>
        <w:t xml:space="preserve"> </w:t>
      </w:r>
      <w:r w:rsidR="00A928F1" w:rsidRPr="00EC4321">
        <w:rPr>
          <w:rFonts w:cstheme="minorHAnsi"/>
          <w:lang w:val="en-AU"/>
        </w:rPr>
        <w:t xml:space="preserve">and complete the </w:t>
      </w:r>
      <w:r w:rsidR="0048480C" w:rsidRPr="00EC4321">
        <w:rPr>
          <w:rFonts w:cstheme="minorHAnsi"/>
          <w:lang w:val="en-AU"/>
        </w:rPr>
        <w:t xml:space="preserve">online </w:t>
      </w:r>
      <w:hyperlink r:id="rId24" w:history="1">
        <w:r w:rsidR="00A928F1" w:rsidRPr="00EC4321">
          <w:rPr>
            <w:rStyle w:val="Hyperlink"/>
            <w:rFonts w:cstheme="minorHAnsi"/>
            <w:lang w:val="en-AU"/>
          </w:rPr>
          <w:t>application form</w:t>
        </w:r>
      </w:hyperlink>
      <w:r w:rsidR="00A928F1" w:rsidRPr="00EC4321">
        <w:rPr>
          <w:rFonts w:cstheme="minorHAnsi"/>
          <w:lang w:val="en-AU"/>
        </w:rPr>
        <w:t xml:space="preserve">. </w:t>
      </w:r>
    </w:p>
    <w:p w14:paraId="03109B40" w14:textId="485A19FD" w:rsidR="003757D2" w:rsidRPr="00EC4321" w:rsidRDefault="00797FB0" w:rsidP="00441A77">
      <w:pPr>
        <w:rPr>
          <w:rFonts w:cstheme="minorHAnsi"/>
          <w:lang w:val="en-AU"/>
        </w:rPr>
      </w:pPr>
      <w:r w:rsidRPr="00EC4321">
        <w:rPr>
          <w:rFonts w:cstheme="minorHAnsi"/>
          <w:lang w:val="en-AU"/>
        </w:rPr>
        <w:t>Students</w:t>
      </w:r>
      <w:r w:rsidR="0048480C" w:rsidRPr="00EC4321">
        <w:rPr>
          <w:rFonts w:cstheme="minorHAnsi"/>
          <w:lang w:val="en-AU"/>
        </w:rPr>
        <w:t xml:space="preserve"> must register with a new username and password each year </w:t>
      </w:r>
      <w:r w:rsidR="008D0B2D" w:rsidRPr="00EC4321">
        <w:rPr>
          <w:rFonts w:cstheme="minorHAnsi"/>
          <w:lang w:val="en-AU"/>
        </w:rPr>
        <w:t>to</w:t>
      </w:r>
      <w:r w:rsidR="0048480C" w:rsidRPr="00EC4321">
        <w:rPr>
          <w:rFonts w:cstheme="minorHAnsi"/>
          <w:lang w:val="en-AU"/>
        </w:rPr>
        <w:t xml:space="preserve"> apply for scholarships</w:t>
      </w:r>
      <w:r w:rsidR="005935C3" w:rsidRPr="00EC4321">
        <w:rPr>
          <w:rFonts w:cstheme="minorHAnsi"/>
          <w:lang w:val="en-AU"/>
        </w:rPr>
        <w:t xml:space="preserve">. </w:t>
      </w:r>
      <w:r w:rsidRPr="00EC4321">
        <w:rPr>
          <w:rFonts w:cstheme="minorHAnsi"/>
          <w:lang w:val="en-AU"/>
        </w:rPr>
        <w:t>Applicants</w:t>
      </w:r>
      <w:r w:rsidR="005935C3" w:rsidRPr="00EC4321">
        <w:rPr>
          <w:rFonts w:cstheme="minorHAnsi"/>
          <w:lang w:val="en-AU"/>
        </w:rPr>
        <w:t xml:space="preserve"> are not able to log in with their previous year’s user registration details. </w:t>
      </w:r>
    </w:p>
    <w:p w14:paraId="45C62C02" w14:textId="00B10BAB" w:rsidR="00BC65D2" w:rsidRPr="00EC4321" w:rsidRDefault="005935C3" w:rsidP="00441A77">
      <w:pPr>
        <w:rPr>
          <w:rFonts w:cstheme="minorHAnsi"/>
          <w:lang w:val="en-AU"/>
        </w:rPr>
      </w:pPr>
      <w:r w:rsidRPr="00EC4321">
        <w:rPr>
          <w:rFonts w:cstheme="minorHAnsi"/>
          <w:lang w:val="en-AU"/>
        </w:rPr>
        <w:t xml:space="preserve">An email address can be linked to more than one </w:t>
      </w:r>
      <w:r w:rsidR="00797FB0" w:rsidRPr="00EC4321">
        <w:rPr>
          <w:rFonts w:cstheme="minorHAnsi"/>
          <w:lang w:val="en-AU"/>
        </w:rPr>
        <w:t>user</w:t>
      </w:r>
      <w:r w:rsidRPr="00EC4321">
        <w:rPr>
          <w:rFonts w:cstheme="minorHAnsi"/>
          <w:lang w:val="en-AU"/>
        </w:rPr>
        <w:t>, however</w:t>
      </w:r>
      <w:r w:rsidR="005C7D99" w:rsidRPr="00EC4321">
        <w:rPr>
          <w:rFonts w:cstheme="minorHAnsi"/>
          <w:lang w:val="en-AU"/>
        </w:rPr>
        <w:t>,</w:t>
      </w:r>
      <w:r w:rsidRPr="00EC4321">
        <w:rPr>
          <w:rFonts w:cstheme="minorHAnsi"/>
          <w:lang w:val="en-AU"/>
        </w:rPr>
        <w:t xml:space="preserve"> each student needs </w:t>
      </w:r>
      <w:r w:rsidR="005B727A">
        <w:rPr>
          <w:rFonts w:cstheme="minorHAnsi"/>
          <w:lang w:val="en-AU"/>
        </w:rPr>
        <w:t xml:space="preserve">to </w:t>
      </w:r>
      <w:r w:rsidR="00175F19" w:rsidRPr="00EC4321">
        <w:rPr>
          <w:rFonts w:cstheme="minorHAnsi"/>
          <w:lang w:val="en-AU"/>
        </w:rPr>
        <w:t xml:space="preserve">create </w:t>
      </w:r>
      <w:r w:rsidRPr="00EC4321">
        <w:rPr>
          <w:rFonts w:cstheme="minorHAnsi"/>
          <w:lang w:val="en-AU"/>
        </w:rPr>
        <w:t>their own username and password to access the site.</w:t>
      </w:r>
    </w:p>
    <w:p w14:paraId="3E059B86" w14:textId="0BBB8651" w:rsidR="00441A77" w:rsidRPr="00EC4321" w:rsidRDefault="00BC65D2" w:rsidP="00441A77">
      <w:pPr>
        <w:rPr>
          <w:rFonts w:cstheme="minorHAnsi"/>
          <w:lang w:val="en-AU"/>
        </w:rPr>
      </w:pPr>
      <w:r w:rsidRPr="00EC4321">
        <w:rPr>
          <w:rFonts w:cstheme="minorHAnsi"/>
          <w:lang w:val="en-AU"/>
        </w:rPr>
        <w:t>Students must apply for a scholarship for the year leve</w:t>
      </w:r>
      <w:r w:rsidR="00335177" w:rsidRPr="00EC4321">
        <w:rPr>
          <w:rFonts w:cstheme="minorHAnsi"/>
          <w:lang w:val="en-AU"/>
        </w:rPr>
        <w:t xml:space="preserve">l completed during </w:t>
      </w:r>
      <w:r w:rsidRPr="00EC4321">
        <w:rPr>
          <w:rFonts w:cstheme="minorHAnsi"/>
          <w:lang w:val="en-AU"/>
        </w:rPr>
        <w:t>202</w:t>
      </w:r>
      <w:r w:rsidR="008D0B2D" w:rsidRPr="00EC4321">
        <w:rPr>
          <w:rFonts w:cstheme="minorHAnsi"/>
          <w:lang w:val="en-AU"/>
        </w:rPr>
        <w:t>1. For example,</w:t>
      </w:r>
      <w:r w:rsidRPr="00EC4321">
        <w:rPr>
          <w:rFonts w:cstheme="minorHAnsi"/>
          <w:lang w:val="en-AU"/>
        </w:rPr>
        <w:t xml:space="preserve"> a student </w:t>
      </w:r>
      <w:r w:rsidR="00A3066D" w:rsidRPr="00EC4321">
        <w:rPr>
          <w:rFonts w:cstheme="minorHAnsi"/>
          <w:lang w:val="en-AU"/>
        </w:rPr>
        <w:t xml:space="preserve">enrolled </w:t>
      </w:r>
      <w:r w:rsidRPr="00EC4321">
        <w:rPr>
          <w:rFonts w:cstheme="minorHAnsi"/>
          <w:lang w:val="en-AU"/>
        </w:rPr>
        <w:t xml:space="preserve">in Year 8 </w:t>
      </w:r>
      <w:r w:rsidR="00A3066D" w:rsidRPr="00EC4321">
        <w:rPr>
          <w:rFonts w:cstheme="minorHAnsi"/>
          <w:lang w:val="en-AU"/>
        </w:rPr>
        <w:t>during</w:t>
      </w:r>
      <w:r w:rsidRPr="00EC4321">
        <w:rPr>
          <w:rFonts w:cstheme="minorHAnsi"/>
          <w:lang w:val="en-AU"/>
        </w:rPr>
        <w:t xml:space="preserve"> 2021 would apply for Year 8 scholarship</w:t>
      </w:r>
      <w:r w:rsidR="00A3066D" w:rsidRPr="00EC4321">
        <w:rPr>
          <w:rFonts w:cstheme="minorHAnsi"/>
          <w:lang w:val="en-AU"/>
        </w:rPr>
        <w:t>s</w:t>
      </w:r>
      <w:r w:rsidRPr="00EC4321">
        <w:rPr>
          <w:rFonts w:cstheme="minorHAnsi"/>
          <w:lang w:val="en-AU"/>
        </w:rPr>
        <w:t>.</w:t>
      </w:r>
    </w:p>
    <w:p w14:paraId="76A80219" w14:textId="687322A8" w:rsidR="003757D2" w:rsidRPr="00EC4321" w:rsidRDefault="003757D2" w:rsidP="00441A77">
      <w:pPr>
        <w:rPr>
          <w:rFonts w:cstheme="minorHAnsi"/>
          <w:lang w:val="en-AU"/>
        </w:rPr>
      </w:pPr>
      <w:r w:rsidRPr="00EC4321">
        <w:rPr>
          <w:rFonts w:cstheme="minorHAnsi"/>
          <w:lang w:val="en-AU"/>
        </w:rPr>
        <w:t xml:space="preserve">Eligible students only need to complete one application and then click on "Apply for this Scholarship" for all scholarships where the criteria </w:t>
      </w:r>
      <w:proofErr w:type="gramStart"/>
      <w:r w:rsidRPr="00EC4321">
        <w:rPr>
          <w:rFonts w:cstheme="minorHAnsi"/>
          <w:lang w:val="en-AU"/>
        </w:rPr>
        <w:t>has</w:t>
      </w:r>
      <w:proofErr w:type="gramEnd"/>
      <w:r w:rsidRPr="00EC4321">
        <w:rPr>
          <w:rFonts w:cstheme="minorHAnsi"/>
          <w:lang w:val="en-AU"/>
        </w:rPr>
        <w:t xml:space="preserve"> been met.</w:t>
      </w:r>
    </w:p>
    <w:p w14:paraId="539D105C" w14:textId="05236BA8" w:rsidR="00441A77" w:rsidRPr="00EC4321" w:rsidRDefault="00441A77" w:rsidP="00441A77">
      <w:pPr>
        <w:rPr>
          <w:rFonts w:eastAsiaTheme="majorEastAsia" w:cstheme="minorHAnsi"/>
          <w:b/>
          <w:color w:val="004C97" w:themeColor="accent5"/>
          <w:sz w:val="16"/>
          <w:szCs w:val="16"/>
          <w:lang w:val="en-AU"/>
        </w:rPr>
      </w:pPr>
    </w:p>
    <w:p w14:paraId="3AE5B983" w14:textId="5BB0FE7B" w:rsidR="00C76B5B" w:rsidRPr="00352EF1" w:rsidRDefault="00A570C6" w:rsidP="00352EF1">
      <w:pPr>
        <w:pStyle w:val="Heading2"/>
      </w:pPr>
      <w:bookmarkStart w:id="30" w:name="_Toc86400694"/>
      <w:bookmarkStart w:id="31" w:name="_Toc86934915"/>
      <w:r w:rsidRPr="00352EF1">
        <w:lastRenderedPageBreak/>
        <w:t>Entering s</w:t>
      </w:r>
      <w:r w:rsidR="00C76B5B" w:rsidRPr="00352EF1">
        <w:t>chool results</w:t>
      </w:r>
      <w:bookmarkEnd w:id="30"/>
      <w:bookmarkEnd w:id="31"/>
    </w:p>
    <w:p w14:paraId="3927FF78" w14:textId="2279BB6A" w:rsidR="00797FB0" w:rsidRPr="00EC4321" w:rsidRDefault="00335177" w:rsidP="00797FB0">
      <w:pPr>
        <w:rPr>
          <w:rFonts w:cstheme="minorHAnsi"/>
          <w:lang w:val="en-AU"/>
        </w:rPr>
      </w:pPr>
      <w:r w:rsidRPr="00EC4321">
        <w:rPr>
          <w:rFonts w:cstheme="minorHAnsi"/>
          <w:lang w:val="en-AU"/>
        </w:rPr>
        <w:t>Students</w:t>
      </w:r>
      <w:r w:rsidR="00797FB0" w:rsidRPr="00EC4321">
        <w:rPr>
          <w:rFonts w:cstheme="minorHAnsi"/>
          <w:lang w:val="en-AU"/>
        </w:rPr>
        <w:t xml:space="preserve"> must record their end of year academic results on the online application form. The results will be verified by school </w:t>
      </w:r>
      <w:r w:rsidR="003757D2" w:rsidRPr="00EC4321">
        <w:rPr>
          <w:rFonts w:cstheme="minorHAnsi"/>
          <w:lang w:val="en-AU"/>
        </w:rPr>
        <w:t>p</w:t>
      </w:r>
      <w:r w:rsidR="00797FB0" w:rsidRPr="00EC4321">
        <w:rPr>
          <w:rFonts w:cstheme="minorHAnsi"/>
          <w:lang w:val="en-AU"/>
        </w:rPr>
        <w:t>rincipal</w:t>
      </w:r>
      <w:r w:rsidR="003757D2" w:rsidRPr="00EC4321">
        <w:rPr>
          <w:rFonts w:cstheme="minorHAnsi"/>
          <w:lang w:val="en-AU"/>
        </w:rPr>
        <w:t>s</w:t>
      </w:r>
      <w:r w:rsidR="00797FB0" w:rsidRPr="00EC4321">
        <w:rPr>
          <w:rFonts w:cstheme="minorHAnsi"/>
          <w:lang w:val="en-AU"/>
        </w:rPr>
        <w:t>.</w:t>
      </w:r>
    </w:p>
    <w:p w14:paraId="33D349D1" w14:textId="5FC3181A" w:rsidR="002D4928" w:rsidRPr="00EC4321" w:rsidRDefault="0074612B" w:rsidP="0074612B">
      <w:pPr>
        <w:rPr>
          <w:rFonts w:cstheme="minorHAnsi"/>
          <w:lang w:val="en-AU"/>
        </w:rPr>
      </w:pPr>
      <w:r w:rsidRPr="00EC4321">
        <w:rPr>
          <w:rFonts w:cstheme="minorHAnsi"/>
          <w:lang w:val="en-AU"/>
        </w:rPr>
        <w:t xml:space="preserve">Victorian schools have the flexibility to determine the format of </w:t>
      </w:r>
      <w:r w:rsidR="00335177" w:rsidRPr="00EC4321">
        <w:rPr>
          <w:rFonts w:cstheme="minorHAnsi"/>
          <w:lang w:val="en-AU"/>
        </w:rPr>
        <w:t xml:space="preserve">reports and </w:t>
      </w:r>
      <w:r w:rsidRPr="00EC4321">
        <w:rPr>
          <w:rFonts w:cstheme="minorHAnsi"/>
          <w:lang w:val="en-AU"/>
        </w:rPr>
        <w:t xml:space="preserve">determine how student progress and achievement and other information in the student report will be displayed </w:t>
      </w:r>
      <w:r w:rsidR="00335177" w:rsidRPr="00EC4321">
        <w:rPr>
          <w:rFonts w:cstheme="minorHAnsi"/>
          <w:lang w:val="en-AU"/>
        </w:rPr>
        <w:t>(</w:t>
      </w:r>
      <w:r w:rsidRPr="00EC4321">
        <w:rPr>
          <w:rFonts w:cstheme="minorHAnsi"/>
          <w:lang w:val="en-AU"/>
        </w:rPr>
        <w:t>either as a written or a graphic</w:t>
      </w:r>
      <w:r w:rsidR="002D4928" w:rsidRPr="00EC4321">
        <w:rPr>
          <w:rFonts w:cstheme="minorHAnsi"/>
          <w:lang w:val="en-AU"/>
        </w:rPr>
        <w:t xml:space="preserve"> structure</w:t>
      </w:r>
      <w:r w:rsidR="00335177" w:rsidRPr="00EC4321">
        <w:rPr>
          <w:rFonts w:cstheme="minorHAnsi"/>
          <w:lang w:val="en-AU"/>
        </w:rPr>
        <w:t>).</w:t>
      </w:r>
    </w:p>
    <w:p w14:paraId="369898D4" w14:textId="12066871" w:rsidR="0074612B" w:rsidRPr="00EC4321" w:rsidRDefault="0074612B" w:rsidP="0074612B">
      <w:pPr>
        <w:rPr>
          <w:rFonts w:cstheme="minorHAnsi"/>
          <w:lang w:val="en-AU"/>
        </w:rPr>
      </w:pPr>
      <w:r w:rsidRPr="00EC4321">
        <w:rPr>
          <w:rFonts w:cstheme="minorHAnsi"/>
          <w:lang w:val="en-AU"/>
        </w:rPr>
        <w:t xml:space="preserve">Because </w:t>
      </w:r>
      <w:r w:rsidR="00335177" w:rsidRPr="00EC4321">
        <w:rPr>
          <w:rFonts w:cstheme="minorHAnsi"/>
          <w:lang w:val="en-AU"/>
        </w:rPr>
        <w:t xml:space="preserve">individual </w:t>
      </w:r>
      <w:r w:rsidRPr="00EC4321">
        <w:rPr>
          <w:rFonts w:cstheme="minorHAnsi"/>
          <w:lang w:val="en-AU"/>
        </w:rPr>
        <w:t xml:space="preserve">schools </w:t>
      </w:r>
      <w:r w:rsidR="00335177" w:rsidRPr="00EC4321">
        <w:rPr>
          <w:rFonts w:cstheme="minorHAnsi"/>
          <w:lang w:val="en-AU"/>
        </w:rPr>
        <w:t>may r</w:t>
      </w:r>
      <w:r w:rsidRPr="00EC4321">
        <w:rPr>
          <w:rFonts w:cstheme="minorHAnsi"/>
          <w:lang w:val="en-AU"/>
        </w:rPr>
        <w:t xml:space="preserve">ecord results differently, </w:t>
      </w:r>
      <w:r w:rsidR="00335177" w:rsidRPr="00EC4321">
        <w:rPr>
          <w:rFonts w:cstheme="minorHAnsi"/>
          <w:lang w:val="en-AU"/>
        </w:rPr>
        <w:t xml:space="preserve">the following guidance can be used to </w:t>
      </w:r>
      <w:r w:rsidRPr="00EC4321">
        <w:rPr>
          <w:rFonts w:cstheme="minorHAnsi"/>
          <w:lang w:val="en-AU"/>
        </w:rPr>
        <w:t>convert the results:</w:t>
      </w:r>
    </w:p>
    <w:p w14:paraId="0F348814" w14:textId="135314D9" w:rsidR="001D1A53" w:rsidRPr="00EC4321" w:rsidRDefault="001D1A53" w:rsidP="001D1A53">
      <w:pPr>
        <w:pStyle w:val="Heading3"/>
        <w:rPr>
          <w:rStyle w:val="Strong"/>
          <w:rFonts w:asciiTheme="minorHAnsi" w:hAnsiTheme="minorHAnsi" w:cstheme="minorHAnsi"/>
          <w:b/>
          <w:bCs w:val="0"/>
        </w:rPr>
      </w:pPr>
      <w:bookmarkStart w:id="32" w:name="_Toc86400695"/>
      <w:bookmarkStart w:id="33" w:name="_Toc86401660"/>
      <w:bookmarkStart w:id="34" w:name="_Toc86934916"/>
      <w:r w:rsidRPr="00EC4321">
        <w:rPr>
          <w:rStyle w:val="Strong"/>
          <w:rFonts w:asciiTheme="minorHAnsi" w:hAnsiTheme="minorHAnsi" w:cstheme="minorHAnsi"/>
          <w:b/>
          <w:bCs w:val="0"/>
        </w:rPr>
        <w:t>Year</w:t>
      </w:r>
      <w:r w:rsidR="002D4928" w:rsidRPr="00EC4321">
        <w:rPr>
          <w:rStyle w:val="Strong"/>
          <w:rFonts w:asciiTheme="minorHAnsi" w:hAnsiTheme="minorHAnsi" w:cstheme="minorHAnsi"/>
          <w:b/>
          <w:bCs w:val="0"/>
        </w:rPr>
        <w:t>s</w:t>
      </w:r>
      <w:r w:rsidRPr="00EC4321">
        <w:rPr>
          <w:rStyle w:val="Strong"/>
          <w:rFonts w:asciiTheme="minorHAnsi" w:hAnsiTheme="minorHAnsi" w:cstheme="minorHAnsi"/>
          <w:b/>
          <w:bCs w:val="0"/>
        </w:rPr>
        <w:t xml:space="preserve"> 4-10</w:t>
      </w:r>
      <w:bookmarkEnd w:id="32"/>
      <w:bookmarkEnd w:id="33"/>
      <w:bookmarkEnd w:id="34"/>
    </w:p>
    <w:p w14:paraId="4F5290C7" w14:textId="5B941C45" w:rsidR="002D4928" w:rsidRPr="00EC4321" w:rsidRDefault="002D4928" w:rsidP="002D4928">
      <w:pPr>
        <w:rPr>
          <w:rFonts w:cstheme="minorHAnsi"/>
          <w:lang w:val="en-AU"/>
        </w:rPr>
      </w:pPr>
      <w:r w:rsidRPr="00EC4321">
        <w:rPr>
          <w:rFonts w:cstheme="minorHAnsi"/>
          <w:lang w:val="en-AU"/>
        </w:rPr>
        <w:t>If school reports grade from A to E:</w:t>
      </w:r>
    </w:p>
    <w:p w14:paraId="2D88F025" w14:textId="6BAF91D8" w:rsidR="002D4928" w:rsidRPr="00EC4321" w:rsidRDefault="002D4928" w:rsidP="00A570C6">
      <w:pPr>
        <w:pStyle w:val="Heading2"/>
        <w:numPr>
          <w:ilvl w:val="0"/>
          <w:numId w:val="20"/>
        </w:numPr>
        <w:rPr>
          <w:rFonts w:asciiTheme="minorHAnsi" w:eastAsiaTheme="minorHAnsi" w:hAnsiTheme="minorHAnsi" w:cstheme="minorHAnsi"/>
          <w:b w:val="0"/>
          <w:color w:val="auto"/>
          <w:sz w:val="22"/>
          <w:szCs w:val="24"/>
          <w:lang w:val="en-AU"/>
        </w:rPr>
      </w:pPr>
      <w:bookmarkStart w:id="35" w:name="_Toc86400696"/>
      <w:bookmarkStart w:id="36" w:name="_Toc86401661"/>
      <w:bookmarkStart w:id="37" w:name="_Toc86934917"/>
      <w:r w:rsidRPr="00EC4321">
        <w:rPr>
          <w:rFonts w:asciiTheme="minorHAnsi" w:eastAsiaTheme="minorHAnsi" w:hAnsiTheme="minorHAnsi" w:cstheme="minorHAnsi"/>
          <w:b w:val="0"/>
          <w:color w:val="auto"/>
          <w:sz w:val="22"/>
          <w:szCs w:val="24"/>
          <w:lang w:val="en-AU"/>
        </w:rPr>
        <w:t>A and B convert to "above expected standard"</w:t>
      </w:r>
      <w:bookmarkEnd w:id="35"/>
      <w:bookmarkEnd w:id="36"/>
      <w:bookmarkEnd w:id="37"/>
    </w:p>
    <w:p w14:paraId="79718AB6" w14:textId="62428F2F" w:rsidR="002D4928" w:rsidRPr="00EC4321" w:rsidRDefault="002D4928" w:rsidP="00A570C6">
      <w:pPr>
        <w:pStyle w:val="Heading2"/>
        <w:numPr>
          <w:ilvl w:val="0"/>
          <w:numId w:val="20"/>
        </w:numPr>
        <w:rPr>
          <w:rFonts w:asciiTheme="minorHAnsi" w:eastAsiaTheme="minorHAnsi" w:hAnsiTheme="minorHAnsi" w:cstheme="minorHAnsi"/>
          <w:b w:val="0"/>
          <w:color w:val="auto"/>
          <w:sz w:val="22"/>
          <w:szCs w:val="24"/>
          <w:lang w:val="en-AU"/>
        </w:rPr>
      </w:pPr>
      <w:bookmarkStart w:id="38" w:name="_Toc86400697"/>
      <w:bookmarkStart w:id="39" w:name="_Toc86401662"/>
      <w:bookmarkStart w:id="40" w:name="_Toc86934918"/>
      <w:r w:rsidRPr="00EC4321">
        <w:rPr>
          <w:rFonts w:asciiTheme="minorHAnsi" w:eastAsiaTheme="minorHAnsi" w:hAnsiTheme="minorHAnsi" w:cstheme="minorHAnsi"/>
          <w:b w:val="0"/>
          <w:color w:val="auto"/>
          <w:sz w:val="22"/>
          <w:szCs w:val="24"/>
          <w:lang w:val="en-AU"/>
        </w:rPr>
        <w:t>C converts to "expected standard"</w:t>
      </w:r>
      <w:bookmarkEnd w:id="38"/>
      <w:bookmarkEnd w:id="39"/>
      <w:bookmarkEnd w:id="40"/>
    </w:p>
    <w:p w14:paraId="172897E6" w14:textId="722AB6B1" w:rsidR="002D4928" w:rsidRPr="00EC4321" w:rsidRDefault="002D4928" w:rsidP="00A570C6">
      <w:pPr>
        <w:pStyle w:val="Heading2"/>
        <w:numPr>
          <w:ilvl w:val="0"/>
          <w:numId w:val="20"/>
        </w:numPr>
        <w:rPr>
          <w:rFonts w:asciiTheme="minorHAnsi" w:eastAsiaTheme="minorHAnsi" w:hAnsiTheme="minorHAnsi" w:cstheme="minorHAnsi"/>
          <w:b w:val="0"/>
          <w:color w:val="auto"/>
          <w:sz w:val="22"/>
          <w:szCs w:val="24"/>
          <w:lang w:val="en-AU"/>
        </w:rPr>
      </w:pPr>
      <w:bookmarkStart w:id="41" w:name="_Toc86400698"/>
      <w:bookmarkStart w:id="42" w:name="_Toc86401663"/>
      <w:bookmarkStart w:id="43" w:name="_Toc86934919"/>
      <w:r w:rsidRPr="00EC4321">
        <w:rPr>
          <w:rFonts w:asciiTheme="minorHAnsi" w:eastAsiaTheme="minorHAnsi" w:hAnsiTheme="minorHAnsi" w:cstheme="minorHAnsi"/>
          <w:b w:val="0"/>
          <w:color w:val="auto"/>
          <w:sz w:val="22"/>
          <w:szCs w:val="24"/>
          <w:lang w:val="en-AU"/>
        </w:rPr>
        <w:t>D and E convert to "below expected standard"</w:t>
      </w:r>
      <w:bookmarkEnd w:id="41"/>
      <w:bookmarkEnd w:id="42"/>
      <w:bookmarkEnd w:id="43"/>
    </w:p>
    <w:p w14:paraId="0B58194A" w14:textId="09C8A9E7" w:rsidR="002D4928" w:rsidRPr="00EC4321" w:rsidRDefault="002D4928" w:rsidP="002D4928">
      <w:pPr>
        <w:rPr>
          <w:rFonts w:cstheme="minorHAnsi"/>
          <w:lang w:val="en-AU"/>
        </w:rPr>
      </w:pPr>
      <w:r w:rsidRPr="00EC4321">
        <w:rPr>
          <w:rFonts w:cstheme="minorHAnsi"/>
          <w:lang w:val="en-AU"/>
        </w:rPr>
        <w:t>If school reports grade from 5 to 1:</w:t>
      </w:r>
    </w:p>
    <w:p w14:paraId="4DCEF157" w14:textId="4A8FCD84" w:rsidR="002D4928" w:rsidRPr="00EC4321" w:rsidRDefault="002D4928" w:rsidP="00A570C6">
      <w:pPr>
        <w:pStyle w:val="Heading2"/>
        <w:numPr>
          <w:ilvl w:val="0"/>
          <w:numId w:val="20"/>
        </w:numPr>
        <w:rPr>
          <w:rFonts w:asciiTheme="minorHAnsi" w:eastAsiaTheme="minorHAnsi" w:hAnsiTheme="minorHAnsi" w:cstheme="minorHAnsi"/>
          <w:b w:val="0"/>
          <w:color w:val="auto"/>
          <w:sz w:val="22"/>
          <w:szCs w:val="24"/>
          <w:lang w:val="en-AU"/>
        </w:rPr>
      </w:pPr>
      <w:bookmarkStart w:id="44" w:name="_Toc86400699"/>
      <w:bookmarkStart w:id="45" w:name="_Toc86401664"/>
      <w:bookmarkStart w:id="46" w:name="_Toc86934920"/>
      <w:r w:rsidRPr="00EC4321">
        <w:rPr>
          <w:rFonts w:asciiTheme="minorHAnsi" w:eastAsiaTheme="minorHAnsi" w:hAnsiTheme="minorHAnsi" w:cstheme="minorHAnsi"/>
          <w:b w:val="0"/>
          <w:color w:val="auto"/>
          <w:sz w:val="22"/>
          <w:szCs w:val="24"/>
          <w:lang w:val="en-AU"/>
        </w:rPr>
        <w:t>5 and 4 convert to "above expected standard"</w:t>
      </w:r>
      <w:bookmarkEnd w:id="44"/>
      <w:bookmarkEnd w:id="45"/>
      <w:bookmarkEnd w:id="46"/>
    </w:p>
    <w:p w14:paraId="170D7F0F" w14:textId="6632ED3D" w:rsidR="002D4928" w:rsidRPr="00EC4321" w:rsidRDefault="002D4928" w:rsidP="00A570C6">
      <w:pPr>
        <w:pStyle w:val="Heading2"/>
        <w:numPr>
          <w:ilvl w:val="0"/>
          <w:numId w:val="20"/>
        </w:numPr>
        <w:rPr>
          <w:rFonts w:asciiTheme="minorHAnsi" w:eastAsiaTheme="minorHAnsi" w:hAnsiTheme="minorHAnsi" w:cstheme="minorHAnsi"/>
          <w:b w:val="0"/>
          <w:color w:val="auto"/>
          <w:sz w:val="22"/>
          <w:szCs w:val="24"/>
          <w:lang w:val="en-AU"/>
        </w:rPr>
      </w:pPr>
      <w:bookmarkStart w:id="47" w:name="_Toc86400700"/>
      <w:bookmarkStart w:id="48" w:name="_Toc86401665"/>
      <w:bookmarkStart w:id="49" w:name="_Toc86934921"/>
      <w:r w:rsidRPr="00EC4321">
        <w:rPr>
          <w:rFonts w:asciiTheme="minorHAnsi" w:eastAsiaTheme="minorHAnsi" w:hAnsiTheme="minorHAnsi" w:cstheme="minorHAnsi"/>
          <w:b w:val="0"/>
          <w:color w:val="auto"/>
          <w:sz w:val="22"/>
          <w:szCs w:val="24"/>
          <w:lang w:val="en-AU"/>
        </w:rPr>
        <w:t>3 converts to "expected standard"</w:t>
      </w:r>
      <w:bookmarkEnd w:id="47"/>
      <w:bookmarkEnd w:id="48"/>
      <w:bookmarkEnd w:id="49"/>
    </w:p>
    <w:p w14:paraId="618621F5" w14:textId="08E66048" w:rsidR="001D1A53" w:rsidRPr="00EC4321" w:rsidRDefault="002D4928" w:rsidP="00A570C6">
      <w:pPr>
        <w:pStyle w:val="Heading2"/>
        <w:numPr>
          <w:ilvl w:val="0"/>
          <w:numId w:val="20"/>
        </w:numPr>
        <w:rPr>
          <w:rFonts w:asciiTheme="minorHAnsi" w:eastAsiaTheme="minorHAnsi" w:hAnsiTheme="minorHAnsi" w:cstheme="minorHAnsi"/>
          <w:b w:val="0"/>
          <w:color w:val="auto"/>
          <w:sz w:val="22"/>
          <w:szCs w:val="24"/>
          <w:lang w:val="en-AU"/>
        </w:rPr>
      </w:pPr>
      <w:bookmarkStart w:id="50" w:name="_Toc86400701"/>
      <w:bookmarkStart w:id="51" w:name="_Toc86401666"/>
      <w:bookmarkStart w:id="52" w:name="_Toc86934922"/>
      <w:r w:rsidRPr="00EC4321">
        <w:rPr>
          <w:rFonts w:asciiTheme="minorHAnsi" w:eastAsiaTheme="minorHAnsi" w:hAnsiTheme="minorHAnsi" w:cstheme="minorHAnsi"/>
          <w:b w:val="0"/>
          <w:color w:val="auto"/>
          <w:sz w:val="22"/>
          <w:szCs w:val="24"/>
          <w:lang w:val="en-AU"/>
        </w:rPr>
        <w:t>1 and 2 convert to "below expected standard"</w:t>
      </w:r>
      <w:bookmarkEnd w:id="50"/>
      <w:bookmarkEnd w:id="51"/>
      <w:bookmarkEnd w:id="52"/>
    </w:p>
    <w:p w14:paraId="30A10130" w14:textId="09ADDC32" w:rsidR="002D4928" w:rsidRPr="00EC4321" w:rsidRDefault="002D4928" w:rsidP="002D4928">
      <w:pPr>
        <w:pStyle w:val="Heading3"/>
        <w:rPr>
          <w:rStyle w:val="Strong"/>
          <w:rFonts w:asciiTheme="minorHAnsi" w:hAnsiTheme="minorHAnsi" w:cstheme="minorHAnsi"/>
          <w:b/>
          <w:bCs w:val="0"/>
        </w:rPr>
      </w:pPr>
      <w:bookmarkStart w:id="53" w:name="_Toc86400702"/>
      <w:bookmarkStart w:id="54" w:name="_Toc86401667"/>
      <w:bookmarkStart w:id="55" w:name="_Toc86934923"/>
      <w:r w:rsidRPr="00EC4321">
        <w:rPr>
          <w:rStyle w:val="Strong"/>
          <w:rFonts w:asciiTheme="minorHAnsi" w:hAnsiTheme="minorHAnsi" w:cstheme="minorHAnsi"/>
          <w:b/>
          <w:bCs w:val="0"/>
        </w:rPr>
        <w:t>Year 11</w:t>
      </w:r>
      <w:bookmarkEnd w:id="53"/>
      <w:bookmarkEnd w:id="54"/>
      <w:bookmarkEnd w:id="55"/>
    </w:p>
    <w:p w14:paraId="48FE6208" w14:textId="2E13E4D5" w:rsidR="00B92102" w:rsidRPr="00EC4321" w:rsidRDefault="00427E58" w:rsidP="002D4928">
      <w:pPr>
        <w:rPr>
          <w:rFonts w:cstheme="minorHAnsi"/>
          <w:lang w:val="en-AU"/>
        </w:rPr>
      </w:pPr>
      <w:r w:rsidRPr="00EC4321">
        <w:rPr>
          <w:rFonts w:cstheme="minorHAnsi"/>
          <w:lang w:val="en-AU"/>
        </w:rPr>
        <w:t>Victorian school s</w:t>
      </w:r>
      <w:r w:rsidR="009635D6" w:rsidRPr="00EC4321">
        <w:rPr>
          <w:rFonts w:cstheme="minorHAnsi"/>
          <w:lang w:val="en-AU"/>
        </w:rPr>
        <w:t>tudents typically study Units 1 and 2 in Year 11</w:t>
      </w:r>
      <w:r w:rsidR="00B92102" w:rsidRPr="00EC4321">
        <w:rPr>
          <w:rFonts w:cstheme="minorHAnsi"/>
          <w:lang w:val="en-AU"/>
        </w:rPr>
        <w:t xml:space="preserve"> </w:t>
      </w:r>
      <w:r w:rsidR="000C2C5F" w:rsidRPr="00EC4321">
        <w:rPr>
          <w:rFonts w:cstheme="minorHAnsi"/>
          <w:lang w:val="en-AU"/>
        </w:rPr>
        <w:t xml:space="preserve">of the Victorian Certificate of Education (VCE) </w:t>
      </w:r>
      <w:r w:rsidR="00B92102" w:rsidRPr="00EC4321">
        <w:rPr>
          <w:rFonts w:cstheme="minorHAnsi"/>
          <w:lang w:val="en-AU"/>
        </w:rPr>
        <w:t xml:space="preserve">and </w:t>
      </w:r>
      <w:r w:rsidR="009635D6" w:rsidRPr="00EC4321">
        <w:rPr>
          <w:rFonts w:cstheme="minorHAnsi"/>
          <w:lang w:val="en-AU"/>
        </w:rPr>
        <w:t xml:space="preserve">Units 3 and 4 </w:t>
      </w:r>
      <w:r w:rsidR="00F81859" w:rsidRPr="00EC4321">
        <w:rPr>
          <w:rFonts w:cstheme="minorHAnsi"/>
          <w:lang w:val="en-AU"/>
        </w:rPr>
        <w:t>are generally completed i</w:t>
      </w:r>
      <w:r w:rsidR="009635D6" w:rsidRPr="00EC4321">
        <w:rPr>
          <w:rFonts w:cstheme="minorHAnsi"/>
          <w:lang w:val="en-AU"/>
        </w:rPr>
        <w:t>n Year 12</w:t>
      </w:r>
      <w:r w:rsidR="00B92102" w:rsidRPr="00EC4321">
        <w:rPr>
          <w:rFonts w:cstheme="minorHAnsi"/>
          <w:lang w:val="en-AU"/>
        </w:rPr>
        <w:t xml:space="preserve">. </w:t>
      </w:r>
      <w:r w:rsidR="00310FD1" w:rsidRPr="00EC4321">
        <w:rPr>
          <w:rFonts w:cstheme="minorHAnsi"/>
          <w:lang w:val="en-AU"/>
        </w:rPr>
        <w:t xml:space="preserve">The Victorian Curriculum Assessment Authority’s (VCAA) </w:t>
      </w:r>
      <w:hyperlink r:id="rId25" w:history="1">
        <w:r w:rsidR="00310FD1" w:rsidRPr="00EC4321">
          <w:rPr>
            <w:rStyle w:val="Hyperlink"/>
            <w:rFonts w:cstheme="minorHAnsi"/>
            <w:lang w:val="en-AU"/>
          </w:rPr>
          <w:t>How VCE Works- Facts</w:t>
        </w:r>
      </w:hyperlink>
      <w:r w:rsidR="00310FD1" w:rsidRPr="00EC4321">
        <w:rPr>
          <w:rFonts w:cstheme="minorHAnsi"/>
          <w:lang w:val="en-AU"/>
        </w:rPr>
        <w:t xml:space="preserve"> page provides useful information about </w:t>
      </w:r>
      <w:r w:rsidR="008E56D0" w:rsidRPr="00EC4321">
        <w:rPr>
          <w:rFonts w:cstheme="minorHAnsi"/>
          <w:lang w:val="en-AU"/>
        </w:rPr>
        <w:t>the structure of</w:t>
      </w:r>
      <w:r w:rsidR="00310FD1" w:rsidRPr="00EC4321">
        <w:rPr>
          <w:rFonts w:cstheme="minorHAnsi"/>
          <w:lang w:val="en-AU"/>
        </w:rPr>
        <w:t xml:space="preserve"> </w:t>
      </w:r>
      <w:r w:rsidR="000C2C5F" w:rsidRPr="00EC4321">
        <w:rPr>
          <w:rFonts w:cstheme="minorHAnsi"/>
          <w:lang w:val="en-AU"/>
        </w:rPr>
        <w:t xml:space="preserve">the </w:t>
      </w:r>
      <w:r w:rsidR="00310FD1" w:rsidRPr="00EC4321">
        <w:rPr>
          <w:rFonts w:cstheme="minorHAnsi"/>
          <w:lang w:val="en-AU"/>
        </w:rPr>
        <w:t>VCE.</w:t>
      </w:r>
    </w:p>
    <w:p w14:paraId="3EFBB7C3" w14:textId="497AFAE3" w:rsidR="00B92102" w:rsidRPr="00EC4321" w:rsidRDefault="00B92102" w:rsidP="002D4928">
      <w:pPr>
        <w:rPr>
          <w:rFonts w:cstheme="minorHAnsi"/>
          <w:lang w:val="en-AU"/>
        </w:rPr>
      </w:pPr>
      <w:r w:rsidRPr="00EC4321">
        <w:rPr>
          <w:rFonts w:cstheme="minorHAnsi"/>
          <w:lang w:val="en-AU"/>
        </w:rPr>
        <w:t>Students who</w:t>
      </w:r>
      <w:r w:rsidR="000C2C5F" w:rsidRPr="00EC4321">
        <w:rPr>
          <w:rFonts w:cstheme="minorHAnsi"/>
          <w:lang w:val="en-AU"/>
        </w:rPr>
        <w:t xml:space="preserve"> have</w:t>
      </w:r>
      <w:r w:rsidRPr="00EC4321">
        <w:rPr>
          <w:rFonts w:cstheme="minorHAnsi"/>
          <w:lang w:val="en-AU"/>
        </w:rPr>
        <w:t xml:space="preserve"> undert</w:t>
      </w:r>
      <w:r w:rsidR="000C2C5F" w:rsidRPr="00EC4321">
        <w:rPr>
          <w:rFonts w:cstheme="minorHAnsi"/>
          <w:lang w:val="en-AU"/>
        </w:rPr>
        <w:t>aken</w:t>
      </w:r>
      <w:r w:rsidRPr="00EC4321">
        <w:rPr>
          <w:rFonts w:cstheme="minorHAnsi"/>
          <w:lang w:val="en-AU"/>
        </w:rPr>
        <w:t xml:space="preserve"> Units 1 and 2, or </w:t>
      </w:r>
      <w:r w:rsidR="000C2C5F" w:rsidRPr="00EC4321">
        <w:rPr>
          <w:rFonts w:cstheme="minorHAnsi"/>
          <w:lang w:val="en-AU"/>
        </w:rPr>
        <w:t>Victorian Certificate of Advanced Learning (</w:t>
      </w:r>
      <w:r w:rsidRPr="00EC4321">
        <w:rPr>
          <w:rFonts w:cstheme="minorHAnsi"/>
          <w:lang w:val="en-AU"/>
        </w:rPr>
        <w:t>VCAL</w:t>
      </w:r>
      <w:r w:rsidR="000C2C5F" w:rsidRPr="00EC4321">
        <w:rPr>
          <w:rFonts w:cstheme="minorHAnsi"/>
          <w:lang w:val="en-AU"/>
        </w:rPr>
        <w:t>)</w:t>
      </w:r>
      <w:r w:rsidRPr="00EC4321">
        <w:rPr>
          <w:rFonts w:cstheme="minorHAnsi"/>
          <w:lang w:val="en-AU"/>
        </w:rPr>
        <w:t xml:space="preserve"> subjects should record S (Satisfactory), or N (Non-Satisfactory).</w:t>
      </w:r>
    </w:p>
    <w:p w14:paraId="4E4B60C8" w14:textId="77777777" w:rsidR="000C2C5F" w:rsidRPr="00EC4321" w:rsidRDefault="00B92102" w:rsidP="002D4928">
      <w:pPr>
        <w:rPr>
          <w:rFonts w:cstheme="minorHAnsi"/>
          <w:lang w:val="en-AU"/>
        </w:rPr>
      </w:pPr>
      <w:r w:rsidRPr="00EC4321">
        <w:rPr>
          <w:rFonts w:cstheme="minorHAnsi"/>
          <w:lang w:val="en-AU"/>
        </w:rPr>
        <w:t>M</w:t>
      </w:r>
      <w:r w:rsidR="00FA15C4" w:rsidRPr="00EC4321">
        <w:rPr>
          <w:rFonts w:cstheme="minorHAnsi"/>
          <w:lang w:val="en-AU"/>
        </w:rPr>
        <w:t>any</w:t>
      </w:r>
      <w:r w:rsidR="009635D6" w:rsidRPr="00EC4321">
        <w:rPr>
          <w:rFonts w:cstheme="minorHAnsi"/>
          <w:lang w:val="en-AU"/>
        </w:rPr>
        <w:t xml:space="preserve"> schools provide </w:t>
      </w:r>
      <w:r w:rsidR="000C2C5F" w:rsidRPr="00EC4321">
        <w:rPr>
          <w:rFonts w:cstheme="minorHAnsi"/>
          <w:lang w:val="en-AU"/>
        </w:rPr>
        <w:t xml:space="preserve">an </w:t>
      </w:r>
      <w:r w:rsidR="009635D6" w:rsidRPr="00EC4321">
        <w:rPr>
          <w:rFonts w:cstheme="minorHAnsi"/>
          <w:lang w:val="en-AU"/>
        </w:rPr>
        <w:t xml:space="preserve">opportunity for students to </w:t>
      </w:r>
      <w:r w:rsidR="00FA15C4" w:rsidRPr="00EC4321">
        <w:rPr>
          <w:rFonts w:cstheme="minorHAnsi"/>
          <w:lang w:val="en-AU"/>
        </w:rPr>
        <w:t>undertake</w:t>
      </w:r>
      <w:r w:rsidR="009635D6" w:rsidRPr="00EC4321">
        <w:rPr>
          <w:rFonts w:cstheme="minorHAnsi"/>
          <w:lang w:val="en-AU"/>
        </w:rPr>
        <w:t xml:space="preserve"> Units 3 and 4</w:t>
      </w:r>
      <w:r w:rsidR="00FA15C4" w:rsidRPr="00EC4321">
        <w:rPr>
          <w:rFonts w:cstheme="minorHAnsi"/>
          <w:lang w:val="en-AU"/>
        </w:rPr>
        <w:t xml:space="preserve"> or VCAL subjects</w:t>
      </w:r>
      <w:r w:rsidR="009635D6" w:rsidRPr="00EC4321">
        <w:rPr>
          <w:rFonts w:cstheme="minorHAnsi"/>
          <w:lang w:val="en-AU"/>
        </w:rPr>
        <w:t xml:space="preserve"> </w:t>
      </w:r>
      <w:r w:rsidR="00FA15C4" w:rsidRPr="00EC4321">
        <w:rPr>
          <w:rFonts w:cstheme="minorHAnsi"/>
          <w:lang w:val="en-AU"/>
        </w:rPr>
        <w:t>during</w:t>
      </w:r>
      <w:r w:rsidR="009635D6" w:rsidRPr="00EC4321">
        <w:rPr>
          <w:rFonts w:cstheme="minorHAnsi"/>
          <w:lang w:val="en-AU"/>
        </w:rPr>
        <w:t xml:space="preserve"> Year 11.</w:t>
      </w:r>
      <w:r w:rsidR="00FA15C4" w:rsidRPr="00EC4321">
        <w:rPr>
          <w:rFonts w:cstheme="minorHAnsi"/>
          <w:lang w:val="en-AU"/>
        </w:rPr>
        <w:t xml:space="preserve"> </w:t>
      </w:r>
    </w:p>
    <w:p w14:paraId="6DE5220F" w14:textId="08E93F71" w:rsidR="002D4928" w:rsidRPr="00EC4321" w:rsidRDefault="009470C4" w:rsidP="002D4928">
      <w:pPr>
        <w:rPr>
          <w:rFonts w:cstheme="minorHAnsi"/>
          <w:lang w:val="en-AU"/>
        </w:rPr>
      </w:pPr>
      <w:r w:rsidRPr="00EC4321">
        <w:rPr>
          <w:rFonts w:cstheme="minorHAnsi"/>
          <w:lang w:val="en-AU"/>
        </w:rPr>
        <w:t xml:space="preserve">Students who </w:t>
      </w:r>
      <w:r w:rsidR="000C2C5F" w:rsidRPr="00EC4321">
        <w:rPr>
          <w:rFonts w:cstheme="minorHAnsi"/>
          <w:lang w:val="en-AU"/>
        </w:rPr>
        <w:t xml:space="preserve">have </w:t>
      </w:r>
      <w:r w:rsidR="00B92102" w:rsidRPr="00EC4321">
        <w:rPr>
          <w:rFonts w:cstheme="minorHAnsi"/>
          <w:lang w:val="en-AU"/>
        </w:rPr>
        <w:t>completed</w:t>
      </w:r>
      <w:r w:rsidRPr="00EC4321">
        <w:rPr>
          <w:rFonts w:cstheme="minorHAnsi"/>
          <w:lang w:val="en-AU"/>
        </w:rPr>
        <w:t xml:space="preserve"> </w:t>
      </w:r>
      <w:r w:rsidR="00B92102" w:rsidRPr="00EC4321">
        <w:rPr>
          <w:rFonts w:cstheme="minorHAnsi"/>
          <w:lang w:val="en-AU"/>
        </w:rPr>
        <w:t xml:space="preserve">any </w:t>
      </w:r>
      <w:r w:rsidRPr="00EC4321">
        <w:rPr>
          <w:rFonts w:cstheme="minorHAnsi"/>
          <w:lang w:val="en-AU"/>
        </w:rPr>
        <w:t xml:space="preserve">Unit 3 and 4 subjects </w:t>
      </w:r>
      <w:r w:rsidR="005D2616" w:rsidRPr="00EC4321">
        <w:rPr>
          <w:rFonts w:cstheme="minorHAnsi"/>
          <w:lang w:val="en-AU"/>
        </w:rPr>
        <w:t xml:space="preserve">in Year 11 </w:t>
      </w:r>
      <w:r w:rsidRPr="00EC4321">
        <w:rPr>
          <w:rFonts w:cstheme="minorHAnsi"/>
          <w:lang w:val="en-AU"/>
        </w:rPr>
        <w:t xml:space="preserve">should </w:t>
      </w:r>
      <w:r w:rsidR="0096154D" w:rsidRPr="00EC4321">
        <w:rPr>
          <w:rFonts w:cstheme="minorHAnsi"/>
          <w:lang w:val="en-AU"/>
        </w:rPr>
        <w:t>record the subjects and enter</w:t>
      </w:r>
      <w:r w:rsidR="002D4928" w:rsidRPr="00EC4321">
        <w:rPr>
          <w:rFonts w:cstheme="minorHAnsi"/>
          <w:lang w:val="en-AU"/>
        </w:rPr>
        <w:t xml:space="preserve"> the study score for each </w:t>
      </w:r>
      <w:r w:rsidR="00FA15C4" w:rsidRPr="00EC4321">
        <w:rPr>
          <w:rFonts w:cstheme="minorHAnsi"/>
          <w:lang w:val="en-AU"/>
        </w:rPr>
        <w:t>U</w:t>
      </w:r>
      <w:r w:rsidR="002D4928" w:rsidRPr="00EC4321">
        <w:rPr>
          <w:rFonts w:cstheme="minorHAnsi"/>
          <w:lang w:val="en-AU"/>
        </w:rPr>
        <w:t>nit 3</w:t>
      </w:r>
      <w:r w:rsidR="000C2C5F" w:rsidRPr="00EC4321">
        <w:rPr>
          <w:rFonts w:cstheme="minorHAnsi"/>
          <w:lang w:val="en-AU"/>
        </w:rPr>
        <w:t xml:space="preserve"> or Unit </w:t>
      </w:r>
      <w:r w:rsidR="002D4928" w:rsidRPr="00EC4321">
        <w:rPr>
          <w:rFonts w:cstheme="minorHAnsi"/>
          <w:lang w:val="en-AU"/>
        </w:rPr>
        <w:t>4 subject</w:t>
      </w:r>
      <w:r w:rsidR="001A1AC0" w:rsidRPr="00EC4321">
        <w:rPr>
          <w:rFonts w:cstheme="minorHAnsi"/>
          <w:lang w:val="en-AU"/>
        </w:rPr>
        <w:t xml:space="preserve"> as determined by the </w:t>
      </w:r>
      <w:r w:rsidR="00310FD1" w:rsidRPr="00EC4321">
        <w:rPr>
          <w:rFonts w:cstheme="minorHAnsi"/>
          <w:lang w:val="en-AU"/>
        </w:rPr>
        <w:t xml:space="preserve">VCAA. </w:t>
      </w:r>
    </w:p>
    <w:p w14:paraId="1C1E1274" w14:textId="6B548F4E" w:rsidR="00B92102" w:rsidRPr="00EC4321" w:rsidRDefault="0096154D" w:rsidP="002D4928">
      <w:pPr>
        <w:rPr>
          <w:rStyle w:val="Strong"/>
          <w:rFonts w:eastAsiaTheme="majorEastAsia" w:cstheme="minorHAnsi"/>
          <w:color w:val="E57100" w:themeColor="accent1"/>
          <w:sz w:val="24"/>
        </w:rPr>
      </w:pPr>
      <w:r w:rsidRPr="00EC4321">
        <w:rPr>
          <w:rStyle w:val="Strong"/>
          <w:rFonts w:eastAsiaTheme="majorEastAsia" w:cstheme="minorHAnsi"/>
          <w:color w:val="E57100" w:themeColor="accent1"/>
          <w:sz w:val="24"/>
        </w:rPr>
        <w:t>Year 12</w:t>
      </w:r>
    </w:p>
    <w:p w14:paraId="0AF08D52" w14:textId="6B747D4C" w:rsidR="00AB2744" w:rsidRPr="00EC4321" w:rsidRDefault="00310FD1" w:rsidP="002D4928">
      <w:pPr>
        <w:rPr>
          <w:rFonts w:cstheme="minorHAnsi"/>
          <w:lang w:val="en-AU"/>
        </w:rPr>
      </w:pPr>
      <w:r w:rsidRPr="00EC4321">
        <w:rPr>
          <w:rFonts w:cstheme="minorHAnsi"/>
          <w:lang w:val="en-AU"/>
        </w:rPr>
        <w:t>For</w:t>
      </w:r>
      <w:r w:rsidR="00AB2744" w:rsidRPr="00EC4321">
        <w:rPr>
          <w:rFonts w:cstheme="minorHAnsi"/>
          <w:lang w:val="en-AU"/>
        </w:rPr>
        <w:t xml:space="preserve"> Unit 3 and 4 </w:t>
      </w:r>
      <w:r w:rsidRPr="00EC4321">
        <w:rPr>
          <w:rFonts w:cstheme="minorHAnsi"/>
          <w:lang w:val="en-AU"/>
        </w:rPr>
        <w:t>subjects</w:t>
      </w:r>
      <w:r w:rsidR="00AB2744" w:rsidRPr="00EC4321">
        <w:rPr>
          <w:rFonts w:cstheme="minorHAnsi"/>
          <w:lang w:val="en-AU"/>
        </w:rPr>
        <w:t xml:space="preserve">, students </w:t>
      </w:r>
      <w:r w:rsidR="001A1AC0" w:rsidRPr="00EC4321">
        <w:rPr>
          <w:rFonts w:cstheme="minorHAnsi"/>
          <w:lang w:val="en-AU"/>
        </w:rPr>
        <w:t>are</w:t>
      </w:r>
      <w:r w:rsidR="00AB2744" w:rsidRPr="00EC4321">
        <w:rPr>
          <w:rFonts w:cstheme="minorHAnsi"/>
          <w:lang w:val="en-AU"/>
        </w:rPr>
        <w:t xml:space="preserve"> formal</w:t>
      </w:r>
      <w:r w:rsidR="001A1AC0" w:rsidRPr="00EC4321">
        <w:rPr>
          <w:rFonts w:cstheme="minorHAnsi"/>
          <w:lang w:val="en-AU"/>
        </w:rPr>
        <w:t xml:space="preserve">ly </w:t>
      </w:r>
      <w:r w:rsidR="00AB2744" w:rsidRPr="00EC4321">
        <w:rPr>
          <w:rFonts w:cstheme="minorHAnsi"/>
          <w:lang w:val="en-AU"/>
        </w:rPr>
        <w:t xml:space="preserve">graded </w:t>
      </w:r>
      <w:r w:rsidR="001A1AC0" w:rsidRPr="00EC4321">
        <w:rPr>
          <w:rFonts w:cstheme="minorHAnsi"/>
          <w:lang w:val="en-AU"/>
        </w:rPr>
        <w:t xml:space="preserve">on </w:t>
      </w:r>
      <w:r w:rsidR="00AB2744" w:rsidRPr="00EC4321">
        <w:rPr>
          <w:rFonts w:cstheme="minorHAnsi"/>
          <w:lang w:val="en-AU"/>
        </w:rPr>
        <w:t xml:space="preserve">school-based coursework and </w:t>
      </w:r>
      <w:r w:rsidR="00E26EB3" w:rsidRPr="00EC4321">
        <w:rPr>
          <w:rFonts w:cstheme="minorHAnsi"/>
          <w:lang w:val="en-AU"/>
        </w:rPr>
        <w:t xml:space="preserve">external assessments set and marked by the VCAA. </w:t>
      </w:r>
      <w:r w:rsidR="000C2C5F" w:rsidRPr="00EC4321">
        <w:rPr>
          <w:rFonts w:cstheme="minorHAnsi"/>
          <w:lang w:val="en-AU"/>
        </w:rPr>
        <w:t xml:space="preserve">Examinations are held between October and November each year. </w:t>
      </w:r>
      <w:r w:rsidR="00E26EB3" w:rsidRPr="00EC4321">
        <w:rPr>
          <w:rFonts w:cstheme="minorHAnsi"/>
          <w:lang w:val="en-AU"/>
        </w:rPr>
        <w:t xml:space="preserve">External assessments are usually written, oral, performance or electronic exams. </w:t>
      </w:r>
    </w:p>
    <w:p w14:paraId="47452C84" w14:textId="77777777" w:rsidR="006424DA" w:rsidRDefault="00E26EB3" w:rsidP="006424DA">
      <w:pPr>
        <w:rPr>
          <w:rFonts w:cstheme="minorHAnsi"/>
          <w:lang w:val="en-AU"/>
        </w:rPr>
      </w:pPr>
      <w:r w:rsidRPr="00EC4321">
        <w:rPr>
          <w:rFonts w:cstheme="minorHAnsi"/>
          <w:lang w:val="en-AU"/>
        </w:rPr>
        <w:t>Upon receiving their final academic results for the school year, students should include these scores in the application:</w:t>
      </w:r>
      <w:bookmarkStart w:id="56" w:name="_Toc86400703"/>
      <w:bookmarkStart w:id="57" w:name="_Toc86401668"/>
    </w:p>
    <w:p w14:paraId="69E9F37A" w14:textId="77777777" w:rsidR="006424DA" w:rsidRPr="006424DA" w:rsidRDefault="00E26EB3" w:rsidP="006424DA">
      <w:pPr>
        <w:pStyle w:val="ListParagraph"/>
        <w:numPr>
          <w:ilvl w:val="0"/>
          <w:numId w:val="31"/>
        </w:numPr>
        <w:rPr>
          <w:rFonts w:cstheme="minorHAnsi"/>
          <w:lang w:val="en-AU"/>
        </w:rPr>
      </w:pPr>
      <w:r w:rsidRPr="006424DA">
        <w:rPr>
          <w:rFonts w:cstheme="minorHAnsi"/>
          <w:lang w:val="en-AU"/>
        </w:rPr>
        <w:t xml:space="preserve">VCAA study score for each VCE </w:t>
      </w:r>
      <w:r w:rsidR="000C2C5F" w:rsidRPr="006424DA">
        <w:rPr>
          <w:rFonts w:cstheme="minorHAnsi"/>
          <w:lang w:val="en-AU"/>
        </w:rPr>
        <w:t>U</w:t>
      </w:r>
      <w:r w:rsidRPr="006424DA">
        <w:rPr>
          <w:rFonts w:cstheme="minorHAnsi"/>
          <w:lang w:val="en-AU"/>
        </w:rPr>
        <w:t>nit 3</w:t>
      </w:r>
      <w:r w:rsidR="000C2C5F" w:rsidRPr="006424DA">
        <w:rPr>
          <w:rFonts w:cstheme="minorHAnsi"/>
          <w:lang w:val="en-AU"/>
        </w:rPr>
        <w:t xml:space="preserve"> or </w:t>
      </w:r>
      <w:r w:rsidRPr="006424DA">
        <w:rPr>
          <w:rFonts w:cstheme="minorHAnsi"/>
          <w:lang w:val="en-AU"/>
        </w:rPr>
        <w:t>4 subject</w:t>
      </w:r>
      <w:bookmarkStart w:id="58" w:name="_Toc86400704"/>
      <w:bookmarkStart w:id="59" w:name="_Toc86401669"/>
      <w:bookmarkEnd w:id="56"/>
      <w:bookmarkEnd w:id="57"/>
    </w:p>
    <w:p w14:paraId="6CF66796" w14:textId="58DEE96C" w:rsidR="006D3B36" w:rsidRPr="006424DA" w:rsidRDefault="00E26EB3" w:rsidP="006D3B36">
      <w:pPr>
        <w:pStyle w:val="ListParagraph"/>
        <w:numPr>
          <w:ilvl w:val="0"/>
          <w:numId w:val="31"/>
        </w:numPr>
        <w:rPr>
          <w:rFonts w:cstheme="minorHAnsi"/>
          <w:lang w:val="en-AU"/>
        </w:rPr>
      </w:pPr>
      <w:r w:rsidRPr="006424DA">
        <w:rPr>
          <w:rFonts w:cstheme="minorHAnsi"/>
          <w:lang w:val="en-AU"/>
        </w:rPr>
        <w:t>Satisfactory or Unsatisfactory grades for VCAL subjects</w:t>
      </w:r>
      <w:r w:rsidR="000C2C5F" w:rsidRPr="006424DA">
        <w:rPr>
          <w:rFonts w:cstheme="minorHAnsi"/>
          <w:lang w:val="en-AU"/>
        </w:rPr>
        <w:t>.</w:t>
      </w:r>
      <w:bookmarkStart w:id="60" w:name="_Toc86400705"/>
      <w:bookmarkEnd w:id="58"/>
      <w:bookmarkEnd w:id="59"/>
    </w:p>
    <w:p w14:paraId="267962CC" w14:textId="4A16EFB2" w:rsidR="00B211E6" w:rsidRPr="00352EF1" w:rsidRDefault="005C7D99" w:rsidP="00352EF1">
      <w:pPr>
        <w:pStyle w:val="Heading2"/>
      </w:pPr>
      <w:bookmarkStart w:id="61" w:name="_Toc86934924"/>
      <w:r w:rsidRPr="00352EF1">
        <w:lastRenderedPageBreak/>
        <w:t>Guidance on completing the school and community activities section</w:t>
      </w:r>
      <w:r w:rsidR="000C2C5F" w:rsidRPr="00352EF1">
        <w:t>s</w:t>
      </w:r>
      <w:bookmarkEnd w:id="60"/>
      <w:bookmarkEnd w:id="61"/>
    </w:p>
    <w:p w14:paraId="395B7243" w14:textId="69591449" w:rsidR="00A570C6" w:rsidRPr="00EC4321" w:rsidRDefault="003A14D8" w:rsidP="00A570C6">
      <w:pPr>
        <w:pStyle w:val="Heading2"/>
        <w:rPr>
          <w:rFonts w:asciiTheme="minorHAnsi" w:eastAsiaTheme="minorHAnsi" w:hAnsiTheme="minorHAnsi" w:cstheme="minorHAnsi"/>
          <w:b w:val="0"/>
          <w:color w:val="auto"/>
          <w:sz w:val="22"/>
          <w:szCs w:val="24"/>
          <w:lang w:val="en-AU"/>
        </w:rPr>
      </w:pPr>
      <w:bookmarkStart w:id="62" w:name="_Toc86400706"/>
      <w:bookmarkStart w:id="63" w:name="_Toc86401671"/>
      <w:bookmarkStart w:id="64" w:name="_Toc86934925"/>
      <w:r w:rsidRPr="00EC4321">
        <w:rPr>
          <w:rFonts w:asciiTheme="minorHAnsi" w:eastAsiaTheme="minorHAnsi" w:hAnsiTheme="minorHAnsi" w:cstheme="minorHAnsi"/>
          <w:b w:val="0"/>
          <w:color w:val="auto"/>
          <w:sz w:val="22"/>
          <w:szCs w:val="24"/>
          <w:lang w:val="en-AU"/>
        </w:rPr>
        <w:t>Some</w:t>
      </w:r>
      <w:r w:rsidR="00A570C6" w:rsidRPr="00EC4321">
        <w:rPr>
          <w:rFonts w:asciiTheme="minorHAnsi" w:eastAsiaTheme="minorHAnsi" w:hAnsiTheme="minorHAnsi" w:cstheme="minorHAnsi"/>
          <w:b w:val="0"/>
          <w:color w:val="auto"/>
          <w:sz w:val="22"/>
          <w:szCs w:val="24"/>
          <w:lang w:val="en-AU"/>
        </w:rPr>
        <w:t xml:space="preserve"> scholarships </w:t>
      </w:r>
      <w:r w:rsidR="0054031C" w:rsidRPr="00EC4321">
        <w:rPr>
          <w:rFonts w:asciiTheme="minorHAnsi" w:eastAsiaTheme="minorHAnsi" w:hAnsiTheme="minorHAnsi" w:cstheme="minorHAnsi"/>
          <w:b w:val="0"/>
          <w:color w:val="auto"/>
          <w:sz w:val="22"/>
          <w:szCs w:val="24"/>
          <w:lang w:val="en-AU"/>
        </w:rPr>
        <w:t xml:space="preserve">require students to be involved in </w:t>
      </w:r>
      <w:r w:rsidR="00A570C6" w:rsidRPr="00EC4321">
        <w:rPr>
          <w:rFonts w:asciiTheme="minorHAnsi" w:eastAsiaTheme="minorHAnsi" w:hAnsiTheme="minorHAnsi" w:cstheme="minorHAnsi"/>
          <w:b w:val="0"/>
          <w:color w:val="auto"/>
          <w:sz w:val="22"/>
          <w:szCs w:val="24"/>
          <w:lang w:val="en-AU"/>
        </w:rPr>
        <w:t xml:space="preserve">school and community activities. This part of the application should be completed by </w:t>
      </w:r>
      <w:r w:rsidR="00797FB0" w:rsidRPr="00EC4321">
        <w:rPr>
          <w:rFonts w:asciiTheme="minorHAnsi" w:eastAsiaTheme="minorHAnsi" w:hAnsiTheme="minorHAnsi" w:cstheme="minorHAnsi"/>
          <w:b w:val="0"/>
          <w:color w:val="auto"/>
          <w:sz w:val="22"/>
          <w:szCs w:val="24"/>
          <w:lang w:val="en-AU"/>
        </w:rPr>
        <w:t>student</w:t>
      </w:r>
      <w:r w:rsidR="000C2C5F" w:rsidRPr="00EC4321">
        <w:rPr>
          <w:rFonts w:asciiTheme="minorHAnsi" w:eastAsiaTheme="minorHAnsi" w:hAnsiTheme="minorHAnsi" w:cstheme="minorHAnsi"/>
          <w:b w:val="0"/>
          <w:color w:val="auto"/>
          <w:sz w:val="22"/>
          <w:szCs w:val="24"/>
          <w:lang w:val="en-AU"/>
        </w:rPr>
        <w:t>s</w:t>
      </w:r>
      <w:r w:rsidR="00A570C6" w:rsidRPr="00EC4321">
        <w:rPr>
          <w:rFonts w:asciiTheme="minorHAnsi" w:eastAsiaTheme="minorHAnsi" w:hAnsiTheme="minorHAnsi" w:cstheme="minorHAnsi"/>
          <w:b w:val="0"/>
          <w:color w:val="auto"/>
          <w:sz w:val="22"/>
          <w:szCs w:val="24"/>
          <w:lang w:val="en-AU"/>
        </w:rPr>
        <w:t>.</w:t>
      </w:r>
      <w:bookmarkEnd w:id="62"/>
      <w:bookmarkEnd w:id="63"/>
      <w:bookmarkEnd w:id="64"/>
    </w:p>
    <w:p w14:paraId="53559FEF" w14:textId="5195736D" w:rsidR="005C7D99" w:rsidRPr="00EC4321" w:rsidRDefault="009364D6" w:rsidP="00A570C6">
      <w:pPr>
        <w:rPr>
          <w:rFonts w:cstheme="minorHAnsi"/>
          <w:lang w:val="en-AU"/>
        </w:rPr>
      </w:pPr>
      <w:r w:rsidRPr="00EC4321">
        <w:rPr>
          <w:rFonts w:cstheme="minorHAnsi"/>
          <w:lang w:val="en-AU"/>
        </w:rPr>
        <w:t>S</w:t>
      </w:r>
      <w:r w:rsidR="00427E58" w:rsidRPr="00EC4321">
        <w:rPr>
          <w:rFonts w:cstheme="minorHAnsi"/>
          <w:lang w:val="en-AU"/>
        </w:rPr>
        <w:t>tudent</w:t>
      </w:r>
      <w:r w:rsidRPr="00EC4321">
        <w:rPr>
          <w:rFonts w:cstheme="minorHAnsi"/>
          <w:lang w:val="en-AU"/>
        </w:rPr>
        <w:t xml:space="preserve">s are </w:t>
      </w:r>
      <w:r w:rsidR="00427E58" w:rsidRPr="00EC4321">
        <w:rPr>
          <w:rFonts w:cstheme="minorHAnsi"/>
          <w:lang w:val="en-AU"/>
        </w:rPr>
        <w:t xml:space="preserve">encouraged to </w:t>
      </w:r>
      <w:r w:rsidR="0054031C" w:rsidRPr="00EC4321">
        <w:rPr>
          <w:rFonts w:cstheme="minorHAnsi"/>
          <w:lang w:val="en-AU"/>
        </w:rPr>
        <w:t xml:space="preserve">provide information about the activities </w:t>
      </w:r>
      <w:r w:rsidR="00427E58" w:rsidRPr="00EC4321">
        <w:rPr>
          <w:rFonts w:cstheme="minorHAnsi"/>
          <w:lang w:val="en-AU"/>
        </w:rPr>
        <w:t xml:space="preserve">they </w:t>
      </w:r>
      <w:r w:rsidRPr="00EC4321">
        <w:rPr>
          <w:rFonts w:cstheme="minorHAnsi"/>
          <w:lang w:val="en-AU"/>
        </w:rPr>
        <w:t xml:space="preserve">have </w:t>
      </w:r>
      <w:r w:rsidR="00427E58" w:rsidRPr="00EC4321">
        <w:rPr>
          <w:rFonts w:cstheme="minorHAnsi"/>
          <w:lang w:val="en-AU"/>
        </w:rPr>
        <w:t>undert</w:t>
      </w:r>
      <w:r w:rsidRPr="00EC4321">
        <w:rPr>
          <w:rFonts w:cstheme="minorHAnsi"/>
          <w:lang w:val="en-AU"/>
        </w:rPr>
        <w:t>aken</w:t>
      </w:r>
      <w:r w:rsidR="0054031C" w:rsidRPr="00EC4321">
        <w:rPr>
          <w:rFonts w:cstheme="minorHAnsi"/>
          <w:lang w:val="en-AU"/>
        </w:rPr>
        <w:t xml:space="preserve"> and </w:t>
      </w:r>
      <w:r w:rsidRPr="00EC4321">
        <w:rPr>
          <w:rFonts w:cstheme="minorHAnsi"/>
          <w:lang w:val="en-AU"/>
        </w:rPr>
        <w:t xml:space="preserve">to </w:t>
      </w:r>
      <w:r w:rsidR="00A570C6" w:rsidRPr="00EC4321">
        <w:rPr>
          <w:rFonts w:cstheme="minorHAnsi"/>
          <w:lang w:val="en-AU"/>
        </w:rPr>
        <w:t xml:space="preserve">explain how </w:t>
      </w:r>
      <w:r w:rsidR="00AD66AF" w:rsidRPr="00EC4321">
        <w:rPr>
          <w:rFonts w:cstheme="minorHAnsi"/>
          <w:lang w:val="en-AU"/>
        </w:rPr>
        <w:t xml:space="preserve">these </w:t>
      </w:r>
      <w:r w:rsidR="00A570C6" w:rsidRPr="00EC4321">
        <w:rPr>
          <w:rFonts w:cstheme="minorHAnsi"/>
          <w:lang w:val="en-AU"/>
        </w:rPr>
        <w:t xml:space="preserve">activities </w:t>
      </w:r>
      <w:r w:rsidRPr="00EC4321">
        <w:rPr>
          <w:rFonts w:cstheme="minorHAnsi"/>
          <w:lang w:val="en-AU"/>
        </w:rPr>
        <w:t xml:space="preserve">have </w:t>
      </w:r>
      <w:r w:rsidR="00A570C6" w:rsidRPr="00EC4321">
        <w:rPr>
          <w:rFonts w:cstheme="minorHAnsi"/>
          <w:lang w:val="en-AU"/>
        </w:rPr>
        <w:t xml:space="preserve">influenced them. For example, </w:t>
      </w:r>
      <w:r w:rsidR="00427E58" w:rsidRPr="00EC4321">
        <w:rPr>
          <w:rFonts w:cstheme="minorHAnsi"/>
          <w:lang w:val="en-AU"/>
        </w:rPr>
        <w:t>student</w:t>
      </w:r>
      <w:r w:rsidRPr="00EC4321">
        <w:rPr>
          <w:rFonts w:cstheme="minorHAnsi"/>
          <w:lang w:val="en-AU"/>
        </w:rPr>
        <w:t>s</w:t>
      </w:r>
      <w:r w:rsidR="00A570C6" w:rsidRPr="00EC4321">
        <w:rPr>
          <w:rFonts w:cstheme="minorHAnsi"/>
          <w:lang w:val="en-AU"/>
        </w:rPr>
        <w:t xml:space="preserve"> may have improved their </w:t>
      </w:r>
      <w:r w:rsidRPr="00EC4321">
        <w:rPr>
          <w:rFonts w:cstheme="minorHAnsi"/>
          <w:lang w:val="en-AU"/>
        </w:rPr>
        <w:t xml:space="preserve">learning </w:t>
      </w:r>
      <w:r w:rsidR="009F65CF">
        <w:rPr>
          <w:rFonts w:cstheme="minorHAnsi"/>
          <w:lang w:val="en-AU"/>
        </w:rPr>
        <w:t>capabilities</w:t>
      </w:r>
      <w:r w:rsidR="009F65CF" w:rsidRPr="00EC4321">
        <w:rPr>
          <w:rFonts w:cstheme="minorHAnsi"/>
          <w:lang w:val="en-AU"/>
        </w:rPr>
        <w:t xml:space="preserve"> </w:t>
      </w:r>
      <w:r w:rsidR="00A570C6" w:rsidRPr="00EC4321">
        <w:rPr>
          <w:rFonts w:cstheme="minorHAnsi"/>
          <w:lang w:val="en-AU"/>
        </w:rPr>
        <w:t xml:space="preserve">or developed new </w:t>
      </w:r>
      <w:r w:rsidR="009F65CF">
        <w:rPr>
          <w:rFonts w:cstheme="minorHAnsi"/>
          <w:lang w:val="en-AU"/>
        </w:rPr>
        <w:t>ones</w:t>
      </w:r>
      <w:r w:rsidR="009F65CF" w:rsidRPr="00EC4321">
        <w:rPr>
          <w:rFonts w:cstheme="minorHAnsi"/>
          <w:lang w:val="en-AU"/>
        </w:rPr>
        <w:t xml:space="preserve"> </w:t>
      </w:r>
      <w:r w:rsidR="00A570C6" w:rsidRPr="00EC4321">
        <w:rPr>
          <w:rFonts w:cstheme="minorHAnsi"/>
          <w:lang w:val="en-AU"/>
        </w:rPr>
        <w:t xml:space="preserve">like leadership. </w:t>
      </w:r>
      <w:r w:rsidRPr="00EC4321">
        <w:rPr>
          <w:rFonts w:cstheme="minorHAnsi"/>
          <w:lang w:val="en-AU"/>
        </w:rPr>
        <w:t xml:space="preserve">Participation in these activities </w:t>
      </w:r>
      <w:r w:rsidR="00A570C6" w:rsidRPr="00EC4321">
        <w:rPr>
          <w:rFonts w:cstheme="minorHAnsi"/>
          <w:lang w:val="en-AU"/>
        </w:rPr>
        <w:t xml:space="preserve">may have also </w:t>
      </w:r>
      <w:r w:rsidRPr="00EC4321">
        <w:rPr>
          <w:rFonts w:cstheme="minorHAnsi"/>
          <w:lang w:val="en-AU"/>
        </w:rPr>
        <w:t xml:space="preserve">helped </w:t>
      </w:r>
      <w:r w:rsidR="00A570C6" w:rsidRPr="00EC4321">
        <w:rPr>
          <w:rFonts w:cstheme="minorHAnsi"/>
          <w:lang w:val="en-AU"/>
        </w:rPr>
        <w:t xml:space="preserve">decide what </w:t>
      </w:r>
      <w:r w:rsidRPr="00EC4321">
        <w:rPr>
          <w:rFonts w:cstheme="minorHAnsi"/>
          <w:lang w:val="en-AU"/>
        </w:rPr>
        <w:t xml:space="preserve">students </w:t>
      </w:r>
      <w:r w:rsidR="00A570C6" w:rsidRPr="00EC4321">
        <w:rPr>
          <w:rFonts w:cstheme="minorHAnsi"/>
          <w:lang w:val="en-AU"/>
        </w:rPr>
        <w:t xml:space="preserve">want to study </w:t>
      </w:r>
      <w:r w:rsidRPr="00EC4321">
        <w:rPr>
          <w:rFonts w:cstheme="minorHAnsi"/>
          <w:lang w:val="en-AU"/>
        </w:rPr>
        <w:t xml:space="preserve">in later years </w:t>
      </w:r>
      <w:r w:rsidR="00A570C6" w:rsidRPr="00EC4321">
        <w:rPr>
          <w:rFonts w:cstheme="minorHAnsi"/>
          <w:lang w:val="en-AU"/>
        </w:rPr>
        <w:t>or follow as a career</w:t>
      </w:r>
      <w:r w:rsidR="003A14D8" w:rsidRPr="00EC4321">
        <w:rPr>
          <w:rFonts w:cstheme="minorHAnsi"/>
          <w:lang w:val="en-AU"/>
        </w:rPr>
        <w:t xml:space="preserve">. </w:t>
      </w:r>
      <w:r w:rsidRPr="00EC4321">
        <w:rPr>
          <w:rFonts w:cstheme="minorHAnsi"/>
          <w:lang w:val="en-AU"/>
        </w:rPr>
        <w:t xml:space="preserve">This approach is preferable to simply listing the </w:t>
      </w:r>
      <w:r w:rsidR="006F431C" w:rsidRPr="00EC4321">
        <w:rPr>
          <w:rFonts w:cstheme="minorHAnsi"/>
          <w:lang w:val="en-AU"/>
        </w:rPr>
        <w:t>school</w:t>
      </w:r>
      <w:r w:rsidRPr="00EC4321">
        <w:rPr>
          <w:rFonts w:cstheme="minorHAnsi"/>
          <w:lang w:val="en-AU"/>
        </w:rPr>
        <w:t xml:space="preserve"> and community activities undertaken during the school year.</w:t>
      </w:r>
    </w:p>
    <w:p w14:paraId="78BB971A" w14:textId="5A976EBA" w:rsidR="006E18FF" w:rsidRPr="00EC4321" w:rsidRDefault="00B35F0E" w:rsidP="00CF599B">
      <w:pPr>
        <w:rPr>
          <w:rFonts w:cstheme="minorHAnsi"/>
        </w:rPr>
      </w:pPr>
      <w:r w:rsidRPr="00EC4321">
        <w:rPr>
          <w:rFonts w:cstheme="minorHAnsi"/>
        </w:rPr>
        <w:t>During</w:t>
      </w:r>
      <w:r w:rsidR="00797FB0" w:rsidRPr="00EC4321">
        <w:rPr>
          <w:rFonts w:cstheme="minorHAnsi"/>
        </w:rPr>
        <w:t xml:space="preserve"> </w:t>
      </w:r>
      <w:r w:rsidRPr="00EC4321">
        <w:rPr>
          <w:rFonts w:cstheme="minorHAnsi"/>
        </w:rPr>
        <w:t xml:space="preserve">the </w:t>
      </w:r>
      <w:r w:rsidR="00797FB0" w:rsidRPr="00EC4321">
        <w:rPr>
          <w:rFonts w:cstheme="minorHAnsi"/>
        </w:rPr>
        <w:t xml:space="preserve">Victorian Government’s </w:t>
      </w:r>
      <w:r w:rsidR="009F65CF">
        <w:rPr>
          <w:rFonts w:cstheme="minorHAnsi"/>
        </w:rPr>
        <w:t>COVID-19</w:t>
      </w:r>
      <w:r w:rsidR="00797FB0" w:rsidRPr="00EC4321">
        <w:rPr>
          <w:rFonts w:cstheme="minorHAnsi"/>
        </w:rPr>
        <w:t xml:space="preserve"> restrictions, m</w:t>
      </w:r>
      <w:r w:rsidR="0054031C" w:rsidRPr="00EC4321">
        <w:rPr>
          <w:rFonts w:cstheme="minorHAnsi"/>
        </w:rPr>
        <w:t xml:space="preserve">any students </w:t>
      </w:r>
      <w:r w:rsidR="005E77B2" w:rsidRPr="00EC4321">
        <w:rPr>
          <w:rFonts w:cstheme="minorHAnsi"/>
        </w:rPr>
        <w:t>transitioned</w:t>
      </w:r>
      <w:r w:rsidR="0054031C" w:rsidRPr="00EC4321">
        <w:rPr>
          <w:rFonts w:cstheme="minorHAnsi"/>
        </w:rPr>
        <w:t xml:space="preserve"> to remote and flexible learning</w:t>
      </w:r>
      <w:r w:rsidR="00B56479" w:rsidRPr="00EC4321">
        <w:rPr>
          <w:rFonts w:cstheme="minorHAnsi"/>
        </w:rPr>
        <w:t xml:space="preserve">. </w:t>
      </w:r>
      <w:r w:rsidRPr="00EC4321">
        <w:rPr>
          <w:rFonts w:cstheme="minorHAnsi"/>
        </w:rPr>
        <w:t xml:space="preserve">As a result, students may not have been able to access face-to-face school and community activities. </w:t>
      </w:r>
      <w:r w:rsidR="00797FB0" w:rsidRPr="00EC4321">
        <w:rPr>
          <w:rFonts w:cstheme="minorHAnsi"/>
        </w:rPr>
        <w:t>S</w:t>
      </w:r>
      <w:r w:rsidR="0054031C" w:rsidRPr="00EC4321">
        <w:rPr>
          <w:rFonts w:cstheme="minorHAnsi"/>
        </w:rPr>
        <w:t>tudents impacted by the COVID-</w:t>
      </w:r>
      <w:r w:rsidR="009F65CF">
        <w:rPr>
          <w:rFonts w:cstheme="minorHAnsi"/>
        </w:rPr>
        <w:t>19</w:t>
      </w:r>
      <w:r w:rsidR="009F65CF" w:rsidRPr="00EC4321">
        <w:rPr>
          <w:rFonts w:cstheme="minorHAnsi"/>
        </w:rPr>
        <w:t xml:space="preserve"> </w:t>
      </w:r>
      <w:r w:rsidR="009F65CF">
        <w:rPr>
          <w:rFonts w:cstheme="minorHAnsi"/>
        </w:rPr>
        <w:t>disruptions</w:t>
      </w:r>
      <w:r w:rsidR="009F65CF" w:rsidRPr="00EC4321">
        <w:rPr>
          <w:rFonts w:cstheme="minorHAnsi"/>
        </w:rPr>
        <w:t xml:space="preserve"> </w:t>
      </w:r>
      <w:r w:rsidR="0054031C" w:rsidRPr="00EC4321">
        <w:rPr>
          <w:rFonts w:cstheme="minorHAnsi"/>
        </w:rPr>
        <w:t>may</w:t>
      </w:r>
      <w:r w:rsidR="00217083" w:rsidRPr="00EC4321">
        <w:rPr>
          <w:rFonts w:cstheme="minorHAnsi"/>
        </w:rPr>
        <w:t xml:space="preserve"> wish to explain </w:t>
      </w:r>
      <w:r w:rsidR="00797FB0" w:rsidRPr="00EC4321">
        <w:rPr>
          <w:rFonts w:cstheme="minorHAnsi"/>
        </w:rPr>
        <w:t xml:space="preserve">creative ways in which they </w:t>
      </w:r>
      <w:r w:rsidR="006E18FF" w:rsidRPr="00EC4321">
        <w:rPr>
          <w:rFonts w:cstheme="minorHAnsi"/>
        </w:rPr>
        <w:t>continued to stay</w:t>
      </w:r>
      <w:r w:rsidR="00217083" w:rsidRPr="00EC4321">
        <w:rPr>
          <w:rFonts w:cstheme="minorHAnsi"/>
        </w:rPr>
        <w:t xml:space="preserve"> involved in school</w:t>
      </w:r>
      <w:r w:rsidR="00217083" w:rsidRPr="00EC4321">
        <w:rPr>
          <w:rFonts w:cstheme="minorHAnsi"/>
          <w:color w:val="000000"/>
        </w:rPr>
        <w:t xml:space="preserve"> </w:t>
      </w:r>
      <w:r w:rsidR="00217083" w:rsidRPr="00EC4321">
        <w:rPr>
          <w:rFonts w:cstheme="minorHAnsi"/>
        </w:rPr>
        <w:t>and community activities</w:t>
      </w:r>
      <w:r w:rsidR="009364D6" w:rsidRPr="00EC4321">
        <w:rPr>
          <w:rFonts w:cstheme="minorHAnsi"/>
        </w:rPr>
        <w:t>, f</w:t>
      </w:r>
      <w:r w:rsidRPr="00EC4321">
        <w:rPr>
          <w:rFonts w:cstheme="minorHAnsi"/>
        </w:rPr>
        <w:t>or</w:t>
      </w:r>
      <w:r w:rsidR="00797FB0" w:rsidRPr="00EC4321">
        <w:rPr>
          <w:rFonts w:cstheme="minorHAnsi"/>
        </w:rPr>
        <w:t xml:space="preserve"> example</w:t>
      </w:r>
      <w:r w:rsidRPr="00EC4321">
        <w:rPr>
          <w:rFonts w:cstheme="minorHAnsi"/>
        </w:rPr>
        <w:t xml:space="preserve"> via</w:t>
      </w:r>
      <w:r w:rsidR="00797FB0" w:rsidRPr="00EC4321">
        <w:rPr>
          <w:rFonts w:cstheme="minorHAnsi"/>
        </w:rPr>
        <w:t xml:space="preserve"> </w:t>
      </w:r>
      <w:r w:rsidR="006E18FF" w:rsidRPr="00EC4321">
        <w:rPr>
          <w:rFonts w:cstheme="minorHAnsi"/>
        </w:rPr>
        <w:t>various electronic platforms</w:t>
      </w:r>
      <w:r w:rsidR="00865201" w:rsidRPr="00EC4321">
        <w:rPr>
          <w:rFonts w:cstheme="minorHAnsi"/>
        </w:rPr>
        <w:t>.</w:t>
      </w:r>
      <w:r w:rsidR="006E18FF" w:rsidRPr="00EC4321">
        <w:rPr>
          <w:rFonts w:cstheme="minorHAnsi"/>
        </w:rPr>
        <w:t xml:space="preserve"> </w:t>
      </w:r>
    </w:p>
    <w:p w14:paraId="31CBD0D3" w14:textId="30AA0E3B" w:rsidR="00CF599B" w:rsidRPr="00EC4321" w:rsidRDefault="006E18FF" w:rsidP="00CF599B">
      <w:pPr>
        <w:rPr>
          <w:rFonts w:cstheme="minorHAnsi"/>
        </w:rPr>
      </w:pPr>
      <w:r w:rsidRPr="00EC4321">
        <w:rPr>
          <w:rFonts w:cstheme="minorHAnsi"/>
        </w:rPr>
        <w:t>If students were unable to complete any school and community activities due to the COVID-</w:t>
      </w:r>
      <w:r w:rsidR="009F65CF">
        <w:rPr>
          <w:rFonts w:cstheme="minorHAnsi"/>
        </w:rPr>
        <w:t xml:space="preserve">19 </w:t>
      </w:r>
      <w:r w:rsidR="00604098">
        <w:rPr>
          <w:rFonts w:cstheme="minorHAnsi"/>
        </w:rPr>
        <w:t>disruptions,</w:t>
      </w:r>
      <w:r w:rsidRPr="00EC4321">
        <w:rPr>
          <w:rFonts w:cstheme="minorHAnsi"/>
        </w:rPr>
        <w:t xml:space="preserve"> they </w:t>
      </w:r>
      <w:r w:rsidR="009364D6" w:rsidRPr="00EC4321">
        <w:rPr>
          <w:rFonts w:cstheme="minorHAnsi"/>
        </w:rPr>
        <w:t xml:space="preserve">can </w:t>
      </w:r>
      <w:r w:rsidRPr="00EC4321">
        <w:rPr>
          <w:rFonts w:cstheme="minorHAnsi"/>
        </w:rPr>
        <w:t xml:space="preserve">include </w:t>
      </w:r>
      <w:r w:rsidR="00CF599B" w:rsidRPr="00EC4321">
        <w:rPr>
          <w:rFonts w:cstheme="minorHAnsi"/>
        </w:rPr>
        <w:t xml:space="preserve">details of </w:t>
      </w:r>
      <w:r w:rsidR="00217083" w:rsidRPr="00EC4321">
        <w:rPr>
          <w:rFonts w:cstheme="minorHAnsi"/>
        </w:rPr>
        <w:t xml:space="preserve">their </w:t>
      </w:r>
      <w:r w:rsidR="00CF599B" w:rsidRPr="00EC4321">
        <w:rPr>
          <w:rFonts w:cstheme="minorHAnsi"/>
        </w:rPr>
        <w:t>previous involvement in school and community activities</w:t>
      </w:r>
      <w:r w:rsidR="00217083" w:rsidRPr="00EC4321">
        <w:rPr>
          <w:rFonts w:cstheme="minorHAnsi"/>
        </w:rPr>
        <w:t xml:space="preserve">. </w:t>
      </w:r>
      <w:r w:rsidR="009C0E4B" w:rsidRPr="00EC4321">
        <w:rPr>
          <w:rFonts w:cstheme="minorHAnsi"/>
        </w:rPr>
        <w:t>For example, s</w:t>
      </w:r>
      <w:r w:rsidR="003A14D8" w:rsidRPr="00EC4321">
        <w:rPr>
          <w:rFonts w:cstheme="minorHAnsi"/>
        </w:rPr>
        <w:t>tudent</w:t>
      </w:r>
      <w:r w:rsidR="009C0E4B" w:rsidRPr="00EC4321">
        <w:rPr>
          <w:rFonts w:cstheme="minorHAnsi"/>
        </w:rPr>
        <w:t>s</w:t>
      </w:r>
      <w:r w:rsidR="003A14D8" w:rsidRPr="00EC4321">
        <w:rPr>
          <w:rFonts w:cstheme="minorHAnsi"/>
        </w:rPr>
        <w:t xml:space="preserve"> </w:t>
      </w:r>
      <w:r w:rsidR="009C0E4B" w:rsidRPr="00EC4321">
        <w:rPr>
          <w:rFonts w:cstheme="minorHAnsi"/>
        </w:rPr>
        <w:t xml:space="preserve">could </w:t>
      </w:r>
      <w:r w:rsidR="003A14D8" w:rsidRPr="00EC4321">
        <w:rPr>
          <w:rFonts w:cstheme="minorHAnsi"/>
        </w:rPr>
        <w:t>explain how the skills the</w:t>
      </w:r>
      <w:r w:rsidR="00861DEA" w:rsidRPr="00EC4321">
        <w:rPr>
          <w:rFonts w:cstheme="minorHAnsi"/>
        </w:rPr>
        <w:t>y</w:t>
      </w:r>
      <w:r w:rsidR="003A14D8" w:rsidRPr="00EC4321">
        <w:rPr>
          <w:rFonts w:cstheme="minorHAnsi"/>
        </w:rPr>
        <w:t xml:space="preserve"> developed from </w:t>
      </w:r>
      <w:r w:rsidR="00861DEA" w:rsidRPr="00EC4321">
        <w:rPr>
          <w:rFonts w:cstheme="minorHAnsi"/>
        </w:rPr>
        <w:t xml:space="preserve">their </w:t>
      </w:r>
      <w:r w:rsidR="003A14D8" w:rsidRPr="00EC4321">
        <w:rPr>
          <w:rFonts w:cstheme="minorHAnsi"/>
        </w:rPr>
        <w:t>previous involvement in school and community activities helped them support other students during remote and flexible learning</w:t>
      </w:r>
      <w:r w:rsidR="00797FB0" w:rsidRPr="00EC4321">
        <w:rPr>
          <w:rFonts w:cstheme="minorHAnsi"/>
        </w:rPr>
        <w:t>,</w:t>
      </w:r>
      <w:r w:rsidR="003A14D8" w:rsidRPr="00EC4321">
        <w:rPr>
          <w:rFonts w:cstheme="minorHAnsi"/>
        </w:rPr>
        <w:t xml:space="preserve"> a</w:t>
      </w:r>
      <w:r w:rsidR="00B35F0E" w:rsidRPr="00EC4321">
        <w:rPr>
          <w:rFonts w:cstheme="minorHAnsi"/>
        </w:rPr>
        <w:t>s well as the</w:t>
      </w:r>
      <w:r w:rsidR="00BD3F54" w:rsidRPr="00EC4321">
        <w:rPr>
          <w:rFonts w:cstheme="minorHAnsi"/>
        </w:rPr>
        <w:t xml:space="preserve"> </w:t>
      </w:r>
      <w:r w:rsidR="002556FC" w:rsidRPr="00EC4321">
        <w:rPr>
          <w:rFonts w:cstheme="minorHAnsi"/>
        </w:rPr>
        <w:t>community.</w:t>
      </w:r>
    </w:p>
    <w:p w14:paraId="5EB6B9D6" w14:textId="77777777" w:rsidR="00E0193E" w:rsidRPr="00EC4321" w:rsidRDefault="00E0193E" w:rsidP="00E0193E">
      <w:pPr>
        <w:rPr>
          <w:rStyle w:val="Strong"/>
          <w:rFonts w:eastAsiaTheme="majorEastAsia" w:cstheme="minorHAnsi"/>
          <w:color w:val="E57100" w:themeColor="accent1"/>
          <w:sz w:val="24"/>
        </w:rPr>
      </w:pPr>
      <w:r w:rsidRPr="00EC4321">
        <w:rPr>
          <w:rStyle w:val="Strong"/>
          <w:rFonts w:eastAsiaTheme="majorEastAsia" w:cstheme="minorHAnsi"/>
          <w:color w:val="E57100" w:themeColor="accent1"/>
          <w:sz w:val="24"/>
        </w:rPr>
        <w:t>School activities can include:</w:t>
      </w:r>
    </w:p>
    <w:p w14:paraId="230421DB" w14:textId="5A14A52D" w:rsidR="00E0193E" w:rsidRPr="00EC4321" w:rsidRDefault="00E0193E" w:rsidP="00E0193E">
      <w:pPr>
        <w:pStyle w:val="Heading2"/>
        <w:numPr>
          <w:ilvl w:val="0"/>
          <w:numId w:val="20"/>
        </w:numPr>
        <w:rPr>
          <w:rFonts w:asciiTheme="minorHAnsi" w:eastAsiaTheme="minorHAnsi" w:hAnsiTheme="minorHAnsi" w:cstheme="minorHAnsi"/>
          <w:b w:val="0"/>
          <w:color w:val="auto"/>
          <w:sz w:val="22"/>
          <w:szCs w:val="24"/>
          <w:lang w:val="en-AU"/>
        </w:rPr>
      </w:pPr>
      <w:bookmarkStart w:id="65" w:name="_Toc86400707"/>
      <w:bookmarkStart w:id="66" w:name="_Toc86401672"/>
      <w:bookmarkStart w:id="67" w:name="_Toc86934926"/>
      <w:r w:rsidRPr="00EC4321">
        <w:rPr>
          <w:rFonts w:asciiTheme="minorHAnsi" w:eastAsiaTheme="minorHAnsi" w:hAnsiTheme="minorHAnsi" w:cstheme="minorHAnsi"/>
          <w:b w:val="0"/>
          <w:color w:val="auto"/>
          <w:sz w:val="22"/>
          <w:szCs w:val="24"/>
          <w:lang w:val="en-AU"/>
        </w:rPr>
        <w:t>Being school captain, house captain or on the student council</w:t>
      </w:r>
      <w:bookmarkEnd w:id="65"/>
      <w:bookmarkEnd w:id="66"/>
      <w:bookmarkEnd w:id="67"/>
    </w:p>
    <w:p w14:paraId="7093A399" w14:textId="70C81A11" w:rsidR="00E0193E" w:rsidRPr="00EC4321" w:rsidRDefault="00E0193E" w:rsidP="00E0193E">
      <w:pPr>
        <w:pStyle w:val="Heading2"/>
        <w:numPr>
          <w:ilvl w:val="0"/>
          <w:numId w:val="20"/>
        </w:numPr>
        <w:rPr>
          <w:rFonts w:asciiTheme="minorHAnsi" w:eastAsiaTheme="minorHAnsi" w:hAnsiTheme="minorHAnsi" w:cstheme="minorHAnsi"/>
          <w:b w:val="0"/>
          <w:color w:val="auto"/>
          <w:sz w:val="22"/>
          <w:szCs w:val="24"/>
          <w:lang w:val="en-AU"/>
        </w:rPr>
      </w:pPr>
      <w:bookmarkStart w:id="68" w:name="_Toc86400708"/>
      <w:bookmarkStart w:id="69" w:name="_Toc86401673"/>
      <w:bookmarkStart w:id="70" w:name="_Toc86934927"/>
      <w:r w:rsidRPr="00EC4321">
        <w:rPr>
          <w:rFonts w:asciiTheme="minorHAnsi" w:eastAsiaTheme="minorHAnsi" w:hAnsiTheme="minorHAnsi" w:cstheme="minorHAnsi"/>
          <w:b w:val="0"/>
          <w:color w:val="auto"/>
          <w:sz w:val="22"/>
          <w:szCs w:val="24"/>
          <w:lang w:val="en-AU"/>
        </w:rPr>
        <w:t>Coaching or mentoring other students</w:t>
      </w:r>
      <w:bookmarkEnd w:id="68"/>
      <w:bookmarkEnd w:id="69"/>
      <w:bookmarkEnd w:id="70"/>
    </w:p>
    <w:p w14:paraId="6AF82B00" w14:textId="6B61F1CC" w:rsidR="00E0193E" w:rsidRPr="00EC4321" w:rsidRDefault="00E0193E" w:rsidP="00E0193E">
      <w:pPr>
        <w:pStyle w:val="Heading2"/>
        <w:numPr>
          <w:ilvl w:val="0"/>
          <w:numId w:val="20"/>
        </w:numPr>
        <w:rPr>
          <w:rFonts w:asciiTheme="minorHAnsi" w:eastAsiaTheme="minorHAnsi" w:hAnsiTheme="minorHAnsi" w:cstheme="minorHAnsi"/>
          <w:b w:val="0"/>
          <w:color w:val="auto"/>
          <w:sz w:val="22"/>
          <w:szCs w:val="24"/>
          <w:lang w:val="en-AU"/>
        </w:rPr>
      </w:pPr>
      <w:bookmarkStart w:id="71" w:name="_Toc86400709"/>
      <w:bookmarkStart w:id="72" w:name="_Toc86401674"/>
      <w:bookmarkStart w:id="73" w:name="_Toc86934928"/>
      <w:r w:rsidRPr="00EC4321">
        <w:rPr>
          <w:rFonts w:asciiTheme="minorHAnsi" w:eastAsiaTheme="minorHAnsi" w:hAnsiTheme="minorHAnsi" w:cstheme="minorHAnsi"/>
          <w:b w:val="0"/>
          <w:color w:val="auto"/>
          <w:sz w:val="22"/>
          <w:szCs w:val="24"/>
          <w:lang w:val="en-AU"/>
        </w:rPr>
        <w:t xml:space="preserve">Extracurricular activities like sports, </w:t>
      </w:r>
      <w:proofErr w:type="gramStart"/>
      <w:r w:rsidRPr="00EC4321">
        <w:rPr>
          <w:rFonts w:asciiTheme="minorHAnsi" w:eastAsiaTheme="minorHAnsi" w:hAnsiTheme="minorHAnsi" w:cstheme="minorHAnsi"/>
          <w:b w:val="0"/>
          <w:color w:val="auto"/>
          <w:sz w:val="22"/>
          <w:szCs w:val="24"/>
          <w:lang w:val="en-AU"/>
        </w:rPr>
        <w:t>music</w:t>
      </w:r>
      <w:proofErr w:type="gramEnd"/>
      <w:r w:rsidRPr="00EC4321">
        <w:rPr>
          <w:rFonts w:asciiTheme="minorHAnsi" w:eastAsiaTheme="minorHAnsi" w:hAnsiTheme="minorHAnsi" w:cstheme="minorHAnsi"/>
          <w:b w:val="0"/>
          <w:color w:val="auto"/>
          <w:sz w:val="22"/>
          <w:szCs w:val="24"/>
          <w:lang w:val="en-AU"/>
        </w:rPr>
        <w:t xml:space="preserve"> or drama</w:t>
      </w:r>
      <w:bookmarkEnd w:id="71"/>
      <w:bookmarkEnd w:id="72"/>
      <w:bookmarkEnd w:id="73"/>
    </w:p>
    <w:p w14:paraId="4D969A1B" w14:textId="5A72AB06" w:rsidR="00E0193E" w:rsidRPr="00EC4321" w:rsidRDefault="00E0193E" w:rsidP="00E0193E">
      <w:pPr>
        <w:pStyle w:val="Heading2"/>
        <w:numPr>
          <w:ilvl w:val="0"/>
          <w:numId w:val="20"/>
        </w:numPr>
        <w:rPr>
          <w:rFonts w:asciiTheme="minorHAnsi" w:eastAsiaTheme="minorHAnsi" w:hAnsiTheme="minorHAnsi" w:cstheme="minorHAnsi"/>
          <w:b w:val="0"/>
          <w:color w:val="auto"/>
          <w:sz w:val="22"/>
          <w:szCs w:val="24"/>
          <w:lang w:val="en-AU"/>
        </w:rPr>
      </w:pPr>
      <w:bookmarkStart w:id="74" w:name="_Toc86400710"/>
      <w:bookmarkStart w:id="75" w:name="_Toc86401675"/>
      <w:bookmarkStart w:id="76" w:name="_Toc86934929"/>
      <w:r w:rsidRPr="00EC4321">
        <w:rPr>
          <w:rFonts w:asciiTheme="minorHAnsi" w:eastAsiaTheme="minorHAnsi" w:hAnsiTheme="minorHAnsi" w:cstheme="minorHAnsi"/>
          <w:b w:val="0"/>
          <w:color w:val="auto"/>
          <w:sz w:val="22"/>
          <w:szCs w:val="24"/>
          <w:lang w:val="en-AU"/>
        </w:rPr>
        <w:t>Taking part in fundraising or working bees for the school</w:t>
      </w:r>
      <w:bookmarkEnd w:id="74"/>
      <w:bookmarkEnd w:id="75"/>
      <w:bookmarkEnd w:id="76"/>
    </w:p>
    <w:p w14:paraId="25A2E86F" w14:textId="4E7D4F5F" w:rsidR="00E0193E" w:rsidRPr="00EC4321" w:rsidRDefault="00E0193E" w:rsidP="00E0193E">
      <w:pPr>
        <w:pStyle w:val="Heading2"/>
        <w:numPr>
          <w:ilvl w:val="0"/>
          <w:numId w:val="20"/>
        </w:numPr>
        <w:rPr>
          <w:rFonts w:asciiTheme="minorHAnsi" w:eastAsiaTheme="minorHAnsi" w:hAnsiTheme="minorHAnsi" w:cstheme="minorHAnsi"/>
          <w:b w:val="0"/>
          <w:color w:val="auto"/>
          <w:sz w:val="22"/>
          <w:szCs w:val="24"/>
          <w:lang w:val="en-AU"/>
        </w:rPr>
      </w:pPr>
      <w:bookmarkStart w:id="77" w:name="_Toc86400711"/>
      <w:bookmarkStart w:id="78" w:name="_Toc86401676"/>
      <w:bookmarkStart w:id="79" w:name="_Toc86934930"/>
      <w:r w:rsidRPr="00EC4321">
        <w:rPr>
          <w:rFonts w:asciiTheme="minorHAnsi" w:eastAsiaTheme="minorHAnsi" w:hAnsiTheme="minorHAnsi" w:cstheme="minorHAnsi"/>
          <w:b w:val="0"/>
          <w:color w:val="auto"/>
          <w:sz w:val="22"/>
          <w:szCs w:val="24"/>
          <w:lang w:val="en-AU"/>
        </w:rPr>
        <w:t xml:space="preserve">Awards </w:t>
      </w:r>
      <w:r w:rsidR="00BC7D8C" w:rsidRPr="00EC4321">
        <w:rPr>
          <w:rFonts w:asciiTheme="minorHAnsi" w:eastAsiaTheme="minorHAnsi" w:hAnsiTheme="minorHAnsi" w:cstheme="minorHAnsi"/>
          <w:b w:val="0"/>
          <w:color w:val="auto"/>
          <w:sz w:val="22"/>
          <w:szCs w:val="24"/>
          <w:lang w:val="en-AU"/>
        </w:rPr>
        <w:t>received</w:t>
      </w:r>
      <w:bookmarkEnd w:id="77"/>
      <w:bookmarkEnd w:id="78"/>
      <w:bookmarkEnd w:id="79"/>
      <w:r w:rsidR="00BC7D8C" w:rsidRPr="00EC4321">
        <w:rPr>
          <w:rFonts w:asciiTheme="minorHAnsi" w:eastAsiaTheme="minorHAnsi" w:hAnsiTheme="minorHAnsi" w:cstheme="minorHAnsi"/>
          <w:b w:val="0"/>
          <w:color w:val="auto"/>
          <w:sz w:val="22"/>
          <w:szCs w:val="24"/>
          <w:lang w:val="en-AU"/>
        </w:rPr>
        <w:t xml:space="preserve"> </w:t>
      </w:r>
    </w:p>
    <w:p w14:paraId="3C5C13B8" w14:textId="5FF37369" w:rsidR="00E0193E" w:rsidRPr="00EC4321" w:rsidRDefault="00E0193E" w:rsidP="00E0193E">
      <w:pPr>
        <w:pStyle w:val="Heading2"/>
        <w:numPr>
          <w:ilvl w:val="0"/>
          <w:numId w:val="20"/>
        </w:numPr>
        <w:rPr>
          <w:rFonts w:asciiTheme="minorHAnsi" w:eastAsiaTheme="minorHAnsi" w:hAnsiTheme="minorHAnsi" w:cstheme="minorHAnsi"/>
          <w:b w:val="0"/>
          <w:color w:val="auto"/>
          <w:sz w:val="22"/>
          <w:szCs w:val="24"/>
          <w:lang w:val="en-AU"/>
        </w:rPr>
      </w:pPr>
      <w:bookmarkStart w:id="80" w:name="_Toc86400712"/>
      <w:bookmarkStart w:id="81" w:name="_Toc86401677"/>
      <w:bookmarkStart w:id="82" w:name="_Toc86934931"/>
      <w:r w:rsidRPr="00EC4321">
        <w:rPr>
          <w:rFonts w:asciiTheme="minorHAnsi" w:eastAsiaTheme="minorHAnsi" w:hAnsiTheme="minorHAnsi" w:cstheme="minorHAnsi"/>
          <w:b w:val="0"/>
          <w:color w:val="auto"/>
          <w:sz w:val="22"/>
          <w:szCs w:val="24"/>
          <w:lang w:val="en-AU"/>
        </w:rPr>
        <w:t>Any other examples of volunteering or being selected for activities that help the school community</w:t>
      </w:r>
      <w:bookmarkEnd w:id="80"/>
      <w:bookmarkEnd w:id="81"/>
      <w:bookmarkEnd w:id="82"/>
    </w:p>
    <w:p w14:paraId="6E4A6DE3" w14:textId="5C28C4B1" w:rsidR="00F27637" w:rsidRPr="00EC4321" w:rsidRDefault="00D97D3F" w:rsidP="00E0193E">
      <w:pPr>
        <w:rPr>
          <w:rFonts w:cstheme="minorHAnsi"/>
        </w:rPr>
      </w:pPr>
      <w:r w:rsidRPr="00EC4321">
        <w:rPr>
          <w:rFonts w:cstheme="minorHAnsi"/>
        </w:rPr>
        <w:t>S</w:t>
      </w:r>
      <w:r w:rsidR="00E0193E" w:rsidRPr="00EC4321">
        <w:rPr>
          <w:rFonts w:cstheme="minorHAnsi"/>
        </w:rPr>
        <w:t>ports carnivals or classroom projects</w:t>
      </w:r>
      <w:r w:rsidR="003F32A8" w:rsidRPr="00EC4321">
        <w:rPr>
          <w:rFonts w:cstheme="minorHAnsi"/>
        </w:rPr>
        <w:t xml:space="preserve"> are </w:t>
      </w:r>
      <w:r w:rsidR="009A072B" w:rsidRPr="00EC4321">
        <w:rPr>
          <w:rFonts w:cstheme="minorHAnsi"/>
        </w:rPr>
        <w:t xml:space="preserve">considered </w:t>
      </w:r>
      <w:r w:rsidRPr="00EC4321">
        <w:rPr>
          <w:rFonts w:cstheme="minorHAnsi"/>
        </w:rPr>
        <w:t xml:space="preserve">part of the </w:t>
      </w:r>
      <w:r w:rsidR="009A072B" w:rsidRPr="00EC4321">
        <w:rPr>
          <w:rFonts w:cstheme="minorHAnsi"/>
        </w:rPr>
        <w:t>regular school curriculum</w:t>
      </w:r>
      <w:r w:rsidR="00BD3F54" w:rsidRPr="00EC4321">
        <w:rPr>
          <w:rFonts w:cstheme="minorHAnsi"/>
        </w:rPr>
        <w:t xml:space="preserve">. Students are encouraged to </w:t>
      </w:r>
      <w:r w:rsidR="004A1FB9" w:rsidRPr="00EC4321">
        <w:rPr>
          <w:rFonts w:cstheme="minorHAnsi"/>
        </w:rPr>
        <w:t>consider includi</w:t>
      </w:r>
      <w:r w:rsidR="00F27637" w:rsidRPr="00EC4321">
        <w:rPr>
          <w:rFonts w:cstheme="minorHAnsi"/>
        </w:rPr>
        <w:t>ng</w:t>
      </w:r>
      <w:r w:rsidR="00BD3F54" w:rsidRPr="00EC4321">
        <w:rPr>
          <w:rFonts w:cstheme="minorHAnsi"/>
        </w:rPr>
        <w:t xml:space="preserve"> activities </w:t>
      </w:r>
      <w:r w:rsidR="004A1FB9" w:rsidRPr="00EC4321">
        <w:rPr>
          <w:rFonts w:cstheme="minorHAnsi"/>
        </w:rPr>
        <w:t>outside the regular curric</w:t>
      </w:r>
      <w:r w:rsidR="00F27637" w:rsidRPr="00EC4321">
        <w:rPr>
          <w:rFonts w:cstheme="minorHAnsi"/>
        </w:rPr>
        <w:t>ulum</w:t>
      </w:r>
      <w:r w:rsidR="00E0193E" w:rsidRPr="00EC4321">
        <w:rPr>
          <w:rFonts w:cstheme="minorHAnsi"/>
        </w:rPr>
        <w:t>.</w:t>
      </w:r>
      <w:r w:rsidR="00F27637" w:rsidRPr="00EC4321" w:rsidDel="007C631A">
        <w:rPr>
          <w:rFonts w:cstheme="minorHAnsi"/>
        </w:rPr>
        <w:t xml:space="preserve"> </w:t>
      </w:r>
    </w:p>
    <w:p w14:paraId="1ADEDCF8" w14:textId="27707006" w:rsidR="007C631A" w:rsidRPr="00EC4321" w:rsidRDefault="007C631A" w:rsidP="00E0193E">
      <w:pPr>
        <w:rPr>
          <w:rFonts w:cstheme="minorHAnsi"/>
          <w:b/>
          <w:bCs/>
        </w:rPr>
      </w:pPr>
      <w:r w:rsidRPr="00EC4321">
        <w:rPr>
          <w:rFonts w:cstheme="minorHAnsi"/>
          <w:b/>
          <w:bCs/>
        </w:rPr>
        <w:t>Note: applicants should aim to keep their response</w:t>
      </w:r>
      <w:r w:rsidR="00EA7257" w:rsidRPr="00EC4321">
        <w:rPr>
          <w:rFonts w:cstheme="minorHAnsi"/>
          <w:b/>
          <w:bCs/>
        </w:rPr>
        <w:t>s</w:t>
      </w:r>
      <w:r w:rsidRPr="00EC4321">
        <w:rPr>
          <w:rFonts w:cstheme="minorHAnsi"/>
          <w:b/>
          <w:bCs/>
        </w:rPr>
        <w:t xml:space="preserve"> to 200 words as there is a </w:t>
      </w:r>
      <w:r w:rsidR="009F65CF" w:rsidRPr="00EC4321">
        <w:rPr>
          <w:rFonts w:cstheme="minorHAnsi"/>
          <w:b/>
          <w:bCs/>
        </w:rPr>
        <w:t>1000-character</w:t>
      </w:r>
      <w:r w:rsidRPr="00EC4321">
        <w:rPr>
          <w:rFonts w:cstheme="minorHAnsi"/>
          <w:b/>
          <w:bCs/>
        </w:rPr>
        <w:t xml:space="preserve"> limit </w:t>
      </w:r>
      <w:r w:rsidR="002D25F8" w:rsidRPr="00EC4321">
        <w:rPr>
          <w:rFonts w:cstheme="minorHAnsi"/>
          <w:b/>
          <w:bCs/>
        </w:rPr>
        <w:t>on the online form</w:t>
      </w:r>
    </w:p>
    <w:p w14:paraId="3896B4E6" w14:textId="77777777" w:rsidR="006D3B36" w:rsidRDefault="006D3B36" w:rsidP="00E0193E">
      <w:pPr>
        <w:rPr>
          <w:rStyle w:val="Strong"/>
          <w:rFonts w:eastAsiaTheme="majorEastAsia" w:cstheme="minorHAnsi"/>
          <w:color w:val="E57100" w:themeColor="accent1"/>
          <w:sz w:val="24"/>
        </w:rPr>
      </w:pPr>
    </w:p>
    <w:p w14:paraId="464CF02E" w14:textId="77777777" w:rsidR="006D3B36" w:rsidRDefault="00E0193E" w:rsidP="006D3B36">
      <w:pPr>
        <w:rPr>
          <w:rStyle w:val="Strong"/>
          <w:rFonts w:eastAsiaTheme="majorEastAsia" w:cstheme="minorHAnsi"/>
          <w:color w:val="E57100" w:themeColor="accent1"/>
          <w:sz w:val="24"/>
        </w:rPr>
      </w:pPr>
      <w:r w:rsidRPr="00EC4321">
        <w:rPr>
          <w:rStyle w:val="Strong"/>
          <w:rFonts w:eastAsiaTheme="majorEastAsia" w:cstheme="minorHAnsi"/>
          <w:color w:val="E57100" w:themeColor="accent1"/>
          <w:sz w:val="24"/>
        </w:rPr>
        <w:t>Community activities can include:</w:t>
      </w:r>
      <w:bookmarkStart w:id="83" w:name="_Toc86400713"/>
      <w:bookmarkStart w:id="84" w:name="_Toc86401678"/>
    </w:p>
    <w:p w14:paraId="10B5DB61" w14:textId="77FD2A4E" w:rsidR="00E0193E" w:rsidRPr="006D3B36" w:rsidRDefault="00E0193E" w:rsidP="006D3B36">
      <w:pPr>
        <w:pStyle w:val="ListParagraph"/>
        <w:numPr>
          <w:ilvl w:val="0"/>
          <w:numId w:val="30"/>
        </w:numPr>
        <w:rPr>
          <w:rFonts w:eastAsiaTheme="majorEastAsia" w:cstheme="minorHAnsi"/>
          <w:b/>
          <w:bCs/>
          <w:color w:val="E57100" w:themeColor="accent1"/>
          <w:sz w:val="24"/>
        </w:rPr>
      </w:pPr>
      <w:r w:rsidRPr="006D3B36">
        <w:rPr>
          <w:rFonts w:cstheme="minorHAnsi"/>
          <w:lang w:val="en-AU"/>
        </w:rPr>
        <w:t xml:space="preserve">Volunteering </w:t>
      </w:r>
      <w:r w:rsidR="009C0E4B" w:rsidRPr="006D3B36">
        <w:rPr>
          <w:rFonts w:cstheme="minorHAnsi"/>
          <w:lang w:val="en-AU"/>
        </w:rPr>
        <w:t xml:space="preserve">(not paid work) for </w:t>
      </w:r>
      <w:r w:rsidRPr="006D3B36">
        <w:rPr>
          <w:rFonts w:cstheme="minorHAnsi"/>
          <w:lang w:val="en-AU"/>
        </w:rPr>
        <w:t xml:space="preserve">organisations in the wider </w:t>
      </w:r>
      <w:r w:rsidR="00784BCA" w:rsidRPr="006D3B36">
        <w:rPr>
          <w:rFonts w:cstheme="minorHAnsi"/>
          <w:lang w:val="en-AU"/>
        </w:rPr>
        <w:t>co</w:t>
      </w:r>
      <w:r w:rsidR="00784BCA" w:rsidRPr="009F65CF">
        <w:rPr>
          <w:rFonts w:cstheme="minorHAnsi"/>
          <w:lang w:val="en-AU"/>
        </w:rPr>
        <w:t>mmunit</w:t>
      </w:r>
      <w:r w:rsidR="00784BCA" w:rsidRPr="00604098">
        <w:rPr>
          <w:rFonts w:cstheme="minorHAnsi"/>
          <w:lang w:val="en-AU"/>
        </w:rPr>
        <w:t>y such as</w:t>
      </w:r>
      <w:r w:rsidR="00C3627B" w:rsidRPr="00604098">
        <w:rPr>
          <w:rFonts w:cstheme="minorHAnsi"/>
          <w:lang w:val="en-AU"/>
        </w:rPr>
        <w:t xml:space="preserve"> </w:t>
      </w:r>
      <w:r w:rsidR="004C7E57" w:rsidRPr="009F65CF">
        <w:rPr>
          <w:rFonts w:cstheme="minorHAnsi"/>
          <w:szCs w:val="22"/>
          <w:lang w:val="en-AU"/>
        </w:rPr>
        <w:t xml:space="preserve">aged care </w:t>
      </w:r>
      <w:r w:rsidR="00C3627B" w:rsidRPr="00604098">
        <w:rPr>
          <w:rFonts w:cstheme="minorHAnsi"/>
          <w:szCs w:val="22"/>
          <w:lang w:val="en-AU"/>
        </w:rPr>
        <w:t>facilities</w:t>
      </w:r>
      <w:r w:rsidRPr="009F65CF">
        <w:rPr>
          <w:rFonts w:cstheme="minorHAnsi"/>
          <w:szCs w:val="22"/>
          <w:lang w:val="en-AU"/>
        </w:rPr>
        <w:t>, sporting club</w:t>
      </w:r>
      <w:r w:rsidR="008C5F9A" w:rsidRPr="00CD733A">
        <w:rPr>
          <w:rFonts w:cstheme="minorHAnsi"/>
          <w:szCs w:val="22"/>
          <w:lang w:val="en-AU"/>
        </w:rPr>
        <w:t>s</w:t>
      </w:r>
      <w:r w:rsidRPr="00604098">
        <w:rPr>
          <w:rFonts w:cstheme="minorHAnsi"/>
          <w:szCs w:val="22"/>
          <w:lang w:val="en-AU"/>
        </w:rPr>
        <w:t xml:space="preserve"> or </w:t>
      </w:r>
      <w:r w:rsidR="006F4D12" w:rsidRPr="00604098">
        <w:rPr>
          <w:rFonts w:cstheme="minorHAnsi"/>
          <w:szCs w:val="22"/>
          <w:lang w:val="en-AU"/>
        </w:rPr>
        <w:t xml:space="preserve">environment </w:t>
      </w:r>
      <w:r w:rsidR="00387442" w:rsidRPr="00604098">
        <w:rPr>
          <w:rFonts w:cstheme="minorHAnsi"/>
          <w:szCs w:val="22"/>
          <w:lang w:val="en-AU"/>
        </w:rPr>
        <w:t xml:space="preserve">protection </w:t>
      </w:r>
      <w:r w:rsidR="006F4D12" w:rsidRPr="00604098">
        <w:rPr>
          <w:rFonts w:cstheme="minorHAnsi"/>
          <w:szCs w:val="22"/>
          <w:lang w:val="en-AU"/>
        </w:rPr>
        <w:t>projects</w:t>
      </w:r>
      <w:bookmarkEnd w:id="83"/>
      <w:bookmarkEnd w:id="84"/>
      <w:r w:rsidR="006F4D12" w:rsidRPr="006D3B36">
        <w:rPr>
          <w:rFonts w:cstheme="minorHAnsi"/>
          <w:bCs/>
          <w:szCs w:val="22"/>
          <w:lang w:val="en-AU"/>
        </w:rPr>
        <w:t xml:space="preserve"> </w:t>
      </w:r>
    </w:p>
    <w:p w14:paraId="2BADDE39" w14:textId="128B5BEB" w:rsidR="00E0193E" w:rsidRPr="00EC4321" w:rsidRDefault="00E0193E" w:rsidP="0073034E">
      <w:pPr>
        <w:pStyle w:val="Heading2"/>
        <w:numPr>
          <w:ilvl w:val="0"/>
          <w:numId w:val="20"/>
        </w:numPr>
        <w:rPr>
          <w:rFonts w:asciiTheme="minorHAnsi" w:eastAsiaTheme="minorHAnsi" w:hAnsiTheme="minorHAnsi" w:cstheme="minorHAnsi"/>
          <w:b w:val="0"/>
          <w:color w:val="auto"/>
          <w:sz w:val="22"/>
          <w:szCs w:val="24"/>
          <w:lang w:val="en-AU"/>
        </w:rPr>
      </w:pPr>
      <w:bookmarkStart w:id="85" w:name="_Toc86400714"/>
      <w:bookmarkStart w:id="86" w:name="_Toc86401679"/>
      <w:bookmarkStart w:id="87" w:name="_Toc86934932"/>
      <w:r w:rsidRPr="00EC4321">
        <w:rPr>
          <w:rFonts w:asciiTheme="minorHAnsi" w:eastAsiaTheme="minorHAnsi" w:hAnsiTheme="minorHAnsi" w:cstheme="minorHAnsi"/>
          <w:b w:val="0"/>
          <w:color w:val="auto"/>
          <w:sz w:val="22"/>
          <w:szCs w:val="24"/>
          <w:lang w:val="en-AU"/>
        </w:rPr>
        <w:t>Being involved in scouts or girl guides</w:t>
      </w:r>
      <w:bookmarkEnd w:id="85"/>
      <w:bookmarkEnd w:id="86"/>
      <w:bookmarkEnd w:id="87"/>
    </w:p>
    <w:p w14:paraId="4832FD35" w14:textId="2A4BE060" w:rsidR="00E0193E" w:rsidRPr="00EC4321" w:rsidRDefault="00E0193E" w:rsidP="00E0193E">
      <w:pPr>
        <w:pStyle w:val="Heading2"/>
        <w:numPr>
          <w:ilvl w:val="0"/>
          <w:numId w:val="20"/>
        </w:numPr>
        <w:rPr>
          <w:rFonts w:asciiTheme="minorHAnsi" w:eastAsiaTheme="minorHAnsi" w:hAnsiTheme="minorHAnsi" w:cstheme="minorHAnsi"/>
          <w:b w:val="0"/>
          <w:color w:val="auto"/>
          <w:sz w:val="22"/>
          <w:szCs w:val="24"/>
          <w:lang w:val="en-AU"/>
        </w:rPr>
      </w:pPr>
      <w:bookmarkStart w:id="88" w:name="_Toc86400715"/>
      <w:bookmarkStart w:id="89" w:name="_Toc86401680"/>
      <w:bookmarkStart w:id="90" w:name="_Toc86934933"/>
      <w:r w:rsidRPr="00EC4321">
        <w:rPr>
          <w:rFonts w:asciiTheme="minorHAnsi" w:eastAsiaTheme="minorHAnsi" w:hAnsiTheme="minorHAnsi" w:cstheme="minorHAnsi"/>
          <w:b w:val="0"/>
          <w:color w:val="auto"/>
          <w:sz w:val="22"/>
          <w:szCs w:val="24"/>
          <w:lang w:val="en-AU"/>
        </w:rPr>
        <w:t>Youth advisory groups or arts spaces</w:t>
      </w:r>
      <w:bookmarkEnd w:id="88"/>
      <w:bookmarkEnd w:id="89"/>
      <w:bookmarkEnd w:id="90"/>
    </w:p>
    <w:p w14:paraId="222F9043" w14:textId="4DC07AFF" w:rsidR="00E0193E" w:rsidRPr="00EC4321" w:rsidRDefault="00E0193E" w:rsidP="00E0193E">
      <w:pPr>
        <w:pStyle w:val="Heading2"/>
        <w:numPr>
          <w:ilvl w:val="0"/>
          <w:numId w:val="20"/>
        </w:numPr>
        <w:rPr>
          <w:rFonts w:asciiTheme="minorHAnsi" w:eastAsiaTheme="minorHAnsi" w:hAnsiTheme="minorHAnsi" w:cstheme="minorHAnsi"/>
          <w:b w:val="0"/>
          <w:color w:val="auto"/>
          <w:sz w:val="22"/>
          <w:szCs w:val="24"/>
          <w:lang w:val="en-AU"/>
        </w:rPr>
      </w:pPr>
      <w:bookmarkStart w:id="91" w:name="_Toc86400716"/>
      <w:bookmarkStart w:id="92" w:name="_Toc86401681"/>
      <w:bookmarkStart w:id="93" w:name="_Toc86934934"/>
      <w:r w:rsidRPr="00EC4321">
        <w:rPr>
          <w:rFonts w:asciiTheme="minorHAnsi" w:eastAsiaTheme="minorHAnsi" w:hAnsiTheme="minorHAnsi" w:cstheme="minorHAnsi"/>
          <w:b w:val="0"/>
          <w:color w:val="auto"/>
          <w:sz w:val="22"/>
          <w:szCs w:val="24"/>
          <w:lang w:val="en-AU"/>
        </w:rPr>
        <w:t>Fundraising or promoting causes for charity</w:t>
      </w:r>
      <w:bookmarkEnd w:id="91"/>
      <w:bookmarkEnd w:id="92"/>
      <w:bookmarkEnd w:id="93"/>
    </w:p>
    <w:p w14:paraId="1B61D6E3" w14:textId="19347A8B" w:rsidR="00C3627B" w:rsidRPr="00EC4321" w:rsidRDefault="00C3627B" w:rsidP="00C3627B">
      <w:pPr>
        <w:rPr>
          <w:rFonts w:cstheme="minorHAnsi"/>
          <w:b/>
          <w:bCs/>
        </w:rPr>
      </w:pPr>
      <w:r w:rsidRPr="00EC4321">
        <w:rPr>
          <w:rFonts w:cstheme="minorHAnsi"/>
        </w:rPr>
        <w:t>Students are asked to nominate an individual/reference who can verify their involvement in community activities. The Student Scholarships Team will seek permission from the student before contacting the referee</w:t>
      </w:r>
      <w:r w:rsidR="009F65CF">
        <w:rPr>
          <w:rFonts w:cstheme="minorHAnsi"/>
        </w:rPr>
        <w:t>.</w:t>
      </w:r>
      <w:r w:rsidRPr="00EC4321" w:rsidDel="00C3627B">
        <w:rPr>
          <w:rFonts w:cstheme="minorHAnsi"/>
        </w:rPr>
        <w:t xml:space="preserve"> </w:t>
      </w:r>
    </w:p>
    <w:p w14:paraId="5560B85D" w14:textId="0D4DF061" w:rsidR="00C3627B" w:rsidRPr="00EC4321" w:rsidRDefault="00C3627B" w:rsidP="00C3627B">
      <w:pPr>
        <w:rPr>
          <w:rFonts w:cstheme="minorHAnsi"/>
          <w:b/>
          <w:bCs/>
        </w:rPr>
      </w:pPr>
      <w:r w:rsidRPr="00EC4321">
        <w:rPr>
          <w:rFonts w:cstheme="minorHAnsi"/>
          <w:b/>
          <w:bCs/>
        </w:rPr>
        <w:lastRenderedPageBreak/>
        <w:t xml:space="preserve">Note: applicants should aim to keep their responses to 200 words as there is a </w:t>
      </w:r>
      <w:r w:rsidR="00CD733A" w:rsidRPr="00EC4321">
        <w:rPr>
          <w:rFonts w:cstheme="minorHAnsi"/>
          <w:b/>
          <w:bCs/>
        </w:rPr>
        <w:t>1000-character</w:t>
      </w:r>
      <w:r w:rsidRPr="00EC4321">
        <w:rPr>
          <w:rFonts w:cstheme="minorHAnsi"/>
          <w:b/>
          <w:bCs/>
        </w:rPr>
        <w:t xml:space="preserve"> limit on the online form</w:t>
      </w:r>
    </w:p>
    <w:p w14:paraId="20CF2EE1" w14:textId="77777777" w:rsidR="0083629A" w:rsidRPr="00EC4321" w:rsidRDefault="0083629A" w:rsidP="00C3627B">
      <w:pPr>
        <w:pStyle w:val="Heading2"/>
        <w:rPr>
          <w:rFonts w:asciiTheme="minorHAnsi" w:hAnsiTheme="minorHAnsi" w:cstheme="minorHAnsi"/>
        </w:rPr>
      </w:pPr>
    </w:p>
    <w:p w14:paraId="0057DF49" w14:textId="0CD2C0BE" w:rsidR="00FD37D4" w:rsidRPr="00352EF1" w:rsidRDefault="00331C0C" w:rsidP="00352EF1">
      <w:pPr>
        <w:pStyle w:val="Heading2"/>
      </w:pPr>
      <w:bookmarkStart w:id="94" w:name="_Toc86400717"/>
      <w:bookmarkStart w:id="95" w:name="_Toc86401682"/>
      <w:bookmarkStart w:id="96" w:name="_Toc86934935"/>
      <w:r w:rsidRPr="00352EF1">
        <w:t>Tips for filling out the application form</w:t>
      </w:r>
      <w:bookmarkEnd w:id="94"/>
      <w:bookmarkEnd w:id="95"/>
      <w:bookmarkEnd w:id="96"/>
    </w:p>
    <w:p w14:paraId="4DD526F4" w14:textId="68582D39" w:rsidR="00FD37D4" w:rsidRPr="00EC4321" w:rsidRDefault="00CB5678" w:rsidP="00FD37D4">
      <w:pPr>
        <w:rPr>
          <w:rStyle w:val="Strong"/>
          <w:rFonts w:eastAsiaTheme="majorEastAsia" w:cstheme="minorHAnsi"/>
          <w:bCs w:val="0"/>
          <w:color w:val="E57100" w:themeColor="accent1"/>
          <w:sz w:val="24"/>
        </w:rPr>
      </w:pPr>
      <w:r w:rsidRPr="00EC4321">
        <w:rPr>
          <w:rStyle w:val="Strong"/>
          <w:rFonts w:eastAsiaTheme="majorEastAsia" w:cstheme="minorHAnsi"/>
          <w:bCs w:val="0"/>
          <w:color w:val="E57100" w:themeColor="accent1"/>
          <w:sz w:val="24"/>
        </w:rPr>
        <w:t xml:space="preserve">Leave yourself enough time to complete </w:t>
      </w:r>
      <w:r w:rsidR="00331C0C" w:rsidRPr="00EC4321">
        <w:rPr>
          <w:rStyle w:val="Strong"/>
          <w:rFonts w:eastAsiaTheme="majorEastAsia" w:cstheme="minorHAnsi"/>
          <w:bCs w:val="0"/>
          <w:color w:val="E57100" w:themeColor="accent1"/>
          <w:sz w:val="24"/>
        </w:rPr>
        <w:t>the application</w:t>
      </w:r>
    </w:p>
    <w:p w14:paraId="734A5DA0" w14:textId="0CABD49B" w:rsidR="00331C0C" w:rsidRPr="00EC4321" w:rsidRDefault="00331C0C" w:rsidP="00FD37D4">
      <w:pPr>
        <w:rPr>
          <w:rFonts w:cstheme="minorHAnsi"/>
        </w:rPr>
      </w:pPr>
      <w:r w:rsidRPr="00EC4321">
        <w:rPr>
          <w:rFonts w:cstheme="minorHAnsi"/>
          <w:bCs/>
          <w:lang w:val="en-AU"/>
        </w:rPr>
        <w:t>Allow yourself time to complete a thorough application</w:t>
      </w:r>
      <w:r w:rsidR="00CB5678" w:rsidRPr="00EC4321">
        <w:rPr>
          <w:rFonts w:cstheme="minorHAnsi"/>
          <w:bCs/>
          <w:lang w:val="en-AU"/>
        </w:rPr>
        <w:t>; a</w:t>
      </w:r>
      <w:r w:rsidRPr="00EC4321">
        <w:rPr>
          <w:rFonts w:cstheme="minorHAnsi"/>
        </w:rPr>
        <w:t xml:space="preserve"> good</w:t>
      </w:r>
      <w:r w:rsidR="00FD37D4" w:rsidRPr="00EC4321">
        <w:rPr>
          <w:rFonts w:cstheme="minorHAnsi"/>
        </w:rPr>
        <w:t xml:space="preserve"> </w:t>
      </w:r>
      <w:r w:rsidRPr="00EC4321">
        <w:rPr>
          <w:rFonts w:cstheme="minorHAnsi"/>
        </w:rPr>
        <w:t>application can take some time to complete, so make</w:t>
      </w:r>
      <w:r w:rsidR="00FD37D4" w:rsidRPr="00EC4321">
        <w:rPr>
          <w:rFonts w:cstheme="minorHAnsi"/>
        </w:rPr>
        <w:t xml:space="preserve"> </w:t>
      </w:r>
      <w:r w:rsidRPr="00EC4321">
        <w:rPr>
          <w:rFonts w:cstheme="minorHAnsi"/>
        </w:rPr>
        <w:t xml:space="preserve">sure you pick </w:t>
      </w:r>
      <w:r w:rsidR="00452866" w:rsidRPr="00EC4321">
        <w:rPr>
          <w:rFonts w:cstheme="minorHAnsi"/>
        </w:rPr>
        <w:t xml:space="preserve">the best </w:t>
      </w:r>
      <w:r w:rsidRPr="00EC4321">
        <w:rPr>
          <w:rFonts w:cstheme="minorHAnsi"/>
        </w:rPr>
        <w:t>time</w:t>
      </w:r>
      <w:r w:rsidR="00FD37D4" w:rsidRPr="00EC4321">
        <w:rPr>
          <w:rFonts w:cstheme="minorHAnsi"/>
        </w:rPr>
        <w:t>s</w:t>
      </w:r>
      <w:r w:rsidRPr="00EC4321">
        <w:rPr>
          <w:rFonts w:cstheme="minorHAnsi"/>
        </w:rPr>
        <w:t xml:space="preserve"> </w:t>
      </w:r>
      <w:r w:rsidR="00175F19" w:rsidRPr="00EC4321">
        <w:rPr>
          <w:rFonts w:cstheme="minorHAnsi"/>
        </w:rPr>
        <w:t xml:space="preserve">for </w:t>
      </w:r>
      <w:r w:rsidRPr="00EC4321">
        <w:rPr>
          <w:rFonts w:cstheme="minorHAnsi"/>
        </w:rPr>
        <w:t>when this is possible</w:t>
      </w:r>
      <w:r w:rsidR="00CD733A">
        <w:rPr>
          <w:rFonts w:cstheme="minorHAnsi"/>
        </w:rPr>
        <w:t>.</w:t>
      </w:r>
    </w:p>
    <w:p w14:paraId="7BF7293F" w14:textId="3707EB57" w:rsidR="00452866" w:rsidRPr="00EC4321" w:rsidRDefault="00452866" w:rsidP="00FD37D4">
      <w:pPr>
        <w:rPr>
          <w:rFonts w:cstheme="minorHAnsi"/>
          <w:bCs/>
        </w:rPr>
      </w:pPr>
      <w:r w:rsidRPr="00EC4321">
        <w:rPr>
          <w:rFonts w:cstheme="minorHAnsi"/>
        </w:rPr>
        <w:t xml:space="preserve">Late applications </w:t>
      </w:r>
      <w:r w:rsidR="0030562B" w:rsidRPr="00EC4321">
        <w:rPr>
          <w:rFonts w:cstheme="minorHAnsi"/>
        </w:rPr>
        <w:t>cannot</w:t>
      </w:r>
      <w:r w:rsidRPr="00EC4321">
        <w:rPr>
          <w:rFonts w:cstheme="minorHAnsi"/>
        </w:rPr>
        <w:t xml:space="preserve"> be accepted unless there are extenuating circumstances</w:t>
      </w:r>
      <w:r w:rsidR="00CD733A">
        <w:rPr>
          <w:rFonts w:cstheme="minorHAnsi"/>
        </w:rPr>
        <w:t>.</w:t>
      </w:r>
    </w:p>
    <w:p w14:paraId="06F6BF6F" w14:textId="11906F68" w:rsidR="00331C0C" w:rsidRPr="00EC4321" w:rsidRDefault="00331C0C" w:rsidP="00331C0C">
      <w:pPr>
        <w:pStyle w:val="Heading2"/>
        <w:rPr>
          <w:rStyle w:val="Strong"/>
          <w:rFonts w:asciiTheme="minorHAnsi" w:hAnsiTheme="minorHAnsi" w:cstheme="minorHAnsi"/>
          <w:b/>
          <w:bCs w:val="0"/>
          <w:color w:val="E57100" w:themeColor="accent1"/>
          <w:sz w:val="24"/>
        </w:rPr>
      </w:pPr>
      <w:bookmarkStart w:id="97" w:name="_Toc86400718"/>
      <w:bookmarkStart w:id="98" w:name="_Toc86401683"/>
      <w:bookmarkStart w:id="99" w:name="_Toc86934936"/>
      <w:r w:rsidRPr="00EC4321">
        <w:rPr>
          <w:rStyle w:val="Strong"/>
          <w:rFonts w:asciiTheme="minorHAnsi" w:hAnsiTheme="minorHAnsi" w:cstheme="minorHAnsi"/>
          <w:b/>
          <w:bCs w:val="0"/>
          <w:color w:val="E57100" w:themeColor="accent1"/>
          <w:sz w:val="24"/>
        </w:rPr>
        <w:t xml:space="preserve">Apply for as many scholarships </w:t>
      </w:r>
      <w:r w:rsidR="00CB5678" w:rsidRPr="00EC4321">
        <w:rPr>
          <w:rStyle w:val="Strong"/>
          <w:rFonts w:asciiTheme="minorHAnsi" w:hAnsiTheme="minorHAnsi" w:cstheme="minorHAnsi"/>
          <w:b/>
          <w:bCs w:val="0"/>
          <w:color w:val="E57100" w:themeColor="accent1"/>
          <w:sz w:val="24"/>
        </w:rPr>
        <w:t xml:space="preserve">for which </w:t>
      </w:r>
      <w:r w:rsidR="003732C4" w:rsidRPr="00EC4321">
        <w:rPr>
          <w:rStyle w:val="Strong"/>
          <w:rFonts w:asciiTheme="minorHAnsi" w:hAnsiTheme="minorHAnsi" w:cstheme="minorHAnsi"/>
          <w:b/>
          <w:bCs w:val="0"/>
          <w:color w:val="E57100" w:themeColor="accent1"/>
          <w:sz w:val="24"/>
        </w:rPr>
        <w:t xml:space="preserve">you are </w:t>
      </w:r>
      <w:r w:rsidRPr="00EC4321">
        <w:rPr>
          <w:rStyle w:val="Strong"/>
          <w:rFonts w:asciiTheme="minorHAnsi" w:hAnsiTheme="minorHAnsi" w:cstheme="minorHAnsi"/>
          <w:b/>
          <w:bCs w:val="0"/>
          <w:color w:val="E57100" w:themeColor="accent1"/>
          <w:sz w:val="24"/>
        </w:rPr>
        <w:t>eligible</w:t>
      </w:r>
      <w:bookmarkEnd w:id="97"/>
      <w:bookmarkEnd w:id="98"/>
      <w:bookmarkEnd w:id="99"/>
    </w:p>
    <w:p w14:paraId="71FCBFC7" w14:textId="45DC48D0" w:rsidR="004C7E57" w:rsidRPr="00EC4321" w:rsidRDefault="005F01E8" w:rsidP="004C7E57">
      <w:pPr>
        <w:rPr>
          <w:rFonts w:cstheme="minorHAnsi"/>
        </w:rPr>
      </w:pPr>
      <w:r w:rsidRPr="00EC4321">
        <w:rPr>
          <w:rFonts w:cstheme="minorHAnsi"/>
        </w:rPr>
        <w:t xml:space="preserve">Make sure you read the criteria requirements </w:t>
      </w:r>
      <w:r w:rsidR="0030562B" w:rsidRPr="00EC4321">
        <w:rPr>
          <w:rFonts w:cstheme="minorHAnsi"/>
        </w:rPr>
        <w:t xml:space="preserve">for each scholarship </w:t>
      </w:r>
      <w:r w:rsidRPr="00EC4321">
        <w:rPr>
          <w:rFonts w:cstheme="minorHAnsi"/>
        </w:rPr>
        <w:t xml:space="preserve">and only apply for scholarships for which </w:t>
      </w:r>
      <w:r w:rsidR="00C07CDA" w:rsidRPr="00EC4321">
        <w:rPr>
          <w:rFonts w:cstheme="minorHAnsi"/>
        </w:rPr>
        <w:t>you are eligible</w:t>
      </w:r>
      <w:r w:rsidR="00CD733A">
        <w:rPr>
          <w:rFonts w:cstheme="minorHAnsi"/>
        </w:rPr>
        <w:t>.</w:t>
      </w:r>
      <w:r w:rsidR="00C07CDA" w:rsidRPr="00EC4321">
        <w:rPr>
          <w:rFonts w:cstheme="minorHAnsi"/>
        </w:rPr>
        <w:t xml:space="preserve"> </w:t>
      </w:r>
    </w:p>
    <w:p w14:paraId="431AC5FD" w14:textId="76EC53DA" w:rsidR="00331C0C" w:rsidRPr="00EC4321" w:rsidRDefault="00331C0C" w:rsidP="00331C0C">
      <w:pPr>
        <w:pStyle w:val="Heading2"/>
        <w:rPr>
          <w:rStyle w:val="Strong"/>
          <w:rFonts w:asciiTheme="minorHAnsi" w:hAnsiTheme="minorHAnsi" w:cstheme="minorHAnsi"/>
          <w:b/>
          <w:bCs w:val="0"/>
          <w:color w:val="E57100" w:themeColor="accent1"/>
          <w:sz w:val="24"/>
        </w:rPr>
      </w:pPr>
      <w:bookmarkStart w:id="100" w:name="_Toc86400719"/>
      <w:bookmarkStart w:id="101" w:name="_Toc86401684"/>
      <w:bookmarkStart w:id="102" w:name="_Toc86934937"/>
      <w:r w:rsidRPr="00EC4321">
        <w:rPr>
          <w:rStyle w:val="Strong"/>
          <w:rFonts w:asciiTheme="minorHAnsi" w:hAnsiTheme="minorHAnsi" w:cstheme="minorHAnsi"/>
          <w:b/>
          <w:bCs w:val="0"/>
          <w:color w:val="E57100" w:themeColor="accent1"/>
          <w:sz w:val="24"/>
        </w:rPr>
        <w:t>Let your principal know you</w:t>
      </w:r>
      <w:r w:rsidR="00CB5678" w:rsidRPr="00EC4321">
        <w:rPr>
          <w:rStyle w:val="Strong"/>
          <w:rFonts w:asciiTheme="minorHAnsi" w:hAnsiTheme="minorHAnsi" w:cstheme="minorHAnsi"/>
          <w:b/>
          <w:bCs w:val="0"/>
          <w:color w:val="E57100" w:themeColor="accent1"/>
          <w:sz w:val="24"/>
        </w:rPr>
        <w:t xml:space="preserve"> are</w:t>
      </w:r>
      <w:r w:rsidRPr="00EC4321">
        <w:rPr>
          <w:rStyle w:val="Strong"/>
          <w:rFonts w:asciiTheme="minorHAnsi" w:hAnsiTheme="minorHAnsi" w:cstheme="minorHAnsi"/>
          <w:b/>
          <w:bCs w:val="0"/>
          <w:color w:val="E57100" w:themeColor="accent1"/>
          <w:sz w:val="24"/>
        </w:rPr>
        <w:t xml:space="preserve"> appl</w:t>
      </w:r>
      <w:r w:rsidR="0030562B" w:rsidRPr="00EC4321">
        <w:rPr>
          <w:rStyle w:val="Strong"/>
          <w:rFonts w:asciiTheme="minorHAnsi" w:hAnsiTheme="minorHAnsi" w:cstheme="minorHAnsi"/>
          <w:b/>
          <w:bCs w:val="0"/>
          <w:color w:val="E57100" w:themeColor="accent1"/>
          <w:sz w:val="24"/>
        </w:rPr>
        <w:t>ying</w:t>
      </w:r>
      <w:bookmarkEnd w:id="100"/>
      <w:bookmarkEnd w:id="101"/>
      <w:bookmarkEnd w:id="102"/>
    </w:p>
    <w:p w14:paraId="0516799C" w14:textId="2EE23618" w:rsidR="005F01E8" w:rsidRPr="00EC4321" w:rsidRDefault="005F01E8" w:rsidP="005F01E8">
      <w:pPr>
        <w:rPr>
          <w:rFonts w:cstheme="minorHAnsi"/>
        </w:rPr>
      </w:pPr>
      <w:r w:rsidRPr="00EC4321">
        <w:rPr>
          <w:rFonts w:cstheme="minorHAnsi"/>
        </w:rPr>
        <w:t xml:space="preserve">Your </w:t>
      </w:r>
      <w:r w:rsidR="00CB5678" w:rsidRPr="00EC4321">
        <w:rPr>
          <w:rFonts w:cstheme="minorHAnsi"/>
        </w:rPr>
        <w:t>principal</w:t>
      </w:r>
      <w:r w:rsidRPr="00EC4321">
        <w:rPr>
          <w:rFonts w:cstheme="minorHAnsi"/>
        </w:rPr>
        <w:t xml:space="preserve"> will need to verify your </w:t>
      </w:r>
      <w:r w:rsidR="0030562B" w:rsidRPr="00EC4321">
        <w:rPr>
          <w:rFonts w:cstheme="minorHAnsi"/>
        </w:rPr>
        <w:t xml:space="preserve">school </w:t>
      </w:r>
      <w:r w:rsidR="00CC045B" w:rsidRPr="00EC4321">
        <w:rPr>
          <w:rFonts w:cstheme="minorHAnsi"/>
        </w:rPr>
        <w:t>results,</w:t>
      </w:r>
      <w:r w:rsidRPr="00EC4321">
        <w:rPr>
          <w:rFonts w:cstheme="minorHAnsi"/>
        </w:rPr>
        <w:t xml:space="preserve"> so it</w:t>
      </w:r>
      <w:r w:rsidR="00CB5678" w:rsidRPr="00EC4321">
        <w:rPr>
          <w:rFonts w:cstheme="minorHAnsi"/>
        </w:rPr>
        <w:t xml:space="preserve"> is</w:t>
      </w:r>
      <w:r w:rsidRPr="00EC4321">
        <w:rPr>
          <w:rFonts w:cstheme="minorHAnsi"/>
        </w:rPr>
        <w:t xml:space="preserve"> important that </w:t>
      </w:r>
      <w:r w:rsidR="00C07CDA" w:rsidRPr="00EC4321">
        <w:rPr>
          <w:rFonts w:cstheme="minorHAnsi"/>
        </w:rPr>
        <w:t xml:space="preserve">you let them know </w:t>
      </w:r>
      <w:r w:rsidR="008B56D9" w:rsidRPr="00EC4321">
        <w:rPr>
          <w:rFonts w:cstheme="minorHAnsi"/>
        </w:rPr>
        <w:t xml:space="preserve">at the time </w:t>
      </w:r>
      <w:r w:rsidR="00175F19" w:rsidRPr="00EC4321">
        <w:rPr>
          <w:rFonts w:cstheme="minorHAnsi"/>
        </w:rPr>
        <w:t>that you</w:t>
      </w:r>
      <w:r w:rsidR="00CB5678" w:rsidRPr="00EC4321">
        <w:rPr>
          <w:rFonts w:cstheme="minorHAnsi"/>
        </w:rPr>
        <w:t xml:space="preserve"> have </w:t>
      </w:r>
      <w:r w:rsidR="00175F19" w:rsidRPr="00EC4321">
        <w:rPr>
          <w:rFonts w:cstheme="minorHAnsi"/>
        </w:rPr>
        <w:t>applied for one or more scholarships</w:t>
      </w:r>
      <w:r w:rsidR="00CD733A">
        <w:rPr>
          <w:rFonts w:cstheme="minorHAnsi"/>
        </w:rPr>
        <w:t>.</w:t>
      </w:r>
      <w:r w:rsidR="00175F19" w:rsidRPr="00EC4321">
        <w:rPr>
          <w:rFonts w:cstheme="minorHAnsi"/>
        </w:rPr>
        <w:t xml:space="preserve"> </w:t>
      </w:r>
      <w:r w:rsidR="00C07CDA" w:rsidRPr="00EC4321">
        <w:rPr>
          <w:rFonts w:cstheme="minorHAnsi"/>
        </w:rPr>
        <w:t xml:space="preserve"> </w:t>
      </w:r>
    </w:p>
    <w:p w14:paraId="752A4B61" w14:textId="3B3E9EA3" w:rsidR="00331C0C" w:rsidRPr="00EC4321" w:rsidRDefault="00331C0C" w:rsidP="00331C0C">
      <w:pPr>
        <w:pStyle w:val="Heading2"/>
        <w:rPr>
          <w:rStyle w:val="Strong"/>
          <w:rFonts w:asciiTheme="minorHAnsi" w:hAnsiTheme="minorHAnsi" w:cstheme="minorHAnsi"/>
          <w:b/>
          <w:bCs w:val="0"/>
          <w:color w:val="E57100" w:themeColor="accent1"/>
          <w:sz w:val="24"/>
        </w:rPr>
      </w:pPr>
      <w:bookmarkStart w:id="103" w:name="_Toc86400720"/>
      <w:bookmarkStart w:id="104" w:name="_Toc86401685"/>
      <w:bookmarkStart w:id="105" w:name="_Toc86934938"/>
      <w:r w:rsidRPr="00EC4321">
        <w:rPr>
          <w:rStyle w:val="Strong"/>
          <w:rFonts w:asciiTheme="minorHAnsi" w:hAnsiTheme="minorHAnsi" w:cstheme="minorHAnsi"/>
          <w:b/>
          <w:bCs w:val="0"/>
          <w:color w:val="E57100" w:themeColor="accent1"/>
          <w:sz w:val="24"/>
        </w:rPr>
        <w:t>Make sure you</w:t>
      </w:r>
      <w:r w:rsidR="0030562B" w:rsidRPr="00EC4321">
        <w:rPr>
          <w:rStyle w:val="Strong"/>
          <w:rFonts w:asciiTheme="minorHAnsi" w:hAnsiTheme="minorHAnsi" w:cstheme="minorHAnsi"/>
          <w:b/>
          <w:bCs w:val="0"/>
          <w:color w:val="E57100" w:themeColor="accent1"/>
          <w:sz w:val="24"/>
        </w:rPr>
        <w:t xml:space="preserve"> ha</w:t>
      </w:r>
      <w:r w:rsidRPr="00EC4321">
        <w:rPr>
          <w:rStyle w:val="Strong"/>
          <w:rFonts w:asciiTheme="minorHAnsi" w:hAnsiTheme="minorHAnsi" w:cstheme="minorHAnsi"/>
          <w:b/>
          <w:bCs w:val="0"/>
          <w:color w:val="E57100" w:themeColor="accent1"/>
          <w:sz w:val="24"/>
        </w:rPr>
        <w:t xml:space="preserve">ve completed all </w:t>
      </w:r>
      <w:r w:rsidR="005F01E8" w:rsidRPr="00EC4321">
        <w:rPr>
          <w:rStyle w:val="Strong"/>
          <w:rFonts w:asciiTheme="minorHAnsi" w:hAnsiTheme="minorHAnsi" w:cstheme="minorHAnsi"/>
          <w:b/>
          <w:bCs w:val="0"/>
          <w:color w:val="E57100" w:themeColor="accent1"/>
          <w:sz w:val="24"/>
        </w:rPr>
        <w:t>sections</w:t>
      </w:r>
      <w:r w:rsidR="0030562B" w:rsidRPr="00EC4321">
        <w:rPr>
          <w:rStyle w:val="Strong"/>
          <w:rFonts w:asciiTheme="minorHAnsi" w:hAnsiTheme="minorHAnsi" w:cstheme="minorHAnsi"/>
          <w:b/>
          <w:bCs w:val="0"/>
          <w:color w:val="E57100" w:themeColor="accent1"/>
          <w:sz w:val="24"/>
        </w:rPr>
        <w:t xml:space="preserve"> in the form</w:t>
      </w:r>
      <w:bookmarkEnd w:id="103"/>
      <w:bookmarkEnd w:id="104"/>
      <w:bookmarkEnd w:id="105"/>
    </w:p>
    <w:p w14:paraId="26D38ABE" w14:textId="37420B17" w:rsidR="005F01E8" w:rsidRPr="00EC4321" w:rsidRDefault="005F01E8" w:rsidP="005F01E8">
      <w:pPr>
        <w:rPr>
          <w:rFonts w:cstheme="minorHAnsi"/>
        </w:rPr>
      </w:pPr>
      <w:r w:rsidRPr="00EC4321">
        <w:rPr>
          <w:rFonts w:cstheme="minorHAnsi"/>
        </w:rPr>
        <w:t xml:space="preserve">Incomplete applications </w:t>
      </w:r>
      <w:r w:rsidR="0030562B" w:rsidRPr="00EC4321">
        <w:rPr>
          <w:rFonts w:cstheme="minorHAnsi"/>
        </w:rPr>
        <w:t>cannot</w:t>
      </w:r>
      <w:r w:rsidRPr="00EC4321">
        <w:rPr>
          <w:rFonts w:cstheme="minorHAnsi"/>
        </w:rPr>
        <w:t xml:space="preserve"> be accepted</w:t>
      </w:r>
      <w:r w:rsidR="00CD733A">
        <w:rPr>
          <w:rFonts w:cstheme="minorHAnsi"/>
        </w:rPr>
        <w:t>.</w:t>
      </w:r>
    </w:p>
    <w:p w14:paraId="729ACB96" w14:textId="7BB0390F" w:rsidR="00331C0C" w:rsidRPr="00EC4321" w:rsidRDefault="00331C0C" w:rsidP="00331C0C">
      <w:pPr>
        <w:pStyle w:val="Heading2"/>
        <w:rPr>
          <w:rFonts w:asciiTheme="minorHAnsi" w:eastAsiaTheme="minorHAnsi" w:hAnsiTheme="minorHAnsi" w:cstheme="minorHAnsi"/>
          <w:b w:val="0"/>
          <w:color w:val="auto"/>
          <w:sz w:val="22"/>
          <w:szCs w:val="24"/>
        </w:rPr>
      </w:pPr>
      <w:bookmarkStart w:id="106" w:name="_Toc86400721"/>
      <w:bookmarkStart w:id="107" w:name="_Toc86401686"/>
      <w:bookmarkStart w:id="108" w:name="_Toc86934939"/>
      <w:r w:rsidRPr="00EC4321">
        <w:rPr>
          <w:rFonts w:asciiTheme="minorHAnsi" w:eastAsiaTheme="minorHAnsi" w:hAnsiTheme="minorHAnsi" w:cstheme="minorHAnsi"/>
          <w:b w:val="0"/>
          <w:color w:val="auto"/>
          <w:sz w:val="22"/>
          <w:szCs w:val="24"/>
        </w:rPr>
        <w:t xml:space="preserve">Check how long each response should be </w:t>
      </w:r>
      <w:r w:rsidR="00175F19" w:rsidRPr="00EC4321">
        <w:rPr>
          <w:rFonts w:asciiTheme="minorHAnsi" w:eastAsiaTheme="minorHAnsi" w:hAnsiTheme="minorHAnsi" w:cstheme="minorHAnsi"/>
          <w:b w:val="0"/>
          <w:color w:val="auto"/>
          <w:sz w:val="22"/>
          <w:szCs w:val="24"/>
        </w:rPr>
        <w:t xml:space="preserve">for school and community activities (maximum of 1000 characters) </w:t>
      </w:r>
      <w:r w:rsidRPr="00EC4321">
        <w:rPr>
          <w:rFonts w:asciiTheme="minorHAnsi" w:eastAsiaTheme="minorHAnsi" w:hAnsiTheme="minorHAnsi" w:cstheme="minorHAnsi"/>
          <w:b w:val="0"/>
          <w:color w:val="auto"/>
          <w:sz w:val="22"/>
          <w:szCs w:val="24"/>
        </w:rPr>
        <w:t xml:space="preserve">and keep </w:t>
      </w:r>
      <w:r w:rsidR="0030562B" w:rsidRPr="00EC4321">
        <w:rPr>
          <w:rFonts w:asciiTheme="minorHAnsi" w:eastAsiaTheme="minorHAnsi" w:hAnsiTheme="minorHAnsi" w:cstheme="minorHAnsi"/>
          <w:b w:val="0"/>
          <w:color w:val="auto"/>
          <w:sz w:val="22"/>
          <w:szCs w:val="24"/>
        </w:rPr>
        <w:t>your responses</w:t>
      </w:r>
      <w:r w:rsidRPr="00EC4321">
        <w:rPr>
          <w:rFonts w:asciiTheme="minorHAnsi" w:eastAsiaTheme="minorHAnsi" w:hAnsiTheme="minorHAnsi" w:cstheme="minorHAnsi"/>
          <w:b w:val="0"/>
          <w:color w:val="auto"/>
          <w:sz w:val="22"/>
          <w:szCs w:val="24"/>
        </w:rPr>
        <w:t xml:space="preserve"> close to that length</w:t>
      </w:r>
      <w:bookmarkEnd w:id="106"/>
      <w:bookmarkEnd w:id="107"/>
      <w:r w:rsidR="00CD733A">
        <w:rPr>
          <w:rFonts w:asciiTheme="minorHAnsi" w:eastAsiaTheme="minorHAnsi" w:hAnsiTheme="minorHAnsi" w:cstheme="minorHAnsi"/>
          <w:b w:val="0"/>
          <w:color w:val="auto"/>
          <w:sz w:val="22"/>
          <w:szCs w:val="24"/>
        </w:rPr>
        <w:t>.</w:t>
      </w:r>
      <w:bookmarkEnd w:id="108"/>
    </w:p>
    <w:p w14:paraId="1FBF0F57" w14:textId="15F8FF47" w:rsidR="005F01E8" w:rsidRPr="00EC4321" w:rsidRDefault="00331C0C" w:rsidP="00331C0C">
      <w:pPr>
        <w:pStyle w:val="Heading2"/>
        <w:rPr>
          <w:rFonts w:asciiTheme="minorHAnsi" w:eastAsiaTheme="minorHAnsi" w:hAnsiTheme="minorHAnsi" w:cstheme="minorHAnsi"/>
          <w:b w:val="0"/>
          <w:color w:val="auto"/>
          <w:sz w:val="22"/>
          <w:szCs w:val="24"/>
        </w:rPr>
      </w:pPr>
      <w:bookmarkStart w:id="109" w:name="_Toc86400722"/>
      <w:bookmarkStart w:id="110" w:name="_Toc86934940"/>
      <w:r w:rsidRPr="00EC4321">
        <w:rPr>
          <w:rStyle w:val="Strong"/>
          <w:rFonts w:asciiTheme="minorHAnsi" w:hAnsiTheme="minorHAnsi" w:cstheme="minorHAnsi"/>
          <w:b/>
          <w:bCs w:val="0"/>
          <w:color w:val="E57100" w:themeColor="accent1"/>
          <w:sz w:val="24"/>
        </w:rPr>
        <w:t>Get feedback</w:t>
      </w:r>
      <w:r w:rsidR="0030562B" w:rsidRPr="00EC4321">
        <w:rPr>
          <w:rStyle w:val="Strong"/>
          <w:rFonts w:asciiTheme="minorHAnsi" w:hAnsiTheme="minorHAnsi" w:cstheme="minorHAnsi"/>
          <w:b/>
          <w:bCs w:val="0"/>
          <w:color w:val="E57100" w:themeColor="accent1"/>
          <w:sz w:val="24"/>
        </w:rPr>
        <w:t xml:space="preserve"> on your application</w:t>
      </w:r>
      <w:bookmarkEnd w:id="109"/>
      <w:bookmarkEnd w:id="110"/>
      <w:r w:rsidRPr="00EC4321">
        <w:rPr>
          <w:rFonts w:asciiTheme="minorHAnsi" w:eastAsiaTheme="minorHAnsi" w:hAnsiTheme="minorHAnsi" w:cstheme="minorHAnsi"/>
          <w:b w:val="0"/>
          <w:color w:val="auto"/>
          <w:sz w:val="22"/>
          <w:szCs w:val="24"/>
        </w:rPr>
        <w:t xml:space="preserve"> </w:t>
      </w:r>
    </w:p>
    <w:p w14:paraId="3781235E" w14:textId="3289EE22" w:rsidR="00331C0C" w:rsidRPr="00EC4321" w:rsidRDefault="005F01E8" w:rsidP="00331C0C">
      <w:pPr>
        <w:pStyle w:val="Heading2"/>
        <w:rPr>
          <w:rFonts w:asciiTheme="minorHAnsi" w:eastAsiaTheme="minorHAnsi" w:hAnsiTheme="minorHAnsi" w:cstheme="minorHAnsi"/>
          <w:b w:val="0"/>
          <w:color w:val="auto"/>
          <w:sz w:val="22"/>
          <w:szCs w:val="24"/>
        </w:rPr>
      </w:pPr>
      <w:bookmarkStart w:id="111" w:name="_Toc86400723"/>
      <w:bookmarkStart w:id="112" w:name="_Toc86401688"/>
      <w:bookmarkStart w:id="113" w:name="_Toc86934941"/>
      <w:r w:rsidRPr="00EC4321">
        <w:rPr>
          <w:rFonts w:asciiTheme="minorHAnsi" w:eastAsiaTheme="minorHAnsi" w:hAnsiTheme="minorHAnsi" w:cstheme="minorHAnsi"/>
          <w:b w:val="0"/>
          <w:color w:val="auto"/>
          <w:sz w:val="22"/>
          <w:szCs w:val="24"/>
        </w:rPr>
        <w:t>Go over your</w:t>
      </w:r>
      <w:r w:rsidR="00331C0C" w:rsidRPr="00EC4321">
        <w:rPr>
          <w:rFonts w:asciiTheme="minorHAnsi" w:eastAsiaTheme="minorHAnsi" w:hAnsiTheme="minorHAnsi" w:cstheme="minorHAnsi"/>
          <w:b w:val="0"/>
          <w:color w:val="auto"/>
          <w:sz w:val="22"/>
          <w:szCs w:val="24"/>
        </w:rPr>
        <w:t xml:space="preserve"> application </w:t>
      </w:r>
      <w:r w:rsidRPr="00EC4321">
        <w:rPr>
          <w:rFonts w:asciiTheme="minorHAnsi" w:eastAsiaTheme="minorHAnsi" w:hAnsiTheme="minorHAnsi" w:cstheme="minorHAnsi"/>
          <w:b w:val="0"/>
          <w:color w:val="auto"/>
          <w:sz w:val="22"/>
          <w:szCs w:val="24"/>
        </w:rPr>
        <w:t>with</w:t>
      </w:r>
      <w:r w:rsidR="00331C0C" w:rsidRPr="00EC4321">
        <w:rPr>
          <w:rFonts w:asciiTheme="minorHAnsi" w:eastAsiaTheme="minorHAnsi" w:hAnsiTheme="minorHAnsi" w:cstheme="minorHAnsi"/>
          <w:b w:val="0"/>
          <w:color w:val="auto"/>
          <w:sz w:val="22"/>
          <w:szCs w:val="24"/>
        </w:rPr>
        <w:t xml:space="preserve"> friends, </w:t>
      </w:r>
      <w:proofErr w:type="gramStart"/>
      <w:r w:rsidR="00331C0C" w:rsidRPr="00EC4321">
        <w:rPr>
          <w:rFonts w:asciiTheme="minorHAnsi" w:eastAsiaTheme="minorHAnsi" w:hAnsiTheme="minorHAnsi" w:cstheme="minorHAnsi"/>
          <w:b w:val="0"/>
          <w:color w:val="auto"/>
          <w:sz w:val="22"/>
          <w:szCs w:val="24"/>
        </w:rPr>
        <w:t>family</w:t>
      </w:r>
      <w:proofErr w:type="gramEnd"/>
      <w:r w:rsidR="00331C0C" w:rsidRPr="00EC4321">
        <w:rPr>
          <w:rFonts w:asciiTheme="minorHAnsi" w:eastAsiaTheme="minorHAnsi" w:hAnsiTheme="minorHAnsi" w:cstheme="minorHAnsi"/>
          <w:b w:val="0"/>
          <w:color w:val="auto"/>
          <w:sz w:val="22"/>
          <w:szCs w:val="24"/>
        </w:rPr>
        <w:t xml:space="preserve"> or </w:t>
      </w:r>
      <w:r w:rsidRPr="00EC4321">
        <w:rPr>
          <w:rFonts w:asciiTheme="minorHAnsi" w:eastAsiaTheme="minorHAnsi" w:hAnsiTheme="minorHAnsi" w:cstheme="minorHAnsi"/>
          <w:b w:val="0"/>
          <w:color w:val="auto"/>
          <w:sz w:val="22"/>
          <w:szCs w:val="24"/>
        </w:rPr>
        <w:t>someone</w:t>
      </w:r>
      <w:r w:rsidR="00331C0C" w:rsidRPr="00EC4321">
        <w:rPr>
          <w:rFonts w:asciiTheme="minorHAnsi" w:eastAsiaTheme="minorHAnsi" w:hAnsiTheme="minorHAnsi" w:cstheme="minorHAnsi"/>
          <w:b w:val="0"/>
          <w:color w:val="auto"/>
          <w:sz w:val="22"/>
          <w:szCs w:val="24"/>
        </w:rPr>
        <w:t xml:space="preserve"> at the school before you submit</w:t>
      </w:r>
      <w:r w:rsidR="0030562B" w:rsidRPr="00EC4321">
        <w:rPr>
          <w:rFonts w:asciiTheme="minorHAnsi" w:eastAsiaTheme="minorHAnsi" w:hAnsiTheme="minorHAnsi" w:cstheme="minorHAnsi"/>
          <w:b w:val="0"/>
          <w:color w:val="auto"/>
          <w:sz w:val="22"/>
          <w:szCs w:val="24"/>
        </w:rPr>
        <w:t xml:space="preserve"> your application</w:t>
      </w:r>
      <w:bookmarkEnd w:id="111"/>
      <w:bookmarkEnd w:id="112"/>
      <w:r w:rsidR="00CD733A">
        <w:rPr>
          <w:rFonts w:asciiTheme="minorHAnsi" w:eastAsiaTheme="minorHAnsi" w:hAnsiTheme="minorHAnsi" w:cstheme="minorHAnsi"/>
          <w:b w:val="0"/>
          <w:color w:val="auto"/>
          <w:sz w:val="22"/>
          <w:szCs w:val="24"/>
        </w:rPr>
        <w:t>.</w:t>
      </w:r>
      <w:bookmarkEnd w:id="113"/>
    </w:p>
    <w:p w14:paraId="703699F3" w14:textId="259F2E5A" w:rsidR="00331C0C" w:rsidRPr="00EC4321" w:rsidRDefault="00331C0C" w:rsidP="00331C0C">
      <w:pPr>
        <w:pStyle w:val="Heading2"/>
        <w:rPr>
          <w:rStyle w:val="Strong"/>
          <w:rFonts w:asciiTheme="minorHAnsi" w:hAnsiTheme="minorHAnsi" w:cstheme="minorHAnsi"/>
          <w:b/>
          <w:bCs w:val="0"/>
          <w:color w:val="E57100" w:themeColor="accent1"/>
          <w:sz w:val="24"/>
        </w:rPr>
      </w:pPr>
      <w:bookmarkStart w:id="114" w:name="_Toc86400724"/>
      <w:bookmarkStart w:id="115" w:name="_Toc86401689"/>
      <w:bookmarkStart w:id="116" w:name="_Toc86934942"/>
      <w:r w:rsidRPr="00EC4321">
        <w:rPr>
          <w:rStyle w:val="Strong"/>
          <w:rFonts w:asciiTheme="minorHAnsi" w:hAnsiTheme="minorHAnsi" w:cstheme="minorHAnsi"/>
          <w:b/>
          <w:bCs w:val="0"/>
          <w:color w:val="E57100" w:themeColor="accent1"/>
          <w:sz w:val="24"/>
        </w:rPr>
        <w:t xml:space="preserve">Submit </w:t>
      </w:r>
      <w:r w:rsidR="0030562B" w:rsidRPr="00EC4321">
        <w:rPr>
          <w:rStyle w:val="Strong"/>
          <w:rFonts w:asciiTheme="minorHAnsi" w:hAnsiTheme="minorHAnsi" w:cstheme="minorHAnsi"/>
          <w:b/>
          <w:bCs w:val="0"/>
          <w:color w:val="E57100" w:themeColor="accent1"/>
          <w:sz w:val="24"/>
        </w:rPr>
        <w:t xml:space="preserve">your application </w:t>
      </w:r>
      <w:r w:rsidRPr="00EC4321">
        <w:rPr>
          <w:rStyle w:val="Strong"/>
          <w:rFonts w:asciiTheme="minorHAnsi" w:hAnsiTheme="minorHAnsi" w:cstheme="minorHAnsi"/>
          <w:b/>
          <w:bCs w:val="0"/>
          <w:color w:val="E57100" w:themeColor="accent1"/>
          <w:sz w:val="24"/>
        </w:rPr>
        <w:t>before the deadline</w:t>
      </w:r>
      <w:bookmarkEnd w:id="114"/>
      <w:bookmarkEnd w:id="115"/>
      <w:bookmarkEnd w:id="116"/>
    </w:p>
    <w:p w14:paraId="7ECCECDA" w14:textId="70816797" w:rsidR="00ED52D0" w:rsidRPr="00EC4321" w:rsidRDefault="00ED52D0" w:rsidP="00331C0C">
      <w:pPr>
        <w:pStyle w:val="Heading2"/>
        <w:rPr>
          <w:rFonts w:asciiTheme="minorHAnsi" w:eastAsiaTheme="minorHAnsi" w:hAnsiTheme="minorHAnsi" w:cstheme="minorHAnsi"/>
          <w:b w:val="0"/>
          <w:color w:val="auto"/>
          <w:sz w:val="22"/>
          <w:szCs w:val="24"/>
        </w:rPr>
      </w:pPr>
      <w:bookmarkStart w:id="117" w:name="_Toc86400725"/>
      <w:bookmarkStart w:id="118" w:name="_Toc86401690"/>
      <w:bookmarkStart w:id="119" w:name="_Toc86934943"/>
      <w:r w:rsidRPr="00EC4321">
        <w:rPr>
          <w:rFonts w:asciiTheme="minorHAnsi" w:eastAsiaTheme="minorHAnsi" w:hAnsiTheme="minorHAnsi" w:cstheme="minorHAnsi"/>
          <w:b w:val="0"/>
          <w:color w:val="auto"/>
          <w:sz w:val="22"/>
          <w:szCs w:val="24"/>
        </w:rPr>
        <w:t>Applications will close on Monday, 28 February</w:t>
      </w:r>
      <w:r w:rsidR="0030562B" w:rsidRPr="00EC4321">
        <w:rPr>
          <w:rFonts w:asciiTheme="minorHAnsi" w:eastAsiaTheme="minorHAnsi" w:hAnsiTheme="minorHAnsi" w:cstheme="minorHAnsi"/>
          <w:b w:val="0"/>
          <w:color w:val="auto"/>
          <w:sz w:val="22"/>
          <w:szCs w:val="24"/>
        </w:rPr>
        <w:t xml:space="preserve"> 2022</w:t>
      </w:r>
      <w:bookmarkEnd w:id="117"/>
      <w:bookmarkEnd w:id="118"/>
      <w:r w:rsidR="00CD733A">
        <w:rPr>
          <w:rFonts w:asciiTheme="minorHAnsi" w:eastAsiaTheme="minorHAnsi" w:hAnsiTheme="minorHAnsi" w:cstheme="minorHAnsi"/>
          <w:b w:val="0"/>
          <w:color w:val="auto"/>
          <w:sz w:val="22"/>
          <w:szCs w:val="24"/>
        </w:rPr>
        <w:t>.</w:t>
      </w:r>
      <w:bookmarkEnd w:id="119"/>
    </w:p>
    <w:p w14:paraId="691EBC06" w14:textId="77777777" w:rsidR="0083629A" w:rsidRPr="00EC4321" w:rsidRDefault="0083629A" w:rsidP="00ED52D0">
      <w:pPr>
        <w:rPr>
          <w:rFonts w:cstheme="minorHAnsi"/>
          <w:b/>
          <w:color w:val="004C97" w:themeColor="accent5"/>
          <w:sz w:val="16"/>
          <w:szCs w:val="16"/>
          <w:lang w:val="en-AU"/>
        </w:rPr>
      </w:pPr>
    </w:p>
    <w:p w14:paraId="6070590A" w14:textId="7A16CFDA" w:rsidR="00ED52D0" w:rsidRPr="00352EF1" w:rsidRDefault="00C114F3" w:rsidP="00352EF1">
      <w:pPr>
        <w:pStyle w:val="Heading2"/>
      </w:pPr>
      <w:bookmarkStart w:id="120" w:name="_Toc86400726"/>
      <w:bookmarkStart w:id="121" w:name="_Toc86934944"/>
      <w:r w:rsidRPr="00352EF1">
        <w:t>Verification</w:t>
      </w:r>
      <w:r w:rsidR="0030562B" w:rsidRPr="00352EF1">
        <w:t xml:space="preserve"> of academic results by principal</w:t>
      </w:r>
      <w:r w:rsidRPr="00352EF1">
        <w:t>s</w:t>
      </w:r>
      <w:bookmarkEnd w:id="120"/>
      <w:bookmarkEnd w:id="121"/>
      <w:r w:rsidRPr="00352EF1">
        <w:t xml:space="preserve"> </w:t>
      </w:r>
    </w:p>
    <w:p w14:paraId="3628F449" w14:textId="020B7077" w:rsidR="008A5CD1" w:rsidRPr="00EC4321" w:rsidRDefault="00C114F3" w:rsidP="00C114F3">
      <w:pPr>
        <w:pStyle w:val="Heading2"/>
        <w:rPr>
          <w:rFonts w:asciiTheme="minorHAnsi" w:eastAsiaTheme="minorHAnsi" w:hAnsiTheme="minorHAnsi" w:cstheme="minorHAnsi"/>
          <w:b w:val="0"/>
          <w:color w:val="auto"/>
          <w:sz w:val="22"/>
          <w:szCs w:val="24"/>
        </w:rPr>
      </w:pPr>
      <w:bookmarkStart w:id="122" w:name="_Toc86400727"/>
      <w:bookmarkStart w:id="123" w:name="_Toc86401692"/>
      <w:bookmarkStart w:id="124" w:name="_Toc86934945"/>
      <w:r w:rsidRPr="00EC4321">
        <w:rPr>
          <w:rFonts w:asciiTheme="minorHAnsi" w:eastAsiaTheme="minorHAnsi" w:hAnsiTheme="minorHAnsi" w:cstheme="minorHAnsi"/>
          <w:b w:val="0"/>
          <w:color w:val="auto"/>
          <w:sz w:val="22"/>
          <w:szCs w:val="24"/>
        </w:rPr>
        <w:t>Principals have a key role in finalising student applications by verifying the</w:t>
      </w:r>
      <w:r w:rsidR="0030562B" w:rsidRPr="00EC4321">
        <w:rPr>
          <w:rFonts w:asciiTheme="minorHAnsi" w:eastAsiaTheme="minorHAnsi" w:hAnsiTheme="minorHAnsi" w:cstheme="minorHAnsi"/>
          <w:b w:val="0"/>
          <w:color w:val="auto"/>
          <w:sz w:val="22"/>
          <w:szCs w:val="24"/>
        </w:rPr>
        <w:t>ir</w:t>
      </w:r>
      <w:r w:rsidRPr="00EC4321">
        <w:rPr>
          <w:rFonts w:asciiTheme="minorHAnsi" w:eastAsiaTheme="minorHAnsi" w:hAnsiTheme="minorHAnsi" w:cstheme="minorHAnsi"/>
          <w:b w:val="0"/>
          <w:color w:val="auto"/>
          <w:sz w:val="22"/>
          <w:szCs w:val="24"/>
        </w:rPr>
        <w:t xml:space="preserve"> academic record. </w:t>
      </w:r>
      <w:r w:rsidR="00CD733A" w:rsidRPr="00EC4321">
        <w:rPr>
          <w:rFonts w:asciiTheme="minorHAnsi" w:eastAsiaTheme="minorHAnsi" w:hAnsiTheme="minorHAnsi" w:cstheme="minorHAnsi"/>
          <w:b w:val="0"/>
          <w:color w:val="auto"/>
          <w:sz w:val="22"/>
          <w:szCs w:val="24"/>
        </w:rPr>
        <w:t>For</w:t>
      </w:r>
      <w:r w:rsidR="008A5CD1" w:rsidRPr="00EC4321">
        <w:rPr>
          <w:rFonts w:asciiTheme="minorHAnsi" w:eastAsiaTheme="minorHAnsi" w:hAnsiTheme="minorHAnsi" w:cstheme="minorHAnsi"/>
          <w:b w:val="0"/>
          <w:color w:val="auto"/>
          <w:sz w:val="22"/>
          <w:szCs w:val="24"/>
        </w:rPr>
        <w:t xml:space="preserve"> </w:t>
      </w:r>
      <w:r w:rsidR="0030562B" w:rsidRPr="00EC4321">
        <w:rPr>
          <w:rFonts w:asciiTheme="minorHAnsi" w:eastAsiaTheme="minorHAnsi" w:hAnsiTheme="minorHAnsi" w:cstheme="minorHAnsi"/>
          <w:b w:val="0"/>
          <w:color w:val="auto"/>
          <w:sz w:val="22"/>
          <w:szCs w:val="24"/>
        </w:rPr>
        <w:t>an</w:t>
      </w:r>
      <w:r w:rsidRPr="00EC4321">
        <w:rPr>
          <w:rFonts w:asciiTheme="minorHAnsi" w:eastAsiaTheme="minorHAnsi" w:hAnsiTheme="minorHAnsi" w:cstheme="minorHAnsi"/>
          <w:b w:val="0"/>
          <w:color w:val="auto"/>
          <w:sz w:val="22"/>
          <w:szCs w:val="24"/>
        </w:rPr>
        <w:t xml:space="preserve"> </w:t>
      </w:r>
      <w:r w:rsidR="008A5CD1" w:rsidRPr="00EC4321">
        <w:rPr>
          <w:rFonts w:asciiTheme="minorHAnsi" w:eastAsiaTheme="minorHAnsi" w:hAnsiTheme="minorHAnsi" w:cstheme="minorHAnsi"/>
          <w:b w:val="0"/>
          <w:color w:val="auto"/>
          <w:sz w:val="22"/>
          <w:szCs w:val="24"/>
        </w:rPr>
        <w:t xml:space="preserve">application to be considered, </w:t>
      </w:r>
      <w:r w:rsidRPr="00EC4321">
        <w:rPr>
          <w:rFonts w:asciiTheme="minorHAnsi" w:eastAsiaTheme="minorHAnsi" w:hAnsiTheme="minorHAnsi" w:cstheme="minorHAnsi"/>
          <w:b w:val="0"/>
          <w:color w:val="auto"/>
          <w:sz w:val="22"/>
          <w:szCs w:val="24"/>
        </w:rPr>
        <w:t>the</w:t>
      </w:r>
      <w:r w:rsidR="008A5CD1" w:rsidRPr="00EC4321">
        <w:rPr>
          <w:rFonts w:asciiTheme="minorHAnsi" w:eastAsiaTheme="minorHAnsi" w:hAnsiTheme="minorHAnsi" w:cstheme="minorHAnsi"/>
          <w:b w:val="0"/>
          <w:color w:val="auto"/>
          <w:sz w:val="22"/>
          <w:szCs w:val="24"/>
        </w:rPr>
        <w:t xml:space="preserve"> year level and academic results </w:t>
      </w:r>
      <w:r w:rsidRPr="00EC4321">
        <w:rPr>
          <w:rFonts w:asciiTheme="minorHAnsi" w:eastAsiaTheme="minorHAnsi" w:hAnsiTheme="minorHAnsi" w:cstheme="minorHAnsi"/>
          <w:b w:val="0"/>
          <w:color w:val="auto"/>
          <w:sz w:val="22"/>
          <w:szCs w:val="24"/>
        </w:rPr>
        <w:t xml:space="preserve">for students </w:t>
      </w:r>
      <w:r w:rsidR="008A5CD1" w:rsidRPr="00EC4321">
        <w:rPr>
          <w:rFonts w:asciiTheme="minorHAnsi" w:eastAsiaTheme="minorHAnsi" w:hAnsiTheme="minorHAnsi" w:cstheme="minorHAnsi"/>
          <w:b w:val="0"/>
          <w:color w:val="auto"/>
          <w:sz w:val="22"/>
          <w:szCs w:val="24"/>
        </w:rPr>
        <w:t xml:space="preserve">must be verified by </w:t>
      </w:r>
      <w:r w:rsidRPr="00EC4321">
        <w:rPr>
          <w:rFonts w:asciiTheme="minorHAnsi" w:eastAsiaTheme="minorHAnsi" w:hAnsiTheme="minorHAnsi" w:cstheme="minorHAnsi"/>
          <w:b w:val="0"/>
          <w:color w:val="auto"/>
          <w:sz w:val="22"/>
          <w:szCs w:val="24"/>
        </w:rPr>
        <w:t>the</w:t>
      </w:r>
      <w:r w:rsidR="0040314C" w:rsidRPr="00EC4321">
        <w:rPr>
          <w:rFonts w:asciiTheme="minorHAnsi" w:eastAsiaTheme="minorHAnsi" w:hAnsiTheme="minorHAnsi" w:cstheme="minorHAnsi"/>
          <w:b w:val="0"/>
          <w:color w:val="auto"/>
          <w:sz w:val="22"/>
          <w:szCs w:val="24"/>
        </w:rPr>
        <w:t>ir</w:t>
      </w:r>
      <w:r w:rsidR="008A5CD1" w:rsidRPr="00EC4321">
        <w:rPr>
          <w:rFonts w:asciiTheme="minorHAnsi" w:eastAsiaTheme="minorHAnsi" w:hAnsiTheme="minorHAnsi" w:cstheme="minorHAnsi"/>
          <w:b w:val="0"/>
          <w:color w:val="auto"/>
          <w:sz w:val="22"/>
          <w:szCs w:val="24"/>
        </w:rPr>
        <w:t xml:space="preserve"> </w:t>
      </w:r>
      <w:r w:rsidR="0040314C" w:rsidRPr="00EC4321">
        <w:rPr>
          <w:rFonts w:asciiTheme="minorHAnsi" w:eastAsiaTheme="minorHAnsi" w:hAnsiTheme="minorHAnsi" w:cstheme="minorHAnsi"/>
          <w:b w:val="0"/>
          <w:color w:val="auto"/>
          <w:sz w:val="22"/>
          <w:szCs w:val="24"/>
        </w:rPr>
        <w:t>p</w:t>
      </w:r>
      <w:r w:rsidR="008A5CD1" w:rsidRPr="00EC4321">
        <w:rPr>
          <w:rFonts w:asciiTheme="minorHAnsi" w:eastAsiaTheme="minorHAnsi" w:hAnsiTheme="minorHAnsi" w:cstheme="minorHAnsi"/>
          <w:b w:val="0"/>
          <w:color w:val="auto"/>
          <w:sz w:val="22"/>
          <w:szCs w:val="24"/>
        </w:rPr>
        <w:t>rincipal.</w:t>
      </w:r>
      <w:bookmarkEnd w:id="122"/>
      <w:bookmarkEnd w:id="123"/>
      <w:bookmarkEnd w:id="124"/>
      <w:r w:rsidR="008A5CD1" w:rsidRPr="00EC4321">
        <w:rPr>
          <w:rFonts w:asciiTheme="minorHAnsi" w:eastAsiaTheme="minorHAnsi" w:hAnsiTheme="minorHAnsi" w:cstheme="minorHAnsi"/>
          <w:b w:val="0"/>
          <w:color w:val="auto"/>
          <w:sz w:val="22"/>
          <w:szCs w:val="24"/>
        </w:rPr>
        <w:t xml:space="preserve"> </w:t>
      </w:r>
    </w:p>
    <w:p w14:paraId="73DD234B" w14:textId="37FE3376" w:rsidR="008A5CD1" w:rsidRPr="00EC4321" w:rsidRDefault="00C114F3" w:rsidP="00DF7020">
      <w:pPr>
        <w:rPr>
          <w:rFonts w:cstheme="minorHAnsi"/>
          <w:szCs w:val="22"/>
        </w:rPr>
      </w:pPr>
      <w:r w:rsidRPr="00EC4321">
        <w:rPr>
          <w:rFonts w:eastAsia="Arial" w:cstheme="minorHAnsi"/>
          <w:color w:val="000000" w:themeColor="text2"/>
          <w:kern w:val="24"/>
          <w:szCs w:val="22"/>
        </w:rPr>
        <w:t xml:space="preserve">This is done online through the </w:t>
      </w:r>
      <w:hyperlink r:id="rId26" w:history="1">
        <w:r w:rsidRPr="00EC4321">
          <w:rPr>
            <w:rStyle w:val="Hyperlink"/>
            <w:rFonts w:eastAsia="Arial" w:cstheme="minorHAnsi"/>
            <w:kern w:val="24"/>
            <w:szCs w:val="22"/>
          </w:rPr>
          <w:t>Principal Verification site</w:t>
        </w:r>
      </w:hyperlink>
      <w:r w:rsidRPr="00EC4321">
        <w:rPr>
          <w:rFonts w:eastAsia="Arial" w:cstheme="minorHAnsi"/>
          <w:color w:val="000000" w:themeColor="text2"/>
          <w:kern w:val="24"/>
          <w:szCs w:val="22"/>
        </w:rPr>
        <w:t xml:space="preserve"> and must be completed by Tuesday, 1 March 2022. If an application has not been verified</w:t>
      </w:r>
      <w:r w:rsidR="0040314C" w:rsidRPr="00EC4321">
        <w:rPr>
          <w:rFonts w:eastAsia="Arial" w:cstheme="minorHAnsi"/>
          <w:color w:val="000000" w:themeColor="text2"/>
          <w:kern w:val="24"/>
          <w:szCs w:val="22"/>
        </w:rPr>
        <w:t xml:space="preserve"> by the student’s </w:t>
      </w:r>
      <w:r w:rsidR="008B56D9" w:rsidRPr="00EC4321">
        <w:rPr>
          <w:rFonts w:eastAsia="Arial" w:cstheme="minorHAnsi"/>
          <w:color w:val="000000" w:themeColor="text2"/>
          <w:kern w:val="24"/>
          <w:szCs w:val="22"/>
        </w:rPr>
        <w:t>principal</w:t>
      </w:r>
      <w:r w:rsidRPr="00EC4321">
        <w:rPr>
          <w:rFonts w:eastAsia="Arial" w:cstheme="minorHAnsi"/>
          <w:color w:val="000000" w:themeColor="text2"/>
          <w:kern w:val="24"/>
          <w:szCs w:val="22"/>
        </w:rPr>
        <w:t xml:space="preserve">, it </w:t>
      </w:r>
      <w:r w:rsidR="0040314C" w:rsidRPr="00EC4321">
        <w:rPr>
          <w:rFonts w:eastAsia="Arial" w:cstheme="minorHAnsi"/>
          <w:color w:val="000000" w:themeColor="text2"/>
          <w:kern w:val="24"/>
          <w:szCs w:val="22"/>
        </w:rPr>
        <w:t>cannot</w:t>
      </w:r>
      <w:r w:rsidRPr="00EC4321">
        <w:rPr>
          <w:rFonts w:eastAsia="Arial" w:cstheme="minorHAnsi"/>
          <w:color w:val="000000" w:themeColor="text2"/>
          <w:kern w:val="24"/>
          <w:szCs w:val="22"/>
        </w:rPr>
        <w:t xml:space="preserve"> progress to the next stage of the </w:t>
      </w:r>
      <w:r w:rsidR="0040314C" w:rsidRPr="00EC4321">
        <w:rPr>
          <w:rFonts w:eastAsia="Arial" w:cstheme="minorHAnsi"/>
          <w:color w:val="000000" w:themeColor="text2"/>
          <w:kern w:val="24"/>
          <w:szCs w:val="22"/>
        </w:rPr>
        <w:t>evaluation</w:t>
      </w:r>
      <w:r w:rsidRPr="00EC4321">
        <w:rPr>
          <w:rFonts w:eastAsia="Arial" w:cstheme="minorHAnsi"/>
          <w:color w:val="000000" w:themeColor="text2"/>
          <w:kern w:val="24"/>
          <w:szCs w:val="22"/>
        </w:rPr>
        <w:t xml:space="preserve"> </w:t>
      </w:r>
      <w:r w:rsidR="00DD785C" w:rsidRPr="00EC4321">
        <w:rPr>
          <w:rFonts w:eastAsia="Arial" w:cstheme="minorHAnsi"/>
          <w:color w:val="000000" w:themeColor="text2"/>
          <w:kern w:val="24"/>
          <w:szCs w:val="22"/>
        </w:rPr>
        <w:t>process.</w:t>
      </w:r>
      <w:r w:rsidRPr="00EC4321">
        <w:rPr>
          <w:rFonts w:eastAsia="Arial" w:cstheme="minorHAnsi"/>
          <w:color w:val="000000" w:themeColor="text2"/>
          <w:kern w:val="24"/>
          <w:szCs w:val="22"/>
        </w:rPr>
        <w:tab/>
        <w:t xml:space="preserve"> </w:t>
      </w:r>
      <w:r w:rsidRPr="00EC4321">
        <w:rPr>
          <w:rFonts w:eastAsia="Arial" w:cstheme="minorHAnsi"/>
          <w:color w:val="000000" w:themeColor="text2"/>
          <w:kern w:val="24"/>
          <w:szCs w:val="22"/>
        </w:rPr>
        <w:tab/>
      </w:r>
    </w:p>
    <w:p w14:paraId="51A0A96C" w14:textId="66B20B33" w:rsidR="00D37D2C" w:rsidRPr="00EC4321" w:rsidRDefault="00D37D2C" w:rsidP="00B211E6">
      <w:pPr>
        <w:pStyle w:val="FootnoteText"/>
        <w:rPr>
          <w:rFonts w:asciiTheme="minorHAnsi" w:hAnsiTheme="minorHAnsi" w:cstheme="minorHAnsi"/>
          <w:sz w:val="16"/>
          <w:szCs w:val="16"/>
        </w:rPr>
      </w:pPr>
    </w:p>
    <w:p w14:paraId="57647FC3" w14:textId="2BF97800" w:rsidR="00D37D2C" w:rsidRPr="006D3B36" w:rsidRDefault="00D37D2C" w:rsidP="006D3B36">
      <w:pPr>
        <w:pStyle w:val="Heading2"/>
      </w:pPr>
      <w:bookmarkStart w:id="125" w:name="_Toc86934946"/>
      <w:r w:rsidRPr="006D3B36">
        <w:t>Evaluation and selection process</w:t>
      </w:r>
      <w:bookmarkEnd w:id="125"/>
    </w:p>
    <w:p w14:paraId="310D8B21" w14:textId="514497A6" w:rsidR="006E2937" w:rsidRPr="00EC4321" w:rsidRDefault="006E2937" w:rsidP="006E2937">
      <w:pPr>
        <w:rPr>
          <w:rFonts w:cstheme="minorHAnsi"/>
          <w:bCs/>
          <w:szCs w:val="22"/>
          <w:lang w:val="en-AU"/>
        </w:rPr>
      </w:pPr>
      <w:r w:rsidRPr="00EC4321">
        <w:rPr>
          <w:rFonts w:cstheme="minorHAnsi"/>
          <w:bCs/>
          <w:szCs w:val="22"/>
          <w:lang w:val="en-AU"/>
        </w:rPr>
        <w:t xml:space="preserve">Students are shortlisted based on </w:t>
      </w:r>
      <w:r w:rsidR="00C07CDA" w:rsidRPr="00EC4321">
        <w:rPr>
          <w:rFonts w:cstheme="minorHAnsi"/>
          <w:bCs/>
          <w:szCs w:val="22"/>
          <w:lang w:val="en-AU"/>
        </w:rPr>
        <w:t xml:space="preserve">their academic results and </w:t>
      </w:r>
      <w:r w:rsidR="0040314C" w:rsidRPr="00EC4321">
        <w:rPr>
          <w:rFonts w:cstheme="minorHAnsi"/>
          <w:bCs/>
          <w:szCs w:val="22"/>
          <w:lang w:val="en-AU"/>
        </w:rPr>
        <w:t>their school and community participation.</w:t>
      </w:r>
    </w:p>
    <w:p w14:paraId="5D03BF4E" w14:textId="46172E35" w:rsidR="006E2937" w:rsidRPr="00EC4321" w:rsidRDefault="006E2937" w:rsidP="006E2937">
      <w:pPr>
        <w:rPr>
          <w:rFonts w:cstheme="minorHAnsi"/>
          <w:bCs/>
          <w:szCs w:val="22"/>
          <w:lang w:val="en-AU"/>
        </w:rPr>
      </w:pPr>
      <w:r w:rsidRPr="00EC4321">
        <w:rPr>
          <w:rFonts w:cstheme="minorHAnsi"/>
          <w:bCs/>
          <w:szCs w:val="22"/>
          <w:lang w:val="en-AU"/>
        </w:rPr>
        <w:t xml:space="preserve">The shortlist is provided to a selection panel made up of representatives from the Department, who review the applications and select the successful applicants. </w:t>
      </w:r>
    </w:p>
    <w:p w14:paraId="0682CAC3" w14:textId="550096E5" w:rsidR="0083629A" w:rsidRPr="00EC4321" w:rsidRDefault="006E2937" w:rsidP="006E2937">
      <w:pPr>
        <w:rPr>
          <w:rFonts w:cstheme="minorHAnsi"/>
          <w:bCs/>
          <w:szCs w:val="22"/>
          <w:lang w:val="en-AU"/>
        </w:rPr>
      </w:pPr>
      <w:r w:rsidRPr="00EC4321">
        <w:rPr>
          <w:rFonts w:cstheme="minorHAnsi"/>
          <w:bCs/>
          <w:szCs w:val="22"/>
          <w:lang w:val="en-AU"/>
        </w:rPr>
        <w:t>Successful applicants are notified by June each year.</w:t>
      </w:r>
    </w:p>
    <w:p w14:paraId="4163CE3B" w14:textId="1984DCF3" w:rsidR="0023061B" w:rsidRPr="00352EF1" w:rsidRDefault="0023061B" w:rsidP="00352EF1">
      <w:pPr>
        <w:pStyle w:val="Heading2"/>
      </w:pPr>
      <w:bookmarkStart w:id="126" w:name="_Toc86934947"/>
      <w:r w:rsidRPr="00352EF1">
        <w:lastRenderedPageBreak/>
        <w:t xml:space="preserve">Payment of </w:t>
      </w:r>
      <w:r w:rsidR="0040314C" w:rsidRPr="00352EF1">
        <w:t xml:space="preserve">scholarship </w:t>
      </w:r>
      <w:r w:rsidRPr="00352EF1">
        <w:t>funds</w:t>
      </w:r>
      <w:bookmarkEnd w:id="126"/>
    </w:p>
    <w:p w14:paraId="321A571A" w14:textId="41729D06" w:rsidR="0023061B" w:rsidRPr="00EC4321" w:rsidRDefault="001C7F77" w:rsidP="000E147E">
      <w:pPr>
        <w:rPr>
          <w:rFonts w:cstheme="minorHAnsi"/>
          <w:bCs/>
          <w:szCs w:val="22"/>
          <w:lang w:val="en-AU"/>
        </w:rPr>
      </w:pPr>
      <w:r w:rsidRPr="00EC4321">
        <w:rPr>
          <w:rFonts w:cstheme="minorHAnsi"/>
          <w:bCs/>
          <w:szCs w:val="22"/>
          <w:lang w:val="en-AU"/>
        </w:rPr>
        <w:t>Successful applicants will be asked for bank details so that</w:t>
      </w:r>
      <w:r w:rsidR="000E147E" w:rsidRPr="00EC4321">
        <w:rPr>
          <w:rFonts w:cstheme="minorHAnsi"/>
          <w:bCs/>
          <w:szCs w:val="22"/>
          <w:lang w:val="en-AU"/>
        </w:rPr>
        <w:t xml:space="preserve"> the</w:t>
      </w:r>
      <w:r w:rsidRPr="00EC4321">
        <w:rPr>
          <w:rFonts w:cstheme="minorHAnsi"/>
          <w:bCs/>
          <w:szCs w:val="22"/>
          <w:lang w:val="en-AU"/>
        </w:rPr>
        <w:t>ir</w:t>
      </w:r>
      <w:r w:rsidR="000E147E" w:rsidRPr="00EC4321">
        <w:rPr>
          <w:rFonts w:cstheme="minorHAnsi"/>
          <w:bCs/>
          <w:szCs w:val="22"/>
          <w:lang w:val="en-AU"/>
        </w:rPr>
        <w:t xml:space="preserve"> scholarship </w:t>
      </w:r>
      <w:r w:rsidR="00C07CDA" w:rsidRPr="00EC4321">
        <w:rPr>
          <w:rFonts w:cstheme="minorHAnsi"/>
          <w:bCs/>
          <w:szCs w:val="22"/>
          <w:lang w:val="en-AU"/>
        </w:rPr>
        <w:t xml:space="preserve">payment </w:t>
      </w:r>
      <w:r w:rsidRPr="00EC4321">
        <w:rPr>
          <w:rFonts w:cstheme="minorHAnsi"/>
          <w:bCs/>
          <w:szCs w:val="22"/>
          <w:lang w:val="en-AU"/>
        </w:rPr>
        <w:t>can be</w:t>
      </w:r>
      <w:r w:rsidR="000E147E" w:rsidRPr="00EC4321">
        <w:rPr>
          <w:rFonts w:cstheme="minorHAnsi"/>
          <w:bCs/>
          <w:szCs w:val="22"/>
          <w:lang w:val="en-AU"/>
        </w:rPr>
        <w:t xml:space="preserve"> </w:t>
      </w:r>
      <w:r w:rsidR="0077072A" w:rsidRPr="00EC4321">
        <w:rPr>
          <w:rFonts w:cstheme="minorHAnsi"/>
          <w:bCs/>
          <w:szCs w:val="22"/>
          <w:lang w:val="en-AU"/>
        </w:rPr>
        <w:t>made by</w:t>
      </w:r>
      <w:r w:rsidR="000E147E" w:rsidRPr="00EC4321">
        <w:rPr>
          <w:rFonts w:cstheme="minorHAnsi"/>
          <w:bCs/>
          <w:szCs w:val="22"/>
          <w:lang w:val="en-AU"/>
        </w:rPr>
        <w:t xml:space="preserve"> an Electronic Funds Transfer directly into the</w:t>
      </w:r>
      <w:r w:rsidRPr="00EC4321">
        <w:rPr>
          <w:rFonts w:cstheme="minorHAnsi"/>
          <w:bCs/>
          <w:szCs w:val="22"/>
          <w:lang w:val="en-AU"/>
        </w:rPr>
        <w:t>ir own</w:t>
      </w:r>
      <w:r w:rsidR="000E147E" w:rsidRPr="00EC4321">
        <w:rPr>
          <w:rFonts w:cstheme="minorHAnsi"/>
          <w:bCs/>
          <w:szCs w:val="22"/>
          <w:lang w:val="en-AU"/>
        </w:rPr>
        <w:t xml:space="preserve"> or their parent or carer’s nominated bank account.  </w:t>
      </w:r>
    </w:p>
    <w:p w14:paraId="3B6253D7" w14:textId="63A7D0D8" w:rsidR="008504DC" w:rsidRDefault="008504DC" w:rsidP="008504DC">
      <w:pPr>
        <w:rPr>
          <w:rFonts w:cstheme="minorHAnsi"/>
          <w:sz w:val="16"/>
          <w:szCs w:val="16"/>
          <w:lang w:val="en-AU"/>
        </w:rPr>
      </w:pPr>
    </w:p>
    <w:p w14:paraId="3803DC64" w14:textId="1BEE01D9" w:rsidR="00396199" w:rsidRPr="00352EF1" w:rsidRDefault="00396199" w:rsidP="00352EF1">
      <w:pPr>
        <w:pStyle w:val="Heading2"/>
      </w:pPr>
      <w:bookmarkStart w:id="127" w:name="_Toc86934948"/>
      <w:r w:rsidRPr="00352EF1">
        <w:t>Questions?</w:t>
      </w:r>
      <w:bookmarkEnd w:id="127"/>
      <w:r w:rsidRPr="00352EF1">
        <w:t xml:space="preserve"> </w:t>
      </w:r>
    </w:p>
    <w:p w14:paraId="4D152A2B" w14:textId="772F10E3" w:rsidR="008504DC" w:rsidRPr="00396199" w:rsidRDefault="0030562B" w:rsidP="00986458">
      <w:pPr>
        <w:pStyle w:val="Heading2"/>
        <w:rPr>
          <w:rFonts w:asciiTheme="minorHAnsi" w:hAnsiTheme="minorHAnsi" w:cstheme="minorHAnsi"/>
          <w:b w:val="0"/>
          <w:bCs/>
          <w:color w:val="auto"/>
          <w:sz w:val="22"/>
          <w:szCs w:val="22"/>
          <w:lang w:val="en-AU"/>
        </w:rPr>
      </w:pPr>
      <w:bookmarkStart w:id="128" w:name="_Toc86934949"/>
      <w:r w:rsidRPr="00396199">
        <w:rPr>
          <w:rFonts w:asciiTheme="minorHAnsi" w:hAnsiTheme="minorHAnsi" w:cstheme="minorHAnsi"/>
          <w:b w:val="0"/>
          <w:bCs/>
          <w:color w:val="auto"/>
          <w:sz w:val="22"/>
          <w:szCs w:val="22"/>
          <w:lang w:val="en-AU"/>
        </w:rPr>
        <w:t xml:space="preserve">If you have any </w:t>
      </w:r>
      <w:r w:rsidR="00396199" w:rsidRPr="00396199">
        <w:rPr>
          <w:rFonts w:asciiTheme="minorHAnsi" w:hAnsiTheme="minorHAnsi" w:cstheme="minorHAnsi"/>
          <w:b w:val="0"/>
          <w:bCs/>
          <w:color w:val="auto"/>
          <w:sz w:val="22"/>
          <w:szCs w:val="22"/>
          <w:lang w:val="en-AU"/>
        </w:rPr>
        <w:t>questions,</w:t>
      </w:r>
      <w:r w:rsidRPr="00396199">
        <w:rPr>
          <w:rFonts w:asciiTheme="minorHAnsi" w:hAnsiTheme="minorHAnsi" w:cstheme="minorHAnsi"/>
          <w:b w:val="0"/>
          <w:bCs/>
          <w:color w:val="auto"/>
          <w:sz w:val="22"/>
          <w:szCs w:val="22"/>
          <w:lang w:val="en-AU"/>
        </w:rPr>
        <w:t xml:space="preserve"> c</w:t>
      </w:r>
      <w:r w:rsidR="008504DC" w:rsidRPr="00396199">
        <w:rPr>
          <w:rFonts w:asciiTheme="minorHAnsi" w:hAnsiTheme="minorHAnsi" w:cstheme="minorHAnsi"/>
          <w:b w:val="0"/>
          <w:bCs/>
          <w:color w:val="auto"/>
          <w:sz w:val="22"/>
          <w:szCs w:val="22"/>
          <w:lang w:val="en-AU"/>
        </w:rPr>
        <w:t xml:space="preserve">ontact </w:t>
      </w:r>
      <w:r w:rsidRPr="00396199">
        <w:rPr>
          <w:rFonts w:asciiTheme="minorHAnsi" w:hAnsiTheme="minorHAnsi" w:cstheme="minorHAnsi"/>
          <w:b w:val="0"/>
          <w:bCs/>
          <w:color w:val="auto"/>
          <w:sz w:val="22"/>
          <w:szCs w:val="22"/>
          <w:lang w:val="en-AU"/>
        </w:rPr>
        <w:t>details are:</w:t>
      </w:r>
      <w:bookmarkEnd w:id="128"/>
    </w:p>
    <w:p w14:paraId="36A836B4" w14:textId="2A01385A" w:rsidR="008504DC" w:rsidRPr="00EC4321" w:rsidRDefault="008504DC" w:rsidP="008504DC">
      <w:pPr>
        <w:rPr>
          <w:rFonts w:cstheme="minorHAnsi"/>
          <w:bCs/>
          <w:szCs w:val="22"/>
          <w:lang w:val="en-AU"/>
        </w:rPr>
      </w:pPr>
      <w:r w:rsidRPr="00EC4321">
        <w:rPr>
          <w:rFonts w:cstheme="minorHAnsi"/>
          <w:bCs/>
          <w:szCs w:val="22"/>
          <w:lang w:val="en-AU"/>
        </w:rPr>
        <w:t>Phone: 03 7022 0099</w:t>
      </w:r>
    </w:p>
    <w:p w14:paraId="0BDBB030" w14:textId="399450AA" w:rsidR="008504DC" w:rsidRPr="00EC4321" w:rsidRDefault="008504DC" w:rsidP="008504DC">
      <w:pPr>
        <w:rPr>
          <w:rFonts w:cstheme="minorHAnsi"/>
          <w:bCs/>
          <w:szCs w:val="22"/>
          <w:lang w:val="en-AU"/>
        </w:rPr>
      </w:pPr>
      <w:r w:rsidRPr="00EC4321">
        <w:rPr>
          <w:rFonts w:cstheme="minorHAnsi"/>
          <w:bCs/>
          <w:szCs w:val="22"/>
          <w:lang w:val="en-AU"/>
        </w:rPr>
        <w:t xml:space="preserve">Email: </w:t>
      </w:r>
      <w:hyperlink r:id="rId27" w:history="1">
        <w:r w:rsidRPr="00EC4321">
          <w:rPr>
            <w:rStyle w:val="Hyperlink"/>
            <w:rFonts w:cstheme="minorHAnsi"/>
            <w:bCs/>
            <w:szCs w:val="22"/>
            <w:lang w:val="en-AU"/>
          </w:rPr>
          <w:t>studentscholarships@education.vic.gov.au</w:t>
        </w:r>
      </w:hyperlink>
      <w:r w:rsidRPr="00EC4321">
        <w:rPr>
          <w:rFonts w:cstheme="minorHAnsi"/>
          <w:bCs/>
          <w:szCs w:val="22"/>
          <w:lang w:val="en-AU"/>
        </w:rPr>
        <w:tab/>
      </w:r>
    </w:p>
    <w:sectPr w:rsidR="008504DC" w:rsidRPr="00EC4321" w:rsidSect="00144FD5">
      <w:headerReference w:type="even" r:id="rId28"/>
      <w:headerReference w:type="default" r:id="rId29"/>
      <w:footerReference w:type="default" r:id="rId30"/>
      <w:headerReference w:type="first" r:id="rId31"/>
      <w:pgSz w:w="11900" w:h="16840"/>
      <w:pgMar w:top="1134"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9B9B0" w14:textId="77777777" w:rsidR="00555F10" w:rsidRDefault="00555F10" w:rsidP="003967DD">
      <w:pPr>
        <w:spacing w:after="0"/>
      </w:pPr>
      <w:r>
        <w:separator/>
      </w:r>
    </w:p>
  </w:endnote>
  <w:endnote w:type="continuationSeparator" w:id="0">
    <w:p w14:paraId="1B60E5CB" w14:textId="77777777" w:rsidR="00555F10" w:rsidRDefault="00555F10" w:rsidP="003967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36CB5" w14:textId="77777777" w:rsidR="00A31926" w:rsidRDefault="00A31926"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5A12BBCE" w14:textId="77777777" w:rsidR="00A31926" w:rsidRDefault="00A31926"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3DEB7" w14:textId="22E4C560" w:rsidR="00A31926" w:rsidRDefault="00A31926" w:rsidP="00A31926">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8A749" w14:textId="1AFE7A4B" w:rsidR="00714D72" w:rsidRDefault="00714D72" w:rsidP="006F13C1">
    <w:pPr>
      <w:pStyle w:val="Copyrighttext"/>
    </w:pPr>
    <w:r w:rsidRPr="001105FA">
      <w:t xml:space="preserve">© State of Victoria (Department of Education and Training) </w:t>
    </w:r>
    <w:r w:rsidR="00C93657">
      <w:t xml:space="preserve">November </w:t>
    </w:r>
    <w:r w:rsidRPr="00AB4882">
      <w:t>20</w:t>
    </w:r>
    <w:r w:rsidR="00144FD5" w:rsidRPr="00AB4882">
      <w:t>21</w:t>
    </w:r>
  </w:p>
  <w:p w14:paraId="2D4683BF" w14:textId="77777777" w:rsidR="00714D72" w:rsidRPr="001105FA" w:rsidRDefault="00714D72" w:rsidP="006F13C1">
    <w:pPr>
      <w:pStyle w:val="Copyrighttext"/>
    </w:pPr>
    <w:r>
      <w:rPr>
        <w:noProof/>
      </w:rPr>
      <w:drawing>
        <wp:inline distT="0" distB="0" distL="0" distR="0" wp14:anchorId="261808AF" wp14:editId="032F28BE">
          <wp:extent cx="485336" cy="173334"/>
          <wp:effectExtent l="0" t="0" r="0" b="508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496078" cy="177171"/>
                  </a:xfrm>
                  <a:prstGeom prst="rect">
                    <a:avLst/>
                  </a:prstGeom>
                </pic:spPr>
              </pic:pic>
            </a:graphicData>
          </a:graphic>
        </wp:inline>
      </w:drawing>
    </w:r>
  </w:p>
  <w:p w14:paraId="05390358" w14:textId="20813B4C" w:rsidR="00714D72" w:rsidRPr="001105FA" w:rsidRDefault="00AB4882" w:rsidP="006F13C1">
    <w:pPr>
      <w:pStyle w:val="Copyrighttext"/>
    </w:pPr>
    <w:r>
      <w:t>Student Scholarships: Applications Guidelines</w:t>
    </w:r>
    <w:r w:rsidR="00714D72" w:rsidRPr="001105FA">
      <w:t xml:space="preserve"> is provided under a Creative Commons Attribution 4.0 International licence. You are free to re-use the work under that licence, on the condition that you credit the State of Victoria (Department of Education and Training), indicate if changes were made and comply</w:t>
    </w:r>
    <w:r w:rsidR="00714D72">
      <w:t xml:space="preserve"> with the other licence terms, </w:t>
    </w:r>
    <w:r w:rsidR="00714D72" w:rsidRPr="001105FA">
      <w:t xml:space="preserve">see: </w:t>
    </w:r>
    <w:hyperlink r:id="rId2" w:history="1">
      <w:r w:rsidR="00714D72" w:rsidRPr="001105FA">
        <w:rPr>
          <w:rStyle w:val="Hyperlink"/>
        </w:rPr>
        <w:t>Creative Commons Attribution 4.0 International</w:t>
      </w:r>
    </w:hyperlink>
    <w:r w:rsidR="00714D72" w:rsidRPr="001105FA">
      <w:t xml:space="preserve"> </w:t>
    </w:r>
  </w:p>
  <w:p w14:paraId="7741E8FC" w14:textId="77777777" w:rsidR="00714D72" w:rsidRPr="001105FA" w:rsidRDefault="00714D72" w:rsidP="006F13C1">
    <w:pPr>
      <w:pStyle w:val="Copyrighttext"/>
    </w:pPr>
    <w:r w:rsidRPr="001105FA">
      <w:t>The licence does not apply to:</w:t>
    </w:r>
  </w:p>
  <w:p w14:paraId="3693F738" w14:textId="4EB1A234" w:rsidR="00714D72" w:rsidRPr="001105FA" w:rsidRDefault="00714D72" w:rsidP="006F13C1">
    <w:pPr>
      <w:pStyle w:val="Copyrighttext"/>
      <w:numPr>
        <w:ilvl w:val="0"/>
        <w:numId w:val="19"/>
      </w:numPr>
      <w:ind w:left="284" w:hanging="284"/>
    </w:pPr>
    <w:r w:rsidRPr="001105FA">
      <w:t xml:space="preserve">any images, photographs, </w:t>
    </w:r>
    <w:proofErr w:type="gramStart"/>
    <w:r w:rsidRPr="001105FA">
      <w:t>trademarks</w:t>
    </w:r>
    <w:proofErr w:type="gramEnd"/>
    <w:r w:rsidRPr="001105FA">
      <w:t xml:space="preserve"> or branding, including the Victorian Government logo and the DET logo; and</w:t>
    </w:r>
  </w:p>
  <w:p w14:paraId="657FF9EE" w14:textId="72F81603" w:rsidR="00714D72" w:rsidRPr="001105FA" w:rsidRDefault="00714D72" w:rsidP="006F13C1">
    <w:pPr>
      <w:pStyle w:val="Copyrighttext"/>
      <w:numPr>
        <w:ilvl w:val="0"/>
        <w:numId w:val="19"/>
      </w:numPr>
      <w:ind w:left="284" w:hanging="284"/>
    </w:pPr>
    <w:r w:rsidRPr="001105FA">
      <w:t>content supplied by third parties.</w:t>
    </w:r>
  </w:p>
  <w:p w14:paraId="1ED30E75" w14:textId="5BC29D57" w:rsidR="00A63D55" w:rsidRPr="00714D72" w:rsidRDefault="00714D72" w:rsidP="006F13C1">
    <w:pPr>
      <w:pStyle w:val="Copyrighttext"/>
      <w:rPr>
        <w:color w:val="0090DA" w:themeColor="hyperlink"/>
        <w:u w:val="single"/>
      </w:rPr>
    </w:pPr>
    <w:r w:rsidRPr="001105FA">
      <w:t xml:space="preserve">Copyright queries may be directed to </w:t>
    </w:r>
    <w:hyperlink r:id="rId3" w:history="1">
      <w:r w:rsidRPr="00144FD5">
        <w:rPr>
          <w:rStyle w:val="Hyperlink"/>
        </w:rPr>
        <w:t>copyright@</w:t>
      </w:r>
      <w:r w:rsidR="00144FD5" w:rsidRPr="00144FD5">
        <w:rPr>
          <w:rStyle w:val="Hyperlink"/>
        </w:rPr>
        <w:t>education.vic.gov.au</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C5A6E" w14:textId="77777777" w:rsidR="00DA5F30" w:rsidRDefault="00DA5F30"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635C65">
      <w:rPr>
        <w:rStyle w:val="PageNumber"/>
        <w:noProof/>
      </w:rPr>
      <w:t>4</w:t>
    </w:r>
    <w:r>
      <w:rPr>
        <w:rStyle w:val="PageNumber"/>
      </w:rPr>
      <w:fldChar w:fldCharType="end"/>
    </w:r>
  </w:p>
  <w:p w14:paraId="16D61271" w14:textId="77777777" w:rsidR="00DA5F30" w:rsidRDefault="00DA5F30" w:rsidP="00A31926">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456AB" w14:textId="77777777" w:rsidR="00555F10" w:rsidRDefault="00555F10" w:rsidP="003967DD">
      <w:pPr>
        <w:spacing w:after="0"/>
      </w:pPr>
      <w:r>
        <w:separator/>
      </w:r>
    </w:p>
  </w:footnote>
  <w:footnote w:type="continuationSeparator" w:id="0">
    <w:p w14:paraId="22504608" w14:textId="77777777" w:rsidR="00555F10" w:rsidRDefault="00555F10" w:rsidP="003967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A6C8A" w14:textId="2655D8C0" w:rsidR="00AD2B4F" w:rsidRDefault="00AD2B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25D12" w14:textId="46690C6D" w:rsidR="00DA3218" w:rsidRDefault="007B3A5A" w:rsidP="00A63D55">
    <w:pPr>
      <w:pStyle w:val="Header"/>
      <w:tabs>
        <w:tab w:val="clear" w:pos="4513"/>
        <w:tab w:val="clear" w:pos="9026"/>
        <w:tab w:val="left" w:pos="1425"/>
      </w:tabs>
    </w:pPr>
    <w:r>
      <w:rPr>
        <w:noProof/>
      </w:rPr>
      <w:drawing>
        <wp:anchor distT="0" distB="0" distL="114300" distR="114300" simplePos="0" relativeHeight="251666432" behindDoc="1" locked="0" layoutInCell="1" allowOverlap="1" wp14:anchorId="2778C3F4" wp14:editId="71927170">
          <wp:simplePos x="0" y="0"/>
          <wp:positionH relativeFrom="page">
            <wp:align>left</wp:align>
          </wp:positionH>
          <wp:positionV relativeFrom="page">
            <wp:align>top</wp:align>
          </wp:positionV>
          <wp:extent cx="7549625" cy="10683671"/>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49625" cy="1068367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AF955" w14:textId="682674A5" w:rsidR="00AD2B4F" w:rsidRDefault="00AD2B4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F808C" w14:textId="126FEBBA" w:rsidR="00AD2B4F" w:rsidRDefault="00AD2B4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D1EB6" w14:textId="6AB2FB56" w:rsidR="00A63D55" w:rsidRDefault="00A63D55" w:rsidP="00A63D55">
    <w:pPr>
      <w:pStyle w:val="Header"/>
      <w:tabs>
        <w:tab w:val="clear" w:pos="4513"/>
        <w:tab w:val="clear" w:pos="9026"/>
        <w:tab w:val="left" w:pos="1425"/>
      </w:tabs>
    </w:pPr>
    <w:r>
      <w:rPr>
        <w:noProof/>
        <w:lang w:eastAsia="en-GB"/>
      </w:rPr>
      <w:drawing>
        <wp:anchor distT="0" distB="0" distL="114300" distR="114300" simplePos="0" relativeHeight="251660288" behindDoc="1" locked="0" layoutInCell="1" allowOverlap="1" wp14:anchorId="147FF493" wp14:editId="433AC2F6">
          <wp:simplePos x="0" y="0"/>
          <wp:positionH relativeFrom="page">
            <wp:align>left</wp:align>
          </wp:positionH>
          <wp:positionV relativeFrom="page">
            <wp:align>top</wp:align>
          </wp:positionV>
          <wp:extent cx="7560000" cy="10690453"/>
          <wp:effectExtent l="0" t="0" r="9525" b="317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0453"/>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FB906" w14:textId="470E80CC" w:rsidR="00AD2B4F" w:rsidRDefault="00AD2B4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77ABC" w14:textId="7616BEBC" w:rsidR="00AD2B4F" w:rsidRDefault="00AD2B4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AD681" w14:textId="61A02F0D" w:rsidR="00DA5F30" w:rsidRDefault="00DA5F30" w:rsidP="00A63D55">
    <w:pPr>
      <w:pStyle w:val="Header"/>
      <w:tabs>
        <w:tab w:val="clear" w:pos="4513"/>
        <w:tab w:val="clear" w:pos="9026"/>
        <w:tab w:val="left" w:pos="1425"/>
      </w:tabs>
    </w:pPr>
    <w:r>
      <w:rPr>
        <w:noProof/>
        <w:lang w:eastAsia="en-GB"/>
      </w:rPr>
      <w:drawing>
        <wp:anchor distT="0" distB="0" distL="114300" distR="114300" simplePos="0" relativeHeight="251665408" behindDoc="1" locked="0" layoutInCell="1" allowOverlap="1" wp14:anchorId="7C13F132" wp14:editId="40562B37">
          <wp:simplePos x="0" y="0"/>
          <wp:positionH relativeFrom="page">
            <wp:align>left</wp:align>
          </wp:positionH>
          <wp:positionV relativeFrom="page">
            <wp:align>top</wp:align>
          </wp:positionV>
          <wp:extent cx="7560000" cy="10690453"/>
          <wp:effectExtent l="0" t="0" r="9525" b="317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0453"/>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2BC1E" w14:textId="6F60F7FE" w:rsidR="00AD2B4F" w:rsidRDefault="00AD2B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F879A7"/>
    <w:multiLevelType w:val="hybridMultilevel"/>
    <w:tmpl w:val="B66CD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FA84F7F"/>
    <w:multiLevelType w:val="hybridMultilevel"/>
    <w:tmpl w:val="75164484"/>
    <w:lvl w:ilvl="0" w:tplc="354C27DA">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A66C9B"/>
    <w:multiLevelType w:val="hybridMultilevel"/>
    <w:tmpl w:val="E1E81D4C"/>
    <w:lvl w:ilvl="0" w:tplc="42C25850">
      <w:start w:val="1"/>
      <w:numFmt w:val="bullet"/>
      <w:lvlText w:val=""/>
      <w:lvlJc w:val="left"/>
      <w:pPr>
        <w:ind w:left="720" w:hanging="360"/>
      </w:pPr>
      <w:rPr>
        <w:rFonts w:ascii="Symbol" w:hAnsi="Symbol" w:hint="default"/>
        <w:b w:val="0"/>
        <w:bCs/>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223739B"/>
    <w:multiLevelType w:val="hybridMultilevel"/>
    <w:tmpl w:val="9C84F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32B0BB9"/>
    <w:multiLevelType w:val="hybridMultilevel"/>
    <w:tmpl w:val="1F14A204"/>
    <w:lvl w:ilvl="0" w:tplc="09901306">
      <w:start w:val="1"/>
      <w:numFmt w:val="bullet"/>
      <w:lvlText w:val=""/>
      <w:lvlJc w:val="left"/>
      <w:pPr>
        <w:ind w:left="720" w:hanging="360"/>
      </w:pPr>
      <w:rPr>
        <w:rFonts w:ascii="Symbol" w:hAnsi="Symbol" w:hint="default"/>
        <w:b/>
        <w:bCs/>
        <w:color w:val="auto"/>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66D75CB"/>
    <w:multiLevelType w:val="hybridMultilevel"/>
    <w:tmpl w:val="653418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3E493D"/>
    <w:multiLevelType w:val="hybridMultilevel"/>
    <w:tmpl w:val="C4C8D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640FAA"/>
    <w:multiLevelType w:val="hybridMultilevel"/>
    <w:tmpl w:val="57863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CB619BD"/>
    <w:multiLevelType w:val="hybridMultilevel"/>
    <w:tmpl w:val="3070A5AC"/>
    <w:lvl w:ilvl="0" w:tplc="1E68E876">
      <w:start w:val="1"/>
      <w:numFmt w:val="lowerLetter"/>
      <w:pStyle w:val="Alphabet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2" w15:restartNumberingAfterBreak="0">
    <w:nsid w:val="4F2D466A"/>
    <w:multiLevelType w:val="hybridMultilevel"/>
    <w:tmpl w:val="01E06AF0"/>
    <w:lvl w:ilvl="0" w:tplc="42C25850">
      <w:start w:val="1"/>
      <w:numFmt w:val="bullet"/>
      <w:lvlText w:val=""/>
      <w:lvlJc w:val="left"/>
      <w:pPr>
        <w:ind w:left="720" w:hanging="360"/>
      </w:pPr>
      <w:rPr>
        <w:rFonts w:ascii="Symbol" w:hAnsi="Symbol" w:hint="default"/>
        <w:b w:val="0"/>
        <w:bCs/>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B61686D"/>
    <w:multiLevelType w:val="hybridMultilevel"/>
    <w:tmpl w:val="F2541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C172963"/>
    <w:multiLevelType w:val="hybridMultilevel"/>
    <w:tmpl w:val="012C7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E104DEC"/>
    <w:multiLevelType w:val="hybridMultilevel"/>
    <w:tmpl w:val="458A33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AB1BFB"/>
    <w:multiLevelType w:val="hybridMultilevel"/>
    <w:tmpl w:val="30360F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C3E39B0"/>
    <w:multiLevelType w:val="hybridMultilevel"/>
    <w:tmpl w:val="88B2B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 w:numId="12">
    <w:abstractNumId w:val="19"/>
  </w:num>
  <w:num w:numId="13">
    <w:abstractNumId w:val="26"/>
  </w:num>
  <w:num w:numId="14">
    <w:abstractNumId w:val="27"/>
  </w:num>
  <w:num w:numId="15">
    <w:abstractNumId w:val="18"/>
  </w:num>
  <w:num w:numId="16">
    <w:abstractNumId w:val="18"/>
    <w:lvlOverride w:ilvl="0">
      <w:startOverride w:val="1"/>
    </w:lvlOverride>
  </w:num>
  <w:num w:numId="17">
    <w:abstractNumId w:val="21"/>
  </w:num>
  <w:num w:numId="18">
    <w:abstractNumId w:val="29"/>
  </w:num>
  <w:num w:numId="19">
    <w:abstractNumId w:val="12"/>
  </w:num>
  <w:num w:numId="20">
    <w:abstractNumId w:val="11"/>
  </w:num>
  <w:num w:numId="21">
    <w:abstractNumId w:val="20"/>
  </w:num>
  <w:num w:numId="22">
    <w:abstractNumId w:val="24"/>
  </w:num>
  <w:num w:numId="23">
    <w:abstractNumId w:val="23"/>
  </w:num>
  <w:num w:numId="24">
    <w:abstractNumId w:val="17"/>
  </w:num>
  <w:num w:numId="25">
    <w:abstractNumId w:val="16"/>
  </w:num>
  <w:num w:numId="26">
    <w:abstractNumId w:val="15"/>
  </w:num>
  <w:num w:numId="27">
    <w:abstractNumId w:val="28"/>
  </w:num>
  <w:num w:numId="28">
    <w:abstractNumId w:val="25"/>
  </w:num>
  <w:num w:numId="29">
    <w:abstractNumId w:val="14"/>
  </w:num>
  <w:num w:numId="30">
    <w:abstractNumId w:val="13"/>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13339"/>
    <w:rsid w:val="000136A4"/>
    <w:rsid w:val="0002056E"/>
    <w:rsid w:val="00024A82"/>
    <w:rsid w:val="0003776F"/>
    <w:rsid w:val="0004431E"/>
    <w:rsid w:val="00063494"/>
    <w:rsid w:val="00065195"/>
    <w:rsid w:val="0006773D"/>
    <w:rsid w:val="00071BC2"/>
    <w:rsid w:val="0008371D"/>
    <w:rsid w:val="00086F67"/>
    <w:rsid w:val="0009592E"/>
    <w:rsid w:val="00096A97"/>
    <w:rsid w:val="000A26D2"/>
    <w:rsid w:val="000A47D4"/>
    <w:rsid w:val="000C2C5F"/>
    <w:rsid w:val="000C638B"/>
    <w:rsid w:val="000D31F6"/>
    <w:rsid w:val="000E147E"/>
    <w:rsid w:val="000F66F4"/>
    <w:rsid w:val="00111157"/>
    <w:rsid w:val="00122369"/>
    <w:rsid w:val="0012284A"/>
    <w:rsid w:val="00124D09"/>
    <w:rsid w:val="00126E66"/>
    <w:rsid w:val="00141F23"/>
    <w:rsid w:val="001431D3"/>
    <w:rsid w:val="00144FD5"/>
    <w:rsid w:val="00147810"/>
    <w:rsid w:val="00174358"/>
    <w:rsid w:val="00175F19"/>
    <w:rsid w:val="00192D25"/>
    <w:rsid w:val="00196FEF"/>
    <w:rsid w:val="001A1AC0"/>
    <w:rsid w:val="001B12E9"/>
    <w:rsid w:val="001B40C8"/>
    <w:rsid w:val="001B5034"/>
    <w:rsid w:val="001C6FC2"/>
    <w:rsid w:val="001C7F77"/>
    <w:rsid w:val="001D1A53"/>
    <w:rsid w:val="001E5E3A"/>
    <w:rsid w:val="00207499"/>
    <w:rsid w:val="00217083"/>
    <w:rsid w:val="0023061B"/>
    <w:rsid w:val="00230C80"/>
    <w:rsid w:val="002436B9"/>
    <w:rsid w:val="00246101"/>
    <w:rsid w:val="0025264D"/>
    <w:rsid w:val="002556FC"/>
    <w:rsid w:val="002617C6"/>
    <w:rsid w:val="0026656B"/>
    <w:rsid w:val="00274441"/>
    <w:rsid w:val="00277F43"/>
    <w:rsid w:val="00280283"/>
    <w:rsid w:val="00293C31"/>
    <w:rsid w:val="00293CCD"/>
    <w:rsid w:val="002970D9"/>
    <w:rsid w:val="002A4A96"/>
    <w:rsid w:val="002A7261"/>
    <w:rsid w:val="002C2847"/>
    <w:rsid w:val="002D25F8"/>
    <w:rsid w:val="002D4928"/>
    <w:rsid w:val="002E3BED"/>
    <w:rsid w:val="002E3EE5"/>
    <w:rsid w:val="002F58B2"/>
    <w:rsid w:val="002F73ED"/>
    <w:rsid w:val="0030562B"/>
    <w:rsid w:val="00310FD1"/>
    <w:rsid w:val="00312720"/>
    <w:rsid w:val="00323DD1"/>
    <w:rsid w:val="00326E53"/>
    <w:rsid w:val="00330DCC"/>
    <w:rsid w:val="00331C0C"/>
    <w:rsid w:val="00334F8F"/>
    <w:rsid w:val="00335177"/>
    <w:rsid w:val="00341A97"/>
    <w:rsid w:val="00343D7F"/>
    <w:rsid w:val="00352EF1"/>
    <w:rsid w:val="003543C4"/>
    <w:rsid w:val="0035511D"/>
    <w:rsid w:val="0035704B"/>
    <w:rsid w:val="003732C4"/>
    <w:rsid w:val="003757D2"/>
    <w:rsid w:val="00385772"/>
    <w:rsid w:val="00387442"/>
    <w:rsid w:val="003915E7"/>
    <w:rsid w:val="00396199"/>
    <w:rsid w:val="003967DD"/>
    <w:rsid w:val="003A14D8"/>
    <w:rsid w:val="003B205E"/>
    <w:rsid w:val="003C1524"/>
    <w:rsid w:val="003C2901"/>
    <w:rsid w:val="003C6236"/>
    <w:rsid w:val="003D16AD"/>
    <w:rsid w:val="003F32A8"/>
    <w:rsid w:val="003F5978"/>
    <w:rsid w:val="0040314C"/>
    <w:rsid w:val="00415F48"/>
    <w:rsid w:val="00427E58"/>
    <w:rsid w:val="00433543"/>
    <w:rsid w:val="00441A77"/>
    <w:rsid w:val="00441E93"/>
    <w:rsid w:val="00442CE9"/>
    <w:rsid w:val="00452866"/>
    <w:rsid w:val="0045446B"/>
    <w:rsid w:val="00466048"/>
    <w:rsid w:val="004831F6"/>
    <w:rsid w:val="0048480C"/>
    <w:rsid w:val="00484AAA"/>
    <w:rsid w:val="00487285"/>
    <w:rsid w:val="004A1FB9"/>
    <w:rsid w:val="004A2BF7"/>
    <w:rsid w:val="004B078F"/>
    <w:rsid w:val="004B43F2"/>
    <w:rsid w:val="004C7E57"/>
    <w:rsid w:val="004D27B4"/>
    <w:rsid w:val="004F40DF"/>
    <w:rsid w:val="004F63F4"/>
    <w:rsid w:val="00507148"/>
    <w:rsid w:val="00511DAC"/>
    <w:rsid w:val="00531EC1"/>
    <w:rsid w:val="0054031C"/>
    <w:rsid w:val="0054081D"/>
    <w:rsid w:val="005508EF"/>
    <w:rsid w:val="00555F10"/>
    <w:rsid w:val="00574FF4"/>
    <w:rsid w:val="00584366"/>
    <w:rsid w:val="00586E21"/>
    <w:rsid w:val="005917A1"/>
    <w:rsid w:val="00591C23"/>
    <w:rsid w:val="005935C3"/>
    <w:rsid w:val="005A372A"/>
    <w:rsid w:val="005B2653"/>
    <w:rsid w:val="005B4828"/>
    <w:rsid w:val="005B727A"/>
    <w:rsid w:val="005C62E8"/>
    <w:rsid w:val="005C7D99"/>
    <w:rsid w:val="005C7DBD"/>
    <w:rsid w:val="005D2616"/>
    <w:rsid w:val="005E77B2"/>
    <w:rsid w:val="005F01E8"/>
    <w:rsid w:val="005F4982"/>
    <w:rsid w:val="005F78EC"/>
    <w:rsid w:val="00604098"/>
    <w:rsid w:val="00624A55"/>
    <w:rsid w:val="006270B6"/>
    <w:rsid w:val="00635C65"/>
    <w:rsid w:val="006424DA"/>
    <w:rsid w:val="006461CC"/>
    <w:rsid w:val="006621B2"/>
    <w:rsid w:val="00687126"/>
    <w:rsid w:val="00691AEE"/>
    <w:rsid w:val="006A25AC"/>
    <w:rsid w:val="006C4CF7"/>
    <w:rsid w:val="006C68CF"/>
    <w:rsid w:val="006C7A24"/>
    <w:rsid w:val="006D3B36"/>
    <w:rsid w:val="006E18FF"/>
    <w:rsid w:val="006E2937"/>
    <w:rsid w:val="006E7967"/>
    <w:rsid w:val="006F13C1"/>
    <w:rsid w:val="006F25D6"/>
    <w:rsid w:val="006F3A2F"/>
    <w:rsid w:val="006F431C"/>
    <w:rsid w:val="006F4D12"/>
    <w:rsid w:val="007058CD"/>
    <w:rsid w:val="00707C95"/>
    <w:rsid w:val="00714D72"/>
    <w:rsid w:val="0073034E"/>
    <w:rsid w:val="00731CF3"/>
    <w:rsid w:val="00736FB0"/>
    <w:rsid w:val="00744E46"/>
    <w:rsid w:val="0074612B"/>
    <w:rsid w:val="007677F3"/>
    <w:rsid w:val="0077072A"/>
    <w:rsid w:val="00776A0C"/>
    <w:rsid w:val="00780575"/>
    <w:rsid w:val="00784BCA"/>
    <w:rsid w:val="00797FB0"/>
    <w:rsid w:val="007B3A5A"/>
    <w:rsid w:val="007B556E"/>
    <w:rsid w:val="007B5834"/>
    <w:rsid w:val="007C139D"/>
    <w:rsid w:val="007C631A"/>
    <w:rsid w:val="007C65C3"/>
    <w:rsid w:val="007D1FB1"/>
    <w:rsid w:val="007D2AA6"/>
    <w:rsid w:val="007D3E38"/>
    <w:rsid w:val="0080209D"/>
    <w:rsid w:val="0081342B"/>
    <w:rsid w:val="0081346B"/>
    <w:rsid w:val="0083629A"/>
    <w:rsid w:val="00837F08"/>
    <w:rsid w:val="00840A81"/>
    <w:rsid w:val="00842437"/>
    <w:rsid w:val="008504DC"/>
    <w:rsid w:val="00860CF2"/>
    <w:rsid w:val="00861CAB"/>
    <w:rsid w:val="00861DEA"/>
    <w:rsid w:val="00862B06"/>
    <w:rsid w:val="00865201"/>
    <w:rsid w:val="00871F03"/>
    <w:rsid w:val="0088072E"/>
    <w:rsid w:val="00886574"/>
    <w:rsid w:val="008A5CD1"/>
    <w:rsid w:val="008B56D9"/>
    <w:rsid w:val="008B5C45"/>
    <w:rsid w:val="008C5F9A"/>
    <w:rsid w:val="008C6C2E"/>
    <w:rsid w:val="008C78AF"/>
    <w:rsid w:val="008D03E4"/>
    <w:rsid w:val="008D0B2D"/>
    <w:rsid w:val="008E0B1F"/>
    <w:rsid w:val="008E56D0"/>
    <w:rsid w:val="008E603A"/>
    <w:rsid w:val="008F044C"/>
    <w:rsid w:val="008F494F"/>
    <w:rsid w:val="0092621D"/>
    <w:rsid w:val="00932D02"/>
    <w:rsid w:val="009364D6"/>
    <w:rsid w:val="009470C4"/>
    <w:rsid w:val="00951651"/>
    <w:rsid w:val="0096154D"/>
    <w:rsid w:val="009635D6"/>
    <w:rsid w:val="00986458"/>
    <w:rsid w:val="0099762C"/>
    <w:rsid w:val="009A072B"/>
    <w:rsid w:val="009A78EE"/>
    <w:rsid w:val="009B576D"/>
    <w:rsid w:val="009C0E4B"/>
    <w:rsid w:val="009C1660"/>
    <w:rsid w:val="009C5945"/>
    <w:rsid w:val="009D4957"/>
    <w:rsid w:val="009E7AE3"/>
    <w:rsid w:val="009F4D23"/>
    <w:rsid w:val="009F65CF"/>
    <w:rsid w:val="00A12983"/>
    <w:rsid w:val="00A22D3D"/>
    <w:rsid w:val="00A3066D"/>
    <w:rsid w:val="00A31926"/>
    <w:rsid w:val="00A40B99"/>
    <w:rsid w:val="00A531C5"/>
    <w:rsid w:val="00A570C6"/>
    <w:rsid w:val="00A63D55"/>
    <w:rsid w:val="00A71967"/>
    <w:rsid w:val="00A724F4"/>
    <w:rsid w:val="00A910AF"/>
    <w:rsid w:val="00A928F1"/>
    <w:rsid w:val="00A9607E"/>
    <w:rsid w:val="00AA02C0"/>
    <w:rsid w:val="00AA24EE"/>
    <w:rsid w:val="00AA5040"/>
    <w:rsid w:val="00AB043A"/>
    <w:rsid w:val="00AB2744"/>
    <w:rsid w:val="00AB4882"/>
    <w:rsid w:val="00AC263C"/>
    <w:rsid w:val="00AD2B4F"/>
    <w:rsid w:val="00AD66AF"/>
    <w:rsid w:val="00AE02D2"/>
    <w:rsid w:val="00AF0ED2"/>
    <w:rsid w:val="00B04CD2"/>
    <w:rsid w:val="00B06E91"/>
    <w:rsid w:val="00B211E6"/>
    <w:rsid w:val="00B35F0E"/>
    <w:rsid w:val="00B40D67"/>
    <w:rsid w:val="00B56479"/>
    <w:rsid w:val="00B6684B"/>
    <w:rsid w:val="00B84544"/>
    <w:rsid w:val="00B92102"/>
    <w:rsid w:val="00B92FB1"/>
    <w:rsid w:val="00BB5707"/>
    <w:rsid w:val="00BB7E9F"/>
    <w:rsid w:val="00BC65D2"/>
    <w:rsid w:val="00BC7D8C"/>
    <w:rsid w:val="00BD3F54"/>
    <w:rsid w:val="00BD50AC"/>
    <w:rsid w:val="00BE63CA"/>
    <w:rsid w:val="00BF3192"/>
    <w:rsid w:val="00C00035"/>
    <w:rsid w:val="00C07CDA"/>
    <w:rsid w:val="00C114F3"/>
    <w:rsid w:val="00C206C6"/>
    <w:rsid w:val="00C35676"/>
    <w:rsid w:val="00C3627B"/>
    <w:rsid w:val="00C55880"/>
    <w:rsid w:val="00C6545F"/>
    <w:rsid w:val="00C76B5B"/>
    <w:rsid w:val="00C85B17"/>
    <w:rsid w:val="00C93657"/>
    <w:rsid w:val="00C94B0E"/>
    <w:rsid w:val="00CA23DB"/>
    <w:rsid w:val="00CB1836"/>
    <w:rsid w:val="00CB252D"/>
    <w:rsid w:val="00CB5678"/>
    <w:rsid w:val="00CB60CC"/>
    <w:rsid w:val="00CC045B"/>
    <w:rsid w:val="00CC5997"/>
    <w:rsid w:val="00CD167C"/>
    <w:rsid w:val="00CD733A"/>
    <w:rsid w:val="00CF599B"/>
    <w:rsid w:val="00D013E1"/>
    <w:rsid w:val="00D15003"/>
    <w:rsid w:val="00D258AD"/>
    <w:rsid w:val="00D37D2C"/>
    <w:rsid w:val="00D5478D"/>
    <w:rsid w:val="00D57656"/>
    <w:rsid w:val="00D67452"/>
    <w:rsid w:val="00D7411C"/>
    <w:rsid w:val="00D763FC"/>
    <w:rsid w:val="00D84718"/>
    <w:rsid w:val="00D94CCD"/>
    <w:rsid w:val="00D97D3F"/>
    <w:rsid w:val="00DA1D8E"/>
    <w:rsid w:val="00DA2C68"/>
    <w:rsid w:val="00DA3218"/>
    <w:rsid w:val="00DA5F30"/>
    <w:rsid w:val="00DB2A2F"/>
    <w:rsid w:val="00DC0068"/>
    <w:rsid w:val="00DC4EC2"/>
    <w:rsid w:val="00DC797B"/>
    <w:rsid w:val="00DD785C"/>
    <w:rsid w:val="00DE156F"/>
    <w:rsid w:val="00DF1E7A"/>
    <w:rsid w:val="00DF3442"/>
    <w:rsid w:val="00DF3E03"/>
    <w:rsid w:val="00DF43D2"/>
    <w:rsid w:val="00DF7020"/>
    <w:rsid w:val="00E0193E"/>
    <w:rsid w:val="00E072EC"/>
    <w:rsid w:val="00E132F5"/>
    <w:rsid w:val="00E133C1"/>
    <w:rsid w:val="00E26EB3"/>
    <w:rsid w:val="00E5117E"/>
    <w:rsid w:val="00E81799"/>
    <w:rsid w:val="00E81B4D"/>
    <w:rsid w:val="00E94C19"/>
    <w:rsid w:val="00EA421F"/>
    <w:rsid w:val="00EA7257"/>
    <w:rsid w:val="00EB027C"/>
    <w:rsid w:val="00EB5726"/>
    <w:rsid w:val="00EB6BAA"/>
    <w:rsid w:val="00EC4321"/>
    <w:rsid w:val="00EC5CFA"/>
    <w:rsid w:val="00ED52D0"/>
    <w:rsid w:val="00ED54EF"/>
    <w:rsid w:val="00EE328C"/>
    <w:rsid w:val="00F15C21"/>
    <w:rsid w:val="00F27637"/>
    <w:rsid w:val="00F30D89"/>
    <w:rsid w:val="00F3581F"/>
    <w:rsid w:val="00F36A49"/>
    <w:rsid w:val="00F4358A"/>
    <w:rsid w:val="00F43A60"/>
    <w:rsid w:val="00F556C6"/>
    <w:rsid w:val="00F81859"/>
    <w:rsid w:val="00F936A2"/>
    <w:rsid w:val="00FA15C4"/>
    <w:rsid w:val="00FA366B"/>
    <w:rsid w:val="00FB0898"/>
    <w:rsid w:val="00FC6ED9"/>
    <w:rsid w:val="00FD37D4"/>
    <w:rsid w:val="00FE406B"/>
    <w:rsid w:val="00FF07A8"/>
    <w:rsid w:val="00FF70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401355F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B027C"/>
    <w:pPr>
      <w:spacing w:after="120"/>
    </w:pPr>
    <w:rPr>
      <w:sz w:val="22"/>
    </w:rPr>
  </w:style>
  <w:style w:type="paragraph" w:styleId="Heading1">
    <w:name w:val="heading 1"/>
    <w:basedOn w:val="Normal"/>
    <w:next w:val="Normal"/>
    <w:link w:val="Heading1Char"/>
    <w:uiPriority w:val="9"/>
    <w:qFormat/>
    <w:rsid w:val="00246101"/>
    <w:pPr>
      <w:keepNext/>
      <w:keepLines/>
      <w:spacing w:before="240"/>
      <w:outlineLvl w:val="0"/>
    </w:pPr>
    <w:rPr>
      <w:rFonts w:asciiTheme="majorHAnsi" w:eastAsiaTheme="majorEastAsia" w:hAnsiTheme="majorHAnsi" w:cs="Times New Roman (Headings CS)"/>
      <w:b/>
      <w:color w:val="E57100" w:themeColor="accent1"/>
      <w:sz w:val="48"/>
      <w:szCs w:val="32"/>
    </w:rPr>
  </w:style>
  <w:style w:type="paragraph" w:styleId="Heading2">
    <w:name w:val="heading 2"/>
    <w:basedOn w:val="Normal"/>
    <w:next w:val="Normal"/>
    <w:link w:val="Heading2Char"/>
    <w:uiPriority w:val="9"/>
    <w:unhideWhenUsed/>
    <w:qFormat/>
    <w:rsid w:val="00385772"/>
    <w:pPr>
      <w:keepNext/>
      <w:keepLines/>
      <w:spacing w:before="40"/>
      <w:outlineLvl w:val="1"/>
    </w:pPr>
    <w:rPr>
      <w:rFonts w:asciiTheme="majorHAnsi" w:eastAsiaTheme="majorEastAsia" w:hAnsiTheme="majorHAnsi" w:cs="Times New Roman (Headings CS)"/>
      <w:b/>
      <w:color w:val="004C97" w:themeColor="accent5"/>
      <w:sz w:val="32"/>
      <w:szCs w:val="26"/>
    </w:rPr>
  </w:style>
  <w:style w:type="paragraph" w:styleId="Heading3">
    <w:name w:val="heading 3"/>
    <w:basedOn w:val="Normal"/>
    <w:next w:val="Normal"/>
    <w:link w:val="Heading3Char"/>
    <w:uiPriority w:val="9"/>
    <w:unhideWhenUsed/>
    <w:qFormat/>
    <w:rsid w:val="00246101"/>
    <w:pPr>
      <w:keepNext/>
      <w:keepLines/>
      <w:spacing w:before="40"/>
      <w:outlineLvl w:val="2"/>
    </w:pPr>
    <w:rPr>
      <w:rFonts w:asciiTheme="majorHAnsi" w:eastAsiaTheme="majorEastAsia" w:hAnsiTheme="majorHAnsi" w:cstheme="majorBidi"/>
      <w:b/>
      <w:color w:val="E57100" w:themeColor="accent1"/>
      <w:sz w:val="24"/>
    </w:rPr>
  </w:style>
  <w:style w:type="paragraph" w:styleId="Heading4">
    <w:name w:val="heading 4"/>
    <w:basedOn w:val="Normal"/>
    <w:next w:val="Normal"/>
    <w:link w:val="Heading4Char"/>
    <w:uiPriority w:val="9"/>
    <w:semiHidden/>
    <w:unhideWhenUsed/>
    <w:qFormat/>
    <w:rsid w:val="00DA1D8E"/>
    <w:pPr>
      <w:keepNext/>
      <w:keepLines/>
      <w:spacing w:before="40" w:after="0"/>
      <w:outlineLvl w:val="3"/>
    </w:pPr>
    <w:rPr>
      <w:rFonts w:asciiTheme="majorHAnsi" w:eastAsiaTheme="majorEastAsia" w:hAnsiTheme="majorHAnsi" w:cstheme="majorBidi"/>
      <w:i/>
      <w:iCs/>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246101"/>
    <w:rPr>
      <w:rFonts w:asciiTheme="majorHAnsi" w:eastAsiaTheme="majorEastAsia" w:hAnsiTheme="majorHAnsi" w:cs="Times New Roman (Headings CS)"/>
      <w:b/>
      <w:color w:val="E57100" w:themeColor="accent1"/>
      <w:sz w:val="48"/>
      <w:szCs w:val="32"/>
    </w:rPr>
  </w:style>
  <w:style w:type="paragraph" w:customStyle="1" w:styleId="Intro">
    <w:name w:val="Intro"/>
    <w:basedOn w:val="Normal"/>
    <w:qFormat/>
    <w:rsid w:val="00385772"/>
    <w:pPr>
      <w:pBdr>
        <w:top w:val="single" w:sz="4" w:space="1" w:color="004C97" w:themeColor="accent5"/>
      </w:pBdr>
    </w:pPr>
    <w:rPr>
      <w:b/>
      <w:color w:val="004C97" w:themeColor="accent5"/>
      <w:sz w:val="24"/>
      <w:lang w:val="en-AU"/>
    </w:rPr>
  </w:style>
  <w:style w:type="character" w:customStyle="1" w:styleId="Heading2Char">
    <w:name w:val="Heading 2 Char"/>
    <w:basedOn w:val="DefaultParagraphFont"/>
    <w:link w:val="Heading2"/>
    <w:uiPriority w:val="9"/>
    <w:rsid w:val="00385772"/>
    <w:rPr>
      <w:rFonts w:asciiTheme="majorHAnsi" w:eastAsiaTheme="majorEastAsia" w:hAnsiTheme="majorHAnsi" w:cs="Times New Roman (Headings CS)"/>
      <w:b/>
      <w:color w:val="004C97" w:themeColor="accent5"/>
      <w:sz w:val="32"/>
      <w:szCs w:val="26"/>
    </w:rPr>
  </w:style>
  <w:style w:type="character" w:customStyle="1" w:styleId="Heading3Char">
    <w:name w:val="Heading 3 Char"/>
    <w:basedOn w:val="DefaultParagraphFont"/>
    <w:link w:val="Heading3"/>
    <w:uiPriority w:val="9"/>
    <w:rsid w:val="00246101"/>
    <w:rPr>
      <w:rFonts w:asciiTheme="majorHAnsi" w:eastAsiaTheme="majorEastAsia" w:hAnsiTheme="majorHAnsi" w:cstheme="majorBidi"/>
      <w:b/>
      <w:color w:val="E57100" w:themeColor="accent1"/>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2E3BED"/>
    <w:pPr>
      <w:numPr>
        <w:numId w:val="14"/>
      </w:numPr>
      <w:ind w:left="284" w:hanging="284"/>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2E3BED"/>
    <w:pPr>
      <w:numPr>
        <w:numId w:val="15"/>
      </w:numPr>
      <w:ind w:left="284" w:hanging="284"/>
    </w:pPr>
    <w:rPr>
      <w:lang w:val="en-AU"/>
    </w:rPr>
  </w:style>
  <w:style w:type="table" w:styleId="TableGrid">
    <w:name w:val="Table Grid"/>
    <w:basedOn w:val="TableNormal"/>
    <w:uiPriority w:val="39"/>
    <w:rsid w:val="00385772"/>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2"/>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DA5F30"/>
    <w:pPr>
      <w:spacing w:line="240" w:lineRule="atLeast"/>
      <w:ind w:left="360"/>
    </w:pPr>
    <w:rPr>
      <w:rFonts w:ascii="Arial" w:eastAsiaTheme="minorEastAsia" w:hAnsi="Arial" w:cs="Arial"/>
      <w:szCs w:val="18"/>
      <w:lang w:val="en-US"/>
    </w:rPr>
  </w:style>
  <w:style w:type="paragraph" w:styleId="TOC1">
    <w:name w:val="toc 1"/>
    <w:basedOn w:val="Normal"/>
    <w:next w:val="Normal"/>
    <w:autoRedefine/>
    <w:uiPriority w:val="39"/>
    <w:unhideWhenUsed/>
    <w:rsid w:val="00144FD5"/>
    <w:pPr>
      <w:tabs>
        <w:tab w:val="right" w:leader="dot" w:pos="9639"/>
      </w:tabs>
      <w:spacing w:after="100" w:line="240" w:lineRule="atLeast"/>
    </w:pPr>
    <w:rPr>
      <w:rFonts w:ascii="Arial" w:eastAsiaTheme="minorEastAsia" w:hAnsi="Arial" w:cs="Arial"/>
      <w:b/>
      <w:color w:val="000000" w:themeColor="text2"/>
      <w:szCs w:val="18"/>
      <w:lang w:val="en-US"/>
    </w:rPr>
  </w:style>
  <w:style w:type="paragraph" w:styleId="TOC2">
    <w:name w:val="toc 2"/>
    <w:basedOn w:val="Normal"/>
    <w:next w:val="Normal"/>
    <w:autoRedefine/>
    <w:uiPriority w:val="39"/>
    <w:unhideWhenUsed/>
    <w:rsid w:val="00144FD5"/>
    <w:pPr>
      <w:spacing w:after="100" w:line="240" w:lineRule="atLeast"/>
      <w:ind w:left="180"/>
    </w:pPr>
    <w:rPr>
      <w:rFonts w:ascii="Arial" w:eastAsiaTheme="minorEastAsia" w:hAnsi="Arial" w:cs="Arial"/>
      <w:color w:val="000000" w:themeColor="text1"/>
      <w:szCs w:val="18"/>
      <w:lang w:val="en-US"/>
    </w:rPr>
  </w:style>
  <w:style w:type="paragraph" w:customStyle="1" w:styleId="Figuretitle">
    <w:name w:val="Figure title"/>
    <w:basedOn w:val="Normal"/>
    <w:qFormat/>
    <w:rsid w:val="00AF0ED2"/>
    <w:pPr>
      <w:keepNext/>
      <w:keepLines/>
    </w:pPr>
    <w:rPr>
      <w:b/>
      <w:color w:val="000000" w:themeColor="text1"/>
      <w:sz w:val="18"/>
      <w:szCs w:val="18"/>
      <w:lang w:val="en-AU"/>
    </w:rPr>
  </w:style>
  <w:style w:type="paragraph" w:styleId="FootnoteText">
    <w:name w:val="footnote text"/>
    <w:basedOn w:val="Normal"/>
    <w:link w:val="FootnoteTextChar"/>
    <w:uiPriority w:val="99"/>
    <w:unhideWhenUsed/>
    <w:rsid w:val="00B211E6"/>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B211E6"/>
    <w:rPr>
      <w:rFonts w:ascii="Arial" w:eastAsiaTheme="minorEastAsia" w:hAnsi="Arial" w:cs="Arial"/>
      <w:sz w:val="11"/>
      <w:szCs w:val="11"/>
      <w:lang w:val="en-US"/>
    </w:rPr>
  </w:style>
  <w:style w:type="character" w:styleId="FootnoteReference">
    <w:name w:val="footnote reference"/>
    <w:basedOn w:val="DefaultParagraphFont"/>
    <w:uiPriority w:val="99"/>
    <w:unhideWhenUsed/>
    <w:rsid w:val="00B211E6"/>
    <w:rPr>
      <w:color w:val="AF272F"/>
      <w:sz w:val="13"/>
      <w:szCs w:val="13"/>
      <w:vertAlign w:val="superscript"/>
    </w:rPr>
  </w:style>
  <w:style w:type="paragraph" w:customStyle="1" w:styleId="Covertitle">
    <w:name w:val="Cover title"/>
    <w:basedOn w:val="Normal"/>
    <w:qFormat/>
    <w:rsid w:val="007B3A5A"/>
    <w:pPr>
      <w:spacing w:after="180"/>
    </w:pPr>
    <w:rPr>
      <w:rFonts w:cs="Times New Roman (Body CS)"/>
      <w:b/>
      <w:color w:val="FFFFFF" w:themeColor="background1"/>
      <w:sz w:val="56"/>
      <w:lang w:val="en-AU"/>
    </w:rPr>
  </w:style>
  <w:style w:type="paragraph" w:customStyle="1" w:styleId="Coversubtitle">
    <w:name w:val="Cover subtitle"/>
    <w:basedOn w:val="Covertitle"/>
    <w:qFormat/>
    <w:rsid w:val="007B3A5A"/>
    <w:rPr>
      <w:b w:val="0"/>
      <w:sz w:val="40"/>
    </w:rPr>
  </w:style>
  <w:style w:type="paragraph" w:customStyle="1" w:styleId="Alphabetlist">
    <w:name w:val="Alphabet list"/>
    <w:basedOn w:val="Normal"/>
    <w:qFormat/>
    <w:rsid w:val="00D013E1"/>
    <w:pPr>
      <w:numPr>
        <w:numId w:val="17"/>
      </w:numPr>
      <w:ind w:left="568" w:hanging="284"/>
    </w:pPr>
    <w:rPr>
      <w:lang w:val="en-AU"/>
    </w:rPr>
  </w:style>
  <w:style w:type="character" w:styleId="Hyperlink">
    <w:name w:val="Hyperlink"/>
    <w:basedOn w:val="DefaultParagraphFont"/>
    <w:uiPriority w:val="99"/>
    <w:unhideWhenUsed/>
    <w:rsid w:val="008B5C45"/>
    <w:rPr>
      <w:color w:val="0090DA" w:themeColor="hyperlink"/>
      <w:u w:val="single"/>
    </w:rPr>
  </w:style>
  <w:style w:type="character" w:customStyle="1" w:styleId="apple-converted-space">
    <w:name w:val="apple-converted-space"/>
    <w:basedOn w:val="DefaultParagraphFont"/>
    <w:rsid w:val="00DF7020"/>
  </w:style>
  <w:style w:type="character" w:styleId="Strong">
    <w:name w:val="Strong"/>
    <w:basedOn w:val="DefaultParagraphFont"/>
    <w:uiPriority w:val="22"/>
    <w:qFormat/>
    <w:rsid w:val="00DF7020"/>
    <w:rPr>
      <w:b/>
      <w:bCs/>
    </w:rPr>
  </w:style>
  <w:style w:type="character" w:styleId="IntenseEmphasis">
    <w:name w:val="Intense Emphasis"/>
    <w:basedOn w:val="DefaultParagraphFont"/>
    <w:uiPriority w:val="21"/>
    <w:qFormat/>
    <w:rsid w:val="00246101"/>
    <w:rPr>
      <w:b/>
      <w:i w:val="0"/>
      <w:iCs/>
      <w:color w:val="E57100" w:themeColor="accent1"/>
    </w:rPr>
  </w:style>
  <w:style w:type="paragraph" w:styleId="IntenseQuote">
    <w:name w:val="Intense Quote"/>
    <w:basedOn w:val="Normal"/>
    <w:next w:val="Normal"/>
    <w:link w:val="IntenseQuoteChar"/>
    <w:uiPriority w:val="30"/>
    <w:qFormat/>
    <w:rsid w:val="00246101"/>
    <w:pPr>
      <w:pBdr>
        <w:top w:val="single" w:sz="4" w:space="10" w:color="E57100" w:themeColor="accent1"/>
        <w:bottom w:val="single" w:sz="4" w:space="10" w:color="E57100" w:themeColor="accent1"/>
      </w:pBdr>
      <w:spacing w:before="360" w:after="360"/>
    </w:pPr>
    <w:rPr>
      <w:b/>
      <w:iCs/>
      <w:color w:val="E57100" w:themeColor="accent1"/>
    </w:rPr>
  </w:style>
  <w:style w:type="character" w:customStyle="1" w:styleId="IntenseQuoteChar">
    <w:name w:val="Intense Quote Char"/>
    <w:basedOn w:val="DefaultParagraphFont"/>
    <w:link w:val="IntenseQuote"/>
    <w:uiPriority w:val="30"/>
    <w:rsid w:val="00246101"/>
    <w:rPr>
      <w:b/>
      <w:iCs/>
      <w:color w:val="E57100" w:themeColor="accent1"/>
      <w:sz w:val="22"/>
    </w:rPr>
  </w:style>
  <w:style w:type="character" w:customStyle="1" w:styleId="Heading4Char">
    <w:name w:val="Heading 4 Char"/>
    <w:basedOn w:val="DefaultParagraphFont"/>
    <w:link w:val="Heading4"/>
    <w:uiPriority w:val="9"/>
    <w:semiHidden/>
    <w:rsid w:val="00DA1D8E"/>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326E53"/>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326E53"/>
    <w:rPr>
      <w:rFonts w:eastAsiaTheme="minorEastAsia"/>
      <w:color w:val="000000" w:themeColor="text1"/>
      <w:spacing w:val="15"/>
      <w:sz w:val="22"/>
      <w:szCs w:val="22"/>
    </w:rPr>
  </w:style>
  <w:style w:type="character" w:styleId="SubtleEmphasis">
    <w:name w:val="Subtle Emphasis"/>
    <w:basedOn w:val="DefaultParagraphFont"/>
    <w:uiPriority w:val="19"/>
    <w:qFormat/>
    <w:rsid w:val="00326E53"/>
    <w:rPr>
      <w:i/>
      <w:iCs/>
      <w:color w:val="000000" w:themeColor="text1"/>
    </w:rPr>
  </w:style>
  <w:style w:type="character" w:styleId="UnresolvedMention">
    <w:name w:val="Unresolved Mention"/>
    <w:basedOn w:val="DefaultParagraphFont"/>
    <w:uiPriority w:val="99"/>
    <w:rsid w:val="00144FD5"/>
    <w:rPr>
      <w:color w:val="605E5C"/>
      <w:shd w:val="clear" w:color="auto" w:fill="E1DFDD"/>
    </w:rPr>
  </w:style>
  <w:style w:type="paragraph" w:customStyle="1" w:styleId="Copyrighttext">
    <w:name w:val="Copyright text"/>
    <w:basedOn w:val="FootnoteText"/>
    <w:qFormat/>
    <w:rsid w:val="006F13C1"/>
    <w:pPr>
      <w:ind w:right="3396"/>
    </w:pPr>
    <w:rPr>
      <w:sz w:val="12"/>
      <w:szCs w:val="12"/>
    </w:rPr>
  </w:style>
  <w:style w:type="paragraph" w:styleId="ListParagraph">
    <w:name w:val="List Paragraph"/>
    <w:basedOn w:val="Normal"/>
    <w:uiPriority w:val="34"/>
    <w:qFormat/>
    <w:rsid w:val="002D4928"/>
    <w:pPr>
      <w:ind w:left="720"/>
      <w:contextualSpacing/>
    </w:pPr>
  </w:style>
  <w:style w:type="character" w:styleId="CommentReference">
    <w:name w:val="annotation reference"/>
    <w:basedOn w:val="DefaultParagraphFont"/>
    <w:uiPriority w:val="99"/>
    <w:semiHidden/>
    <w:unhideWhenUsed/>
    <w:rsid w:val="009C0E4B"/>
    <w:rPr>
      <w:sz w:val="16"/>
      <w:szCs w:val="16"/>
    </w:rPr>
  </w:style>
  <w:style w:type="paragraph" w:styleId="CommentText">
    <w:name w:val="annotation text"/>
    <w:basedOn w:val="Normal"/>
    <w:link w:val="CommentTextChar"/>
    <w:uiPriority w:val="99"/>
    <w:unhideWhenUsed/>
    <w:rsid w:val="009C0E4B"/>
    <w:rPr>
      <w:sz w:val="20"/>
      <w:szCs w:val="20"/>
    </w:rPr>
  </w:style>
  <w:style w:type="character" w:customStyle="1" w:styleId="CommentTextChar">
    <w:name w:val="Comment Text Char"/>
    <w:basedOn w:val="DefaultParagraphFont"/>
    <w:link w:val="CommentText"/>
    <w:uiPriority w:val="99"/>
    <w:rsid w:val="009C0E4B"/>
    <w:rPr>
      <w:sz w:val="20"/>
      <w:szCs w:val="20"/>
    </w:rPr>
  </w:style>
  <w:style w:type="paragraph" w:styleId="CommentSubject">
    <w:name w:val="annotation subject"/>
    <w:basedOn w:val="CommentText"/>
    <w:next w:val="CommentText"/>
    <w:link w:val="CommentSubjectChar"/>
    <w:uiPriority w:val="99"/>
    <w:semiHidden/>
    <w:unhideWhenUsed/>
    <w:rsid w:val="009C0E4B"/>
    <w:rPr>
      <w:b/>
      <w:bCs/>
    </w:rPr>
  </w:style>
  <w:style w:type="character" w:customStyle="1" w:styleId="CommentSubjectChar">
    <w:name w:val="Comment Subject Char"/>
    <w:basedOn w:val="CommentTextChar"/>
    <w:link w:val="CommentSubject"/>
    <w:uiPriority w:val="99"/>
    <w:semiHidden/>
    <w:rsid w:val="009C0E4B"/>
    <w:rPr>
      <w:b/>
      <w:bCs/>
      <w:sz w:val="20"/>
      <w:szCs w:val="20"/>
    </w:rPr>
  </w:style>
  <w:style w:type="character" w:styleId="FollowedHyperlink">
    <w:name w:val="FollowedHyperlink"/>
    <w:basedOn w:val="DefaultParagraphFont"/>
    <w:uiPriority w:val="99"/>
    <w:semiHidden/>
    <w:unhideWhenUsed/>
    <w:rsid w:val="00780575"/>
    <w:rPr>
      <w:color w:val="004C96" w:themeColor="followedHyperlink"/>
      <w:u w:val="single"/>
    </w:rPr>
  </w:style>
  <w:style w:type="paragraph" w:styleId="TOCHeading">
    <w:name w:val="TOC Heading"/>
    <w:basedOn w:val="Heading1"/>
    <w:next w:val="Normal"/>
    <w:uiPriority w:val="39"/>
    <w:unhideWhenUsed/>
    <w:qFormat/>
    <w:rsid w:val="00DC797B"/>
    <w:pPr>
      <w:spacing w:after="0" w:line="259" w:lineRule="auto"/>
      <w:outlineLvl w:val="9"/>
    </w:pPr>
    <w:rPr>
      <w:rFonts w:cstheme="majorBidi"/>
      <w:b w:val="0"/>
      <w:color w:val="AB5300" w:themeColor="accent1" w:themeShade="BF"/>
      <w:sz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185082">
      <w:bodyDiv w:val="1"/>
      <w:marLeft w:val="0"/>
      <w:marRight w:val="0"/>
      <w:marTop w:val="0"/>
      <w:marBottom w:val="0"/>
      <w:divBdr>
        <w:top w:val="none" w:sz="0" w:space="0" w:color="auto"/>
        <w:left w:val="none" w:sz="0" w:space="0" w:color="auto"/>
        <w:bottom w:val="none" w:sz="0" w:space="0" w:color="auto"/>
        <w:right w:val="none" w:sz="0" w:space="0" w:color="auto"/>
      </w:divBdr>
      <w:divsChild>
        <w:div w:id="1624340486">
          <w:marLeft w:val="547"/>
          <w:marRight w:val="0"/>
          <w:marTop w:val="200"/>
          <w:marBottom w:val="0"/>
          <w:divBdr>
            <w:top w:val="none" w:sz="0" w:space="0" w:color="auto"/>
            <w:left w:val="none" w:sz="0" w:space="0" w:color="auto"/>
            <w:bottom w:val="none" w:sz="0" w:space="0" w:color="auto"/>
            <w:right w:val="none" w:sz="0" w:space="0" w:color="auto"/>
          </w:divBdr>
        </w:div>
        <w:div w:id="1963222982">
          <w:marLeft w:val="1411"/>
          <w:marRight w:val="0"/>
          <w:marTop w:val="200"/>
          <w:marBottom w:val="0"/>
          <w:divBdr>
            <w:top w:val="none" w:sz="0" w:space="0" w:color="auto"/>
            <w:left w:val="none" w:sz="0" w:space="0" w:color="auto"/>
            <w:bottom w:val="none" w:sz="0" w:space="0" w:color="auto"/>
            <w:right w:val="none" w:sz="0" w:space="0" w:color="auto"/>
          </w:divBdr>
        </w:div>
        <w:div w:id="907031804">
          <w:marLeft w:val="1411"/>
          <w:marRight w:val="0"/>
          <w:marTop w:val="200"/>
          <w:marBottom w:val="0"/>
          <w:divBdr>
            <w:top w:val="none" w:sz="0" w:space="0" w:color="auto"/>
            <w:left w:val="none" w:sz="0" w:space="0" w:color="auto"/>
            <w:bottom w:val="none" w:sz="0" w:space="0" w:color="auto"/>
            <w:right w:val="none" w:sz="0" w:space="0" w:color="auto"/>
          </w:divBdr>
        </w:div>
        <w:div w:id="449981076">
          <w:marLeft w:val="1411"/>
          <w:marRight w:val="0"/>
          <w:marTop w:val="20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https://www.eduweb.vic.gov.au/scholarships/PrincipalHelp.aspx" TargetMode="External"/><Relationship Id="rId3" Type="http://schemas.openxmlformats.org/officeDocument/2006/relationships/customXml" Target="../customXml/item3.xml"/><Relationship Id="rId21" Type="http://schemas.openxmlformats.org/officeDocument/2006/relationships/hyperlink" Target="https://www.servicesaustralia.gov.au/individuals/services/centrelink/youth-allowance"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yperlink" Target="https://www.vcaa.vic.edu.au/studentguides/myvce/Pages/HowVCEWorks.asp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s://www.servicesaustralia.gov.au/individuals/subjects/income-support-payment"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eduweb.vic.gov.au/scholarships/profile.aspx?Mode=External&amp;UserId=Externa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eduweb.vic.gov.au/scholarships/register.aspx" TargetMode="Externa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eduweb.vic.gov.au/scholarships/" TargetMode="External"/><Relationship Id="rId27" Type="http://schemas.openxmlformats.org/officeDocument/2006/relationships/hyperlink" Target="mailto:studentscholarships@education.vic.gov.au" TargetMode="External"/><Relationship Id="rId30" Type="http://schemas.openxmlformats.org/officeDocument/2006/relationships/footer" Target="footer4.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3" Type="http://schemas.openxmlformats.org/officeDocument/2006/relationships/hyperlink" Target="mailto:copyright@education.vic.gov.au" TargetMode="External"/><Relationship Id="rId2" Type="http://schemas.openxmlformats.org/officeDocument/2006/relationships/hyperlink" Target="https://creativecommons.org/licenses/by/4.0/" TargetMode="External"/><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Education State – Schools">
      <a:dk1>
        <a:srgbClr val="000000"/>
      </a:dk1>
      <a:lt1>
        <a:srgbClr val="FFFFFF"/>
      </a:lt1>
      <a:dk2>
        <a:srgbClr val="000000"/>
      </a:dk2>
      <a:lt2>
        <a:srgbClr val="E7E6E6"/>
      </a:lt2>
      <a:accent1>
        <a:srgbClr val="E57100"/>
      </a:accent1>
      <a:accent2>
        <a:srgbClr val="F6BE00"/>
      </a:accent2>
      <a:accent3>
        <a:srgbClr val="D50032"/>
      </a:accent3>
      <a:accent4>
        <a:srgbClr val="0090DA"/>
      </a:accent4>
      <a:accent5>
        <a:srgbClr val="004C97"/>
      </a:accent5>
      <a:accent6>
        <a:srgbClr val="53565A"/>
      </a:accent6>
      <a:hlink>
        <a:srgbClr val="0090DA"/>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76b566cd-adb9-46c2-964b-22eba181fd0b" xsi:nil="true"/>
    <DEECD_Publisher xmlns="http://schemas.microsoft.com/sharepoint/v3" xsi:nil="true"/>
    <hyperlink xmlns="76b566cd-adb9-46c2-964b-22eba181fd0b">
      <Url xsi:nil="true"/>
      <Description xsi:nil="true"/>
    </hyperlink>
    <a319977fc8504e09982f090ae1d7c602 xmlns="76b566cd-adb9-46c2-964b-22eba181fd0b">
      <Terms xmlns="http://schemas.microsoft.com/office/infopath/2007/PartnerControls"/>
    </a319977fc8504e09982f090ae1d7c602>
    <TaxCatchAll xmlns="cb9114c1-daad-44dd-acad-30f4246641f2"/>
    <DEECD_Expired xmlns="http://schemas.microsoft.com/sharepoint/v3">false</DEECD_Expired>
    <DEECD_Keywords xmlns="http://schemas.microsoft.com/sharepoint/v3" xsi:nil="true"/>
    <DEECD_Description xmlns="http://schemas.microsoft.com/sharepoint/v3">student_scholarship_application_guidelines</DEECD_Description>
    <b1688cb4a3a940449dc8286705012a42 xmlns="76b566cd-adb9-46c2-964b-22eba181fd0b">
      <Terms xmlns="http://schemas.microsoft.com/office/infopath/2007/PartnerControls"/>
    </b1688cb4a3a940449dc8286705012a42>
    <hyperlink2 xmlns="76b566cd-adb9-46c2-964b-22eba181fd0b">
      <Url xsi:nil="true"/>
      <Description xsi:nil="true"/>
    </hyperlink2>
    <ofbb8b9a280a423a91cf717fb81349cd xmlns="76b566cd-adb9-46c2-964b-22eba181fd0b">
      <Terms xmlns="http://schemas.microsoft.com/office/infopath/2007/PartnerControls"/>
    </ofbb8b9a280a423a91cf717fb81349cd>
    <pfad5814e62747ed9f131defefc62dac xmlns="76b566cd-adb9-46c2-964b-22eba181fd0b">
      <Terms xmlns="http://schemas.microsoft.com/office/infopath/2007/PartnerControls"/>
    </pfad5814e62747ed9f131defefc62dac>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1C61A-978A-4404-B9D9-CA2214B8E739}"/>
</file>

<file path=customXml/itemProps2.xml><?xml version="1.0" encoding="utf-8"?>
<ds:datastoreItem xmlns:ds="http://schemas.openxmlformats.org/officeDocument/2006/customXml" ds:itemID="{1B5B590E-8181-484F-8E8B-020AF18D28E9}">
  <ds:schemaRefs>
    <ds:schemaRef ds:uri="http://schemas.microsoft.com/sharepoint/v3/contenttype/forms"/>
  </ds:schemaRefs>
</ds:datastoreItem>
</file>

<file path=customXml/itemProps3.xml><?xml version="1.0" encoding="utf-8"?>
<ds:datastoreItem xmlns:ds="http://schemas.openxmlformats.org/officeDocument/2006/customXml" ds:itemID="{98D9F1DF-A368-46E9-ACB0-3D14C09FC333}">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ADE49361-02B8-4DDB-BD8A-63849B0F8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1902</Words>
  <Characters>10845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Lim</dc:creator>
  <cp:keywords/>
  <dc:description/>
  <cp:lastModifiedBy>Ashley Akman</cp:lastModifiedBy>
  <cp:revision>6</cp:revision>
  <dcterms:created xsi:type="dcterms:W3CDTF">2021-11-04T05:15:00Z</dcterms:created>
  <dcterms:modified xsi:type="dcterms:W3CDTF">2021-11-08T22:22:00Z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RecordPoint_WorkflowType">
    <vt:lpwstr>ActiveSubmitStub</vt:lpwstr>
  </property>
  <property fmtid="{D5CDD505-2E9C-101B-9397-08002B2CF9AE}" pid="4" name="RecordPoint_ActiveItemSiteId">
    <vt:lpwstr>{4c673cbb-74e3-4627-b61d-18a1d390bb0c}</vt:lpwstr>
  </property>
  <property fmtid="{D5CDD505-2E9C-101B-9397-08002B2CF9AE}" pid="5" name="RecordPoint_ActiveItemListId">
    <vt:lpwstr>{5b0359f3-11d4-4d3a-b269-e7a6c5d66e01}</vt:lpwstr>
  </property>
  <property fmtid="{D5CDD505-2E9C-101B-9397-08002B2CF9AE}" pid="6" name="RecordPoint_ActiveItemUniqueId">
    <vt:lpwstr>{c65dc324-719d-4a8a-970a-10f6bb8f4d49}</vt:lpwstr>
  </property>
  <property fmtid="{D5CDD505-2E9C-101B-9397-08002B2CF9AE}" pid="7" name="RecordPoint_ActiveItemWebId">
    <vt:lpwstr>{fe4f9958-04f5-4a84-a47c-4623f1d1d67a}</vt:lpwstr>
  </property>
  <property fmtid="{D5CDD505-2E9C-101B-9397-08002B2CF9AE}" pid="8" name="DEECD_Author">
    <vt:lpwstr/>
  </property>
  <property fmtid="{D5CDD505-2E9C-101B-9397-08002B2CF9AE}" pid="9" name="DEECD_SubjectCategory">
    <vt:lpwstr/>
  </property>
  <property fmtid="{D5CDD505-2E9C-101B-9397-08002B2CF9AE}" pid="10" name="DEECD_ItemType">
    <vt:lpwstr/>
  </property>
  <property fmtid="{D5CDD505-2E9C-101B-9397-08002B2CF9AE}" pid="11" name="DEECD_Audience">
    <vt:lpwstr/>
  </property>
</Properties>
</file>