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13DD" w14:textId="5FC8E8AA" w:rsidR="00611C9E" w:rsidRPr="006E128A" w:rsidRDefault="006E128A" w:rsidP="00C50FBC">
      <w:pPr>
        <w:pStyle w:val="Heading1"/>
        <w:rPr>
          <w:rFonts w:ascii="Arial" w:hAnsi="Arial" w:cs="Arial"/>
          <w:caps w:val="0"/>
          <w:lang w:val="en-AU"/>
        </w:rPr>
      </w:pPr>
      <w:r>
        <w:rPr>
          <w:rFonts w:ascii="Arial" w:hAnsi="Arial" w:cs="Arial"/>
          <w:caps w:val="0"/>
          <w:lang w:val="en-AU"/>
        </w:rPr>
        <w:t>ENROLMENT 2020</w:t>
      </w:r>
      <w:r w:rsidR="00555CCF">
        <w:rPr>
          <w:rFonts w:ascii="Arial" w:hAnsi="Arial" w:cs="Arial"/>
          <w:caps w:val="0"/>
          <w:lang w:val="en-AU"/>
        </w:rPr>
        <w:br/>
      </w:r>
      <w:r>
        <w:rPr>
          <w:rFonts w:ascii="Arial" w:hAnsi="Arial" w:cs="Arial"/>
          <w:caps w:val="0"/>
          <w:lang w:val="en-AU"/>
        </w:rPr>
        <w:t>FREQUENTLY ASKED QUESTIONS</w:t>
      </w:r>
    </w:p>
    <w:p w14:paraId="77BC363C" w14:textId="08FEB6E1" w:rsidR="00AF4829" w:rsidRDefault="003D2A2D" w:rsidP="007F12E2">
      <w:pPr>
        <w:pStyle w:val="Intro"/>
        <w:rPr>
          <w:rFonts w:ascii="Arial" w:hAnsi="Arial" w:cs="Arial"/>
          <w:i/>
          <w:szCs w:val="22"/>
        </w:rPr>
      </w:pPr>
      <w:r w:rsidRPr="00DD25A5">
        <w:rPr>
          <w:rFonts w:ascii="Arial" w:hAnsi="Arial" w:cs="Arial"/>
          <w:szCs w:val="22"/>
        </w:rPr>
        <w:t>This document will continue to be updated.</w:t>
      </w:r>
      <w:r w:rsidR="00DD25A5">
        <w:rPr>
          <w:rFonts w:ascii="Arial" w:hAnsi="Arial" w:cs="Arial"/>
          <w:i/>
          <w:szCs w:val="22"/>
        </w:rPr>
        <w:br/>
      </w:r>
      <w:r w:rsidR="00DD25A5" w:rsidRPr="006E128A">
        <w:rPr>
          <w:rFonts w:ascii="Arial" w:hAnsi="Arial" w:cs="Arial"/>
          <w:szCs w:val="22"/>
        </w:rPr>
        <w:t xml:space="preserve">Last update: </w:t>
      </w:r>
      <w:r w:rsidR="003E69A0">
        <w:rPr>
          <w:rFonts w:ascii="Arial" w:hAnsi="Arial" w:cs="Arial"/>
          <w:szCs w:val="22"/>
        </w:rPr>
        <w:t>3 May 2019</w:t>
      </w:r>
    </w:p>
    <w:p w14:paraId="5FF4733E" w14:textId="73A0818D" w:rsidR="00435C43" w:rsidRPr="00AF4829" w:rsidRDefault="00435C43" w:rsidP="007F12E2">
      <w:pPr>
        <w:pStyle w:val="Intro"/>
        <w:rPr>
          <w:rFonts w:ascii="Arial" w:hAnsi="Arial" w:cs="Arial"/>
          <w:b/>
          <w:szCs w:val="22"/>
        </w:rPr>
      </w:pPr>
    </w:p>
    <w:p w14:paraId="251221A6" w14:textId="46CB796D" w:rsidR="00353870" w:rsidRPr="006E128A" w:rsidRDefault="00353870" w:rsidP="00CF71DD">
      <w:pPr>
        <w:pStyle w:val="Heading3"/>
        <w:tabs>
          <w:tab w:val="left" w:pos="6195"/>
        </w:tabs>
        <w:rPr>
          <w:rFonts w:ascii="Arial" w:hAnsi="Arial" w:cs="Arial"/>
          <w:szCs w:val="22"/>
        </w:rPr>
      </w:pPr>
      <w:r w:rsidRPr="006E128A">
        <w:rPr>
          <w:rFonts w:ascii="Arial" w:hAnsi="Arial" w:cs="Arial"/>
          <w:szCs w:val="22"/>
        </w:rPr>
        <w:t>How can I find my local school?</w:t>
      </w:r>
      <w:r w:rsidR="00CF71DD">
        <w:rPr>
          <w:rFonts w:ascii="Arial" w:hAnsi="Arial" w:cs="Arial"/>
          <w:szCs w:val="22"/>
        </w:rPr>
        <w:tab/>
      </w:r>
    </w:p>
    <w:p w14:paraId="43A1A217" w14:textId="139460C5" w:rsidR="00353870" w:rsidRPr="006E128A" w:rsidRDefault="009B080C" w:rsidP="00353870">
      <w:pPr>
        <w:pStyle w:val="xmsonormal"/>
        <w:rPr>
          <w:rFonts w:ascii="Arial" w:hAnsi="Arial" w:cs="Arial"/>
          <w:iCs/>
          <w:color w:val="000000" w:themeColor="text1"/>
          <w:sz w:val="22"/>
          <w:szCs w:val="22"/>
        </w:rPr>
      </w:pPr>
      <w:r>
        <w:rPr>
          <w:rFonts w:ascii="Arial" w:hAnsi="Arial" w:cs="Arial"/>
          <w:iCs/>
          <w:color w:val="000000" w:themeColor="text1"/>
          <w:sz w:val="22"/>
          <w:szCs w:val="22"/>
        </w:rPr>
        <w:t>Visit</w:t>
      </w:r>
      <w:r w:rsidR="00353870" w:rsidRPr="006E128A">
        <w:rPr>
          <w:rFonts w:ascii="Arial" w:hAnsi="Arial" w:cs="Arial"/>
          <w:iCs/>
          <w:color w:val="000000" w:themeColor="text1"/>
          <w:sz w:val="22"/>
          <w:szCs w:val="22"/>
        </w:rPr>
        <w:t xml:space="preserve"> </w:t>
      </w:r>
      <w:hyperlink r:id="rId11" w:history="1">
        <w:r w:rsidR="000958E7" w:rsidRPr="000958E7">
          <w:rPr>
            <w:rStyle w:val="Hyperlink"/>
            <w:rFonts w:ascii="Arial" w:hAnsi="Arial" w:cs="Arial"/>
            <w:iCs/>
            <w:sz w:val="22"/>
            <w:szCs w:val="22"/>
          </w:rPr>
          <w:t>findmyschool.vic.gov.au</w:t>
        </w:r>
      </w:hyperlink>
      <w:r w:rsidR="000958E7">
        <w:rPr>
          <w:rFonts w:ascii="Arial" w:hAnsi="Arial" w:cs="Arial"/>
          <w:iCs/>
          <w:color w:val="000000" w:themeColor="text1"/>
          <w:sz w:val="22"/>
          <w:szCs w:val="22"/>
        </w:rPr>
        <w:t xml:space="preserve"> </w:t>
      </w:r>
      <w:r w:rsidR="00353870" w:rsidRPr="006E128A">
        <w:rPr>
          <w:rFonts w:ascii="Arial" w:hAnsi="Arial" w:cs="Arial"/>
          <w:iCs/>
          <w:color w:val="000000" w:themeColor="text1"/>
          <w:sz w:val="22"/>
          <w:szCs w:val="22"/>
        </w:rPr>
        <w:t>and type in your home address.</w:t>
      </w:r>
      <w:r w:rsidR="0098458D" w:rsidRPr="006E128A">
        <w:rPr>
          <w:rFonts w:ascii="Arial" w:hAnsi="Arial" w:cs="Arial"/>
          <w:iCs/>
          <w:color w:val="000000" w:themeColor="text1"/>
          <w:sz w:val="22"/>
          <w:szCs w:val="22"/>
        </w:rPr>
        <w:t xml:space="preserve"> </w:t>
      </w:r>
      <w:r w:rsidR="00C0655C" w:rsidRPr="006E128A">
        <w:rPr>
          <w:rFonts w:ascii="Arial" w:hAnsi="Arial" w:cs="Arial"/>
          <w:iCs/>
          <w:color w:val="000000" w:themeColor="text1"/>
          <w:sz w:val="22"/>
          <w:szCs w:val="22"/>
        </w:rPr>
        <w:t xml:space="preserve">The </w:t>
      </w:r>
      <w:r w:rsidR="008E2805">
        <w:rPr>
          <w:rFonts w:ascii="Arial" w:hAnsi="Arial" w:cs="Arial"/>
          <w:iCs/>
          <w:color w:val="000000" w:themeColor="text1"/>
          <w:sz w:val="22"/>
          <w:szCs w:val="22"/>
        </w:rPr>
        <w:t>website</w:t>
      </w:r>
      <w:r w:rsidR="00C0655C" w:rsidRPr="006E128A">
        <w:rPr>
          <w:rFonts w:ascii="Arial" w:hAnsi="Arial" w:cs="Arial"/>
          <w:iCs/>
          <w:color w:val="000000" w:themeColor="text1"/>
          <w:sz w:val="22"/>
          <w:szCs w:val="22"/>
        </w:rPr>
        <w:t xml:space="preserve"> will </w:t>
      </w:r>
      <w:r w:rsidR="008E2805">
        <w:rPr>
          <w:rFonts w:ascii="Arial" w:hAnsi="Arial" w:cs="Arial"/>
          <w:iCs/>
          <w:color w:val="000000" w:themeColor="text1"/>
          <w:sz w:val="22"/>
          <w:szCs w:val="22"/>
        </w:rPr>
        <w:t xml:space="preserve">then </w:t>
      </w:r>
      <w:r w:rsidR="00C0655C" w:rsidRPr="006E128A">
        <w:rPr>
          <w:rFonts w:ascii="Arial" w:hAnsi="Arial" w:cs="Arial"/>
          <w:iCs/>
          <w:color w:val="000000" w:themeColor="text1"/>
          <w:sz w:val="22"/>
          <w:szCs w:val="22"/>
        </w:rPr>
        <w:t>locate your designated neighbourhood school.</w:t>
      </w:r>
    </w:p>
    <w:p w14:paraId="2AD41C75" w14:textId="77777777" w:rsidR="00353870" w:rsidRPr="006E128A" w:rsidRDefault="00353870" w:rsidP="00353870">
      <w:pPr>
        <w:pStyle w:val="Heading3"/>
        <w:rPr>
          <w:rFonts w:ascii="Arial" w:hAnsi="Arial" w:cs="Arial"/>
          <w:szCs w:val="22"/>
        </w:rPr>
      </w:pPr>
      <w:r w:rsidRPr="006E128A">
        <w:rPr>
          <w:rFonts w:ascii="Arial" w:hAnsi="Arial" w:cs="Arial"/>
          <w:szCs w:val="22"/>
        </w:rPr>
        <w:t xml:space="preserve">How can I help someone who </w:t>
      </w:r>
      <w:r w:rsidR="004138FF" w:rsidRPr="006E128A">
        <w:rPr>
          <w:rFonts w:ascii="Arial" w:hAnsi="Arial" w:cs="Arial"/>
          <w:szCs w:val="22"/>
        </w:rPr>
        <w:t xml:space="preserve">cannot </w:t>
      </w:r>
      <w:r w:rsidRPr="006E128A">
        <w:rPr>
          <w:rFonts w:ascii="Arial" w:hAnsi="Arial" w:cs="Arial"/>
          <w:szCs w:val="22"/>
        </w:rPr>
        <w:t>access the internet or speak English, find their local school?</w:t>
      </w:r>
    </w:p>
    <w:p w14:paraId="26546EA6" w14:textId="22203463" w:rsidR="00353870" w:rsidRDefault="009B080C" w:rsidP="00353870">
      <w:pPr>
        <w:pStyle w:val="xmsonormal"/>
        <w:rPr>
          <w:rFonts w:ascii="Arial" w:hAnsi="Arial" w:cs="Arial"/>
          <w:iCs/>
          <w:color w:val="000000" w:themeColor="text1"/>
          <w:sz w:val="22"/>
          <w:szCs w:val="22"/>
        </w:rPr>
      </w:pPr>
      <w:r>
        <w:rPr>
          <w:rFonts w:ascii="Arial" w:hAnsi="Arial" w:cs="Arial"/>
          <w:iCs/>
          <w:color w:val="000000" w:themeColor="text1"/>
          <w:sz w:val="22"/>
          <w:szCs w:val="22"/>
        </w:rPr>
        <w:t>Those requiring translation assistance</w:t>
      </w:r>
      <w:r w:rsidR="00A01190" w:rsidRPr="006E128A">
        <w:rPr>
          <w:rFonts w:ascii="Arial" w:hAnsi="Arial" w:cs="Arial"/>
          <w:iCs/>
          <w:color w:val="000000" w:themeColor="text1"/>
          <w:sz w:val="22"/>
          <w:szCs w:val="22"/>
        </w:rPr>
        <w:t xml:space="preserve"> can call their regional office </w:t>
      </w:r>
      <w:r>
        <w:rPr>
          <w:rFonts w:ascii="Arial" w:hAnsi="Arial" w:cs="Arial"/>
          <w:iCs/>
          <w:color w:val="000000" w:themeColor="text1"/>
          <w:sz w:val="22"/>
          <w:szCs w:val="22"/>
        </w:rPr>
        <w:t xml:space="preserve">on 1300 338 691. </w:t>
      </w:r>
      <w:r w:rsidR="007B5443" w:rsidRPr="006E128A">
        <w:rPr>
          <w:rFonts w:ascii="Arial" w:hAnsi="Arial" w:cs="Arial"/>
          <w:iCs/>
          <w:color w:val="000000" w:themeColor="text1"/>
          <w:sz w:val="22"/>
          <w:szCs w:val="22"/>
        </w:rPr>
        <w:t>F</w:t>
      </w:r>
      <w:r>
        <w:rPr>
          <w:rFonts w:ascii="Arial" w:hAnsi="Arial" w:cs="Arial"/>
          <w:iCs/>
          <w:color w:val="000000" w:themeColor="text1"/>
          <w:sz w:val="22"/>
          <w:szCs w:val="22"/>
        </w:rPr>
        <w:t>ree translation</w:t>
      </w:r>
      <w:r w:rsidR="007B5443" w:rsidRPr="006E128A">
        <w:rPr>
          <w:rFonts w:ascii="Arial" w:hAnsi="Arial" w:cs="Arial"/>
          <w:iCs/>
          <w:color w:val="000000" w:themeColor="text1"/>
          <w:sz w:val="22"/>
          <w:szCs w:val="22"/>
        </w:rPr>
        <w:t xml:space="preserve"> services are available</w:t>
      </w:r>
      <w:r>
        <w:rPr>
          <w:rFonts w:ascii="Arial" w:hAnsi="Arial" w:cs="Arial"/>
          <w:iCs/>
          <w:color w:val="000000" w:themeColor="text1"/>
          <w:sz w:val="22"/>
          <w:szCs w:val="22"/>
        </w:rPr>
        <w:t>.</w:t>
      </w:r>
    </w:p>
    <w:p w14:paraId="3C275A60" w14:textId="5215B015" w:rsidR="009B080C" w:rsidRPr="009B080C" w:rsidRDefault="009B080C" w:rsidP="009B080C">
      <w:pPr>
        <w:rPr>
          <w:rFonts w:ascii="Arial" w:hAnsi="Arial" w:cs="Arial"/>
          <w:iCs/>
          <w:szCs w:val="22"/>
        </w:rPr>
      </w:pPr>
      <w:r w:rsidRPr="009B080C">
        <w:rPr>
          <w:rFonts w:ascii="Arial" w:hAnsi="Arial" w:cs="Arial"/>
          <w:iCs/>
          <w:szCs w:val="22"/>
        </w:rPr>
        <w:t xml:space="preserve">Those without internet access can </w:t>
      </w:r>
      <w:r w:rsidR="008875EC">
        <w:rPr>
          <w:rFonts w:ascii="Arial" w:hAnsi="Arial" w:cs="Arial"/>
          <w:iCs/>
          <w:szCs w:val="22"/>
        </w:rPr>
        <w:t xml:space="preserve">call the </w:t>
      </w:r>
      <w:r w:rsidRPr="009B080C">
        <w:t xml:space="preserve">Victorian School Building Authority (VSBA) hotline on </w:t>
      </w:r>
      <w:r w:rsidRPr="009B080C">
        <w:rPr>
          <w:b/>
        </w:rPr>
        <w:t>1800 896 950</w:t>
      </w:r>
      <w:r w:rsidRPr="009B080C">
        <w:t xml:space="preserve"> for assistance to locate their designated neighbourhood school.</w:t>
      </w:r>
      <w:r w:rsidRPr="009B080C">
        <w:rPr>
          <w:rFonts w:ascii="Arial" w:hAnsi="Arial" w:cs="Arial"/>
          <w:iCs/>
          <w:szCs w:val="22"/>
        </w:rPr>
        <w:t xml:space="preserve"> </w:t>
      </w:r>
      <w:r>
        <w:rPr>
          <w:rFonts w:ascii="Arial" w:hAnsi="Arial" w:cs="Arial"/>
          <w:iCs/>
          <w:szCs w:val="22"/>
        </w:rPr>
        <w:br/>
      </w:r>
    </w:p>
    <w:p w14:paraId="1025AE59" w14:textId="77777777" w:rsidR="00353870" w:rsidRPr="006E128A" w:rsidRDefault="00353870" w:rsidP="00353870">
      <w:pPr>
        <w:pStyle w:val="Heading3"/>
        <w:rPr>
          <w:rFonts w:ascii="Arial" w:hAnsi="Arial" w:cs="Arial"/>
          <w:szCs w:val="22"/>
        </w:rPr>
      </w:pPr>
      <w:r w:rsidRPr="006E128A">
        <w:rPr>
          <w:rFonts w:ascii="Arial" w:hAnsi="Arial" w:cs="Arial"/>
          <w:szCs w:val="22"/>
        </w:rPr>
        <w:t>My child is in primary school but I want to know my local secondary school, can I find this on the website?</w:t>
      </w:r>
    </w:p>
    <w:p w14:paraId="109E5038" w14:textId="7997A9E3" w:rsidR="00353870" w:rsidRDefault="00353870" w:rsidP="00353870">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Yes, all </w:t>
      </w:r>
      <w:r w:rsidR="00CF71DD">
        <w:rPr>
          <w:rFonts w:ascii="Arial" w:hAnsi="Arial" w:cs="Arial"/>
          <w:iCs/>
          <w:color w:val="000000" w:themeColor="text1"/>
          <w:sz w:val="22"/>
          <w:szCs w:val="22"/>
        </w:rPr>
        <w:t>public</w:t>
      </w:r>
      <w:r w:rsidR="00AF4829">
        <w:rPr>
          <w:rFonts w:ascii="Arial" w:hAnsi="Arial" w:cs="Arial"/>
          <w:iCs/>
          <w:color w:val="000000" w:themeColor="text1"/>
          <w:sz w:val="22"/>
          <w:szCs w:val="22"/>
        </w:rPr>
        <w:t xml:space="preserve"> schools, </w:t>
      </w:r>
      <w:r w:rsidR="00BB3BCB">
        <w:rPr>
          <w:rFonts w:ascii="Arial" w:hAnsi="Arial" w:cs="Arial"/>
          <w:iCs/>
          <w:color w:val="000000" w:themeColor="text1"/>
          <w:sz w:val="22"/>
          <w:szCs w:val="22"/>
        </w:rPr>
        <w:t>including</w:t>
      </w:r>
      <w:r w:rsidR="00AF4829">
        <w:rPr>
          <w:rFonts w:ascii="Arial" w:hAnsi="Arial" w:cs="Arial"/>
          <w:iCs/>
          <w:color w:val="000000" w:themeColor="text1"/>
          <w:sz w:val="22"/>
          <w:szCs w:val="22"/>
        </w:rPr>
        <w:t xml:space="preserve"> primary, </w:t>
      </w:r>
      <w:r w:rsidRPr="006E128A">
        <w:rPr>
          <w:rFonts w:ascii="Arial" w:hAnsi="Arial" w:cs="Arial"/>
          <w:iCs/>
          <w:color w:val="000000" w:themeColor="text1"/>
          <w:sz w:val="22"/>
          <w:szCs w:val="22"/>
        </w:rPr>
        <w:t>secondary</w:t>
      </w:r>
      <w:r w:rsidR="00AF4829">
        <w:rPr>
          <w:rFonts w:ascii="Arial" w:hAnsi="Arial" w:cs="Arial"/>
          <w:iCs/>
          <w:color w:val="000000" w:themeColor="text1"/>
          <w:sz w:val="22"/>
          <w:szCs w:val="22"/>
        </w:rPr>
        <w:t xml:space="preserve"> and special</w:t>
      </w:r>
      <w:r w:rsidR="00D57891">
        <w:rPr>
          <w:rFonts w:ascii="Arial" w:hAnsi="Arial" w:cs="Arial"/>
          <w:iCs/>
          <w:color w:val="000000" w:themeColor="text1"/>
          <w:sz w:val="22"/>
          <w:szCs w:val="22"/>
        </w:rPr>
        <w:t>ist schools</w:t>
      </w:r>
      <w:r w:rsidR="0098458D" w:rsidRPr="006E128A">
        <w:rPr>
          <w:rFonts w:ascii="Arial" w:hAnsi="Arial" w:cs="Arial"/>
          <w:iCs/>
          <w:color w:val="000000" w:themeColor="text1"/>
          <w:sz w:val="22"/>
          <w:szCs w:val="22"/>
        </w:rPr>
        <w:t>,</w:t>
      </w:r>
      <w:r w:rsidRPr="006E128A">
        <w:rPr>
          <w:rFonts w:ascii="Arial" w:hAnsi="Arial" w:cs="Arial"/>
          <w:iCs/>
          <w:color w:val="000000" w:themeColor="text1"/>
          <w:sz w:val="22"/>
          <w:szCs w:val="22"/>
        </w:rPr>
        <w:t xml:space="preserve"> can be found </w:t>
      </w:r>
      <w:r w:rsidR="00D57891">
        <w:rPr>
          <w:rFonts w:ascii="Arial" w:hAnsi="Arial" w:cs="Arial"/>
          <w:iCs/>
          <w:color w:val="000000" w:themeColor="text1"/>
          <w:sz w:val="22"/>
          <w:szCs w:val="22"/>
        </w:rPr>
        <w:t xml:space="preserve">on </w:t>
      </w:r>
      <w:hyperlink r:id="rId12" w:history="1">
        <w:r w:rsidR="005D50AB" w:rsidRPr="000958E7">
          <w:rPr>
            <w:rStyle w:val="Hyperlink"/>
            <w:rFonts w:ascii="Arial" w:hAnsi="Arial" w:cs="Arial"/>
            <w:iCs/>
            <w:sz w:val="22"/>
            <w:szCs w:val="22"/>
          </w:rPr>
          <w:t>findmyschool.vic.gov.au</w:t>
        </w:r>
      </w:hyperlink>
      <w:r w:rsidR="005D50AB">
        <w:rPr>
          <w:rFonts w:ascii="Arial" w:hAnsi="Arial" w:cs="Arial"/>
          <w:iCs/>
          <w:color w:val="000000" w:themeColor="text1"/>
          <w:sz w:val="22"/>
          <w:szCs w:val="22"/>
        </w:rPr>
        <w:t>. T</w:t>
      </w:r>
      <w:r w:rsidRPr="006E128A">
        <w:rPr>
          <w:rFonts w:ascii="Arial" w:hAnsi="Arial" w:cs="Arial"/>
          <w:iCs/>
          <w:color w:val="000000" w:themeColor="text1"/>
          <w:sz w:val="22"/>
          <w:szCs w:val="22"/>
        </w:rPr>
        <w:t>ype in your address and click on the ‘</w:t>
      </w:r>
      <w:r w:rsidR="0098458D" w:rsidRPr="006E128A">
        <w:rPr>
          <w:rFonts w:ascii="Arial" w:hAnsi="Arial" w:cs="Arial"/>
          <w:iCs/>
          <w:color w:val="000000" w:themeColor="text1"/>
          <w:sz w:val="22"/>
          <w:szCs w:val="22"/>
        </w:rPr>
        <w:t>S</w:t>
      </w:r>
      <w:r w:rsidR="000F4F6A" w:rsidRPr="006E128A">
        <w:rPr>
          <w:rFonts w:ascii="Arial" w:hAnsi="Arial" w:cs="Arial"/>
          <w:iCs/>
          <w:color w:val="000000" w:themeColor="text1"/>
          <w:sz w:val="22"/>
          <w:szCs w:val="22"/>
        </w:rPr>
        <w:t xml:space="preserve">econdary schools’ tab to find your </w:t>
      </w:r>
      <w:r w:rsidR="008A0349">
        <w:rPr>
          <w:rFonts w:ascii="Arial" w:hAnsi="Arial" w:cs="Arial"/>
          <w:iCs/>
          <w:color w:val="000000" w:themeColor="text1"/>
          <w:sz w:val="22"/>
          <w:szCs w:val="22"/>
        </w:rPr>
        <w:t>current</w:t>
      </w:r>
      <w:r w:rsidR="000F4F6A" w:rsidRPr="006E128A">
        <w:rPr>
          <w:rFonts w:ascii="Arial" w:hAnsi="Arial" w:cs="Arial"/>
          <w:iCs/>
          <w:color w:val="000000" w:themeColor="text1"/>
          <w:sz w:val="22"/>
          <w:szCs w:val="22"/>
        </w:rPr>
        <w:t xml:space="preserve"> </w:t>
      </w:r>
      <w:r w:rsidR="0022609B">
        <w:rPr>
          <w:rFonts w:ascii="Arial" w:hAnsi="Arial" w:cs="Arial"/>
          <w:iCs/>
          <w:color w:val="000000" w:themeColor="text1"/>
          <w:sz w:val="22"/>
          <w:szCs w:val="22"/>
        </w:rPr>
        <w:t xml:space="preserve">secondary </w:t>
      </w:r>
      <w:r w:rsidR="000F4F6A" w:rsidRPr="006E128A">
        <w:rPr>
          <w:rFonts w:ascii="Arial" w:hAnsi="Arial" w:cs="Arial"/>
          <w:iCs/>
          <w:color w:val="000000" w:themeColor="text1"/>
          <w:sz w:val="22"/>
          <w:szCs w:val="22"/>
        </w:rPr>
        <w:t>school zone.</w:t>
      </w:r>
      <w:r w:rsidR="005D50AB">
        <w:rPr>
          <w:rFonts w:ascii="Arial" w:hAnsi="Arial" w:cs="Arial"/>
          <w:iCs/>
          <w:color w:val="000000" w:themeColor="text1"/>
          <w:sz w:val="22"/>
          <w:szCs w:val="22"/>
        </w:rPr>
        <w:t xml:space="preserve"> </w:t>
      </w:r>
    </w:p>
    <w:p w14:paraId="4A5D6E03" w14:textId="5F25C49B" w:rsidR="005D50AB" w:rsidRDefault="005D50AB" w:rsidP="00353870">
      <w:pPr>
        <w:pStyle w:val="xmsonormal"/>
        <w:rPr>
          <w:rFonts w:ascii="Arial" w:hAnsi="Arial" w:cs="Arial"/>
          <w:iCs/>
          <w:color w:val="000000" w:themeColor="text1"/>
          <w:sz w:val="22"/>
          <w:szCs w:val="22"/>
        </w:rPr>
      </w:pPr>
      <w:r>
        <w:rPr>
          <w:rFonts w:ascii="Arial" w:hAnsi="Arial" w:cs="Arial"/>
          <w:iCs/>
          <w:color w:val="000000" w:themeColor="text1"/>
          <w:sz w:val="22"/>
          <w:szCs w:val="22"/>
        </w:rPr>
        <w:t>The Department reviews school zones on a regular basis. As such, your school zone may change in the time period between your child enrolling in primary school and secondary school.</w:t>
      </w:r>
    </w:p>
    <w:p w14:paraId="24783D8D" w14:textId="77777777" w:rsidR="00353870" w:rsidRPr="006E128A" w:rsidRDefault="000D0199" w:rsidP="00353870">
      <w:pPr>
        <w:pStyle w:val="Heading3"/>
        <w:rPr>
          <w:rFonts w:ascii="Arial" w:hAnsi="Arial" w:cs="Arial"/>
          <w:szCs w:val="22"/>
        </w:rPr>
      </w:pPr>
      <w:r w:rsidRPr="006E128A">
        <w:rPr>
          <w:rFonts w:ascii="Arial" w:hAnsi="Arial" w:cs="Arial"/>
          <w:szCs w:val="22"/>
        </w:rPr>
        <w:t>Are all schools on the website?</w:t>
      </w:r>
    </w:p>
    <w:p w14:paraId="33DE0F75" w14:textId="7A8B0D14" w:rsidR="000D0199" w:rsidRPr="006E128A" w:rsidRDefault="000D0199" w:rsidP="000D0199">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All </w:t>
      </w:r>
      <w:r w:rsidR="00CF71DD">
        <w:rPr>
          <w:rFonts w:ascii="Arial" w:hAnsi="Arial" w:cs="Arial"/>
          <w:iCs/>
          <w:color w:val="000000" w:themeColor="text1"/>
          <w:sz w:val="22"/>
          <w:szCs w:val="22"/>
        </w:rPr>
        <w:t>public</w:t>
      </w:r>
      <w:r w:rsidR="00AF4829">
        <w:rPr>
          <w:rFonts w:ascii="Arial" w:hAnsi="Arial" w:cs="Arial"/>
          <w:iCs/>
          <w:color w:val="000000" w:themeColor="text1"/>
          <w:sz w:val="22"/>
          <w:szCs w:val="22"/>
        </w:rPr>
        <w:t xml:space="preserve"> primary, </w:t>
      </w:r>
      <w:r w:rsidRPr="006E128A">
        <w:rPr>
          <w:rFonts w:ascii="Arial" w:hAnsi="Arial" w:cs="Arial"/>
          <w:iCs/>
          <w:color w:val="000000" w:themeColor="text1"/>
          <w:sz w:val="22"/>
          <w:szCs w:val="22"/>
        </w:rPr>
        <w:t xml:space="preserve">secondary </w:t>
      </w:r>
      <w:r w:rsidR="00AF4829">
        <w:rPr>
          <w:rFonts w:ascii="Arial" w:hAnsi="Arial" w:cs="Arial"/>
          <w:iCs/>
          <w:color w:val="000000" w:themeColor="text1"/>
          <w:sz w:val="22"/>
          <w:szCs w:val="22"/>
        </w:rPr>
        <w:t>and special</w:t>
      </w:r>
      <w:r w:rsidR="008875EC">
        <w:rPr>
          <w:rFonts w:ascii="Arial" w:hAnsi="Arial" w:cs="Arial"/>
          <w:iCs/>
          <w:color w:val="000000" w:themeColor="text1"/>
          <w:sz w:val="22"/>
          <w:szCs w:val="22"/>
        </w:rPr>
        <w:t>ist</w:t>
      </w:r>
      <w:r w:rsidR="00AF4829">
        <w:rPr>
          <w:rFonts w:ascii="Arial" w:hAnsi="Arial" w:cs="Arial"/>
          <w:iCs/>
          <w:color w:val="000000" w:themeColor="text1"/>
          <w:sz w:val="22"/>
          <w:szCs w:val="22"/>
        </w:rPr>
        <w:t xml:space="preserve"> schools </w:t>
      </w:r>
      <w:r w:rsidR="00007C69">
        <w:rPr>
          <w:rFonts w:ascii="Arial" w:hAnsi="Arial" w:cs="Arial"/>
          <w:iCs/>
          <w:color w:val="000000" w:themeColor="text1"/>
          <w:sz w:val="22"/>
          <w:szCs w:val="22"/>
        </w:rPr>
        <w:t>are on</w:t>
      </w:r>
      <w:r w:rsidRPr="006E128A">
        <w:rPr>
          <w:rFonts w:ascii="Arial" w:hAnsi="Arial" w:cs="Arial"/>
          <w:iCs/>
          <w:color w:val="000000" w:themeColor="text1"/>
          <w:sz w:val="22"/>
          <w:szCs w:val="22"/>
        </w:rPr>
        <w:t xml:space="preserve"> </w:t>
      </w:r>
      <w:hyperlink r:id="rId13" w:history="1">
        <w:r w:rsidR="000958E7" w:rsidRPr="000958E7">
          <w:rPr>
            <w:rStyle w:val="Hyperlink"/>
            <w:rFonts w:ascii="Arial" w:hAnsi="Arial" w:cs="Arial"/>
            <w:iCs/>
            <w:sz w:val="22"/>
            <w:szCs w:val="22"/>
          </w:rPr>
          <w:t>findmyschool.vic.gov.au</w:t>
        </w:r>
      </w:hyperlink>
    </w:p>
    <w:p w14:paraId="6903CF0C" w14:textId="77777777" w:rsidR="000D0199" w:rsidRPr="006E128A" w:rsidRDefault="000D0199" w:rsidP="00E74AF5">
      <w:pPr>
        <w:pStyle w:val="Heading3"/>
      </w:pPr>
      <w:r w:rsidRPr="006E128A">
        <w:t>Do you have a map of Catholic and independent schools?</w:t>
      </w:r>
    </w:p>
    <w:p w14:paraId="0D516B5A" w14:textId="4CB63934" w:rsidR="00034C9D" w:rsidRDefault="00A01190" w:rsidP="00A01190">
      <w:pPr>
        <w:spacing w:before="100" w:beforeAutospacing="1" w:after="100" w:afterAutospacing="1"/>
        <w:rPr>
          <w:rFonts w:ascii="Arial" w:eastAsia="Times New Roman" w:hAnsi="Arial" w:cs="Arial"/>
          <w:iCs/>
          <w:color w:val="000000" w:themeColor="text1"/>
          <w:szCs w:val="22"/>
          <w:lang w:val="en-AU" w:eastAsia="en-AU"/>
        </w:rPr>
      </w:pPr>
      <w:r w:rsidRPr="006E128A">
        <w:rPr>
          <w:rFonts w:ascii="Arial" w:eastAsia="Times New Roman" w:hAnsi="Arial" w:cs="Arial"/>
          <w:iCs/>
          <w:color w:val="000000" w:themeColor="text1"/>
          <w:szCs w:val="22"/>
          <w:lang w:val="en-AU" w:eastAsia="en-AU"/>
        </w:rPr>
        <w:t xml:space="preserve">For more information on Catholic schools you can contact the Catholic Education Office or </w:t>
      </w:r>
      <w:r w:rsidR="008A0349">
        <w:rPr>
          <w:rFonts w:ascii="Arial" w:eastAsia="Times New Roman" w:hAnsi="Arial" w:cs="Arial"/>
          <w:iCs/>
          <w:color w:val="000000" w:themeColor="text1"/>
          <w:szCs w:val="22"/>
          <w:lang w:val="en-AU" w:eastAsia="en-AU"/>
        </w:rPr>
        <w:t>visit:</w:t>
      </w:r>
      <w:r w:rsidRPr="006E128A">
        <w:rPr>
          <w:rFonts w:ascii="Arial" w:eastAsia="Times New Roman" w:hAnsi="Arial" w:cs="Arial"/>
          <w:iCs/>
          <w:color w:val="000000" w:themeColor="text1"/>
          <w:szCs w:val="22"/>
          <w:lang w:val="en-AU" w:eastAsia="en-AU"/>
        </w:rPr>
        <w:t xml:space="preserve"> </w:t>
      </w:r>
      <w:hyperlink r:id="rId14" w:history="1">
        <w:r w:rsidRPr="006E128A">
          <w:rPr>
            <w:rFonts w:ascii="Arial" w:eastAsia="Times New Roman" w:hAnsi="Arial" w:cs="Arial"/>
            <w:iCs/>
            <w:color w:val="004EA8" w:themeColor="hyperlink"/>
            <w:szCs w:val="22"/>
            <w:u w:val="single"/>
            <w:lang w:val="en-AU" w:eastAsia="en-AU"/>
          </w:rPr>
          <w:t>https://www.cem.edu.au/SchoolSearch.aspx</w:t>
        </w:r>
      </w:hyperlink>
    </w:p>
    <w:p w14:paraId="522AED81" w14:textId="4C0C5CDB" w:rsidR="00A01190" w:rsidRDefault="00A01190" w:rsidP="00A01190">
      <w:pPr>
        <w:spacing w:before="100" w:beforeAutospacing="1" w:after="100" w:afterAutospacing="1"/>
        <w:rPr>
          <w:rFonts w:ascii="Arial" w:eastAsia="Times New Roman" w:hAnsi="Arial" w:cs="Arial"/>
          <w:iCs/>
          <w:color w:val="000000" w:themeColor="text1"/>
          <w:szCs w:val="22"/>
          <w:lang w:val="en-AU" w:eastAsia="en-AU"/>
        </w:rPr>
      </w:pPr>
      <w:r w:rsidRPr="006E128A">
        <w:rPr>
          <w:rFonts w:ascii="Arial" w:eastAsia="Times New Roman" w:hAnsi="Arial" w:cs="Arial"/>
          <w:iCs/>
          <w:color w:val="000000" w:themeColor="text1"/>
          <w:szCs w:val="22"/>
          <w:lang w:val="en-AU" w:eastAsia="en-AU"/>
        </w:rPr>
        <w:t xml:space="preserve">For independent schools that are members of Independent Schools Victoria you can </w:t>
      </w:r>
      <w:r w:rsidR="008A0349">
        <w:rPr>
          <w:rFonts w:ascii="Arial" w:eastAsia="Times New Roman" w:hAnsi="Arial" w:cs="Arial"/>
          <w:iCs/>
          <w:color w:val="000000" w:themeColor="text1"/>
          <w:szCs w:val="22"/>
          <w:lang w:val="en-AU" w:eastAsia="en-AU"/>
        </w:rPr>
        <w:t>visit</w:t>
      </w:r>
      <w:r w:rsidR="000958E7">
        <w:rPr>
          <w:rFonts w:ascii="Arial" w:eastAsia="Times New Roman" w:hAnsi="Arial" w:cs="Arial"/>
          <w:iCs/>
          <w:color w:val="000000" w:themeColor="text1"/>
          <w:szCs w:val="22"/>
          <w:lang w:val="en-AU" w:eastAsia="en-AU"/>
        </w:rPr>
        <w:t>:</w:t>
      </w:r>
      <w:r w:rsidR="008A0349">
        <w:rPr>
          <w:rFonts w:ascii="Arial" w:eastAsia="Times New Roman" w:hAnsi="Arial" w:cs="Arial"/>
          <w:iCs/>
          <w:color w:val="000000" w:themeColor="text1"/>
          <w:szCs w:val="22"/>
          <w:lang w:val="en-AU" w:eastAsia="en-AU"/>
        </w:rPr>
        <w:t xml:space="preserve"> </w:t>
      </w:r>
      <w:hyperlink r:id="rId15" w:history="1">
        <w:r w:rsidR="00AF4829" w:rsidRPr="0080503C">
          <w:rPr>
            <w:rStyle w:val="Hyperlink"/>
            <w:rFonts w:ascii="Arial" w:eastAsia="Times New Roman" w:hAnsi="Arial" w:cs="Arial"/>
            <w:iCs/>
            <w:szCs w:val="22"/>
            <w:lang w:val="en-AU" w:eastAsia="en-AU"/>
          </w:rPr>
          <w:t>https://www.is.vic.edu.au/who-we-are/member-school-details</w:t>
        </w:r>
      </w:hyperlink>
    </w:p>
    <w:p w14:paraId="446AD549" w14:textId="2B5EEC7D" w:rsidR="00FF5CA8" w:rsidRPr="006E128A" w:rsidRDefault="00FF5CA8" w:rsidP="00E74AF5">
      <w:pPr>
        <w:pStyle w:val="Heading2"/>
        <w:rPr>
          <w:szCs w:val="22"/>
        </w:rPr>
      </w:pPr>
      <w:bookmarkStart w:id="0" w:name="changes"/>
      <w:r w:rsidRPr="006E128A">
        <w:lastRenderedPageBreak/>
        <w:t>What do</w:t>
      </w:r>
      <w:r w:rsidR="0098458D" w:rsidRPr="006E128A">
        <w:t xml:space="preserve"> these changes</w:t>
      </w:r>
      <w:r w:rsidRPr="006E128A">
        <w:t xml:space="preserve"> mean</w:t>
      </w:r>
      <w:r w:rsidR="00E74AF5">
        <w:t>?</w:t>
      </w:r>
    </w:p>
    <w:bookmarkEnd w:id="0"/>
    <w:p w14:paraId="5185388C" w14:textId="4A0F4549" w:rsidR="00FF5CA8" w:rsidRPr="00E74AF5" w:rsidRDefault="00FF5CA8" w:rsidP="00E74AF5">
      <w:pPr>
        <w:pStyle w:val="Heading3"/>
      </w:pPr>
      <w:r w:rsidRPr="00E74AF5">
        <w:t>Is the Department of Education and Training/</w:t>
      </w:r>
      <w:r w:rsidR="00C44DED">
        <w:t xml:space="preserve">the Victorian </w:t>
      </w:r>
      <w:r w:rsidRPr="00E74AF5">
        <w:t>Government changing its enrolment rules for parents</w:t>
      </w:r>
      <w:r w:rsidR="000F0495">
        <w:t xml:space="preserve"> who want</w:t>
      </w:r>
      <w:r w:rsidRPr="00E74AF5">
        <w:t xml:space="preserve"> to send their children to public schools?</w:t>
      </w:r>
    </w:p>
    <w:p w14:paraId="7ED72354" w14:textId="62B75DEF" w:rsidR="00FF5CA8" w:rsidRPr="006E128A" w:rsidRDefault="00FF5CA8" w:rsidP="00FF5CA8">
      <w:pPr>
        <w:pStyle w:val="xmsolistparagraph"/>
        <w:rPr>
          <w:rFonts w:ascii="Arial" w:hAnsi="Arial" w:cs="Arial"/>
          <w:color w:val="212121"/>
          <w:sz w:val="22"/>
          <w:szCs w:val="22"/>
        </w:rPr>
      </w:pPr>
      <w:r w:rsidRPr="006E128A">
        <w:rPr>
          <w:rFonts w:ascii="Arial" w:hAnsi="Arial" w:cs="Arial"/>
          <w:color w:val="212121"/>
          <w:sz w:val="22"/>
          <w:szCs w:val="22"/>
        </w:rPr>
        <w:t>There are no changes to the Department’s Placement Policy</w:t>
      </w:r>
      <w:r w:rsidR="00FA59B4">
        <w:rPr>
          <w:rFonts w:ascii="Arial" w:hAnsi="Arial" w:cs="Arial"/>
          <w:color w:val="212121"/>
          <w:sz w:val="22"/>
          <w:szCs w:val="22"/>
        </w:rPr>
        <w:t xml:space="preserve"> or the relevant legislation that guides every Victorian child’s right to enrol in a government school</w:t>
      </w:r>
      <w:r w:rsidR="008A0349">
        <w:rPr>
          <w:rFonts w:ascii="Arial" w:hAnsi="Arial" w:cs="Arial"/>
          <w:color w:val="212121"/>
          <w:sz w:val="22"/>
          <w:szCs w:val="22"/>
        </w:rPr>
        <w:t xml:space="preserve">, the </w:t>
      </w:r>
      <w:hyperlink r:id="rId16" w:history="1">
        <w:r w:rsidR="00FA59B4" w:rsidRPr="00A2609F">
          <w:rPr>
            <w:rStyle w:val="Hyperlink"/>
            <w:rFonts w:ascii="Arial" w:hAnsi="Arial" w:cs="Arial"/>
            <w:i/>
            <w:sz w:val="22"/>
            <w:szCs w:val="22"/>
          </w:rPr>
          <w:t>Education and Training Reform Act 2006 (Vic)</w:t>
        </w:r>
      </w:hyperlink>
      <w:r w:rsidR="008A0349">
        <w:rPr>
          <w:rStyle w:val="Hyperlink"/>
          <w:rFonts w:ascii="Arial" w:hAnsi="Arial" w:cs="Arial"/>
          <w:i/>
          <w:sz w:val="22"/>
          <w:szCs w:val="22"/>
        </w:rPr>
        <w:t xml:space="preserve">. </w:t>
      </w:r>
    </w:p>
    <w:p w14:paraId="1E7350DE" w14:textId="5C07A086" w:rsidR="00FF5CA8" w:rsidRPr="006E128A" w:rsidRDefault="00FF5CA8" w:rsidP="00FF5CA8">
      <w:pPr>
        <w:pStyle w:val="xmsolistparagraph"/>
        <w:rPr>
          <w:rFonts w:ascii="Arial" w:hAnsi="Arial" w:cs="Arial"/>
          <w:color w:val="212121"/>
          <w:sz w:val="22"/>
          <w:szCs w:val="22"/>
        </w:rPr>
      </w:pPr>
      <w:r w:rsidRPr="006E128A">
        <w:rPr>
          <w:rFonts w:ascii="Arial" w:hAnsi="Arial" w:cs="Arial"/>
          <w:color w:val="212121"/>
          <w:sz w:val="22"/>
          <w:szCs w:val="22"/>
        </w:rPr>
        <w:t>Under the Placement Policy, schools are required to prioritise enrolment for students living in that sc</w:t>
      </w:r>
      <w:r w:rsidR="00C44DED">
        <w:rPr>
          <w:rFonts w:ascii="Arial" w:hAnsi="Arial" w:cs="Arial"/>
          <w:color w:val="212121"/>
          <w:sz w:val="22"/>
          <w:szCs w:val="22"/>
        </w:rPr>
        <w:t>hool zone. This has not changed, and the</w:t>
      </w:r>
      <w:r w:rsidR="00C44DED" w:rsidRPr="006E128A">
        <w:rPr>
          <w:rFonts w:ascii="Arial" w:hAnsi="Arial" w:cs="Arial"/>
          <w:color w:val="212121"/>
          <w:sz w:val="22"/>
          <w:szCs w:val="22"/>
        </w:rPr>
        <w:t xml:space="preserve"> Department </w:t>
      </w:r>
      <w:r w:rsidR="00C44DED">
        <w:rPr>
          <w:rFonts w:ascii="Arial" w:hAnsi="Arial" w:cs="Arial"/>
          <w:color w:val="212121"/>
          <w:sz w:val="22"/>
          <w:szCs w:val="22"/>
        </w:rPr>
        <w:t>always seeks to ensure</w:t>
      </w:r>
      <w:r w:rsidR="00C44DED" w:rsidRPr="006E128A">
        <w:rPr>
          <w:rFonts w:ascii="Arial" w:hAnsi="Arial" w:cs="Arial"/>
          <w:color w:val="212121"/>
          <w:sz w:val="22"/>
          <w:szCs w:val="22"/>
        </w:rPr>
        <w:t xml:space="preserve"> the policy is applied consistently</w:t>
      </w:r>
      <w:r w:rsidR="008A0349">
        <w:rPr>
          <w:rFonts w:ascii="Arial" w:hAnsi="Arial" w:cs="Arial"/>
          <w:color w:val="212121"/>
          <w:sz w:val="22"/>
          <w:szCs w:val="22"/>
        </w:rPr>
        <w:t xml:space="preserve"> across the state. </w:t>
      </w:r>
    </w:p>
    <w:p w14:paraId="48F21829" w14:textId="738DB2B8" w:rsidR="00FF5CA8" w:rsidRDefault="00C44DED" w:rsidP="00FF5CA8">
      <w:pPr>
        <w:pStyle w:val="xmsolistparagraph"/>
        <w:rPr>
          <w:rFonts w:ascii="Arial" w:hAnsi="Arial" w:cs="Arial"/>
          <w:color w:val="212121"/>
          <w:sz w:val="22"/>
          <w:szCs w:val="22"/>
        </w:rPr>
      </w:pPr>
      <w:r>
        <w:rPr>
          <w:rFonts w:ascii="Arial" w:hAnsi="Arial" w:cs="Arial"/>
          <w:color w:val="212121"/>
          <w:sz w:val="22"/>
          <w:szCs w:val="22"/>
        </w:rPr>
        <w:t>Parents who want</w:t>
      </w:r>
      <w:r w:rsidR="00FF5CA8" w:rsidRPr="006E128A">
        <w:rPr>
          <w:rFonts w:ascii="Arial" w:hAnsi="Arial" w:cs="Arial"/>
          <w:color w:val="212121"/>
          <w:sz w:val="22"/>
          <w:szCs w:val="22"/>
        </w:rPr>
        <w:t xml:space="preserve"> to send their children to schools located</w:t>
      </w:r>
      <w:r>
        <w:rPr>
          <w:rFonts w:ascii="Arial" w:hAnsi="Arial" w:cs="Arial"/>
          <w:color w:val="212121"/>
          <w:sz w:val="22"/>
          <w:szCs w:val="22"/>
        </w:rPr>
        <w:t xml:space="preserve"> outside of their school zone</w:t>
      </w:r>
      <w:r w:rsidR="00FF5CA8" w:rsidRPr="006E128A">
        <w:rPr>
          <w:rFonts w:ascii="Arial" w:hAnsi="Arial" w:cs="Arial"/>
          <w:color w:val="212121"/>
          <w:sz w:val="22"/>
          <w:szCs w:val="22"/>
        </w:rPr>
        <w:t xml:space="preserve"> still have this choice. However, students</w:t>
      </w:r>
      <w:r>
        <w:rPr>
          <w:rFonts w:ascii="Arial" w:hAnsi="Arial" w:cs="Arial"/>
          <w:color w:val="212121"/>
          <w:sz w:val="22"/>
          <w:szCs w:val="22"/>
        </w:rPr>
        <w:t xml:space="preserve"> enrolling at a</w:t>
      </w:r>
      <w:r w:rsidR="00FF5CA8" w:rsidRPr="00FA3BF4">
        <w:rPr>
          <w:rFonts w:ascii="Arial" w:hAnsi="Arial" w:cs="Arial"/>
          <w:color w:val="212121"/>
          <w:sz w:val="22"/>
          <w:szCs w:val="22"/>
        </w:rPr>
        <w:t xml:space="preserve"> school from within the school zone will have first priority. This is </w:t>
      </w:r>
      <w:r>
        <w:rPr>
          <w:rFonts w:ascii="Arial" w:hAnsi="Arial" w:cs="Arial"/>
          <w:color w:val="212121"/>
          <w:sz w:val="22"/>
          <w:szCs w:val="22"/>
        </w:rPr>
        <w:t>consistent with</w:t>
      </w:r>
      <w:r w:rsidR="00FF5CA8" w:rsidRPr="00FA3BF4">
        <w:rPr>
          <w:rFonts w:ascii="Arial" w:hAnsi="Arial" w:cs="Arial"/>
          <w:color w:val="212121"/>
          <w:sz w:val="22"/>
          <w:szCs w:val="22"/>
        </w:rPr>
        <w:t xml:space="preserve"> current policy.</w:t>
      </w:r>
    </w:p>
    <w:p w14:paraId="1E0E346F" w14:textId="392D3FCB" w:rsidR="000F0495" w:rsidRDefault="000F0495" w:rsidP="00FF5CA8">
      <w:pPr>
        <w:pStyle w:val="xmsolistparagraph"/>
        <w:rPr>
          <w:rFonts w:ascii="Arial" w:hAnsi="Arial" w:cs="Arial"/>
          <w:color w:val="212121"/>
          <w:sz w:val="22"/>
          <w:szCs w:val="22"/>
        </w:rPr>
      </w:pPr>
      <w:r>
        <w:rPr>
          <w:rFonts w:ascii="Arial" w:hAnsi="Arial" w:cs="Arial"/>
          <w:color w:val="212121"/>
          <w:sz w:val="22"/>
          <w:szCs w:val="22"/>
        </w:rPr>
        <w:t xml:space="preserve">For more information, see: </w:t>
      </w:r>
      <w:hyperlink r:id="rId17" w:history="1">
        <w:r w:rsidRPr="000F0495">
          <w:rPr>
            <w:rStyle w:val="Hyperlink"/>
            <w:rFonts w:ascii="Arial" w:hAnsi="Arial" w:cs="Arial"/>
            <w:sz w:val="22"/>
            <w:szCs w:val="22"/>
          </w:rPr>
          <w:t>Placement Policy</w:t>
        </w:r>
      </w:hyperlink>
    </w:p>
    <w:p w14:paraId="0A95A9A0" w14:textId="77777777" w:rsidR="00FF5CA8" w:rsidRPr="006E128A" w:rsidRDefault="00FF5CA8" w:rsidP="00E74AF5">
      <w:pPr>
        <w:pStyle w:val="Heading3"/>
      </w:pPr>
      <w:r w:rsidRPr="006E128A">
        <w:t xml:space="preserve">How is Victoria’s population growth impacting on the ability of Victoria’s public school sector to respond to </w:t>
      </w:r>
      <w:r w:rsidR="0098458D" w:rsidRPr="006E128A">
        <w:t>it</w:t>
      </w:r>
      <w:r w:rsidRPr="006E128A">
        <w:t>?</w:t>
      </w:r>
    </w:p>
    <w:p w14:paraId="2A99129A" w14:textId="6C8C71D5" w:rsidR="00FF5CA8" w:rsidRPr="00C44DED" w:rsidRDefault="00FF5CA8" w:rsidP="00FF5CA8">
      <w:pPr>
        <w:pStyle w:val="xmsolistparagraph"/>
        <w:rPr>
          <w:rFonts w:asciiTheme="minorHAnsi" w:hAnsiTheme="minorHAnsi" w:cstheme="minorHAnsi"/>
          <w:color w:val="212121"/>
          <w:sz w:val="22"/>
          <w:szCs w:val="22"/>
        </w:rPr>
      </w:pPr>
      <w:r w:rsidRPr="00C44DED">
        <w:rPr>
          <w:rFonts w:asciiTheme="minorHAnsi" w:hAnsiTheme="minorHAnsi" w:cstheme="minorHAnsi"/>
          <w:color w:val="212121"/>
          <w:sz w:val="22"/>
          <w:szCs w:val="22"/>
        </w:rPr>
        <w:t>Victoria’s population</w:t>
      </w:r>
      <w:r w:rsidR="000F4F6A" w:rsidRPr="00C44DED">
        <w:rPr>
          <w:rFonts w:asciiTheme="minorHAnsi" w:hAnsiTheme="minorHAnsi" w:cstheme="minorHAnsi"/>
          <w:color w:val="212121"/>
          <w:sz w:val="22"/>
          <w:szCs w:val="22"/>
        </w:rPr>
        <w:t xml:space="preserve"> and economic</w:t>
      </w:r>
      <w:r w:rsidRPr="00C44DED">
        <w:rPr>
          <w:rFonts w:asciiTheme="minorHAnsi" w:hAnsiTheme="minorHAnsi" w:cstheme="minorHAnsi"/>
          <w:color w:val="212121"/>
          <w:sz w:val="22"/>
          <w:szCs w:val="22"/>
        </w:rPr>
        <w:t xml:space="preserve"> growth is faster than anywhere else in Australia.</w:t>
      </w:r>
      <w:r w:rsidR="0098458D" w:rsidRPr="00C44DED">
        <w:rPr>
          <w:rFonts w:asciiTheme="minorHAnsi" w:hAnsiTheme="minorHAnsi" w:cstheme="minorHAnsi"/>
          <w:color w:val="212121"/>
          <w:sz w:val="22"/>
          <w:szCs w:val="22"/>
        </w:rPr>
        <w:t xml:space="preserve"> </w:t>
      </w:r>
      <w:r w:rsidRPr="00C44DED">
        <w:rPr>
          <w:rFonts w:asciiTheme="minorHAnsi" w:hAnsiTheme="minorHAnsi" w:cstheme="minorHAnsi"/>
          <w:color w:val="212121"/>
          <w:sz w:val="22"/>
          <w:szCs w:val="22"/>
        </w:rPr>
        <w:t xml:space="preserve">That’s why the Victorian Government is </w:t>
      </w:r>
      <w:r w:rsidR="00A2609F">
        <w:rPr>
          <w:rFonts w:asciiTheme="minorHAnsi" w:hAnsiTheme="minorHAnsi" w:cstheme="minorHAnsi"/>
          <w:color w:val="212121"/>
          <w:sz w:val="22"/>
          <w:szCs w:val="22"/>
        </w:rPr>
        <w:t>preparing</w:t>
      </w:r>
      <w:r w:rsidRPr="00C44DED">
        <w:rPr>
          <w:rFonts w:asciiTheme="minorHAnsi" w:hAnsiTheme="minorHAnsi" w:cstheme="minorHAnsi"/>
          <w:color w:val="212121"/>
          <w:sz w:val="22"/>
          <w:szCs w:val="22"/>
        </w:rPr>
        <w:t xml:space="preserve"> for the future by delivering the biggest pipeline of major projects in </w:t>
      </w:r>
      <w:r w:rsidR="008A0349">
        <w:rPr>
          <w:rFonts w:asciiTheme="minorHAnsi" w:hAnsiTheme="minorHAnsi" w:cstheme="minorHAnsi"/>
          <w:color w:val="212121"/>
          <w:sz w:val="22"/>
          <w:szCs w:val="22"/>
        </w:rPr>
        <w:t>the</w:t>
      </w:r>
      <w:r w:rsidRPr="00C44DED">
        <w:rPr>
          <w:rFonts w:asciiTheme="minorHAnsi" w:hAnsiTheme="minorHAnsi" w:cstheme="minorHAnsi"/>
          <w:color w:val="212121"/>
          <w:sz w:val="22"/>
          <w:szCs w:val="22"/>
        </w:rPr>
        <w:t xml:space="preserve"> state’s history.</w:t>
      </w:r>
    </w:p>
    <w:p w14:paraId="4D6B6F9E" w14:textId="0E04546F" w:rsidR="00FF5CA8" w:rsidRPr="00C44DED" w:rsidRDefault="00FF5CA8" w:rsidP="00FF5CA8">
      <w:pPr>
        <w:pStyle w:val="xmsolistparagraph"/>
        <w:rPr>
          <w:rFonts w:asciiTheme="minorHAnsi" w:hAnsiTheme="minorHAnsi" w:cstheme="minorHAnsi"/>
          <w:sz w:val="22"/>
          <w:szCs w:val="22"/>
        </w:rPr>
      </w:pPr>
      <w:r w:rsidRPr="00C44DED">
        <w:rPr>
          <w:rFonts w:asciiTheme="minorHAnsi" w:hAnsiTheme="minorHAnsi" w:cstheme="minorHAnsi"/>
          <w:sz w:val="22"/>
          <w:szCs w:val="22"/>
        </w:rPr>
        <w:t xml:space="preserve">The Government is already planning now for this growth in the school system </w:t>
      </w:r>
      <w:r w:rsidR="000958E7">
        <w:rPr>
          <w:rFonts w:asciiTheme="minorHAnsi" w:hAnsiTheme="minorHAnsi" w:cstheme="minorHAnsi"/>
          <w:sz w:val="22"/>
          <w:szCs w:val="22"/>
        </w:rPr>
        <w:t>with</w:t>
      </w:r>
      <w:r w:rsidRPr="00C44DED">
        <w:rPr>
          <w:rFonts w:asciiTheme="minorHAnsi" w:hAnsiTheme="minorHAnsi" w:cstheme="minorHAnsi"/>
          <w:sz w:val="22"/>
          <w:szCs w:val="22"/>
        </w:rPr>
        <w:t xml:space="preserve"> one of the</w:t>
      </w:r>
      <w:r w:rsidR="00C44DED" w:rsidRPr="00C44DED">
        <w:rPr>
          <w:rFonts w:asciiTheme="minorHAnsi" w:hAnsiTheme="minorHAnsi" w:cstheme="minorHAnsi"/>
          <w:sz w:val="22"/>
          <w:szCs w:val="22"/>
        </w:rPr>
        <w:t xml:space="preserve"> most significant</w:t>
      </w:r>
      <w:r w:rsidRPr="00C44DED">
        <w:rPr>
          <w:rFonts w:asciiTheme="minorHAnsi" w:hAnsiTheme="minorHAnsi" w:cstheme="minorHAnsi"/>
          <w:sz w:val="22"/>
          <w:szCs w:val="22"/>
        </w:rPr>
        <w:t xml:space="preserve"> school infrastructure </w:t>
      </w:r>
      <w:r w:rsidR="00AF4829" w:rsidRPr="00C44DED">
        <w:rPr>
          <w:rFonts w:asciiTheme="minorHAnsi" w:hAnsiTheme="minorHAnsi" w:cstheme="minorHAnsi"/>
          <w:sz w:val="22"/>
          <w:szCs w:val="22"/>
        </w:rPr>
        <w:t>programs Victoria has ever seen – including delivering 100 new schools over the next eight years.</w:t>
      </w:r>
    </w:p>
    <w:p w14:paraId="2DA5D9CA" w14:textId="6A95906A" w:rsidR="00FF5CA8" w:rsidRPr="00C44DED" w:rsidRDefault="00FF5CA8" w:rsidP="00FF5CA8">
      <w:pPr>
        <w:pStyle w:val="xmsolistparagraph"/>
        <w:rPr>
          <w:rFonts w:asciiTheme="minorHAnsi" w:hAnsiTheme="minorHAnsi" w:cstheme="minorHAnsi"/>
          <w:color w:val="212121"/>
          <w:sz w:val="22"/>
          <w:szCs w:val="22"/>
        </w:rPr>
      </w:pPr>
      <w:r w:rsidRPr="00C44DED">
        <w:rPr>
          <w:rFonts w:asciiTheme="minorHAnsi" w:hAnsiTheme="minorHAnsi" w:cstheme="minorHAnsi"/>
          <w:color w:val="212121"/>
          <w:sz w:val="22"/>
          <w:szCs w:val="22"/>
        </w:rPr>
        <w:t>At the same time, the Department is constantly working with all schools to assess school capacity, local demand and projected enrolment numbers.</w:t>
      </w:r>
    </w:p>
    <w:p w14:paraId="06D2126B" w14:textId="5ECBDAD5" w:rsidR="00817AB3" w:rsidRPr="00C44DED" w:rsidRDefault="00817AB3" w:rsidP="00FF5CA8">
      <w:pPr>
        <w:pStyle w:val="xmsolistparagraph"/>
        <w:rPr>
          <w:rFonts w:asciiTheme="minorHAnsi" w:hAnsiTheme="minorHAnsi" w:cstheme="minorHAnsi"/>
          <w:color w:val="212121"/>
          <w:sz w:val="22"/>
          <w:szCs w:val="22"/>
        </w:rPr>
      </w:pPr>
      <w:r w:rsidRPr="00C44DED">
        <w:rPr>
          <w:rFonts w:asciiTheme="minorHAnsi" w:hAnsiTheme="minorHAnsi" w:cstheme="minorHAnsi"/>
          <w:color w:val="212121"/>
          <w:sz w:val="22"/>
          <w:szCs w:val="22"/>
        </w:rPr>
        <w:t>Every V</w:t>
      </w:r>
      <w:r w:rsidR="00C44DED" w:rsidRPr="00C44DED">
        <w:rPr>
          <w:rFonts w:asciiTheme="minorHAnsi" w:hAnsiTheme="minorHAnsi" w:cstheme="minorHAnsi"/>
          <w:color w:val="212121"/>
          <w:sz w:val="22"/>
          <w:szCs w:val="22"/>
        </w:rPr>
        <w:t>ictorian public school is part of a state</w:t>
      </w:r>
      <w:r w:rsidR="008A0349">
        <w:rPr>
          <w:rFonts w:asciiTheme="minorHAnsi" w:hAnsiTheme="minorHAnsi" w:cstheme="minorHAnsi"/>
          <w:color w:val="212121"/>
          <w:sz w:val="22"/>
          <w:szCs w:val="22"/>
        </w:rPr>
        <w:t>-</w:t>
      </w:r>
      <w:r w:rsidRPr="00C44DED">
        <w:rPr>
          <w:rFonts w:asciiTheme="minorHAnsi" w:hAnsiTheme="minorHAnsi" w:cstheme="minorHAnsi"/>
          <w:color w:val="212121"/>
          <w:sz w:val="22"/>
          <w:szCs w:val="22"/>
        </w:rPr>
        <w:t>wide network that provides education and a community to Victorian children and their families.</w:t>
      </w:r>
    </w:p>
    <w:p w14:paraId="4EA0E89B" w14:textId="3E73C7E0" w:rsidR="00FF5CA8" w:rsidRPr="00C44DED" w:rsidRDefault="005D50AB" w:rsidP="00FF5CA8">
      <w:pPr>
        <w:pStyle w:val="xmsolistparagraph"/>
        <w:rPr>
          <w:rFonts w:asciiTheme="minorHAnsi" w:hAnsiTheme="minorHAnsi" w:cstheme="minorHAnsi"/>
          <w:color w:val="212121"/>
          <w:sz w:val="22"/>
          <w:szCs w:val="22"/>
        </w:rPr>
      </w:pPr>
      <w:r>
        <w:rPr>
          <w:rFonts w:asciiTheme="minorHAnsi" w:hAnsiTheme="minorHAnsi" w:cstheme="minorHAnsi"/>
          <w:color w:val="212121"/>
          <w:sz w:val="22"/>
          <w:szCs w:val="22"/>
        </w:rPr>
        <w:t>P</w:t>
      </w:r>
      <w:r w:rsidR="00FF5CA8" w:rsidRPr="00C44DED">
        <w:rPr>
          <w:rFonts w:asciiTheme="minorHAnsi" w:hAnsiTheme="minorHAnsi" w:cstheme="minorHAnsi"/>
          <w:color w:val="212121"/>
          <w:sz w:val="22"/>
          <w:szCs w:val="22"/>
        </w:rPr>
        <w:t xml:space="preserve">arents can be confident that there will be a place for their child in </w:t>
      </w:r>
      <w:r w:rsidR="000B2AB8" w:rsidRPr="00C44DED">
        <w:rPr>
          <w:rFonts w:asciiTheme="minorHAnsi" w:hAnsiTheme="minorHAnsi" w:cstheme="minorHAnsi"/>
          <w:color w:val="212121"/>
          <w:sz w:val="22"/>
          <w:szCs w:val="22"/>
        </w:rPr>
        <w:t xml:space="preserve">their </w:t>
      </w:r>
      <w:r w:rsidR="00FF5CA8" w:rsidRPr="00C44DED">
        <w:rPr>
          <w:rFonts w:asciiTheme="minorHAnsi" w:hAnsiTheme="minorHAnsi" w:cstheme="minorHAnsi"/>
          <w:color w:val="212121"/>
          <w:sz w:val="22"/>
          <w:szCs w:val="22"/>
        </w:rPr>
        <w:t xml:space="preserve">designated neighbourhood school. </w:t>
      </w:r>
    </w:p>
    <w:p w14:paraId="75674592" w14:textId="1992482A" w:rsidR="00361BC9" w:rsidRPr="006E128A" w:rsidRDefault="00D07688" w:rsidP="00D07688">
      <w:pPr>
        <w:pStyle w:val="Heading2"/>
        <w:rPr>
          <w:rFonts w:ascii="Arial" w:hAnsi="Arial" w:cs="Arial"/>
        </w:rPr>
      </w:pPr>
      <w:bookmarkStart w:id="1" w:name="desig"/>
      <w:r w:rsidRPr="006E128A">
        <w:rPr>
          <w:rFonts w:ascii="Arial" w:hAnsi="Arial" w:cs="Arial"/>
        </w:rPr>
        <w:t>E</w:t>
      </w:r>
      <w:r w:rsidR="00361BC9" w:rsidRPr="006E128A">
        <w:rPr>
          <w:rFonts w:ascii="Arial" w:hAnsi="Arial" w:cs="Arial"/>
        </w:rPr>
        <w:t xml:space="preserve">nrolment </w:t>
      </w:r>
      <w:r w:rsidR="0022609B">
        <w:rPr>
          <w:rFonts w:ascii="Arial" w:hAnsi="Arial" w:cs="Arial"/>
        </w:rPr>
        <w:t>zones</w:t>
      </w:r>
      <w:r w:rsidR="00361BC9" w:rsidRPr="006E128A">
        <w:rPr>
          <w:rFonts w:ascii="Arial" w:hAnsi="Arial" w:cs="Arial"/>
        </w:rPr>
        <w:t>/determining designated school</w:t>
      </w:r>
    </w:p>
    <w:bookmarkEnd w:id="1"/>
    <w:p w14:paraId="15E4F94A" w14:textId="77777777" w:rsidR="00353870" w:rsidRPr="006E128A" w:rsidRDefault="00353870" w:rsidP="00353870">
      <w:pPr>
        <w:pStyle w:val="Heading3"/>
        <w:rPr>
          <w:rFonts w:ascii="Arial" w:hAnsi="Arial" w:cs="Arial"/>
          <w:szCs w:val="22"/>
        </w:rPr>
      </w:pPr>
      <w:r w:rsidRPr="006E128A">
        <w:rPr>
          <w:rFonts w:ascii="Arial" w:hAnsi="Arial" w:cs="Arial"/>
          <w:szCs w:val="22"/>
        </w:rPr>
        <w:t xml:space="preserve">How did </w:t>
      </w:r>
      <w:r w:rsidR="000B2AB8" w:rsidRPr="006E128A">
        <w:rPr>
          <w:rFonts w:ascii="Arial" w:hAnsi="Arial" w:cs="Arial"/>
          <w:szCs w:val="22"/>
        </w:rPr>
        <w:t xml:space="preserve">the Department </w:t>
      </w:r>
      <w:r w:rsidRPr="006E128A">
        <w:rPr>
          <w:rFonts w:ascii="Arial" w:hAnsi="Arial" w:cs="Arial"/>
          <w:szCs w:val="22"/>
        </w:rPr>
        <w:t>decide this was my child’s designated school?</w:t>
      </w:r>
    </w:p>
    <w:p w14:paraId="7D8E4725" w14:textId="4FEDD162" w:rsidR="00353870" w:rsidRPr="006E128A" w:rsidRDefault="00353870" w:rsidP="00353870">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Designated neighbourhood schools are generally the </w:t>
      </w:r>
      <w:r w:rsidR="000F4F6A" w:rsidRPr="006E128A">
        <w:rPr>
          <w:rFonts w:ascii="Arial" w:hAnsi="Arial" w:cs="Arial"/>
          <w:iCs/>
          <w:color w:val="000000" w:themeColor="text1"/>
          <w:sz w:val="22"/>
          <w:szCs w:val="22"/>
        </w:rPr>
        <w:t xml:space="preserve">public </w:t>
      </w:r>
      <w:r w:rsidRPr="006E128A">
        <w:rPr>
          <w:rFonts w:ascii="Arial" w:hAnsi="Arial" w:cs="Arial"/>
          <w:iCs/>
          <w:color w:val="000000" w:themeColor="text1"/>
          <w:sz w:val="22"/>
          <w:szCs w:val="22"/>
        </w:rPr>
        <w:t>school within closest proximity to the student’s permanent residential address, unless the Minister</w:t>
      </w:r>
      <w:r w:rsidR="002B07F3">
        <w:rPr>
          <w:rFonts w:ascii="Arial" w:hAnsi="Arial" w:cs="Arial"/>
          <w:iCs/>
          <w:color w:val="000000" w:themeColor="text1"/>
          <w:sz w:val="22"/>
          <w:szCs w:val="22"/>
        </w:rPr>
        <w:t xml:space="preserve"> for Education</w:t>
      </w:r>
      <w:r w:rsidRPr="006E128A">
        <w:rPr>
          <w:rFonts w:ascii="Arial" w:hAnsi="Arial" w:cs="Arial"/>
          <w:iCs/>
          <w:color w:val="000000" w:themeColor="text1"/>
          <w:sz w:val="22"/>
          <w:szCs w:val="22"/>
        </w:rPr>
        <w:t xml:space="preserve"> or </w:t>
      </w:r>
      <w:r w:rsidR="00BE48CA">
        <w:rPr>
          <w:rFonts w:ascii="Arial" w:hAnsi="Arial" w:cs="Arial"/>
          <w:iCs/>
          <w:color w:val="000000" w:themeColor="text1"/>
          <w:sz w:val="22"/>
          <w:szCs w:val="22"/>
        </w:rPr>
        <w:t>R</w:t>
      </w:r>
      <w:r w:rsidRPr="006E128A">
        <w:rPr>
          <w:rFonts w:ascii="Arial" w:hAnsi="Arial" w:cs="Arial"/>
          <w:iCs/>
          <w:color w:val="000000" w:themeColor="text1"/>
          <w:sz w:val="22"/>
          <w:szCs w:val="22"/>
        </w:rPr>
        <w:t xml:space="preserve">egional </w:t>
      </w:r>
      <w:r w:rsidR="00BE48CA">
        <w:rPr>
          <w:rFonts w:ascii="Arial" w:hAnsi="Arial" w:cs="Arial"/>
          <w:iCs/>
          <w:color w:val="000000" w:themeColor="text1"/>
          <w:sz w:val="22"/>
          <w:szCs w:val="22"/>
        </w:rPr>
        <w:t>D</w:t>
      </w:r>
      <w:r w:rsidRPr="006E128A">
        <w:rPr>
          <w:rFonts w:ascii="Arial" w:hAnsi="Arial" w:cs="Arial"/>
          <w:iCs/>
          <w:color w:val="000000" w:themeColor="text1"/>
          <w:sz w:val="22"/>
          <w:szCs w:val="22"/>
        </w:rPr>
        <w:t>irector has restricted the zone of the school.</w:t>
      </w:r>
      <w:r w:rsidR="0098458D" w:rsidRPr="006E128A">
        <w:rPr>
          <w:rFonts w:ascii="Arial" w:hAnsi="Arial" w:cs="Arial"/>
          <w:iCs/>
          <w:color w:val="000000" w:themeColor="text1"/>
          <w:sz w:val="22"/>
          <w:szCs w:val="22"/>
        </w:rPr>
        <w:t xml:space="preserve"> </w:t>
      </w:r>
    </w:p>
    <w:p w14:paraId="2544DCF4" w14:textId="645BEC91" w:rsidR="00A66D19" w:rsidRPr="006E128A" w:rsidRDefault="00A66D19" w:rsidP="00353870">
      <w:pPr>
        <w:pStyle w:val="xmsonormal"/>
        <w:rPr>
          <w:rFonts w:ascii="Arial" w:hAnsi="Arial" w:cs="Arial"/>
          <w:iCs/>
          <w:color w:val="000000" w:themeColor="text1"/>
          <w:sz w:val="22"/>
          <w:szCs w:val="22"/>
        </w:rPr>
      </w:pPr>
      <w:r>
        <w:rPr>
          <w:rFonts w:ascii="Arial" w:hAnsi="Arial" w:cs="Arial"/>
          <w:iCs/>
          <w:color w:val="000000" w:themeColor="text1"/>
          <w:sz w:val="22"/>
          <w:szCs w:val="22"/>
        </w:rPr>
        <w:t>Closest proximity</w:t>
      </w:r>
      <w:r w:rsidRPr="006E128A">
        <w:rPr>
          <w:rFonts w:ascii="Arial" w:hAnsi="Arial" w:cs="Arial"/>
          <w:iCs/>
          <w:color w:val="000000" w:themeColor="text1"/>
          <w:sz w:val="22"/>
          <w:szCs w:val="22"/>
        </w:rPr>
        <w:t xml:space="preserve"> </w:t>
      </w:r>
      <w:r w:rsidR="0074210E">
        <w:rPr>
          <w:rFonts w:ascii="Arial" w:hAnsi="Arial" w:cs="Arial"/>
          <w:iCs/>
          <w:color w:val="000000" w:themeColor="text1"/>
          <w:sz w:val="22"/>
          <w:szCs w:val="22"/>
        </w:rPr>
        <w:t>i</w:t>
      </w:r>
      <w:r w:rsidRPr="006E128A">
        <w:rPr>
          <w:rFonts w:ascii="Arial" w:hAnsi="Arial" w:cs="Arial"/>
          <w:iCs/>
          <w:color w:val="000000" w:themeColor="text1"/>
          <w:sz w:val="22"/>
          <w:szCs w:val="22"/>
        </w:rPr>
        <w:t>s calculated as the nearest school by straight line distance in metropolitan areas</w:t>
      </w:r>
      <w:r w:rsidRPr="006E128A">
        <w:rPr>
          <w:rFonts w:ascii="Arial" w:hAnsi="Arial" w:cs="Arial"/>
        </w:rPr>
        <w:t xml:space="preserve"> (</w:t>
      </w:r>
      <w:r w:rsidRPr="006E128A">
        <w:rPr>
          <w:rFonts w:ascii="Arial" w:hAnsi="Arial" w:cs="Arial"/>
          <w:iCs/>
          <w:color w:val="000000" w:themeColor="text1"/>
          <w:sz w:val="22"/>
          <w:szCs w:val="22"/>
        </w:rPr>
        <w:t>including Geelong, Ballarat and Bendigo), or the nearest school by shortest practical route (in regional areas).</w:t>
      </w:r>
    </w:p>
    <w:p w14:paraId="564C43C3" w14:textId="1FB64E2B" w:rsidR="00640899" w:rsidRPr="006E128A" w:rsidRDefault="005D50AB" w:rsidP="00640899">
      <w:pPr>
        <w:pStyle w:val="Heading3"/>
        <w:rPr>
          <w:rFonts w:ascii="Arial" w:hAnsi="Arial" w:cs="Arial"/>
          <w:szCs w:val="22"/>
        </w:rPr>
      </w:pPr>
      <w:r>
        <w:rPr>
          <w:rFonts w:ascii="Arial" w:hAnsi="Arial" w:cs="Arial"/>
          <w:szCs w:val="22"/>
        </w:rPr>
        <w:lastRenderedPageBreak/>
        <w:t>What is a Designated Neighbourhood S</w:t>
      </w:r>
      <w:r w:rsidR="00007C69">
        <w:rPr>
          <w:rFonts w:ascii="Arial" w:hAnsi="Arial" w:cs="Arial"/>
          <w:szCs w:val="22"/>
        </w:rPr>
        <w:t>chool</w:t>
      </w:r>
      <w:r>
        <w:rPr>
          <w:rFonts w:ascii="Arial" w:hAnsi="Arial" w:cs="Arial"/>
          <w:szCs w:val="22"/>
        </w:rPr>
        <w:t xml:space="preserve"> (DNS)</w:t>
      </w:r>
      <w:r w:rsidR="00640899" w:rsidRPr="006E128A">
        <w:rPr>
          <w:rFonts w:ascii="Arial" w:hAnsi="Arial" w:cs="Arial"/>
          <w:szCs w:val="22"/>
        </w:rPr>
        <w:t>?</w:t>
      </w:r>
    </w:p>
    <w:p w14:paraId="46D06A47" w14:textId="31F11BEC" w:rsidR="00640899" w:rsidRPr="00007C69" w:rsidRDefault="00640899" w:rsidP="00640899">
      <w:pPr>
        <w:pStyle w:val="xmsonormal"/>
        <w:rPr>
          <w:rFonts w:ascii="Arial" w:hAnsi="Arial" w:cs="Arial"/>
          <w:iCs/>
          <w:sz w:val="22"/>
          <w:szCs w:val="22"/>
        </w:rPr>
      </w:pPr>
      <w:r w:rsidRPr="00007C69">
        <w:rPr>
          <w:rFonts w:ascii="Arial" w:hAnsi="Arial" w:cs="Arial"/>
          <w:sz w:val="22"/>
          <w:szCs w:val="22"/>
        </w:rPr>
        <w:t>In Victoria, all children are entitled to be enrolled at their designated neighbourhood school</w:t>
      </w:r>
      <w:r w:rsidR="00651383">
        <w:rPr>
          <w:rFonts w:ascii="Arial" w:hAnsi="Arial" w:cs="Arial"/>
          <w:sz w:val="22"/>
          <w:szCs w:val="22"/>
        </w:rPr>
        <w:t xml:space="preserve"> as a right under the legislation</w:t>
      </w:r>
      <w:r w:rsidRPr="00007C69">
        <w:rPr>
          <w:rFonts w:ascii="Arial" w:hAnsi="Arial" w:cs="Arial"/>
          <w:sz w:val="22"/>
          <w:szCs w:val="22"/>
        </w:rPr>
        <w:t xml:space="preserve">. </w:t>
      </w:r>
      <w:r w:rsidRPr="00007C69">
        <w:rPr>
          <w:rFonts w:ascii="Arial" w:hAnsi="Arial" w:cs="Arial"/>
          <w:iCs/>
          <w:sz w:val="22"/>
          <w:szCs w:val="22"/>
        </w:rPr>
        <w:t xml:space="preserve">Designated neighbourhood schools are generally the </w:t>
      </w:r>
      <w:r w:rsidR="000F4F6A" w:rsidRPr="00007C69">
        <w:rPr>
          <w:rFonts w:ascii="Arial" w:hAnsi="Arial" w:cs="Arial"/>
          <w:iCs/>
          <w:sz w:val="22"/>
          <w:szCs w:val="22"/>
        </w:rPr>
        <w:t>public</w:t>
      </w:r>
      <w:r w:rsidRPr="00007C69">
        <w:rPr>
          <w:rFonts w:ascii="Arial" w:hAnsi="Arial" w:cs="Arial"/>
          <w:iCs/>
          <w:sz w:val="22"/>
          <w:szCs w:val="22"/>
        </w:rPr>
        <w:t xml:space="preserve"> school within closest proximity to the student’s permanent residential address, unless the Minister</w:t>
      </w:r>
      <w:r w:rsidR="002B07F3">
        <w:rPr>
          <w:rFonts w:ascii="Arial" w:hAnsi="Arial" w:cs="Arial"/>
          <w:iCs/>
          <w:sz w:val="22"/>
          <w:szCs w:val="22"/>
        </w:rPr>
        <w:t xml:space="preserve"> for Education</w:t>
      </w:r>
      <w:r w:rsidRPr="00007C69">
        <w:rPr>
          <w:rFonts w:ascii="Arial" w:hAnsi="Arial" w:cs="Arial"/>
          <w:iCs/>
          <w:sz w:val="22"/>
          <w:szCs w:val="22"/>
        </w:rPr>
        <w:t xml:space="preserve"> or </w:t>
      </w:r>
      <w:r w:rsidR="00BE48CA" w:rsidRPr="00007C69">
        <w:rPr>
          <w:rFonts w:ascii="Arial" w:hAnsi="Arial" w:cs="Arial"/>
          <w:iCs/>
          <w:sz w:val="22"/>
          <w:szCs w:val="22"/>
        </w:rPr>
        <w:t>R</w:t>
      </w:r>
      <w:r w:rsidRPr="00007C69">
        <w:rPr>
          <w:rFonts w:ascii="Arial" w:hAnsi="Arial" w:cs="Arial"/>
          <w:iCs/>
          <w:sz w:val="22"/>
          <w:szCs w:val="22"/>
        </w:rPr>
        <w:t xml:space="preserve">egional </w:t>
      </w:r>
      <w:r w:rsidR="00BE48CA" w:rsidRPr="00007C69">
        <w:rPr>
          <w:rFonts w:ascii="Arial" w:hAnsi="Arial" w:cs="Arial"/>
          <w:iCs/>
          <w:sz w:val="22"/>
          <w:szCs w:val="22"/>
        </w:rPr>
        <w:t>D</w:t>
      </w:r>
      <w:r w:rsidRPr="00007C69">
        <w:rPr>
          <w:rFonts w:ascii="Arial" w:hAnsi="Arial" w:cs="Arial"/>
          <w:iCs/>
          <w:sz w:val="22"/>
          <w:szCs w:val="22"/>
        </w:rPr>
        <w:t>irector has restricted the zone of the school.</w:t>
      </w:r>
      <w:r w:rsidR="0098458D" w:rsidRPr="00007C69">
        <w:rPr>
          <w:rFonts w:ascii="Arial" w:hAnsi="Arial" w:cs="Arial"/>
          <w:iCs/>
          <w:sz w:val="22"/>
          <w:szCs w:val="22"/>
        </w:rPr>
        <w:t xml:space="preserve"> </w:t>
      </w:r>
    </w:p>
    <w:p w14:paraId="448A08D9" w14:textId="4814C3E6" w:rsidR="00640899" w:rsidRPr="00007C69" w:rsidRDefault="00640899" w:rsidP="00640899">
      <w:pPr>
        <w:pStyle w:val="xmsonormal"/>
        <w:rPr>
          <w:rFonts w:ascii="Arial" w:hAnsi="Arial" w:cs="Arial"/>
          <w:sz w:val="22"/>
          <w:szCs w:val="22"/>
        </w:rPr>
      </w:pPr>
      <w:r w:rsidRPr="00007C69">
        <w:rPr>
          <w:rFonts w:ascii="Arial" w:hAnsi="Arial" w:cs="Arial"/>
          <w:sz w:val="22"/>
          <w:szCs w:val="22"/>
        </w:rPr>
        <w:t>For children residing in metropolitan areas, Ballarat, Bendigo</w:t>
      </w:r>
      <w:r w:rsidR="00651383">
        <w:rPr>
          <w:rFonts w:ascii="Arial" w:hAnsi="Arial" w:cs="Arial"/>
          <w:sz w:val="22"/>
          <w:szCs w:val="22"/>
        </w:rPr>
        <w:t xml:space="preserve"> </w:t>
      </w:r>
      <w:r w:rsidR="00C45F46">
        <w:rPr>
          <w:rFonts w:ascii="Arial" w:hAnsi="Arial" w:cs="Arial"/>
          <w:sz w:val="22"/>
          <w:szCs w:val="22"/>
        </w:rPr>
        <w:t xml:space="preserve">or </w:t>
      </w:r>
      <w:r w:rsidRPr="00007C69">
        <w:rPr>
          <w:rFonts w:ascii="Arial" w:hAnsi="Arial" w:cs="Arial"/>
          <w:sz w:val="22"/>
          <w:szCs w:val="22"/>
        </w:rPr>
        <w:t xml:space="preserve">Geelong, the designated neighbourhood school is usually the nearest </w:t>
      </w:r>
      <w:r w:rsidR="00CF71DD" w:rsidRPr="00007C69">
        <w:rPr>
          <w:rFonts w:ascii="Arial" w:hAnsi="Arial" w:cs="Arial"/>
          <w:sz w:val="22"/>
          <w:szCs w:val="22"/>
        </w:rPr>
        <w:t>public</w:t>
      </w:r>
      <w:r w:rsidRPr="00007C69">
        <w:rPr>
          <w:rFonts w:ascii="Arial" w:hAnsi="Arial" w:cs="Arial"/>
          <w:sz w:val="22"/>
          <w:szCs w:val="22"/>
        </w:rPr>
        <w:t xml:space="preserve"> school in a straight line from your child’s permanent residential address. In any other area of Victoria, it is the nearest school by the shortest practicable route</w:t>
      </w:r>
      <w:r w:rsidR="00C45F46">
        <w:rPr>
          <w:rFonts w:ascii="Arial" w:hAnsi="Arial" w:cs="Arial"/>
          <w:sz w:val="22"/>
          <w:szCs w:val="22"/>
        </w:rPr>
        <w:t xml:space="preserve"> by distance</w:t>
      </w:r>
      <w:r w:rsidRPr="00007C69">
        <w:rPr>
          <w:rFonts w:ascii="Arial" w:hAnsi="Arial" w:cs="Arial"/>
          <w:sz w:val="22"/>
          <w:szCs w:val="22"/>
        </w:rPr>
        <w:t>.</w:t>
      </w:r>
    </w:p>
    <w:p w14:paraId="7E824B9D" w14:textId="490B887A" w:rsidR="00640899" w:rsidRPr="00007C69" w:rsidRDefault="00640899" w:rsidP="00640899">
      <w:pPr>
        <w:pStyle w:val="xmsonormal"/>
        <w:rPr>
          <w:rFonts w:ascii="Arial" w:hAnsi="Arial" w:cs="Arial"/>
          <w:sz w:val="22"/>
          <w:szCs w:val="22"/>
        </w:rPr>
      </w:pPr>
      <w:r w:rsidRPr="00007C69">
        <w:rPr>
          <w:rFonts w:ascii="Arial" w:hAnsi="Arial" w:cs="Arial"/>
          <w:sz w:val="22"/>
          <w:szCs w:val="22"/>
        </w:rPr>
        <w:t xml:space="preserve">When a new school is established, </w:t>
      </w:r>
      <w:r w:rsidR="00BB3BCB" w:rsidRPr="00007C69">
        <w:rPr>
          <w:rFonts w:ascii="Arial" w:hAnsi="Arial" w:cs="Arial"/>
          <w:sz w:val="22"/>
          <w:szCs w:val="22"/>
        </w:rPr>
        <w:t>zones</w:t>
      </w:r>
      <w:r w:rsidRPr="00007C69">
        <w:rPr>
          <w:rFonts w:ascii="Arial" w:hAnsi="Arial" w:cs="Arial"/>
          <w:sz w:val="22"/>
          <w:szCs w:val="22"/>
        </w:rPr>
        <w:t xml:space="preserve"> for neighbouring schools are adjusted to</w:t>
      </w:r>
      <w:r w:rsidR="00007C69">
        <w:rPr>
          <w:rFonts w:ascii="Arial" w:hAnsi="Arial" w:cs="Arial"/>
          <w:sz w:val="22"/>
          <w:szCs w:val="22"/>
        </w:rPr>
        <w:t xml:space="preserve"> accommodate the new school. The Department</w:t>
      </w:r>
      <w:r w:rsidRPr="00007C69">
        <w:rPr>
          <w:rFonts w:ascii="Arial" w:hAnsi="Arial" w:cs="Arial"/>
          <w:sz w:val="22"/>
          <w:szCs w:val="22"/>
        </w:rPr>
        <w:t xml:space="preserve"> work</w:t>
      </w:r>
      <w:r w:rsidR="00007C69">
        <w:rPr>
          <w:rFonts w:ascii="Arial" w:hAnsi="Arial" w:cs="Arial"/>
          <w:sz w:val="22"/>
          <w:szCs w:val="22"/>
        </w:rPr>
        <w:t>s</w:t>
      </w:r>
      <w:r w:rsidRPr="00007C69">
        <w:rPr>
          <w:rFonts w:ascii="Arial" w:hAnsi="Arial" w:cs="Arial"/>
          <w:sz w:val="22"/>
          <w:szCs w:val="22"/>
        </w:rPr>
        <w:t xml:space="preserve"> closely with schools </w:t>
      </w:r>
      <w:r w:rsidR="00007C69">
        <w:rPr>
          <w:rFonts w:ascii="Arial" w:hAnsi="Arial" w:cs="Arial"/>
          <w:sz w:val="22"/>
          <w:szCs w:val="22"/>
        </w:rPr>
        <w:t>to</w:t>
      </w:r>
      <w:r w:rsidRPr="00007C69">
        <w:rPr>
          <w:rFonts w:ascii="Arial" w:hAnsi="Arial" w:cs="Arial"/>
          <w:sz w:val="22"/>
          <w:szCs w:val="22"/>
        </w:rPr>
        <w:t xml:space="preserve"> address the changing demographics o</w:t>
      </w:r>
      <w:r w:rsidR="000958E7">
        <w:rPr>
          <w:rFonts w:ascii="Arial" w:hAnsi="Arial" w:cs="Arial"/>
          <w:sz w:val="22"/>
          <w:szCs w:val="22"/>
        </w:rPr>
        <w:t>f the local population</w:t>
      </w:r>
      <w:r w:rsidRPr="00007C69">
        <w:rPr>
          <w:rFonts w:ascii="Arial" w:hAnsi="Arial" w:cs="Arial"/>
          <w:sz w:val="22"/>
          <w:szCs w:val="22"/>
        </w:rPr>
        <w:t>.</w:t>
      </w:r>
      <w:r w:rsidR="00651383">
        <w:rPr>
          <w:rFonts w:ascii="Arial" w:hAnsi="Arial" w:cs="Arial"/>
          <w:sz w:val="22"/>
          <w:szCs w:val="22"/>
        </w:rPr>
        <w:t xml:space="preserve"> This process also occurs when there is an</w:t>
      </w:r>
      <w:r w:rsidR="0088585B">
        <w:rPr>
          <w:rFonts w:ascii="Arial" w:hAnsi="Arial" w:cs="Arial"/>
          <w:sz w:val="22"/>
          <w:szCs w:val="22"/>
        </w:rPr>
        <w:t xml:space="preserve">y change to provision of education offered by the Government in an area as a result of a school closing or merging, or the addition or removal of a year level offered by a particular school, as approved by the Minister for Education. </w:t>
      </w:r>
    </w:p>
    <w:p w14:paraId="679BBD9E" w14:textId="32DEBB53" w:rsidR="00494FA9" w:rsidRPr="00FA3BF4" w:rsidRDefault="00A01190" w:rsidP="00E74AF5">
      <w:pPr>
        <w:pStyle w:val="Heading3"/>
      </w:pPr>
      <w:r w:rsidRPr="00FA3BF4">
        <w:t xml:space="preserve">Which schools have </w:t>
      </w:r>
      <w:r w:rsidR="00403DC1" w:rsidRPr="00FA3BF4">
        <w:t>zone</w:t>
      </w:r>
      <w:r w:rsidRPr="00FA3BF4">
        <w:t xml:space="preserve"> maps?</w:t>
      </w:r>
    </w:p>
    <w:p w14:paraId="614E2678" w14:textId="6C30BFBD" w:rsidR="004907A9" w:rsidRPr="000958E7" w:rsidRDefault="00A01190" w:rsidP="00045F65">
      <w:pPr>
        <w:pStyle w:val="xmsolistparagraph"/>
        <w:rPr>
          <w:rFonts w:ascii="Arial" w:hAnsi="Arial" w:cs="Arial"/>
          <w:color w:val="212121"/>
          <w:sz w:val="22"/>
          <w:szCs w:val="22"/>
        </w:rPr>
      </w:pPr>
      <w:r w:rsidRPr="00045F65">
        <w:rPr>
          <w:rFonts w:ascii="Arial" w:hAnsi="Arial" w:cs="Arial"/>
          <w:color w:val="212121"/>
          <w:sz w:val="22"/>
          <w:szCs w:val="22"/>
        </w:rPr>
        <w:t xml:space="preserve">All </w:t>
      </w:r>
      <w:r w:rsidR="00CF71DD" w:rsidRPr="00045F65">
        <w:rPr>
          <w:rFonts w:ascii="Arial" w:hAnsi="Arial" w:cs="Arial"/>
          <w:color w:val="212121"/>
          <w:sz w:val="22"/>
          <w:szCs w:val="22"/>
        </w:rPr>
        <w:t>public</w:t>
      </w:r>
      <w:r w:rsidRPr="00045F65">
        <w:rPr>
          <w:rFonts w:ascii="Arial" w:hAnsi="Arial" w:cs="Arial"/>
          <w:color w:val="212121"/>
          <w:sz w:val="22"/>
          <w:szCs w:val="22"/>
        </w:rPr>
        <w:t xml:space="preserve"> </w:t>
      </w:r>
      <w:r w:rsidR="00494FA9" w:rsidRPr="00045F65">
        <w:rPr>
          <w:rFonts w:ascii="Arial" w:hAnsi="Arial" w:cs="Arial"/>
          <w:color w:val="212121"/>
          <w:sz w:val="22"/>
          <w:szCs w:val="22"/>
        </w:rPr>
        <w:t xml:space="preserve">primary and secondary schools, </w:t>
      </w:r>
      <w:r w:rsidRPr="00045F65">
        <w:rPr>
          <w:rFonts w:ascii="Arial" w:hAnsi="Arial" w:cs="Arial"/>
          <w:color w:val="212121"/>
          <w:sz w:val="22"/>
          <w:szCs w:val="22"/>
        </w:rPr>
        <w:t xml:space="preserve">including </w:t>
      </w:r>
      <w:r w:rsidR="002720E3">
        <w:rPr>
          <w:rFonts w:ascii="Arial" w:hAnsi="Arial" w:cs="Arial"/>
          <w:color w:val="212121"/>
          <w:sz w:val="22"/>
          <w:szCs w:val="22"/>
        </w:rPr>
        <w:t>Prep/Foundation</w:t>
      </w:r>
      <w:r w:rsidR="00A2609F">
        <w:rPr>
          <w:rFonts w:ascii="Arial" w:hAnsi="Arial" w:cs="Arial"/>
          <w:color w:val="212121"/>
          <w:sz w:val="22"/>
          <w:szCs w:val="22"/>
        </w:rPr>
        <w:t xml:space="preserve"> </w:t>
      </w:r>
      <w:r w:rsidR="00403DC1" w:rsidRPr="00045F65">
        <w:rPr>
          <w:rFonts w:ascii="Arial" w:hAnsi="Arial" w:cs="Arial"/>
          <w:color w:val="212121"/>
          <w:sz w:val="22"/>
          <w:szCs w:val="22"/>
        </w:rPr>
        <w:t xml:space="preserve">to </w:t>
      </w:r>
      <w:r w:rsidRPr="00045F65">
        <w:rPr>
          <w:rFonts w:ascii="Arial" w:hAnsi="Arial" w:cs="Arial"/>
          <w:color w:val="212121"/>
          <w:sz w:val="22"/>
          <w:szCs w:val="22"/>
        </w:rPr>
        <w:t>Year 9 and multi-campus schools</w:t>
      </w:r>
      <w:r w:rsidR="00007C69">
        <w:rPr>
          <w:rFonts w:ascii="Arial" w:hAnsi="Arial" w:cs="Arial"/>
          <w:color w:val="212121"/>
          <w:sz w:val="22"/>
          <w:szCs w:val="22"/>
        </w:rPr>
        <w:t xml:space="preserve"> have zone maps</w:t>
      </w:r>
      <w:r w:rsidR="00403DC1" w:rsidRPr="00045F65">
        <w:rPr>
          <w:rFonts w:ascii="Arial" w:hAnsi="Arial" w:cs="Arial"/>
          <w:color w:val="212121"/>
          <w:sz w:val="22"/>
          <w:szCs w:val="22"/>
        </w:rPr>
        <w:t xml:space="preserve">. This does not include </w:t>
      </w:r>
      <w:r w:rsidRPr="00045F65">
        <w:rPr>
          <w:rFonts w:ascii="Arial" w:hAnsi="Arial" w:cs="Arial"/>
          <w:color w:val="212121"/>
          <w:sz w:val="22"/>
          <w:szCs w:val="22"/>
        </w:rPr>
        <w:t>schools with specific enrolment criteria including English Language Schools and Select Entry Schools</w:t>
      </w:r>
      <w:r w:rsidR="00494FA9" w:rsidRPr="00045F65">
        <w:rPr>
          <w:rFonts w:ascii="Arial" w:hAnsi="Arial" w:cs="Arial"/>
          <w:color w:val="212121"/>
          <w:sz w:val="22"/>
          <w:szCs w:val="22"/>
        </w:rPr>
        <w:t>.</w:t>
      </w:r>
      <w:r w:rsidR="00BB3BCB" w:rsidRPr="00045F65">
        <w:rPr>
          <w:rFonts w:ascii="Arial" w:hAnsi="Arial" w:cs="Arial"/>
          <w:color w:val="212121"/>
          <w:sz w:val="22"/>
          <w:szCs w:val="22"/>
        </w:rPr>
        <w:t xml:space="preserve"> Special</w:t>
      </w:r>
      <w:r w:rsidR="002B07F3">
        <w:rPr>
          <w:rFonts w:ascii="Arial" w:hAnsi="Arial" w:cs="Arial"/>
          <w:color w:val="212121"/>
          <w:sz w:val="22"/>
          <w:szCs w:val="22"/>
        </w:rPr>
        <w:t>ist</w:t>
      </w:r>
      <w:r w:rsidR="00BB3BCB" w:rsidRPr="00045F65">
        <w:rPr>
          <w:rFonts w:ascii="Arial" w:hAnsi="Arial" w:cs="Arial"/>
          <w:color w:val="212121"/>
          <w:sz w:val="22"/>
          <w:szCs w:val="22"/>
        </w:rPr>
        <w:t xml:space="preserve"> schools also do not have zones</w:t>
      </w:r>
      <w:r w:rsidR="00CD1EC6">
        <w:rPr>
          <w:rFonts w:ascii="Arial" w:hAnsi="Arial" w:cs="Arial"/>
          <w:color w:val="212121"/>
          <w:sz w:val="22"/>
          <w:szCs w:val="22"/>
        </w:rPr>
        <w:t xml:space="preserve"> and have special enrolment criteria</w:t>
      </w:r>
      <w:r w:rsidR="00BB3BCB" w:rsidRPr="00045F65">
        <w:rPr>
          <w:rFonts w:ascii="Arial" w:hAnsi="Arial" w:cs="Arial"/>
          <w:color w:val="212121"/>
          <w:sz w:val="22"/>
          <w:szCs w:val="22"/>
        </w:rPr>
        <w:t>.</w:t>
      </w:r>
      <w:r w:rsidR="002B07F3">
        <w:rPr>
          <w:rFonts w:ascii="Arial" w:hAnsi="Arial" w:cs="Arial"/>
          <w:color w:val="212121"/>
          <w:sz w:val="22"/>
          <w:szCs w:val="22"/>
        </w:rPr>
        <w:t xml:space="preserve">  </w:t>
      </w:r>
      <w:r w:rsidR="00C548F8">
        <w:rPr>
          <w:rFonts w:ascii="Arial" w:hAnsi="Arial" w:cs="Arial"/>
          <w:color w:val="212121"/>
          <w:sz w:val="22"/>
          <w:szCs w:val="22"/>
        </w:rPr>
        <w:t>You can see all Specialist schools by clicking on the ‘specialist’ button.</w:t>
      </w:r>
    </w:p>
    <w:p w14:paraId="2EB46110" w14:textId="223B0DA0" w:rsidR="004907A9" w:rsidRPr="00FA3BF4" w:rsidRDefault="004907A9" w:rsidP="00E74AF5">
      <w:pPr>
        <w:pStyle w:val="Heading3"/>
      </w:pPr>
      <w:r w:rsidRPr="00FA3BF4">
        <w:t>What are the zones for special</w:t>
      </w:r>
      <w:r w:rsidR="00CD1EC6">
        <w:t>ist</w:t>
      </w:r>
      <w:r w:rsidRPr="00FA3BF4">
        <w:t xml:space="preserve"> schools?</w:t>
      </w:r>
    </w:p>
    <w:p w14:paraId="6C7F8AEE" w14:textId="342F9CF2" w:rsidR="004907A9" w:rsidRDefault="004907A9" w:rsidP="00FA3BF4">
      <w:pPr>
        <w:pStyle w:val="xmsolistparagraph"/>
        <w:rPr>
          <w:rStyle w:val="Hyperlink"/>
          <w:rFonts w:ascii="Arial" w:hAnsi="Arial" w:cs="Arial"/>
          <w:sz w:val="22"/>
          <w:szCs w:val="22"/>
        </w:rPr>
      </w:pPr>
      <w:r w:rsidRPr="00FA3BF4">
        <w:rPr>
          <w:rFonts w:ascii="Arial" w:hAnsi="Arial" w:cs="Arial"/>
          <w:color w:val="212121"/>
          <w:sz w:val="22"/>
          <w:szCs w:val="22"/>
        </w:rPr>
        <w:t>Special</w:t>
      </w:r>
      <w:r w:rsidR="00CD1EC6">
        <w:rPr>
          <w:rFonts w:ascii="Arial" w:hAnsi="Arial" w:cs="Arial"/>
          <w:color w:val="212121"/>
          <w:sz w:val="22"/>
          <w:szCs w:val="22"/>
        </w:rPr>
        <w:t>ist</w:t>
      </w:r>
      <w:r w:rsidRPr="00FA3BF4">
        <w:rPr>
          <w:rFonts w:ascii="Arial" w:hAnsi="Arial" w:cs="Arial"/>
          <w:color w:val="212121"/>
          <w:sz w:val="22"/>
          <w:szCs w:val="22"/>
        </w:rPr>
        <w:t xml:space="preserve"> schools</w:t>
      </w:r>
      <w:r w:rsidR="00BB3BCB" w:rsidRPr="00FA3BF4">
        <w:rPr>
          <w:rFonts w:ascii="Arial" w:hAnsi="Arial" w:cs="Arial"/>
          <w:color w:val="212121"/>
          <w:sz w:val="22"/>
          <w:szCs w:val="22"/>
        </w:rPr>
        <w:t xml:space="preserve"> </w:t>
      </w:r>
      <w:r w:rsidR="005F6471" w:rsidRPr="005F6471">
        <w:rPr>
          <w:rFonts w:ascii="Arial" w:hAnsi="Arial" w:cs="Arial"/>
          <w:color w:val="212121"/>
          <w:sz w:val="22"/>
          <w:szCs w:val="22"/>
        </w:rPr>
        <w:t xml:space="preserve">are an important part of Victoria’s education </w:t>
      </w:r>
      <w:r w:rsidR="005F6471">
        <w:rPr>
          <w:rFonts w:ascii="Arial" w:hAnsi="Arial" w:cs="Arial"/>
          <w:color w:val="212121"/>
          <w:sz w:val="22"/>
          <w:szCs w:val="22"/>
        </w:rPr>
        <w:t xml:space="preserve">landscape but </w:t>
      </w:r>
      <w:r w:rsidR="00BB3BCB" w:rsidRPr="00FA3BF4">
        <w:rPr>
          <w:rFonts w:ascii="Arial" w:hAnsi="Arial" w:cs="Arial"/>
          <w:color w:val="212121"/>
          <w:sz w:val="22"/>
          <w:szCs w:val="22"/>
        </w:rPr>
        <w:t>do not have zones</w:t>
      </w:r>
      <w:r w:rsidR="002720E3">
        <w:rPr>
          <w:rFonts w:ascii="Arial" w:hAnsi="Arial" w:cs="Arial"/>
          <w:color w:val="212121"/>
          <w:sz w:val="22"/>
          <w:szCs w:val="22"/>
        </w:rPr>
        <w:t xml:space="preserve"> as they are not </w:t>
      </w:r>
      <w:r w:rsidR="00BB3BCB">
        <w:rPr>
          <w:rFonts w:ascii="Arial" w:hAnsi="Arial" w:cs="Arial"/>
          <w:color w:val="212121"/>
          <w:sz w:val="22"/>
          <w:szCs w:val="22"/>
        </w:rPr>
        <w:t>designated neighbourhood school</w:t>
      </w:r>
      <w:r w:rsidR="002720E3">
        <w:rPr>
          <w:rFonts w:ascii="Arial" w:hAnsi="Arial" w:cs="Arial"/>
          <w:color w:val="212121"/>
          <w:sz w:val="22"/>
          <w:szCs w:val="22"/>
        </w:rPr>
        <w:t>s</w:t>
      </w:r>
      <w:r w:rsidR="00651383">
        <w:rPr>
          <w:rFonts w:ascii="Arial" w:hAnsi="Arial" w:cs="Arial"/>
          <w:color w:val="212121"/>
          <w:sz w:val="22"/>
          <w:szCs w:val="22"/>
        </w:rPr>
        <w:t xml:space="preserve"> under the legislation</w:t>
      </w:r>
      <w:r w:rsidR="00BB3BCB">
        <w:rPr>
          <w:rFonts w:ascii="Arial" w:hAnsi="Arial" w:cs="Arial"/>
          <w:color w:val="212121"/>
          <w:sz w:val="22"/>
          <w:szCs w:val="22"/>
        </w:rPr>
        <w:t xml:space="preserve">. </w:t>
      </w:r>
      <w:r w:rsidR="0052710D">
        <w:rPr>
          <w:rFonts w:ascii="Arial" w:hAnsi="Arial" w:cs="Arial"/>
          <w:color w:val="212121"/>
          <w:sz w:val="22"/>
          <w:szCs w:val="22"/>
        </w:rPr>
        <w:t>You can stil</w:t>
      </w:r>
      <w:r w:rsidR="00B2106A">
        <w:rPr>
          <w:rFonts w:ascii="Arial" w:hAnsi="Arial" w:cs="Arial"/>
          <w:color w:val="212121"/>
          <w:sz w:val="22"/>
          <w:szCs w:val="22"/>
        </w:rPr>
        <w:t>l search for special</w:t>
      </w:r>
      <w:r w:rsidR="00CD1EC6">
        <w:rPr>
          <w:rFonts w:ascii="Arial" w:hAnsi="Arial" w:cs="Arial"/>
          <w:color w:val="212121"/>
          <w:sz w:val="22"/>
          <w:szCs w:val="22"/>
        </w:rPr>
        <w:t>ist</w:t>
      </w:r>
      <w:r w:rsidR="00B2106A">
        <w:rPr>
          <w:rFonts w:ascii="Arial" w:hAnsi="Arial" w:cs="Arial"/>
          <w:color w:val="212121"/>
          <w:sz w:val="22"/>
          <w:szCs w:val="22"/>
        </w:rPr>
        <w:t xml:space="preserve"> schools on </w:t>
      </w:r>
      <w:hyperlink r:id="rId18" w:history="1">
        <w:r w:rsidR="000958E7" w:rsidRPr="000958E7">
          <w:rPr>
            <w:rStyle w:val="Hyperlink"/>
            <w:rFonts w:ascii="Arial" w:hAnsi="Arial" w:cs="Arial"/>
            <w:iCs/>
            <w:sz w:val="22"/>
            <w:szCs w:val="22"/>
          </w:rPr>
          <w:t>findmyschool.vic.gov.au</w:t>
        </w:r>
      </w:hyperlink>
    </w:p>
    <w:p w14:paraId="085F022F" w14:textId="77777777" w:rsidR="00805A7B" w:rsidRDefault="00805A7B" w:rsidP="00805A7B">
      <w:pPr>
        <w:pStyle w:val="xmsolistparagraph"/>
        <w:rPr>
          <w:rFonts w:ascii="Arial" w:hAnsi="Arial" w:cs="Arial"/>
          <w:color w:val="212121"/>
          <w:sz w:val="22"/>
          <w:szCs w:val="22"/>
        </w:rPr>
      </w:pPr>
      <w:r>
        <w:rPr>
          <w:rFonts w:ascii="Arial" w:hAnsi="Arial" w:cs="Arial"/>
          <w:color w:val="212121"/>
          <w:sz w:val="22"/>
          <w:szCs w:val="22"/>
        </w:rPr>
        <w:t>Specialist schools do have designated transport zones. If you are considering enrolment at a specialist school, contact the school directly for information about designated transport zones.</w:t>
      </w:r>
    </w:p>
    <w:p w14:paraId="3FE36B23" w14:textId="77777777" w:rsidR="00805A7B" w:rsidRDefault="00805A7B" w:rsidP="00805A7B">
      <w:pPr>
        <w:pStyle w:val="xmsolistparagraph"/>
        <w:rPr>
          <w:rFonts w:ascii="Arial" w:hAnsi="Arial" w:cs="Arial"/>
          <w:color w:val="212121"/>
          <w:sz w:val="22"/>
          <w:szCs w:val="22"/>
        </w:rPr>
      </w:pPr>
      <w:r>
        <w:rPr>
          <w:rFonts w:ascii="Arial" w:hAnsi="Arial" w:cs="Arial"/>
          <w:color w:val="212121"/>
          <w:sz w:val="22"/>
          <w:szCs w:val="22"/>
        </w:rPr>
        <w:t xml:space="preserve">For more information, see: </w:t>
      </w:r>
    </w:p>
    <w:p w14:paraId="51A824CB" w14:textId="77777777" w:rsidR="000E7039" w:rsidRDefault="0091090A" w:rsidP="000958E7">
      <w:pPr>
        <w:pStyle w:val="xmsolistparagraph"/>
        <w:numPr>
          <w:ilvl w:val="0"/>
          <w:numId w:val="34"/>
        </w:numPr>
        <w:rPr>
          <w:rFonts w:ascii="Arial" w:hAnsi="Arial" w:cs="Arial"/>
          <w:color w:val="212121"/>
          <w:sz w:val="22"/>
          <w:szCs w:val="22"/>
        </w:rPr>
      </w:pPr>
      <w:hyperlink r:id="rId19" w:history="1">
        <w:r w:rsidR="00805A7B" w:rsidRPr="00E640D3">
          <w:rPr>
            <w:rStyle w:val="Hyperlink"/>
            <w:rFonts w:ascii="Arial" w:hAnsi="Arial" w:cs="Arial"/>
            <w:sz w:val="22"/>
            <w:szCs w:val="22"/>
          </w:rPr>
          <w:t>Getting to and from school for students with a disability</w:t>
        </w:r>
      </w:hyperlink>
    </w:p>
    <w:p w14:paraId="2CD62299" w14:textId="06BB11D7" w:rsidR="00805A7B" w:rsidRPr="000E7039" w:rsidRDefault="0091090A" w:rsidP="000958E7">
      <w:pPr>
        <w:pStyle w:val="xmsolistparagraph"/>
        <w:numPr>
          <w:ilvl w:val="0"/>
          <w:numId w:val="34"/>
        </w:numPr>
        <w:rPr>
          <w:rFonts w:ascii="Arial" w:hAnsi="Arial" w:cs="Arial"/>
          <w:color w:val="212121"/>
          <w:sz w:val="22"/>
          <w:szCs w:val="22"/>
        </w:rPr>
      </w:pPr>
      <w:hyperlink r:id="rId20" w:history="1">
        <w:r w:rsidR="00805A7B" w:rsidRPr="000E7039">
          <w:rPr>
            <w:rStyle w:val="Hyperlink"/>
            <w:rFonts w:ascii="Arial" w:hAnsi="Arial" w:cs="Arial"/>
            <w:sz w:val="22"/>
            <w:szCs w:val="22"/>
          </w:rPr>
          <w:t>Transport for students with a disability</w:t>
        </w:r>
      </w:hyperlink>
    </w:p>
    <w:p w14:paraId="3F5FAA58" w14:textId="77777777" w:rsidR="009D6F63" w:rsidRPr="006E128A" w:rsidRDefault="009D6F63" w:rsidP="009D6F63">
      <w:pPr>
        <w:pStyle w:val="Heading3"/>
        <w:rPr>
          <w:rFonts w:ascii="Arial" w:hAnsi="Arial" w:cs="Arial"/>
          <w:szCs w:val="22"/>
        </w:rPr>
      </w:pPr>
      <w:r w:rsidRPr="006E128A">
        <w:rPr>
          <w:rFonts w:ascii="Arial" w:hAnsi="Arial" w:cs="Arial"/>
          <w:szCs w:val="22"/>
        </w:rPr>
        <w:t>What is the legislation that gives my children the right to enrol in their designated neighbourhood school?</w:t>
      </w:r>
    </w:p>
    <w:p w14:paraId="5416BB79" w14:textId="1C5F06D1" w:rsidR="009D6F63" w:rsidRPr="006E128A" w:rsidRDefault="009D6F63" w:rsidP="009D6F63">
      <w:pPr>
        <w:pStyle w:val="xmsolistparagraph"/>
        <w:rPr>
          <w:rFonts w:ascii="Arial" w:hAnsi="Arial" w:cs="Arial"/>
          <w:color w:val="212121"/>
          <w:sz w:val="22"/>
          <w:szCs w:val="22"/>
        </w:rPr>
      </w:pPr>
      <w:r w:rsidRPr="006E128A">
        <w:rPr>
          <w:rFonts w:ascii="Arial" w:hAnsi="Arial" w:cs="Arial"/>
          <w:color w:val="212121"/>
          <w:sz w:val="22"/>
          <w:szCs w:val="22"/>
        </w:rPr>
        <w:t xml:space="preserve">Your child or children are guaranteed the right to enrol in their local school by </w:t>
      </w:r>
      <w:r w:rsidRPr="00A2609F">
        <w:rPr>
          <w:rFonts w:ascii="Arial" w:hAnsi="Arial" w:cs="Arial"/>
          <w:i/>
          <w:color w:val="212121"/>
          <w:sz w:val="22"/>
          <w:szCs w:val="22"/>
        </w:rPr>
        <w:t xml:space="preserve">the </w:t>
      </w:r>
      <w:hyperlink r:id="rId21" w:history="1">
        <w:r w:rsidRPr="00A2609F">
          <w:rPr>
            <w:rStyle w:val="Hyperlink"/>
            <w:rFonts w:ascii="Arial" w:hAnsi="Arial" w:cs="Arial"/>
            <w:i/>
            <w:sz w:val="22"/>
            <w:szCs w:val="22"/>
          </w:rPr>
          <w:t>Education and Training Reform Act 2006</w:t>
        </w:r>
      </w:hyperlink>
      <w:r w:rsidR="00C45F46">
        <w:rPr>
          <w:rStyle w:val="Hyperlink"/>
          <w:rFonts w:ascii="Arial" w:hAnsi="Arial" w:cs="Arial"/>
          <w:i/>
          <w:sz w:val="22"/>
          <w:szCs w:val="22"/>
        </w:rPr>
        <w:t xml:space="preserve"> (Vic)</w:t>
      </w:r>
      <w:r w:rsidRPr="006E128A">
        <w:rPr>
          <w:rFonts w:ascii="Arial" w:hAnsi="Arial" w:cs="Arial"/>
          <w:color w:val="212121"/>
          <w:sz w:val="22"/>
          <w:szCs w:val="22"/>
        </w:rPr>
        <w:t>, specifically S</w:t>
      </w:r>
      <w:r w:rsidRPr="006E128A">
        <w:rPr>
          <w:rFonts w:ascii="Arial" w:hAnsi="Arial" w:cs="Arial"/>
          <w:sz w:val="22"/>
          <w:szCs w:val="22"/>
        </w:rPr>
        <w:t xml:space="preserve"> </w:t>
      </w:r>
      <w:r w:rsidRPr="006E128A">
        <w:rPr>
          <w:rFonts w:ascii="Arial" w:hAnsi="Arial" w:cs="Arial"/>
          <w:color w:val="212121"/>
          <w:sz w:val="22"/>
          <w:szCs w:val="22"/>
        </w:rPr>
        <w:t>2.2.13 (1)</w:t>
      </w:r>
      <w:r w:rsidR="00651383">
        <w:rPr>
          <w:rFonts w:ascii="Arial" w:hAnsi="Arial" w:cs="Arial"/>
          <w:color w:val="212121"/>
          <w:sz w:val="22"/>
          <w:szCs w:val="22"/>
        </w:rPr>
        <w:t>, which states,</w:t>
      </w:r>
      <w:r w:rsidRPr="006E128A">
        <w:rPr>
          <w:rFonts w:ascii="Arial" w:hAnsi="Arial" w:cs="Arial"/>
          <w:color w:val="212121"/>
          <w:sz w:val="22"/>
          <w:szCs w:val="22"/>
        </w:rPr>
        <w:t xml:space="preserve"> “A child of compulsory school age is entitled to be enrolled at his o</w:t>
      </w:r>
      <w:r w:rsidR="002B073E">
        <w:rPr>
          <w:rFonts w:ascii="Arial" w:hAnsi="Arial" w:cs="Arial"/>
          <w:color w:val="212121"/>
          <w:sz w:val="22"/>
          <w:szCs w:val="22"/>
        </w:rPr>
        <w:t>r her designated neighbourhood G</w:t>
      </w:r>
      <w:r w:rsidRPr="006E128A">
        <w:rPr>
          <w:rFonts w:ascii="Arial" w:hAnsi="Arial" w:cs="Arial"/>
          <w:color w:val="212121"/>
          <w:sz w:val="22"/>
          <w:szCs w:val="22"/>
        </w:rPr>
        <w:t>overnment school.”</w:t>
      </w:r>
    </w:p>
    <w:p w14:paraId="0722F211" w14:textId="2DD321FB" w:rsidR="009D6F63" w:rsidRPr="006E128A" w:rsidRDefault="009D6F63" w:rsidP="009D6F63">
      <w:pPr>
        <w:pStyle w:val="Heading3"/>
        <w:rPr>
          <w:rFonts w:ascii="Arial" w:hAnsi="Arial" w:cs="Arial"/>
          <w:color w:val="212121"/>
          <w:szCs w:val="22"/>
        </w:rPr>
      </w:pPr>
      <w:r w:rsidRPr="006E128A">
        <w:rPr>
          <w:rFonts w:ascii="Arial" w:hAnsi="Arial" w:cs="Arial"/>
          <w:szCs w:val="22"/>
        </w:rPr>
        <w:lastRenderedPageBreak/>
        <w:t xml:space="preserve">Can I enrol </w:t>
      </w:r>
      <w:r w:rsidR="00403DC1">
        <w:rPr>
          <w:rFonts w:ascii="Arial" w:hAnsi="Arial" w:cs="Arial"/>
          <w:szCs w:val="22"/>
        </w:rPr>
        <w:t>my child at a school that is not the</w:t>
      </w:r>
      <w:r w:rsidRPr="006E128A">
        <w:rPr>
          <w:rFonts w:ascii="Arial" w:hAnsi="Arial" w:cs="Arial"/>
          <w:szCs w:val="22"/>
        </w:rPr>
        <w:t xml:space="preserve"> designated </w:t>
      </w:r>
      <w:r w:rsidR="002B073E">
        <w:rPr>
          <w:rFonts w:ascii="Arial" w:hAnsi="Arial" w:cs="Arial"/>
          <w:szCs w:val="22"/>
        </w:rPr>
        <w:t xml:space="preserve">neighbourhood </w:t>
      </w:r>
      <w:r w:rsidRPr="006E128A">
        <w:rPr>
          <w:rFonts w:ascii="Arial" w:hAnsi="Arial" w:cs="Arial"/>
          <w:szCs w:val="22"/>
        </w:rPr>
        <w:t>school?</w:t>
      </w:r>
    </w:p>
    <w:p w14:paraId="62AD393C" w14:textId="65128547" w:rsidR="009D6F63" w:rsidRPr="006E128A" w:rsidRDefault="009D6F63" w:rsidP="009D6F63">
      <w:pPr>
        <w:pStyle w:val="xmsolistparagraph"/>
        <w:rPr>
          <w:rFonts w:ascii="Arial" w:hAnsi="Arial" w:cs="Arial"/>
          <w:color w:val="212121"/>
          <w:sz w:val="22"/>
          <w:szCs w:val="22"/>
        </w:rPr>
      </w:pPr>
      <w:r w:rsidRPr="006E128A">
        <w:rPr>
          <w:rFonts w:ascii="Arial" w:hAnsi="Arial" w:cs="Arial"/>
          <w:color w:val="212121"/>
          <w:sz w:val="22"/>
          <w:szCs w:val="22"/>
        </w:rPr>
        <w:t xml:space="preserve">Children of school age have the right to be </w:t>
      </w:r>
      <w:r w:rsidR="00D76272" w:rsidRPr="006E128A">
        <w:rPr>
          <w:rFonts w:ascii="Arial" w:hAnsi="Arial" w:cs="Arial"/>
          <w:color w:val="212121"/>
          <w:sz w:val="22"/>
          <w:szCs w:val="22"/>
        </w:rPr>
        <w:t>enrolled at</w:t>
      </w:r>
      <w:r w:rsidRPr="006E128A">
        <w:rPr>
          <w:rFonts w:ascii="Arial" w:hAnsi="Arial" w:cs="Arial"/>
          <w:color w:val="212121"/>
          <w:sz w:val="22"/>
          <w:szCs w:val="22"/>
        </w:rPr>
        <w:t xml:space="preserve"> their designated neighbourhood school. They can attend an</w:t>
      </w:r>
      <w:r w:rsidR="00C45F46">
        <w:rPr>
          <w:rFonts w:ascii="Arial" w:hAnsi="Arial" w:cs="Arial"/>
          <w:color w:val="212121"/>
          <w:sz w:val="22"/>
          <w:szCs w:val="22"/>
        </w:rPr>
        <w:t>other</w:t>
      </w:r>
      <w:r w:rsidRPr="006E128A">
        <w:rPr>
          <w:rFonts w:ascii="Arial" w:hAnsi="Arial" w:cs="Arial"/>
          <w:color w:val="212121"/>
          <w:sz w:val="22"/>
          <w:szCs w:val="22"/>
        </w:rPr>
        <w:t xml:space="preserve"> </w:t>
      </w:r>
      <w:r w:rsidR="00CF71DD">
        <w:rPr>
          <w:rFonts w:ascii="Arial" w:hAnsi="Arial" w:cs="Arial"/>
          <w:color w:val="212121"/>
          <w:sz w:val="22"/>
          <w:szCs w:val="22"/>
        </w:rPr>
        <w:t>public</w:t>
      </w:r>
      <w:r w:rsidR="007F1705" w:rsidRPr="006E128A">
        <w:rPr>
          <w:rFonts w:ascii="Arial" w:hAnsi="Arial" w:cs="Arial"/>
          <w:color w:val="212121"/>
          <w:sz w:val="22"/>
          <w:szCs w:val="22"/>
        </w:rPr>
        <w:t xml:space="preserve"> </w:t>
      </w:r>
      <w:r w:rsidRPr="006E128A">
        <w:rPr>
          <w:rFonts w:ascii="Arial" w:hAnsi="Arial" w:cs="Arial"/>
          <w:color w:val="212121"/>
          <w:sz w:val="22"/>
          <w:szCs w:val="22"/>
        </w:rPr>
        <w:t>school of their choosing if that school has the capacity</w:t>
      </w:r>
      <w:r w:rsidR="00C45F46">
        <w:rPr>
          <w:rFonts w:ascii="Arial" w:hAnsi="Arial" w:cs="Arial"/>
          <w:color w:val="212121"/>
          <w:sz w:val="22"/>
          <w:szCs w:val="22"/>
        </w:rPr>
        <w:t xml:space="preserve"> and accepts their enrolment</w:t>
      </w:r>
      <w:r w:rsidR="000B2AB8" w:rsidRPr="006E128A">
        <w:rPr>
          <w:rFonts w:ascii="Arial" w:hAnsi="Arial" w:cs="Arial"/>
          <w:color w:val="212121"/>
          <w:sz w:val="22"/>
          <w:szCs w:val="22"/>
        </w:rPr>
        <w:t>.</w:t>
      </w:r>
      <w:r w:rsidRPr="006E128A">
        <w:rPr>
          <w:rFonts w:ascii="Arial" w:hAnsi="Arial" w:cs="Arial"/>
          <w:color w:val="212121"/>
          <w:sz w:val="22"/>
          <w:szCs w:val="22"/>
        </w:rPr>
        <w:t xml:space="preserve"> </w:t>
      </w:r>
    </w:p>
    <w:p w14:paraId="2A79A271" w14:textId="48C2E5FF" w:rsidR="009D6F63" w:rsidRPr="006E128A" w:rsidRDefault="009D6F63" w:rsidP="009D6F63">
      <w:pPr>
        <w:pStyle w:val="xmsolistparagraph"/>
        <w:rPr>
          <w:rFonts w:ascii="Arial" w:hAnsi="Arial" w:cs="Arial"/>
          <w:color w:val="212121"/>
          <w:sz w:val="22"/>
          <w:szCs w:val="22"/>
        </w:rPr>
      </w:pPr>
      <w:r w:rsidRPr="006E128A">
        <w:rPr>
          <w:rFonts w:ascii="Arial" w:hAnsi="Arial" w:cs="Arial"/>
          <w:color w:val="212121"/>
          <w:sz w:val="22"/>
          <w:szCs w:val="22"/>
        </w:rPr>
        <w:t>Section 2.2.14 o</w:t>
      </w:r>
      <w:r w:rsidR="002B073E">
        <w:rPr>
          <w:rFonts w:ascii="Arial" w:hAnsi="Arial" w:cs="Arial"/>
          <w:color w:val="212121"/>
          <w:sz w:val="22"/>
          <w:szCs w:val="22"/>
        </w:rPr>
        <w:t xml:space="preserve">f the </w:t>
      </w:r>
      <w:hyperlink r:id="rId22" w:history="1">
        <w:r w:rsidR="00C45F46" w:rsidRPr="00A2609F">
          <w:rPr>
            <w:rStyle w:val="Hyperlink"/>
            <w:rFonts w:ascii="Arial" w:hAnsi="Arial" w:cs="Arial"/>
            <w:i/>
            <w:sz w:val="22"/>
            <w:szCs w:val="22"/>
          </w:rPr>
          <w:t>Education and Training Reform Act 2006</w:t>
        </w:r>
      </w:hyperlink>
      <w:r w:rsidR="005D50AB">
        <w:rPr>
          <w:rStyle w:val="Hyperlink"/>
          <w:rFonts w:ascii="Arial" w:hAnsi="Arial" w:cs="Arial"/>
          <w:i/>
          <w:sz w:val="22"/>
          <w:szCs w:val="22"/>
        </w:rPr>
        <w:t xml:space="preserve"> </w:t>
      </w:r>
      <w:r w:rsidR="00C45F46">
        <w:rPr>
          <w:rFonts w:ascii="Arial" w:hAnsi="Arial" w:cs="Arial"/>
          <w:color w:val="212121"/>
          <w:sz w:val="22"/>
          <w:szCs w:val="22"/>
        </w:rPr>
        <w:t xml:space="preserve">(Vic) states </w:t>
      </w:r>
      <w:r w:rsidRPr="006E128A">
        <w:rPr>
          <w:rFonts w:ascii="Arial" w:hAnsi="Arial" w:cs="Arial"/>
          <w:color w:val="212121"/>
          <w:sz w:val="22"/>
          <w:szCs w:val="22"/>
        </w:rPr>
        <w:t>“A child of compulsory school age may be enrolled at a Government school which is not the child's designated neighbourhood Government school if there is sufficient accommodation for the child at that school.”</w:t>
      </w:r>
    </w:p>
    <w:p w14:paraId="17599541" w14:textId="3C4DAB7A" w:rsidR="009D6F63" w:rsidRPr="006E128A" w:rsidRDefault="009D6F63" w:rsidP="009D6F63">
      <w:pPr>
        <w:pStyle w:val="Heading3"/>
        <w:rPr>
          <w:rFonts w:ascii="Arial" w:hAnsi="Arial" w:cs="Arial"/>
          <w:szCs w:val="22"/>
        </w:rPr>
      </w:pPr>
      <w:r w:rsidRPr="006E128A">
        <w:rPr>
          <w:rFonts w:ascii="Arial" w:hAnsi="Arial" w:cs="Arial"/>
          <w:iCs/>
          <w:szCs w:val="22"/>
        </w:rPr>
        <w:t>M</w:t>
      </w:r>
      <w:r w:rsidRPr="006E128A">
        <w:rPr>
          <w:rFonts w:ascii="Arial" w:hAnsi="Arial" w:cs="Arial"/>
          <w:szCs w:val="22"/>
        </w:rPr>
        <w:t xml:space="preserve">y child already attends a school that is not their </w:t>
      </w:r>
      <w:r w:rsidR="002B073E">
        <w:rPr>
          <w:rFonts w:ascii="Arial" w:hAnsi="Arial" w:cs="Arial"/>
          <w:szCs w:val="22"/>
        </w:rPr>
        <w:t>designated neighbourhood school.</w:t>
      </w:r>
      <w:r w:rsidRPr="006E128A">
        <w:rPr>
          <w:rFonts w:ascii="Arial" w:hAnsi="Arial" w:cs="Arial"/>
          <w:szCs w:val="22"/>
        </w:rPr>
        <w:t xml:space="preserve"> Do I need to do anything?</w:t>
      </w:r>
    </w:p>
    <w:p w14:paraId="62BFAE09" w14:textId="766C242A" w:rsidR="009D6F63" w:rsidRPr="006E128A" w:rsidRDefault="009D6F63" w:rsidP="009D6F63">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If your child is already enrolled at that school, you </w:t>
      </w:r>
      <w:r w:rsidR="00CF5C05" w:rsidRPr="006E128A">
        <w:rPr>
          <w:rFonts w:ascii="Arial" w:hAnsi="Arial" w:cs="Arial"/>
          <w:iCs/>
          <w:color w:val="000000" w:themeColor="text1"/>
          <w:sz w:val="22"/>
          <w:szCs w:val="22"/>
        </w:rPr>
        <w:t>do not</w:t>
      </w:r>
      <w:r w:rsidRPr="006E128A">
        <w:rPr>
          <w:rFonts w:ascii="Arial" w:hAnsi="Arial" w:cs="Arial"/>
          <w:iCs/>
          <w:color w:val="000000" w:themeColor="text1"/>
          <w:sz w:val="22"/>
          <w:szCs w:val="22"/>
        </w:rPr>
        <w:t xml:space="preserve"> need to </w:t>
      </w:r>
      <w:r w:rsidR="000F4F6A" w:rsidRPr="006E128A">
        <w:rPr>
          <w:rFonts w:ascii="Arial" w:hAnsi="Arial" w:cs="Arial"/>
          <w:iCs/>
          <w:color w:val="000000" w:themeColor="text1"/>
          <w:sz w:val="22"/>
          <w:szCs w:val="22"/>
        </w:rPr>
        <w:t>do anything further.</w:t>
      </w:r>
      <w:r w:rsidR="00C45F46">
        <w:rPr>
          <w:rFonts w:ascii="Arial" w:hAnsi="Arial" w:cs="Arial"/>
          <w:iCs/>
          <w:color w:val="000000" w:themeColor="text1"/>
          <w:sz w:val="22"/>
          <w:szCs w:val="22"/>
        </w:rPr>
        <w:t xml:space="preserve"> Your child will maintain their existing enrolment. </w:t>
      </w:r>
    </w:p>
    <w:p w14:paraId="6E847DC9" w14:textId="77777777" w:rsidR="005B44F5" w:rsidRPr="006E128A" w:rsidRDefault="00B071CE" w:rsidP="005B44F5">
      <w:pPr>
        <w:pStyle w:val="Heading3"/>
        <w:rPr>
          <w:rFonts w:ascii="Arial" w:hAnsi="Arial" w:cs="Arial"/>
          <w:szCs w:val="22"/>
        </w:rPr>
      </w:pPr>
      <w:r w:rsidRPr="006E128A">
        <w:rPr>
          <w:rFonts w:ascii="Arial" w:hAnsi="Arial" w:cs="Arial"/>
          <w:szCs w:val="22"/>
        </w:rPr>
        <w:t>Can I still choose which school my child attends</w:t>
      </w:r>
      <w:r w:rsidR="00E06C94" w:rsidRPr="006E128A">
        <w:rPr>
          <w:rFonts w:ascii="Arial" w:hAnsi="Arial" w:cs="Arial"/>
          <w:szCs w:val="22"/>
        </w:rPr>
        <w:t>, or does my child have to attend their designated neighbourhood school</w:t>
      </w:r>
      <w:r w:rsidR="005B44F5" w:rsidRPr="006E128A">
        <w:rPr>
          <w:rFonts w:ascii="Arial" w:hAnsi="Arial" w:cs="Arial"/>
          <w:szCs w:val="22"/>
        </w:rPr>
        <w:t>?</w:t>
      </w:r>
      <w:r w:rsidR="00C50FBC" w:rsidRPr="006E128A">
        <w:rPr>
          <w:rFonts w:ascii="Arial" w:hAnsi="Arial" w:cs="Arial"/>
          <w:szCs w:val="22"/>
        </w:rPr>
        <w:t xml:space="preserve"> </w:t>
      </w:r>
    </w:p>
    <w:p w14:paraId="6BDA8526" w14:textId="1594A7AF" w:rsidR="004138FF" w:rsidRPr="006E128A" w:rsidRDefault="004138FF" w:rsidP="004138FF">
      <w:pPr>
        <w:pStyle w:val="Heading3"/>
        <w:rPr>
          <w:rFonts w:ascii="Arial" w:eastAsia="Times New Roman" w:hAnsi="Arial" w:cs="Arial"/>
          <w:b w:val="0"/>
          <w:color w:val="212121"/>
          <w:szCs w:val="22"/>
          <w:lang w:val="en-AU" w:eastAsia="en-AU"/>
        </w:rPr>
      </w:pPr>
      <w:r w:rsidRPr="006E128A">
        <w:rPr>
          <w:rFonts w:ascii="Arial" w:eastAsia="Times New Roman" w:hAnsi="Arial" w:cs="Arial"/>
          <w:b w:val="0"/>
          <w:color w:val="212121"/>
          <w:szCs w:val="22"/>
          <w:lang w:val="en-AU" w:eastAsia="en-AU"/>
        </w:rPr>
        <w:t xml:space="preserve">You can still </w:t>
      </w:r>
      <w:r w:rsidR="000F4F6A" w:rsidRPr="006E128A">
        <w:rPr>
          <w:rFonts w:ascii="Arial" w:eastAsia="Times New Roman" w:hAnsi="Arial" w:cs="Arial"/>
          <w:b w:val="0"/>
          <w:color w:val="212121"/>
          <w:szCs w:val="22"/>
          <w:lang w:val="en-AU" w:eastAsia="en-AU"/>
        </w:rPr>
        <w:t>request enrolment at a school that is not your designated neighbourhood school.</w:t>
      </w:r>
    </w:p>
    <w:p w14:paraId="3932E9D5" w14:textId="11EC18F4" w:rsidR="004138FF" w:rsidRPr="006E128A" w:rsidRDefault="00BD3939" w:rsidP="00C50FBC">
      <w:pPr>
        <w:pStyle w:val="xmsolistparagraph"/>
        <w:rPr>
          <w:rFonts w:ascii="Arial" w:hAnsi="Arial" w:cs="Arial"/>
          <w:color w:val="212121"/>
          <w:sz w:val="22"/>
          <w:szCs w:val="22"/>
        </w:rPr>
      </w:pPr>
      <w:r>
        <w:rPr>
          <w:rFonts w:ascii="Arial" w:hAnsi="Arial" w:cs="Arial"/>
          <w:color w:val="212121"/>
          <w:sz w:val="22"/>
          <w:szCs w:val="22"/>
        </w:rPr>
        <w:t>That school</w:t>
      </w:r>
      <w:r w:rsidR="000F4F6A" w:rsidRPr="006E128A">
        <w:rPr>
          <w:rFonts w:ascii="Arial" w:hAnsi="Arial" w:cs="Arial"/>
          <w:color w:val="212121"/>
          <w:sz w:val="22"/>
          <w:szCs w:val="22"/>
        </w:rPr>
        <w:t xml:space="preserve"> </w:t>
      </w:r>
      <w:r w:rsidR="004138FF" w:rsidRPr="006E128A">
        <w:rPr>
          <w:rFonts w:ascii="Arial" w:hAnsi="Arial" w:cs="Arial"/>
          <w:color w:val="212121"/>
          <w:sz w:val="22"/>
          <w:szCs w:val="22"/>
        </w:rPr>
        <w:t xml:space="preserve">can only accept </w:t>
      </w:r>
      <w:r>
        <w:rPr>
          <w:rFonts w:ascii="Arial" w:hAnsi="Arial" w:cs="Arial"/>
          <w:color w:val="212121"/>
          <w:sz w:val="22"/>
          <w:szCs w:val="22"/>
        </w:rPr>
        <w:t>your</w:t>
      </w:r>
      <w:r w:rsidR="004138FF" w:rsidRPr="006E128A">
        <w:rPr>
          <w:rFonts w:ascii="Arial" w:hAnsi="Arial" w:cs="Arial"/>
          <w:color w:val="212121"/>
          <w:sz w:val="22"/>
          <w:szCs w:val="22"/>
        </w:rPr>
        <w:t xml:space="preserve"> enrolment if there is sufficient capacity at th</w:t>
      </w:r>
      <w:r>
        <w:rPr>
          <w:rFonts w:ascii="Arial" w:hAnsi="Arial" w:cs="Arial"/>
          <w:color w:val="212121"/>
          <w:sz w:val="22"/>
          <w:szCs w:val="22"/>
        </w:rPr>
        <w:t>e</w:t>
      </w:r>
      <w:r w:rsidR="004138FF" w:rsidRPr="006E128A">
        <w:rPr>
          <w:rFonts w:ascii="Arial" w:hAnsi="Arial" w:cs="Arial"/>
          <w:color w:val="212121"/>
          <w:sz w:val="22"/>
          <w:szCs w:val="22"/>
        </w:rPr>
        <w:t xml:space="preserve"> school.  </w:t>
      </w:r>
    </w:p>
    <w:p w14:paraId="714160ED" w14:textId="4D5D8F1A" w:rsidR="00B071CE" w:rsidRPr="006E128A" w:rsidRDefault="007F1705" w:rsidP="00C50FBC">
      <w:pPr>
        <w:pStyle w:val="xmsolistparagraph"/>
        <w:rPr>
          <w:rFonts w:ascii="Arial" w:hAnsi="Arial" w:cs="Arial"/>
          <w:color w:val="212121"/>
          <w:sz w:val="22"/>
          <w:szCs w:val="22"/>
        </w:rPr>
      </w:pPr>
      <w:r w:rsidRPr="006E128A">
        <w:rPr>
          <w:rFonts w:ascii="Arial" w:hAnsi="Arial" w:cs="Arial"/>
          <w:color w:val="212121"/>
          <w:sz w:val="22"/>
          <w:szCs w:val="22"/>
        </w:rPr>
        <w:t>If a school has some capacity, but not enough to fit everyone from outside its zone, the school uses the Place</w:t>
      </w:r>
      <w:r w:rsidR="00403DC1">
        <w:rPr>
          <w:rFonts w:ascii="Arial" w:hAnsi="Arial" w:cs="Arial"/>
          <w:color w:val="212121"/>
          <w:sz w:val="22"/>
          <w:szCs w:val="22"/>
        </w:rPr>
        <w:t>ment P</w:t>
      </w:r>
      <w:r w:rsidRPr="006E128A">
        <w:rPr>
          <w:rFonts w:ascii="Arial" w:hAnsi="Arial" w:cs="Arial"/>
          <w:color w:val="212121"/>
          <w:sz w:val="22"/>
          <w:szCs w:val="22"/>
        </w:rPr>
        <w:t>olicy</w:t>
      </w:r>
      <w:r w:rsidR="002B073E">
        <w:rPr>
          <w:rFonts w:ascii="Arial" w:hAnsi="Arial" w:cs="Arial"/>
          <w:color w:val="212121"/>
          <w:sz w:val="22"/>
          <w:szCs w:val="22"/>
        </w:rPr>
        <w:t xml:space="preserve"> to determine enrolments</w:t>
      </w:r>
      <w:r w:rsidRPr="006E128A">
        <w:rPr>
          <w:rFonts w:ascii="Arial" w:hAnsi="Arial" w:cs="Arial"/>
          <w:color w:val="212121"/>
          <w:sz w:val="22"/>
          <w:szCs w:val="22"/>
        </w:rPr>
        <w:t xml:space="preserve">. </w:t>
      </w:r>
      <w:r w:rsidR="00403DC1">
        <w:rPr>
          <w:rFonts w:ascii="Arial" w:hAnsi="Arial" w:cs="Arial"/>
          <w:color w:val="212121"/>
          <w:sz w:val="22"/>
          <w:szCs w:val="22"/>
        </w:rPr>
        <w:t xml:space="preserve">For more information, see: </w:t>
      </w:r>
      <w:hyperlink r:id="rId23" w:history="1">
        <w:r w:rsidR="001F4A06" w:rsidRPr="006E128A">
          <w:rPr>
            <w:rStyle w:val="Hyperlink"/>
            <w:rFonts w:ascii="Arial" w:hAnsi="Arial" w:cs="Arial"/>
            <w:iCs/>
            <w:sz w:val="22"/>
            <w:szCs w:val="22"/>
          </w:rPr>
          <w:t>Placement Policy</w:t>
        </w:r>
      </w:hyperlink>
      <w:r w:rsidR="001F4A06" w:rsidRPr="006E128A">
        <w:rPr>
          <w:rFonts w:ascii="Arial" w:hAnsi="Arial" w:cs="Arial"/>
          <w:iCs/>
          <w:color w:val="000000" w:themeColor="text1"/>
          <w:sz w:val="22"/>
          <w:szCs w:val="22"/>
        </w:rPr>
        <w:t xml:space="preserve"> </w:t>
      </w:r>
    </w:p>
    <w:p w14:paraId="7430480D" w14:textId="29860316" w:rsidR="000D0199" w:rsidRPr="00E74AF5" w:rsidRDefault="000D0199" w:rsidP="00E74AF5">
      <w:pPr>
        <w:pStyle w:val="Heading3"/>
      </w:pPr>
      <w:r w:rsidRPr="00E74AF5">
        <w:t xml:space="preserve">Why </w:t>
      </w:r>
      <w:r w:rsidR="001F292B" w:rsidRPr="00E74AF5">
        <w:t>am I in a different zone</w:t>
      </w:r>
      <w:r w:rsidRPr="00E74AF5">
        <w:t xml:space="preserve"> to my neighbours?</w:t>
      </w:r>
    </w:p>
    <w:p w14:paraId="7B49008C" w14:textId="276B7D55" w:rsidR="000D0199" w:rsidRPr="002B073E" w:rsidRDefault="00494FA9" w:rsidP="000D0199">
      <w:pPr>
        <w:pStyle w:val="xmsolistparagraph"/>
        <w:rPr>
          <w:rFonts w:ascii="Arial" w:hAnsi="Arial" w:cs="Arial"/>
          <w:iCs/>
          <w:sz w:val="22"/>
          <w:szCs w:val="22"/>
        </w:rPr>
      </w:pPr>
      <w:r w:rsidRPr="002B073E">
        <w:rPr>
          <w:rFonts w:ascii="Arial" w:hAnsi="Arial" w:cs="Arial"/>
          <w:iCs/>
          <w:sz w:val="22"/>
          <w:szCs w:val="22"/>
        </w:rPr>
        <w:t>School zones are determined based on proximity.</w:t>
      </w:r>
      <w:r w:rsidR="0098458D" w:rsidRPr="002B073E">
        <w:rPr>
          <w:rFonts w:ascii="Arial" w:hAnsi="Arial" w:cs="Arial"/>
          <w:iCs/>
          <w:sz w:val="22"/>
          <w:szCs w:val="22"/>
        </w:rPr>
        <w:t xml:space="preserve"> </w:t>
      </w:r>
      <w:r w:rsidRPr="002B073E">
        <w:rPr>
          <w:rFonts w:ascii="Arial" w:hAnsi="Arial" w:cs="Arial"/>
          <w:iCs/>
          <w:sz w:val="22"/>
          <w:szCs w:val="22"/>
        </w:rPr>
        <w:t xml:space="preserve">That means that you and your neighbour </w:t>
      </w:r>
      <w:r w:rsidR="000F4F6A" w:rsidRPr="002B073E">
        <w:rPr>
          <w:rFonts w:ascii="Arial" w:hAnsi="Arial" w:cs="Arial"/>
          <w:iCs/>
          <w:sz w:val="22"/>
          <w:szCs w:val="22"/>
        </w:rPr>
        <w:t>could be</w:t>
      </w:r>
      <w:r w:rsidRPr="002B073E">
        <w:rPr>
          <w:rFonts w:ascii="Arial" w:hAnsi="Arial" w:cs="Arial"/>
          <w:iCs/>
          <w:sz w:val="22"/>
          <w:szCs w:val="22"/>
        </w:rPr>
        <w:t xml:space="preserve"> closest to different schools.</w:t>
      </w:r>
    </w:p>
    <w:p w14:paraId="3AA6F55E" w14:textId="77777777" w:rsidR="000D0199" w:rsidRPr="002B073E" w:rsidRDefault="000D0199" w:rsidP="000D0199">
      <w:pPr>
        <w:pStyle w:val="xmsolistparagraph"/>
        <w:rPr>
          <w:rFonts w:ascii="Arial" w:hAnsi="Arial" w:cs="Arial"/>
          <w:sz w:val="22"/>
          <w:szCs w:val="22"/>
        </w:rPr>
      </w:pPr>
      <w:r w:rsidRPr="002B073E">
        <w:rPr>
          <w:rFonts w:ascii="Arial" w:hAnsi="Arial" w:cs="Arial"/>
          <w:sz w:val="22"/>
          <w:szCs w:val="22"/>
        </w:rPr>
        <w:t xml:space="preserve">In Victoria, all children are entitled to be enrolled at their designated neighbourhood school, or to enrol at another school if there is sufficient accommodation. </w:t>
      </w:r>
    </w:p>
    <w:p w14:paraId="538138F9" w14:textId="2975E4C7" w:rsidR="00C45F46" w:rsidRPr="002B073E" w:rsidRDefault="00C45F46" w:rsidP="000D0199">
      <w:pPr>
        <w:pStyle w:val="xmsolistparagraph"/>
        <w:rPr>
          <w:rFonts w:ascii="Arial" w:hAnsi="Arial" w:cs="Arial"/>
          <w:sz w:val="22"/>
          <w:szCs w:val="22"/>
        </w:rPr>
      </w:pPr>
      <w:r w:rsidRPr="002B073E">
        <w:rPr>
          <w:rFonts w:ascii="Arial" w:hAnsi="Arial" w:cs="Arial"/>
          <w:iCs/>
          <w:sz w:val="22"/>
          <w:szCs w:val="22"/>
        </w:rPr>
        <w:t>In some instances a school zone will cross two properties.</w:t>
      </w:r>
    </w:p>
    <w:p w14:paraId="321FF064" w14:textId="2212325A" w:rsidR="006768F7" w:rsidRPr="006E128A" w:rsidRDefault="006768F7" w:rsidP="006768F7">
      <w:pPr>
        <w:pStyle w:val="Heading3"/>
        <w:rPr>
          <w:rFonts w:ascii="Arial" w:hAnsi="Arial" w:cs="Arial"/>
        </w:rPr>
      </w:pPr>
      <w:r w:rsidRPr="006E128A">
        <w:rPr>
          <w:rFonts w:ascii="Arial" w:hAnsi="Arial" w:cs="Arial"/>
          <w:szCs w:val="22"/>
        </w:rPr>
        <w:t xml:space="preserve">I looked on </w:t>
      </w:r>
      <w:r w:rsidR="00403DC1">
        <w:rPr>
          <w:rFonts w:ascii="Arial" w:hAnsi="Arial" w:cs="Arial"/>
          <w:szCs w:val="22"/>
        </w:rPr>
        <w:t>another Melbourne school zones website</w:t>
      </w:r>
      <w:r w:rsidRPr="006E128A">
        <w:rPr>
          <w:rFonts w:ascii="Arial" w:hAnsi="Arial" w:cs="Arial"/>
          <w:szCs w:val="22"/>
        </w:rPr>
        <w:t xml:space="preserve"> and my zone seems different to </w:t>
      </w:r>
      <w:r w:rsidR="00C45F46">
        <w:rPr>
          <w:rFonts w:ascii="Arial" w:hAnsi="Arial" w:cs="Arial"/>
          <w:szCs w:val="22"/>
        </w:rPr>
        <w:t>the one on</w:t>
      </w:r>
      <w:r w:rsidRPr="006E128A">
        <w:rPr>
          <w:rFonts w:ascii="Arial" w:hAnsi="Arial" w:cs="Arial"/>
          <w:szCs w:val="22"/>
        </w:rPr>
        <w:t xml:space="preserve"> </w:t>
      </w:r>
      <w:r w:rsidR="00403DC1">
        <w:rPr>
          <w:rFonts w:ascii="Arial" w:hAnsi="Arial" w:cs="Arial"/>
          <w:szCs w:val="22"/>
        </w:rPr>
        <w:t>findmyschool.vic.gov.au</w:t>
      </w:r>
    </w:p>
    <w:p w14:paraId="0E55EC9F" w14:textId="0A36C7E2" w:rsidR="006768F7" w:rsidRPr="006E128A" w:rsidRDefault="0091090A" w:rsidP="006768F7">
      <w:pPr>
        <w:pStyle w:val="xmsolistparagraph"/>
        <w:rPr>
          <w:rFonts w:ascii="Arial" w:hAnsi="Arial" w:cs="Arial"/>
          <w:iCs/>
          <w:sz w:val="22"/>
          <w:szCs w:val="22"/>
        </w:rPr>
      </w:pPr>
      <w:hyperlink r:id="rId24" w:history="1">
        <w:r w:rsidR="007F5C29">
          <w:rPr>
            <w:rStyle w:val="Hyperlink"/>
            <w:rFonts w:ascii="Arial" w:hAnsi="Arial" w:cs="Arial"/>
            <w:iCs/>
            <w:sz w:val="22"/>
            <w:szCs w:val="22"/>
          </w:rPr>
          <w:t>F</w:t>
        </w:r>
        <w:r w:rsidR="000958E7" w:rsidRPr="000958E7">
          <w:rPr>
            <w:rStyle w:val="Hyperlink"/>
            <w:rFonts w:ascii="Arial" w:hAnsi="Arial" w:cs="Arial"/>
            <w:iCs/>
            <w:sz w:val="22"/>
            <w:szCs w:val="22"/>
          </w:rPr>
          <w:t>indmyschool.vic.gov.au</w:t>
        </w:r>
      </w:hyperlink>
      <w:r w:rsidR="000958E7">
        <w:rPr>
          <w:rFonts w:ascii="Arial" w:hAnsi="Arial" w:cs="Arial"/>
          <w:iCs/>
          <w:color w:val="000000" w:themeColor="text1"/>
          <w:sz w:val="22"/>
          <w:szCs w:val="22"/>
        </w:rPr>
        <w:t xml:space="preserve"> </w:t>
      </w:r>
      <w:r w:rsidR="006768F7" w:rsidRPr="006E128A">
        <w:rPr>
          <w:rFonts w:ascii="Arial" w:hAnsi="Arial" w:cs="Arial"/>
          <w:iCs/>
          <w:color w:val="000000" w:themeColor="text1"/>
          <w:sz w:val="22"/>
          <w:szCs w:val="22"/>
        </w:rPr>
        <w:t>provides all parents</w:t>
      </w:r>
      <w:r w:rsidR="000F4F6A" w:rsidRPr="006E128A">
        <w:rPr>
          <w:rFonts w:ascii="Arial" w:hAnsi="Arial" w:cs="Arial"/>
          <w:iCs/>
          <w:color w:val="000000" w:themeColor="text1"/>
          <w:sz w:val="22"/>
          <w:szCs w:val="22"/>
        </w:rPr>
        <w:t xml:space="preserve"> and students</w:t>
      </w:r>
      <w:r w:rsidR="006768F7" w:rsidRPr="006E128A">
        <w:rPr>
          <w:rFonts w:ascii="Arial" w:hAnsi="Arial" w:cs="Arial"/>
          <w:iCs/>
          <w:color w:val="000000" w:themeColor="text1"/>
          <w:sz w:val="22"/>
          <w:szCs w:val="22"/>
        </w:rPr>
        <w:t xml:space="preserve"> with clear information about school zones in Victoria and is the official source for all </w:t>
      </w:r>
      <w:r w:rsidR="00EB4FDC" w:rsidRPr="006E128A">
        <w:rPr>
          <w:rFonts w:ascii="Arial" w:hAnsi="Arial" w:cs="Arial"/>
          <w:iCs/>
          <w:color w:val="000000" w:themeColor="text1"/>
          <w:sz w:val="22"/>
          <w:szCs w:val="22"/>
        </w:rPr>
        <w:t xml:space="preserve">Victorian </w:t>
      </w:r>
      <w:r w:rsidR="00CF71DD">
        <w:rPr>
          <w:rFonts w:ascii="Arial" w:hAnsi="Arial" w:cs="Arial"/>
          <w:iCs/>
          <w:color w:val="000000" w:themeColor="text1"/>
          <w:sz w:val="22"/>
          <w:szCs w:val="22"/>
        </w:rPr>
        <w:t>public</w:t>
      </w:r>
      <w:r w:rsidR="006768F7" w:rsidRPr="006E128A">
        <w:rPr>
          <w:rFonts w:ascii="Arial" w:hAnsi="Arial" w:cs="Arial"/>
          <w:iCs/>
          <w:color w:val="000000" w:themeColor="text1"/>
          <w:sz w:val="22"/>
          <w:szCs w:val="22"/>
        </w:rPr>
        <w:t xml:space="preserve"> school zones. </w:t>
      </w:r>
    </w:p>
    <w:p w14:paraId="11633D65" w14:textId="77777777" w:rsidR="000D3AE2" w:rsidRPr="006E128A" w:rsidRDefault="000D3AE2">
      <w:pPr>
        <w:rPr>
          <w:rFonts w:ascii="Arial" w:hAnsi="Arial" w:cs="Arial"/>
        </w:rPr>
      </w:pPr>
      <w:bookmarkStart w:id="2" w:name="boundaries"/>
    </w:p>
    <w:p w14:paraId="273716EC" w14:textId="2E0B7A3B" w:rsidR="00C50FBC" w:rsidRPr="006E128A" w:rsidRDefault="00045F65" w:rsidP="00D07688">
      <w:pPr>
        <w:pStyle w:val="Heading2"/>
        <w:rPr>
          <w:rFonts w:ascii="Arial" w:hAnsi="Arial" w:cs="Arial"/>
        </w:rPr>
      </w:pPr>
      <w:r>
        <w:rPr>
          <w:rFonts w:ascii="Arial" w:hAnsi="Arial" w:cs="Arial"/>
        </w:rPr>
        <w:t>Z</w:t>
      </w:r>
      <w:r w:rsidR="0022609B">
        <w:rPr>
          <w:rFonts w:ascii="Arial" w:hAnsi="Arial" w:cs="Arial"/>
        </w:rPr>
        <w:t>ones</w:t>
      </w:r>
    </w:p>
    <w:bookmarkEnd w:id="2"/>
    <w:p w14:paraId="07771D4D" w14:textId="77777777" w:rsidR="00EB4FDC" w:rsidRPr="006E128A" w:rsidRDefault="00EB4FDC" w:rsidP="00EB4FDC">
      <w:pPr>
        <w:pStyle w:val="Heading3"/>
        <w:rPr>
          <w:rFonts w:ascii="Arial" w:hAnsi="Arial" w:cs="Arial"/>
          <w:iCs/>
          <w:szCs w:val="22"/>
        </w:rPr>
      </w:pPr>
      <w:r w:rsidRPr="006E128A">
        <w:rPr>
          <w:rFonts w:ascii="Arial" w:hAnsi="Arial" w:cs="Arial"/>
          <w:iCs/>
          <w:szCs w:val="22"/>
        </w:rPr>
        <w:t xml:space="preserve">How are school zones defined? </w:t>
      </w:r>
    </w:p>
    <w:p w14:paraId="7FABC3F9" w14:textId="50722A84" w:rsidR="00EB4FDC" w:rsidRPr="006E128A" w:rsidRDefault="00EB4FDC" w:rsidP="00EB4FDC">
      <w:pPr>
        <w:pStyle w:val="xmsonormal"/>
        <w:rPr>
          <w:rFonts w:ascii="Arial" w:hAnsi="Arial" w:cs="Arial"/>
          <w:color w:val="000000" w:themeColor="text1"/>
          <w:sz w:val="22"/>
          <w:szCs w:val="22"/>
        </w:rPr>
      </w:pPr>
      <w:r w:rsidRPr="006E128A">
        <w:rPr>
          <w:rFonts w:ascii="Arial" w:hAnsi="Arial" w:cs="Arial"/>
          <w:color w:val="000000" w:themeColor="text1"/>
          <w:sz w:val="22"/>
          <w:szCs w:val="22"/>
        </w:rPr>
        <w:t xml:space="preserve">For children residing in metropolitan areas, </w:t>
      </w:r>
      <w:r w:rsidR="00B37131">
        <w:rPr>
          <w:rFonts w:ascii="Arial" w:hAnsi="Arial" w:cs="Arial"/>
          <w:color w:val="000000" w:themeColor="text1"/>
          <w:sz w:val="22"/>
          <w:szCs w:val="22"/>
        </w:rPr>
        <w:t xml:space="preserve">and in </w:t>
      </w:r>
      <w:r w:rsidRPr="006E128A">
        <w:rPr>
          <w:rFonts w:ascii="Arial" w:hAnsi="Arial" w:cs="Arial"/>
          <w:color w:val="000000" w:themeColor="text1"/>
          <w:sz w:val="22"/>
          <w:szCs w:val="22"/>
        </w:rPr>
        <w:t>Ballarat, Bendigo or Geelong, the</w:t>
      </w:r>
      <w:r w:rsidR="00A450F1">
        <w:rPr>
          <w:rFonts w:ascii="Arial" w:hAnsi="Arial" w:cs="Arial"/>
          <w:color w:val="000000" w:themeColor="text1"/>
          <w:sz w:val="22"/>
          <w:szCs w:val="22"/>
        </w:rPr>
        <w:t>ir</w:t>
      </w:r>
      <w:r w:rsidRPr="006E128A">
        <w:rPr>
          <w:rFonts w:ascii="Arial" w:hAnsi="Arial" w:cs="Arial"/>
          <w:color w:val="000000" w:themeColor="text1"/>
          <w:sz w:val="22"/>
          <w:szCs w:val="22"/>
        </w:rPr>
        <w:t xml:space="preserve"> designated neighbourhood school is usually the nearest </w:t>
      </w:r>
      <w:r w:rsidR="00403DC1">
        <w:rPr>
          <w:rFonts w:ascii="Arial" w:hAnsi="Arial" w:cs="Arial"/>
          <w:color w:val="000000" w:themeColor="text1"/>
          <w:sz w:val="22"/>
          <w:szCs w:val="22"/>
        </w:rPr>
        <w:t xml:space="preserve">public </w:t>
      </w:r>
      <w:r w:rsidRPr="006E128A">
        <w:rPr>
          <w:rFonts w:ascii="Arial" w:hAnsi="Arial" w:cs="Arial"/>
          <w:color w:val="000000" w:themeColor="text1"/>
          <w:sz w:val="22"/>
          <w:szCs w:val="22"/>
        </w:rPr>
        <w:t xml:space="preserve">school in a straight line from </w:t>
      </w:r>
      <w:r w:rsidR="00A450F1">
        <w:rPr>
          <w:rFonts w:ascii="Arial" w:hAnsi="Arial" w:cs="Arial"/>
          <w:color w:val="000000" w:themeColor="text1"/>
          <w:sz w:val="22"/>
          <w:szCs w:val="22"/>
        </w:rPr>
        <w:t xml:space="preserve">the </w:t>
      </w:r>
      <w:r w:rsidRPr="006E128A">
        <w:rPr>
          <w:rFonts w:ascii="Arial" w:hAnsi="Arial" w:cs="Arial"/>
          <w:color w:val="000000" w:themeColor="text1"/>
          <w:sz w:val="22"/>
          <w:szCs w:val="22"/>
        </w:rPr>
        <w:t xml:space="preserve">child’s </w:t>
      </w:r>
      <w:r w:rsidRPr="006E128A">
        <w:rPr>
          <w:rFonts w:ascii="Arial" w:hAnsi="Arial" w:cs="Arial"/>
          <w:color w:val="000000" w:themeColor="text1"/>
          <w:sz w:val="22"/>
          <w:szCs w:val="22"/>
        </w:rPr>
        <w:lastRenderedPageBreak/>
        <w:t>permanent residential address. In any other area of Victoria, it is the nearest school by the shortest</w:t>
      </w:r>
      <w:r w:rsidR="000F4F6A" w:rsidRPr="006E128A">
        <w:rPr>
          <w:rFonts w:ascii="Arial" w:hAnsi="Arial" w:cs="Arial"/>
          <w:color w:val="000000" w:themeColor="text1"/>
          <w:sz w:val="22"/>
          <w:szCs w:val="22"/>
        </w:rPr>
        <w:t xml:space="preserve"> practical</w:t>
      </w:r>
      <w:r w:rsidRPr="006E128A">
        <w:rPr>
          <w:rFonts w:ascii="Arial" w:hAnsi="Arial" w:cs="Arial"/>
          <w:color w:val="000000" w:themeColor="text1"/>
          <w:sz w:val="22"/>
          <w:szCs w:val="22"/>
        </w:rPr>
        <w:t xml:space="preserve"> route.</w:t>
      </w:r>
    </w:p>
    <w:p w14:paraId="7B8A1FB7" w14:textId="250E4E93" w:rsidR="00EB4FDC" w:rsidRPr="006E128A" w:rsidRDefault="00EB4FDC" w:rsidP="00EB4FDC">
      <w:pPr>
        <w:pStyle w:val="xmsonormal"/>
        <w:rPr>
          <w:rFonts w:ascii="Arial" w:hAnsi="Arial" w:cs="Arial"/>
          <w:color w:val="000000" w:themeColor="text1"/>
          <w:sz w:val="22"/>
          <w:szCs w:val="22"/>
        </w:rPr>
      </w:pPr>
      <w:r w:rsidRPr="006E128A">
        <w:rPr>
          <w:rFonts w:ascii="Arial" w:hAnsi="Arial" w:cs="Arial"/>
          <w:color w:val="000000" w:themeColor="text1"/>
          <w:sz w:val="22"/>
          <w:szCs w:val="22"/>
        </w:rPr>
        <w:t xml:space="preserve">When a new school is established, </w:t>
      </w:r>
      <w:r w:rsidR="00403DC1">
        <w:rPr>
          <w:rFonts w:ascii="Arial" w:hAnsi="Arial" w:cs="Arial"/>
          <w:color w:val="000000" w:themeColor="text1"/>
          <w:sz w:val="22"/>
          <w:szCs w:val="22"/>
        </w:rPr>
        <w:t>zones</w:t>
      </w:r>
      <w:r w:rsidRPr="006E128A">
        <w:rPr>
          <w:rFonts w:ascii="Arial" w:hAnsi="Arial" w:cs="Arial"/>
          <w:color w:val="000000" w:themeColor="text1"/>
          <w:sz w:val="22"/>
          <w:szCs w:val="22"/>
        </w:rPr>
        <w:t xml:space="preserve"> for neighbouring schools are adjusted t</w:t>
      </w:r>
      <w:r w:rsidR="000F4F6A" w:rsidRPr="006E128A">
        <w:rPr>
          <w:rFonts w:ascii="Arial" w:hAnsi="Arial" w:cs="Arial"/>
          <w:color w:val="000000" w:themeColor="text1"/>
          <w:sz w:val="22"/>
          <w:szCs w:val="22"/>
        </w:rPr>
        <w:t>o accommodate the new school. The Department</w:t>
      </w:r>
      <w:r w:rsidRPr="006E128A">
        <w:rPr>
          <w:rFonts w:ascii="Arial" w:hAnsi="Arial" w:cs="Arial"/>
          <w:color w:val="000000" w:themeColor="text1"/>
          <w:sz w:val="22"/>
          <w:szCs w:val="22"/>
        </w:rPr>
        <w:t xml:space="preserve"> will work closely with schools to address the changing demographics of</w:t>
      </w:r>
      <w:r w:rsidR="007F5C29">
        <w:rPr>
          <w:rFonts w:ascii="Arial" w:hAnsi="Arial" w:cs="Arial"/>
          <w:color w:val="000000" w:themeColor="text1"/>
          <w:sz w:val="22"/>
          <w:szCs w:val="22"/>
        </w:rPr>
        <w:t xml:space="preserve"> the local population.</w:t>
      </w:r>
    </w:p>
    <w:p w14:paraId="7CEF9DD9" w14:textId="42C2A3AC" w:rsidR="00EB4FDC" w:rsidRPr="006E128A" w:rsidRDefault="00EB4FDC" w:rsidP="00EB4FDC">
      <w:pPr>
        <w:pStyle w:val="xmsonormal"/>
        <w:rPr>
          <w:rFonts w:ascii="Arial" w:hAnsi="Arial" w:cs="Arial"/>
          <w:color w:val="000000" w:themeColor="text1"/>
          <w:sz w:val="22"/>
          <w:szCs w:val="22"/>
        </w:rPr>
      </w:pPr>
      <w:r w:rsidRPr="006E128A">
        <w:rPr>
          <w:rFonts w:ascii="Arial" w:hAnsi="Arial" w:cs="Arial"/>
          <w:color w:val="000000" w:themeColor="text1"/>
          <w:sz w:val="22"/>
          <w:szCs w:val="22"/>
        </w:rPr>
        <w:t>T</w:t>
      </w:r>
      <w:r w:rsidR="00A450F1">
        <w:rPr>
          <w:rFonts w:ascii="Arial" w:hAnsi="Arial" w:cs="Arial"/>
          <w:color w:val="000000" w:themeColor="text1"/>
          <w:sz w:val="22"/>
          <w:szCs w:val="22"/>
        </w:rPr>
        <w:t>here are some exceptions</w:t>
      </w:r>
      <w:r w:rsidRPr="006E128A">
        <w:rPr>
          <w:rFonts w:ascii="Arial" w:hAnsi="Arial" w:cs="Arial"/>
          <w:color w:val="000000" w:themeColor="text1"/>
          <w:sz w:val="22"/>
          <w:szCs w:val="22"/>
        </w:rPr>
        <w:t xml:space="preserve"> for schools that have </w:t>
      </w:r>
      <w:r w:rsidR="00A342CA" w:rsidRPr="006E128A">
        <w:rPr>
          <w:rFonts w:ascii="Arial" w:hAnsi="Arial" w:cs="Arial"/>
          <w:color w:val="000000" w:themeColor="text1"/>
          <w:sz w:val="22"/>
          <w:szCs w:val="22"/>
        </w:rPr>
        <w:t>r</w:t>
      </w:r>
      <w:r w:rsidRPr="006E128A">
        <w:rPr>
          <w:rFonts w:ascii="Arial" w:hAnsi="Arial" w:cs="Arial"/>
          <w:color w:val="000000" w:themeColor="text1"/>
          <w:sz w:val="22"/>
          <w:szCs w:val="22"/>
        </w:rPr>
        <w:t xml:space="preserve">estricted </w:t>
      </w:r>
      <w:r w:rsidR="00A342CA" w:rsidRPr="006E128A">
        <w:rPr>
          <w:rFonts w:ascii="Arial" w:hAnsi="Arial" w:cs="Arial"/>
          <w:color w:val="000000" w:themeColor="text1"/>
          <w:sz w:val="22"/>
          <w:szCs w:val="22"/>
        </w:rPr>
        <w:t>z</w:t>
      </w:r>
      <w:r w:rsidRPr="006E128A">
        <w:rPr>
          <w:rFonts w:ascii="Arial" w:hAnsi="Arial" w:cs="Arial"/>
          <w:color w:val="000000" w:themeColor="text1"/>
          <w:sz w:val="22"/>
          <w:szCs w:val="22"/>
        </w:rPr>
        <w:t>ones in place</w:t>
      </w:r>
      <w:r w:rsidR="00A450F1">
        <w:rPr>
          <w:rFonts w:ascii="Arial" w:hAnsi="Arial" w:cs="Arial"/>
          <w:color w:val="000000" w:themeColor="text1"/>
          <w:sz w:val="22"/>
          <w:szCs w:val="22"/>
        </w:rPr>
        <w:t xml:space="preserve">; </w:t>
      </w:r>
      <w:r w:rsidRPr="006E128A">
        <w:rPr>
          <w:rFonts w:ascii="Arial" w:hAnsi="Arial" w:cs="Arial"/>
          <w:color w:val="000000" w:themeColor="text1"/>
          <w:sz w:val="22"/>
          <w:szCs w:val="22"/>
        </w:rPr>
        <w:t xml:space="preserve">where </w:t>
      </w:r>
      <w:r w:rsidR="00A054BF">
        <w:rPr>
          <w:rFonts w:ascii="Arial" w:hAnsi="Arial" w:cs="Arial"/>
          <w:color w:val="000000" w:themeColor="text1"/>
          <w:sz w:val="22"/>
          <w:szCs w:val="22"/>
        </w:rPr>
        <w:t>a different zone is in place</w:t>
      </w:r>
      <w:r w:rsidRPr="006E128A">
        <w:rPr>
          <w:rFonts w:ascii="Arial" w:hAnsi="Arial" w:cs="Arial"/>
          <w:color w:val="000000" w:themeColor="text1"/>
          <w:sz w:val="22"/>
          <w:szCs w:val="22"/>
        </w:rPr>
        <w:t xml:space="preserve">, mainly to manage enrolment growth. </w:t>
      </w:r>
    </w:p>
    <w:p w14:paraId="5BD71E3E" w14:textId="77777777" w:rsidR="00361BC9" w:rsidRPr="006E128A" w:rsidRDefault="00361BC9" w:rsidP="00361BC9">
      <w:pPr>
        <w:pStyle w:val="Heading3"/>
        <w:rPr>
          <w:rFonts w:ascii="Arial" w:hAnsi="Arial" w:cs="Arial"/>
          <w:szCs w:val="22"/>
        </w:rPr>
      </w:pPr>
      <w:r w:rsidRPr="006E128A">
        <w:rPr>
          <w:rFonts w:ascii="Arial" w:hAnsi="Arial" w:cs="Arial"/>
          <w:szCs w:val="22"/>
        </w:rPr>
        <w:t xml:space="preserve">What is the difference between a school boundary and a zone? </w:t>
      </w:r>
    </w:p>
    <w:p w14:paraId="2302997B" w14:textId="48989ADE" w:rsidR="000F4F6A" w:rsidRPr="006E128A" w:rsidRDefault="00A450F1" w:rsidP="00611C9E">
      <w:pPr>
        <w:pStyle w:val="xmsolistparagraph"/>
        <w:rPr>
          <w:rFonts w:ascii="Arial" w:hAnsi="Arial" w:cs="Arial"/>
          <w:iCs/>
          <w:color w:val="000000" w:themeColor="text1"/>
          <w:sz w:val="22"/>
          <w:szCs w:val="22"/>
        </w:rPr>
      </w:pPr>
      <w:r>
        <w:rPr>
          <w:rFonts w:ascii="Arial" w:hAnsi="Arial" w:cs="Arial"/>
          <w:iCs/>
          <w:color w:val="000000" w:themeColor="text1"/>
          <w:sz w:val="22"/>
          <w:szCs w:val="22"/>
        </w:rPr>
        <w:t xml:space="preserve">The Department </w:t>
      </w:r>
      <w:r w:rsidR="001825FB">
        <w:rPr>
          <w:rFonts w:ascii="Arial" w:hAnsi="Arial" w:cs="Arial"/>
          <w:iCs/>
          <w:color w:val="000000" w:themeColor="text1"/>
          <w:sz w:val="22"/>
          <w:szCs w:val="22"/>
        </w:rPr>
        <w:t xml:space="preserve">now </w:t>
      </w:r>
      <w:r>
        <w:rPr>
          <w:rFonts w:ascii="Arial" w:hAnsi="Arial" w:cs="Arial"/>
          <w:iCs/>
          <w:color w:val="000000" w:themeColor="text1"/>
          <w:sz w:val="22"/>
          <w:szCs w:val="22"/>
        </w:rPr>
        <w:t>uses the term ‘</w:t>
      </w:r>
      <w:r w:rsidR="000F4F6A" w:rsidRPr="006E128A">
        <w:rPr>
          <w:rFonts w:ascii="Arial" w:hAnsi="Arial" w:cs="Arial"/>
          <w:iCs/>
          <w:color w:val="000000" w:themeColor="text1"/>
          <w:sz w:val="22"/>
          <w:szCs w:val="22"/>
        </w:rPr>
        <w:t>school zone</w:t>
      </w:r>
      <w:r>
        <w:rPr>
          <w:rFonts w:ascii="Arial" w:hAnsi="Arial" w:cs="Arial"/>
          <w:iCs/>
          <w:color w:val="000000" w:themeColor="text1"/>
          <w:sz w:val="22"/>
          <w:szCs w:val="22"/>
        </w:rPr>
        <w:t>’</w:t>
      </w:r>
      <w:r w:rsidR="001825FB">
        <w:rPr>
          <w:rFonts w:ascii="Arial" w:hAnsi="Arial" w:cs="Arial"/>
          <w:iCs/>
          <w:color w:val="000000" w:themeColor="text1"/>
          <w:sz w:val="22"/>
          <w:szCs w:val="22"/>
        </w:rPr>
        <w:t xml:space="preserve"> to refer to what may have previously been understood as a school boundary</w:t>
      </w:r>
      <w:r w:rsidR="000F4F6A" w:rsidRPr="006E128A">
        <w:rPr>
          <w:rFonts w:ascii="Arial" w:hAnsi="Arial" w:cs="Arial"/>
          <w:iCs/>
          <w:color w:val="000000" w:themeColor="text1"/>
          <w:sz w:val="22"/>
          <w:szCs w:val="22"/>
        </w:rPr>
        <w:t>.</w:t>
      </w:r>
      <w:r w:rsidR="0022609B">
        <w:rPr>
          <w:rFonts w:ascii="Arial" w:hAnsi="Arial" w:cs="Arial"/>
          <w:iCs/>
          <w:color w:val="000000" w:themeColor="text1"/>
          <w:sz w:val="22"/>
          <w:szCs w:val="22"/>
        </w:rPr>
        <w:t xml:space="preserve"> All </w:t>
      </w:r>
      <w:r w:rsidR="001825FB">
        <w:rPr>
          <w:rFonts w:ascii="Arial" w:hAnsi="Arial" w:cs="Arial"/>
          <w:iCs/>
          <w:color w:val="000000" w:themeColor="text1"/>
          <w:sz w:val="22"/>
          <w:szCs w:val="22"/>
        </w:rPr>
        <w:t xml:space="preserve">mainstream </w:t>
      </w:r>
      <w:r w:rsidR="00A2609F">
        <w:rPr>
          <w:rFonts w:ascii="Arial" w:hAnsi="Arial" w:cs="Arial"/>
          <w:iCs/>
          <w:color w:val="000000" w:themeColor="text1"/>
          <w:sz w:val="22"/>
          <w:szCs w:val="22"/>
        </w:rPr>
        <w:t xml:space="preserve">public </w:t>
      </w:r>
      <w:r w:rsidR="0022609B">
        <w:rPr>
          <w:rFonts w:ascii="Arial" w:hAnsi="Arial" w:cs="Arial"/>
          <w:iCs/>
          <w:color w:val="000000" w:themeColor="text1"/>
          <w:sz w:val="22"/>
          <w:szCs w:val="22"/>
        </w:rPr>
        <w:t>schools have a zone.</w:t>
      </w:r>
    </w:p>
    <w:p w14:paraId="5DD56651" w14:textId="317CF6E4" w:rsidR="00640899" w:rsidRPr="006E128A" w:rsidRDefault="00A450F1" w:rsidP="00E74AF5">
      <w:pPr>
        <w:pStyle w:val="Heading3"/>
      </w:pPr>
      <w:r>
        <w:t>Why have some</w:t>
      </w:r>
      <w:r w:rsidR="00640899" w:rsidRPr="006E128A">
        <w:t xml:space="preserve"> </w:t>
      </w:r>
      <w:r w:rsidR="000F4F6A" w:rsidRPr="006E128A">
        <w:t>zones</w:t>
      </w:r>
      <w:r w:rsidR="00640899" w:rsidRPr="006E128A">
        <w:t xml:space="preserve"> been changed?</w:t>
      </w:r>
    </w:p>
    <w:p w14:paraId="6A14EB94" w14:textId="31D244D3" w:rsidR="00403DC1" w:rsidRPr="00403DC1" w:rsidRDefault="00403DC1" w:rsidP="00403DC1">
      <w:pPr>
        <w:pStyle w:val="xmsolistparagraph"/>
        <w:rPr>
          <w:rFonts w:asciiTheme="minorHAnsi" w:hAnsiTheme="minorHAnsi" w:cstheme="minorHAnsi"/>
          <w:color w:val="212121"/>
          <w:sz w:val="22"/>
          <w:szCs w:val="22"/>
        </w:rPr>
      </w:pPr>
      <w:r w:rsidRPr="00403DC1">
        <w:rPr>
          <w:rFonts w:asciiTheme="minorHAnsi" w:hAnsiTheme="minorHAnsi" w:cstheme="minorHAnsi"/>
          <w:color w:val="212121"/>
          <w:sz w:val="22"/>
          <w:szCs w:val="22"/>
        </w:rPr>
        <w:t xml:space="preserve">Most </w:t>
      </w:r>
      <w:r w:rsidR="00520F5E">
        <w:rPr>
          <w:rFonts w:asciiTheme="minorHAnsi" w:hAnsiTheme="minorHAnsi" w:cstheme="minorHAnsi"/>
          <w:color w:val="212121"/>
          <w:sz w:val="22"/>
          <w:szCs w:val="22"/>
        </w:rPr>
        <w:t>zone</w:t>
      </w:r>
      <w:r w:rsidRPr="00403DC1">
        <w:rPr>
          <w:rFonts w:asciiTheme="minorHAnsi" w:hAnsiTheme="minorHAnsi" w:cstheme="minorHAnsi"/>
          <w:color w:val="212121"/>
          <w:sz w:val="22"/>
          <w:szCs w:val="22"/>
        </w:rPr>
        <w:t xml:space="preserve"> changes relate to the application of the standard methodology for developing </w:t>
      </w:r>
      <w:r w:rsidR="0022609B">
        <w:rPr>
          <w:rFonts w:asciiTheme="minorHAnsi" w:hAnsiTheme="minorHAnsi" w:cstheme="minorHAnsi"/>
          <w:color w:val="212121"/>
          <w:sz w:val="22"/>
          <w:szCs w:val="22"/>
        </w:rPr>
        <w:t>zones</w:t>
      </w:r>
      <w:r w:rsidRPr="00403DC1">
        <w:rPr>
          <w:rFonts w:asciiTheme="minorHAnsi" w:hAnsiTheme="minorHAnsi" w:cstheme="minorHAnsi"/>
          <w:color w:val="212121"/>
          <w:sz w:val="22"/>
          <w:szCs w:val="22"/>
        </w:rPr>
        <w:t xml:space="preserve"> and resolving legacy issues</w:t>
      </w:r>
      <w:r w:rsidR="003B307E">
        <w:rPr>
          <w:rFonts w:asciiTheme="minorHAnsi" w:hAnsiTheme="minorHAnsi" w:cstheme="minorHAnsi"/>
          <w:color w:val="212121"/>
          <w:sz w:val="22"/>
          <w:szCs w:val="22"/>
        </w:rPr>
        <w:t xml:space="preserve"> and consideration of demographics of the local area</w:t>
      </w:r>
      <w:r w:rsidRPr="00403DC1">
        <w:rPr>
          <w:rFonts w:asciiTheme="minorHAnsi" w:hAnsiTheme="minorHAnsi" w:cstheme="minorHAnsi"/>
          <w:color w:val="212121"/>
          <w:sz w:val="22"/>
          <w:szCs w:val="22"/>
        </w:rPr>
        <w:t>.</w:t>
      </w:r>
    </w:p>
    <w:p w14:paraId="3F9E89AC" w14:textId="640ACA69" w:rsidR="00403DC1" w:rsidRPr="00403DC1" w:rsidRDefault="00784DD7" w:rsidP="00403DC1">
      <w:pPr>
        <w:pStyle w:val="xmsolistparagraph"/>
        <w:spacing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 xml:space="preserve">Other </w:t>
      </w:r>
      <w:r w:rsidR="007C69F3">
        <w:rPr>
          <w:rFonts w:asciiTheme="minorHAnsi" w:hAnsiTheme="minorHAnsi" w:cstheme="minorHAnsi"/>
          <w:color w:val="212121"/>
          <w:sz w:val="22"/>
          <w:szCs w:val="22"/>
        </w:rPr>
        <w:t>changes that have been made may</w:t>
      </w:r>
      <w:r w:rsidR="00403DC1" w:rsidRPr="00403DC1">
        <w:rPr>
          <w:rFonts w:asciiTheme="minorHAnsi" w:hAnsiTheme="minorHAnsi" w:cstheme="minorHAnsi"/>
          <w:color w:val="212121"/>
          <w:sz w:val="22"/>
          <w:szCs w:val="22"/>
        </w:rPr>
        <w:t xml:space="preserve"> relate to</w:t>
      </w:r>
      <w:r>
        <w:rPr>
          <w:rFonts w:asciiTheme="minorHAnsi" w:hAnsiTheme="minorHAnsi" w:cstheme="minorHAnsi"/>
          <w:color w:val="212121"/>
          <w:sz w:val="22"/>
          <w:szCs w:val="22"/>
        </w:rPr>
        <w:t xml:space="preserve"> the</w:t>
      </w:r>
      <w:r w:rsidR="00403DC1" w:rsidRPr="00403DC1">
        <w:rPr>
          <w:rFonts w:asciiTheme="minorHAnsi" w:hAnsiTheme="minorHAnsi" w:cstheme="minorHAnsi"/>
          <w:color w:val="212121"/>
          <w:sz w:val="22"/>
          <w:szCs w:val="22"/>
        </w:rPr>
        <w:t xml:space="preserve">: </w:t>
      </w:r>
    </w:p>
    <w:p w14:paraId="40145D75" w14:textId="77777777"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 xml:space="preserve">opening of new schools </w:t>
      </w:r>
    </w:p>
    <w:p w14:paraId="68522067" w14:textId="77777777"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 xml:space="preserve">retirement of outdated zones </w:t>
      </w:r>
    </w:p>
    <w:p w14:paraId="31B1F386" w14:textId="77777777"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removal of zone overlaps</w:t>
      </w:r>
    </w:p>
    <w:p w14:paraId="12D828EF" w14:textId="77777777"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ensuring any orphaned areas are allocated to a zone</w:t>
      </w:r>
    </w:p>
    <w:p w14:paraId="09A716B8" w14:textId="5EC57FC9"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co</w:t>
      </w:r>
      <w:r w:rsidR="00045F65">
        <w:rPr>
          <w:rFonts w:asciiTheme="minorHAnsi" w:hAnsiTheme="minorHAnsi" w:cstheme="minorHAnsi"/>
          <w:color w:val="212121"/>
          <w:sz w:val="22"/>
          <w:szCs w:val="22"/>
        </w:rPr>
        <w:t>nsistency of methodology applied</w:t>
      </w:r>
      <w:r w:rsidRPr="00403DC1">
        <w:rPr>
          <w:rFonts w:asciiTheme="minorHAnsi" w:hAnsiTheme="minorHAnsi" w:cstheme="minorHAnsi"/>
          <w:color w:val="212121"/>
          <w:sz w:val="22"/>
          <w:szCs w:val="22"/>
        </w:rPr>
        <w:t xml:space="preserve"> to </w:t>
      </w:r>
      <w:r w:rsidR="002720E3">
        <w:rPr>
          <w:rFonts w:asciiTheme="minorHAnsi" w:hAnsiTheme="minorHAnsi" w:cstheme="minorHAnsi"/>
          <w:color w:val="212121"/>
          <w:sz w:val="22"/>
          <w:szCs w:val="22"/>
        </w:rPr>
        <w:t>Prep/Foundation</w:t>
      </w:r>
      <w:r w:rsidRPr="00403DC1">
        <w:rPr>
          <w:rFonts w:asciiTheme="minorHAnsi" w:hAnsiTheme="minorHAnsi" w:cstheme="minorHAnsi"/>
          <w:color w:val="212121"/>
          <w:sz w:val="22"/>
          <w:szCs w:val="22"/>
        </w:rPr>
        <w:t xml:space="preserve"> to Year 9 and senior secondary zones</w:t>
      </w:r>
    </w:p>
    <w:p w14:paraId="6A1F45AA" w14:textId="77777777" w:rsidR="00403DC1" w:rsidRPr="00403DC1" w:rsidRDefault="00403DC1" w:rsidP="00403DC1">
      <w:pPr>
        <w:pStyle w:val="xmsolistparagraph"/>
        <w:numPr>
          <w:ilvl w:val="0"/>
          <w:numId w:val="22"/>
        </w:numPr>
        <w:rPr>
          <w:rFonts w:asciiTheme="minorHAnsi" w:hAnsiTheme="minorHAnsi" w:cstheme="minorHAnsi"/>
          <w:color w:val="212121"/>
          <w:sz w:val="22"/>
          <w:szCs w:val="22"/>
        </w:rPr>
      </w:pPr>
      <w:r w:rsidRPr="00403DC1">
        <w:rPr>
          <w:rFonts w:asciiTheme="minorHAnsi" w:hAnsiTheme="minorHAnsi" w:cstheme="minorHAnsi"/>
          <w:color w:val="212121"/>
          <w:sz w:val="22"/>
          <w:szCs w:val="22"/>
        </w:rPr>
        <w:t>consistency of methodology applied to multi-campus schools</w:t>
      </w:r>
    </w:p>
    <w:p w14:paraId="0DC8BCA5" w14:textId="52A570DB" w:rsidR="00BE7FAF" w:rsidRDefault="00403DC1" w:rsidP="00640899">
      <w:pPr>
        <w:pStyle w:val="xmsolistparagraph"/>
        <w:numPr>
          <w:ilvl w:val="0"/>
          <w:numId w:val="22"/>
        </w:numPr>
        <w:rPr>
          <w:rFonts w:asciiTheme="minorHAnsi" w:hAnsiTheme="minorHAnsi" w:cstheme="minorHAnsi"/>
          <w:color w:val="212121"/>
          <w:sz w:val="22"/>
          <w:szCs w:val="22"/>
        </w:rPr>
      </w:pPr>
      <w:proofErr w:type="gramStart"/>
      <w:r w:rsidRPr="00403DC1">
        <w:rPr>
          <w:rFonts w:asciiTheme="minorHAnsi" w:hAnsiTheme="minorHAnsi" w:cstheme="minorHAnsi"/>
          <w:color w:val="212121"/>
          <w:sz w:val="22"/>
          <w:szCs w:val="22"/>
        </w:rPr>
        <w:t>applying</w:t>
      </w:r>
      <w:proofErr w:type="gramEnd"/>
      <w:r w:rsidRPr="00403DC1">
        <w:rPr>
          <w:rFonts w:asciiTheme="minorHAnsi" w:hAnsiTheme="minorHAnsi" w:cstheme="minorHAnsi"/>
          <w:color w:val="212121"/>
          <w:sz w:val="22"/>
          <w:szCs w:val="22"/>
        </w:rPr>
        <w:t xml:space="preserve"> a consistent methodology to the design of all </w:t>
      </w:r>
      <w:r w:rsidR="0022609B">
        <w:rPr>
          <w:rFonts w:asciiTheme="minorHAnsi" w:hAnsiTheme="minorHAnsi" w:cstheme="minorHAnsi"/>
          <w:color w:val="212121"/>
          <w:sz w:val="22"/>
          <w:szCs w:val="22"/>
        </w:rPr>
        <w:t>zones</w:t>
      </w:r>
      <w:r w:rsidRPr="00403DC1">
        <w:rPr>
          <w:rFonts w:asciiTheme="minorHAnsi" w:hAnsiTheme="minorHAnsi" w:cstheme="minorHAnsi"/>
          <w:color w:val="212121"/>
          <w:sz w:val="22"/>
          <w:szCs w:val="22"/>
        </w:rPr>
        <w:t>.</w:t>
      </w:r>
    </w:p>
    <w:p w14:paraId="2AA44E9A" w14:textId="77777777" w:rsidR="007F5C29" w:rsidRPr="007F5C29" w:rsidRDefault="007F5C29" w:rsidP="007F5C29">
      <w:pPr>
        <w:pStyle w:val="xmsolistparagraph"/>
        <w:rPr>
          <w:rFonts w:ascii="Arial" w:hAnsi="Arial" w:cs="Arial"/>
          <w:color w:val="212121"/>
          <w:sz w:val="22"/>
          <w:szCs w:val="22"/>
        </w:rPr>
      </w:pPr>
      <w:r w:rsidRPr="006E128A">
        <w:rPr>
          <w:rFonts w:ascii="Arial" w:hAnsi="Arial" w:cs="Arial"/>
          <w:color w:val="212121"/>
          <w:sz w:val="22"/>
          <w:szCs w:val="22"/>
        </w:rPr>
        <w:t xml:space="preserve">Individual schools that have had zone changes have been notified. </w:t>
      </w:r>
    </w:p>
    <w:p w14:paraId="3C49E40A" w14:textId="2D43EA1C" w:rsidR="005D50AB" w:rsidRPr="00C02A4D" w:rsidRDefault="007F5C29" w:rsidP="007F5C29">
      <w:pPr>
        <w:pStyle w:val="xmsolistparagraph"/>
        <w:rPr>
          <w:rFonts w:ascii="Arial" w:hAnsi="Arial" w:cs="Arial"/>
          <w:color w:val="004EA8" w:themeColor="hyperlink"/>
          <w:sz w:val="22"/>
          <w:szCs w:val="22"/>
          <w:u w:val="single"/>
        </w:rPr>
      </w:pPr>
      <w:r w:rsidRPr="006E128A">
        <w:rPr>
          <w:rFonts w:ascii="Arial" w:hAnsi="Arial" w:cs="Arial"/>
          <w:color w:val="212121"/>
          <w:sz w:val="22"/>
          <w:szCs w:val="22"/>
        </w:rPr>
        <w:t xml:space="preserve">To view all school zones, visit </w:t>
      </w:r>
      <w:hyperlink r:id="rId25" w:history="1">
        <w:r w:rsidRPr="0080503C">
          <w:rPr>
            <w:rStyle w:val="Hyperlink"/>
            <w:rFonts w:ascii="Arial" w:hAnsi="Arial" w:cs="Arial"/>
            <w:sz w:val="22"/>
            <w:szCs w:val="22"/>
          </w:rPr>
          <w:t>findmyschool.vic.gov.au</w:t>
        </w:r>
      </w:hyperlink>
    </w:p>
    <w:p w14:paraId="68F9B2BF" w14:textId="77777777" w:rsidR="00640899" w:rsidRPr="006E128A" w:rsidRDefault="00640899" w:rsidP="00E74AF5">
      <w:pPr>
        <w:pStyle w:val="Heading3"/>
      </w:pPr>
      <w:r w:rsidRPr="006E128A">
        <w:t>What is the Department doing to notify parents living in these areas that their school zone has changed?</w:t>
      </w:r>
    </w:p>
    <w:p w14:paraId="4E4B3B0D" w14:textId="7E48B927" w:rsidR="00640899" w:rsidRPr="006E128A" w:rsidRDefault="00640899" w:rsidP="00640899">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The changes </w:t>
      </w:r>
      <w:r w:rsidR="00CF5C05" w:rsidRPr="006E128A">
        <w:rPr>
          <w:rFonts w:ascii="Arial" w:hAnsi="Arial" w:cs="Arial"/>
          <w:iCs/>
          <w:color w:val="000000" w:themeColor="text1"/>
          <w:sz w:val="22"/>
          <w:szCs w:val="22"/>
        </w:rPr>
        <w:t>do not</w:t>
      </w:r>
      <w:r w:rsidRPr="006E128A">
        <w:rPr>
          <w:rFonts w:ascii="Arial" w:hAnsi="Arial" w:cs="Arial"/>
          <w:iCs/>
          <w:color w:val="000000" w:themeColor="text1"/>
          <w:sz w:val="22"/>
          <w:szCs w:val="22"/>
        </w:rPr>
        <w:t xml:space="preserve"> affect children who are already enrolled in school.</w:t>
      </w:r>
    </w:p>
    <w:p w14:paraId="3725509E" w14:textId="6008A309" w:rsidR="00640899" w:rsidRPr="006E128A" w:rsidRDefault="00E36435" w:rsidP="00640899">
      <w:pPr>
        <w:pStyle w:val="xmsonormal"/>
        <w:rPr>
          <w:rFonts w:ascii="Arial" w:hAnsi="Arial" w:cs="Arial"/>
          <w:iCs/>
          <w:color w:val="000000" w:themeColor="text1"/>
          <w:sz w:val="22"/>
          <w:szCs w:val="22"/>
        </w:rPr>
      </w:pPr>
      <w:r>
        <w:rPr>
          <w:rFonts w:ascii="Arial" w:hAnsi="Arial" w:cs="Arial"/>
          <w:iCs/>
          <w:color w:val="000000" w:themeColor="text1"/>
          <w:sz w:val="22"/>
          <w:szCs w:val="22"/>
        </w:rPr>
        <w:t>V</w:t>
      </w:r>
      <w:r w:rsidR="000F4F6A" w:rsidRPr="006E128A">
        <w:rPr>
          <w:rFonts w:ascii="Arial" w:hAnsi="Arial" w:cs="Arial"/>
          <w:iCs/>
          <w:color w:val="000000" w:themeColor="text1"/>
          <w:sz w:val="22"/>
          <w:szCs w:val="22"/>
        </w:rPr>
        <w:t xml:space="preserve">isit </w:t>
      </w:r>
      <w:hyperlink r:id="rId26" w:history="1">
        <w:r w:rsidR="00640899" w:rsidRPr="007F5C29">
          <w:rPr>
            <w:rStyle w:val="Hyperlink"/>
            <w:rFonts w:ascii="Arial" w:hAnsi="Arial" w:cs="Arial"/>
            <w:iCs/>
            <w:sz w:val="22"/>
            <w:szCs w:val="22"/>
          </w:rPr>
          <w:t>findmyschool.vic.gov.au</w:t>
        </w:r>
      </w:hyperlink>
      <w:r>
        <w:rPr>
          <w:rFonts w:ascii="Arial" w:hAnsi="Arial" w:cs="Arial"/>
          <w:iCs/>
          <w:color w:val="000000" w:themeColor="text1"/>
          <w:sz w:val="22"/>
          <w:szCs w:val="22"/>
        </w:rPr>
        <w:t xml:space="preserve"> and type in your residential address to </w:t>
      </w:r>
      <w:r w:rsidR="00640899" w:rsidRPr="006E128A">
        <w:rPr>
          <w:rFonts w:ascii="Arial" w:hAnsi="Arial" w:cs="Arial"/>
          <w:iCs/>
          <w:color w:val="000000" w:themeColor="text1"/>
          <w:sz w:val="22"/>
          <w:szCs w:val="22"/>
        </w:rPr>
        <w:t>locat</w:t>
      </w:r>
      <w:r>
        <w:rPr>
          <w:rFonts w:ascii="Arial" w:hAnsi="Arial" w:cs="Arial"/>
          <w:iCs/>
          <w:color w:val="000000" w:themeColor="text1"/>
          <w:sz w:val="22"/>
          <w:szCs w:val="22"/>
        </w:rPr>
        <w:t>e</w:t>
      </w:r>
      <w:r w:rsidR="00640899" w:rsidRPr="006E128A">
        <w:rPr>
          <w:rFonts w:ascii="Arial" w:hAnsi="Arial" w:cs="Arial"/>
          <w:iCs/>
          <w:color w:val="000000" w:themeColor="text1"/>
          <w:sz w:val="22"/>
          <w:szCs w:val="22"/>
        </w:rPr>
        <w:t xml:space="preserve"> your designated neighbourhood school.</w:t>
      </w:r>
    </w:p>
    <w:p w14:paraId="2D9290A5" w14:textId="77777777" w:rsidR="00640899" w:rsidRPr="006E128A" w:rsidRDefault="00640899" w:rsidP="00E74AF5">
      <w:pPr>
        <w:pStyle w:val="Heading3"/>
      </w:pPr>
      <w:r w:rsidRPr="006E128A">
        <w:t>How many restricted zones are in place? What communities are being impacted by this restriction?</w:t>
      </w:r>
    </w:p>
    <w:p w14:paraId="6AC3DC36" w14:textId="58A1CF21" w:rsidR="00640899" w:rsidRDefault="00640899" w:rsidP="00640899">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There are a small number of </w:t>
      </w:r>
      <w:r w:rsidR="0016167A">
        <w:rPr>
          <w:rFonts w:ascii="Arial" w:hAnsi="Arial" w:cs="Arial"/>
          <w:iCs/>
          <w:color w:val="000000" w:themeColor="text1"/>
          <w:sz w:val="22"/>
          <w:szCs w:val="22"/>
        </w:rPr>
        <w:t>restricted</w:t>
      </w:r>
      <w:r w:rsidR="001715A0" w:rsidRPr="006E128A">
        <w:rPr>
          <w:rFonts w:ascii="Arial" w:hAnsi="Arial" w:cs="Arial"/>
          <w:iCs/>
          <w:color w:val="000000" w:themeColor="text1"/>
          <w:sz w:val="22"/>
          <w:szCs w:val="22"/>
        </w:rPr>
        <w:t xml:space="preserve"> </w:t>
      </w:r>
      <w:r w:rsidRPr="006E128A">
        <w:rPr>
          <w:rFonts w:ascii="Arial" w:hAnsi="Arial" w:cs="Arial"/>
          <w:iCs/>
          <w:color w:val="000000" w:themeColor="text1"/>
          <w:sz w:val="22"/>
          <w:szCs w:val="22"/>
        </w:rPr>
        <w:t>zones across Melbourne to respond to population growth.</w:t>
      </w:r>
      <w:r w:rsidR="00055237" w:rsidRPr="006E128A">
        <w:rPr>
          <w:rFonts w:ascii="Arial" w:hAnsi="Arial" w:cs="Arial"/>
          <w:iCs/>
          <w:color w:val="000000" w:themeColor="text1"/>
          <w:sz w:val="22"/>
          <w:szCs w:val="22"/>
        </w:rPr>
        <w:t xml:space="preserve"> </w:t>
      </w:r>
    </w:p>
    <w:p w14:paraId="52940844" w14:textId="26622913" w:rsidR="00A50DD0" w:rsidRPr="00A50DD0" w:rsidRDefault="00A50DD0" w:rsidP="00640899">
      <w:pPr>
        <w:pStyle w:val="xmsonormal"/>
        <w:rPr>
          <w:rFonts w:ascii="Arial" w:hAnsi="Arial" w:cs="Arial"/>
          <w:color w:val="000000" w:themeColor="text1"/>
          <w:sz w:val="22"/>
          <w:szCs w:val="22"/>
        </w:rPr>
      </w:pPr>
      <w:r>
        <w:rPr>
          <w:rFonts w:ascii="Arial" w:hAnsi="Arial" w:cs="Arial"/>
          <w:color w:val="000000" w:themeColor="text1"/>
          <w:sz w:val="22"/>
          <w:szCs w:val="22"/>
        </w:rPr>
        <w:lastRenderedPageBreak/>
        <w:t>R</w:t>
      </w:r>
      <w:r w:rsidRPr="006E128A">
        <w:rPr>
          <w:rFonts w:ascii="Arial" w:hAnsi="Arial" w:cs="Arial"/>
          <w:color w:val="000000" w:themeColor="text1"/>
          <w:sz w:val="22"/>
          <w:szCs w:val="22"/>
        </w:rPr>
        <w:t>estricted zones zone may be small</w:t>
      </w:r>
      <w:r>
        <w:rPr>
          <w:rFonts w:ascii="Arial" w:hAnsi="Arial" w:cs="Arial"/>
          <w:color w:val="000000" w:themeColor="text1"/>
          <w:sz w:val="22"/>
          <w:szCs w:val="22"/>
        </w:rPr>
        <w:t xml:space="preserve">er than a standard school zone to manage enrolment </w:t>
      </w:r>
      <w:r w:rsidR="00DA0CB5">
        <w:rPr>
          <w:rFonts w:ascii="Arial" w:hAnsi="Arial" w:cs="Arial"/>
          <w:color w:val="000000" w:themeColor="text1"/>
          <w:sz w:val="22"/>
          <w:szCs w:val="22"/>
        </w:rPr>
        <w:t>pressure where demand exceeds capacity</w:t>
      </w:r>
      <w:r>
        <w:rPr>
          <w:rFonts w:ascii="Arial" w:hAnsi="Arial" w:cs="Arial"/>
          <w:color w:val="000000" w:themeColor="text1"/>
          <w:sz w:val="22"/>
          <w:szCs w:val="22"/>
        </w:rPr>
        <w:t xml:space="preserve">. </w:t>
      </w:r>
    </w:p>
    <w:p w14:paraId="217D2F08" w14:textId="2C4AE255" w:rsidR="00055237" w:rsidRPr="006E128A" w:rsidRDefault="00055237" w:rsidP="00055237">
      <w:pPr>
        <w:pStyle w:val="xmsolistparagraph"/>
        <w:rPr>
          <w:rFonts w:ascii="Arial" w:hAnsi="Arial" w:cs="Arial"/>
          <w:color w:val="212121"/>
          <w:sz w:val="22"/>
          <w:szCs w:val="22"/>
          <w:highlight w:val="yellow"/>
        </w:rPr>
      </w:pPr>
      <w:r w:rsidRPr="006E128A">
        <w:rPr>
          <w:rFonts w:ascii="Arial" w:hAnsi="Arial" w:cs="Arial"/>
          <w:color w:val="212121"/>
          <w:sz w:val="22"/>
          <w:szCs w:val="22"/>
        </w:rPr>
        <w:t xml:space="preserve">To view all school zones across Victoria, visit </w:t>
      </w:r>
      <w:hyperlink r:id="rId27" w:history="1">
        <w:r w:rsidR="007F5C29" w:rsidRPr="007F5C29">
          <w:rPr>
            <w:rStyle w:val="Hyperlink"/>
            <w:rFonts w:ascii="Arial" w:hAnsi="Arial" w:cs="Arial"/>
            <w:iCs/>
            <w:sz w:val="22"/>
            <w:szCs w:val="22"/>
          </w:rPr>
          <w:t>findmyschool.vic.gov.au</w:t>
        </w:r>
      </w:hyperlink>
    </w:p>
    <w:p w14:paraId="19944F9D" w14:textId="616BEAA4" w:rsidR="00361BC9" w:rsidRPr="006E128A" w:rsidRDefault="00AF4829" w:rsidP="00361BC9">
      <w:pPr>
        <w:pStyle w:val="Heading3"/>
        <w:rPr>
          <w:rFonts w:ascii="Arial" w:hAnsi="Arial" w:cs="Arial"/>
          <w:szCs w:val="22"/>
        </w:rPr>
      </w:pPr>
      <w:r>
        <w:rPr>
          <w:rFonts w:ascii="Arial" w:hAnsi="Arial" w:cs="Arial"/>
          <w:szCs w:val="22"/>
        </w:rPr>
        <w:t>Why are</w:t>
      </w:r>
      <w:r w:rsidR="00361BC9" w:rsidRPr="006E128A">
        <w:rPr>
          <w:rFonts w:ascii="Arial" w:hAnsi="Arial" w:cs="Arial"/>
          <w:szCs w:val="22"/>
        </w:rPr>
        <w:t xml:space="preserve"> these changes </w:t>
      </w:r>
      <w:r w:rsidR="00055237" w:rsidRPr="006E128A">
        <w:rPr>
          <w:rFonts w:ascii="Arial" w:hAnsi="Arial" w:cs="Arial"/>
          <w:szCs w:val="22"/>
        </w:rPr>
        <w:t>happening</w:t>
      </w:r>
      <w:r w:rsidR="00361BC9" w:rsidRPr="006E128A">
        <w:rPr>
          <w:rFonts w:ascii="Arial" w:hAnsi="Arial" w:cs="Arial"/>
          <w:szCs w:val="22"/>
        </w:rPr>
        <w:t xml:space="preserve"> now?</w:t>
      </w:r>
    </w:p>
    <w:p w14:paraId="7A78B351" w14:textId="1C8E0B5E" w:rsidR="00055237" w:rsidRPr="005978BF" w:rsidRDefault="00055237" w:rsidP="005978BF">
      <w:pPr>
        <w:pStyle w:val="Default"/>
        <w:rPr>
          <w:bCs/>
          <w:color w:val="auto"/>
          <w:sz w:val="22"/>
          <w:szCs w:val="22"/>
        </w:rPr>
      </w:pPr>
      <w:r w:rsidRPr="008A3659">
        <w:rPr>
          <w:sz w:val="22"/>
          <w:szCs w:val="22"/>
        </w:rPr>
        <w:t xml:space="preserve">Ensuring that schools and the general public have clarity about their school zones now </w:t>
      </w:r>
      <w:r w:rsidR="00C02A4D">
        <w:rPr>
          <w:sz w:val="22"/>
          <w:szCs w:val="22"/>
        </w:rPr>
        <w:t>mean</w:t>
      </w:r>
      <w:r w:rsidRPr="008A3659">
        <w:rPr>
          <w:sz w:val="22"/>
          <w:szCs w:val="22"/>
        </w:rPr>
        <w:t xml:space="preserve"> </w:t>
      </w:r>
      <w:r w:rsidR="00903D3C">
        <w:rPr>
          <w:bCs/>
          <w:sz w:val="22"/>
          <w:szCs w:val="22"/>
        </w:rPr>
        <w:t>that public schools will remain</w:t>
      </w:r>
      <w:r w:rsidR="00E42EAB">
        <w:rPr>
          <w:bCs/>
          <w:sz w:val="22"/>
          <w:szCs w:val="22"/>
        </w:rPr>
        <w:t xml:space="preserve"> </w:t>
      </w:r>
      <w:r w:rsidRPr="008A3659">
        <w:rPr>
          <w:bCs/>
          <w:sz w:val="22"/>
          <w:szCs w:val="22"/>
        </w:rPr>
        <w:t>diverse communities where students thrive in the years to come.</w:t>
      </w:r>
    </w:p>
    <w:p w14:paraId="5E1D5B94" w14:textId="48683B47" w:rsidR="006800C1" w:rsidRPr="006E128A" w:rsidRDefault="005978BF" w:rsidP="006800C1">
      <w:pPr>
        <w:pStyle w:val="Heading3"/>
        <w:rPr>
          <w:rFonts w:ascii="Arial" w:hAnsi="Arial" w:cs="Arial"/>
          <w:szCs w:val="22"/>
        </w:rPr>
      </w:pPr>
      <w:r>
        <w:rPr>
          <w:rFonts w:ascii="Arial" w:hAnsi="Arial" w:cs="Arial"/>
          <w:szCs w:val="22"/>
        </w:rPr>
        <w:br/>
        <w:t>W</w:t>
      </w:r>
      <w:r w:rsidR="006800C1" w:rsidRPr="006E128A">
        <w:rPr>
          <w:rFonts w:ascii="Arial" w:hAnsi="Arial" w:cs="Arial"/>
          <w:szCs w:val="22"/>
        </w:rPr>
        <w:t>ill my school’s zone move again?</w:t>
      </w:r>
    </w:p>
    <w:p w14:paraId="230DF9C4" w14:textId="3DAD5086" w:rsidR="00055237" w:rsidRPr="006E128A" w:rsidRDefault="00055237" w:rsidP="006800C1">
      <w:pPr>
        <w:pStyle w:val="xmsonormal"/>
        <w:rPr>
          <w:rFonts w:ascii="Arial" w:hAnsi="Arial" w:cs="Arial"/>
          <w:sz w:val="22"/>
          <w:szCs w:val="22"/>
        </w:rPr>
      </w:pPr>
      <w:r w:rsidRPr="006E128A">
        <w:rPr>
          <w:rFonts w:ascii="Arial" w:hAnsi="Arial" w:cs="Arial"/>
          <w:sz w:val="22"/>
          <w:szCs w:val="22"/>
        </w:rPr>
        <w:t>Most school zones will not change</w:t>
      </w:r>
      <w:r w:rsidR="002C2197" w:rsidRPr="006E128A">
        <w:rPr>
          <w:rFonts w:ascii="Arial" w:hAnsi="Arial" w:cs="Arial"/>
          <w:sz w:val="22"/>
          <w:szCs w:val="22"/>
        </w:rPr>
        <w:t>, however s</w:t>
      </w:r>
      <w:r w:rsidRPr="006E128A">
        <w:rPr>
          <w:rFonts w:ascii="Arial" w:hAnsi="Arial" w:cs="Arial"/>
          <w:sz w:val="22"/>
          <w:szCs w:val="22"/>
        </w:rPr>
        <w:t xml:space="preserve">chool zones that </w:t>
      </w:r>
      <w:r w:rsidR="00E36435">
        <w:rPr>
          <w:rFonts w:ascii="Arial" w:hAnsi="Arial" w:cs="Arial"/>
          <w:sz w:val="22"/>
          <w:szCs w:val="22"/>
        </w:rPr>
        <w:t>are next to</w:t>
      </w:r>
      <w:r w:rsidRPr="006E128A">
        <w:rPr>
          <w:rFonts w:ascii="Arial" w:hAnsi="Arial" w:cs="Arial"/>
          <w:sz w:val="22"/>
          <w:szCs w:val="22"/>
        </w:rPr>
        <w:t xml:space="preserve"> a new school or that experience </w:t>
      </w:r>
      <w:r w:rsidR="00BE5985">
        <w:rPr>
          <w:rFonts w:ascii="Arial" w:hAnsi="Arial" w:cs="Arial"/>
          <w:sz w:val="22"/>
          <w:szCs w:val="22"/>
        </w:rPr>
        <w:t>a change in</w:t>
      </w:r>
      <w:r w:rsidR="00BE5985" w:rsidRPr="006E128A">
        <w:rPr>
          <w:rFonts w:ascii="Arial" w:hAnsi="Arial" w:cs="Arial"/>
          <w:sz w:val="22"/>
          <w:szCs w:val="22"/>
        </w:rPr>
        <w:t xml:space="preserve"> </w:t>
      </w:r>
      <w:r w:rsidRPr="006E128A">
        <w:rPr>
          <w:rFonts w:ascii="Arial" w:hAnsi="Arial" w:cs="Arial"/>
          <w:sz w:val="22"/>
          <w:szCs w:val="22"/>
        </w:rPr>
        <w:t>population demand may be adjusted</w:t>
      </w:r>
      <w:r w:rsidR="00DA0CB5">
        <w:rPr>
          <w:rFonts w:ascii="Arial" w:hAnsi="Arial" w:cs="Arial"/>
          <w:sz w:val="22"/>
          <w:szCs w:val="22"/>
        </w:rPr>
        <w:t xml:space="preserve"> in the future</w:t>
      </w:r>
      <w:r w:rsidRPr="006E128A">
        <w:rPr>
          <w:rFonts w:ascii="Arial" w:hAnsi="Arial" w:cs="Arial"/>
          <w:sz w:val="22"/>
          <w:szCs w:val="22"/>
        </w:rPr>
        <w:t>.</w:t>
      </w:r>
    </w:p>
    <w:p w14:paraId="507BB037" w14:textId="3CF6FD78" w:rsidR="00055237" w:rsidRPr="006E128A" w:rsidRDefault="00055237" w:rsidP="006800C1">
      <w:pPr>
        <w:pStyle w:val="xmsonormal"/>
        <w:rPr>
          <w:rFonts w:ascii="Arial" w:hAnsi="Arial" w:cs="Arial"/>
          <w:sz w:val="22"/>
          <w:szCs w:val="22"/>
        </w:rPr>
      </w:pPr>
      <w:r w:rsidRPr="006E128A">
        <w:rPr>
          <w:rFonts w:ascii="Arial" w:hAnsi="Arial" w:cs="Arial"/>
          <w:sz w:val="22"/>
          <w:szCs w:val="22"/>
        </w:rPr>
        <w:t xml:space="preserve">Updated zones will be made available on </w:t>
      </w:r>
      <w:hyperlink r:id="rId28" w:history="1">
        <w:r w:rsidR="00C548F8" w:rsidRPr="0080503C">
          <w:rPr>
            <w:rStyle w:val="Hyperlink"/>
            <w:rFonts w:ascii="Arial" w:hAnsi="Arial" w:cs="Arial"/>
            <w:sz w:val="22"/>
            <w:szCs w:val="22"/>
          </w:rPr>
          <w:t>findmyschool.vic.gov.au</w:t>
        </w:r>
      </w:hyperlink>
    </w:p>
    <w:p w14:paraId="20E3A151" w14:textId="33714C51" w:rsidR="00007FE4" w:rsidRPr="006E128A" w:rsidRDefault="00007FE4" w:rsidP="00EF79E0">
      <w:pPr>
        <w:pStyle w:val="Heading3"/>
        <w:rPr>
          <w:rFonts w:ascii="Arial" w:hAnsi="Arial" w:cs="Arial"/>
          <w:iCs/>
          <w:szCs w:val="22"/>
        </w:rPr>
      </w:pPr>
      <w:r w:rsidRPr="006E128A">
        <w:rPr>
          <w:rFonts w:ascii="Arial" w:hAnsi="Arial" w:cs="Arial"/>
          <w:iCs/>
          <w:szCs w:val="22"/>
        </w:rPr>
        <w:t xml:space="preserve">How often are </w:t>
      </w:r>
      <w:r w:rsidR="002C2197" w:rsidRPr="006E128A">
        <w:rPr>
          <w:rFonts w:ascii="Arial" w:hAnsi="Arial" w:cs="Arial"/>
          <w:iCs/>
          <w:szCs w:val="22"/>
        </w:rPr>
        <w:t xml:space="preserve">zones </w:t>
      </w:r>
      <w:r w:rsidRPr="006E128A">
        <w:rPr>
          <w:rFonts w:ascii="Arial" w:hAnsi="Arial" w:cs="Arial"/>
          <w:iCs/>
          <w:szCs w:val="22"/>
        </w:rPr>
        <w:t xml:space="preserve">going to be updated? </w:t>
      </w:r>
    </w:p>
    <w:p w14:paraId="6C220CFC" w14:textId="77777777" w:rsidR="00C02A4D" w:rsidRPr="006E128A" w:rsidRDefault="00C02A4D" w:rsidP="00C02A4D">
      <w:pPr>
        <w:pStyle w:val="xmsonormal"/>
        <w:rPr>
          <w:rFonts w:ascii="Arial" w:hAnsi="Arial" w:cs="Arial"/>
          <w:sz w:val="22"/>
          <w:szCs w:val="22"/>
        </w:rPr>
      </w:pPr>
      <w:r w:rsidRPr="006E128A">
        <w:rPr>
          <w:rFonts w:ascii="Arial" w:hAnsi="Arial" w:cs="Arial"/>
          <w:sz w:val="22"/>
          <w:szCs w:val="22"/>
        </w:rPr>
        <w:t xml:space="preserve">It is intended that any zone changes will happen once a year </w:t>
      </w:r>
      <w:r>
        <w:rPr>
          <w:rFonts w:ascii="Arial" w:hAnsi="Arial" w:cs="Arial"/>
          <w:sz w:val="22"/>
          <w:szCs w:val="22"/>
        </w:rPr>
        <w:t>during Term 1, ready for the Y</w:t>
      </w:r>
      <w:r w:rsidRPr="006E128A">
        <w:rPr>
          <w:rFonts w:ascii="Arial" w:hAnsi="Arial" w:cs="Arial"/>
          <w:sz w:val="22"/>
          <w:szCs w:val="22"/>
        </w:rPr>
        <w:t>ear 6 to 7 transition period.</w:t>
      </w:r>
    </w:p>
    <w:p w14:paraId="6439B7F1" w14:textId="77777777" w:rsidR="00C02A4D" w:rsidRPr="006E128A" w:rsidRDefault="00C02A4D" w:rsidP="00C02A4D">
      <w:pPr>
        <w:pStyle w:val="Heading3"/>
        <w:rPr>
          <w:rFonts w:ascii="Arial" w:hAnsi="Arial" w:cs="Arial"/>
          <w:iCs/>
          <w:szCs w:val="22"/>
        </w:rPr>
      </w:pPr>
      <w:r w:rsidRPr="006E128A">
        <w:rPr>
          <w:rFonts w:ascii="Arial" w:hAnsi="Arial" w:cs="Arial"/>
          <w:iCs/>
          <w:szCs w:val="22"/>
        </w:rPr>
        <w:t xml:space="preserve">Where school zones are changing now, are they going to come into effect immediately? </w:t>
      </w:r>
    </w:p>
    <w:p w14:paraId="014B393D" w14:textId="4750A1C1" w:rsidR="00007FE4" w:rsidRPr="006E128A" w:rsidRDefault="00EF79E0" w:rsidP="00611C9E">
      <w:pPr>
        <w:pStyle w:val="xmsonormal"/>
        <w:rPr>
          <w:rFonts w:ascii="Arial" w:hAnsi="Arial" w:cs="Arial"/>
          <w:sz w:val="22"/>
          <w:szCs w:val="22"/>
        </w:rPr>
      </w:pPr>
      <w:r w:rsidRPr="006E128A">
        <w:rPr>
          <w:rFonts w:ascii="Arial" w:hAnsi="Arial" w:cs="Arial"/>
          <w:sz w:val="22"/>
          <w:szCs w:val="22"/>
        </w:rPr>
        <w:t>All zones</w:t>
      </w:r>
      <w:r w:rsidR="00E36435">
        <w:rPr>
          <w:rFonts w:ascii="Arial" w:hAnsi="Arial" w:cs="Arial"/>
          <w:sz w:val="22"/>
          <w:szCs w:val="22"/>
        </w:rPr>
        <w:t xml:space="preserve"> on the website</w:t>
      </w:r>
      <w:r w:rsidRPr="006E128A">
        <w:rPr>
          <w:rFonts w:ascii="Arial" w:hAnsi="Arial" w:cs="Arial"/>
          <w:sz w:val="22"/>
          <w:szCs w:val="22"/>
        </w:rPr>
        <w:t xml:space="preserve"> will be</w:t>
      </w:r>
      <w:r w:rsidR="00836784" w:rsidRPr="006E128A">
        <w:rPr>
          <w:rFonts w:ascii="Arial" w:hAnsi="Arial" w:cs="Arial"/>
          <w:sz w:val="22"/>
          <w:szCs w:val="22"/>
        </w:rPr>
        <w:t xml:space="preserve"> operational from the 2020 school year.</w:t>
      </w:r>
    </w:p>
    <w:p w14:paraId="3DDF77CE" w14:textId="173D5532" w:rsidR="00836784" w:rsidRPr="006E128A" w:rsidRDefault="002C2197" w:rsidP="00E74AF5">
      <w:pPr>
        <w:pStyle w:val="Heading3"/>
      </w:pPr>
      <w:r w:rsidRPr="006E128A">
        <w:t>Where school zones</w:t>
      </w:r>
      <w:r w:rsidR="00836784" w:rsidRPr="006E128A">
        <w:t xml:space="preserve"> change in the future, are they going to come into effect immediately?</w:t>
      </w:r>
    </w:p>
    <w:p w14:paraId="4103FED7" w14:textId="77777777" w:rsidR="00836784" w:rsidRPr="006E128A" w:rsidRDefault="00836784" w:rsidP="00EF79E0">
      <w:pPr>
        <w:pStyle w:val="xmsonormal"/>
        <w:rPr>
          <w:rFonts w:ascii="Arial" w:hAnsi="Arial" w:cs="Arial"/>
          <w:sz w:val="22"/>
          <w:szCs w:val="22"/>
        </w:rPr>
      </w:pPr>
      <w:r w:rsidRPr="006E128A">
        <w:rPr>
          <w:rFonts w:ascii="Arial" w:hAnsi="Arial" w:cs="Arial"/>
          <w:sz w:val="22"/>
          <w:szCs w:val="22"/>
        </w:rPr>
        <w:t>No, changes will always come into effect the following school year.</w:t>
      </w:r>
    </w:p>
    <w:p w14:paraId="5C673790" w14:textId="77777777" w:rsidR="00C02A4D" w:rsidRPr="006E128A" w:rsidRDefault="00C02A4D" w:rsidP="00C02A4D">
      <w:pPr>
        <w:pStyle w:val="Heading3"/>
      </w:pPr>
      <w:r w:rsidRPr="006E128A">
        <w:t xml:space="preserve">Which point have you measured from to determine zones? </w:t>
      </w:r>
    </w:p>
    <w:p w14:paraId="5F2F5E2B" w14:textId="582BC10F" w:rsidR="00C02A4D" w:rsidRPr="006E128A" w:rsidRDefault="00C02A4D" w:rsidP="00C02A4D">
      <w:pPr>
        <w:pStyle w:val="xmsonormal"/>
        <w:rPr>
          <w:rFonts w:ascii="Arial" w:hAnsi="Arial" w:cs="Arial"/>
          <w:sz w:val="22"/>
          <w:szCs w:val="22"/>
        </w:rPr>
      </w:pPr>
      <w:r w:rsidRPr="006E128A">
        <w:rPr>
          <w:rFonts w:ascii="Arial" w:hAnsi="Arial" w:cs="Arial"/>
          <w:sz w:val="22"/>
          <w:szCs w:val="22"/>
        </w:rPr>
        <w:t xml:space="preserve">The location point for all </w:t>
      </w:r>
      <w:r>
        <w:rPr>
          <w:rFonts w:ascii="Arial" w:hAnsi="Arial" w:cs="Arial"/>
          <w:sz w:val="22"/>
          <w:szCs w:val="22"/>
        </w:rPr>
        <w:t>public</w:t>
      </w:r>
      <w:r w:rsidR="003E69A0">
        <w:rPr>
          <w:rFonts w:ascii="Arial" w:hAnsi="Arial" w:cs="Arial"/>
          <w:sz w:val="22"/>
          <w:szCs w:val="22"/>
        </w:rPr>
        <w:t xml:space="preserve"> schools is taken from the Department’s State Register at a particular point in time. This register is updated annually. </w:t>
      </w:r>
      <w:r w:rsidR="003E69A0" w:rsidRPr="006E128A">
        <w:rPr>
          <w:rFonts w:ascii="Arial" w:hAnsi="Arial" w:cs="Arial"/>
          <w:sz w:val="22"/>
          <w:szCs w:val="22"/>
        </w:rPr>
        <w:t xml:space="preserve"> </w:t>
      </w:r>
    </w:p>
    <w:p w14:paraId="78B71D76" w14:textId="2BA4A4BC" w:rsidR="00007FE4" w:rsidRPr="006E128A" w:rsidRDefault="00007FE4" w:rsidP="00E74AF5">
      <w:pPr>
        <w:pStyle w:val="Heading3"/>
      </w:pPr>
      <w:r w:rsidRPr="006E128A">
        <w:t xml:space="preserve">How </w:t>
      </w:r>
      <w:r w:rsidR="00F76642">
        <w:t xml:space="preserve">are </w:t>
      </w:r>
      <w:r w:rsidRPr="006E128A">
        <w:t xml:space="preserve">schools </w:t>
      </w:r>
      <w:r w:rsidR="00F76642">
        <w:t xml:space="preserve">that </w:t>
      </w:r>
      <w:r w:rsidRPr="006E128A">
        <w:t xml:space="preserve">are </w:t>
      </w:r>
      <w:r w:rsidR="004138FF" w:rsidRPr="006E128A">
        <w:t>‘</w:t>
      </w:r>
      <w:r w:rsidRPr="006E128A">
        <w:t>metropolitan</w:t>
      </w:r>
      <w:r w:rsidR="004138FF" w:rsidRPr="006E128A">
        <w:t>’</w:t>
      </w:r>
      <w:r w:rsidRPr="006E128A">
        <w:t xml:space="preserve"> and </w:t>
      </w:r>
      <w:r w:rsidR="004138FF" w:rsidRPr="006E128A">
        <w:t>‘r</w:t>
      </w:r>
      <w:r w:rsidRPr="006E128A">
        <w:t>egional</w:t>
      </w:r>
      <w:r w:rsidR="004138FF" w:rsidRPr="006E128A">
        <w:t>’</w:t>
      </w:r>
      <w:r w:rsidR="00F76642">
        <w:t xml:space="preserve"> defined</w:t>
      </w:r>
      <w:r w:rsidRPr="006E128A">
        <w:t xml:space="preserve">? </w:t>
      </w:r>
    </w:p>
    <w:p w14:paraId="23F222F1" w14:textId="21B1F732" w:rsidR="00007FE4" w:rsidRPr="006E128A" w:rsidRDefault="001715A0" w:rsidP="00631643">
      <w:pPr>
        <w:pStyle w:val="xmsonormal"/>
        <w:rPr>
          <w:rFonts w:ascii="Arial" w:hAnsi="Arial" w:cs="Arial"/>
          <w:sz w:val="22"/>
          <w:szCs w:val="22"/>
        </w:rPr>
      </w:pPr>
      <w:r w:rsidRPr="006E128A">
        <w:rPr>
          <w:rFonts w:ascii="Arial" w:hAnsi="Arial" w:cs="Arial"/>
          <w:sz w:val="22"/>
          <w:szCs w:val="22"/>
        </w:rPr>
        <w:t>For the majority of school</w:t>
      </w:r>
      <w:r w:rsidR="00824C87" w:rsidRPr="006E128A">
        <w:rPr>
          <w:rFonts w:ascii="Arial" w:hAnsi="Arial" w:cs="Arial"/>
          <w:sz w:val="22"/>
          <w:szCs w:val="22"/>
        </w:rPr>
        <w:t>s</w:t>
      </w:r>
      <w:r w:rsidR="00E36435">
        <w:rPr>
          <w:rFonts w:ascii="Arial" w:hAnsi="Arial" w:cs="Arial"/>
          <w:sz w:val="22"/>
          <w:szCs w:val="22"/>
        </w:rPr>
        <w:t>,</w:t>
      </w:r>
      <w:r w:rsidRPr="006E128A">
        <w:rPr>
          <w:rFonts w:ascii="Arial" w:hAnsi="Arial" w:cs="Arial"/>
          <w:sz w:val="22"/>
          <w:szCs w:val="22"/>
        </w:rPr>
        <w:t xml:space="preserve"> Local Government </w:t>
      </w:r>
      <w:r w:rsidR="0016167A">
        <w:rPr>
          <w:rFonts w:ascii="Arial" w:hAnsi="Arial" w:cs="Arial"/>
          <w:sz w:val="22"/>
          <w:szCs w:val="22"/>
        </w:rPr>
        <w:t>A</w:t>
      </w:r>
      <w:r w:rsidR="00CE5617">
        <w:rPr>
          <w:rFonts w:ascii="Arial" w:hAnsi="Arial" w:cs="Arial"/>
          <w:sz w:val="22"/>
          <w:szCs w:val="22"/>
        </w:rPr>
        <w:t xml:space="preserve">rea </w:t>
      </w:r>
      <w:r w:rsidR="0016167A">
        <w:rPr>
          <w:rFonts w:ascii="Arial" w:hAnsi="Arial" w:cs="Arial"/>
          <w:sz w:val="22"/>
          <w:szCs w:val="22"/>
        </w:rPr>
        <w:t>(LGA)</w:t>
      </w:r>
      <w:r w:rsidR="00CE5617">
        <w:rPr>
          <w:rFonts w:ascii="Arial" w:hAnsi="Arial" w:cs="Arial"/>
          <w:sz w:val="22"/>
          <w:szCs w:val="22"/>
        </w:rPr>
        <w:t xml:space="preserve"> boundaries</w:t>
      </w:r>
      <w:r w:rsidR="0016167A" w:rsidRPr="006E128A">
        <w:rPr>
          <w:rFonts w:ascii="Arial" w:hAnsi="Arial" w:cs="Arial"/>
          <w:sz w:val="22"/>
          <w:szCs w:val="22"/>
        </w:rPr>
        <w:t xml:space="preserve"> </w:t>
      </w:r>
      <w:r w:rsidR="00824C87" w:rsidRPr="006E128A">
        <w:rPr>
          <w:rFonts w:ascii="Arial" w:hAnsi="Arial" w:cs="Arial"/>
          <w:sz w:val="22"/>
          <w:szCs w:val="22"/>
        </w:rPr>
        <w:t>have been used to define which</w:t>
      </w:r>
      <w:r w:rsidR="00E36435">
        <w:rPr>
          <w:rFonts w:ascii="Arial" w:hAnsi="Arial" w:cs="Arial"/>
          <w:sz w:val="22"/>
          <w:szCs w:val="22"/>
        </w:rPr>
        <w:t xml:space="preserve"> schools</w:t>
      </w:r>
      <w:r w:rsidRPr="006E128A">
        <w:rPr>
          <w:rFonts w:ascii="Arial" w:hAnsi="Arial" w:cs="Arial"/>
          <w:sz w:val="22"/>
          <w:szCs w:val="22"/>
        </w:rPr>
        <w:t xml:space="preserve"> are metropolitan </w:t>
      </w:r>
      <w:r w:rsidR="00824C87" w:rsidRPr="006E128A">
        <w:rPr>
          <w:rFonts w:ascii="Arial" w:hAnsi="Arial" w:cs="Arial"/>
          <w:sz w:val="22"/>
          <w:szCs w:val="22"/>
        </w:rPr>
        <w:t xml:space="preserve">and which are regional. In a small number of cases schools have been classified differently to the </w:t>
      </w:r>
      <w:r w:rsidR="002C2197" w:rsidRPr="006E128A">
        <w:rPr>
          <w:rFonts w:ascii="Arial" w:hAnsi="Arial" w:cs="Arial"/>
          <w:sz w:val="22"/>
          <w:szCs w:val="22"/>
        </w:rPr>
        <w:t>LGA</w:t>
      </w:r>
      <w:r w:rsidR="00CE5617">
        <w:rPr>
          <w:rFonts w:ascii="Arial" w:hAnsi="Arial" w:cs="Arial"/>
          <w:sz w:val="22"/>
          <w:szCs w:val="22"/>
        </w:rPr>
        <w:t xml:space="preserve"> </w:t>
      </w:r>
      <w:r w:rsidR="00824C87" w:rsidRPr="006E128A">
        <w:rPr>
          <w:rFonts w:ascii="Arial" w:hAnsi="Arial" w:cs="Arial"/>
          <w:sz w:val="22"/>
          <w:szCs w:val="22"/>
        </w:rPr>
        <w:t>to reflect localised ongoing o</w:t>
      </w:r>
      <w:r w:rsidR="00CE5617">
        <w:rPr>
          <w:rFonts w:ascii="Arial" w:hAnsi="Arial" w:cs="Arial"/>
          <w:sz w:val="22"/>
          <w:szCs w:val="22"/>
        </w:rPr>
        <w:t>r</w:t>
      </w:r>
      <w:r w:rsidR="00824C87" w:rsidRPr="006E128A">
        <w:rPr>
          <w:rFonts w:ascii="Arial" w:hAnsi="Arial" w:cs="Arial"/>
          <w:sz w:val="22"/>
          <w:szCs w:val="22"/>
        </w:rPr>
        <w:t xml:space="preserve"> planned development in those areas. </w:t>
      </w:r>
    </w:p>
    <w:p w14:paraId="1B3340C2" w14:textId="77777777" w:rsidR="00007FE4" w:rsidRPr="006E128A" w:rsidRDefault="00007FE4" w:rsidP="00E74AF5">
      <w:pPr>
        <w:pStyle w:val="Heading3"/>
      </w:pPr>
      <w:r w:rsidRPr="006E128A">
        <w:t xml:space="preserve">How do you measure </w:t>
      </w:r>
      <w:r w:rsidR="004138FF" w:rsidRPr="006E128A">
        <w:t>‘</w:t>
      </w:r>
      <w:r w:rsidRPr="006E128A">
        <w:t>shortest path</w:t>
      </w:r>
      <w:r w:rsidR="004138FF" w:rsidRPr="006E128A">
        <w:t>’</w:t>
      </w:r>
      <w:r w:rsidRPr="006E128A">
        <w:t xml:space="preserve">? </w:t>
      </w:r>
    </w:p>
    <w:p w14:paraId="184817B7" w14:textId="38539AA5" w:rsidR="00007FE4" w:rsidRPr="006E128A" w:rsidRDefault="0080062F" w:rsidP="00611C9E">
      <w:pPr>
        <w:pStyle w:val="xmsolistparagraph"/>
        <w:rPr>
          <w:rFonts w:ascii="Arial" w:hAnsi="Arial" w:cs="Arial"/>
          <w:sz w:val="22"/>
          <w:szCs w:val="22"/>
        </w:rPr>
      </w:pPr>
      <w:r w:rsidRPr="006E128A">
        <w:rPr>
          <w:rFonts w:ascii="Arial" w:hAnsi="Arial" w:cs="Arial"/>
          <w:sz w:val="22"/>
          <w:szCs w:val="22"/>
        </w:rPr>
        <w:t>‘</w:t>
      </w:r>
      <w:r w:rsidR="00007FE4" w:rsidRPr="006E128A">
        <w:rPr>
          <w:rFonts w:ascii="Arial" w:hAnsi="Arial" w:cs="Arial"/>
          <w:sz w:val="22"/>
          <w:szCs w:val="22"/>
        </w:rPr>
        <w:t>Shortest path</w:t>
      </w:r>
      <w:r w:rsidRPr="006E128A">
        <w:rPr>
          <w:rFonts w:ascii="Arial" w:hAnsi="Arial" w:cs="Arial"/>
          <w:sz w:val="22"/>
          <w:szCs w:val="22"/>
        </w:rPr>
        <w:t>’</w:t>
      </w:r>
      <w:r w:rsidR="00007FE4" w:rsidRPr="006E128A">
        <w:rPr>
          <w:rFonts w:ascii="Arial" w:hAnsi="Arial" w:cs="Arial"/>
          <w:sz w:val="22"/>
          <w:szCs w:val="22"/>
        </w:rPr>
        <w:t xml:space="preserve"> is used to determine zones for r</w:t>
      </w:r>
      <w:r w:rsidR="004F2E63">
        <w:rPr>
          <w:rFonts w:ascii="Arial" w:hAnsi="Arial" w:cs="Arial"/>
          <w:sz w:val="22"/>
          <w:szCs w:val="22"/>
        </w:rPr>
        <w:t>egional</w:t>
      </w:r>
      <w:r w:rsidR="00007FE4" w:rsidRPr="006E128A">
        <w:rPr>
          <w:rFonts w:ascii="Arial" w:hAnsi="Arial" w:cs="Arial"/>
          <w:sz w:val="22"/>
          <w:szCs w:val="22"/>
        </w:rPr>
        <w:t xml:space="preserve"> schools. This uses the shortest practical route by road to account for accessibility</w:t>
      </w:r>
      <w:r w:rsidR="004F2E63">
        <w:rPr>
          <w:rFonts w:ascii="Arial" w:hAnsi="Arial" w:cs="Arial"/>
          <w:sz w:val="22"/>
          <w:szCs w:val="22"/>
        </w:rPr>
        <w:t xml:space="preserve"> to the school</w:t>
      </w:r>
      <w:r w:rsidR="00007FE4" w:rsidRPr="006E128A">
        <w:rPr>
          <w:rFonts w:ascii="Arial" w:hAnsi="Arial" w:cs="Arial"/>
          <w:sz w:val="22"/>
          <w:szCs w:val="22"/>
        </w:rPr>
        <w:t xml:space="preserve">. </w:t>
      </w:r>
    </w:p>
    <w:p w14:paraId="20C274AA" w14:textId="7EBD4BE3" w:rsidR="00007FE4" w:rsidRPr="006E128A" w:rsidRDefault="00EB4FDC" w:rsidP="00E74AF5">
      <w:pPr>
        <w:pStyle w:val="Heading3"/>
      </w:pPr>
      <w:r w:rsidRPr="006E128A">
        <w:lastRenderedPageBreak/>
        <w:t xml:space="preserve">Why are there two methods of defining school </w:t>
      </w:r>
      <w:r w:rsidR="0022609B">
        <w:t>zones</w:t>
      </w:r>
      <w:r w:rsidRPr="006E128A">
        <w:t>?</w:t>
      </w:r>
    </w:p>
    <w:p w14:paraId="5F02658A" w14:textId="68358AF9" w:rsidR="00EB4FDC" w:rsidRPr="006E128A" w:rsidRDefault="00EB4FDC" w:rsidP="00EB4FDC">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In metropolitan areas</w:t>
      </w:r>
      <w:r w:rsidR="00784DD7">
        <w:rPr>
          <w:rFonts w:ascii="Arial" w:hAnsi="Arial" w:cs="Arial"/>
          <w:iCs/>
          <w:color w:val="000000" w:themeColor="text1"/>
          <w:sz w:val="22"/>
          <w:szCs w:val="22"/>
        </w:rPr>
        <w:t xml:space="preserve"> (including Geelong, Ballarat and Bendigo),</w:t>
      </w:r>
      <w:r w:rsidRPr="006E128A">
        <w:rPr>
          <w:rFonts w:ascii="Arial" w:hAnsi="Arial" w:cs="Arial"/>
          <w:iCs/>
          <w:color w:val="000000" w:themeColor="text1"/>
          <w:sz w:val="22"/>
          <w:szCs w:val="22"/>
        </w:rPr>
        <w:t xml:space="preserve"> your designated neighbourhood school is generally defined </w:t>
      </w:r>
      <w:r w:rsidR="002C2197" w:rsidRPr="006E128A">
        <w:rPr>
          <w:rFonts w:ascii="Arial" w:hAnsi="Arial" w:cs="Arial"/>
          <w:iCs/>
          <w:color w:val="000000" w:themeColor="text1"/>
          <w:sz w:val="22"/>
          <w:szCs w:val="22"/>
        </w:rPr>
        <w:t xml:space="preserve">on a straight-line measurement </w:t>
      </w:r>
      <w:r w:rsidRPr="006E128A">
        <w:rPr>
          <w:rFonts w:ascii="Arial" w:hAnsi="Arial" w:cs="Arial"/>
          <w:iCs/>
          <w:color w:val="000000" w:themeColor="text1"/>
          <w:sz w:val="22"/>
          <w:szCs w:val="22"/>
        </w:rPr>
        <w:t xml:space="preserve">from your house to the closest </w:t>
      </w:r>
      <w:r w:rsidR="00CF71DD">
        <w:rPr>
          <w:rFonts w:ascii="Arial" w:hAnsi="Arial" w:cs="Arial"/>
          <w:iCs/>
          <w:color w:val="000000" w:themeColor="text1"/>
          <w:sz w:val="22"/>
          <w:szCs w:val="22"/>
        </w:rPr>
        <w:t>public</w:t>
      </w:r>
      <w:r w:rsidRPr="006E128A">
        <w:rPr>
          <w:rFonts w:ascii="Arial" w:hAnsi="Arial" w:cs="Arial"/>
          <w:iCs/>
          <w:color w:val="000000" w:themeColor="text1"/>
          <w:sz w:val="22"/>
          <w:szCs w:val="22"/>
        </w:rPr>
        <w:t xml:space="preserve"> school. This accounts for the fact that accessibility is generally better in </w:t>
      </w:r>
      <w:r w:rsidR="00BE48CA">
        <w:rPr>
          <w:rFonts w:ascii="Arial" w:hAnsi="Arial" w:cs="Arial"/>
          <w:iCs/>
          <w:color w:val="000000" w:themeColor="text1"/>
          <w:sz w:val="22"/>
          <w:szCs w:val="22"/>
        </w:rPr>
        <w:t>m</w:t>
      </w:r>
      <w:r w:rsidRPr="006E128A">
        <w:rPr>
          <w:rFonts w:ascii="Arial" w:hAnsi="Arial" w:cs="Arial"/>
          <w:iCs/>
          <w:color w:val="000000" w:themeColor="text1"/>
          <w:sz w:val="22"/>
          <w:szCs w:val="22"/>
        </w:rPr>
        <w:t xml:space="preserve">etropolitan areas with schools closer in distance, </w:t>
      </w:r>
      <w:r w:rsidR="00784DD7">
        <w:rPr>
          <w:rFonts w:ascii="Arial" w:hAnsi="Arial" w:cs="Arial"/>
          <w:iCs/>
          <w:color w:val="000000" w:themeColor="text1"/>
          <w:sz w:val="22"/>
          <w:szCs w:val="22"/>
        </w:rPr>
        <w:t xml:space="preserve">more roads </w:t>
      </w:r>
      <w:r w:rsidRPr="006E128A">
        <w:rPr>
          <w:rFonts w:ascii="Arial" w:hAnsi="Arial" w:cs="Arial"/>
          <w:iCs/>
          <w:color w:val="000000" w:themeColor="text1"/>
          <w:sz w:val="22"/>
          <w:szCs w:val="22"/>
        </w:rPr>
        <w:t>and</w:t>
      </w:r>
      <w:r w:rsidR="00784DD7">
        <w:rPr>
          <w:rFonts w:ascii="Arial" w:hAnsi="Arial" w:cs="Arial"/>
          <w:iCs/>
          <w:color w:val="000000" w:themeColor="text1"/>
          <w:sz w:val="22"/>
          <w:szCs w:val="22"/>
        </w:rPr>
        <w:t xml:space="preserve"> increased</w:t>
      </w:r>
      <w:r w:rsidRPr="006E128A">
        <w:rPr>
          <w:rFonts w:ascii="Arial" w:hAnsi="Arial" w:cs="Arial"/>
          <w:iCs/>
          <w:color w:val="000000" w:themeColor="text1"/>
          <w:sz w:val="22"/>
          <w:szCs w:val="22"/>
        </w:rPr>
        <w:t xml:space="preserve"> transport options. In r</w:t>
      </w:r>
      <w:r w:rsidR="004F2E63">
        <w:rPr>
          <w:rFonts w:ascii="Arial" w:hAnsi="Arial" w:cs="Arial"/>
          <w:iCs/>
          <w:color w:val="000000" w:themeColor="text1"/>
          <w:sz w:val="22"/>
          <w:szCs w:val="22"/>
        </w:rPr>
        <w:t>egional</w:t>
      </w:r>
      <w:r w:rsidRPr="006E128A">
        <w:rPr>
          <w:rFonts w:ascii="Arial" w:hAnsi="Arial" w:cs="Arial"/>
          <w:iCs/>
          <w:color w:val="000000" w:themeColor="text1"/>
          <w:sz w:val="22"/>
          <w:szCs w:val="22"/>
        </w:rPr>
        <w:t xml:space="preserve"> areas, </w:t>
      </w:r>
      <w:r w:rsidR="00784DD7">
        <w:rPr>
          <w:rFonts w:ascii="Arial" w:hAnsi="Arial" w:cs="Arial"/>
          <w:iCs/>
          <w:color w:val="000000" w:themeColor="text1"/>
          <w:sz w:val="22"/>
          <w:szCs w:val="22"/>
        </w:rPr>
        <w:t xml:space="preserve">your designated neighbourhood school is </w:t>
      </w:r>
      <w:r w:rsidRPr="006E128A">
        <w:rPr>
          <w:rFonts w:ascii="Arial" w:hAnsi="Arial" w:cs="Arial"/>
          <w:iCs/>
          <w:color w:val="000000" w:themeColor="text1"/>
          <w:sz w:val="22"/>
          <w:szCs w:val="22"/>
        </w:rPr>
        <w:t>measure</w:t>
      </w:r>
      <w:r w:rsidR="00784DD7">
        <w:rPr>
          <w:rFonts w:ascii="Arial" w:hAnsi="Arial" w:cs="Arial"/>
          <w:iCs/>
          <w:color w:val="000000" w:themeColor="text1"/>
          <w:sz w:val="22"/>
          <w:szCs w:val="22"/>
        </w:rPr>
        <w:t>d</w:t>
      </w:r>
      <w:r w:rsidRPr="006E128A">
        <w:rPr>
          <w:rFonts w:ascii="Arial" w:hAnsi="Arial" w:cs="Arial"/>
          <w:iCs/>
          <w:color w:val="000000" w:themeColor="text1"/>
          <w:sz w:val="22"/>
          <w:szCs w:val="22"/>
        </w:rPr>
        <w:t xml:space="preserve"> </w:t>
      </w:r>
      <w:r w:rsidR="004F2E63">
        <w:rPr>
          <w:rFonts w:ascii="Arial" w:hAnsi="Arial" w:cs="Arial"/>
          <w:iCs/>
          <w:color w:val="000000" w:themeColor="text1"/>
          <w:sz w:val="22"/>
          <w:szCs w:val="22"/>
        </w:rPr>
        <w:t>by the</w:t>
      </w:r>
      <w:r w:rsidRPr="006E128A">
        <w:rPr>
          <w:rFonts w:ascii="Arial" w:hAnsi="Arial" w:cs="Arial"/>
          <w:iCs/>
          <w:color w:val="000000" w:themeColor="text1"/>
          <w:sz w:val="22"/>
          <w:szCs w:val="22"/>
        </w:rPr>
        <w:t xml:space="preserve"> shortest p</w:t>
      </w:r>
      <w:r w:rsidR="004F2E63">
        <w:rPr>
          <w:rFonts w:ascii="Arial" w:hAnsi="Arial" w:cs="Arial"/>
          <w:iCs/>
          <w:color w:val="000000" w:themeColor="text1"/>
          <w:sz w:val="22"/>
          <w:szCs w:val="22"/>
        </w:rPr>
        <w:t>racticable route</w:t>
      </w:r>
      <w:r w:rsidRPr="006E128A">
        <w:rPr>
          <w:rFonts w:ascii="Arial" w:hAnsi="Arial" w:cs="Arial"/>
          <w:iCs/>
          <w:color w:val="000000" w:themeColor="text1"/>
          <w:sz w:val="22"/>
          <w:szCs w:val="22"/>
        </w:rPr>
        <w:t xml:space="preserve">. This </w:t>
      </w:r>
      <w:r w:rsidR="00784DD7">
        <w:rPr>
          <w:rFonts w:ascii="Arial" w:hAnsi="Arial" w:cs="Arial"/>
          <w:iCs/>
          <w:color w:val="000000" w:themeColor="text1"/>
          <w:sz w:val="22"/>
          <w:szCs w:val="22"/>
        </w:rPr>
        <w:t xml:space="preserve">methodology </w:t>
      </w:r>
      <w:r w:rsidRPr="006E128A">
        <w:rPr>
          <w:rFonts w:ascii="Arial" w:hAnsi="Arial" w:cs="Arial"/>
          <w:iCs/>
          <w:color w:val="000000" w:themeColor="text1"/>
          <w:sz w:val="22"/>
          <w:szCs w:val="22"/>
        </w:rPr>
        <w:t xml:space="preserve">uses the shortest practical route by road, reflecting that your closest school may be more difficult to access due to the nature of </w:t>
      </w:r>
      <w:r w:rsidR="0022609B">
        <w:rPr>
          <w:rFonts w:ascii="Arial" w:hAnsi="Arial" w:cs="Arial"/>
          <w:iCs/>
          <w:color w:val="000000" w:themeColor="text1"/>
          <w:sz w:val="22"/>
          <w:szCs w:val="22"/>
        </w:rPr>
        <w:t xml:space="preserve">the </w:t>
      </w:r>
      <w:r w:rsidRPr="006E128A">
        <w:rPr>
          <w:rFonts w:ascii="Arial" w:hAnsi="Arial" w:cs="Arial"/>
          <w:iCs/>
          <w:color w:val="000000" w:themeColor="text1"/>
          <w:sz w:val="22"/>
          <w:szCs w:val="22"/>
        </w:rPr>
        <w:t>road</w:t>
      </w:r>
      <w:r w:rsidR="0022609B">
        <w:rPr>
          <w:rFonts w:ascii="Arial" w:hAnsi="Arial" w:cs="Arial"/>
          <w:iCs/>
          <w:color w:val="000000" w:themeColor="text1"/>
          <w:sz w:val="22"/>
          <w:szCs w:val="22"/>
        </w:rPr>
        <w:t xml:space="preserve"> network</w:t>
      </w:r>
      <w:r w:rsidRPr="006E128A">
        <w:rPr>
          <w:rFonts w:ascii="Arial" w:hAnsi="Arial" w:cs="Arial"/>
          <w:iCs/>
          <w:color w:val="000000" w:themeColor="text1"/>
          <w:sz w:val="22"/>
          <w:szCs w:val="22"/>
        </w:rPr>
        <w:t xml:space="preserve"> in your area. </w:t>
      </w:r>
    </w:p>
    <w:p w14:paraId="79FE396B" w14:textId="042F9B80" w:rsidR="00007FE4" w:rsidRPr="006E128A" w:rsidRDefault="00007FE4" w:rsidP="00E74AF5">
      <w:pPr>
        <w:pStyle w:val="Heading3"/>
      </w:pPr>
      <w:r w:rsidRPr="006E128A">
        <w:t xml:space="preserve">My child will have to cross a significant road to attend their designated </w:t>
      </w:r>
      <w:r w:rsidR="006F52E2" w:rsidRPr="006E128A">
        <w:t xml:space="preserve">neighbourhood </w:t>
      </w:r>
      <w:r w:rsidR="00E26EF7">
        <w:t>school. W</w:t>
      </w:r>
      <w:r w:rsidRPr="006E128A">
        <w:t xml:space="preserve">hy has its zone not been stopped at the main road? </w:t>
      </w:r>
    </w:p>
    <w:p w14:paraId="2BBB4E9A" w14:textId="77777777" w:rsidR="00C02A4D" w:rsidRDefault="00C02A4D" w:rsidP="00C02A4D">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The Department recognises that some zones need to be aligned with natural </w:t>
      </w:r>
      <w:r>
        <w:rPr>
          <w:rFonts w:ascii="Arial" w:hAnsi="Arial" w:cs="Arial"/>
          <w:iCs/>
          <w:color w:val="000000" w:themeColor="text1"/>
          <w:sz w:val="22"/>
          <w:szCs w:val="22"/>
        </w:rPr>
        <w:t xml:space="preserve">geographical </w:t>
      </w:r>
      <w:r w:rsidRPr="006E128A">
        <w:rPr>
          <w:rFonts w:ascii="Arial" w:hAnsi="Arial" w:cs="Arial"/>
          <w:iCs/>
          <w:color w:val="000000" w:themeColor="text1"/>
          <w:sz w:val="22"/>
          <w:szCs w:val="22"/>
        </w:rPr>
        <w:t>and structural barri</w:t>
      </w:r>
      <w:r>
        <w:rPr>
          <w:rFonts w:ascii="Arial" w:hAnsi="Arial" w:cs="Arial"/>
          <w:iCs/>
          <w:color w:val="000000" w:themeColor="text1"/>
          <w:sz w:val="22"/>
          <w:szCs w:val="22"/>
        </w:rPr>
        <w:t>ers such as rivers and freeways, h</w:t>
      </w:r>
      <w:r w:rsidRPr="006E128A">
        <w:rPr>
          <w:rFonts w:ascii="Arial" w:hAnsi="Arial" w:cs="Arial"/>
          <w:iCs/>
          <w:color w:val="000000" w:themeColor="text1"/>
          <w:sz w:val="22"/>
          <w:szCs w:val="22"/>
        </w:rPr>
        <w:t xml:space="preserve">owever, a main road is not usually considered to be a barrier to accessing a school. In metropolitan areas it is difficult to align school zones to main roads. In rural areas, shortest possible route has been used to define school </w:t>
      </w:r>
      <w:r>
        <w:rPr>
          <w:rFonts w:ascii="Arial" w:hAnsi="Arial" w:cs="Arial"/>
          <w:iCs/>
          <w:color w:val="000000" w:themeColor="text1"/>
          <w:sz w:val="22"/>
          <w:szCs w:val="22"/>
        </w:rPr>
        <w:t>zones</w:t>
      </w:r>
      <w:r w:rsidRPr="006E128A">
        <w:rPr>
          <w:rFonts w:ascii="Arial" w:hAnsi="Arial" w:cs="Arial"/>
          <w:iCs/>
          <w:color w:val="000000" w:themeColor="text1"/>
          <w:sz w:val="22"/>
          <w:szCs w:val="22"/>
        </w:rPr>
        <w:t xml:space="preserve"> because in these areas the Department has recognised that the road network does affect whether a child can access their local school.</w:t>
      </w:r>
    </w:p>
    <w:p w14:paraId="4192208E" w14:textId="77777777" w:rsidR="008A3659" w:rsidRPr="008A3659" w:rsidRDefault="008A3659" w:rsidP="008A3659">
      <w:pPr>
        <w:pStyle w:val="Heading3"/>
        <w:rPr>
          <w:rFonts w:asciiTheme="minorHAnsi" w:hAnsiTheme="minorHAnsi" w:cstheme="minorHAnsi"/>
          <w:szCs w:val="22"/>
        </w:rPr>
      </w:pPr>
      <w:r w:rsidRPr="008A3659">
        <w:rPr>
          <w:rFonts w:asciiTheme="minorHAnsi" w:hAnsiTheme="minorHAnsi" w:cstheme="minorHAnsi"/>
          <w:szCs w:val="22"/>
        </w:rPr>
        <w:t>Why doesn't my unit address appear on the website?</w:t>
      </w:r>
    </w:p>
    <w:p w14:paraId="1DF7BFEE" w14:textId="6DF00A2B" w:rsidR="008A3659" w:rsidRPr="008A3659" w:rsidRDefault="008A3659" w:rsidP="008A3659">
      <w:pPr>
        <w:pStyle w:val="Heading3"/>
        <w:rPr>
          <w:rFonts w:asciiTheme="minorHAnsi" w:hAnsiTheme="minorHAnsi" w:cstheme="minorHAnsi"/>
          <w:b w:val="0"/>
          <w:szCs w:val="22"/>
        </w:rPr>
      </w:pPr>
      <w:r w:rsidRPr="008A3659">
        <w:rPr>
          <w:rFonts w:asciiTheme="minorHAnsi" w:hAnsiTheme="minorHAnsi" w:cstheme="minorHAnsi"/>
          <w:b w:val="0"/>
          <w:szCs w:val="22"/>
        </w:rPr>
        <w:t xml:space="preserve">The address search function on </w:t>
      </w:r>
      <w:hyperlink r:id="rId29" w:history="1">
        <w:r w:rsidRPr="00784DD7">
          <w:rPr>
            <w:rStyle w:val="Hyperlink"/>
            <w:rFonts w:asciiTheme="minorHAnsi" w:hAnsiTheme="minorHAnsi" w:cstheme="minorHAnsi"/>
            <w:b w:val="0"/>
            <w:szCs w:val="22"/>
          </w:rPr>
          <w:t>findmyschool.vic.gov.au</w:t>
        </w:r>
      </w:hyperlink>
      <w:r w:rsidRPr="008A3659">
        <w:rPr>
          <w:rFonts w:asciiTheme="minorHAnsi" w:hAnsiTheme="minorHAnsi" w:cstheme="minorHAnsi"/>
          <w:b w:val="0"/>
          <w:szCs w:val="22"/>
        </w:rPr>
        <w:t xml:space="preserve"> uses your street address to identify the parcel of land which contains your residence. </w:t>
      </w:r>
      <w:r w:rsidR="001A258C">
        <w:rPr>
          <w:rFonts w:asciiTheme="minorHAnsi" w:hAnsiTheme="minorHAnsi" w:cstheme="minorHAnsi"/>
          <w:b w:val="0"/>
          <w:szCs w:val="22"/>
        </w:rPr>
        <w:t>If you are in a unit, your local school is the school designated for that street address.</w:t>
      </w:r>
      <w:r w:rsidR="000E21B2">
        <w:rPr>
          <w:rFonts w:asciiTheme="minorHAnsi" w:hAnsiTheme="minorHAnsi" w:cstheme="minorHAnsi"/>
          <w:b w:val="0"/>
          <w:szCs w:val="22"/>
        </w:rPr>
        <w:br/>
      </w:r>
    </w:p>
    <w:p w14:paraId="448AC6DB" w14:textId="77777777" w:rsidR="008A3659" w:rsidRPr="008A3659" w:rsidRDefault="008A3659" w:rsidP="008A3659">
      <w:pPr>
        <w:pStyle w:val="Heading3"/>
        <w:rPr>
          <w:rFonts w:asciiTheme="minorHAnsi" w:hAnsiTheme="minorHAnsi" w:cstheme="minorHAnsi"/>
          <w:b w:val="0"/>
          <w:szCs w:val="22"/>
        </w:rPr>
      </w:pPr>
      <w:r w:rsidRPr="008A3659">
        <w:rPr>
          <w:rFonts w:asciiTheme="minorHAnsi" w:hAnsiTheme="minorHAnsi" w:cstheme="minorHAnsi"/>
          <w:szCs w:val="22"/>
        </w:rPr>
        <w:t>What is a parcel of land?</w:t>
      </w:r>
    </w:p>
    <w:p w14:paraId="71FED2CC" w14:textId="5DA92FDE" w:rsidR="008A3659" w:rsidRPr="008A3659" w:rsidRDefault="008A3659" w:rsidP="008A3659">
      <w:pPr>
        <w:pStyle w:val="Heading3"/>
        <w:rPr>
          <w:rFonts w:asciiTheme="minorHAnsi" w:hAnsiTheme="minorHAnsi" w:cstheme="minorHAnsi"/>
          <w:b w:val="0"/>
          <w:szCs w:val="22"/>
        </w:rPr>
      </w:pPr>
      <w:r w:rsidRPr="008A3659">
        <w:rPr>
          <w:rFonts w:asciiTheme="minorHAnsi" w:hAnsiTheme="minorHAnsi" w:cstheme="minorHAnsi"/>
          <w:b w:val="0"/>
          <w:szCs w:val="22"/>
        </w:rPr>
        <w:t>The Victorian Government’s definition of a parcel of land is an individual piece of land for which a land title has been i</w:t>
      </w:r>
      <w:r w:rsidR="00E26EF7">
        <w:rPr>
          <w:rFonts w:asciiTheme="minorHAnsi" w:hAnsiTheme="minorHAnsi" w:cstheme="minorHAnsi"/>
          <w:b w:val="0"/>
          <w:szCs w:val="22"/>
        </w:rPr>
        <w:t xml:space="preserve">ssued. This </w:t>
      </w:r>
      <w:r w:rsidR="00F76642">
        <w:rPr>
          <w:rFonts w:asciiTheme="minorHAnsi" w:hAnsiTheme="minorHAnsi" w:cstheme="minorHAnsi"/>
          <w:b w:val="0"/>
          <w:szCs w:val="22"/>
        </w:rPr>
        <w:t>information</w:t>
      </w:r>
      <w:r w:rsidR="00E26EF7">
        <w:rPr>
          <w:rFonts w:asciiTheme="minorHAnsi" w:hAnsiTheme="minorHAnsi" w:cstheme="minorHAnsi"/>
          <w:b w:val="0"/>
          <w:szCs w:val="22"/>
        </w:rPr>
        <w:t xml:space="preserve"> is captured by </w:t>
      </w:r>
      <w:hyperlink r:id="rId30" w:history="1">
        <w:proofErr w:type="spellStart"/>
        <w:r w:rsidR="00E26EF7" w:rsidRPr="00E26EF7">
          <w:rPr>
            <w:rStyle w:val="Hyperlink"/>
            <w:rFonts w:asciiTheme="minorHAnsi" w:hAnsiTheme="minorHAnsi" w:cstheme="minorHAnsi"/>
            <w:b w:val="0"/>
            <w:szCs w:val="22"/>
          </w:rPr>
          <w:t>Vicm</w:t>
        </w:r>
        <w:r w:rsidRPr="00E26EF7">
          <w:rPr>
            <w:rStyle w:val="Hyperlink"/>
            <w:rFonts w:asciiTheme="minorHAnsi" w:hAnsiTheme="minorHAnsi" w:cstheme="minorHAnsi"/>
            <w:b w:val="0"/>
            <w:szCs w:val="22"/>
          </w:rPr>
          <w:t>ap</w:t>
        </w:r>
        <w:proofErr w:type="spellEnd"/>
      </w:hyperlink>
      <w:r w:rsidRPr="008A3659">
        <w:rPr>
          <w:rFonts w:asciiTheme="minorHAnsi" w:hAnsiTheme="minorHAnsi" w:cstheme="minorHAnsi"/>
          <w:b w:val="0"/>
          <w:szCs w:val="22"/>
        </w:rPr>
        <w:t xml:space="preserve"> and parcels are identified when </w:t>
      </w:r>
      <w:r w:rsidR="00F76642">
        <w:rPr>
          <w:rFonts w:asciiTheme="minorHAnsi" w:hAnsiTheme="minorHAnsi" w:cstheme="minorHAnsi"/>
          <w:b w:val="0"/>
          <w:szCs w:val="22"/>
        </w:rPr>
        <w:t xml:space="preserve">users </w:t>
      </w:r>
      <w:r w:rsidRPr="008A3659">
        <w:rPr>
          <w:rFonts w:asciiTheme="minorHAnsi" w:hAnsiTheme="minorHAnsi" w:cstheme="minorHAnsi"/>
          <w:b w:val="0"/>
          <w:szCs w:val="22"/>
        </w:rPr>
        <w:t xml:space="preserve">zoom in on </w:t>
      </w:r>
      <w:hyperlink r:id="rId31" w:history="1">
        <w:r w:rsidRPr="00E26EF7">
          <w:rPr>
            <w:rStyle w:val="Hyperlink"/>
            <w:rFonts w:asciiTheme="minorHAnsi" w:hAnsiTheme="minorHAnsi" w:cstheme="minorHAnsi"/>
            <w:b w:val="0"/>
            <w:szCs w:val="22"/>
          </w:rPr>
          <w:t>findmyschool.vic.gov.au</w:t>
        </w:r>
      </w:hyperlink>
    </w:p>
    <w:p w14:paraId="42EC98B9" w14:textId="6633C438"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My property sits acr</w:t>
      </w:r>
      <w:r w:rsidR="00E26EF7">
        <w:rPr>
          <w:rFonts w:ascii="Arial" w:hAnsi="Arial" w:cs="Arial"/>
          <w:b/>
          <w:iCs/>
          <w:color w:val="000000" w:themeColor="text1"/>
          <w:sz w:val="22"/>
          <w:szCs w:val="22"/>
        </w:rPr>
        <w:t>oss two/multiple school zones. W</w:t>
      </w:r>
      <w:r w:rsidRPr="006E128A">
        <w:rPr>
          <w:rFonts w:ascii="Arial" w:hAnsi="Arial" w:cs="Arial"/>
          <w:b/>
          <w:iCs/>
          <w:color w:val="000000" w:themeColor="text1"/>
          <w:sz w:val="22"/>
          <w:szCs w:val="22"/>
        </w:rPr>
        <w:t xml:space="preserve">hich is my designated neighbourhood school? </w:t>
      </w:r>
    </w:p>
    <w:p w14:paraId="09ABC1AF" w14:textId="3E9E3EAD" w:rsidR="00007FE4" w:rsidRPr="006E128A" w:rsidRDefault="00611C9E"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Zones are based on proximity to closest school.</w:t>
      </w:r>
      <w:r w:rsidR="0098458D" w:rsidRPr="006E128A">
        <w:rPr>
          <w:rFonts w:ascii="Arial" w:hAnsi="Arial" w:cs="Arial"/>
          <w:iCs/>
          <w:color w:val="000000" w:themeColor="text1"/>
          <w:sz w:val="22"/>
          <w:szCs w:val="22"/>
        </w:rPr>
        <w:t xml:space="preserve"> </w:t>
      </w:r>
      <w:r w:rsidRPr="006E128A">
        <w:rPr>
          <w:rFonts w:ascii="Arial" w:hAnsi="Arial" w:cs="Arial"/>
          <w:iCs/>
          <w:color w:val="000000" w:themeColor="text1"/>
          <w:sz w:val="22"/>
          <w:szCs w:val="22"/>
        </w:rPr>
        <w:t>In some cases</w:t>
      </w:r>
      <w:r w:rsidR="00007FE4" w:rsidRPr="006E128A">
        <w:rPr>
          <w:rFonts w:ascii="Arial" w:hAnsi="Arial" w:cs="Arial"/>
          <w:iCs/>
          <w:color w:val="000000" w:themeColor="text1"/>
          <w:sz w:val="22"/>
          <w:szCs w:val="22"/>
        </w:rPr>
        <w:t xml:space="preserve">, </w:t>
      </w:r>
      <w:r w:rsidR="0000362D" w:rsidRPr="006E128A">
        <w:rPr>
          <w:rFonts w:ascii="Arial" w:hAnsi="Arial" w:cs="Arial"/>
          <w:iCs/>
          <w:color w:val="000000" w:themeColor="text1"/>
          <w:sz w:val="22"/>
          <w:szCs w:val="22"/>
        </w:rPr>
        <w:t xml:space="preserve">a zone </w:t>
      </w:r>
      <w:r w:rsidR="00007FE4" w:rsidRPr="006E128A">
        <w:rPr>
          <w:rFonts w:ascii="Arial" w:hAnsi="Arial" w:cs="Arial"/>
          <w:iCs/>
          <w:color w:val="000000" w:themeColor="text1"/>
          <w:sz w:val="22"/>
          <w:szCs w:val="22"/>
        </w:rPr>
        <w:t>may intersect or cross through parcels of land or properti</w:t>
      </w:r>
      <w:r w:rsidR="00306BC5" w:rsidRPr="006E128A">
        <w:rPr>
          <w:rFonts w:ascii="Arial" w:hAnsi="Arial" w:cs="Arial"/>
          <w:iCs/>
          <w:color w:val="000000" w:themeColor="text1"/>
          <w:sz w:val="22"/>
          <w:szCs w:val="22"/>
        </w:rPr>
        <w:t>es. If your house</w:t>
      </w:r>
      <w:r w:rsidR="00007FE4" w:rsidRPr="006E128A">
        <w:rPr>
          <w:rFonts w:ascii="Arial" w:hAnsi="Arial" w:cs="Arial"/>
          <w:iCs/>
          <w:color w:val="000000" w:themeColor="text1"/>
          <w:sz w:val="22"/>
          <w:szCs w:val="22"/>
        </w:rPr>
        <w:t xml:space="preserve"> sits across two or more school </w:t>
      </w:r>
      <w:r w:rsidR="001A258C">
        <w:rPr>
          <w:rFonts w:ascii="Arial" w:hAnsi="Arial" w:cs="Arial"/>
          <w:iCs/>
          <w:color w:val="000000" w:themeColor="text1"/>
          <w:sz w:val="22"/>
          <w:szCs w:val="22"/>
        </w:rPr>
        <w:t>zones</w:t>
      </w:r>
      <w:r w:rsidR="00007FE4" w:rsidRPr="006E128A">
        <w:rPr>
          <w:rFonts w:ascii="Arial" w:hAnsi="Arial" w:cs="Arial"/>
          <w:iCs/>
          <w:color w:val="000000" w:themeColor="text1"/>
          <w:sz w:val="22"/>
          <w:szCs w:val="22"/>
        </w:rPr>
        <w:t xml:space="preserve">, then you have a right to attend </w:t>
      </w:r>
      <w:r w:rsidR="00BE48CA">
        <w:rPr>
          <w:rFonts w:ascii="Arial" w:hAnsi="Arial" w:cs="Arial"/>
          <w:iCs/>
          <w:color w:val="000000" w:themeColor="text1"/>
          <w:sz w:val="22"/>
          <w:szCs w:val="22"/>
        </w:rPr>
        <w:t xml:space="preserve">any of those </w:t>
      </w:r>
      <w:r w:rsidR="00EF3BC1">
        <w:rPr>
          <w:rFonts w:ascii="Arial" w:hAnsi="Arial" w:cs="Arial"/>
          <w:iCs/>
          <w:color w:val="000000" w:themeColor="text1"/>
          <w:sz w:val="22"/>
          <w:szCs w:val="22"/>
        </w:rPr>
        <w:t>schools</w:t>
      </w:r>
      <w:r w:rsidR="00007FE4" w:rsidRPr="006E128A">
        <w:rPr>
          <w:rFonts w:ascii="Arial" w:hAnsi="Arial" w:cs="Arial"/>
          <w:iCs/>
          <w:color w:val="000000" w:themeColor="text1"/>
          <w:sz w:val="22"/>
          <w:szCs w:val="22"/>
        </w:rPr>
        <w:t xml:space="preserve"> </w:t>
      </w:r>
      <w:r w:rsidR="00EF3BC1">
        <w:rPr>
          <w:rFonts w:ascii="Arial" w:hAnsi="Arial" w:cs="Arial"/>
          <w:iCs/>
          <w:color w:val="000000" w:themeColor="text1"/>
          <w:sz w:val="22"/>
          <w:szCs w:val="22"/>
        </w:rPr>
        <w:t>as your</w:t>
      </w:r>
      <w:r w:rsidR="00007FE4" w:rsidRPr="006E128A">
        <w:rPr>
          <w:rFonts w:ascii="Arial" w:hAnsi="Arial" w:cs="Arial"/>
          <w:iCs/>
          <w:color w:val="000000" w:themeColor="text1"/>
          <w:sz w:val="22"/>
          <w:szCs w:val="22"/>
        </w:rPr>
        <w:t xml:space="preserve"> designated neighbourhood school. </w:t>
      </w:r>
    </w:p>
    <w:p w14:paraId="1D320D33" w14:textId="57D74352" w:rsidR="00A464E9" w:rsidRPr="006E128A" w:rsidRDefault="00A464E9" w:rsidP="00A464E9">
      <w:pPr>
        <w:pStyle w:val="Heading3"/>
        <w:rPr>
          <w:rFonts w:ascii="Arial" w:hAnsi="Arial" w:cs="Arial"/>
          <w:szCs w:val="22"/>
        </w:rPr>
      </w:pPr>
      <w:r w:rsidRPr="006E128A">
        <w:rPr>
          <w:rFonts w:ascii="Arial" w:hAnsi="Arial" w:cs="Arial"/>
          <w:szCs w:val="22"/>
        </w:rPr>
        <w:t>Why do I have a lake</w:t>
      </w:r>
      <w:r w:rsidR="00191F56" w:rsidRPr="006E128A">
        <w:rPr>
          <w:rFonts w:ascii="Arial" w:hAnsi="Arial" w:cs="Arial"/>
          <w:szCs w:val="22"/>
        </w:rPr>
        <w:t xml:space="preserve"> or an</w:t>
      </w:r>
      <w:r w:rsidR="00191F56" w:rsidRPr="006E128A" w:rsidDel="001F4E1D">
        <w:rPr>
          <w:rFonts w:ascii="Arial" w:hAnsi="Arial" w:cs="Arial"/>
          <w:szCs w:val="22"/>
        </w:rPr>
        <w:t xml:space="preserve"> </w:t>
      </w:r>
      <w:r w:rsidRPr="006E128A">
        <w:rPr>
          <w:rFonts w:ascii="Arial" w:hAnsi="Arial" w:cs="Arial"/>
          <w:szCs w:val="22"/>
        </w:rPr>
        <w:t xml:space="preserve">airport in my </w:t>
      </w:r>
      <w:r w:rsidR="009F4C0D" w:rsidRPr="006E128A">
        <w:rPr>
          <w:rFonts w:ascii="Arial" w:hAnsi="Arial" w:cs="Arial"/>
          <w:szCs w:val="22"/>
        </w:rPr>
        <w:t>zone</w:t>
      </w:r>
      <w:r w:rsidR="00EF3BC1">
        <w:rPr>
          <w:rFonts w:ascii="Arial" w:hAnsi="Arial" w:cs="Arial"/>
          <w:szCs w:val="22"/>
        </w:rPr>
        <w:t>?</w:t>
      </w:r>
      <w:r w:rsidR="008A3659">
        <w:rPr>
          <w:rFonts w:ascii="Arial" w:hAnsi="Arial" w:cs="Arial"/>
          <w:szCs w:val="22"/>
        </w:rPr>
        <w:t xml:space="preserve"> Does this mean some children</w:t>
      </w:r>
      <w:r w:rsidRPr="006E128A">
        <w:rPr>
          <w:rFonts w:ascii="Arial" w:hAnsi="Arial" w:cs="Arial"/>
          <w:szCs w:val="22"/>
        </w:rPr>
        <w:t xml:space="preserve"> are being excluded?</w:t>
      </w:r>
    </w:p>
    <w:p w14:paraId="243120F7" w14:textId="783E7DC6" w:rsidR="00A464E9" w:rsidRPr="006E128A" w:rsidRDefault="002C2197" w:rsidP="00007FE4">
      <w:pPr>
        <w:pStyle w:val="xmsonormal"/>
        <w:rPr>
          <w:rFonts w:ascii="Arial" w:hAnsi="Arial" w:cs="Arial"/>
          <w:sz w:val="22"/>
          <w:szCs w:val="22"/>
        </w:rPr>
      </w:pPr>
      <w:r w:rsidRPr="006E128A">
        <w:rPr>
          <w:rFonts w:ascii="Arial" w:hAnsi="Arial" w:cs="Arial"/>
          <w:sz w:val="22"/>
          <w:szCs w:val="22"/>
        </w:rPr>
        <w:t>Every part</w:t>
      </w:r>
      <w:r w:rsidR="00A464E9" w:rsidRPr="006E128A">
        <w:rPr>
          <w:rFonts w:ascii="Arial" w:hAnsi="Arial" w:cs="Arial"/>
          <w:sz w:val="22"/>
          <w:szCs w:val="22"/>
        </w:rPr>
        <w:t xml:space="preserve"> of </w:t>
      </w:r>
      <w:r w:rsidR="00784DD7">
        <w:rPr>
          <w:rFonts w:ascii="Arial" w:hAnsi="Arial" w:cs="Arial"/>
          <w:sz w:val="22"/>
          <w:szCs w:val="22"/>
        </w:rPr>
        <w:t xml:space="preserve">the </w:t>
      </w:r>
      <w:r w:rsidR="00C548F8">
        <w:rPr>
          <w:rFonts w:ascii="Arial" w:hAnsi="Arial" w:cs="Arial"/>
          <w:sz w:val="22"/>
          <w:szCs w:val="22"/>
        </w:rPr>
        <w:t>S</w:t>
      </w:r>
      <w:r w:rsidR="00784DD7">
        <w:rPr>
          <w:rFonts w:ascii="Arial" w:hAnsi="Arial" w:cs="Arial"/>
          <w:sz w:val="22"/>
          <w:szCs w:val="22"/>
        </w:rPr>
        <w:t>tate of Victoria</w:t>
      </w:r>
      <w:r w:rsidR="00A464E9" w:rsidRPr="006E128A">
        <w:rPr>
          <w:rFonts w:ascii="Arial" w:hAnsi="Arial" w:cs="Arial"/>
          <w:sz w:val="22"/>
          <w:szCs w:val="22"/>
        </w:rPr>
        <w:t xml:space="preserve"> is allocated to a </w:t>
      </w:r>
      <w:r w:rsidR="009F4C0D" w:rsidRPr="006E128A">
        <w:rPr>
          <w:rFonts w:ascii="Arial" w:hAnsi="Arial" w:cs="Arial"/>
          <w:sz w:val="22"/>
          <w:szCs w:val="22"/>
        </w:rPr>
        <w:t>zone</w:t>
      </w:r>
      <w:r w:rsidR="00784DD7">
        <w:rPr>
          <w:rFonts w:ascii="Arial" w:hAnsi="Arial" w:cs="Arial"/>
          <w:sz w:val="22"/>
          <w:szCs w:val="22"/>
        </w:rPr>
        <w:t xml:space="preserve"> to ensure a contiguous ma</w:t>
      </w:r>
      <w:r w:rsidR="00370779">
        <w:rPr>
          <w:rFonts w:ascii="Arial" w:hAnsi="Arial" w:cs="Arial"/>
          <w:sz w:val="22"/>
          <w:szCs w:val="22"/>
        </w:rPr>
        <w:t xml:space="preserve">p with no excluded </w:t>
      </w:r>
      <w:r w:rsidR="00B13576">
        <w:rPr>
          <w:rFonts w:ascii="Arial" w:hAnsi="Arial" w:cs="Arial"/>
          <w:sz w:val="22"/>
          <w:szCs w:val="22"/>
        </w:rPr>
        <w:t xml:space="preserve">sections. </w:t>
      </w:r>
      <w:r w:rsidR="00B13576" w:rsidRPr="006E128A">
        <w:rPr>
          <w:rFonts w:ascii="Arial" w:hAnsi="Arial" w:cs="Arial"/>
          <w:sz w:val="22"/>
          <w:szCs w:val="22"/>
        </w:rPr>
        <w:t>This</w:t>
      </w:r>
      <w:r w:rsidR="00A464E9" w:rsidRPr="006E128A">
        <w:rPr>
          <w:rFonts w:ascii="Arial" w:hAnsi="Arial" w:cs="Arial"/>
          <w:sz w:val="22"/>
          <w:szCs w:val="22"/>
        </w:rPr>
        <w:t xml:space="preserve"> includes places where people </w:t>
      </w:r>
      <w:r w:rsidR="00CF5C05" w:rsidRPr="006E128A">
        <w:rPr>
          <w:rFonts w:ascii="Arial" w:hAnsi="Arial" w:cs="Arial"/>
          <w:sz w:val="22"/>
          <w:szCs w:val="22"/>
        </w:rPr>
        <w:t>do not</w:t>
      </w:r>
      <w:r w:rsidR="00A464E9" w:rsidRPr="006E128A">
        <w:rPr>
          <w:rFonts w:ascii="Arial" w:hAnsi="Arial" w:cs="Arial"/>
          <w:sz w:val="22"/>
          <w:szCs w:val="22"/>
        </w:rPr>
        <w:t xml:space="preserve"> live, such as lakes. This does not change which school</w:t>
      </w:r>
      <w:r w:rsidRPr="006E128A">
        <w:rPr>
          <w:rFonts w:ascii="Arial" w:hAnsi="Arial" w:cs="Arial"/>
          <w:sz w:val="22"/>
          <w:szCs w:val="22"/>
        </w:rPr>
        <w:t xml:space="preserve"> is a child’s designated neighbourhood school</w:t>
      </w:r>
      <w:r w:rsidR="00784DD7">
        <w:rPr>
          <w:rFonts w:ascii="Arial" w:hAnsi="Arial" w:cs="Arial"/>
          <w:sz w:val="22"/>
          <w:szCs w:val="22"/>
        </w:rPr>
        <w:t>, and r</w:t>
      </w:r>
      <w:r w:rsidR="00E26EF7">
        <w:rPr>
          <w:rFonts w:ascii="Arial" w:hAnsi="Arial" w:cs="Arial"/>
          <w:sz w:val="22"/>
          <w:szCs w:val="22"/>
        </w:rPr>
        <w:t>emoving these</w:t>
      </w:r>
      <w:r w:rsidR="00A464E9" w:rsidRPr="006E128A">
        <w:rPr>
          <w:rFonts w:ascii="Arial" w:hAnsi="Arial" w:cs="Arial"/>
          <w:sz w:val="22"/>
          <w:szCs w:val="22"/>
        </w:rPr>
        <w:t xml:space="preserve"> features of the landscape would not allow more students to go to a particular school.</w:t>
      </w:r>
      <w:r w:rsidR="002B3070" w:rsidRPr="006E128A">
        <w:rPr>
          <w:rFonts w:ascii="Arial" w:hAnsi="Arial" w:cs="Arial"/>
          <w:sz w:val="22"/>
          <w:szCs w:val="22"/>
        </w:rPr>
        <w:t xml:space="preserve"> </w:t>
      </w:r>
      <w:r w:rsidR="008E03EA" w:rsidRPr="008E03EA">
        <w:rPr>
          <w:rFonts w:ascii="Arial" w:hAnsi="Arial" w:cs="Arial"/>
          <w:sz w:val="22"/>
          <w:szCs w:val="22"/>
        </w:rPr>
        <w:t xml:space="preserve">The purpose of a school zone is to </w:t>
      </w:r>
      <w:r w:rsidR="00370779">
        <w:rPr>
          <w:rFonts w:ascii="Arial" w:hAnsi="Arial" w:cs="Arial"/>
          <w:sz w:val="22"/>
          <w:szCs w:val="22"/>
        </w:rPr>
        <w:t>provide</w:t>
      </w:r>
      <w:r w:rsidR="00370779" w:rsidRPr="008E03EA">
        <w:rPr>
          <w:rFonts w:ascii="Arial" w:hAnsi="Arial" w:cs="Arial"/>
          <w:sz w:val="22"/>
          <w:szCs w:val="22"/>
        </w:rPr>
        <w:t xml:space="preserve"> </w:t>
      </w:r>
      <w:r w:rsidR="008E03EA" w:rsidRPr="008E03EA">
        <w:rPr>
          <w:rFonts w:ascii="Arial" w:hAnsi="Arial" w:cs="Arial"/>
          <w:sz w:val="22"/>
          <w:szCs w:val="22"/>
        </w:rPr>
        <w:t xml:space="preserve">every student </w:t>
      </w:r>
      <w:r w:rsidR="00370779">
        <w:rPr>
          <w:rFonts w:ascii="Arial" w:hAnsi="Arial" w:cs="Arial"/>
          <w:sz w:val="22"/>
          <w:szCs w:val="22"/>
        </w:rPr>
        <w:t>with access to</w:t>
      </w:r>
      <w:r w:rsidR="008E03EA" w:rsidRPr="008E03EA">
        <w:rPr>
          <w:rFonts w:ascii="Arial" w:hAnsi="Arial" w:cs="Arial"/>
          <w:sz w:val="22"/>
          <w:szCs w:val="22"/>
        </w:rPr>
        <w:t xml:space="preserve"> their </w:t>
      </w:r>
      <w:r w:rsidR="00370779">
        <w:rPr>
          <w:rFonts w:ascii="Arial" w:hAnsi="Arial" w:cs="Arial"/>
          <w:sz w:val="22"/>
          <w:szCs w:val="22"/>
        </w:rPr>
        <w:t>designated neighbourhood school</w:t>
      </w:r>
      <w:r w:rsidR="008E03EA" w:rsidRPr="008E03EA">
        <w:rPr>
          <w:rFonts w:ascii="Arial" w:hAnsi="Arial" w:cs="Arial"/>
          <w:sz w:val="22"/>
          <w:szCs w:val="22"/>
        </w:rPr>
        <w:t>.</w:t>
      </w:r>
    </w:p>
    <w:p w14:paraId="0BCA697E" w14:textId="2B5468F4"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 xml:space="preserve">Why have some schools been given </w:t>
      </w:r>
      <w:r w:rsidR="008A3659">
        <w:rPr>
          <w:rFonts w:ascii="Arial" w:hAnsi="Arial" w:cs="Arial"/>
          <w:b/>
          <w:iCs/>
          <w:color w:val="000000" w:themeColor="text1"/>
          <w:sz w:val="22"/>
          <w:szCs w:val="22"/>
        </w:rPr>
        <w:t>restricted</w:t>
      </w:r>
      <w:r w:rsidRPr="006E128A">
        <w:rPr>
          <w:rFonts w:ascii="Arial" w:hAnsi="Arial" w:cs="Arial"/>
          <w:b/>
          <w:iCs/>
          <w:color w:val="000000" w:themeColor="text1"/>
          <w:sz w:val="22"/>
          <w:szCs w:val="22"/>
        </w:rPr>
        <w:t xml:space="preserve"> zones? </w:t>
      </w:r>
    </w:p>
    <w:p w14:paraId="6F3DBE5E" w14:textId="1A1811B2" w:rsidR="00B14B20" w:rsidRPr="006E128A" w:rsidRDefault="002C2197" w:rsidP="00B14B20">
      <w:pPr>
        <w:spacing w:before="100" w:beforeAutospacing="1" w:after="100" w:afterAutospacing="1"/>
        <w:rPr>
          <w:rFonts w:ascii="Arial" w:eastAsia="Times New Roman" w:hAnsi="Arial" w:cs="Arial"/>
          <w:iCs/>
          <w:color w:val="000000" w:themeColor="text1"/>
          <w:szCs w:val="22"/>
          <w:lang w:val="en-AU" w:eastAsia="en-AU"/>
        </w:rPr>
      </w:pPr>
      <w:r w:rsidRPr="006E128A">
        <w:rPr>
          <w:rFonts w:ascii="Arial" w:eastAsia="Times New Roman" w:hAnsi="Arial" w:cs="Arial"/>
          <w:iCs/>
          <w:color w:val="000000" w:themeColor="text1"/>
          <w:szCs w:val="22"/>
          <w:lang w:val="en-AU" w:eastAsia="en-AU"/>
        </w:rPr>
        <w:lastRenderedPageBreak/>
        <w:t>Some schools face</w:t>
      </w:r>
      <w:r w:rsidR="00B14B20" w:rsidRPr="006E128A">
        <w:rPr>
          <w:rFonts w:ascii="Arial" w:eastAsia="Times New Roman" w:hAnsi="Arial" w:cs="Arial"/>
          <w:iCs/>
          <w:color w:val="000000" w:themeColor="text1"/>
          <w:szCs w:val="22"/>
          <w:lang w:val="en-AU" w:eastAsia="en-AU"/>
        </w:rPr>
        <w:t xml:space="preserve"> particularly high enrolment demand</w:t>
      </w:r>
      <w:r w:rsidRPr="006E128A">
        <w:rPr>
          <w:rFonts w:ascii="Arial" w:eastAsia="Times New Roman" w:hAnsi="Arial" w:cs="Arial"/>
          <w:iCs/>
          <w:color w:val="000000" w:themeColor="text1"/>
          <w:szCs w:val="22"/>
          <w:lang w:val="en-AU" w:eastAsia="en-AU"/>
        </w:rPr>
        <w:t>. If this is the case,</w:t>
      </w:r>
      <w:r w:rsidR="00B14B20" w:rsidRPr="006E128A">
        <w:rPr>
          <w:rFonts w:ascii="Arial" w:eastAsia="Times New Roman" w:hAnsi="Arial" w:cs="Arial"/>
          <w:iCs/>
          <w:color w:val="000000" w:themeColor="text1"/>
          <w:szCs w:val="22"/>
          <w:lang w:val="en-AU" w:eastAsia="en-AU"/>
        </w:rPr>
        <w:t xml:space="preserve"> it may be necessary to put in place a </w:t>
      </w:r>
      <w:r w:rsidR="008A3659">
        <w:rPr>
          <w:rFonts w:ascii="Arial" w:eastAsia="Times New Roman" w:hAnsi="Arial" w:cs="Arial"/>
          <w:iCs/>
          <w:color w:val="000000" w:themeColor="text1"/>
          <w:szCs w:val="22"/>
          <w:lang w:val="en-AU" w:eastAsia="en-AU"/>
        </w:rPr>
        <w:t>restricted</w:t>
      </w:r>
      <w:r w:rsidR="00B14B20" w:rsidRPr="006E128A">
        <w:rPr>
          <w:rFonts w:ascii="Arial" w:eastAsia="Times New Roman" w:hAnsi="Arial" w:cs="Arial"/>
          <w:iCs/>
          <w:color w:val="000000" w:themeColor="text1"/>
          <w:szCs w:val="22"/>
          <w:lang w:val="en-AU" w:eastAsia="en-AU"/>
        </w:rPr>
        <w:t xml:space="preserve"> zone</w:t>
      </w:r>
      <w:r w:rsidR="00DC7584" w:rsidRPr="006E128A">
        <w:rPr>
          <w:rFonts w:ascii="Arial" w:hAnsi="Arial" w:cs="Arial"/>
        </w:rPr>
        <w:t xml:space="preserve"> to </w:t>
      </w:r>
      <w:r w:rsidR="00DC7584" w:rsidRPr="006E128A">
        <w:rPr>
          <w:rFonts w:ascii="Arial" w:eastAsia="Times New Roman" w:hAnsi="Arial" w:cs="Arial"/>
          <w:iCs/>
          <w:color w:val="000000" w:themeColor="text1"/>
          <w:szCs w:val="22"/>
          <w:lang w:val="en-AU" w:eastAsia="en-AU"/>
        </w:rPr>
        <w:t>help it continue to meet the needs of its local community</w:t>
      </w:r>
      <w:r w:rsidR="00B14B20" w:rsidRPr="006E128A">
        <w:rPr>
          <w:rFonts w:ascii="Arial" w:eastAsia="Times New Roman" w:hAnsi="Arial" w:cs="Arial"/>
          <w:iCs/>
          <w:color w:val="000000" w:themeColor="text1"/>
          <w:szCs w:val="22"/>
          <w:lang w:val="en-AU" w:eastAsia="en-AU"/>
        </w:rPr>
        <w:t>.</w:t>
      </w:r>
      <w:r w:rsidR="0098458D" w:rsidRPr="006E128A">
        <w:rPr>
          <w:rFonts w:ascii="Arial" w:eastAsia="Times New Roman" w:hAnsi="Arial" w:cs="Arial"/>
          <w:iCs/>
          <w:color w:val="000000" w:themeColor="text1"/>
          <w:szCs w:val="22"/>
          <w:lang w:val="en-AU" w:eastAsia="en-AU"/>
        </w:rPr>
        <w:t xml:space="preserve"> </w:t>
      </w:r>
      <w:r w:rsidR="00B14B20" w:rsidRPr="006E128A">
        <w:rPr>
          <w:rFonts w:ascii="Arial" w:eastAsia="Times New Roman" w:hAnsi="Arial" w:cs="Arial"/>
          <w:iCs/>
          <w:color w:val="000000" w:themeColor="text1"/>
          <w:szCs w:val="22"/>
          <w:lang w:val="en-AU" w:eastAsia="en-AU"/>
        </w:rPr>
        <w:t xml:space="preserve">This sometimes reduces the area for which </w:t>
      </w:r>
      <w:r w:rsidR="009F4C0D" w:rsidRPr="006E128A">
        <w:rPr>
          <w:rFonts w:ascii="Arial" w:eastAsia="Times New Roman" w:hAnsi="Arial" w:cs="Arial"/>
          <w:iCs/>
          <w:color w:val="000000" w:themeColor="text1"/>
          <w:szCs w:val="22"/>
          <w:lang w:val="en-AU" w:eastAsia="en-AU"/>
        </w:rPr>
        <w:t>it is a</w:t>
      </w:r>
      <w:r w:rsidR="00B14B20" w:rsidRPr="006E128A">
        <w:rPr>
          <w:rFonts w:ascii="Arial" w:eastAsia="Times New Roman" w:hAnsi="Arial" w:cs="Arial"/>
          <w:iCs/>
          <w:color w:val="000000" w:themeColor="text1"/>
          <w:szCs w:val="22"/>
          <w:lang w:val="en-AU" w:eastAsia="en-AU"/>
        </w:rPr>
        <w:t xml:space="preserve"> d</w:t>
      </w:r>
      <w:r w:rsidR="009F4C0D" w:rsidRPr="006E128A">
        <w:rPr>
          <w:rFonts w:ascii="Arial" w:eastAsia="Times New Roman" w:hAnsi="Arial" w:cs="Arial"/>
          <w:iCs/>
          <w:color w:val="000000" w:themeColor="text1"/>
          <w:szCs w:val="22"/>
          <w:lang w:val="en-AU" w:eastAsia="en-AU"/>
        </w:rPr>
        <w:t xml:space="preserve">esignated neighbourhood school. </w:t>
      </w:r>
      <w:r w:rsidR="008A3659">
        <w:rPr>
          <w:rFonts w:ascii="Arial" w:eastAsia="Times New Roman" w:hAnsi="Arial" w:cs="Arial"/>
          <w:iCs/>
          <w:color w:val="000000" w:themeColor="text1"/>
          <w:szCs w:val="22"/>
          <w:lang w:val="en-AU" w:eastAsia="en-AU"/>
        </w:rPr>
        <w:t xml:space="preserve">Restricted </w:t>
      </w:r>
      <w:r w:rsidR="00B14B20" w:rsidRPr="006E128A">
        <w:rPr>
          <w:rFonts w:ascii="Arial" w:eastAsia="Times New Roman" w:hAnsi="Arial" w:cs="Arial"/>
          <w:iCs/>
          <w:color w:val="000000" w:themeColor="text1"/>
          <w:szCs w:val="22"/>
          <w:lang w:val="en-AU" w:eastAsia="en-AU"/>
        </w:rPr>
        <w:t>zones can</w:t>
      </w:r>
      <w:r w:rsidR="009F4C0D" w:rsidRPr="006E128A">
        <w:rPr>
          <w:rFonts w:ascii="Arial" w:eastAsia="Times New Roman" w:hAnsi="Arial" w:cs="Arial"/>
          <w:iCs/>
          <w:color w:val="000000" w:themeColor="text1"/>
          <w:szCs w:val="22"/>
          <w:lang w:val="en-AU" w:eastAsia="en-AU"/>
        </w:rPr>
        <w:t xml:space="preserve"> only</w:t>
      </w:r>
      <w:r w:rsidR="00B14B20" w:rsidRPr="006E128A">
        <w:rPr>
          <w:rFonts w:ascii="Arial" w:eastAsia="Times New Roman" w:hAnsi="Arial" w:cs="Arial"/>
          <w:iCs/>
          <w:color w:val="000000" w:themeColor="text1"/>
          <w:szCs w:val="22"/>
          <w:lang w:val="en-AU" w:eastAsia="en-AU"/>
        </w:rPr>
        <w:t xml:space="preserve"> be created by the Regional Director or the Minister for Education</w:t>
      </w:r>
      <w:r w:rsidR="00067FB8">
        <w:rPr>
          <w:rFonts w:ascii="Arial" w:eastAsia="Times New Roman" w:hAnsi="Arial" w:cs="Arial"/>
          <w:iCs/>
          <w:color w:val="000000" w:themeColor="text1"/>
          <w:szCs w:val="22"/>
          <w:lang w:val="en-AU" w:eastAsia="en-AU"/>
        </w:rPr>
        <w:t>, and affect only a small number of</w:t>
      </w:r>
      <w:r w:rsidR="000E313C">
        <w:rPr>
          <w:rFonts w:ascii="Arial" w:eastAsia="Times New Roman" w:hAnsi="Arial" w:cs="Arial"/>
          <w:iCs/>
          <w:color w:val="000000" w:themeColor="text1"/>
          <w:szCs w:val="22"/>
          <w:lang w:val="en-AU" w:eastAsia="en-AU"/>
        </w:rPr>
        <w:t xml:space="preserve"> </w:t>
      </w:r>
      <w:r w:rsidR="00067FB8">
        <w:rPr>
          <w:rFonts w:ascii="Arial" w:eastAsia="Times New Roman" w:hAnsi="Arial" w:cs="Arial"/>
          <w:iCs/>
          <w:color w:val="000000" w:themeColor="text1"/>
          <w:szCs w:val="22"/>
          <w:lang w:val="en-AU" w:eastAsia="en-AU"/>
        </w:rPr>
        <w:t>schools in Victoria</w:t>
      </w:r>
      <w:r w:rsidR="000E313C">
        <w:rPr>
          <w:rFonts w:ascii="Arial" w:eastAsia="Times New Roman" w:hAnsi="Arial" w:cs="Arial"/>
          <w:iCs/>
          <w:color w:val="000000" w:themeColor="text1"/>
          <w:szCs w:val="22"/>
          <w:lang w:val="en-AU" w:eastAsia="en-AU"/>
        </w:rPr>
        <w:t xml:space="preserve"> where all other methods of managing enrolment pressure have been tried</w:t>
      </w:r>
      <w:r w:rsidR="00067FB8">
        <w:rPr>
          <w:rFonts w:ascii="Arial" w:eastAsia="Times New Roman" w:hAnsi="Arial" w:cs="Arial"/>
          <w:iCs/>
          <w:color w:val="000000" w:themeColor="text1"/>
          <w:szCs w:val="22"/>
          <w:lang w:val="en-AU" w:eastAsia="en-AU"/>
        </w:rPr>
        <w:t xml:space="preserve">. </w:t>
      </w:r>
    </w:p>
    <w:p w14:paraId="4BC2E0B0" w14:textId="77777777" w:rsidR="006C4D45" w:rsidRPr="006C4D45" w:rsidRDefault="00B14B20" w:rsidP="006C4D45">
      <w:pPr>
        <w:spacing w:before="100" w:beforeAutospacing="1" w:after="100" w:afterAutospacing="1"/>
        <w:rPr>
          <w:rFonts w:ascii="Arial" w:eastAsia="Times New Roman" w:hAnsi="Arial" w:cs="Arial"/>
          <w:iCs/>
          <w:color w:val="000000" w:themeColor="text1"/>
          <w:szCs w:val="22"/>
          <w:lang w:val="en-AU" w:eastAsia="en-AU"/>
        </w:rPr>
      </w:pPr>
      <w:r w:rsidRPr="006C4D45">
        <w:rPr>
          <w:rFonts w:ascii="Arial" w:eastAsia="Times New Roman" w:hAnsi="Arial" w:cs="Arial"/>
          <w:iCs/>
          <w:color w:val="000000" w:themeColor="text1"/>
          <w:szCs w:val="22"/>
          <w:lang w:val="en-AU" w:eastAsia="en-AU"/>
        </w:rPr>
        <w:t xml:space="preserve">If a </w:t>
      </w:r>
      <w:r w:rsidR="008A3659" w:rsidRPr="006C4D45">
        <w:rPr>
          <w:rFonts w:ascii="Arial" w:eastAsia="Times New Roman" w:hAnsi="Arial" w:cs="Arial"/>
          <w:iCs/>
          <w:color w:val="000000" w:themeColor="text1"/>
          <w:szCs w:val="22"/>
          <w:lang w:val="en-AU" w:eastAsia="en-AU"/>
        </w:rPr>
        <w:t>restricted</w:t>
      </w:r>
      <w:r w:rsidRPr="006C4D45">
        <w:rPr>
          <w:rFonts w:ascii="Arial" w:eastAsia="Times New Roman" w:hAnsi="Arial" w:cs="Arial"/>
          <w:iCs/>
          <w:color w:val="000000" w:themeColor="text1"/>
          <w:szCs w:val="22"/>
          <w:lang w:val="en-AU" w:eastAsia="en-AU"/>
        </w:rPr>
        <w:t xml:space="preserve"> zone is in place then the zones from surrounding schools are </w:t>
      </w:r>
      <w:r w:rsidR="00CE5617" w:rsidRPr="006C4D45">
        <w:rPr>
          <w:rFonts w:ascii="Arial" w:eastAsia="Times New Roman" w:hAnsi="Arial" w:cs="Arial"/>
          <w:iCs/>
          <w:color w:val="000000" w:themeColor="text1"/>
          <w:szCs w:val="22"/>
          <w:lang w:val="en-AU" w:eastAsia="en-AU"/>
        </w:rPr>
        <w:t xml:space="preserve">adjusted </w:t>
      </w:r>
      <w:r w:rsidRPr="006C4D45">
        <w:rPr>
          <w:rFonts w:ascii="Arial" w:eastAsia="Times New Roman" w:hAnsi="Arial" w:cs="Arial"/>
          <w:iCs/>
          <w:color w:val="000000" w:themeColor="text1"/>
          <w:szCs w:val="22"/>
          <w:lang w:val="en-AU" w:eastAsia="en-AU"/>
        </w:rPr>
        <w:t xml:space="preserve">to ensure that all children have a designated neighbourhood school. </w:t>
      </w:r>
    </w:p>
    <w:p w14:paraId="26ADC930" w14:textId="40416E6F"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My school is un</w:t>
      </w:r>
      <w:r w:rsidR="00EF3BC1">
        <w:rPr>
          <w:rFonts w:ascii="Arial" w:hAnsi="Arial" w:cs="Arial"/>
          <w:b/>
          <w:iCs/>
          <w:color w:val="000000" w:themeColor="text1"/>
          <w:sz w:val="22"/>
          <w:szCs w:val="22"/>
        </w:rPr>
        <w:t>der enrolment pressure, should it</w:t>
      </w:r>
      <w:r w:rsidRPr="006E128A">
        <w:rPr>
          <w:rFonts w:ascii="Arial" w:hAnsi="Arial" w:cs="Arial"/>
          <w:b/>
          <w:iCs/>
          <w:color w:val="000000" w:themeColor="text1"/>
          <w:sz w:val="22"/>
          <w:szCs w:val="22"/>
        </w:rPr>
        <w:t xml:space="preserve"> have received a </w:t>
      </w:r>
      <w:r w:rsidR="008A3659">
        <w:rPr>
          <w:rFonts w:ascii="Arial" w:hAnsi="Arial" w:cs="Arial"/>
          <w:b/>
          <w:iCs/>
          <w:color w:val="000000" w:themeColor="text1"/>
          <w:sz w:val="22"/>
          <w:szCs w:val="22"/>
        </w:rPr>
        <w:t>restricted</w:t>
      </w:r>
      <w:r w:rsidRPr="006E128A">
        <w:rPr>
          <w:rFonts w:ascii="Arial" w:hAnsi="Arial" w:cs="Arial"/>
          <w:b/>
          <w:iCs/>
          <w:color w:val="000000" w:themeColor="text1"/>
          <w:sz w:val="22"/>
          <w:szCs w:val="22"/>
        </w:rPr>
        <w:t xml:space="preserve"> zone</w:t>
      </w:r>
      <w:r w:rsidR="00306BC5" w:rsidRPr="006E128A">
        <w:rPr>
          <w:rFonts w:ascii="Arial" w:hAnsi="Arial" w:cs="Arial"/>
          <w:b/>
          <w:iCs/>
          <w:color w:val="000000" w:themeColor="text1"/>
          <w:sz w:val="22"/>
          <w:szCs w:val="22"/>
        </w:rPr>
        <w:t>?</w:t>
      </w:r>
      <w:r w:rsidRPr="006E128A">
        <w:rPr>
          <w:rFonts w:ascii="Arial" w:hAnsi="Arial" w:cs="Arial"/>
          <w:b/>
          <w:iCs/>
          <w:color w:val="000000" w:themeColor="text1"/>
          <w:sz w:val="22"/>
          <w:szCs w:val="22"/>
        </w:rPr>
        <w:t xml:space="preserve"> </w:t>
      </w:r>
    </w:p>
    <w:p w14:paraId="740BF9DF" w14:textId="004F75ED" w:rsidR="00007FE4" w:rsidRPr="006E128A" w:rsidRDefault="00E26EF7" w:rsidP="00007FE4">
      <w:pPr>
        <w:pStyle w:val="xmsonormal"/>
        <w:rPr>
          <w:rFonts w:ascii="Arial" w:hAnsi="Arial" w:cs="Arial"/>
          <w:iCs/>
          <w:color w:val="000000" w:themeColor="text1"/>
          <w:sz w:val="22"/>
          <w:szCs w:val="22"/>
        </w:rPr>
      </w:pPr>
      <w:r>
        <w:rPr>
          <w:rFonts w:ascii="Arial" w:hAnsi="Arial" w:cs="Arial"/>
          <w:iCs/>
          <w:color w:val="000000" w:themeColor="text1"/>
          <w:sz w:val="22"/>
          <w:szCs w:val="22"/>
        </w:rPr>
        <w:t>The Department has a</w:t>
      </w:r>
      <w:r w:rsidR="00007FE4" w:rsidRPr="006E128A">
        <w:rPr>
          <w:rFonts w:ascii="Arial" w:hAnsi="Arial" w:cs="Arial"/>
          <w:iCs/>
          <w:color w:val="000000" w:themeColor="text1"/>
          <w:sz w:val="22"/>
          <w:szCs w:val="22"/>
        </w:rPr>
        <w:t xml:space="preserve"> range of ways to support schools facing enrolment pressure. </w:t>
      </w:r>
      <w:r w:rsidR="008A3659">
        <w:rPr>
          <w:rFonts w:ascii="Arial" w:hAnsi="Arial" w:cs="Arial"/>
          <w:iCs/>
          <w:color w:val="000000" w:themeColor="text1"/>
          <w:sz w:val="22"/>
          <w:szCs w:val="22"/>
        </w:rPr>
        <w:t>Restricted</w:t>
      </w:r>
      <w:r w:rsidR="00007FE4" w:rsidRPr="006E128A">
        <w:rPr>
          <w:rFonts w:ascii="Arial" w:hAnsi="Arial" w:cs="Arial"/>
          <w:iCs/>
          <w:color w:val="000000" w:themeColor="text1"/>
          <w:sz w:val="22"/>
          <w:szCs w:val="22"/>
        </w:rPr>
        <w:t xml:space="preserve"> zones are only used in exceptional cases </w:t>
      </w:r>
      <w:r w:rsidR="00F95DC0">
        <w:rPr>
          <w:rFonts w:ascii="Arial" w:hAnsi="Arial" w:cs="Arial"/>
          <w:iCs/>
          <w:color w:val="000000" w:themeColor="text1"/>
          <w:sz w:val="22"/>
          <w:szCs w:val="22"/>
        </w:rPr>
        <w:t>to ensure that the majority of Victorian children have access to their closest school</w:t>
      </w:r>
      <w:r w:rsidR="00007FE4" w:rsidRPr="006E128A">
        <w:rPr>
          <w:rFonts w:ascii="Arial" w:hAnsi="Arial" w:cs="Arial"/>
          <w:iCs/>
          <w:color w:val="000000" w:themeColor="text1"/>
          <w:sz w:val="22"/>
          <w:szCs w:val="22"/>
        </w:rPr>
        <w:t xml:space="preserve">. </w:t>
      </w:r>
    </w:p>
    <w:p w14:paraId="0A7DCC23" w14:textId="7E8CFEB2"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Why has my school</w:t>
      </w:r>
      <w:r w:rsidR="0000362D" w:rsidRPr="006E128A">
        <w:rPr>
          <w:rFonts w:ascii="Arial" w:hAnsi="Arial" w:cs="Arial"/>
          <w:b/>
          <w:iCs/>
          <w:color w:val="000000" w:themeColor="text1"/>
          <w:sz w:val="22"/>
          <w:szCs w:val="22"/>
        </w:rPr>
        <w:t>’</w:t>
      </w:r>
      <w:r w:rsidRPr="006E128A">
        <w:rPr>
          <w:rFonts w:ascii="Arial" w:hAnsi="Arial" w:cs="Arial"/>
          <w:b/>
          <w:iCs/>
          <w:color w:val="000000" w:themeColor="text1"/>
          <w:sz w:val="22"/>
          <w:szCs w:val="22"/>
        </w:rPr>
        <w:t xml:space="preserve">s </w:t>
      </w:r>
      <w:r w:rsidR="008A3659">
        <w:rPr>
          <w:rFonts w:ascii="Arial" w:hAnsi="Arial" w:cs="Arial"/>
          <w:b/>
          <w:iCs/>
          <w:color w:val="000000" w:themeColor="text1"/>
          <w:sz w:val="22"/>
          <w:szCs w:val="22"/>
        </w:rPr>
        <w:t>restricted</w:t>
      </w:r>
      <w:r w:rsidRPr="006E128A">
        <w:rPr>
          <w:rFonts w:ascii="Arial" w:hAnsi="Arial" w:cs="Arial"/>
          <w:b/>
          <w:iCs/>
          <w:color w:val="000000" w:themeColor="text1"/>
          <w:sz w:val="22"/>
          <w:szCs w:val="22"/>
        </w:rPr>
        <w:t xml:space="preserve"> zone been removed? </w:t>
      </w:r>
    </w:p>
    <w:p w14:paraId="170D1264" w14:textId="75B9E9E7" w:rsidR="00007FE4" w:rsidRPr="006E128A" w:rsidRDefault="00007FE4"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For a small number of schools facing high demand</w:t>
      </w:r>
      <w:r w:rsidR="00B13576">
        <w:rPr>
          <w:rFonts w:ascii="Arial" w:hAnsi="Arial" w:cs="Arial"/>
          <w:iCs/>
          <w:color w:val="000000" w:themeColor="text1"/>
          <w:sz w:val="22"/>
          <w:szCs w:val="22"/>
        </w:rPr>
        <w:t>,</w:t>
      </w:r>
      <w:r w:rsidRPr="006E128A">
        <w:rPr>
          <w:rFonts w:ascii="Arial" w:hAnsi="Arial" w:cs="Arial"/>
          <w:iCs/>
          <w:color w:val="000000" w:themeColor="text1"/>
          <w:sz w:val="22"/>
          <w:szCs w:val="22"/>
        </w:rPr>
        <w:t xml:space="preserve"> it may be necessary to use a </w:t>
      </w:r>
      <w:r w:rsidR="008A3659">
        <w:rPr>
          <w:rFonts w:ascii="Arial" w:hAnsi="Arial" w:cs="Arial"/>
          <w:iCs/>
          <w:color w:val="000000" w:themeColor="text1"/>
          <w:sz w:val="22"/>
          <w:szCs w:val="22"/>
        </w:rPr>
        <w:t>restricted</w:t>
      </w:r>
      <w:r w:rsidRPr="006E128A">
        <w:rPr>
          <w:rFonts w:ascii="Arial" w:hAnsi="Arial" w:cs="Arial"/>
          <w:iCs/>
          <w:color w:val="000000" w:themeColor="text1"/>
          <w:sz w:val="22"/>
          <w:szCs w:val="22"/>
        </w:rPr>
        <w:t xml:space="preserve"> zone to </w:t>
      </w:r>
      <w:r w:rsidR="00B13576">
        <w:rPr>
          <w:rFonts w:ascii="Arial" w:hAnsi="Arial" w:cs="Arial"/>
          <w:iCs/>
          <w:color w:val="000000" w:themeColor="text1"/>
          <w:sz w:val="22"/>
          <w:szCs w:val="22"/>
        </w:rPr>
        <w:t>ensure the school meets the</w:t>
      </w:r>
      <w:r w:rsidRPr="006E128A">
        <w:rPr>
          <w:rFonts w:ascii="Arial" w:hAnsi="Arial" w:cs="Arial"/>
          <w:iCs/>
          <w:color w:val="000000" w:themeColor="text1"/>
          <w:sz w:val="22"/>
          <w:szCs w:val="22"/>
        </w:rPr>
        <w:t xml:space="preserve"> needs of its local community. </w:t>
      </w:r>
      <w:r w:rsidR="00B13576">
        <w:rPr>
          <w:rFonts w:ascii="Arial" w:hAnsi="Arial" w:cs="Arial"/>
          <w:iCs/>
          <w:color w:val="000000" w:themeColor="text1"/>
          <w:sz w:val="22"/>
          <w:szCs w:val="22"/>
        </w:rPr>
        <w:t>Where</w:t>
      </w:r>
      <w:r w:rsidRPr="006E128A">
        <w:rPr>
          <w:rFonts w:ascii="Arial" w:hAnsi="Arial" w:cs="Arial"/>
          <w:iCs/>
          <w:color w:val="000000" w:themeColor="text1"/>
          <w:sz w:val="22"/>
          <w:szCs w:val="22"/>
        </w:rPr>
        <w:t xml:space="preserve"> demand has reduced</w:t>
      </w:r>
      <w:r w:rsidR="00C674F9">
        <w:rPr>
          <w:rFonts w:ascii="Arial" w:hAnsi="Arial" w:cs="Arial"/>
          <w:iCs/>
          <w:color w:val="000000" w:themeColor="text1"/>
          <w:sz w:val="22"/>
          <w:szCs w:val="22"/>
        </w:rPr>
        <w:t xml:space="preserve"> as a result of the addition of new schools in the area </w:t>
      </w:r>
      <w:r w:rsidRPr="006E128A">
        <w:rPr>
          <w:rFonts w:ascii="Arial" w:hAnsi="Arial" w:cs="Arial"/>
          <w:iCs/>
          <w:color w:val="000000" w:themeColor="text1"/>
          <w:sz w:val="22"/>
          <w:szCs w:val="22"/>
        </w:rPr>
        <w:t xml:space="preserve">or </w:t>
      </w:r>
      <w:r w:rsidR="00C674F9">
        <w:rPr>
          <w:rFonts w:ascii="Arial" w:hAnsi="Arial" w:cs="Arial"/>
          <w:iCs/>
          <w:color w:val="000000" w:themeColor="text1"/>
          <w:sz w:val="22"/>
          <w:szCs w:val="22"/>
        </w:rPr>
        <w:t xml:space="preserve">the provision of </w:t>
      </w:r>
      <w:r w:rsidRPr="006E128A">
        <w:rPr>
          <w:rFonts w:ascii="Arial" w:hAnsi="Arial" w:cs="Arial"/>
          <w:iCs/>
          <w:color w:val="000000" w:themeColor="text1"/>
          <w:sz w:val="22"/>
          <w:szCs w:val="22"/>
        </w:rPr>
        <w:t>additional accommodation, it may be appropriate to revert to a standard school zone.</w:t>
      </w:r>
      <w:r w:rsidR="0098458D" w:rsidRPr="006E128A">
        <w:rPr>
          <w:rFonts w:ascii="Arial" w:hAnsi="Arial" w:cs="Arial"/>
          <w:iCs/>
          <w:color w:val="000000" w:themeColor="text1"/>
          <w:sz w:val="22"/>
          <w:szCs w:val="22"/>
        </w:rPr>
        <w:t xml:space="preserve"> </w:t>
      </w:r>
      <w:r w:rsidR="00C674F9">
        <w:rPr>
          <w:rFonts w:ascii="Arial" w:hAnsi="Arial" w:cs="Arial"/>
          <w:iCs/>
          <w:color w:val="000000" w:themeColor="text1"/>
          <w:sz w:val="22"/>
          <w:szCs w:val="22"/>
        </w:rPr>
        <w:t xml:space="preserve">This is an important part of the process of establishing contiguous zones across the whole of Victoria, to meet demand across the state and ensure that every school-aged child </w:t>
      </w:r>
      <w:r w:rsidR="009F08EC">
        <w:rPr>
          <w:rFonts w:ascii="Arial" w:hAnsi="Arial" w:cs="Arial"/>
          <w:iCs/>
          <w:color w:val="000000" w:themeColor="text1"/>
          <w:sz w:val="22"/>
          <w:szCs w:val="22"/>
        </w:rPr>
        <w:t>has the opportunity to</w:t>
      </w:r>
      <w:r w:rsidR="00C674F9">
        <w:rPr>
          <w:rFonts w:ascii="Arial" w:hAnsi="Arial" w:cs="Arial"/>
          <w:iCs/>
          <w:color w:val="000000" w:themeColor="text1"/>
          <w:sz w:val="22"/>
          <w:szCs w:val="22"/>
        </w:rPr>
        <w:t xml:space="preserve"> attend their designated neighbourhood school</w:t>
      </w:r>
      <w:r w:rsidR="009F08EC">
        <w:rPr>
          <w:rFonts w:ascii="Arial" w:hAnsi="Arial" w:cs="Arial"/>
          <w:iCs/>
          <w:color w:val="000000" w:themeColor="text1"/>
          <w:sz w:val="22"/>
          <w:szCs w:val="22"/>
        </w:rPr>
        <w:t>.</w:t>
      </w:r>
    </w:p>
    <w:p w14:paraId="6B87383A" w14:textId="3248D333"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 xml:space="preserve">I want my child to attend </w:t>
      </w:r>
      <w:r w:rsidR="00DC7584" w:rsidRPr="006E128A">
        <w:rPr>
          <w:rFonts w:ascii="Arial" w:hAnsi="Arial" w:cs="Arial"/>
          <w:b/>
          <w:iCs/>
          <w:color w:val="000000" w:themeColor="text1"/>
          <w:sz w:val="22"/>
          <w:szCs w:val="22"/>
        </w:rPr>
        <w:t xml:space="preserve">a particular </w:t>
      </w:r>
      <w:r w:rsidRPr="006E128A">
        <w:rPr>
          <w:rFonts w:ascii="Arial" w:hAnsi="Arial" w:cs="Arial"/>
          <w:b/>
          <w:iCs/>
          <w:color w:val="000000" w:themeColor="text1"/>
          <w:sz w:val="22"/>
          <w:szCs w:val="22"/>
        </w:rPr>
        <w:t xml:space="preserve">school but it has a </w:t>
      </w:r>
      <w:r w:rsidR="008A3659">
        <w:rPr>
          <w:rFonts w:ascii="Arial" w:hAnsi="Arial" w:cs="Arial"/>
          <w:b/>
          <w:iCs/>
          <w:color w:val="000000" w:themeColor="text1"/>
          <w:sz w:val="22"/>
          <w:szCs w:val="22"/>
        </w:rPr>
        <w:t>restricted</w:t>
      </w:r>
      <w:r w:rsidR="009F08EC">
        <w:rPr>
          <w:rFonts w:ascii="Arial" w:hAnsi="Arial" w:cs="Arial"/>
          <w:b/>
          <w:iCs/>
          <w:color w:val="000000" w:themeColor="text1"/>
          <w:sz w:val="22"/>
          <w:szCs w:val="22"/>
        </w:rPr>
        <w:t xml:space="preserve"> zone. C</w:t>
      </w:r>
      <w:r w:rsidRPr="006E128A">
        <w:rPr>
          <w:rFonts w:ascii="Arial" w:hAnsi="Arial" w:cs="Arial"/>
          <w:b/>
          <w:iCs/>
          <w:color w:val="000000" w:themeColor="text1"/>
          <w:sz w:val="22"/>
          <w:szCs w:val="22"/>
        </w:rPr>
        <w:t xml:space="preserve">an they still attend? </w:t>
      </w:r>
    </w:p>
    <w:p w14:paraId="4016845D" w14:textId="7577D1CE" w:rsidR="009F4C0D" w:rsidRPr="006E128A" w:rsidRDefault="00007FE4" w:rsidP="00007FE4">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If </w:t>
      </w:r>
      <w:r w:rsidR="00F76642">
        <w:rPr>
          <w:rFonts w:ascii="Arial" w:hAnsi="Arial" w:cs="Arial"/>
          <w:iCs/>
          <w:color w:val="000000" w:themeColor="text1"/>
          <w:sz w:val="22"/>
          <w:szCs w:val="22"/>
        </w:rPr>
        <w:t>a school</w:t>
      </w:r>
      <w:r w:rsidRPr="006E128A">
        <w:rPr>
          <w:rFonts w:ascii="Arial" w:hAnsi="Arial" w:cs="Arial"/>
          <w:iCs/>
          <w:color w:val="000000" w:themeColor="text1"/>
          <w:sz w:val="22"/>
          <w:szCs w:val="22"/>
        </w:rPr>
        <w:t xml:space="preserve"> is your designated neighbourhood school, then your</w:t>
      </w:r>
      <w:r w:rsidR="00E26EF7">
        <w:rPr>
          <w:rFonts w:ascii="Arial" w:hAnsi="Arial" w:cs="Arial"/>
          <w:iCs/>
          <w:color w:val="000000" w:themeColor="text1"/>
          <w:sz w:val="22"/>
          <w:szCs w:val="22"/>
        </w:rPr>
        <w:t xml:space="preserve"> child has a right to attend</w:t>
      </w:r>
      <w:r w:rsidR="00C02A4D">
        <w:rPr>
          <w:rFonts w:ascii="Arial" w:hAnsi="Arial" w:cs="Arial"/>
          <w:iCs/>
          <w:color w:val="000000" w:themeColor="text1"/>
          <w:sz w:val="22"/>
          <w:szCs w:val="22"/>
        </w:rPr>
        <w:t xml:space="preserve"> it,</w:t>
      </w:r>
      <w:r w:rsidR="00E26EF7">
        <w:rPr>
          <w:rFonts w:ascii="Arial" w:hAnsi="Arial" w:cs="Arial"/>
          <w:iCs/>
          <w:color w:val="000000" w:themeColor="text1"/>
          <w:sz w:val="22"/>
          <w:szCs w:val="22"/>
        </w:rPr>
        <w:t xml:space="preserve"> </w:t>
      </w:r>
      <w:r w:rsidRPr="006E128A">
        <w:rPr>
          <w:rFonts w:ascii="Arial" w:hAnsi="Arial" w:cs="Arial"/>
          <w:iCs/>
          <w:color w:val="000000" w:themeColor="text1"/>
          <w:sz w:val="22"/>
          <w:szCs w:val="22"/>
        </w:rPr>
        <w:t>and is</w:t>
      </w:r>
      <w:r w:rsidR="00817AB3">
        <w:rPr>
          <w:rFonts w:ascii="Arial" w:hAnsi="Arial" w:cs="Arial"/>
          <w:iCs/>
          <w:color w:val="000000" w:themeColor="text1"/>
          <w:sz w:val="22"/>
          <w:szCs w:val="22"/>
        </w:rPr>
        <w:t xml:space="preserve"> </w:t>
      </w:r>
      <w:r w:rsidRPr="006E128A">
        <w:rPr>
          <w:rFonts w:ascii="Arial" w:hAnsi="Arial" w:cs="Arial"/>
          <w:iCs/>
          <w:color w:val="000000" w:themeColor="text1"/>
          <w:sz w:val="22"/>
          <w:szCs w:val="22"/>
        </w:rPr>
        <w:t xml:space="preserve">guaranteed a place. </w:t>
      </w:r>
    </w:p>
    <w:p w14:paraId="3D850839" w14:textId="488C7B5E" w:rsidR="00007FE4" w:rsidRPr="006E128A" w:rsidRDefault="00DC7584" w:rsidP="00007FE4">
      <w:pPr>
        <w:pStyle w:val="xmsolistparagraph"/>
        <w:rPr>
          <w:rFonts w:ascii="Arial" w:hAnsi="Arial" w:cs="Arial"/>
          <w:iCs/>
          <w:color w:val="000000" w:themeColor="text1"/>
          <w:sz w:val="22"/>
          <w:szCs w:val="22"/>
        </w:rPr>
      </w:pPr>
      <w:r w:rsidRPr="006E128A">
        <w:rPr>
          <w:rFonts w:ascii="Arial" w:eastAsiaTheme="minorHAnsi" w:hAnsi="Arial" w:cs="Arial"/>
          <w:color w:val="000000" w:themeColor="text1"/>
          <w:sz w:val="22"/>
          <w:szCs w:val="22"/>
          <w:lang w:val="en-GB" w:eastAsia="en-US"/>
        </w:rPr>
        <w:t xml:space="preserve">You may choose to </w:t>
      </w:r>
      <w:r w:rsidRPr="006E128A">
        <w:rPr>
          <w:rFonts w:ascii="Arial" w:eastAsiaTheme="minorHAnsi" w:hAnsi="Arial" w:cs="Arial"/>
          <w:color w:val="212121"/>
          <w:sz w:val="22"/>
          <w:szCs w:val="22"/>
          <w:lang w:val="en-GB" w:eastAsia="en-US"/>
        </w:rPr>
        <w:t xml:space="preserve">apply for your child to attend another school. The school can make an assessment based on </w:t>
      </w:r>
      <w:r w:rsidR="009F4C0D" w:rsidRPr="006E128A">
        <w:rPr>
          <w:rFonts w:ascii="Arial" w:eastAsiaTheme="minorHAnsi" w:hAnsi="Arial" w:cs="Arial"/>
          <w:color w:val="212121"/>
          <w:sz w:val="22"/>
          <w:szCs w:val="22"/>
          <w:lang w:val="en-GB" w:eastAsia="en-US"/>
        </w:rPr>
        <w:t>student capacity</w:t>
      </w:r>
      <w:r w:rsidRPr="006E128A">
        <w:rPr>
          <w:rFonts w:ascii="Arial" w:eastAsiaTheme="minorHAnsi" w:hAnsi="Arial" w:cs="Arial"/>
          <w:color w:val="212121"/>
          <w:sz w:val="22"/>
          <w:szCs w:val="22"/>
          <w:lang w:val="en-GB" w:eastAsia="en-US"/>
        </w:rPr>
        <w:t xml:space="preserve">, as per the </w:t>
      </w:r>
      <w:hyperlink r:id="rId32" w:history="1">
        <w:r w:rsidR="00C548F8" w:rsidRPr="006E128A">
          <w:rPr>
            <w:rStyle w:val="Hyperlink"/>
            <w:rFonts w:ascii="Arial" w:hAnsi="Arial" w:cs="Arial"/>
            <w:iCs/>
            <w:sz w:val="22"/>
            <w:szCs w:val="22"/>
          </w:rPr>
          <w:t>Placement Policy</w:t>
        </w:r>
      </w:hyperlink>
      <w:r w:rsidRPr="006E128A">
        <w:rPr>
          <w:rFonts w:ascii="Arial" w:eastAsiaTheme="minorHAnsi" w:hAnsi="Arial" w:cs="Arial"/>
          <w:color w:val="212121"/>
          <w:sz w:val="22"/>
          <w:szCs w:val="22"/>
          <w:lang w:val="en-GB" w:eastAsia="en-US"/>
        </w:rPr>
        <w:t>.</w:t>
      </w:r>
      <w:r w:rsidR="0098458D" w:rsidRPr="006E128A">
        <w:rPr>
          <w:rFonts w:ascii="Arial" w:eastAsiaTheme="minorHAnsi" w:hAnsi="Arial" w:cs="Arial"/>
          <w:color w:val="212121"/>
          <w:sz w:val="22"/>
          <w:szCs w:val="22"/>
          <w:lang w:val="en-GB" w:eastAsia="en-US"/>
        </w:rPr>
        <w:t xml:space="preserve"> </w:t>
      </w:r>
      <w:r w:rsidRPr="006E128A">
        <w:rPr>
          <w:rFonts w:ascii="Arial" w:eastAsiaTheme="minorHAnsi" w:hAnsi="Arial" w:cs="Arial"/>
          <w:iCs/>
          <w:color w:val="000000" w:themeColor="text1"/>
          <w:sz w:val="22"/>
          <w:szCs w:val="22"/>
          <w:lang w:val="en-GB" w:eastAsia="en-US"/>
        </w:rPr>
        <w:t xml:space="preserve"> </w:t>
      </w:r>
    </w:p>
    <w:p w14:paraId="339955FD" w14:textId="77777777"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 xml:space="preserve">Why was the community not consulted on changes to school zones? </w:t>
      </w:r>
    </w:p>
    <w:p w14:paraId="1C84983D" w14:textId="18603BF3" w:rsidR="00007FE4" w:rsidRPr="006E128A" w:rsidRDefault="00007FE4"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The large majority of school zones have not changed. In a small number of cases </w:t>
      </w:r>
      <w:r w:rsidR="00CF5C05" w:rsidRPr="006E128A">
        <w:rPr>
          <w:rFonts w:ascii="Arial" w:hAnsi="Arial" w:cs="Arial"/>
          <w:iCs/>
          <w:color w:val="000000" w:themeColor="text1"/>
          <w:sz w:val="22"/>
          <w:szCs w:val="22"/>
        </w:rPr>
        <w:t xml:space="preserve">the Department has </w:t>
      </w:r>
      <w:r w:rsidRPr="006E128A">
        <w:rPr>
          <w:rFonts w:ascii="Arial" w:hAnsi="Arial" w:cs="Arial"/>
          <w:iCs/>
          <w:color w:val="000000" w:themeColor="text1"/>
          <w:sz w:val="22"/>
          <w:szCs w:val="22"/>
        </w:rPr>
        <w:t xml:space="preserve">retired </w:t>
      </w:r>
      <w:r w:rsidR="008A3659">
        <w:rPr>
          <w:rFonts w:ascii="Arial" w:hAnsi="Arial" w:cs="Arial"/>
          <w:iCs/>
          <w:color w:val="000000" w:themeColor="text1"/>
          <w:sz w:val="22"/>
          <w:szCs w:val="22"/>
        </w:rPr>
        <w:t>restricted</w:t>
      </w:r>
      <w:r w:rsidRPr="006E128A">
        <w:rPr>
          <w:rFonts w:ascii="Arial" w:hAnsi="Arial" w:cs="Arial"/>
          <w:iCs/>
          <w:color w:val="000000" w:themeColor="text1"/>
          <w:sz w:val="22"/>
          <w:szCs w:val="22"/>
        </w:rPr>
        <w:t xml:space="preserve"> zones where schools are no longer facing enrolment pressures</w:t>
      </w:r>
      <w:r w:rsidR="00E26EF7">
        <w:rPr>
          <w:rFonts w:ascii="Arial" w:hAnsi="Arial" w:cs="Arial"/>
          <w:iCs/>
          <w:color w:val="000000" w:themeColor="text1"/>
          <w:sz w:val="22"/>
          <w:szCs w:val="22"/>
        </w:rPr>
        <w:t>,</w:t>
      </w:r>
      <w:r w:rsidRPr="006E128A">
        <w:rPr>
          <w:rFonts w:ascii="Arial" w:hAnsi="Arial" w:cs="Arial"/>
          <w:iCs/>
          <w:color w:val="000000" w:themeColor="text1"/>
          <w:sz w:val="22"/>
          <w:szCs w:val="22"/>
        </w:rPr>
        <w:t xml:space="preserve"> opening these schools up to a wider community. </w:t>
      </w:r>
      <w:r w:rsidR="00817AB3">
        <w:rPr>
          <w:rFonts w:ascii="Arial" w:hAnsi="Arial" w:cs="Arial"/>
          <w:iCs/>
          <w:color w:val="000000" w:themeColor="text1"/>
          <w:sz w:val="22"/>
          <w:szCs w:val="22"/>
        </w:rPr>
        <w:t>Any school that had a cha</w:t>
      </w:r>
      <w:r w:rsidR="0096310D">
        <w:rPr>
          <w:rFonts w:ascii="Arial" w:hAnsi="Arial" w:cs="Arial"/>
          <w:iCs/>
          <w:color w:val="000000" w:themeColor="text1"/>
          <w:sz w:val="22"/>
          <w:szCs w:val="22"/>
        </w:rPr>
        <w:t>nge to their zone was contacted prior to the announcement of the new zone.</w:t>
      </w:r>
    </w:p>
    <w:p w14:paraId="25D12105" w14:textId="1C870B02" w:rsidR="00007FE4" w:rsidRPr="006E128A" w:rsidRDefault="008A3659" w:rsidP="00007FE4">
      <w:pPr>
        <w:pStyle w:val="xmsonormal"/>
        <w:rPr>
          <w:rFonts w:ascii="Arial" w:hAnsi="Arial" w:cs="Arial"/>
          <w:b/>
          <w:iCs/>
          <w:color w:val="000000" w:themeColor="text1"/>
          <w:sz w:val="22"/>
          <w:szCs w:val="22"/>
        </w:rPr>
      </w:pPr>
      <w:r>
        <w:rPr>
          <w:rFonts w:ascii="Arial" w:hAnsi="Arial" w:cs="Arial"/>
          <w:b/>
          <w:iCs/>
          <w:color w:val="000000" w:themeColor="text1"/>
          <w:sz w:val="22"/>
          <w:szCs w:val="22"/>
        </w:rPr>
        <w:t>Do single-</w:t>
      </w:r>
      <w:r w:rsidR="00007FE4" w:rsidRPr="006E128A">
        <w:rPr>
          <w:rFonts w:ascii="Arial" w:hAnsi="Arial" w:cs="Arial"/>
          <w:b/>
          <w:iCs/>
          <w:color w:val="000000" w:themeColor="text1"/>
          <w:sz w:val="22"/>
          <w:szCs w:val="22"/>
        </w:rPr>
        <w:t xml:space="preserve">sex schools have zones? </w:t>
      </w:r>
    </w:p>
    <w:p w14:paraId="62EC93E2" w14:textId="3DF3714C" w:rsidR="00007FE4" w:rsidRPr="006E128A" w:rsidRDefault="00007FE4"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Yes. However, these </w:t>
      </w:r>
      <w:r w:rsidR="00F76642">
        <w:rPr>
          <w:rFonts w:ascii="Arial" w:hAnsi="Arial" w:cs="Arial"/>
          <w:iCs/>
          <w:color w:val="000000" w:themeColor="text1"/>
          <w:sz w:val="22"/>
          <w:szCs w:val="22"/>
        </w:rPr>
        <w:t xml:space="preserve">zones </w:t>
      </w:r>
      <w:r w:rsidRPr="006E128A">
        <w:rPr>
          <w:rFonts w:ascii="Arial" w:hAnsi="Arial" w:cs="Arial"/>
          <w:iCs/>
          <w:color w:val="000000" w:themeColor="text1"/>
          <w:sz w:val="22"/>
          <w:szCs w:val="22"/>
        </w:rPr>
        <w:t xml:space="preserve">are not determined in the same way as </w:t>
      </w:r>
      <w:r w:rsidR="0096310D">
        <w:rPr>
          <w:rFonts w:ascii="Arial" w:hAnsi="Arial" w:cs="Arial"/>
          <w:iCs/>
          <w:color w:val="000000" w:themeColor="text1"/>
          <w:sz w:val="22"/>
          <w:szCs w:val="22"/>
        </w:rPr>
        <w:t>co-educational</w:t>
      </w:r>
      <w:r w:rsidRPr="006E128A">
        <w:rPr>
          <w:rFonts w:ascii="Arial" w:hAnsi="Arial" w:cs="Arial"/>
          <w:iCs/>
          <w:color w:val="000000" w:themeColor="text1"/>
          <w:sz w:val="22"/>
          <w:szCs w:val="22"/>
        </w:rPr>
        <w:t xml:space="preserve"> schools </w:t>
      </w:r>
      <w:r w:rsidR="009F4C0D" w:rsidRPr="006E128A">
        <w:rPr>
          <w:rFonts w:ascii="Arial" w:hAnsi="Arial" w:cs="Arial"/>
          <w:iCs/>
          <w:color w:val="000000" w:themeColor="text1"/>
          <w:sz w:val="22"/>
          <w:szCs w:val="22"/>
        </w:rPr>
        <w:t>as</w:t>
      </w:r>
      <w:r w:rsidR="00306BC5" w:rsidRPr="006E128A">
        <w:rPr>
          <w:rFonts w:ascii="Arial" w:hAnsi="Arial" w:cs="Arial"/>
          <w:iCs/>
          <w:color w:val="000000" w:themeColor="text1"/>
          <w:sz w:val="22"/>
          <w:szCs w:val="22"/>
        </w:rPr>
        <w:t xml:space="preserve"> they do not represent </w:t>
      </w:r>
      <w:r w:rsidR="009F4C0D" w:rsidRPr="006E128A">
        <w:rPr>
          <w:rFonts w:ascii="Arial" w:hAnsi="Arial" w:cs="Arial"/>
          <w:iCs/>
          <w:color w:val="000000" w:themeColor="text1"/>
          <w:sz w:val="22"/>
          <w:szCs w:val="22"/>
        </w:rPr>
        <w:t xml:space="preserve">a </w:t>
      </w:r>
      <w:r w:rsidR="00E26EF7">
        <w:rPr>
          <w:rFonts w:ascii="Arial" w:hAnsi="Arial" w:cs="Arial"/>
          <w:iCs/>
          <w:color w:val="000000" w:themeColor="text1"/>
          <w:sz w:val="22"/>
          <w:szCs w:val="22"/>
        </w:rPr>
        <w:t>local school for all children</w:t>
      </w:r>
      <w:r w:rsidR="00C02A4D">
        <w:rPr>
          <w:rFonts w:ascii="Arial" w:hAnsi="Arial" w:cs="Arial"/>
          <w:iCs/>
          <w:color w:val="000000" w:themeColor="text1"/>
          <w:sz w:val="22"/>
          <w:szCs w:val="22"/>
        </w:rPr>
        <w:t>- but only a single sex</w:t>
      </w:r>
      <w:r w:rsidR="00E26EF7">
        <w:rPr>
          <w:rFonts w:ascii="Arial" w:hAnsi="Arial" w:cs="Arial"/>
          <w:iCs/>
          <w:color w:val="000000" w:themeColor="text1"/>
          <w:sz w:val="22"/>
          <w:szCs w:val="22"/>
        </w:rPr>
        <w:t>.</w:t>
      </w:r>
    </w:p>
    <w:p w14:paraId="28F2217D" w14:textId="77777777" w:rsidR="00007FE4" w:rsidRPr="006E128A" w:rsidRDefault="00007FE4" w:rsidP="00007FE4">
      <w:pPr>
        <w:pStyle w:val="xmsonormal"/>
        <w:rPr>
          <w:rFonts w:ascii="Arial" w:hAnsi="Arial" w:cs="Arial"/>
          <w:b/>
          <w:iCs/>
          <w:color w:val="000000" w:themeColor="text1"/>
          <w:sz w:val="22"/>
          <w:szCs w:val="22"/>
        </w:rPr>
      </w:pPr>
      <w:r w:rsidRPr="006E128A">
        <w:rPr>
          <w:rFonts w:ascii="Arial" w:hAnsi="Arial" w:cs="Arial"/>
          <w:b/>
          <w:iCs/>
          <w:color w:val="000000" w:themeColor="text1"/>
          <w:sz w:val="22"/>
          <w:szCs w:val="22"/>
        </w:rPr>
        <w:t xml:space="preserve">How have zones for bilingual schools been determined? </w:t>
      </w:r>
    </w:p>
    <w:p w14:paraId="6BFB90D3" w14:textId="6857961C" w:rsidR="00306BC5" w:rsidRPr="006E128A" w:rsidRDefault="00306BC5"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lastRenderedPageBreak/>
        <w:t>There are currently 12 bilingual schools in Melbourne.</w:t>
      </w:r>
      <w:r w:rsidR="0098458D" w:rsidRPr="006E128A">
        <w:rPr>
          <w:rFonts w:ascii="Arial" w:hAnsi="Arial" w:cs="Arial"/>
          <w:iCs/>
          <w:color w:val="000000" w:themeColor="text1"/>
          <w:sz w:val="22"/>
          <w:szCs w:val="22"/>
        </w:rPr>
        <w:t xml:space="preserve"> </w:t>
      </w:r>
      <w:r w:rsidRPr="006E128A">
        <w:rPr>
          <w:rFonts w:ascii="Arial" w:hAnsi="Arial" w:cs="Arial"/>
          <w:iCs/>
          <w:color w:val="000000" w:themeColor="text1"/>
          <w:sz w:val="22"/>
          <w:szCs w:val="22"/>
        </w:rPr>
        <w:t xml:space="preserve">These </w:t>
      </w:r>
      <w:r w:rsidR="00F76642">
        <w:rPr>
          <w:rFonts w:ascii="Arial" w:hAnsi="Arial" w:cs="Arial"/>
          <w:iCs/>
          <w:color w:val="000000" w:themeColor="text1"/>
          <w:sz w:val="22"/>
          <w:szCs w:val="22"/>
        </w:rPr>
        <w:t>schools</w:t>
      </w:r>
      <w:r w:rsidRPr="006E128A">
        <w:rPr>
          <w:rFonts w:ascii="Arial" w:hAnsi="Arial" w:cs="Arial"/>
          <w:iCs/>
          <w:color w:val="000000" w:themeColor="text1"/>
          <w:sz w:val="22"/>
          <w:szCs w:val="22"/>
        </w:rPr>
        <w:t xml:space="preserve"> are treated as mainstream schools and have a standard </w:t>
      </w:r>
      <w:r w:rsidR="009F4C0D" w:rsidRPr="006E128A">
        <w:rPr>
          <w:rFonts w:ascii="Arial" w:hAnsi="Arial" w:cs="Arial"/>
          <w:iCs/>
          <w:color w:val="000000" w:themeColor="text1"/>
          <w:sz w:val="22"/>
          <w:szCs w:val="22"/>
        </w:rPr>
        <w:t>zone</w:t>
      </w:r>
      <w:r w:rsidRPr="006E128A">
        <w:rPr>
          <w:rFonts w:ascii="Arial" w:hAnsi="Arial" w:cs="Arial"/>
          <w:iCs/>
          <w:color w:val="000000" w:themeColor="text1"/>
          <w:sz w:val="22"/>
          <w:szCs w:val="22"/>
        </w:rPr>
        <w:t>.</w:t>
      </w:r>
    </w:p>
    <w:p w14:paraId="2CEFD561" w14:textId="468F298F" w:rsidR="00FF5CA8" w:rsidRPr="006E128A" w:rsidRDefault="00FF5CA8" w:rsidP="00FF5CA8">
      <w:pPr>
        <w:pStyle w:val="Heading3"/>
        <w:rPr>
          <w:rFonts w:ascii="Arial" w:hAnsi="Arial" w:cs="Arial"/>
          <w:szCs w:val="22"/>
        </w:rPr>
      </w:pPr>
      <w:r w:rsidRPr="006E128A">
        <w:rPr>
          <w:rFonts w:ascii="Arial" w:hAnsi="Arial" w:cs="Arial"/>
          <w:szCs w:val="22"/>
        </w:rPr>
        <w:t xml:space="preserve">My child’s designated </w:t>
      </w:r>
      <w:r w:rsidR="0096310D">
        <w:rPr>
          <w:rFonts w:ascii="Arial" w:hAnsi="Arial" w:cs="Arial"/>
          <w:szCs w:val="22"/>
        </w:rPr>
        <w:t xml:space="preserve">neighbourhood </w:t>
      </w:r>
      <w:r w:rsidR="009F08EC">
        <w:rPr>
          <w:rFonts w:ascii="Arial" w:hAnsi="Arial" w:cs="Arial"/>
          <w:szCs w:val="22"/>
        </w:rPr>
        <w:t>school is bilingual</w:t>
      </w:r>
      <w:r w:rsidRPr="006E128A">
        <w:rPr>
          <w:rFonts w:ascii="Arial" w:hAnsi="Arial" w:cs="Arial"/>
          <w:szCs w:val="22"/>
        </w:rPr>
        <w:t xml:space="preserve"> and half of the school curriculum is in a language other than Englis</w:t>
      </w:r>
      <w:r w:rsidR="009F08EC">
        <w:rPr>
          <w:rFonts w:ascii="Arial" w:hAnsi="Arial" w:cs="Arial"/>
          <w:szCs w:val="22"/>
        </w:rPr>
        <w:t>h. D</w:t>
      </w:r>
      <w:r w:rsidRPr="006E128A">
        <w:rPr>
          <w:rFonts w:ascii="Arial" w:hAnsi="Arial" w:cs="Arial"/>
          <w:szCs w:val="22"/>
        </w:rPr>
        <w:t>oes my child have to attend this school?</w:t>
      </w:r>
    </w:p>
    <w:p w14:paraId="07D9C548" w14:textId="3065F532" w:rsidR="00FF5CA8" w:rsidRPr="006E128A" w:rsidRDefault="009F4C0D" w:rsidP="00FF5CA8">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If it is your designated neighbourhood s</w:t>
      </w:r>
      <w:r w:rsidR="00FF5CA8" w:rsidRPr="006E128A">
        <w:rPr>
          <w:rFonts w:ascii="Arial" w:hAnsi="Arial" w:cs="Arial"/>
          <w:iCs/>
          <w:color w:val="000000" w:themeColor="text1"/>
          <w:sz w:val="22"/>
          <w:szCs w:val="22"/>
        </w:rPr>
        <w:t>chool, then your child has a right to attend it, and is guaran</w:t>
      </w:r>
      <w:r w:rsidR="009F08EC">
        <w:rPr>
          <w:rFonts w:ascii="Arial" w:hAnsi="Arial" w:cs="Arial"/>
          <w:iCs/>
          <w:color w:val="000000" w:themeColor="text1"/>
          <w:sz w:val="22"/>
          <w:szCs w:val="22"/>
        </w:rPr>
        <w:t>teed a place. If you do not want your child</w:t>
      </w:r>
      <w:r w:rsidR="00FF5CA8" w:rsidRPr="006E128A">
        <w:rPr>
          <w:rFonts w:ascii="Arial" w:hAnsi="Arial" w:cs="Arial"/>
          <w:iCs/>
          <w:color w:val="000000" w:themeColor="text1"/>
          <w:sz w:val="22"/>
          <w:szCs w:val="22"/>
        </w:rPr>
        <w:t xml:space="preserve"> to attend this school, you can apply to other schools</w:t>
      </w:r>
      <w:r w:rsidRPr="006E128A">
        <w:rPr>
          <w:rFonts w:ascii="Arial" w:hAnsi="Arial" w:cs="Arial"/>
          <w:iCs/>
          <w:color w:val="000000" w:themeColor="text1"/>
          <w:sz w:val="22"/>
          <w:szCs w:val="22"/>
        </w:rPr>
        <w:t xml:space="preserve"> and they can accept </w:t>
      </w:r>
      <w:r w:rsidR="0096310D">
        <w:rPr>
          <w:rFonts w:ascii="Arial" w:hAnsi="Arial" w:cs="Arial"/>
          <w:iCs/>
          <w:color w:val="000000" w:themeColor="text1"/>
          <w:sz w:val="22"/>
          <w:szCs w:val="22"/>
        </w:rPr>
        <w:t>the enrolment if they have the capacity to do so.</w:t>
      </w:r>
    </w:p>
    <w:p w14:paraId="487202DE" w14:textId="5DCE93A1" w:rsidR="00007FE4" w:rsidRPr="006E128A" w:rsidRDefault="009F08EC" w:rsidP="00E74AF5">
      <w:pPr>
        <w:pStyle w:val="Heading3"/>
      </w:pPr>
      <w:r>
        <w:t>How have the Department</w:t>
      </w:r>
      <w:r w:rsidR="00007FE4" w:rsidRPr="006E128A">
        <w:t xml:space="preserve"> determined </w:t>
      </w:r>
      <w:r w:rsidR="009F4C0D" w:rsidRPr="006E128A">
        <w:t>zones for stand-alone senior s</w:t>
      </w:r>
      <w:r w:rsidR="00007FE4" w:rsidRPr="006E128A">
        <w:t xml:space="preserve">chools? </w:t>
      </w:r>
    </w:p>
    <w:p w14:paraId="5FDEB33C" w14:textId="07970B13" w:rsidR="00E10DC6" w:rsidRPr="006E128A" w:rsidRDefault="0073521D" w:rsidP="00007FE4">
      <w:pPr>
        <w:pStyle w:val="xmsonormal"/>
        <w:rPr>
          <w:rFonts w:ascii="Arial" w:hAnsi="Arial" w:cs="Arial"/>
          <w:iCs/>
          <w:color w:val="000000" w:themeColor="text1"/>
          <w:sz w:val="22"/>
          <w:szCs w:val="22"/>
        </w:rPr>
      </w:pPr>
      <w:r>
        <w:rPr>
          <w:rFonts w:ascii="Arial" w:hAnsi="Arial" w:cs="Arial"/>
          <w:color w:val="000000" w:themeColor="text1"/>
          <w:sz w:val="22"/>
          <w:szCs w:val="22"/>
        </w:rPr>
        <w:t xml:space="preserve">There are a small number of </w:t>
      </w:r>
      <w:r w:rsidR="009F08EC">
        <w:rPr>
          <w:rFonts w:ascii="Arial" w:hAnsi="Arial" w:cs="Arial"/>
          <w:color w:val="000000" w:themeColor="text1"/>
          <w:sz w:val="22"/>
          <w:szCs w:val="22"/>
        </w:rPr>
        <w:t>public</w:t>
      </w:r>
      <w:r>
        <w:rPr>
          <w:rFonts w:ascii="Arial" w:hAnsi="Arial" w:cs="Arial"/>
          <w:color w:val="000000" w:themeColor="text1"/>
          <w:sz w:val="22"/>
          <w:szCs w:val="22"/>
        </w:rPr>
        <w:t xml:space="preserve"> schools that </w:t>
      </w:r>
      <w:r w:rsidR="00B34330">
        <w:rPr>
          <w:rFonts w:ascii="Arial" w:hAnsi="Arial" w:cs="Arial"/>
          <w:color w:val="000000" w:themeColor="text1"/>
          <w:sz w:val="22"/>
          <w:szCs w:val="22"/>
        </w:rPr>
        <w:t>provide</w:t>
      </w:r>
      <w:r w:rsidR="00925F5F">
        <w:rPr>
          <w:rFonts w:ascii="Arial" w:hAnsi="Arial" w:cs="Arial"/>
          <w:color w:val="000000" w:themeColor="text1"/>
          <w:sz w:val="22"/>
          <w:szCs w:val="22"/>
        </w:rPr>
        <w:t xml:space="preserve"> senior secondary </w:t>
      </w:r>
      <w:r w:rsidR="00B34330">
        <w:rPr>
          <w:rFonts w:ascii="Arial" w:hAnsi="Arial" w:cs="Arial"/>
          <w:color w:val="000000" w:themeColor="text1"/>
          <w:sz w:val="22"/>
          <w:szCs w:val="22"/>
        </w:rPr>
        <w:t xml:space="preserve">education </w:t>
      </w:r>
      <w:r w:rsidR="00925F5F">
        <w:rPr>
          <w:rFonts w:ascii="Arial" w:hAnsi="Arial" w:cs="Arial"/>
          <w:color w:val="000000" w:themeColor="text1"/>
          <w:sz w:val="22"/>
          <w:szCs w:val="22"/>
        </w:rPr>
        <w:t>with no ‘feeder’ arrangements</w:t>
      </w:r>
      <w:r w:rsidR="00B34330">
        <w:rPr>
          <w:rFonts w:ascii="Arial" w:hAnsi="Arial" w:cs="Arial"/>
          <w:color w:val="000000" w:themeColor="text1"/>
          <w:sz w:val="22"/>
          <w:szCs w:val="22"/>
        </w:rPr>
        <w:t xml:space="preserve"> with other schools</w:t>
      </w:r>
      <w:r w:rsidR="00925F5F">
        <w:rPr>
          <w:rFonts w:ascii="Arial" w:hAnsi="Arial" w:cs="Arial"/>
          <w:color w:val="000000" w:themeColor="text1"/>
          <w:sz w:val="22"/>
          <w:szCs w:val="22"/>
        </w:rPr>
        <w:t>.</w:t>
      </w:r>
      <w:r>
        <w:rPr>
          <w:rFonts w:ascii="Arial" w:hAnsi="Arial" w:cs="Arial"/>
          <w:color w:val="000000" w:themeColor="text1"/>
          <w:sz w:val="22"/>
          <w:szCs w:val="22"/>
        </w:rPr>
        <w:t xml:space="preserve"> </w:t>
      </w:r>
      <w:r w:rsidR="00E10DC6" w:rsidRPr="006E128A">
        <w:rPr>
          <w:rFonts w:ascii="Arial" w:hAnsi="Arial" w:cs="Arial"/>
          <w:color w:val="000000" w:themeColor="text1"/>
          <w:sz w:val="22"/>
          <w:szCs w:val="22"/>
        </w:rPr>
        <w:t xml:space="preserve">The </w:t>
      </w:r>
      <w:r w:rsidR="009F4C0D" w:rsidRPr="006E128A">
        <w:rPr>
          <w:rFonts w:ascii="Arial" w:hAnsi="Arial" w:cs="Arial"/>
          <w:color w:val="000000" w:themeColor="text1"/>
          <w:sz w:val="22"/>
          <w:szCs w:val="22"/>
        </w:rPr>
        <w:t>zone</w:t>
      </w:r>
      <w:r w:rsidR="00925F5F">
        <w:rPr>
          <w:rFonts w:ascii="Arial" w:hAnsi="Arial" w:cs="Arial"/>
          <w:color w:val="000000" w:themeColor="text1"/>
          <w:sz w:val="22"/>
          <w:szCs w:val="22"/>
        </w:rPr>
        <w:t>s for these stand-alone senior secondary schools</w:t>
      </w:r>
      <w:r w:rsidR="009F08EC">
        <w:rPr>
          <w:rFonts w:ascii="Arial" w:hAnsi="Arial" w:cs="Arial"/>
          <w:color w:val="000000" w:themeColor="text1"/>
          <w:sz w:val="22"/>
          <w:szCs w:val="22"/>
        </w:rPr>
        <w:t xml:space="preserve"> are</w:t>
      </w:r>
      <w:r w:rsidR="00E10DC6" w:rsidRPr="006E128A">
        <w:rPr>
          <w:rFonts w:ascii="Arial" w:hAnsi="Arial" w:cs="Arial"/>
          <w:color w:val="000000" w:themeColor="text1"/>
          <w:sz w:val="22"/>
          <w:szCs w:val="22"/>
        </w:rPr>
        <w:t xml:space="preserve"> produced </w:t>
      </w:r>
      <w:r w:rsidR="00925F5F">
        <w:rPr>
          <w:rFonts w:ascii="Arial" w:hAnsi="Arial" w:cs="Arial"/>
          <w:color w:val="000000" w:themeColor="text1"/>
          <w:sz w:val="22"/>
          <w:szCs w:val="22"/>
        </w:rPr>
        <w:t xml:space="preserve">as a normal secondary school, </w:t>
      </w:r>
      <w:r w:rsidR="009F08EC">
        <w:rPr>
          <w:rFonts w:ascii="Arial" w:hAnsi="Arial" w:cs="Arial"/>
          <w:color w:val="000000" w:themeColor="text1"/>
          <w:sz w:val="22"/>
          <w:szCs w:val="22"/>
        </w:rPr>
        <w:t xml:space="preserve">as </w:t>
      </w:r>
      <w:r w:rsidR="00925F5F">
        <w:rPr>
          <w:rFonts w:ascii="Arial" w:hAnsi="Arial" w:cs="Arial"/>
          <w:color w:val="000000" w:themeColor="text1"/>
          <w:sz w:val="22"/>
          <w:szCs w:val="22"/>
        </w:rPr>
        <w:t>per</w:t>
      </w:r>
      <w:r w:rsidR="00925F5F" w:rsidRPr="006E128A">
        <w:rPr>
          <w:rFonts w:ascii="Arial" w:hAnsi="Arial" w:cs="Arial"/>
          <w:color w:val="000000" w:themeColor="text1"/>
          <w:sz w:val="22"/>
          <w:szCs w:val="22"/>
        </w:rPr>
        <w:t xml:space="preserve"> </w:t>
      </w:r>
      <w:r w:rsidR="00E10DC6" w:rsidRPr="006E128A">
        <w:rPr>
          <w:rFonts w:ascii="Arial" w:hAnsi="Arial" w:cs="Arial"/>
          <w:color w:val="000000" w:themeColor="text1"/>
          <w:sz w:val="22"/>
          <w:szCs w:val="22"/>
        </w:rPr>
        <w:t xml:space="preserve">the standard methodology. </w:t>
      </w:r>
      <w:r w:rsidR="009F08EC">
        <w:rPr>
          <w:rFonts w:ascii="Arial" w:hAnsi="Arial" w:cs="Arial"/>
          <w:color w:val="000000" w:themeColor="text1"/>
          <w:sz w:val="22"/>
          <w:szCs w:val="22"/>
        </w:rPr>
        <w:t>The</w:t>
      </w:r>
      <w:r w:rsidR="005455AF">
        <w:rPr>
          <w:rFonts w:ascii="Arial" w:hAnsi="Arial" w:cs="Arial"/>
          <w:color w:val="000000" w:themeColor="text1"/>
          <w:sz w:val="22"/>
          <w:szCs w:val="22"/>
        </w:rPr>
        <w:t xml:space="preserve"> zone is then overlaid on the surrounding mainstream secondary schools that </w:t>
      </w:r>
      <w:r w:rsidR="0096310D">
        <w:rPr>
          <w:rFonts w:ascii="Arial" w:hAnsi="Arial" w:cs="Arial"/>
          <w:color w:val="000000" w:themeColor="text1"/>
          <w:sz w:val="22"/>
          <w:szCs w:val="22"/>
        </w:rPr>
        <w:t xml:space="preserve">offer </w:t>
      </w:r>
      <w:r w:rsidR="0096310D">
        <w:rPr>
          <w:rFonts w:ascii="Arial" w:hAnsi="Arial" w:cs="Arial"/>
          <w:iCs/>
          <w:color w:val="000000" w:themeColor="text1"/>
          <w:sz w:val="22"/>
          <w:szCs w:val="22"/>
        </w:rPr>
        <w:t>Year</w:t>
      </w:r>
      <w:r w:rsidR="009F08EC">
        <w:rPr>
          <w:rFonts w:ascii="Arial" w:hAnsi="Arial" w:cs="Arial"/>
          <w:iCs/>
          <w:color w:val="000000" w:themeColor="text1"/>
          <w:sz w:val="22"/>
          <w:szCs w:val="22"/>
        </w:rPr>
        <w:t>s</w:t>
      </w:r>
      <w:r w:rsidR="005455AF">
        <w:rPr>
          <w:rFonts w:ascii="Arial" w:hAnsi="Arial" w:cs="Arial"/>
          <w:color w:val="000000" w:themeColor="text1"/>
          <w:sz w:val="22"/>
          <w:szCs w:val="22"/>
        </w:rPr>
        <w:t xml:space="preserve"> 7 to 12</w:t>
      </w:r>
      <w:r w:rsidR="00925F5F">
        <w:rPr>
          <w:rFonts w:ascii="Arial" w:hAnsi="Arial" w:cs="Arial"/>
          <w:color w:val="000000" w:themeColor="text1"/>
          <w:sz w:val="22"/>
          <w:szCs w:val="22"/>
        </w:rPr>
        <w:t xml:space="preserve"> to reflect the provision as an additional option. </w:t>
      </w:r>
      <w:r w:rsidR="00E10DC6" w:rsidRPr="006E128A">
        <w:rPr>
          <w:rFonts w:ascii="Arial" w:hAnsi="Arial" w:cs="Arial"/>
          <w:color w:val="000000" w:themeColor="text1"/>
          <w:sz w:val="22"/>
          <w:szCs w:val="22"/>
        </w:rPr>
        <w:t>Students of applicable a</w:t>
      </w:r>
      <w:r w:rsidR="006E7856" w:rsidRPr="006E128A">
        <w:rPr>
          <w:rFonts w:ascii="Arial" w:hAnsi="Arial" w:cs="Arial"/>
          <w:color w:val="000000" w:themeColor="text1"/>
          <w:sz w:val="22"/>
          <w:szCs w:val="22"/>
        </w:rPr>
        <w:t>ge liv</w:t>
      </w:r>
      <w:r w:rsidR="009F08EC">
        <w:rPr>
          <w:rFonts w:ascii="Arial" w:hAnsi="Arial" w:cs="Arial"/>
          <w:color w:val="000000" w:themeColor="text1"/>
          <w:sz w:val="22"/>
          <w:szCs w:val="22"/>
        </w:rPr>
        <w:t xml:space="preserve">ing within the zone of a senior </w:t>
      </w:r>
      <w:r w:rsidR="006E7856" w:rsidRPr="006E128A">
        <w:rPr>
          <w:rFonts w:ascii="Arial" w:hAnsi="Arial" w:cs="Arial"/>
          <w:color w:val="000000" w:themeColor="text1"/>
          <w:sz w:val="22"/>
          <w:szCs w:val="22"/>
        </w:rPr>
        <w:t>s</w:t>
      </w:r>
      <w:r w:rsidR="00E10DC6" w:rsidRPr="006E128A">
        <w:rPr>
          <w:rFonts w:ascii="Arial" w:hAnsi="Arial" w:cs="Arial"/>
          <w:color w:val="000000" w:themeColor="text1"/>
          <w:sz w:val="22"/>
          <w:szCs w:val="22"/>
        </w:rPr>
        <w:t>econdary school have t</w:t>
      </w:r>
      <w:r w:rsidR="009F08EC">
        <w:rPr>
          <w:rFonts w:ascii="Arial" w:hAnsi="Arial" w:cs="Arial"/>
          <w:color w:val="000000" w:themeColor="text1"/>
          <w:sz w:val="22"/>
          <w:szCs w:val="22"/>
        </w:rPr>
        <w:t>he choice to attend either the</w:t>
      </w:r>
      <w:r w:rsidR="00E10DC6" w:rsidRPr="006E128A">
        <w:rPr>
          <w:rFonts w:ascii="Arial" w:hAnsi="Arial" w:cs="Arial"/>
          <w:color w:val="000000" w:themeColor="text1"/>
          <w:sz w:val="22"/>
          <w:szCs w:val="22"/>
        </w:rPr>
        <w:t xml:space="preserve"> se</w:t>
      </w:r>
      <w:r w:rsidR="009F08EC">
        <w:rPr>
          <w:rFonts w:ascii="Arial" w:hAnsi="Arial" w:cs="Arial"/>
          <w:color w:val="000000" w:themeColor="text1"/>
          <w:sz w:val="22"/>
          <w:szCs w:val="22"/>
        </w:rPr>
        <w:t>nior secondary college, or the</w:t>
      </w:r>
      <w:r w:rsidR="00E10DC6" w:rsidRPr="006E128A">
        <w:rPr>
          <w:rFonts w:ascii="Arial" w:hAnsi="Arial" w:cs="Arial"/>
          <w:color w:val="000000" w:themeColor="text1"/>
          <w:sz w:val="22"/>
          <w:szCs w:val="22"/>
        </w:rPr>
        <w:t xml:space="preserve"> </w:t>
      </w:r>
      <w:r w:rsidR="0096310D">
        <w:rPr>
          <w:rFonts w:ascii="Arial" w:hAnsi="Arial" w:cs="Arial"/>
          <w:iCs/>
          <w:color w:val="000000" w:themeColor="text1"/>
          <w:sz w:val="22"/>
          <w:szCs w:val="22"/>
        </w:rPr>
        <w:t>Year</w:t>
      </w:r>
      <w:r w:rsidR="0096310D">
        <w:rPr>
          <w:rFonts w:ascii="Arial" w:hAnsi="Arial" w:cs="Arial"/>
          <w:color w:val="000000" w:themeColor="text1"/>
          <w:sz w:val="22"/>
          <w:szCs w:val="22"/>
        </w:rPr>
        <w:t xml:space="preserve"> 7 to 12 </w:t>
      </w:r>
      <w:r w:rsidR="00E10DC6" w:rsidRPr="006E128A">
        <w:rPr>
          <w:rFonts w:ascii="Arial" w:hAnsi="Arial" w:cs="Arial"/>
          <w:color w:val="000000" w:themeColor="text1"/>
          <w:sz w:val="22"/>
          <w:szCs w:val="22"/>
        </w:rPr>
        <w:t xml:space="preserve">secondary school. </w:t>
      </w:r>
    </w:p>
    <w:p w14:paraId="7D8EE4ED" w14:textId="3DECB2F0" w:rsidR="00306BC5" w:rsidRPr="006E128A" w:rsidRDefault="0000362D" w:rsidP="00E74AF5">
      <w:pPr>
        <w:pStyle w:val="Heading3"/>
      </w:pPr>
      <w:r w:rsidRPr="006E128A">
        <w:t>On the findmyschool</w:t>
      </w:r>
      <w:r w:rsidR="006E7856" w:rsidRPr="006E128A">
        <w:t>.vic.gov.au</w:t>
      </w:r>
      <w:r w:rsidRPr="006E128A">
        <w:t xml:space="preserve"> website</w:t>
      </w:r>
      <w:r w:rsidR="00E96A64" w:rsidRPr="006E128A">
        <w:t>,</w:t>
      </w:r>
      <w:r w:rsidRPr="006E128A">
        <w:t xml:space="preserve"> m</w:t>
      </w:r>
      <w:r w:rsidR="00007FE4" w:rsidRPr="006E128A">
        <w:t xml:space="preserve">y address is showing both a secondary and senior secondary for my address, which one is my designated </w:t>
      </w:r>
      <w:r w:rsidRPr="006E128A">
        <w:t xml:space="preserve">neighbourhood </w:t>
      </w:r>
      <w:r w:rsidR="00007FE4" w:rsidRPr="006E128A">
        <w:t>school?</w:t>
      </w:r>
    </w:p>
    <w:p w14:paraId="6DF15A05" w14:textId="1109C33F" w:rsidR="00E10DC6" w:rsidRPr="006E128A" w:rsidRDefault="00E10DC6" w:rsidP="00007FE4">
      <w:pPr>
        <w:pStyle w:val="xmsonormal"/>
        <w:rPr>
          <w:rFonts w:ascii="Arial" w:hAnsi="Arial" w:cs="Arial"/>
          <w:iCs/>
          <w:color w:val="000000" w:themeColor="text1"/>
          <w:sz w:val="22"/>
          <w:szCs w:val="22"/>
        </w:rPr>
      </w:pPr>
      <w:r w:rsidRPr="006E128A">
        <w:rPr>
          <w:rFonts w:ascii="Arial" w:hAnsi="Arial" w:cs="Arial"/>
          <w:color w:val="000000" w:themeColor="text1"/>
          <w:sz w:val="22"/>
          <w:szCs w:val="22"/>
        </w:rPr>
        <w:t>Students of applicable a</w:t>
      </w:r>
      <w:r w:rsidR="006E7856" w:rsidRPr="006E128A">
        <w:rPr>
          <w:rFonts w:ascii="Arial" w:hAnsi="Arial" w:cs="Arial"/>
          <w:color w:val="000000" w:themeColor="text1"/>
          <w:sz w:val="22"/>
          <w:szCs w:val="22"/>
        </w:rPr>
        <w:t>ge liv</w:t>
      </w:r>
      <w:r w:rsidR="009F08EC">
        <w:rPr>
          <w:rFonts w:ascii="Arial" w:hAnsi="Arial" w:cs="Arial"/>
          <w:color w:val="000000" w:themeColor="text1"/>
          <w:sz w:val="22"/>
          <w:szCs w:val="22"/>
        </w:rPr>
        <w:t xml:space="preserve">ing within the zone of a senior </w:t>
      </w:r>
      <w:r w:rsidR="006E7856" w:rsidRPr="006E128A">
        <w:rPr>
          <w:rFonts w:ascii="Arial" w:hAnsi="Arial" w:cs="Arial"/>
          <w:color w:val="000000" w:themeColor="text1"/>
          <w:sz w:val="22"/>
          <w:szCs w:val="22"/>
        </w:rPr>
        <w:t>s</w:t>
      </w:r>
      <w:r w:rsidRPr="006E128A">
        <w:rPr>
          <w:rFonts w:ascii="Arial" w:hAnsi="Arial" w:cs="Arial"/>
          <w:color w:val="000000" w:themeColor="text1"/>
          <w:sz w:val="22"/>
          <w:szCs w:val="22"/>
        </w:rPr>
        <w:t>econdary school have the choice to attend e</w:t>
      </w:r>
      <w:r w:rsidR="009F08EC">
        <w:rPr>
          <w:rFonts w:ascii="Arial" w:hAnsi="Arial" w:cs="Arial"/>
          <w:color w:val="000000" w:themeColor="text1"/>
          <w:sz w:val="22"/>
          <w:szCs w:val="22"/>
        </w:rPr>
        <w:t>ither the</w:t>
      </w:r>
      <w:r w:rsidRPr="006E128A">
        <w:rPr>
          <w:rFonts w:ascii="Arial" w:hAnsi="Arial" w:cs="Arial"/>
          <w:color w:val="000000" w:themeColor="text1"/>
          <w:sz w:val="22"/>
          <w:szCs w:val="22"/>
        </w:rPr>
        <w:t xml:space="preserve"> se</w:t>
      </w:r>
      <w:r w:rsidR="009F08EC">
        <w:rPr>
          <w:rFonts w:ascii="Arial" w:hAnsi="Arial" w:cs="Arial"/>
          <w:color w:val="000000" w:themeColor="text1"/>
          <w:sz w:val="22"/>
          <w:szCs w:val="22"/>
        </w:rPr>
        <w:t xml:space="preserve">nior secondary college, or the </w:t>
      </w:r>
      <w:r w:rsidR="0096310D">
        <w:rPr>
          <w:rFonts w:ascii="Arial" w:hAnsi="Arial" w:cs="Arial"/>
          <w:iCs/>
          <w:color w:val="000000" w:themeColor="text1"/>
          <w:sz w:val="22"/>
          <w:szCs w:val="22"/>
        </w:rPr>
        <w:t>Year</w:t>
      </w:r>
      <w:r w:rsidRPr="006E128A">
        <w:rPr>
          <w:rFonts w:ascii="Arial" w:hAnsi="Arial" w:cs="Arial"/>
          <w:color w:val="000000" w:themeColor="text1"/>
          <w:sz w:val="22"/>
          <w:szCs w:val="22"/>
        </w:rPr>
        <w:t xml:space="preserve"> </w:t>
      </w:r>
      <w:r w:rsidR="0096310D">
        <w:rPr>
          <w:rFonts w:ascii="Arial" w:hAnsi="Arial" w:cs="Arial"/>
          <w:color w:val="000000" w:themeColor="text1"/>
          <w:sz w:val="22"/>
          <w:szCs w:val="22"/>
        </w:rPr>
        <w:t>7 to 12</w:t>
      </w:r>
      <w:r w:rsidRPr="006E128A">
        <w:rPr>
          <w:rFonts w:ascii="Arial" w:hAnsi="Arial" w:cs="Arial"/>
          <w:color w:val="000000" w:themeColor="text1"/>
          <w:sz w:val="22"/>
          <w:szCs w:val="22"/>
        </w:rPr>
        <w:t xml:space="preserve"> secondary school. </w:t>
      </w:r>
    </w:p>
    <w:p w14:paraId="5F1770D1" w14:textId="62614093" w:rsidR="00007FE4" w:rsidRPr="006E128A" w:rsidRDefault="00306BC5" w:rsidP="00007FE4">
      <w:pPr>
        <w:pStyle w:val="xmsonormal"/>
        <w:rPr>
          <w:rFonts w:ascii="Arial" w:hAnsi="Arial" w:cs="Arial"/>
          <w:b/>
          <w:iCs/>
          <w:color w:val="000000" w:themeColor="text1"/>
          <w:sz w:val="22"/>
          <w:szCs w:val="22"/>
        </w:rPr>
      </w:pPr>
      <w:r w:rsidRPr="006E128A">
        <w:rPr>
          <w:rFonts w:ascii="Arial" w:hAnsi="Arial" w:cs="Arial"/>
          <w:iCs/>
          <w:color w:val="000000" w:themeColor="text1"/>
          <w:sz w:val="22"/>
          <w:szCs w:val="22"/>
        </w:rPr>
        <w:t xml:space="preserve">Both schools are your </w:t>
      </w:r>
      <w:r w:rsidR="0000362D" w:rsidRPr="006E128A">
        <w:rPr>
          <w:rFonts w:ascii="Arial" w:hAnsi="Arial" w:cs="Arial"/>
          <w:iCs/>
          <w:color w:val="000000" w:themeColor="text1"/>
          <w:sz w:val="22"/>
          <w:szCs w:val="22"/>
        </w:rPr>
        <w:t xml:space="preserve">designated neighbourhood </w:t>
      </w:r>
      <w:r w:rsidRPr="006E128A">
        <w:rPr>
          <w:rFonts w:ascii="Arial" w:hAnsi="Arial" w:cs="Arial"/>
          <w:iCs/>
          <w:color w:val="000000" w:themeColor="text1"/>
          <w:sz w:val="22"/>
          <w:szCs w:val="22"/>
        </w:rPr>
        <w:t>school</w:t>
      </w:r>
      <w:r w:rsidR="009F08EC">
        <w:rPr>
          <w:rFonts w:ascii="Arial" w:hAnsi="Arial" w:cs="Arial"/>
          <w:iCs/>
          <w:color w:val="000000" w:themeColor="text1"/>
          <w:sz w:val="22"/>
          <w:szCs w:val="22"/>
        </w:rPr>
        <w:t>.</w:t>
      </w:r>
      <w:r w:rsidRPr="006E128A">
        <w:rPr>
          <w:rFonts w:ascii="Arial" w:hAnsi="Arial" w:cs="Arial"/>
          <w:iCs/>
          <w:color w:val="000000" w:themeColor="text1"/>
          <w:sz w:val="22"/>
          <w:szCs w:val="22"/>
        </w:rPr>
        <w:t xml:space="preserve"> </w:t>
      </w:r>
      <w:r w:rsidR="009F08EC">
        <w:rPr>
          <w:rFonts w:ascii="Arial" w:hAnsi="Arial" w:cs="Arial"/>
          <w:iCs/>
          <w:color w:val="000000" w:themeColor="text1"/>
          <w:sz w:val="22"/>
          <w:szCs w:val="22"/>
        </w:rPr>
        <w:t>Y</w:t>
      </w:r>
      <w:r w:rsidRPr="006E128A">
        <w:rPr>
          <w:rFonts w:ascii="Arial" w:hAnsi="Arial" w:cs="Arial"/>
          <w:iCs/>
          <w:color w:val="000000" w:themeColor="text1"/>
          <w:sz w:val="22"/>
          <w:szCs w:val="22"/>
        </w:rPr>
        <w:t>our child has the right to attend either school, however the senior secondary is only available f</w:t>
      </w:r>
      <w:r w:rsidR="0000362D" w:rsidRPr="006E128A">
        <w:rPr>
          <w:rFonts w:ascii="Arial" w:hAnsi="Arial" w:cs="Arial"/>
          <w:iCs/>
          <w:color w:val="000000" w:themeColor="text1"/>
          <w:sz w:val="22"/>
          <w:szCs w:val="22"/>
        </w:rPr>
        <w:t>or the year levels offered at the school</w:t>
      </w:r>
      <w:r w:rsidRPr="006E128A">
        <w:rPr>
          <w:rFonts w:ascii="Arial" w:hAnsi="Arial" w:cs="Arial"/>
          <w:iCs/>
          <w:color w:val="000000" w:themeColor="text1"/>
          <w:sz w:val="22"/>
          <w:szCs w:val="22"/>
        </w:rPr>
        <w:t>.</w:t>
      </w:r>
      <w:r w:rsidR="00007FE4" w:rsidRPr="006E128A">
        <w:rPr>
          <w:rFonts w:ascii="Arial" w:hAnsi="Arial" w:cs="Arial"/>
          <w:b/>
          <w:iCs/>
          <w:color w:val="000000" w:themeColor="text1"/>
          <w:sz w:val="22"/>
          <w:szCs w:val="22"/>
        </w:rPr>
        <w:t xml:space="preserve"> </w:t>
      </w:r>
    </w:p>
    <w:p w14:paraId="214FFDA2" w14:textId="1F90F79D" w:rsidR="00007FE4" w:rsidRPr="006E128A" w:rsidRDefault="00007FE4" w:rsidP="00E74AF5">
      <w:pPr>
        <w:pStyle w:val="Heading3"/>
      </w:pPr>
      <w:r w:rsidRPr="006E128A">
        <w:t>My child attends a</w:t>
      </w:r>
      <w:r w:rsidR="00E26EF7">
        <w:t xml:space="preserve"> </w:t>
      </w:r>
      <w:r w:rsidR="002720E3">
        <w:t xml:space="preserve">Prep/Foundation </w:t>
      </w:r>
      <w:r w:rsidR="00B42272" w:rsidRPr="006E128A">
        <w:t>to Year 9</w:t>
      </w:r>
      <w:r w:rsidRPr="006E128A">
        <w:t xml:space="preserve"> </w:t>
      </w:r>
      <w:proofErr w:type="gramStart"/>
      <w:r w:rsidRPr="006E128A">
        <w:t>school</w:t>
      </w:r>
      <w:proofErr w:type="gramEnd"/>
      <w:r w:rsidR="006E7856" w:rsidRPr="006E128A">
        <w:t>. C</w:t>
      </w:r>
      <w:r w:rsidRPr="006E128A">
        <w:t xml:space="preserve">an they still attend the related </w:t>
      </w:r>
      <w:r w:rsidR="00E26EF7">
        <w:t>‘</w:t>
      </w:r>
      <w:r w:rsidR="00E96A64" w:rsidRPr="006E128A">
        <w:t>feeder’ s</w:t>
      </w:r>
      <w:r w:rsidRPr="006E128A">
        <w:t xml:space="preserve">econdary school? </w:t>
      </w:r>
    </w:p>
    <w:p w14:paraId="14C2056C" w14:textId="17D458DC" w:rsidR="00306BC5" w:rsidRPr="006E128A" w:rsidRDefault="00646275" w:rsidP="00007FE4">
      <w:pPr>
        <w:pStyle w:val="xmsonormal"/>
        <w:rPr>
          <w:rFonts w:ascii="Arial" w:hAnsi="Arial" w:cs="Arial"/>
          <w:iCs/>
          <w:color w:val="000000" w:themeColor="text1"/>
          <w:sz w:val="22"/>
          <w:szCs w:val="22"/>
        </w:rPr>
      </w:pPr>
      <w:r>
        <w:rPr>
          <w:rFonts w:ascii="Arial" w:hAnsi="Arial" w:cs="Arial"/>
          <w:iCs/>
          <w:color w:val="000000" w:themeColor="text1"/>
          <w:sz w:val="22"/>
          <w:szCs w:val="22"/>
        </w:rPr>
        <w:t xml:space="preserve">Most </w:t>
      </w:r>
      <w:r w:rsidR="002720E3">
        <w:rPr>
          <w:rFonts w:ascii="Arial" w:hAnsi="Arial" w:cs="Arial"/>
          <w:iCs/>
          <w:color w:val="000000" w:themeColor="text1"/>
          <w:sz w:val="22"/>
          <w:szCs w:val="22"/>
        </w:rPr>
        <w:t>Prep/Foundation</w:t>
      </w:r>
      <w:r w:rsidR="009F08EC">
        <w:rPr>
          <w:rFonts w:ascii="Arial" w:hAnsi="Arial" w:cs="Arial"/>
          <w:iCs/>
          <w:color w:val="000000" w:themeColor="text1"/>
          <w:sz w:val="22"/>
          <w:szCs w:val="22"/>
        </w:rPr>
        <w:t xml:space="preserve"> to Y</w:t>
      </w:r>
      <w:r>
        <w:rPr>
          <w:rFonts w:ascii="Arial" w:hAnsi="Arial" w:cs="Arial"/>
          <w:iCs/>
          <w:color w:val="000000" w:themeColor="text1"/>
          <w:sz w:val="22"/>
          <w:szCs w:val="22"/>
        </w:rPr>
        <w:t>ear 9 schools have a ‘feeder’ arrangement with an associated senior secondary school</w:t>
      </w:r>
      <w:r w:rsidR="00A45739">
        <w:rPr>
          <w:rFonts w:ascii="Arial" w:hAnsi="Arial" w:cs="Arial"/>
          <w:iCs/>
          <w:color w:val="000000" w:themeColor="text1"/>
          <w:sz w:val="22"/>
          <w:szCs w:val="22"/>
        </w:rPr>
        <w:t>.</w:t>
      </w:r>
      <w:r>
        <w:rPr>
          <w:rFonts w:ascii="Arial" w:hAnsi="Arial" w:cs="Arial"/>
          <w:iCs/>
          <w:color w:val="000000" w:themeColor="text1"/>
          <w:sz w:val="22"/>
          <w:szCs w:val="22"/>
        </w:rPr>
        <w:t xml:space="preserve"> </w:t>
      </w:r>
      <w:r w:rsidR="00A45739">
        <w:rPr>
          <w:rFonts w:ascii="Arial" w:hAnsi="Arial" w:cs="Arial"/>
          <w:iCs/>
          <w:color w:val="000000" w:themeColor="text1"/>
          <w:sz w:val="22"/>
          <w:szCs w:val="22"/>
        </w:rPr>
        <w:t>T</w:t>
      </w:r>
      <w:r>
        <w:rPr>
          <w:rFonts w:ascii="Arial" w:hAnsi="Arial" w:cs="Arial"/>
          <w:iCs/>
          <w:color w:val="000000" w:themeColor="text1"/>
          <w:sz w:val="22"/>
          <w:szCs w:val="22"/>
        </w:rPr>
        <w:t xml:space="preserve">his is where most students </w:t>
      </w:r>
      <w:r w:rsidR="00E26EF7">
        <w:rPr>
          <w:rFonts w:ascii="Arial" w:hAnsi="Arial" w:cs="Arial"/>
          <w:iCs/>
          <w:color w:val="000000" w:themeColor="text1"/>
          <w:sz w:val="22"/>
          <w:szCs w:val="22"/>
        </w:rPr>
        <w:t>transition at the end of Y</w:t>
      </w:r>
      <w:r>
        <w:rPr>
          <w:rFonts w:ascii="Arial" w:hAnsi="Arial" w:cs="Arial"/>
          <w:iCs/>
          <w:color w:val="000000" w:themeColor="text1"/>
          <w:sz w:val="22"/>
          <w:szCs w:val="22"/>
        </w:rPr>
        <w:t>ear 9.</w:t>
      </w:r>
    </w:p>
    <w:p w14:paraId="7256C457" w14:textId="07E1550D" w:rsidR="00007FE4" w:rsidRPr="006E128A" w:rsidRDefault="00007FE4" w:rsidP="00E74AF5">
      <w:pPr>
        <w:pStyle w:val="Heading3"/>
      </w:pPr>
      <w:r w:rsidRPr="006E128A">
        <w:t xml:space="preserve">My </w:t>
      </w:r>
      <w:r w:rsidR="0000362D" w:rsidRPr="006E128A">
        <w:t>designated neighbourhood</w:t>
      </w:r>
      <w:r w:rsidRPr="006E128A">
        <w:t xml:space="preserve"> school is showing as a </w:t>
      </w:r>
      <w:r w:rsidR="002720E3">
        <w:t>Prep/Foundation</w:t>
      </w:r>
      <w:r w:rsidR="00112CB5">
        <w:t xml:space="preserve"> </w:t>
      </w:r>
      <w:r w:rsidR="008A3659">
        <w:t>to</w:t>
      </w:r>
      <w:r w:rsidR="0087694F" w:rsidRPr="006E128A">
        <w:t xml:space="preserve"> Year </w:t>
      </w:r>
      <w:r w:rsidRPr="006E128A">
        <w:t>9, but I want my chil</w:t>
      </w:r>
      <w:r w:rsidR="00E26EF7">
        <w:t>d to attend a standard primary or</w:t>
      </w:r>
      <w:r w:rsidRPr="006E128A">
        <w:t xml:space="preserve"> secondary</w:t>
      </w:r>
      <w:r w:rsidR="00E26EF7">
        <w:t xml:space="preserve"> school. D</w:t>
      </w:r>
      <w:r w:rsidRPr="006E128A">
        <w:t>oes thi</w:t>
      </w:r>
      <w:r w:rsidR="006E7856" w:rsidRPr="006E128A">
        <w:t>s mean my child has to move</w:t>
      </w:r>
      <w:r w:rsidR="00E26EF7">
        <w:t xml:space="preserve"> schools</w:t>
      </w:r>
      <w:r w:rsidR="006E7856" w:rsidRPr="006E128A">
        <w:t xml:space="preserve"> in Y</w:t>
      </w:r>
      <w:r w:rsidRPr="006E128A">
        <w:t xml:space="preserve">ear 10? </w:t>
      </w:r>
    </w:p>
    <w:p w14:paraId="05B74215" w14:textId="64DF4A32" w:rsidR="00517A98" w:rsidRDefault="00517A98" w:rsidP="00517A98">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All available options for your child can be found on </w:t>
      </w:r>
      <w:r w:rsidR="006E7856" w:rsidRPr="006E128A">
        <w:rPr>
          <w:rFonts w:ascii="Arial" w:hAnsi="Arial" w:cs="Arial"/>
          <w:iCs/>
          <w:color w:val="000000" w:themeColor="text1"/>
          <w:sz w:val="22"/>
          <w:szCs w:val="22"/>
        </w:rPr>
        <w:t xml:space="preserve">findmyschool.vic.gov.au. Many </w:t>
      </w:r>
      <w:r w:rsidR="002720E3">
        <w:rPr>
          <w:rFonts w:ascii="Arial" w:hAnsi="Arial" w:cs="Arial"/>
          <w:iCs/>
          <w:color w:val="000000" w:themeColor="text1"/>
          <w:sz w:val="22"/>
          <w:szCs w:val="22"/>
        </w:rPr>
        <w:t>Prep/Foundation</w:t>
      </w:r>
      <w:r w:rsidR="00112CB5">
        <w:rPr>
          <w:rFonts w:ascii="Arial" w:hAnsi="Arial" w:cs="Arial"/>
          <w:iCs/>
          <w:color w:val="000000" w:themeColor="text1"/>
          <w:sz w:val="22"/>
          <w:szCs w:val="22"/>
        </w:rPr>
        <w:t xml:space="preserve"> </w:t>
      </w:r>
      <w:r w:rsidR="006E7856" w:rsidRPr="006E128A">
        <w:rPr>
          <w:rFonts w:ascii="Arial" w:hAnsi="Arial" w:cs="Arial"/>
          <w:iCs/>
          <w:color w:val="000000" w:themeColor="text1"/>
          <w:sz w:val="22"/>
          <w:szCs w:val="22"/>
        </w:rPr>
        <w:t>to Year 9</w:t>
      </w:r>
      <w:r w:rsidRPr="006E128A">
        <w:rPr>
          <w:rFonts w:ascii="Arial" w:hAnsi="Arial" w:cs="Arial"/>
          <w:iCs/>
          <w:color w:val="000000" w:themeColor="text1"/>
          <w:sz w:val="22"/>
          <w:szCs w:val="22"/>
        </w:rPr>
        <w:t xml:space="preserve"> schools have a related secondary school that most children attend. </w:t>
      </w:r>
      <w:r w:rsidR="00A45739">
        <w:rPr>
          <w:rFonts w:ascii="Arial" w:hAnsi="Arial" w:cs="Arial"/>
          <w:iCs/>
          <w:color w:val="000000" w:themeColor="text1"/>
          <w:sz w:val="22"/>
          <w:szCs w:val="22"/>
        </w:rPr>
        <w:t>Y</w:t>
      </w:r>
      <w:r w:rsidRPr="006E128A">
        <w:rPr>
          <w:rFonts w:ascii="Arial" w:hAnsi="Arial" w:cs="Arial"/>
          <w:iCs/>
          <w:color w:val="000000" w:themeColor="text1"/>
          <w:sz w:val="22"/>
          <w:szCs w:val="22"/>
        </w:rPr>
        <w:t xml:space="preserve">ou can </w:t>
      </w:r>
      <w:r w:rsidR="00A45739">
        <w:rPr>
          <w:rFonts w:ascii="Arial" w:hAnsi="Arial" w:cs="Arial"/>
          <w:iCs/>
          <w:color w:val="000000" w:themeColor="text1"/>
          <w:sz w:val="22"/>
          <w:szCs w:val="22"/>
        </w:rPr>
        <w:t xml:space="preserve">request to </w:t>
      </w:r>
      <w:r w:rsidRPr="006E128A">
        <w:rPr>
          <w:rFonts w:ascii="Arial" w:hAnsi="Arial" w:cs="Arial"/>
          <w:iCs/>
          <w:color w:val="000000" w:themeColor="text1"/>
          <w:sz w:val="22"/>
          <w:szCs w:val="22"/>
        </w:rPr>
        <w:t xml:space="preserve">enrol your child at any </w:t>
      </w:r>
      <w:r w:rsidR="006E7856" w:rsidRPr="006E128A">
        <w:rPr>
          <w:rFonts w:ascii="Arial" w:hAnsi="Arial" w:cs="Arial"/>
          <w:iCs/>
          <w:color w:val="000000" w:themeColor="text1"/>
          <w:sz w:val="22"/>
          <w:szCs w:val="22"/>
        </w:rPr>
        <w:t>public</w:t>
      </w:r>
      <w:r w:rsidRPr="006E128A">
        <w:rPr>
          <w:rFonts w:ascii="Arial" w:hAnsi="Arial" w:cs="Arial"/>
          <w:iCs/>
          <w:color w:val="000000" w:themeColor="text1"/>
          <w:sz w:val="22"/>
          <w:szCs w:val="22"/>
        </w:rPr>
        <w:t xml:space="preserve"> school</w:t>
      </w:r>
      <w:r w:rsidR="00A45739">
        <w:rPr>
          <w:rFonts w:ascii="Arial" w:hAnsi="Arial" w:cs="Arial"/>
          <w:iCs/>
          <w:color w:val="000000" w:themeColor="text1"/>
          <w:sz w:val="22"/>
          <w:szCs w:val="22"/>
        </w:rPr>
        <w:t>, and the school can accept if it</w:t>
      </w:r>
      <w:r w:rsidRPr="006E128A">
        <w:rPr>
          <w:rFonts w:ascii="Arial" w:hAnsi="Arial" w:cs="Arial"/>
          <w:iCs/>
          <w:color w:val="000000" w:themeColor="text1"/>
          <w:sz w:val="22"/>
          <w:szCs w:val="22"/>
        </w:rPr>
        <w:t xml:space="preserve"> has sufficient </w:t>
      </w:r>
      <w:r w:rsidR="00A45739">
        <w:rPr>
          <w:rFonts w:ascii="Arial" w:hAnsi="Arial" w:cs="Arial"/>
          <w:iCs/>
          <w:color w:val="000000" w:themeColor="text1"/>
          <w:sz w:val="22"/>
          <w:szCs w:val="22"/>
        </w:rPr>
        <w:t>capacity.</w:t>
      </w:r>
    </w:p>
    <w:p w14:paraId="06FCBF84" w14:textId="7B8BCE96" w:rsidR="00D2113D" w:rsidRPr="00D2113D" w:rsidRDefault="00D2113D" w:rsidP="00E74AF5">
      <w:pPr>
        <w:pStyle w:val="Heading3"/>
      </w:pPr>
      <w:r w:rsidRPr="00D2113D">
        <w:t>My child</w:t>
      </w:r>
      <w:r w:rsidR="00BA1BFB">
        <w:t xml:space="preserve"> attends a </w:t>
      </w:r>
      <w:r w:rsidR="002720E3">
        <w:t>Prep/Foundation</w:t>
      </w:r>
      <w:r w:rsidR="00112CB5">
        <w:t xml:space="preserve"> </w:t>
      </w:r>
      <w:r w:rsidR="00BA1BFB">
        <w:t>to</w:t>
      </w:r>
      <w:r>
        <w:t xml:space="preserve"> Year 9 </w:t>
      </w:r>
      <w:proofErr w:type="gramStart"/>
      <w:r>
        <w:t>school</w:t>
      </w:r>
      <w:proofErr w:type="gramEnd"/>
      <w:r>
        <w:t>. D</w:t>
      </w:r>
      <w:r w:rsidRPr="00D2113D">
        <w:t>o they have to move schools when they reach Year 7 to attend their designated neighbourhood secondary school to Year 12?</w:t>
      </w:r>
    </w:p>
    <w:p w14:paraId="1ACB206A" w14:textId="6F1F150E" w:rsidR="00D2113D" w:rsidRDefault="00D2113D" w:rsidP="00517A98">
      <w:pPr>
        <w:pStyle w:val="xmsonormal"/>
        <w:rPr>
          <w:rFonts w:ascii="Arial" w:hAnsi="Arial" w:cs="Arial"/>
          <w:iCs/>
          <w:color w:val="000000" w:themeColor="text1"/>
          <w:sz w:val="22"/>
          <w:szCs w:val="22"/>
        </w:rPr>
      </w:pPr>
      <w:r w:rsidRPr="00D2113D">
        <w:rPr>
          <w:rFonts w:ascii="Arial" w:hAnsi="Arial" w:cs="Arial"/>
          <w:iCs/>
          <w:color w:val="000000" w:themeColor="text1"/>
          <w:sz w:val="22"/>
          <w:szCs w:val="22"/>
        </w:rPr>
        <w:t xml:space="preserve">No. If you live within </w:t>
      </w:r>
      <w:r w:rsidR="00460CAA">
        <w:rPr>
          <w:rFonts w:ascii="Arial" w:hAnsi="Arial" w:cs="Arial"/>
          <w:iCs/>
          <w:color w:val="000000" w:themeColor="text1"/>
          <w:sz w:val="22"/>
          <w:szCs w:val="22"/>
        </w:rPr>
        <w:t>a junior</w:t>
      </w:r>
      <w:r w:rsidRPr="00D2113D">
        <w:rPr>
          <w:rFonts w:ascii="Arial" w:hAnsi="Arial" w:cs="Arial"/>
          <w:iCs/>
          <w:color w:val="000000" w:themeColor="text1"/>
          <w:sz w:val="22"/>
          <w:szCs w:val="22"/>
        </w:rPr>
        <w:t xml:space="preserve"> s</w:t>
      </w:r>
      <w:r w:rsidR="00A45739">
        <w:rPr>
          <w:rFonts w:ascii="Arial" w:hAnsi="Arial" w:cs="Arial"/>
          <w:iCs/>
          <w:color w:val="000000" w:themeColor="text1"/>
          <w:sz w:val="22"/>
          <w:szCs w:val="22"/>
        </w:rPr>
        <w:t>econdary school’s zone, you</w:t>
      </w:r>
      <w:r w:rsidRPr="00D2113D">
        <w:rPr>
          <w:rFonts w:ascii="Arial" w:hAnsi="Arial" w:cs="Arial"/>
          <w:iCs/>
          <w:color w:val="000000" w:themeColor="text1"/>
          <w:sz w:val="22"/>
          <w:szCs w:val="22"/>
        </w:rPr>
        <w:t xml:space="preserve"> have the choice to enrol your child at </w:t>
      </w:r>
      <w:r w:rsidR="00A45739">
        <w:rPr>
          <w:rFonts w:ascii="Arial" w:hAnsi="Arial" w:cs="Arial"/>
          <w:iCs/>
          <w:color w:val="000000" w:themeColor="text1"/>
          <w:sz w:val="22"/>
          <w:szCs w:val="22"/>
        </w:rPr>
        <w:t xml:space="preserve">the </w:t>
      </w:r>
      <w:r w:rsidR="00460CAA">
        <w:rPr>
          <w:rFonts w:ascii="Arial" w:hAnsi="Arial" w:cs="Arial"/>
          <w:iCs/>
          <w:color w:val="000000" w:themeColor="text1"/>
          <w:sz w:val="22"/>
          <w:szCs w:val="22"/>
        </w:rPr>
        <w:t xml:space="preserve">junior </w:t>
      </w:r>
      <w:r w:rsidR="00A45739">
        <w:rPr>
          <w:rFonts w:ascii="Arial" w:hAnsi="Arial" w:cs="Arial"/>
          <w:iCs/>
          <w:color w:val="000000" w:themeColor="text1"/>
          <w:sz w:val="22"/>
          <w:szCs w:val="22"/>
        </w:rPr>
        <w:t>secondary school, or at the</w:t>
      </w:r>
      <w:r w:rsidR="0096310D">
        <w:rPr>
          <w:rFonts w:ascii="Arial" w:hAnsi="Arial" w:cs="Arial"/>
          <w:iCs/>
          <w:color w:val="000000" w:themeColor="text1"/>
          <w:sz w:val="22"/>
          <w:szCs w:val="22"/>
        </w:rPr>
        <w:t xml:space="preserve"> Year</w:t>
      </w:r>
      <w:r w:rsidRPr="00D2113D">
        <w:rPr>
          <w:rFonts w:ascii="Arial" w:hAnsi="Arial" w:cs="Arial"/>
          <w:iCs/>
          <w:color w:val="000000" w:themeColor="text1"/>
          <w:sz w:val="22"/>
          <w:szCs w:val="22"/>
        </w:rPr>
        <w:t xml:space="preserve"> </w:t>
      </w:r>
      <w:r w:rsidR="0096310D">
        <w:rPr>
          <w:rFonts w:ascii="Arial" w:hAnsi="Arial" w:cs="Arial"/>
          <w:color w:val="000000" w:themeColor="text1"/>
          <w:sz w:val="22"/>
          <w:szCs w:val="22"/>
        </w:rPr>
        <w:t>7 to 12</w:t>
      </w:r>
      <w:r w:rsidRPr="00D2113D">
        <w:rPr>
          <w:rFonts w:ascii="Arial" w:hAnsi="Arial" w:cs="Arial"/>
          <w:iCs/>
          <w:color w:val="000000" w:themeColor="text1"/>
          <w:sz w:val="22"/>
          <w:szCs w:val="22"/>
        </w:rPr>
        <w:t xml:space="preserve"> secondary school. </w:t>
      </w:r>
    </w:p>
    <w:p w14:paraId="7B361E9A" w14:textId="6068A0E1" w:rsidR="00A45739" w:rsidRDefault="00A45739" w:rsidP="00517A98">
      <w:pPr>
        <w:pStyle w:val="xmsonormal"/>
        <w:rPr>
          <w:rFonts w:ascii="Arial" w:hAnsi="Arial" w:cs="Arial"/>
          <w:iCs/>
          <w:color w:val="000000" w:themeColor="text1"/>
          <w:sz w:val="22"/>
          <w:szCs w:val="22"/>
        </w:rPr>
      </w:pPr>
      <w:r>
        <w:rPr>
          <w:rFonts w:ascii="Arial" w:hAnsi="Arial" w:cs="Arial"/>
          <w:iCs/>
          <w:color w:val="000000" w:themeColor="text1"/>
          <w:sz w:val="22"/>
          <w:szCs w:val="22"/>
        </w:rPr>
        <w:lastRenderedPageBreak/>
        <w:t xml:space="preserve">To view the schools and zones for your residential address, visit </w:t>
      </w:r>
      <w:hyperlink r:id="rId33" w:history="1">
        <w:r w:rsidR="002D4776" w:rsidRPr="00780113">
          <w:rPr>
            <w:rStyle w:val="Hyperlink"/>
            <w:rFonts w:ascii="Arial" w:hAnsi="Arial" w:cs="Arial"/>
            <w:sz w:val="22"/>
            <w:szCs w:val="22"/>
          </w:rPr>
          <w:t>findmyschool.vic.gov.au</w:t>
        </w:r>
      </w:hyperlink>
    </w:p>
    <w:p w14:paraId="626ED87F" w14:textId="446FDA43" w:rsidR="00007FE4" w:rsidRPr="006E128A" w:rsidRDefault="0096310D" w:rsidP="00E74AF5">
      <w:pPr>
        <w:pStyle w:val="Heading3"/>
      </w:pPr>
      <w:r>
        <w:t xml:space="preserve">Do </w:t>
      </w:r>
      <w:r w:rsidR="006E7856" w:rsidRPr="006E128A">
        <w:t>c</w:t>
      </w:r>
      <w:r w:rsidR="00007FE4" w:rsidRPr="006E128A">
        <w:t xml:space="preserve">ommunity </w:t>
      </w:r>
      <w:r w:rsidR="006E7856" w:rsidRPr="006E128A">
        <w:t>s</w:t>
      </w:r>
      <w:r w:rsidR="008A55F6" w:rsidRPr="006E128A">
        <w:t>chool</w:t>
      </w:r>
      <w:r>
        <w:t>s</w:t>
      </w:r>
      <w:r w:rsidR="008A55F6" w:rsidRPr="006E128A">
        <w:t xml:space="preserve"> </w:t>
      </w:r>
      <w:r w:rsidR="00007FE4" w:rsidRPr="006E128A">
        <w:t xml:space="preserve">have a zone? </w:t>
      </w:r>
    </w:p>
    <w:p w14:paraId="51747B2B" w14:textId="46F8DF2E" w:rsidR="00306BC5" w:rsidRPr="006E128A" w:rsidRDefault="006E7856" w:rsidP="00007FE4">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No</w:t>
      </w:r>
      <w:r w:rsidR="003418D0">
        <w:rPr>
          <w:rFonts w:ascii="Arial" w:hAnsi="Arial" w:cs="Arial"/>
          <w:iCs/>
          <w:color w:val="000000" w:themeColor="text1"/>
          <w:sz w:val="22"/>
          <w:szCs w:val="22"/>
        </w:rPr>
        <w:t>.</w:t>
      </w:r>
      <w:r w:rsidRPr="006E128A">
        <w:rPr>
          <w:rFonts w:ascii="Arial" w:hAnsi="Arial" w:cs="Arial"/>
          <w:iCs/>
          <w:color w:val="000000" w:themeColor="text1"/>
          <w:sz w:val="22"/>
          <w:szCs w:val="22"/>
        </w:rPr>
        <w:t xml:space="preserve"> </w:t>
      </w:r>
      <w:r w:rsidR="003418D0">
        <w:rPr>
          <w:rFonts w:ascii="Arial" w:hAnsi="Arial" w:cs="Arial"/>
          <w:iCs/>
          <w:color w:val="000000" w:themeColor="text1"/>
          <w:sz w:val="22"/>
          <w:szCs w:val="22"/>
        </w:rPr>
        <w:t>C</w:t>
      </w:r>
      <w:r w:rsidR="00306BC5" w:rsidRPr="006E128A">
        <w:rPr>
          <w:rFonts w:ascii="Arial" w:hAnsi="Arial" w:cs="Arial"/>
          <w:iCs/>
          <w:color w:val="000000" w:themeColor="text1"/>
          <w:sz w:val="22"/>
          <w:szCs w:val="22"/>
        </w:rPr>
        <w:t xml:space="preserve">ommunity schools are an important part of Victoria’s </w:t>
      </w:r>
      <w:r w:rsidRPr="006E128A">
        <w:rPr>
          <w:rFonts w:ascii="Arial" w:hAnsi="Arial" w:cs="Arial"/>
          <w:iCs/>
          <w:color w:val="000000" w:themeColor="text1"/>
          <w:sz w:val="22"/>
          <w:szCs w:val="22"/>
        </w:rPr>
        <w:t xml:space="preserve">education </w:t>
      </w:r>
      <w:r w:rsidR="00306BC5" w:rsidRPr="006E128A">
        <w:rPr>
          <w:rFonts w:ascii="Arial" w:hAnsi="Arial" w:cs="Arial"/>
          <w:iCs/>
          <w:color w:val="000000" w:themeColor="text1"/>
          <w:sz w:val="22"/>
          <w:szCs w:val="22"/>
        </w:rPr>
        <w:t>landscape</w:t>
      </w:r>
      <w:r w:rsidR="003418D0">
        <w:rPr>
          <w:rFonts w:ascii="Arial" w:hAnsi="Arial" w:cs="Arial"/>
          <w:iCs/>
          <w:color w:val="000000" w:themeColor="text1"/>
          <w:sz w:val="22"/>
          <w:szCs w:val="22"/>
        </w:rPr>
        <w:t>. T</w:t>
      </w:r>
      <w:r w:rsidR="00306BC5" w:rsidRPr="006E128A">
        <w:rPr>
          <w:rFonts w:ascii="Arial" w:hAnsi="Arial" w:cs="Arial"/>
          <w:iCs/>
          <w:color w:val="000000" w:themeColor="text1"/>
          <w:sz w:val="22"/>
          <w:szCs w:val="22"/>
        </w:rPr>
        <w:t>hey provide an alternative offering to students and do not just draw from their local area.</w:t>
      </w:r>
    </w:p>
    <w:p w14:paraId="7CA60433" w14:textId="77777777" w:rsidR="00007FE4" w:rsidRPr="006E128A" w:rsidRDefault="00007FE4" w:rsidP="00E74AF5">
      <w:pPr>
        <w:pStyle w:val="Heading3"/>
      </w:pPr>
      <w:r w:rsidRPr="006E128A">
        <w:t xml:space="preserve">Do select entry schools have a zone? </w:t>
      </w:r>
    </w:p>
    <w:p w14:paraId="07FC01BB" w14:textId="0C70A63F" w:rsidR="00361BC9" w:rsidRPr="006E128A" w:rsidRDefault="003418D0" w:rsidP="00361BC9">
      <w:pPr>
        <w:pStyle w:val="xmsolistparagraph"/>
        <w:rPr>
          <w:rFonts w:ascii="Arial" w:hAnsi="Arial" w:cs="Arial"/>
          <w:color w:val="000000" w:themeColor="text1"/>
          <w:sz w:val="22"/>
          <w:szCs w:val="22"/>
        </w:rPr>
      </w:pPr>
      <w:r>
        <w:rPr>
          <w:rFonts w:ascii="Arial" w:hAnsi="Arial" w:cs="Arial"/>
          <w:color w:val="000000" w:themeColor="text1"/>
          <w:sz w:val="22"/>
          <w:szCs w:val="22"/>
        </w:rPr>
        <w:t>No. S</w:t>
      </w:r>
      <w:r w:rsidR="00306BC5" w:rsidRPr="006E128A">
        <w:rPr>
          <w:rFonts w:ascii="Arial" w:hAnsi="Arial" w:cs="Arial"/>
          <w:color w:val="000000" w:themeColor="text1"/>
          <w:sz w:val="22"/>
          <w:szCs w:val="22"/>
        </w:rPr>
        <w:t xml:space="preserve">elect entry schools </w:t>
      </w:r>
      <w:r w:rsidR="00CF5C05" w:rsidRPr="006E128A">
        <w:rPr>
          <w:rFonts w:ascii="Arial" w:hAnsi="Arial" w:cs="Arial"/>
          <w:color w:val="000000" w:themeColor="text1"/>
          <w:sz w:val="22"/>
          <w:szCs w:val="22"/>
        </w:rPr>
        <w:t>do not</w:t>
      </w:r>
      <w:r w:rsidR="00306BC5" w:rsidRPr="006E128A">
        <w:rPr>
          <w:rFonts w:ascii="Arial" w:hAnsi="Arial" w:cs="Arial"/>
          <w:color w:val="000000" w:themeColor="text1"/>
          <w:sz w:val="22"/>
          <w:szCs w:val="22"/>
        </w:rPr>
        <w:t xml:space="preserve"> have a zone because they are o</w:t>
      </w:r>
      <w:r w:rsidR="006E7856" w:rsidRPr="006E128A">
        <w:rPr>
          <w:rFonts w:ascii="Arial" w:hAnsi="Arial" w:cs="Arial"/>
          <w:color w:val="000000" w:themeColor="text1"/>
          <w:sz w:val="22"/>
          <w:szCs w:val="22"/>
        </w:rPr>
        <w:t xml:space="preserve">pen to all students across the </w:t>
      </w:r>
      <w:r>
        <w:rPr>
          <w:rFonts w:ascii="Arial" w:hAnsi="Arial" w:cs="Arial"/>
          <w:color w:val="000000" w:themeColor="text1"/>
          <w:sz w:val="22"/>
          <w:szCs w:val="22"/>
        </w:rPr>
        <w:t>s</w:t>
      </w:r>
      <w:r w:rsidR="00306BC5" w:rsidRPr="006E128A">
        <w:rPr>
          <w:rFonts w:ascii="Arial" w:hAnsi="Arial" w:cs="Arial"/>
          <w:color w:val="000000" w:themeColor="text1"/>
          <w:sz w:val="22"/>
          <w:szCs w:val="22"/>
        </w:rPr>
        <w:t>tate.</w:t>
      </w:r>
    </w:p>
    <w:p w14:paraId="69DB174E" w14:textId="41415B8F" w:rsidR="00361BC9" w:rsidRPr="00E74AF5" w:rsidRDefault="003418D0" w:rsidP="00E74AF5">
      <w:pPr>
        <w:pStyle w:val="Heading3"/>
      </w:pPr>
      <w:r>
        <w:t>W</w:t>
      </w:r>
      <w:r w:rsidR="00361BC9" w:rsidRPr="00E74AF5">
        <w:t>hich campus do I attend</w:t>
      </w:r>
      <w:r>
        <w:t xml:space="preserve"> at a multi-campus school</w:t>
      </w:r>
      <w:r w:rsidR="00361BC9" w:rsidRPr="00E74AF5">
        <w:t>?</w:t>
      </w:r>
    </w:p>
    <w:p w14:paraId="151A0A44" w14:textId="2EE1A982" w:rsidR="00517A98" w:rsidRPr="006E128A" w:rsidRDefault="003418D0" w:rsidP="00517A98">
      <w:pPr>
        <w:pStyle w:val="xmsonormal"/>
        <w:rPr>
          <w:rFonts w:ascii="Arial" w:hAnsi="Arial" w:cs="Arial"/>
          <w:color w:val="000000" w:themeColor="text1"/>
          <w:sz w:val="22"/>
          <w:szCs w:val="22"/>
        </w:rPr>
      </w:pPr>
      <w:r>
        <w:rPr>
          <w:rFonts w:ascii="Arial" w:hAnsi="Arial" w:cs="Arial"/>
          <w:color w:val="000000" w:themeColor="text1"/>
          <w:sz w:val="22"/>
          <w:szCs w:val="22"/>
        </w:rPr>
        <w:t>C</w:t>
      </w:r>
      <w:r w:rsidR="00517A98" w:rsidRPr="006E128A">
        <w:rPr>
          <w:rFonts w:ascii="Arial" w:hAnsi="Arial" w:cs="Arial"/>
          <w:color w:val="000000" w:themeColor="text1"/>
          <w:sz w:val="22"/>
          <w:szCs w:val="22"/>
        </w:rPr>
        <w:t>ontact the school directly and they will be able to direct you to the right campus for your child.</w:t>
      </w:r>
      <w:r w:rsidR="00A010CE">
        <w:rPr>
          <w:rFonts w:ascii="Arial" w:hAnsi="Arial" w:cs="Arial"/>
          <w:color w:val="000000" w:themeColor="text1"/>
          <w:sz w:val="22"/>
          <w:szCs w:val="22"/>
        </w:rPr>
        <w:t xml:space="preserve"> You can see all the campuses on the </w:t>
      </w:r>
      <w:hyperlink r:id="rId34" w:history="1">
        <w:r w:rsidRPr="00780113">
          <w:rPr>
            <w:rStyle w:val="Hyperlink"/>
            <w:rFonts w:ascii="Arial" w:hAnsi="Arial" w:cs="Arial"/>
            <w:sz w:val="22"/>
            <w:szCs w:val="22"/>
          </w:rPr>
          <w:t>findmyschool.vic.gov.au</w:t>
        </w:r>
      </w:hyperlink>
    </w:p>
    <w:p w14:paraId="2308A101" w14:textId="6401EAE8" w:rsidR="000A420D" w:rsidRPr="006E128A" w:rsidRDefault="000A420D" w:rsidP="000A420D">
      <w:pPr>
        <w:pStyle w:val="Heading3"/>
        <w:rPr>
          <w:rFonts w:ascii="Arial" w:hAnsi="Arial" w:cs="Arial"/>
          <w:szCs w:val="22"/>
        </w:rPr>
      </w:pPr>
      <w:r w:rsidRPr="006E128A">
        <w:rPr>
          <w:rFonts w:ascii="Arial" w:hAnsi="Arial" w:cs="Arial"/>
          <w:szCs w:val="22"/>
        </w:rPr>
        <w:t>What new schools</w:t>
      </w:r>
      <w:r w:rsidR="00780113">
        <w:rPr>
          <w:rFonts w:ascii="Arial" w:hAnsi="Arial" w:cs="Arial"/>
          <w:szCs w:val="22"/>
        </w:rPr>
        <w:t xml:space="preserve"> are</w:t>
      </w:r>
      <w:r w:rsidRPr="006E128A">
        <w:rPr>
          <w:rFonts w:ascii="Arial" w:hAnsi="Arial" w:cs="Arial"/>
          <w:szCs w:val="22"/>
        </w:rPr>
        <w:t xml:space="preserve"> opening in 2020?</w:t>
      </w:r>
    </w:p>
    <w:p w14:paraId="1D157616" w14:textId="6CD22C63" w:rsidR="000A420D" w:rsidRPr="006E128A" w:rsidRDefault="000A420D" w:rsidP="00D11309">
      <w:pPr>
        <w:pStyle w:val="xmsonormal"/>
        <w:rPr>
          <w:rFonts w:ascii="Arial" w:hAnsi="Arial" w:cs="Arial"/>
          <w:sz w:val="22"/>
          <w:szCs w:val="22"/>
        </w:rPr>
      </w:pPr>
      <w:r w:rsidRPr="006E128A">
        <w:rPr>
          <w:rFonts w:ascii="Arial" w:hAnsi="Arial" w:cs="Arial"/>
          <w:sz w:val="22"/>
          <w:szCs w:val="22"/>
        </w:rPr>
        <w:t>The</w:t>
      </w:r>
      <w:r w:rsidR="00D2113D">
        <w:rPr>
          <w:rFonts w:ascii="Arial" w:hAnsi="Arial" w:cs="Arial"/>
          <w:sz w:val="22"/>
          <w:szCs w:val="22"/>
        </w:rPr>
        <w:t xml:space="preserve"> interim names of the</w:t>
      </w:r>
      <w:r w:rsidRPr="006E128A">
        <w:rPr>
          <w:rFonts w:ascii="Arial" w:hAnsi="Arial" w:cs="Arial"/>
          <w:sz w:val="22"/>
          <w:szCs w:val="22"/>
        </w:rPr>
        <w:t xml:space="preserve"> 11 new schools opening in 2020 are:</w:t>
      </w:r>
    </w:p>
    <w:p w14:paraId="5B5FF1D9"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Armstrong Creek West Primary School</w:t>
      </w:r>
    </w:p>
    <w:p w14:paraId="0ACDF318" w14:textId="41027907" w:rsidR="000A420D" w:rsidRPr="006E128A" w:rsidRDefault="0025160C" w:rsidP="000A420D">
      <w:pPr>
        <w:pStyle w:val="xmsonormal"/>
        <w:numPr>
          <w:ilvl w:val="0"/>
          <w:numId w:val="24"/>
        </w:numPr>
        <w:rPr>
          <w:rFonts w:ascii="Arial" w:hAnsi="Arial" w:cs="Arial"/>
          <w:sz w:val="22"/>
          <w:szCs w:val="22"/>
        </w:rPr>
      </w:pPr>
      <w:r>
        <w:rPr>
          <w:rFonts w:ascii="Arial" w:hAnsi="Arial" w:cs="Arial"/>
          <w:sz w:val="22"/>
          <w:szCs w:val="22"/>
        </w:rPr>
        <w:t>Beveridge</w:t>
      </w:r>
      <w:r w:rsidR="000A420D" w:rsidRPr="006E128A">
        <w:rPr>
          <w:rFonts w:ascii="Arial" w:hAnsi="Arial" w:cs="Arial"/>
          <w:sz w:val="22"/>
          <w:szCs w:val="22"/>
        </w:rPr>
        <w:t xml:space="preserve"> Primary School</w:t>
      </w:r>
      <w:r>
        <w:rPr>
          <w:rFonts w:ascii="Arial" w:hAnsi="Arial" w:cs="Arial"/>
          <w:sz w:val="22"/>
          <w:szCs w:val="22"/>
        </w:rPr>
        <w:t xml:space="preserve"> (new campus)</w:t>
      </w:r>
    </w:p>
    <w:p w14:paraId="19F38A5B"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Botanic Ridge Primary School</w:t>
      </w:r>
    </w:p>
    <w:p w14:paraId="2F0F8619"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Casey Fields (Five Ways) Primary School</w:t>
      </w:r>
    </w:p>
    <w:p w14:paraId="01983A0A"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Clyde North East Primary School</w:t>
      </w:r>
    </w:p>
    <w:p w14:paraId="47F733A6"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Craigieburn South Secondary School</w:t>
      </w:r>
    </w:p>
    <w:p w14:paraId="718552FA"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Davis Creek Primary School</w:t>
      </w:r>
    </w:p>
    <w:p w14:paraId="22CD26CD"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Keysborough South Primary School</w:t>
      </w:r>
    </w:p>
    <w:p w14:paraId="33564231"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Lucas Primary School</w:t>
      </w:r>
    </w:p>
    <w:p w14:paraId="0F3622BA" w14:textId="77777777"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Point Cook South Senior Secondary School</w:t>
      </w:r>
    </w:p>
    <w:p w14:paraId="2ADEF3A4" w14:textId="3CD81041" w:rsidR="000A420D" w:rsidRPr="006E128A" w:rsidRDefault="000A420D" w:rsidP="000A420D">
      <w:pPr>
        <w:pStyle w:val="xmsonormal"/>
        <w:numPr>
          <w:ilvl w:val="0"/>
          <w:numId w:val="24"/>
        </w:numPr>
        <w:rPr>
          <w:rFonts w:ascii="Arial" w:hAnsi="Arial" w:cs="Arial"/>
          <w:sz w:val="22"/>
          <w:szCs w:val="22"/>
        </w:rPr>
      </w:pPr>
      <w:r w:rsidRPr="006E128A">
        <w:rPr>
          <w:rFonts w:ascii="Arial" w:hAnsi="Arial" w:cs="Arial"/>
          <w:sz w:val="22"/>
          <w:szCs w:val="22"/>
        </w:rPr>
        <w:t>Wyndham South (</w:t>
      </w:r>
      <w:proofErr w:type="spellStart"/>
      <w:r w:rsidRPr="006E128A">
        <w:rPr>
          <w:rFonts w:ascii="Arial" w:hAnsi="Arial" w:cs="Arial"/>
          <w:sz w:val="22"/>
          <w:szCs w:val="22"/>
        </w:rPr>
        <w:t>Riverwalk</w:t>
      </w:r>
      <w:proofErr w:type="spellEnd"/>
      <w:r w:rsidRPr="006E128A">
        <w:rPr>
          <w:rFonts w:ascii="Arial" w:hAnsi="Arial" w:cs="Arial"/>
          <w:sz w:val="22"/>
          <w:szCs w:val="22"/>
        </w:rPr>
        <w:t>) Primary School</w:t>
      </w:r>
      <w:r w:rsidR="00780113">
        <w:rPr>
          <w:rFonts w:ascii="Arial" w:hAnsi="Arial" w:cs="Arial"/>
          <w:sz w:val="22"/>
          <w:szCs w:val="22"/>
        </w:rPr>
        <w:t>.</w:t>
      </w:r>
    </w:p>
    <w:p w14:paraId="2991EF0B" w14:textId="08159FF5" w:rsidR="00B34330" w:rsidRDefault="00B34330" w:rsidP="006E7856">
      <w:pPr>
        <w:pStyle w:val="xmsonormal"/>
        <w:rPr>
          <w:rFonts w:ascii="Arial" w:hAnsi="Arial" w:cs="Arial"/>
          <w:sz w:val="22"/>
          <w:szCs w:val="22"/>
        </w:rPr>
      </w:pPr>
      <w:r>
        <w:rPr>
          <w:rFonts w:ascii="Arial" w:hAnsi="Arial" w:cs="Arial"/>
          <w:sz w:val="22"/>
          <w:szCs w:val="22"/>
        </w:rPr>
        <w:t xml:space="preserve">The names of these schools may change prior to opening. </w:t>
      </w:r>
    </w:p>
    <w:p w14:paraId="6AEBC821" w14:textId="2917299E" w:rsidR="006E7856" w:rsidRPr="006E128A" w:rsidRDefault="006E7856" w:rsidP="006E7856">
      <w:pPr>
        <w:pStyle w:val="xmsonormal"/>
        <w:rPr>
          <w:rFonts w:ascii="Arial" w:hAnsi="Arial" w:cs="Arial"/>
          <w:sz w:val="22"/>
          <w:szCs w:val="22"/>
        </w:rPr>
      </w:pPr>
      <w:r w:rsidRPr="006E128A">
        <w:rPr>
          <w:rFonts w:ascii="Arial" w:hAnsi="Arial" w:cs="Arial"/>
          <w:sz w:val="22"/>
          <w:szCs w:val="22"/>
        </w:rPr>
        <w:t xml:space="preserve">The zones for these schools are included on </w:t>
      </w:r>
      <w:hyperlink r:id="rId35" w:history="1">
        <w:r w:rsidR="00780113" w:rsidRPr="00780113">
          <w:rPr>
            <w:rStyle w:val="Hyperlink"/>
            <w:rFonts w:ascii="Arial" w:hAnsi="Arial" w:cs="Arial"/>
            <w:sz w:val="22"/>
            <w:szCs w:val="22"/>
          </w:rPr>
          <w:t>findmyschool.vic.gov.au</w:t>
        </w:r>
      </w:hyperlink>
    </w:p>
    <w:p w14:paraId="028FFC04" w14:textId="7CA3F9A1" w:rsidR="00361BC9" w:rsidRPr="006E128A" w:rsidRDefault="00361BC9" w:rsidP="00D07688">
      <w:pPr>
        <w:pStyle w:val="Heading2"/>
        <w:rPr>
          <w:rFonts w:ascii="Arial" w:hAnsi="Arial" w:cs="Arial"/>
        </w:rPr>
      </w:pPr>
      <w:r w:rsidRPr="006E128A">
        <w:rPr>
          <w:rFonts w:ascii="Arial" w:hAnsi="Arial" w:cs="Arial"/>
        </w:rPr>
        <w:t>Enrol</w:t>
      </w:r>
      <w:bookmarkStart w:id="3" w:name="enrolment"/>
      <w:bookmarkEnd w:id="3"/>
      <w:r w:rsidRPr="006E128A">
        <w:rPr>
          <w:rFonts w:ascii="Arial" w:hAnsi="Arial" w:cs="Arial"/>
        </w:rPr>
        <w:t xml:space="preserve">ment </w:t>
      </w:r>
    </w:p>
    <w:p w14:paraId="68C3C49F" w14:textId="77777777" w:rsidR="00361BC9" w:rsidRPr="006E128A" w:rsidRDefault="00361BC9" w:rsidP="00361BC9">
      <w:pPr>
        <w:pStyle w:val="Heading3"/>
        <w:rPr>
          <w:rFonts w:ascii="Arial" w:hAnsi="Arial" w:cs="Arial"/>
          <w:szCs w:val="22"/>
        </w:rPr>
      </w:pPr>
      <w:r w:rsidRPr="006E128A">
        <w:rPr>
          <w:rFonts w:ascii="Arial" w:hAnsi="Arial" w:cs="Arial"/>
          <w:szCs w:val="22"/>
        </w:rPr>
        <w:t>How do I enrol my child in school?</w:t>
      </w:r>
    </w:p>
    <w:p w14:paraId="395AF72F" w14:textId="77777777" w:rsidR="00361BC9" w:rsidRPr="006E128A" w:rsidRDefault="00361BC9" w:rsidP="00361BC9">
      <w:pPr>
        <w:pStyle w:val="xmsonormal"/>
        <w:rPr>
          <w:rFonts w:ascii="Arial" w:hAnsi="Arial" w:cs="Arial"/>
          <w:color w:val="000000" w:themeColor="text1"/>
          <w:sz w:val="22"/>
          <w:szCs w:val="22"/>
        </w:rPr>
      </w:pPr>
      <w:r w:rsidRPr="006E128A">
        <w:rPr>
          <w:rFonts w:ascii="Arial" w:hAnsi="Arial" w:cs="Arial"/>
          <w:color w:val="000000" w:themeColor="text1"/>
          <w:sz w:val="22"/>
          <w:szCs w:val="22"/>
        </w:rPr>
        <w:t>Everything you need to know about enrolling in a school can be found on the Department’s website at:</w:t>
      </w:r>
      <w:r w:rsidR="0098458D" w:rsidRPr="006E128A">
        <w:rPr>
          <w:rFonts w:ascii="Arial" w:hAnsi="Arial" w:cs="Arial"/>
          <w:color w:val="000000" w:themeColor="text1"/>
          <w:sz w:val="22"/>
          <w:szCs w:val="22"/>
        </w:rPr>
        <w:t xml:space="preserve"> </w:t>
      </w:r>
      <w:hyperlink r:id="rId36" w:history="1">
        <w:r w:rsidRPr="006E128A">
          <w:rPr>
            <w:rStyle w:val="Hyperlink"/>
            <w:rFonts w:ascii="Arial" w:hAnsi="Arial" w:cs="Arial"/>
            <w:sz w:val="22"/>
            <w:szCs w:val="22"/>
          </w:rPr>
          <w:t>How to choose a school and enrol</w:t>
        </w:r>
      </w:hyperlink>
      <w:r w:rsidRPr="006E128A">
        <w:rPr>
          <w:rFonts w:ascii="Arial" w:hAnsi="Arial" w:cs="Arial"/>
          <w:color w:val="000000" w:themeColor="text1"/>
          <w:sz w:val="22"/>
          <w:szCs w:val="22"/>
        </w:rPr>
        <w:t xml:space="preserve"> </w:t>
      </w:r>
    </w:p>
    <w:p w14:paraId="71C9945F" w14:textId="77777777" w:rsidR="00361BC9" w:rsidRPr="006E128A" w:rsidRDefault="00361BC9" w:rsidP="00361BC9">
      <w:pPr>
        <w:pStyle w:val="xmsonormal"/>
        <w:rPr>
          <w:rFonts w:ascii="Arial" w:hAnsi="Arial" w:cs="Arial"/>
          <w:color w:val="000000" w:themeColor="text1"/>
          <w:sz w:val="22"/>
          <w:szCs w:val="22"/>
        </w:rPr>
      </w:pPr>
      <w:r w:rsidRPr="006E128A">
        <w:rPr>
          <w:rFonts w:ascii="Arial" w:hAnsi="Arial" w:cs="Arial"/>
          <w:color w:val="000000" w:themeColor="text1"/>
          <w:sz w:val="22"/>
          <w:szCs w:val="22"/>
        </w:rPr>
        <w:t xml:space="preserve">If you require further information, please contact </w:t>
      </w:r>
      <w:r w:rsidR="00BE7FAF" w:rsidRPr="006E128A">
        <w:rPr>
          <w:rFonts w:ascii="Arial" w:hAnsi="Arial" w:cs="Arial"/>
          <w:color w:val="000000" w:themeColor="text1"/>
          <w:sz w:val="22"/>
          <w:szCs w:val="22"/>
        </w:rPr>
        <w:t xml:space="preserve">your local </w:t>
      </w:r>
      <w:r w:rsidRPr="006E128A">
        <w:rPr>
          <w:rFonts w:ascii="Arial" w:hAnsi="Arial" w:cs="Arial"/>
          <w:color w:val="000000" w:themeColor="text1"/>
          <w:sz w:val="22"/>
          <w:szCs w:val="22"/>
        </w:rPr>
        <w:t>school.</w:t>
      </w:r>
    </w:p>
    <w:p w14:paraId="5D4DF998" w14:textId="143776A3" w:rsidR="00361BC9" w:rsidRPr="006E128A" w:rsidRDefault="00361BC9" w:rsidP="00361BC9">
      <w:pPr>
        <w:pStyle w:val="Heading3"/>
        <w:rPr>
          <w:rFonts w:ascii="Arial" w:hAnsi="Arial" w:cs="Arial"/>
          <w:szCs w:val="22"/>
        </w:rPr>
      </w:pPr>
      <w:r w:rsidRPr="006E128A">
        <w:rPr>
          <w:rFonts w:ascii="Arial" w:hAnsi="Arial" w:cs="Arial"/>
          <w:szCs w:val="22"/>
        </w:rPr>
        <w:lastRenderedPageBreak/>
        <w:t>I provided proof that my child’s residence is with</w:t>
      </w:r>
      <w:r w:rsidR="0096310D">
        <w:rPr>
          <w:rFonts w:ascii="Arial" w:hAnsi="Arial" w:cs="Arial"/>
          <w:szCs w:val="22"/>
        </w:rPr>
        <w:t>in the</w:t>
      </w:r>
      <w:r w:rsidRPr="006E128A">
        <w:rPr>
          <w:rFonts w:ascii="Arial" w:hAnsi="Arial" w:cs="Arial"/>
          <w:szCs w:val="22"/>
        </w:rPr>
        <w:t xml:space="preserve"> </w:t>
      </w:r>
      <w:r w:rsidR="0096310D">
        <w:rPr>
          <w:rFonts w:ascii="Arial" w:hAnsi="Arial" w:cs="Arial"/>
          <w:szCs w:val="22"/>
        </w:rPr>
        <w:t>school’s</w:t>
      </w:r>
      <w:r w:rsidRPr="006E128A">
        <w:rPr>
          <w:rFonts w:ascii="Arial" w:hAnsi="Arial" w:cs="Arial"/>
          <w:szCs w:val="22"/>
        </w:rPr>
        <w:t xml:space="preserve"> zone, but the school is asking me for extra evidence – why is this, and what evidence </w:t>
      </w:r>
      <w:r w:rsidR="00B34330">
        <w:rPr>
          <w:rFonts w:ascii="Arial" w:hAnsi="Arial" w:cs="Arial"/>
          <w:szCs w:val="22"/>
        </w:rPr>
        <w:t>will be accepted</w:t>
      </w:r>
      <w:r w:rsidRPr="006E128A">
        <w:rPr>
          <w:rFonts w:ascii="Arial" w:hAnsi="Arial" w:cs="Arial"/>
          <w:szCs w:val="22"/>
        </w:rPr>
        <w:t xml:space="preserve">? </w:t>
      </w:r>
    </w:p>
    <w:p w14:paraId="136D2A71" w14:textId="77777777" w:rsidR="00361BC9" w:rsidRPr="006E128A" w:rsidRDefault="00361BC9" w:rsidP="00361BC9">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Multiple forms of identification may be required to ensure that your child lives within the school zone, such as original or certified copies of rental agreements or unconditional contracts of sale, electoral roll confirmation, council rates notices or other official documentation that demonstrates permanent residence at that address. </w:t>
      </w:r>
    </w:p>
    <w:p w14:paraId="0AC573EA" w14:textId="43573AFC" w:rsidR="000D3AE2" w:rsidRPr="006E128A" w:rsidRDefault="00361BC9" w:rsidP="00D07688">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Further information about determining permanent residence can be obtained from your local school, or through the </w:t>
      </w:r>
      <w:hyperlink r:id="rId37" w:history="1">
        <w:r w:rsidR="001F4A06" w:rsidRPr="006E128A">
          <w:rPr>
            <w:rStyle w:val="Hyperlink"/>
            <w:rFonts w:ascii="Arial" w:hAnsi="Arial" w:cs="Arial"/>
            <w:iCs/>
            <w:sz w:val="22"/>
            <w:szCs w:val="22"/>
          </w:rPr>
          <w:t>Placement Policy</w:t>
        </w:r>
      </w:hyperlink>
      <w:r w:rsidR="001F4A06" w:rsidRPr="006E128A">
        <w:rPr>
          <w:rFonts w:ascii="Arial" w:hAnsi="Arial" w:cs="Arial"/>
          <w:iCs/>
          <w:color w:val="000000" w:themeColor="text1"/>
          <w:sz w:val="22"/>
          <w:szCs w:val="22"/>
        </w:rPr>
        <w:t xml:space="preserve"> on the Department </w:t>
      </w:r>
      <w:r w:rsidRPr="006E128A">
        <w:rPr>
          <w:rFonts w:ascii="Arial" w:hAnsi="Arial" w:cs="Arial"/>
          <w:iCs/>
          <w:color w:val="000000" w:themeColor="text1"/>
          <w:sz w:val="22"/>
          <w:szCs w:val="22"/>
        </w:rPr>
        <w:t>website</w:t>
      </w:r>
      <w:r w:rsidR="001F4A06" w:rsidRPr="006E128A">
        <w:rPr>
          <w:rFonts w:ascii="Arial" w:hAnsi="Arial" w:cs="Arial"/>
          <w:iCs/>
          <w:color w:val="000000" w:themeColor="text1"/>
          <w:sz w:val="22"/>
          <w:szCs w:val="22"/>
        </w:rPr>
        <w:t>.</w:t>
      </w:r>
      <w:r w:rsidR="0098458D" w:rsidRPr="006E128A">
        <w:rPr>
          <w:rFonts w:ascii="Arial" w:hAnsi="Arial" w:cs="Arial"/>
          <w:iCs/>
          <w:color w:val="000000" w:themeColor="text1"/>
          <w:sz w:val="22"/>
          <w:szCs w:val="22"/>
        </w:rPr>
        <w:t xml:space="preserve"> </w:t>
      </w:r>
      <w:bookmarkStart w:id="4" w:name="capacity"/>
    </w:p>
    <w:p w14:paraId="53FC990B" w14:textId="77777777" w:rsidR="00361BC9" w:rsidRPr="006E128A" w:rsidRDefault="00361BC9" w:rsidP="00D07688">
      <w:pPr>
        <w:pStyle w:val="Heading2"/>
        <w:rPr>
          <w:rFonts w:ascii="Arial" w:hAnsi="Arial" w:cs="Arial"/>
        </w:rPr>
      </w:pPr>
      <w:r w:rsidRPr="006E128A">
        <w:rPr>
          <w:rFonts w:ascii="Arial" w:hAnsi="Arial" w:cs="Arial"/>
        </w:rPr>
        <w:t>Capacity</w:t>
      </w:r>
    </w:p>
    <w:bookmarkEnd w:id="4"/>
    <w:p w14:paraId="1C882E50" w14:textId="77777777" w:rsidR="00511859" w:rsidRPr="006E128A" w:rsidRDefault="00511859" w:rsidP="00511859">
      <w:pPr>
        <w:pStyle w:val="Heading3"/>
        <w:rPr>
          <w:rFonts w:ascii="Arial" w:hAnsi="Arial" w:cs="Arial"/>
          <w:szCs w:val="22"/>
        </w:rPr>
      </w:pPr>
      <w:r w:rsidRPr="006E128A">
        <w:rPr>
          <w:rFonts w:ascii="Arial" w:hAnsi="Arial" w:cs="Arial"/>
          <w:szCs w:val="22"/>
        </w:rPr>
        <w:t>What is capacity?</w:t>
      </w:r>
    </w:p>
    <w:p w14:paraId="2F657B72" w14:textId="77777777" w:rsidR="00511859" w:rsidRPr="006E128A" w:rsidRDefault="00511859" w:rsidP="00511859">
      <w:pPr>
        <w:pStyle w:val="xmsonormal"/>
        <w:rPr>
          <w:rFonts w:ascii="Arial" w:hAnsi="Arial" w:cs="Arial"/>
          <w:i/>
          <w:sz w:val="22"/>
          <w:szCs w:val="22"/>
          <w:u w:val="single"/>
        </w:rPr>
      </w:pPr>
      <w:r w:rsidRPr="006E128A">
        <w:rPr>
          <w:rFonts w:ascii="Arial" w:hAnsi="Arial" w:cs="Arial"/>
          <w:i/>
          <w:sz w:val="22"/>
          <w:szCs w:val="22"/>
          <w:u w:val="single"/>
        </w:rPr>
        <w:t>Built capacity</w:t>
      </w:r>
    </w:p>
    <w:p w14:paraId="633D89B9" w14:textId="6BAE6454" w:rsidR="00511859" w:rsidRPr="006E128A" w:rsidRDefault="00511859" w:rsidP="00511859">
      <w:pPr>
        <w:pStyle w:val="xmsonormal"/>
        <w:rPr>
          <w:rFonts w:ascii="Arial" w:hAnsi="Arial" w:cs="Arial"/>
          <w:sz w:val="22"/>
          <w:szCs w:val="22"/>
        </w:rPr>
      </w:pPr>
      <w:r w:rsidRPr="006E128A">
        <w:rPr>
          <w:rFonts w:ascii="Arial" w:hAnsi="Arial" w:cs="Arial"/>
          <w:sz w:val="22"/>
          <w:szCs w:val="22"/>
        </w:rPr>
        <w:t xml:space="preserve">A school’s current built capacity is the number of students that can be accommodated in the school’s existing learning spaces (permanent and relocatable </w:t>
      </w:r>
      <w:r w:rsidR="006E7856" w:rsidRPr="006E128A">
        <w:rPr>
          <w:rFonts w:ascii="Arial" w:hAnsi="Arial" w:cs="Arial"/>
          <w:sz w:val="22"/>
          <w:szCs w:val="22"/>
        </w:rPr>
        <w:t>buildings) according to the Department’s School Facilities Schedule</w:t>
      </w:r>
      <w:r w:rsidRPr="006E128A">
        <w:rPr>
          <w:rFonts w:ascii="Arial" w:hAnsi="Arial" w:cs="Arial"/>
          <w:sz w:val="22"/>
          <w:szCs w:val="22"/>
        </w:rPr>
        <w:t>.</w:t>
      </w:r>
    </w:p>
    <w:p w14:paraId="4AD958B8" w14:textId="51E85EB1" w:rsidR="00511859" w:rsidRPr="006E128A" w:rsidRDefault="00511859" w:rsidP="00511859">
      <w:pPr>
        <w:pStyle w:val="xmsonormal"/>
        <w:rPr>
          <w:rFonts w:ascii="Arial" w:hAnsi="Arial" w:cs="Arial"/>
          <w:color w:val="000000" w:themeColor="text1"/>
          <w:sz w:val="22"/>
          <w:szCs w:val="22"/>
        </w:rPr>
      </w:pPr>
      <w:r w:rsidRPr="006E128A">
        <w:rPr>
          <w:rFonts w:ascii="Arial" w:hAnsi="Arial" w:cs="Arial"/>
          <w:sz w:val="22"/>
          <w:szCs w:val="22"/>
        </w:rPr>
        <w:t xml:space="preserve">The schedules are tables that set out the number and type of learning spaces and/or square metres of space that are required for a school of a certain size to deliver the curriculum based on a certain number of enrolled students. </w:t>
      </w:r>
      <w:r w:rsidRPr="006E128A">
        <w:rPr>
          <w:rFonts w:ascii="Arial" w:hAnsi="Arial" w:cs="Arial"/>
          <w:color w:val="000000" w:themeColor="text1"/>
          <w:sz w:val="22"/>
          <w:szCs w:val="22"/>
        </w:rPr>
        <w:t xml:space="preserve">The schedules include the requirement for both general learning spaces and specialist learning spaces; for example, </w:t>
      </w:r>
      <w:r w:rsidR="00C319CB">
        <w:rPr>
          <w:rFonts w:ascii="Arial" w:hAnsi="Arial" w:cs="Arial"/>
          <w:color w:val="000000" w:themeColor="text1"/>
          <w:sz w:val="22"/>
          <w:szCs w:val="22"/>
        </w:rPr>
        <w:t>art rooms. The facilities schedules</w:t>
      </w:r>
      <w:r w:rsidRPr="006E128A">
        <w:rPr>
          <w:rFonts w:ascii="Arial" w:hAnsi="Arial" w:cs="Arial"/>
          <w:color w:val="000000" w:themeColor="text1"/>
          <w:sz w:val="22"/>
          <w:szCs w:val="22"/>
        </w:rPr>
        <w:t xml:space="preserve"> enable a consistent indication of the facilities requirements of schools. </w:t>
      </w:r>
    </w:p>
    <w:p w14:paraId="0F2D74DF" w14:textId="77777777" w:rsidR="00511859" w:rsidRPr="006E128A" w:rsidRDefault="00511859" w:rsidP="00511859">
      <w:pPr>
        <w:pStyle w:val="xmsonormal"/>
        <w:rPr>
          <w:rFonts w:ascii="Arial" w:hAnsi="Arial" w:cs="Arial"/>
          <w:i/>
          <w:sz w:val="22"/>
          <w:szCs w:val="22"/>
          <w:u w:val="single"/>
        </w:rPr>
      </w:pPr>
      <w:r w:rsidRPr="006E128A">
        <w:rPr>
          <w:rFonts w:ascii="Arial" w:hAnsi="Arial" w:cs="Arial"/>
          <w:i/>
          <w:color w:val="000000" w:themeColor="text1"/>
          <w:sz w:val="22"/>
          <w:szCs w:val="22"/>
          <w:u w:val="single"/>
        </w:rPr>
        <w:t>Site capacity</w:t>
      </w:r>
    </w:p>
    <w:p w14:paraId="5DE9434F" w14:textId="77777777" w:rsidR="00511859" w:rsidRPr="006E128A" w:rsidRDefault="00511859" w:rsidP="00511859">
      <w:pPr>
        <w:rPr>
          <w:rFonts w:ascii="Arial" w:hAnsi="Arial" w:cs="Arial"/>
          <w:color w:val="000000" w:themeColor="text1"/>
          <w:szCs w:val="22"/>
        </w:rPr>
      </w:pPr>
      <w:r w:rsidRPr="006E128A">
        <w:rPr>
          <w:rFonts w:ascii="Arial" w:hAnsi="Arial" w:cs="Arial"/>
          <w:color w:val="000000" w:themeColor="text1"/>
          <w:szCs w:val="22"/>
        </w:rPr>
        <w:t>A school’s site capacity is the maximum number of teaching spaces that can be accommodated on a school site, whilst considering other relevant site factors, including physical characteristics of individual sites and the needs of the school community. More specifically, the key factors in considering the capacity of a site are:</w:t>
      </w:r>
    </w:p>
    <w:p w14:paraId="58C825A9" w14:textId="12E1F192" w:rsidR="00511859" w:rsidRPr="006E128A" w:rsidRDefault="00C319CB" w:rsidP="006E7856">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s</w:t>
      </w:r>
      <w:r w:rsidR="00511859" w:rsidRPr="006E128A">
        <w:rPr>
          <w:rFonts w:ascii="Arial" w:hAnsi="Arial" w:cs="Arial"/>
          <w:color w:val="000000" w:themeColor="text1"/>
          <w:sz w:val="22"/>
          <w:szCs w:val="22"/>
        </w:rPr>
        <w:t>afety</w:t>
      </w:r>
    </w:p>
    <w:p w14:paraId="115996D2" w14:textId="16D9C66E" w:rsidR="00511859" w:rsidRPr="006E128A" w:rsidRDefault="00C319CB" w:rsidP="006E7856">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p</w:t>
      </w:r>
      <w:r w:rsidR="00511859" w:rsidRPr="006E128A">
        <w:rPr>
          <w:rFonts w:ascii="Arial" w:hAnsi="Arial" w:cs="Arial"/>
          <w:color w:val="000000" w:themeColor="text1"/>
          <w:sz w:val="22"/>
          <w:szCs w:val="22"/>
        </w:rPr>
        <w:t xml:space="preserve">hysical constraints </w:t>
      </w:r>
    </w:p>
    <w:p w14:paraId="34FBA246" w14:textId="4080F75D" w:rsidR="00511859" w:rsidRPr="006E128A" w:rsidRDefault="00C319CB" w:rsidP="006E7856">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c</w:t>
      </w:r>
      <w:r w:rsidR="00511859" w:rsidRPr="006E128A">
        <w:rPr>
          <w:rFonts w:ascii="Arial" w:hAnsi="Arial" w:cs="Arial"/>
          <w:color w:val="000000" w:themeColor="text1"/>
          <w:sz w:val="22"/>
          <w:szCs w:val="22"/>
        </w:rPr>
        <w:t>urriculum</w:t>
      </w:r>
    </w:p>
    <w:p w14:paraId="348D22CF" w14:textId="64097A5B" w:rsidR="00511859" w:rsidRPr="006E128A" w:rsidRDefault="00C319CB" w:rsidP="006E7856">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h</w:t>
      </w:r>
      <w:r w:rsidR="00511859" w:rsidRPr="006E128A">
        <w:rPr>
          <w:rFonts w:ascii="Arial" w:hAnsi="Arial" w:cs="Arial"/>
          <w:color w:val="000000" w:themeColor="text1"/>
          <w:sz w:val="22"/>
          <w:szCs w:val="22"/>
        </w:rPr>
        <w:t>ealth and wellbeing</w:t>
      </w:r>
    </w:p>
    <w:p w14:paraId="257D2EB3" w14:textId="4E0118C0" w:rsidR="00511859" w:rsidRPr="006E128A" w:rsidRDefault="00C319CB" w:rsidP="006E7856">
      <w:pPr>
        <w:pStyle w:val="ListParagraph"/>
        <w:numPr>
          <w:ilvl w:val="0"/>
          <w:numId w:val="31"/>
        </w:numPr>
        <w:contextualSpacing/>
        <w:rPr>
          <w:rFonts w:ascii="Arial" w:hAnsi="Arial" w:cs="Arial"/>
          <w:color w:val="000000" w:themeColor="text1"/>
          <w:sz w:val="22"/>
          <w:szCs w:val="22"/>
        </w:rPr>
      </w:pPr>
      <w:proofErr w:type="gramStart"/>
      <w:r>
        <w:rPr>
          <w:rFonts w:ascii="Arial" w:hAnsi="Arial" w:cs="Arial"/>
          <w:color w:val="000000" w:themeColor="text1"/>
          <w:sz w:val="22"/>
          <w:szCs w:val="22"/>
        </w:rPr>
        <w:t>t</w:t>
      </w:r>
      <w:r w:rsidR="005E52E3" w:rsidRPr="006E128A">
        <w:rPr>
          <w:rFonts w:ascii="Arial" w:hAnsi="Arial" w:cs="Arial"/>
          <w:color w:val="000000" w:themeColor="text1"/>
          <w:sz w:val="22"/>
          <w:szCs w:val="22"/>
        </w:rPr>
        <w:t>he</w:t>
      </w:r>
      <w:proofErr w:type="gramEnd"/>
      <w:r w:rsidR="005E52E3" w:rsidRPr="006E128A">
        <w:rPr>
          <w:rFonts w:ascii="Arial" w:hAnsi="Arial" w:cs="Arial"/>
          <w:color w:val="000000" w:themeColor="text1"/>
          <w:sz w:val="22"/>
          <w:szCs w:val="22"/>
        </w:rPr>
        <w:t xml:space="preserve"> effect </w:t>
      </w:r>
      <w:r w:rsidR="00511859" w:rsidRPr="006E128A">
        <w:rPr>
          <w:rFonts w:ascii="Arial" w:hAnsi="Arial" w:cs="Arial"/>
          <w:color w:val="000000" w:themeColor="text1"/>
          <w:sz w:val="22"/>
          <w:szCs w:val="22"/>
        </w:rPr>
        <w:t>on</w:t>
      </w:r>
      <w:r w:rsidR="005F7ED9" w:rsidRPr="006E128A">
        <w:rPr>
          <w:rFonts w:ascii="Arial" w:hAnsi="Arial" w:cs="Arial"/>
          <w:color w:val="000000" w:themeColor="text1"/>
          <w:sz w:val="22"/>
          <w:szCs w:val="22"/>
        </w:rPr>
        <w:t xml:space="preserve">, and capacity </w:t>
      </w:r>
      <w:r w:rsidR="000D79C3" w:rsidRPr="006E128A">
        <w:rPr>
          <w:rFonts w:ascii="Arial" w:hAnsi="Arial" w:cs="Arial"/>
          <w:color w:val="000000" w:themeColor="text1"/>
          <w:sz w:val="22"/>
          <w:szCs w:val="22"/>
        </w:rPr>
        <w:t>at</w:t>
      </w:r>
      <w:r w:rsidR="005F7ED9" w:rsidRPr="006E128A">
        <w:rPr>
          <w:rFonts w:ascii="Arial" w:hAnsi="Arial" w:cs="Arial"/>
          <w:color w:val="000000" w:themeColor="text1"/>
          <w:sz w:val="22"/>
          <w:szCs w:val="22"/>
        </w:rPr>
        <w:t>,</w:t>
      </w:r>
      <w:r w:rsidR="00511859" w:rsidRPr="006E128A">
        <w:rPr>
          <w:rFonts w:ascii="Arial" w:hAnsi="Arial" w:cs="Arial"/>
          <w:color w:val="000000" w:themeColor="text1"/>
          <w:sz w:val="22"/>
          <w:szCs w:val="22"/>
        </w:rPr>
        <w:t xml:space="preserve"> surrounding schools</w:t>
      </w:r>
      <w:r>
        <w:rPr>
          <w:rFonts w:ascii="Arial" w:hAnsi="Arial" w:cs="Arial"/>
          <w:color w:val="000000" w:themeColor="text1"/>
          <w:sz w:val="22"/>
          <w:szCs w:val="22"/>
        </w:rPr>
        <w:t>.</w:t>
      </w:r>
      <w:r>
        <w:rPr>
          <w:rFonts w:ascii="Arial" w:hAnsi="Arial" w:cs="Arial"/>
          <w:color w:val="000000" w:themeColor="text1"/>
          <w:sz w:val="22"/>
          <w:szCs w:val="22"/>
        </w:rPr>
        <w:br/>
      </w:r>
    </w:p>
    <w:p w14:paraId="4E755827" w14:textId="499A5978" w:rsidR="00511859" w:rsidRPr="006E128A" w:rsidRDefault="0054260F" w:rsidP="00E74AF5">
      <w:pPr>
        <w:pStyle w:val="Heading3"/>
      </w:pPr>
      <w:r>
        <w:t>Why is</w:t>
      </w:r>
      <w:r w:rsidR="00511859" w:rsidRPr="006E128A">
        <w:t xml:space="preserve"> this change</w:t>
      </w:r>
      <w:r w:rsidR="00C548F8">
        <w:t xml:space="preserve"> in </w:t>
      </w:r>
      <w:r w:rsidR="00511859" w:rsidRPr="006E128A">
        <w:t>policy being introduced?</w:t>
      </w:r>
    </w:p>
    <w:p w14:paraId="06C3A2D1" w14:textId="321FE80B" w:rsidR="00511859" w:rsidRPr="006E128A" w:rsidRDefault="00511859" w:rsidP="00511859">
      <w:pPr>
        <w:pStyle w:val="xmsonormal"/>
        <w:rPr>
          <w:rFonts w:ascii="Arial" w:hAnsi="Arial" w:cs="Arial"/>
          <w:sz w:val="22"/>
          <w:szCs w:val="22"/>
        </w:rPr>
      </w:pPr>
      <w:r w:rsidRPr="006E128A">
        <w:rPr>
          <w:rFonts w:ascii="Arial" w:hAnsi="Arial" w:cs="Arial"/>
          <w:sz w:val="22"/>
          <w:szCs w:val="22"/>
        </w:rPr>
        <w:t>This is not a change in policy</w:t>
      </w:r>
      <w:r w:rsidR="00C173DB">
        <w:rPr>
          <w:rFonts w:ascii="Arial" w:hAnsi="Arial" w:cs="Arial"/>
          <w:sz w:val="22"/>
          <w:szCs w:val="22"/>
        </w:rPr>
        <w:t>. This is</w:t>
      </w:r>
      <w:r w:rsidR="006E7856" w:rsidRPr="006E128A">
        <w:rPr>
          <w:rFonts w:ascii="Arial" w:hAnsi="Arial" w:cs="Arial"/>
          <w:sz w:val="22"/>
          <w:szCs w:val="22"/>
        </w:rPr>
        <w:t xml:space="preserve"> about ensuring that s</w:t>
      </w:r>
      <w:r w:rsidRPr="006E128A">
        <w:rPr>
          <w:rFonts w:ascii="Arial" w:hAnsi="Arial" w:cs="Arial"/>
          <w:sz w:val="22"/>
          <w:szCs w:val="22"/>
        </w:rPr>
        <w:t>chools and th</w:t>
      </w:r>
      <w:r w:rsidR="006E7856" w:rsidRPr="006E128A">
        <w:rPr>
          <w:rFonts w:ascii="Arial" w:hAnsi="Arial" w:cs="Arial"/>
          <w:sz w:val="22"/>
          <w:szCs w:val="22"/>
        </w:rPr>
        <w:t>e Department of Education</w:t>
      </w:r>
      <w:r w:rsidR="00A50DD0">
        <w:rPr>
          <w:rFonts w:ascii="Arial" w:hAnsi="Arial" w:cs="Arial"/>
          <w:sz w:val="22"/>
          <w:szCs w:val="22"/>
        </w:rPr>
        <w:t xml:space="preserve"> and Training have</w:t>
      </w:r>
      <w:r w:rsidRPr="006E128A">
        <w:rPr>
          <w:rFonts w:ascii="Arial" w:hAnsi="Arial" w:cs="Arial"/>
          <w:sz w:val="22"/>
          <w:szCs w:val="22"/>
        </w:rPr>
        <w:t xml:space="preserve"> a shared understanding of the capacity of each school site across Victoria.</w:t>
      </w:r>
    </w:p>
    <w:p w14:paraId="1A49ECD1" w14:textId="074B3C7A" w:rsidR="00511859" w:rsidRPr="006E128A" w:rsidRDefault="00511859" w:rsidP="00511859">
      <w:pPr>
        <w:pStyle w:val="xmsonormal"/>
        <w:rPr>
          <w:rFonts w:ascii="Arial" w:hAnsi="Arial" w:cs="Arial"/>
          <w:sz w:val="22"/>
          <w:szCs w:val="22"/>
        </w:rPr>
      </w:pPr>
      <w:r w:rsidRPr="006E128A">
        <w:rPr>
          <w:rFonts w:ascii="Arial" w:hAnsi="Arial" w:cs="Arial"/>
          <w:sz w:val="22"/>
          <w:szCs w:val="22"/>
        </w:rPr>
        <w:t>It is important for principals, school councils, parents and the broader scho</w:t>
      </w:r>
      <w:r w:rsidR="00C319CB">
        <w:rPr>
          <w:rFonts w:ascii="Arial" w:hAnsi="Arial" w:cs="Arial"/>
          <w:sz w:val="22"/>
          <w:szCs w:val="22"/>
        </w:rPr>
        <w:t xml:space="preserve">ol community to understand </w:t>
      </w:r>
      <w:r w:rsidRPr="006E128A">
        <w:rPr>
          <w:rFonts w:ascii="Arial" w:hAnsi="Arial" w:cs="Arial"/>
          <w:sz w:val="22"/>
          <w:szCs w:val="22"/>
        </w:rPr>
        <w:t xml:space="preserve">the capacity of their school. This is so </w:t>
      </w:r>
      <w:r w:rsidR="0083793E">
        <w:rPr>
          <w:rFonts w:ascii="Arial" w:hAnsi="Arial" w:cs="Arial"/>
          <w:sz w:val="22"/>
          <w:szCs w:val="22"/>
        </w:rPr>
        <w:t xml:space="preserve">that </w:t>
      </w:r>
      <w:r w:rsidRPr="006E128A">
        <w:rPr>
          <w:rFonts w:ascii="Arial" w:hAnsi="Arial" w:cs="Arial"/>
          <w:sz w:val="22"/>
          <w:szCs w:val="22"/>
        </w:rPr>
        <w:t>students receive the best educational outcomes in a safe environment.</w:t>
      </w:r>
    </w:p>
    <w:p w14:paraId="210ECCF1" w14:textId="77777777" w:rsidR="00511859" w:rsidRPr="006E128A" w:rsidRDefault="00511859" w:rsidP="00511859">
      <w:pPr>
        <w:pStyle w:val="xmsonormal"/>
        <w:rPr>
          <w:rFonts w:ascii="Arial" w:hAnsi="Arial" w:cs="Arial"/>
          <w:sz w:val="22"/>
          <w:szCs w:val="22"/>
        </w:rPr>
      </w:pPr>
      <w:r w:rsidRPr="006E128A">
        <w:rPr>
          <w:rFonts w:ascii="Arial" w:hAnsi="Arial" w:cs="Arial"/>
          <w:sz w:val="22"/>
          <w:szCs w:val="22"/>
        </w:rPr>
        <w:lastRenderedPageBreak/>
        <w:t xml:space="preserve">To ensure Victoria remains the Education State, school infrastructure needs to keep pace with the number of children entering the school system each year. By understanding the current built capacity of every school, </w:t>
      </w:r>
      <w:r w:rsidR="00CF5C05" w:rsidRPr="006E128A">
        <w:rPr>
          <w:rFonts w:ascii="Arial" w:hAnsi="Arial" w:cs="Arial"/>
          <w:sz w:val="22"/>
          <w:szCs w:val="22"/>
        </w:rPr>
        <w:t xml:space="preserve">the Department </w:t>
      </w:r>
      <w:r w:rsidRPr="006E128A">
        <w:rPr>
          <w:rFonts w:ascii="Arial" w:hAnsi="Arial" w:cs="Arial"/>
          <w:sz w:val="22"/>
          <w:szCs w:val="22"/>
        </w:rPr>
        <w:t>can better plan for the increase in enrolment numbers in the coming years.</w:t>
      </w:r>
    </w:p>
    <w:p w14:paraId="4FD90A2C" w14:textId="77777777" w:rsidR="00511859" w:rsidRPr="006E128A" w:rsidRDefault="00511859" w:rsidP="00E74AF5">
      <w:pPr>
        <w:pStyle w:val="Heading3"/>
      </w:pPr>
      <w:r w:rsidRPr="006E128A">
        <w:t>What does</w:t>
      </w:r>
      <w:r w:rsidR="00BD0A2F" w:rsidRPr="006E128A">
        <w:t xml:space="preserve"> </w:t>
      </w:r>
      <w:r w:rsidR="006F7856" w:rsidRPr="006E128A">
        <w:t xml:space="preserve">the school </w:t>
      </w:r>
      <w:r w:rsidR="001528EB" w:rsidRPr="006E128A">
        <w:t xml:space="preserve">built </w:t>
      </w:r>
      <w:r w:rsidR="006F7856" w:rsidRPr="006E128A">
        <w:t xml:space="preserve">capacity </w:t>
      </w:r>
      <w:r w:rsidRPr="006E128A">
        <w:t>mean for my school?</w:t>
      </w:r>
    </w:p>
    <w:p w14:paraId="546824E8" w14:textId="459CF262" w:rsidR="00511859" w:rsidRPr="006E128A" w:rsidRDefault="00511859" w:rsidP="00511859">
      <w:pPr>
        <w:pStyle w:val="xmsonormal"/>
        <w:rPr>
          <w:rFonts w:ascii="Arial" w:hAnsi="Arial" w:cs="Arial"/>
          <w:sz w:val="22"/>
          <w:szCs w:val="22"/>
        </w:rPr>
      </w:pPr>
      <w:r w:rsidRPr="006E128A">
        <w:rPr>
          <w:rFonts w:ascii="Arial" w:hAnsi="Arial" w:cs="Arial"/>
          <w:sz w:val="22"/>
          <w:szCs w:val="22"/>
        </w:rPr>
        <w:t xml:space="preserve">By knowing the current built capacity </w:t>
      </w:r>
      <w:r w:rsidR="00FC15EB">
        <w:rPr>
          <w:rFonts w:ascii="Arial" w:hAnsi="Arial" w:cs="Arial"/>
          <w:sz w:val="22"/>
          <w:szCs w:val="22"/>
        </w:rPr>
        <w:t>of</w:t>
      </w:r>
      <w:r w:rsidRPr="006E128A">
        <w:rPr>
          <w:rFonts w:ascii="Arial" w:hAnsi="Arial" w:cs="Arial"/>
          <w:sz w:val="22"/>
          <w:szCs w:val="22"/>
        </w:rPr>
        <w:t xml:space="preserve"> </w:t>
      </w:r>
      <w:r w:rsidR="000A383B">
        <w:rPr>
          <w:rFonts w:ascii="Arial" w:hAnsi="Arial" w:cs="Arial"/>
          <w:sz w:val="22"/>
          <w:szCs w:val="22"/>
        </w:rPr>
        <w:t xml:space="preserve">the </w:t>
      </w:r>
      <w:r w:rsidRPr="006E128A">
        <w:rPr>
          <w:rFonts w:ascii="Arial" w:hAnsi="Arial" w:cs="Arial"/>
          <w:sz w:val="22"/>
          <w:szCs w:val="22"/>
        </w:rPr>
        <w:t xml:space="preserve">school site, principals and school councils </w:t>
      </w:r>
      <w:r w:rsidR="000A383B">
        <w:rPr>
          <w:rFonts w:ascii="Arial" w:hAnsi="Arial" w:cs="Arial"/>
          <w:sz w:val="22"/>
          <w:szCs w:val="22"/>
        </w:rPr>
        <w:t xml:space="preserve">can </w:t>
      </w:r>
      <w:r w:rsidRPr="006E128A">
        <w:rPr>
          <w:rFonts w:ascii="Arial" w:hAnsi="Arial" w:cs="Arial"/>
          <w:sz w:val="22"/>
          <w:szCs w:val="22"/>
        </w:rPr>
        <w:t xml:space="preserve">plan for future enrolments. The </w:t>
      </w:r>
      <w:r w:rsidR="00FA59B4">
        <w:rPr>
          <w:rFonts w:ascii="Arial" w:hAnsi="Arial" w:cs="Arial"/>
          <w:sz w:val="22"/>
          <w:szCs w:val="22"/>
        </w:rPr>
        <w:t>V</w:t>
      </w:r>
      <w:r w:rsidR="00FC15EB">
        <w:rPr>
          <w:rFonts w:ascii="Arial" w:hAnsi="Arial" w:cs="Arial"/>
          <w:sz w:val="22"/>
          <w:szCs w:val="22"/>
        </w:rPr>
        <w:t xml:space="preserve">ictorian </w:t>
      </w:r>
      <w:r w:rsidR="00FA59B4">
        <w:rPr>
          <w:rFonts w:ascii="Arial" w:hAnsi="Arial" w:cs="Arial"/>
          <w:sz w:val="22"/>
          <w:szCs w:val="22"/>
        </w:rPr>
        <w:t>S</w:t>
      </w:r>
      <w:r w:rsidR="00FC15EB">
        <w:rPr>
          <w:rFonts w:ascii="Arial" w:hAnsi="Arial" w:cs="Arial"/>
          <w:sz w:val="22"/>
          <w:szCs w:val="22"/>
        </w:rPr>
        <w:t xml:space="preserve">chool </w:t>
      </w:r>
      <w:r w:rsidR="00FA59B4">
        <w:rPr>
          <w:rFonts w:ascii="Arial" w:hAnsi="Arial" w:cs="Arial"/>
          <w:sz w:val="22"/>
          <w:szCs w:val="22"/>
        </w:rPr>
        <w:t>B</w:t>
      </w:r>
      <w:r w:rsidR="00FC15EB">
        <w:rPr>
          <w:rFonts w:ascii="Arial" w:hAnsi="Arial" w:cs="Arial"/>
          <w:sz w:val="22"/>
          <w:szCs w:val="22"/>
        </w:rPr>
        <w:t xml:space="preserve">uilding </w:t>
      </w:r>
      <w:r w:rsidR="00FA59B4">
        <w:rPr>
          <w:rFonts w:ascii="Arial" w:hAnsi="Arial" w:cs="Arial"/>
          <w:sz w:val="22"/>
          <w:szCs w:val="22"/>
        </w:rPr>
        <w:t>A</w:t>
      </w:r>
      <w:r w:rsidR="00FC15EB">
        <w:rPr>
          <w:rFonts w:ascii="Arial" w:hAnsi="Arial" w:cs="Arial"/>
          <w:sz w:val="22"/>
          <w:szCs w:val="22"/>
        </w:rPr>
        <w:t>uthority</w:t>
      </w:r>
      <w:r w:rsidR="00FA59B4">
        <w:rPr>
          <w:rFonts w:ascii="Arial" w:hAnsi="Arial" w:cs="Arial"/>
          <w:sz w:val="22"/>
          <w:szCs w:val="22"/>
        </w:rPr>
        <w:t xml:space="preserve"> </w:t>
      </w:r>
      <w:r w:rsidR="000A383B">
        <w:rPr>
          <w:rFonts w:ascii="Arial" w:hAnsi="Arial" w:cs="Arial"/>
          <w:sz w:val="22"/>
          <w:szCs w:val="22"/>
        </w:rPr>
        <w:t>can also</w:t>
      </w:r>
      <w:r w:rsidRPr="006E128A">
        <w:rPr>
          <w:rFonts w:ascii="Arial" w:hAnsi="Arial" w:cs="Arial"/>
          <w:sz w:val="22"/>
          <w:szCs w:val="22"/>
        </w:rPr>
        <w:t xml:space="preserve"> plan for potential capital works projects, or new relocatable</w:t>
      </w:r>
      <w:r w:rsidR="000A383B">
        <w:rPr>
          <w:rFonts w:ascii="Arial" w:hAnsi="Arial" w:cs="Arial"/>
          <w:sz w:val="22"/>
          <w:szCs w:val="22"/>
        </w:rPr>
        <w:t xml:space="preserve"> buildings, which may be required.</w:t>
      </w:r>
    </w:p>
    <w:p w14:paraId="7692E4F3" w14:textId="60E699FA" w:rsidR="00511859" w:rsidRPr="006E128A" w:rsidRDefault="009B2C67" w:rsidP="00E74AF5">
      <w:pPr>
        <w:pStyle w:val="Heading3"/>
      </w:pPr>
      <w:r w:rsidRPr="006E128A">
        <w:t xml:space="preserve">How </w:t>
      </w:r>
      <w:proofErr w:type="gramStart"/>
      <w:r w:rsidRPr="006E128A">
        <w:t>is</w:t>
      </w:r>
      <w:r w:rsidR="00511859" w:rsidRPr="006E128A">
        <w:t xml:space="preserve"> </w:t>
      </w:r>
      <w:r w:rsidR="006F7856" w:rsidRPr="006E128A">
        <w:t>the school</w:t>
      </w:r>
      <w:proofErr w:type="gramEnd"/>
      <w:r w:rsidR="006F7856" w:rsidRPr="006E128A">
        <w:t xml:space="preserve"> </w:t>
      </w:r>
      <w:r w:rsidR="001528EB" w:rsidRPr="006E128A">
        <w:t xml:space="preserve">built </w:t>
      </w:r>
      <w:r w:rsidR="006F7856" w:rsidRPr="006E128A">
        <w:t xml:space="preserve">capacity </w:t>
      </w:r>
      <w:r w:rsidR="00511859" w:rsidRPr="006E128A">
        <w:t xml:space="preserve">determined? </w:t>
      </w:r>
    </w:p>
    <w:p w14:paraId="7C663316" w14:textId="07FB1B32" w:rsidR="00511859" w:rsidRPr="006E128A" w:rsidRDefault="00511859" w:rsidP="00511859">
      <w:pPr>
        <w:rPr>
          <w:rFonts w:ascii="Arial" w:hAnsi="Arial" w:cs="Arial"/>
          <w:color w:val="000000" w:themeColor="text1"/>
          <w:szCs w:val="22"/>
        </w:rPr>
      </w:pPr>
      <w:r w:rsidRPr="006E128A">
        <w:rPr>
          <w:rFonts w:ascii="Arial" w:hAnsi="Arial" w:cs="Arial"/>
          <w:color w:val="000000" w:themeColor="text1"/>
          <w:szCs w:val="22"/>
        </w:rPr>
        <w:t xml:space="preserve">The </w:t>
      </w:r>
      <w:r w:rsidR="00FA59B4">
        <w:rPr>
          <w:rFonts w:ascii="Arial" w:hAnsi="Arial" w:cs="Arial"/>
          <w:szCs w:val="22"/>
        </w:rPr>
        <w:t>V</w:t>
      </w:r>
      <w:r w:rsidR="00FC15EB">
        <w:rPr>
          <w:rFonts w:ascii="Arial" w:hAnsi="Arial" w:cs="Arial"/>
          <w:szCs w:val="22"/>
        </w:rPr>
        <w:t xml:space="preserve">ictorian </w:t>
      </w:r>
      <w:r w:rsidR="00FA59B4">
        <w:rPr>
          <w:rFonts w:ascii="Arial" w:hAnsi="Arial" w:cs="Arial"/>
          <w:szCs w:val="22"/>
        </w:rPr>
        <w:t>S</w:t>
      </w:r>
      <w:r w:rsidR="00FC15EB">
        <w:rPr>
          <w:rFonts w:ascii="Arial" w:hAnsi="Arial" w:cs="Arial"/>
          <w:szCs w:val="22"/>
        </w:rPr>
        <w:t xml:space="preserve">chool </w:t>
      </w:r>
      <w:r w:rsidR="00FA59B4">
        <w:rPr>
          <w:rFonts w:ascii="Arial" w:hAnsi="Arial" w:cs="Arial"/>
          <w:szCs w:val="22"/>
        </w:rPr>
        <w:t>B</w:t>
      </w:r>
      <w:r w:rsidR="00FC15EB">
        <w:rPr>
          <w:rFonts w:ascii="Arial" w:hAnsi="Arial" w:cs="Arial"/>
          <w:szCs w:val="22"/>
        </w:rPr>
        <w:t xml:space="preserve">uilding </w:t>
      </w:r>
      <w:r w:rsidR="00FA59B4">
        <w:rPr>
          <w:rFonts w:ascii="Arial" w:hAnsi="Arial" w:cs="Arial"/>
          <w:szCs w:val="22"/>
        </w:rPr>
        <w:t>A</w:t>
      </w:r>
      <w:r w:rsidR="00FC15EB">
        <w:rPr>
          <w:rFonts w:ascii="Arial" w:hAnsi="Arial" w:cs="Arial"/>
          <w:szCs w:val="22"/>
        </w:rPr>
        <w:t>uthority (</w:t>
      </w:r>
      <w:r w:rsidR="00FA59B4">
        <w:rPr>
          <w:rFonts w:ascii="Arial" w:hAnsi="Arial" w:cs="Arial"/>
          <w:szCs w:val="22"/>
        </w:rPr>
        <w:t>VSBA</w:t>
      </w:r>
      <w:r w:rsidR="00FC15EB">
        <w:rPr>
          <w:rFonts w:ascii="Arial" w:hAnsi="Arial" w:cs="Arial"/>
          <w:szCs w:val="22"/>
        </w:rPr>
        <w:t>)</w:t>
      </w:r>
      <w:r w:rsidRPr="006E128A">
        <w:rPr>
          <w:rFonts w:ascii="Arial" w:hAnsi="Arial" w:cs="Arial"/>
          <w:color w:val="000000" w:themeColor="text1"/>
          <w:szCs w:val="22"/>
        </w:rPr>
        <w:t xml:space="preserve"> measures the current built capacity of each school based on the information available in its asset </w:t>
      </w:r>
      <w:r w:rsidR="001528EB" w:rsidRPr="006E128A">
        <w:rPr>
          <w:rFonts w:ascii="Arial" w:hAnsi="Arial" w:cs="Arial"/>
          <w:color w:val="000000" w:themeColor="text1"/>
          <w:szCs w:val="22"/>
        </w:rPr>
        <w:t xml:space="preserve">management </w:t>
      </w:r>
      <w:r w:rsidRPr="006E128A">
        <w:rPr>
          <w:rFonts w:ascii="Arial" w:hAnsi="Arial" w:cs="Arial"/>
          <w:color w:val="000000" w:themeColor="text1"/>
          <w:szCs w:val="22"/>
        </w:rPr>
        <w:t xml:space="preserve">system. This information is updated when </w:t>
      </w:r>
      <w:r w:rsidR="00FA59B4">
        <w:rPr>
          <w:rFonts w:ascii="Arial" w:hAnsi="Arial" w:cs="Arial"/>
          <w:szCs w:val="22"/>
        </w:rPr>
        <w:t>the VSBA</w:t>
      </w:r>
      <w:r w:rsidRPr="006E128A">
        <w:rPr>
          <w:rFonts w:ascii="Arial" w:hAnsi="Arial" w:cs="Arial"/>
          <w:color w:val="000000" w:themeColor="text1"/>
          <w:szCs w:val="22"/>
        </w:rPr>
        <w:t xml:space="preserve"> is involved in projects that change the built form of a school. In addition, when schools make changes to their buildings or room use, they should provide updated school asset drawings to the </w:t>
      </w:r>
      <w:r w:rsidR="00FA59B4">
        <w:rPr>
          <w:rFonts w:ascii="Arial" w:hAnsi="Arial" w:cs="Arial"/>
          <w:szCs w:val="22"/>
        </w:rPr>
        <w:t>VSBA.</w:t>
      </w:r>
    </w:p>
    <w:p w14:paraId="77C2DA16" w14:textId="77B5D684" w:rsidR="00511859" w:rsidRPr="006E128A" w:rsidRDefault="00511859" w:rsidP="00511859">
      <w:pPr>
        <w:rPr>
          <w:rFonts w:ascii="Arial" w:hAnsi="Arial" w:cs="Arial"/>
          <w:color w:val="000000" w:themeColor="text1"/>
          <w:szCs w:val="22"/>
        </w:rPr>
      </w:pPr>
      <w:r w:rsidRPr="006E128A">
        <w:rPr>
          <w:rFonts w:ascii="Arial" w:hAnsi="Arial" w:cs="Arial"/>
          <w:color w:val="000000" w:themeColor="text1"/>
          <w:szCs w:val="22"/>
        </w:rPr>
        <w:t xml:space="preserve">The </w:t>
      </w:r>
      <w:r w:rsidR="00FA59B4">
        <w:rPr>
          <w:rFonts w:ascii="Arial" w:hAnsi="Arial" w:cs="Arial"/>
          <w:szCs w:val="22"/>
        </w:rPr>
        <w:t xml:space="preserve">VSBA </w:t>
      </w:r>
      <w:r w:rsidRPr="006E128A">
        <w:rPr>
          <w:rFonts w:ascii="Arial" w:hAnsi="Arial" w:cs="Arial"/>
          <w:color w:val="000000" w:themeColor="text1"/>
          <w:szCs w:val="22"/>
        </w:rPr>
        <w:t>calculates the site capacity of schools on a case-by-case basis, especially if school clusters (groups of surrounding schools) have current or future growth pressures. In some circumstances, to accommodate strong local growth, the built capacity of a site may be increased beyond what was previously envisaged.</w:t>
      </w:r>
    </w:p>
    <w:p w14:paraId="5583D971" w14:textId="77A26F49" w:rsidR="00FA59B4" w:rsidRDefault="00511859" w:rsidP="00511859">
      <w:pPr>
        <w:rPr>
          <w:rFonts w:ascii="Arial" w:hAnsi="Arial" w:cs="Arial"/>
          <w:color w:val="000000" w:themeColor="text1"/>
          <w:szCs w:val="22"/>
        </w:rPr>
      </w:pPr>
      <w:r w:rsidRPr="006E128A">
        <w:rPr>
          <w:rFonts w:ascii="Arial" w:hAnsi="Arial" w:cs="Arial"/>
          <w:color w:val="000000" w:themeColor="text1"/>
          <w:szCs w:val="22"/>
        </w:rPr>
        <w:t xml:space="preserve">If a school is advised of a current built capacity number that is not </w:t>
      </w:r>
      <w:r w:rsidR="009B2C67" w:rsidRPr="006E128A">
        <w:rPr>
          <w:rFonts w:ascii="Arial" w:hAnsi="Arial" w:cs="Arial"/>
          <w:color w:val="000000" w:themeColor="text1"/>
          <w:szCs w:val="22"/>
        </w:rPr>
        <w:t>expected</w:t>
      </w:r>
      <w:r w:rsidRPr="006E128A">
        <w:rPr>
          <w:rFonts w:ascii="Arial" w:hAnsi="Arial" w:cs="Arial"/>
          <w:color w:val="000000" w:themeColor="text1"/>
          <w:szCs w:val="22"/>
        </w:rPr>
        <w:t xml:space="preserve">, contact </w:t>
      </w:r>
    </w:p>
    <w:p w14:paraId="09356B04" w14:textId="1B3D919F" w:rsidR="00511859" w:rsidRPr="006E128A" w:rsidRDefault="00ED61AB" w:rsidP="000A383B">
      <w:pPr>
        <w:spacing w:after="0"/>
        <w:rPr>
          <w:rFonts w:ascii="Arial" w:hAnsi="Arial" w:cs="Arial"/>
          <w:color w:val="000000" w:themeColor="text1"/>
          <w:szCs w:val="22"/>
        </w:rPr>
      </w:pPr>
      <w:r w:rsidRPr="005D50AB">
        <w:rPr>
          <w:rFonts w:ascii="Arial" w:hAnsi="Arial" w:cs="Arial"/>
          <w:b/>
          <w:color w:val="000000" w:themeColor="text1"/>
          <w:szCs w:val="22"/>
        </w:rPr>
        <w:t xml:space="preserve">1800 </w:t>
      </w:r>
      <w:r w:rsidR="009B2C67" w:rsidRPr="005D50AB">
        <w:rPr>
          <w:rFonts w:ascii="Arial" w:hAnsi="Arial" w:cs="Arial"/>
          <w:b/>
          <w:color w:val="000000" w:themeColor="text1"/>
          <w:szCs w:val="22"/>
        </w:rPr>
        <w:t>896 950</w:t>
      </w:r>
      <w:r w:rsidRPr="006E128A">
        <w:rPr>
          <w:rFonts w:ascii="Arial" w:hAnsi="Arial" w:cs="Arial"/>
          <w:color w:val="000000" w:themeColor="text1"/>
          <w:szCs w:val="22"/>
        </w:rPr>
        <w:t xml:space="preserve"> or email </w:t>
      </w:r>
      <w:hyperlink r:id="rId38" w:history="1">
        <w:r w:rsidR="00D2113D" w:rsidRPr="0080503C">
          <w:rPr>
            <w:rStyle w:val="Hyperlink"/>
            <w:rFonts w:ascii="Arial" w:hAnsi="Arial" w:cs="Arial"/>
            <w:szCs w:val="22"/>
          </w:rPr>
          <w:t>vsba@edumail.vic.gov.au</w:t>
        </w:r>
      </w:hyperlink>
    </w:p>
    <w:p w14:paraId="61573704" w14:textId="77777777" w:rsidR="00A736C5" w:rsidRPr="006E128A" w:rsidRDefault="00A736C5" w:rsidP="00A736C5">
      <w:pPr>
        <w:pStyle w:val="PlainText"/>
        <w:rPr>
          <w:rFonts w:ascii="Arial" w:hAnsi="Arial" w:cs="Arial"/>
          <w:b/>
        </w:rPr>
      </w:pPr>
    </w:p>
    <w:p w14:paraId="69E687FE" w14:textId="60A73BCC" w:rsidR="00A736C5" w:rsidRPr="006E128A" w:rsidRDefault="00A736C5" w:rsidP="00E74AF5">
      <w:pPr>
        <w:pStyle w:val="Heading3"/>
      </w:pPr>
      <w:r w:rsidRPr="006E128A">
        <w:t xml:space="preserve">What are the facilities schedules? </w:t>
      </w:r>
    </w:p>
    <w:p w14:paraId="4BFBF88F" w14:textId="40E7EC4F" w:rsidR="00A736C5" w:rsidRPr="006E128A" w:rsidRDefault="009B2C67" w:rsidP="00A736C5">
      <w:pPr>
        <w:pStyle w:val="xmsonormal"/>
        <w:rPr>
          <w:rFonts w:ascii="Arial" w:hAnsi="Arial" w:cs="Arial"/>
          <w:color w:val="000000" w:themeColor="text1"/>
          <w:sz w:val="22"/>
          <w:szCs w:val="22"/>
        </w:rPr>
      </w:pPr>
      <w:r w:rsidRPr="006E128A">
        <w:rPr>
          <w:rFonts w:ascii="Arial" w:hAnsi="Arial" w:cs="Arial"/>
          <w:sz w:val="22"/>
          <w:szCs w:val="22"/>
        </w:rPr>
        <w:t>Facilities</w:t>
      </w:r>
      <w:r w:rsidR="00A736C5" w:rsidRPr="006E128A">
        <w:rPr>
          <w:rFonts w:ascii="Arial" w:hAnsi="Arial" w:cs="Arial"/>
          <w:sz w:val="22"/>
          <w:szCs w:val="22"/>
        </w:rPr>
        <w:t xml:space="preserve"> schedules are tables that set out the number and type of learning spaces and/or square metres of space that are required for a school of a certain size to deliver the curriculum based on a certain number of enrolled students. </w:t>
      </w:r>
      <w:r w:rsidR="00A736C5" w:rsidRPr="006E128A">
        <w:rPr>
          <w:rFonts w:ascii="Arial" w:hAnsi="Arial" w:cs="Arial"/>
          <w:color w:val="000000" w:themeColor="text1"/>
          <w:sz w:val="22"/>
          <w:szCs w:val="22"/>
        </w:rPr>
        <w:t xml:space="preserve">The schedules include the requirement for both general learning spaces and specialist learning spaces; for example, art rooms. They enable a consistent indication of the facilities requirements of schools. </w:t>
      </w:r>
    </w:p>
    <w:p w14:paraId="44E8709D" w14:textId="77777777" w:rsidR="00631643" w:rsidRPr="006E128A" w:rsidRDefault="00B07FF0" w:rsidP="00E74AF5">
      <w:pPr>
        <w:pStyle w:val="Heading3"/>
      </w:pPr>
      <w:r w:rsidRPr="006E128A">
        <w:t xml:space="preserve">How does </w:t>
      </w:r>
      <w:r w:rsidR="006F7856" w:rsidRPr="006E128A">
        <w:t xml:space="preserve">the school </w:t>
      </w:r>
      <w:r w:rsidR="001528EB" w:rsidRPr="006E128A">
        <w:t xml:space="preserve">built </w:t>
      </w:r>
      <w:r w:rsidR="006F7856" w:rsidRPr="006E128A">
        <w:t xml:space="preserve">capacity </w:t>
      </w:r>
      <w:r w:rsidRPr="006E128A">
        <w:t xml:space="preserve">affect future enrolments? Can my child still attend </w:t>
      </w:r>
      <w:r w:rsidR="00BE7FAF" w:rsidRPr="006E128A">
        <w:t>my preferred</w:t>
      </w:r>
      <w:r w:rsidRPr="006E128A">
        <w:t xml:space="preserve"> school?</w:t>
      </w:r>
    </w:p>
    <w:p w14:paraId="2435167F" w14:textId="7CDB5D64" w:rsidR="005D5900" w:rsidRPr="006E128A" w:rsidRDefault="005D5900" w:rsidP="005D5900">
      <w:pPr>
        <w:pStyle w:val="xmsolistparagraph"/>
        <w:rPr>
          <w:rFonts w:ascii="Arial" w:hAnsi="Arial" w:cs="Arial"/>
          <w:color w:val="212121"/>
          <w:sz w:val="22"/>
          <w:szCs w:val="22"/>
        </w:rPr>
      </w:pPr>
      <w:r w:rsidRPr="006E128A">
        <w:rPr>
          <w:rFonts w:ascii="Arial" w:hAnsi="Arial" w:cs="Arial"/>
          <w:color w:val="212121"/>
          <w:sz w:val="22"/>
          <w:szCs w:val="22"/>
        </w:rPr>
        <w:t xml:space="preserve">Children of school age have the right to be </w:t>
      </w:r>
      <w:r w:rsidR="00D76272" w:rsidRPr="006E128A">
        <w:rPr>
          <w:rFonts w:ascii="Arial" w:hAnsi="Arial" w:cs="Arial"/>
          <w:color w:val="212121"/>
          <w:sz w:val="22"/>
          <w:szCs w:val="22"/>
        </w:rPr>
        <w:t>enrolled at</w:t>
      </w:r>
      <w:r w:rsidRPr="006E128A">
        <w:rPr>
          <w:rFonts w:ascii="Arial" w:hAnsi="Arial" w:cs="Arial"/>
          <w:color w:val="212121"/>
          <w:sz w:val="22"/>
          <w:szCs w:val="22"/>
        </w:rPr>
        <w:t xml:space="preserve"> their designated neighbourhood school. They can attend an alternative </w:t>
      </w:r>
      <w:r w:rsidR="009B2C67" w:rsidRPr="006E128A">
        <w:rPr>
          <w:rFonts w:ascii="Arial" w:hAnsi="Arial" w:cs="Arial"/>
          <w:color w:val="212121"/>
          <w:sz w:val="22"/>
          <w:szCs w:val="22"/>
        </w:rPr>
        <w:t>public</w:t>
      </w:r>
      <w:r w:rsidRPr="006E128A">
        <w:rPr>
          <w:rFonts w:ascii="Arial" w:hAnsi="Arial" w:cs="Arial"/>
          <w:color w:val="212121"/>
          <w:sz w:val="22"/>
          <w:szCs w:val="22"/>
        </w:rPr>
        <w:t xml:space="preserve"> school of their choosing if that school has the capacity to </w:t>
      </w:r>
      <w:r w:rsidR="00FC15EB">
        <w:rPr>
          <w:rFonts w:ascii="Arial" w:hAnsi="Arial" w:cs="Arial"/>
          <w:color w:val="212121"/>
          <w:sz w:val="22"/>
          <w:szCs w:val="22"/>
        </w:rPr>
        <w:t>enrol</w:t>
      </w:r>
      <w:r w:rsidR="00FC15EB" w:rsidRPr="006E128A">
        <w:rPr>
          <w:rFonts w:ascii="Arial" w:hAnsi="Arial" w:cs="Arial"/>
          <w:color w:val="212121"/>
          <w:sz w:val="22"/>
          <w:szCs w:val="22"/>
        </w:rPr>
        <w:t xml:space="preserve"> </w:t>
      </w:r>
      <w:r w:rsidRPr="006E128A">
        <w:rPr>
          <w:rFonts w:ascii="Arial" w:hAnsi="Arial" w:cs="Arial"/>
          <w:color w:val="212121"/>
          <w:sz w:val="22"/>
          <w:szCs w:val="22"/>
        </w:rPr>
        <w:t>them</w:t>
      </w:r>
      <w:r w:rsidR="006A065D">
        <w:rPr>
          <w:rFonts w:ascii="Arial" w:hAnsi="Arial" w:cs="Arial"/>
          <w:color w:val="212121"/>
          <w:sz w:val="22"/>
          <w:szCs w:val="22"/>
        </w:rPr>
        <w:t xml:space="preserve">. </w:t>
      </w:r>
    </w:p>
    <w:p w14:paraId="23ACC959" w14:textId="6E3D594C" w:rsidR="005D5900" w:rsidRPr="006E128A" w:rsidRDefault="005D5900" w:rsidP="005D5900">
      <w:pPr>
        <w:pStyle w:val="xmsonormal"/>
        <w:rPr>
          <w:rFonts w:ascii="Arial" w:hAnsi="Arial" w:cs="Arial"/>
          <w:sz w:val="22"/>
          <w:szCs w:val="22"/>
        </w:rPr>
      </w:pPr>
      <w:r w:rsidRPr="006E128A">
        <w:rPr>
          <w:rFonts w:ascii="Arial" w:hAnsi="Arial" w:cs="Arial"/>
          <w:sz w:val="22"/>
          <w:szCs w:val="22"/>
        </w:rPr>
        <w:t>By e</w:t>
      </w:r>
      <w:r w:rsidR="009B2C67" w:rsidRPr="006E128A">
        <w:rPr>
          <w:rFonts w:ascii="Arial" w:hAnsi="Arial" w:cs="Arial"/>
          <w:sz w:val="22"/>
          <w:szCs w:val="22"/>
        </w:rPr>
        <w:t xml:space="preserve">nsuring each school and the </w:t>
      </w:r>
      <w:r w:rsidR="00FA59B4">
        <w:rPr>
          <w:rFonts w:ascii="Arial" w:hAnsi="Arial" w:cs="Arial"/>
          <w:sz w:val="22"/>
          <w:szCs w:val="22"/>
        </w:rPr>
        <w:t>V</w:t>
      </w:r>
      <w:r w:rsidR="00FC15EB">
        <w:rPr>
          <w:rFonts w:ascii="Arial" w:hAnsi="Arial" w:cs="Arial"/>
          <w:sz w:val="22"/>
          <w:szCs w:val="22"/>
        </w:rPr>
        <w:t xml:space="preserve">ictorian </w:t>
      </w:r>
      <w:r w:rsidR="00FA59B4">
        <w:rPr>
          <w:rFonts w:ascii="Arial" w:hAnsi="Arial" w:cs="Arial"/>
          <w:sz w:val="22"/>
          <w:szCs w:val="22"/>
        </w:rPr>
        <w:t>S</w:t>
      </w:r>
      <w:r w:rsidR="00FC15EB">
        <w:rPr>
          <w:rFonts w:ascii="Arial" w:hAnsi="Arial" w:cs="Arial"/>
          <w:sz w:val="22"/>
          <w:szCs w:val="22"/>
        </w:rPr>
        <w:t xml:space="preserve">chool </w:t>
      </w:r>
      <w:r w:rsidR="00FA59B4">
        <w:rPr>
          <w:rFonts w:ascii="Arial" w:hAnsi="Arial" w:cs="Arial"/>
          <w:sz w:val="22"/>
          <w:szCs w:val="22"/>
        </w:rPr>
        <w:t>B</w:t>
      </w:r>
      <w:r w:rsidR="00FC15EB">
        <w:rPr>
          <w:rFonts w:ascii="Arial" w:hAnsi="Arial" w:cs="Arial"/>
          <w:sz w:val="22"/>
          <w:szCs w:val="22"/>
        </w:rPr>
        <w:t xml:space="preserve">uilding </w:t>
      </w:r>
      <w:r w:rsidR="00FA59B4">
        <w:rPr>
          <w:rFonts w:ascii="Arial" w:hAnsi="Arial" w:cs="Arial"/>
          <w:sz w:val="22"/>
          <w:szCs w:val="22"/>
        </w:rPr>
        <w:t>A</w:t>
      </w:r>
      <w:r w:rsidR="00FC15EB">
        <w:rPr>
          <w:rFonts w:ascii="Arial" w:hAnsi="Arial" w:cs="Arial"/>
          <w:sz w:val="22"/>
          <w:szCs w:val="22"/>
        </w:rPr>
        <w:t>uthority</w:t>
      </w:r>
      <w:r w:rsidRPr="006E128A">
        <w:rPr>
          <w:rFonts w:ascii="Arial" w:hAnsi="Arial" w:cs="Arial"/>
          <w:sz w:val="22"/>
          <w:szCs w:val="22"/>
        </w:rPr>
        <w:t xml:space="preserve"> have a shared understanding of each school</w:t>
      </w:r>
      <w:r w:rsidR="00C319CB">
        <w:rPr>
          <w:rFonts w:ascii="Arial" w:hAnsi="Arial" w:cs="Arial"/>
          <w:sz w:val="22"/>
          <w:szCs w:val="22"/>
        </w:rPr>
        <w:t>’</w:t>
      </w:r>
      <w:r w:rsidRPr="006E128A">
        <w:rPr>
          <w:rFonts w:ascii="Arial" w:hAnsi="Arial" w:cs="Arial"/>
          <w:sz w:val="22"/>
          <w:szCs w:val="22"/>
        </w:rPr>
        <w:t xml:space="preserve">s </w:t>
      </w:r>
      <w:r w:rsidR="00C319CB">
        <w:rPr>
          <w:rFonts w:ascii="Arial" w:hAnsi="Arial" w:cs="Arial"/>
          <w:sz w:val="22"/>
          <w:szCs w:val="22"/>
        </w:rPr>
        <w:t>future capacity</w:t>
      </w:r>
      <w:r w:rsidR="001528EB" w:rsidRPr="006E128A">
        <w:rPr>
          <w:rFonts w:ascii="Arial" w:hAnsi="Arial" w:cs="Arial"/>
          <w:sz w:val="22"/>
          <w:szCs w:val="22"/>
        </w:rPr>
        <w:t>,</w:t>
      </w:r>
      <w:r w:rsidRPr="006E128A">
        <w:rPr>
          <w:rFonts w:ascii="Arial" w:hAnsi="Arial" w:cs="Arial"/>
          <w:sz w:val="22"/>
          <w:szCs w:val="22"/>
        </w:rPr>
        <w:t xml:space="preserve"> enrolments can be planned for and managed.</w:t>
      </w:r>
    </w:p>
    <w:p w14:paraId="36B5328D" w14:textId="77777777" w:rsidR="00B07FF0" w:rsidRPr="00E74AF5" w:rsidRDefault="00B07FF0" w:rsidP="00E74AF5">
      <w:pPr>
        <w:pStyle w:val="Heading3"/>
      </w:pPr>
      <w:r w:rsidRPr="00E74AF5">
        <w:t xml:space="preserve">Can’t the school just get a relocatable to increase its capacity? </w:t>
      </w:r>
    </w:p>
    <w:p w14:paraId="60610F2E" w14:textId="71F47ED8" w:rsidR="005D5900" w:rsidRPr="006E128A" w:rsidRDefault="005D5900">
      <w:pPr>
        <w:pStyle w:val="xmsonormal"/>
        <w:spacing w:after="120" w:afterAutospacing="0"/>
        <w:rPr>
          <w:rFonts w:ascii="Arial" w:hAnsi="Arial" w:cs="Arial"/>
          <w:sz w:val="22"/>
          <w:szCs w:val="22"/>
        </w:rPr>
      </w:pPr>
      <w:r w:rsidRPr="006E128A">
        <w:rPr>
          <w:rFonts w:ascii="Arial" w:hAnsi="Arial" w:cs="Arial"/>
          <w:sz w:val="22"/>
          <w:szCs w:val="22"/>
        </w:rPr>
        <w:t>Relocatable buildings can be an efficient way to address capacity constraints on a school site</w:t>
      </w:r>
      <w:r w:rsidR="00A2152E">
        <w:rPr>
          <w:rFonts w:ascii="Arial" w:hAnsi="Arial" w:cs="Arial"/>
          <w:sz w:val="22"/>
          <w:szCs w:val="22"/>
        </w:rPr>
        <w:t xml:space="preserve"> in some circumstances</w:t>
      </w:r>
      <w:r w:rsidRPr="006E128A">
        <w:rPr>
          <w:rFonts w:ascii="Arial" w:hAnsi="Arial" w:cs="Arial"/>
          <w:sz w:val="22"/>
          <w:szCs w:val="22"/>
        </w:rPr>
        <w:t>. However it may not a</w:t>
      </w:r>
      <w:r w:rsidR="000A383B">
        <w:rPr>
          <w:rFonts w:ascii="Arial" w:hAnsi="Arial" w:cs="Arial"/>
          <w:sz w:val="22"/>
          <w:szCs w:val="22"/>
        </w:rPr>
        <w:t>lways be an appropriate for solving</w:t>
      </w:r>
      <w:r w:rsidR="00A2152E">
        <w:rPr>
          <w:rFonts w:ascii="Arial" w:hAnsi="Arial" w:cs="Arial"/>
          <w:sz w:val="22"/>
          <w:szCs w:val="22"/>
        </w:rPr>
        <w:t xml:space="preserve"> enrolment pressure</w:t>
      </w:r>
      <w:r w:rsidRPr="006E128A">
        <w:rPr>
          <w:rFonts w:ascii="Arial" w:hAnsi="Arial" w:cs="Arial"/>
          <w:sz w:val="22"/>
          <w:szCs w:val="22"/>
        </w:rPr>
        <w:t>. For example, an additional relocatable building should not be put on a site if it:</w:t>
      </w:r>
    </w:p>
    <w:p w14:paraId="06904E40" w14:textId="69A54751" w:rsidR="005D5900" w:rsidRPr="00FA3BF4" w:rsidRDefault="005D5900" w:rsidP="00FA3BF4">
      <w:pPr>
        <w:pStyle w:val="ListParagraph"/>
        <w:numPr>
          <w:ilvl w:val="0"/>
          <w:numId w:val="31"/>
        </w:numPr>
        <w:contextualSpacing/>
        <w:rPr>
          <w:rFonts w:ascii="Arial" w:hAnsi="Arial" w:cs="Arial"/>
          <w:color w:val="000000" w:themeColor="text1"/>
          <w:sz w:val="22"/>
          <w:szCs w:val="22"/>
        </w:rPr>
      </w:pPr>
      <w:proofErr w:type="gramStart"/>
      <w:r w:rsidRPr="00FA3BF4">
        <w:rPr>
          <w:rFonts w:ascii="Arial" w:hAnsi="Arial" w:cs="Arial"/>
          <w:color w:val="000000" w:themeColor="text1"/>
          <w:sz w:val="22"/>
          <w:szCs w:val="22"/>
        </w:rPr>
        <w:lastRenderedPageBreak/>
        <w:t>encroaches</w:t>
      </w:r>
      <w:proofErr w:type="gramEnd"/>
      <w:r w:rsidRPr="00FA3BF4">
        <w:rPr>
          <w:rFonts w:ascii="Arial" w:hAnsi="Arial" w:cs="Arial"/>
          <w:color w:val="000000" w:themeColor="text1"/>
          <w:sz w:val="22"/>
          <w:szCs w:val="22"/>
        </w:rPr>
        <w:t xml:space="preserve"> on the school’s only or main oval or a reasonabl</w:t>
      </w:r>
      <w:r w:rsidR="00C319CB">
        <w:rPr>
          <w:rFonts w:ascii="Arial" w:hAnsi="Arial" w:cs="Arial"/>
          <w:color w:val="000000" w:themeColor="text1"/>
          <w:sz w:val="22"/>
          <w:szCs w:val="22"/>
        </w:rPr>
        <w:t>e amount of open and play space</w:t>
      </w:r>
      <w:r w:rsidR="000A383B">
        <w:rPr>
          <w:rFonts w:ascii="Arial" w:hAnsi="Arial" w:cs="Arial"/>
          <w:color w:val="000000" w:themeColor="text1"/>
          <w:sz w:val="22"/>
          <w:szCs w:val="22"/>
        </w:rPr>
        <w:t>.</w:t>
      </w:r>
      <w:r w:rsidRPr="00FA3BF4">
        <w:rPr>
          <w:rFonts w:ascii="Arial" w:hAnsi="Arial" w:cs="Arial"/>
          <w:color w:val="000000" w:themeColor="text1"/>
          <w:sz w:val="22"/>
          <w:szCs w:val="22"/>
        </w:rPr>
        <w:t xml:space="preserve"> </w:t>
      </w:r>
    </w:p>
    <w:p w14:paraId="6916AE5C" w14:textId="4A40AEC8" w:rsidR="005D5900" w:rsidRPr="00FA3BF4" w:rsidRDefault="005D5900" w:rsidP="00FA3BF4">
      <w:pPr>
        <w:pStyle w:val="ListParagraph"/>
        <w:numPr>
          <w:ilvl w:val="0"/>
          <w:numId w:val="31"/>
        </w:numPr>
        <w:contextualSpacing/>
        <w:rPr>
          <w:rFonts w:ascii="Arial" w:hAnsi="Arial" w:cs="Arial"/>
          <w:color w:val="000000" w:themeColor="text1"/>
          <w:sz w:val="22"/>
          <w:szCs w:val="22"/>
        </w:rPr>
      </w:pPr>
      <w:proofErr w:type="gramStart"/>
      <w:r w:rsidRPr="00FA3BF4">
        <w:rPr>
          <w:rFonts w:ascii="Arial" w:hAnsi="Arial" w:cs="Arial"/>
          <w:color w:val="000000" w:themeColor="text1"/>
          <w:sz w:val="22"/>
          <w:szCs w:val="22"/>
        </w:rPr>
        <w:t>results</w:t>
      </w:r>
      <w:proofErr w:type="gramEnd"/>
      <w:r w:rsidRPr="00FA3BF4">
        <w:rPr>
          <w:rFonts w:ascii="Arial" w:hAnsi="Arial" w:cs="Arial"/>
          <w:color w:val="000000" w:themeColor="text1"/>
          <w:sz w:val="22"/>
          <w:szCs w:val="22"/>
        </w:rPr>
        <w:t xml:space="preserve"> in excessive removal of vegetation (although some tree removals may be required in isolated cases)</w:t>
      </w:r>
      <w:r w:rsidR="000A383B">
        <w:rPr>
          <w:rFonts w:ascii="Arial" w:hAnsi="Arial" w:cs="Arial"/>
          <w:color w:val="000000" w:themeColor="text1"/>
          <w:sz w:val="22"/>
          <w:szCs w:val="22"/>
        </w:rPr>
        <w:t>.</w:t>
      </w:r>
    </w:p>
    <w:p w14:paraId="262BF9B5" w14:textId="1703C25C" w:rsidR="005D5900" w:rsidRPr="00FA3BF4" w:rsidRDefault="005D5900" w:rsidP="00FA3BF4">
      <w:pPr>
        <w:pStyle w:val="ListParagraph"/>
        <w:numPr>
          <w:ilvl w:val="0"/>
          <w:numId w:val="31"/>
        </w:numPr>
        <w:contextualSpacing/>
        <w:rPr>
          <w:rFonts w:ascii="Arial" w:hAnsi="Arial" w:cs="Arial"/>
          <w:color w:val="000000" w:themeColor="text1"/>
          <w:sz w:val="22"/>
          <w:szCs w:val="22"/>
        </w:rPr>
      </w:pPr>
      <w:proofErr w:type="gramStart"/>
      <w:r w:rsidRPr="00FA3BF4">
        <w:rPr>
          <w:rFonts w:ascii="Arial" w:hAnsi="Arial" w:cs="Arial"/>
          <w:color w:val="000000" w:themeColor="text1"/>
          <w:sz w:val="22"/>
          <w:szCs w:val="22"/>
        </w:rPr>
        <w:t>impedes</w:t>
      </w:r>
      <w:proofErr w:type="gramEnd"/>
      <w:r w:rsidRPr="00FA3BF4">
        <w:rPr>
          <w:rFonts w:ascii="Arial" w:hAnsi="Arial" w:cs="Arial"/>
          <w:color w:val="000000" w:themeColor="text1"/>
          <w:sz w:val="22"/>
          <w:szCs w:val="22"/>
        </w:rPr>
        <w:t xml:space="preserve"> safe egress from the site in the case of emergencies</w:t>
      </w:r>
      <w:r w:rsidR="000A383B">
        <w:rPr>
          <w:rFonts w:ascii="Arial" w:hAnsi="Arial" w:cs="Arial"/>
          <w:color w:val="000000" w:themeColor="text1"/>
          <w:sz w:val="22"/>
          <w:szCs w:val="22"/>
        </w:rPr>
        <w:t>.</w:t>
      </w:r>
    </w:p>
    <w:p w14:paraId="00175905" w14:textId="4D0A9A31" w:rsidR="005D5900" w:rsidRPr="00FA3BF4" w:rsidRDefault="005D5900" w:rsidP="00FA3BF4">
      <w:pPr>
        <w:pStyle w:val="ListParagraph"/>
        <w:numPr>
          <w:ilvl w:val="0"/>
          <w:numId w:val="31"/>
        </w:numPr>
        <w:contextualSpacing/>
        <w:rPr>
          <w:rFonts w:ascii="Arial" w:hAnsi="Arial" w:cs="Arial"/>
          <w:color w:val="000000" w:themeColor="text1"/>
          <w:sz w:val="22"/>
          <w:szCs w:val="22"/>
        </w:rPr>
      </w:pPr>
      <w:proofErr w:type="gramStart"/>
      <w:r w:rsidRPr="00FA3BF4">
        <w:rPr>
          <w:rFonts w:ascii="Arial" w:hAnsi="Arial" w:cs="Arial"/>
          <w:color w:val="000000" w:themeColor="text1"/>
          <w:sz w:val="22"/>
          <w:szCs w:val="22"/>
        </w:rPr>
        <w:t>would</w:t>
      </w:r>
      <w:proofErr w:type="gramEnd"/>
      <w:r w:rsidRPr="00FA3BF4">
        <w:rPr>
          <w:rFonts w:ascii="Arial" w:hAnsi="Arial" w:cs="Arial"/>
          <w:color w:val="000000" w:themeColor="text1"/>
          <w:sz w:val="22"/>
          <w:szCs w:val="22"/>
        </w:rPr>
        <w:t xml:space="preserve"> unreasonably impede </w:t>
      </w:r>
      <w:r w:rsidR="00BD4A5E" w:rsidRPr="00FA3BF4">
        <w:rPr>
          <w:rFonts w:ascii="Arial" w:hAnsi="Arial" w:cs="Arial"/>
          <w:color w:val="000000" w:themeColor="text1"/>
          <w:sz w:val="22"/>
          <w:szCs w:val="22"/>
        </w:rPr>
        <w:t xml:space="preserve">the provision of </w:t>
      </w:r>
      <w:r w:rsidR="001D35BF" w:rsidRPr="00FA3BF4">
        <w:rPr>
          <w:rFonts w:ascii="Arial" w:hAnsi="Arial" w:cs="Arial"/>
          <w:color w:val="000000" w:themeColor="text1"/>
          <w:sz w:val="22"/>
          <w:szCs w:val="22"/>
        </w:rPr>
        <w:t xml:space="preserve">and access to </w:t>
      </w:r>
      <w:r w:rsidRPr="00FA3BF4">
        <w:rPr>
          <w:rFonts w:ascii="Arial" w:hAnsi="Arial" w:cs="Arial"/>
          <w:color w:val="000000" w:themeColor="text1"/>
          <w:sz w:val="22"/>
          <w:szCs w:val="22"/>
        </w:rPr>
        <w:t>site services such as water and electrical infrastructure</w:t>
      </w:r>
      <w:r w:rsidR="000A383B">
        <w:rPr>
          <w:rFonts w:ascii="Arial" w:hAnsi="Arial" w:cs="Arial"/>
          <w:color w:val="000000" w:themeColor="text1"/>
          <w:sz w:val="22"/>
          <w:szCs w:val="22"/>
        </w:rPr>
        <w:t>.</w:t>
      </w:r>
    </w:p>
    <w:p w14:paraId="1ABEB424" w14:textId="3690EC0E" w:rsidR="005E52E3" w:rsidRPr="00FA3BF4" w:rsidRDefault="005D5900" w:rsidP="00FA3BF4">
      <w:pPr>
        <w:pStyle w:val="ListParagraph"/>
        <w:numPr>
          <w:ilvl w:val="0"/>
          <w:numId w:val="31"/>
        </w:numPr>
        <w:contextualSpacing/>
        <w:rPr>
          <w:rFonts w:ascii="Arial" w:hAnsi="Arial" w:cs="Arial"/>
          <w:color w:val="000000" w:themeColor="text1"/>
          <w:sz w:val="22"/>
          <w:szCs w:val="22"/>
        </w:rPr>
      </w:pPr>
      <w:proofErr w:type="gramStart"/>
      <w:r w:rsidRPr="00FA3BF4">
        <w:rPr>
          <w:rFonts w:ascii="Arial" w:hAnsi="Arial" w:cs="Arial"/>
          <w:color w:val="000000" w:themeColor="text1"/>
          <w:sz w:val="22"/>
          <w:szCs w:val="22"/>
        </w:rPr>
        <w:t>is</w:t>
      </w:r>
      <w:proofErr w:type="gramEnd"/>
      <w:r w:rsidRPr="00FA3BF4">
        <w:rPr>
          <w:rFonts w:ascii="Arial" w:hAnsi="Arial" w:cs="Arial"/>
          <w:color w:val="000000" w:themeColor="text1"/>
          <w:sz w:val="22"/>
          <w:szCs w:val="22"/>
        </w:rPr>
        <w:t xml:space="preserve"> not able to be accommodated by the physical constraints of a site, such as slopes or curves</w:t>
      </w:r>
      <w:r w:rsidR="000A383B">
        <w:rPr>
          <w:rFonts w:ascii="Arial" w:hAnsi="Arial" w:cs="Arial"/>
          <w:color w:val="000000" w:themeColor="text1"/>
          <w:sz w:val="22"/>
          <w:szCs w:val="22"/>
        </w:rPr>
        <w:t>.</w:t>
      </w:r>
    </w:p>
    <w:p w14:paraId="211179B6" w14:textId="0FBAA731" w:rsidR="005E52E3" w:rsidRDefault="00C319CB" w:rsidP="00FA3BF4">
      <w:pPr>
        <w:pStyle w:val="ListParagraph"/>
        <w:numPr>
          <w:ilvl w:val="0"/>
          <w:numId w:val="31"/>
        </w:numPr>
        <w:contextualSpacing/>
        <w:rPr>
          <w:rFonts w:ascii="Arial" w:hAnsi="Arial" w:cs="Arial"/>
          <w:sz w:val="22"/>
          <w:szCs w:val="22"/>
        </w:rPr>
      </w:pPr>
      <w:proofErr w:type="gramStart"/>
      <w:r>
        <w:rPr>
          <w:rFonts w:ascii="Arial" w:hAnsi="Arial" w:cs="Arial"/>
          <w:sz w:val="22"/>
          <w:szCs w:val="22"/>
        </w:rPr>
        <w:t>has</w:t>
      </w:r>
      <w:proofErr w:type="gramEnd"/>
      <w:r>
        <w:rPr>
          <w:rFonts w:ascii="Arial" w:hAnsi="Arial" w:cs="Arial"/>
          <w:sz w:val="22"/>
          <w:szCs w:val="22"/>
        </w:rPr>
        <w:t xml:space="preserve"> not also considered</w:t>
      </w:r>
      <w:r w:rsidR="005E3DF1" w:rsidRPr="006E128A">
        <w:rPr>
          <w:rFonts w:ascii="Arial" w:hAnsi="Arial" w:cs="Arial"/>
          <w:sz w:val="22"/>
          <w:szCs w:val="22"/>
        </w:rPr>
        <w:t xml:space="preserve"> the need for provision in a school network</w:t>
      </w:r>
      <w:r w:rsidR="00977B34">
        <w:rPr>
          <w:rFonts w:ascii="Arial" w:hAnsi="Arial" w:cs="Arial"/>
          <w:sz w:val="22"/>
          <w:szCs w:val="22"/>
        </w:rPr>
        <w:t>.</w:t>
      </w:r>
    </w:p>
    <w:p w14:paraId="1E051306" w14:textId="7232598E" w:rsidR="00977B34" w:rsidRDefault="00977B34" w:rsidP="00977B34">
      <w:pPr>
        <w:contextualSpacing/>
      </w:pPr>
    </w:p>
    <w:p w14:paraId="10A295C0" w14:textId="7BD4F5ED" w:rsidR="00A2152E" w:rsidRDefault="0049121D" w:rsidP="00977B34">
      <w:pPr>
        <w:contextualSpacing/>
      </w:pPr>
      <w:r>
        <w:t xml:space="preserve">It is important that the provision of </w:t>
      </w:r>
      <w:r w:rsidR="000A383B">
        <w:t xml:space="preserve">a </w:t>
      </w:r>
      <w:r>
        <w:t>relocatable</w:t>
      </w:r>
      <w:r w:rsidR="000A383B">
        <w:t xml:space="preserve"> building</w:t>
      </w:r>
      <w:r>
        <w:t xml:space="preserve"> does not impede upon the right for every child to have a safe environment in which to learn. </w:t>
      </w:r>
      <w:r w:rsidR="00A2152E">
        <w:t>In most instances, there are a number of other</w:t>
      </w:r>
      <w:r w:rsidR="006A065D">
        <w:t xml:space="preserve"> solutions that a school can use in addition to</w:t>
      </w:r>
      <w:r w:rsidR="000A383B">
        <w:t xml:space="preserve"> a</w:t>
      </w:r>
      <w:r w:rsidR="006A065D">
        <w:t xml:space="preserve"> relocatable. </w:t>
      </w:r>
      <w:r w:rsidR="00A2152E">
        <w:t>The Department continu</w:t>
      </w:r>
      <w:r w:rsidR="000A383B">
        <w:t>es</w:t>
      </w:r>
      <w:r w:rsidR="00A2152E">
        <w:t xml:space="preserve"> to work with schools across Victoria to actively manage demand, and uses a number of solutions, including relocatable</w:t>
      </w:r>
      <w:r w:rsidR="00B34330">
        <w:t xml:space="preserve"> buildings</w:t>
      </w:r>
      <w:r w:rsidR="00A2152E">
        <w:t xml:space="preserve">, to achieve this. </w:t>
      </w:r>
      <w:r w:rsidR="006A065D">
        <w:t xml:space="preserve">The move towards accessible </w:t>
      </w:r>
      <w:r w:rsidR="005F57AA">
        <w:t xml:space="preserve">and public </w:t>
      </w:r>
      <w:r w:rsidR="006A065D">
        <w:t xml:space="preserve">zones for all mainstream </w:t>
      </w:r>
      <w:r w:rsidR="000A383B">
        <w:t>public</w:t>
      </w:r>
      <w:r w:rsidR="006A065D">
        <w:t xml:space="preserve"> schools will assist schools in managing capacity across the state. </w:t>
      </w:r>
    </w:p>
    <w:p w14:paraId="339855DD" w14:textId="77777777" w:rsidR="00A2152E" w:rsidRDefault="00A2152E" w:rsidP="00977B34">
      <w:pPr>
        <w:contextualSpacing/>
      </w:pPr>
    </w:p>
    <w:p w14:paraId="0D0D9EFD" w14:textId="77777777" w:rsidR="00880434" w:rsidRPr="006E128A" w:rsidRDefault="00880434" w:rsidP="00C47149">
      <w:pPr>
        <w:pStyle w:val="Heading3"/>
        <w:rPr>
          <w:rFonts w:ascii="Arial" w:hAnsi="Arial" w:cs="Arial"/>
          <w:szCs w:val="22"/>
        </w:rPr>
      </w:pPr>
      <w:r w:rsidRPr="00E74AF5">
        <w:t>Why does there need to be a limit on capacity at some schools</w:t>
      </w:r>
      <w:r w:rsidR="00D65A0A" w:rsidRPr="006E128A">
        <w:rPr>
          <w:rFonts w:ascii="Arial" w:hAnsi="Arial" w:cs="Arial"/>
          <w:szCs w:val="22"/>
        </w:rPr>
        <w:t>?</w:t>
      </w:r>
    </w:p>
    <w:p w14:paraId="5E98FAC5" w14:textId="77BAACCC" w:rsidR="00880434" w:rsidRPr="006E128A" w:rsidRDefault="009B2C67" w:rsidP="001F4E1D">
      <w:pPr>
        <w:rPr>
          <w:rFonts w:ascii="Arial" w:hAnsi="Arial" w:cs="Arial"/>
        </w:rPr>
      </w:pPr>
      <w:r w:rsidRPr="006E128A">
        <w:rPr>
          <w:rFonts w:ascii="Arial" w:hAnsi="Arial" w:cs="Arial"/>
        </w:rPr>
        <w:t>The Department</w:t>
      </w:r>
      <w:r w:rsidR="007555E3" w:rsidRPr="006E128A">
        <w:rPr>
          <w:rFonts w:ascii="Arial" w:hAnsi="Arial" w:cs="Arial"/>
        </w:rPr>
        <w:t xml:space="preserve"> is committed to ensuring that ev</w:t>
      </w:r>
      <w:r w:rsidRPr="006E128A">
        <w:rPr>
          <w:rFonts w:ascii="Arial" w:hAnsi="Arial" w:cs="Arial"/>
        </w:rPr>
        <w:t>ery school in Victoria is a great</w:t>
      </w:r>
      <w:r w:rsidR="007555E3" w:rsidRPr="006E128A">
        <w:rPr>
          <w:rFonts w:ascii="Arial" w:hAnsi="Arial" w:cs="Arial"/>
        </w:rPr>
        <w:t xml:space="preserve"> school. This means ensuring that schools have the f</w:t>
      </w:r>
      <w:r w:rsidR="00EF5CDB" w:rsidRPr="006E128A">
        <w:rPr>
          <w:rFonts w:ascii="Arial" w:hAnsi="Arial" w:cs="Arial"/>
        </w:rPr>
        <w:t xml:space="preserve">acilities </w:t>
      </w:r>
      <w:r w:rsidR="007555E3" w:rsidRPr="006E128A">
        <w:rPr>
          <w:rFonts w:ascii="Arial" w:hAnsi="Arial" w:cs="Arial"/>
        </w:rPr>
        <w:t>they need to deliver the full curriculum</w:t>
      </w:r>
      <w:r w:rsidR="00EF5CDB" w:rsidRPr="006E128A">
        <w:rPr>
          <w:rFonts w:ascii="Arial" w:hAnsi="Arial" w:cs="Arial"/>
        </w:rPr>
        <w:t xml:space="preserve"> to every student within the space available. For some schools, particularly on smaller sites, understanding their capacity enables them to plan for the future, and continue to meet the needs of their community in the long term. </w:t>
      </w:r>
      <w:r w:rsidR="0054260F">
        <w:rPr>
          <w:rFonts w:ascii="Arial" w:hAnsi="Arial" w:cs="Arial"/>
        </w:rPr>
        <w:br/>
      </w:r>
    </w:p>
    <w:p w14:paraId="7FB3BB2D" w14:textId="5ED378C9" w:rsidR="00B07FF0" w:rsidRPr="00E74AF5" w:rsidRDefault="00B07FF0" w:rsidP="00E74AF5">
      <w:pPr>
        <w:pStyle w:val="Heading3"/>
      </w:pPr>
      <w:r w:rsidRPr="00E74AF5">
        <w:t xml:space="preserve">How does </w:t>
      </w:r>
      <w:r w:rsidR="009B2C67" w:rsidRPr="00E74AF5">
        <w:t xml:space="preserve">capacity </w:t>
      </w:r>
      <w:r w:rsidRPr="00E74AF5">
        <w:t xml:space="preserve">link </w:t>
      </w:r>
      <w:r w:rsidR="005D5900" w:rsidRPr="00E74AF5">
        <w:t xml:space="preserve">to </w:t>
      </w:r>
      <w:r w:rsidRPr="00E74AF5">
        <w:t>choice</w:t>
      </w:r>
      <w:r w:rsidR="009B2C67" w:rsidRPr="00E74AF5">
        <w:t xml:space="preserve"> in public schools</w:t>
      </w:r>
      <w:r w:rsidRPr="00E74AF5">
        <w:t xml:space="preserve">? </w:t>
      </w:r>
    </w:p>
    <w:p w14:paraId="2D209D38" w14:textId="759AC102" w:rsidR="00B07FF0" w:rsidRPr="006E128A" w:rsidRDefault="00B07FF0" w:rsidP="00C47149">
      <w:pPr>
        <w:pStyle w:val="xmsonormal"/>
        <w:rPr>
          <w:rFonts w:ascii="Arial" w:hAnsi="Arial" w:cs="Arial"/>
          <w:sz w:val="22"/>
          <w:szCs w:val="22"/>
        </w:rPr>
      </w:pPr>
      <w:r w:rsidRPr="006E128A">
        <w:rPr>
          <w:rFonts w:ascii="Arial" w:hAnsi="Arial" w:cs="Arial"/>
          <w:sz w:val="22"/>
          <w:szCs w:val="22"/>
        </w:rPr>
        <w:t>Victori</w:t>
      </w:r>
      <w:r w:rsidR="0096310D">
        <w:rPr>
          <w:rFonts w:ascii="Arial" w:hAnsi="Arial" w:cs="Arial"/>
          <w:sz w:val="22"/>
          <w:szCs w:val="22"/>
        </w:rPr>
        <w:t xml:space="preserve">an students will always have a </w:t>
      </w:r>
      <w:r w:rsidRPr="006E128A">
        <w:rPr>
          <w:rFonts w:ascii="Arial" w:hAnsi="Arial" w:cs="Arial"/>
          <w:sz w:val="22"/>
          <w:szCs w:val="22"/>
        </w:rPr>
        <w:t>p</w:t>
      </w:r>
      <w:r w:rsidR="0096310D">
        <w:rPr>
          <w:rFonts w:ascii="Arial" w:hAnsi="Arial" w:cs="Arial"/>
          <w:sz w:val="22"/>
          <w:szCs w:val="22"/>
        </w:rPr>
        <w:t>l</w:t>
      </w:r>
      <w:r w:rsidRPr="006E128A">
        <w:rPr>
          <w:rFonts w:ascii="Arial" w:hAnsi="Arial" w:cs="Arial"/>
          <w:sz w:val="22"/>
          <w:szCs w:val="22"/>
        </w:rPr>
        <w:t xml:space="preserve">ace at their </w:t>
      </w:r>
      <w:r w:rsidR="006F7856" w:rsidRPr="006E128A">
        <w:rPr>
          <w:rFonts w:ascii="Arial" w:hAnsi="Arial" w:cs="Arial"/>
          <w:sz w:val="22"/>
          <w:szCs w:val="22"/>
        </w:rPr>
        <w:t>designated</w:t>
      </w:r>
      <w:r w:rsidRPr="006E128A">
        <w:rPr>
          <w:rFonts w:ascii="Arial" w:hAnsi="Arial" w:cs="Arial"/>
          <w:sz w:val="22"/>
          <w:szCs w:val="22"/>
        </w:rPr>
        <w:t xml:space="preserve"> neighbourhood school. Students can also choose to attend any other Victorian </w:t>
      </w:r>
      <w:r w:rsidR="00CF71DD">
        <w:rPr>
          <w:rFonts w:ascii="Arial" w:hAnsi="Arial" w:cs="Arial"/>
          <w:sz w:val="22"/>
          <w:szCs w:val="22"/>
        </w:rPr>
        <w:t>public</w:t>
      </w:r>
      <w:r w:rsidRPr="006E128A">
        <w:rPr>
          <w:rFonts w:ascii="Arial" w:hAnsi="Arial" w:cs="Arial"/>
          <w:sz w:val="22"/>
          <w:szCs w:val="22"/>
        </w:rPr>
        <w:t xml:space="preserve"> school outside their zone if the school has capacity.</w:t>
      </w:r>
    </w:p>
    <w:p w14:paraId="05E7E50C" w14:textId="30D9FDD7" w:rsidR="00640899" w:rsidRPr="006E128A" w:rsidRDefault="00640899" w:rsidP="00640899">
      <w:pPr>
        <w:pStyle w:val="Heading3"/>
        <w:rPr>
          <w:rFonts w:ascii="Arial" w:hAnsi="Arial" w:cs="Arial"/>
          <w:szCs w:val="22"/>
        </w:rPr>
      </w:pPr>
      <w:r w:rsidRPr="006E128A">
        <w:rPr>
          <w:rFonts w:ascii="Arial" w:hAnsi="Arial" w:cs="Arial"/>
          <w:szCs w:val="22"/>
        </w:rPr>
        <w:t xml:space="preserve">The Placement Policy says that it’s </w:t>
      </w:r>
      <w:r w:rsidR="0054260F">
        <w:rPr>
          <w:rFonts w:ascii="Arial" w:hAnsi="Arial" w:cs="Arial"/>
          <w:szCs w:val="22"/>
        </w:rPr>
        <w:t>subject to facility limitations. H</w:t>
      </w:r>
      <w:r w:rsidRPr="006E128A">
        <w:rPr>
          <w:rFonts w:ascii="Arial" w:hAnsi="Arial" w:cs="Arial"/>
          <w:szCs w:val="22"/>
        </w:rPr>
        <w:t>ow do I know what this is?</w:t>
      </w:r>
    </w:p>
    <w:p w14:paraId="2C4AA393" w14:textId="7C5D97D2" w:rsidR="00640899" w:rsidRPr="006E128A" w:rsidRDefault="00640899" w:rsidP="00640899">
      <w:pPr>
        <w:pStyle w:val="xmsonormal"/>
        <w:rPr>
          <w:rFonts w:ascii="Arial" w:hAnsi="Arial" w:cs="Arial"/>
          <w:sz w:val="22"/>
          <w:szCs w:val="22"/>
        </w:rPr>
      </w:pPr>
      <w:r w:rsidRPr="006E128A">
        <w:rPr>
          <w:rFonts w:ascii="Arial" w:hAnsi="Arial" w:cs="Arial"/>
          <w:sz w:val="22"/>
          <w:szCs w:val="22"/>
        </w:rPr>
        <w:t xml:space="preserve">‘Facility limitations’ refers to the capacity of a school. In the first instance this is the current built capacity of a school. </w:t>
      </w:r>
      <w:r w:rsidR="003F0BAD" w:rsidRPr="006E128A">
        <w:rPr>
          <w:rFonts w:ascii="Arial" w:hAnsi="Arial" w:cs="Arial"/>
          <w:sz w:val="22"/>
          <w:szCs w:val="22"/>
        </w:rPr>
        <w:t>The c</w:t>
      </w:r>
      <w:r w:rsidR="00903A36" w:rsidRPr="006E128A">
        <w:rPr>
          <w:rFonts w:ascii="Arial" w:hAnsi="Arial" w:cs="Arial"/>
          <w:sz w:val="22"/>
          <w:szCs w:val="22"/>
        </w:rPr>
        <w:t>apacity of a school</w:t>
      </w:r>
      <w:r w:rsidR="00D65A0A" w:rsidRPr="006E128A">
        <w:rPr>
          <w:rFonts w:ascii="Arial" w:hAnsi="Arial" w:cs="Arial"/>
          <w:sz w:val="22"/>
          <w:szCs w:val="22"/>
        </w:rPr>
        <w:t xml:space="preserve"> </w:t>
      </w:r>
      <w:r w:rsidR="00C319CB">
        <w:rPr>
          <w:rFonts w:ascii="Arial" w:hAnsi="Arial" w:cs="Arial"/>
          <w:sz w:val="22"/>
          <w:szCs w:val="22"/>
        </w:rPr>
        <w:t>can</w:t>
      </w:r>
      <w:r w:rsidR="00D65A0A" w:rsidRPr="006E128A">
        <w:rPr>
          <w:rFonts w:ascii="Arial" w:hAnsi="Arial" w:cs="Arial"/>
          <w:sz w:val="22"/>
          <w:szCs w:val="22"/>
        </w:rPr>
        <w:t xml:space="preserve">not necessarily </w:t>
      </w:r>
      <w:r w:rsidRPr="006E128A">
        <w:rPr>
          <w:rFonts w:ascii="Arial" w:hAnsi="Arial" w:cs="Arial"/>
          <w:sz w:val="22"/>
          <w:szCs w:val="22"/>
        </w:rPr>
        <w:t>be increased for all schools all the time.</w:t>
      </w:r>
    </w:p>
    <w:p w14:paraId="46720A4E" w14:textId="77777777" w:rsidR="00640899" w:rsidRPr="006E128A" w:rsidRDefault="00640899" w:rsidP="00640899">
      <w:pPr>
        <w:pStyle w:val="xmsonormal"/>
        <w:rPr>
          <w:rFonts w:ascii="Arial" w:hAnsi="Arial" w:cs="Arial"/>
          <w:sz w:val="22"/>
          <w:szCs w:val="22"/>
        </w:rPr>
      </w:pPr>
      <w:r w:rsidRPr="006E128A">
        <w:rPr>
          <w:rFonts w:ascii="Arial" w:hAnsi="Arial" w:cs="Arial"/>
          <w:sz w:val="22"/>
          <w:szCs w:val="22"/>
        </w:rPr>
        <w:t xml:space="preserve">In Victoria, students have the right to attend their </w:t>
      </w:r>
      <w:r w:rsidR="006F7856" w:rsidRPr="006E128A">
        <w:rPr>
          <w:rFonts w:ascii="Arial" w:hAnsi="Arial" w:cs="Arial"/>
          <w:sz w:val="22"/>
          <w:szCs w:val="22"/>
        </w:rPr>
        <w:t>designated</w:t>
      </w:r>
      <w:r w:rsidRPr="006E128A">
        <w:rPr>
          <w:rFonts w:ascii="Arial" w:hAnsi="Arial" w:cs="Arial"/>
          <w:sz w:val="22"/>
          <w:szCs w:val="22"/>
        </w:rPr>
        <w:t xml:space="preserve"> neighbourhood school. This means the Department and the Government make every effort to increase the built capacity of a school where that is required to accommodate students from within the school’s zone. </w:t>
      </w:r>
    </w:p>
    <w:p w14:paraId="20022C41" w14:textId="33EB6C80" w:rsidR="00640899" w:rsidRPr="006E128A" w:rsidRDefault="00640899" w:rsidP="00640899">
      <w:pPr>
        <w:pStyle w:val="xmsonormal"/>
        <w:spacing w:after="120" w:afterAutospacing="0"/>
        <w:rPr>
          <w:rFonts w:ascii="Arial" w:hAnsi="Arial" w:cs="Arial"/>
          <w:sz w:val="22"/>
          <w:szCs w:val="22"/>
        </w:rPr>
      </w:pPr>
      <w:r w:rsidRPr="006E128A">
        <w:rPr>
          <w:rFonts w:ascii="Arial" w:hAnsi="Arial" w:cs="Arial"/>
          <w:sz w:val="22"/>
          <w:szCs w:val="22"/>
        </w:rPr>
        <w:t>Different methods are available to increase the built capacity of a school</w:t>
      </w:r>
      <w:r w:rsidR="000B4380">
        <w:rPr>
          <w:rFonts w:ascii="Arial" w:hAnsi="Arial" w:cs="Arial"/>
          <w:sz w:val="22"/>
          <w:szCs w:val="22"/>
        </w:rPr>
        <w:t>,</w:t>
      </w:r>
      <w:r w:rsidRPr="006E128A">
        <w:rPr>
          <w:rFonts w:ascii="Arial" w:hAnsi="Arial" w:cs="Arial"/>
          <w:sz w:val="22"/>
          <w:szCs w:val="22"/>
        </w:rPr>
        <w:t xml:space="preserve"> however, some</w:t>
      </w:r>
      <w:r w:rsidR="003F0BAD" w:rsidRPr="006E128A">
        <w:rPr>
          <w:rFonts w:ascii="Arial" w:hAnsi="Arial" w:cs="Arial"/>
          <w:sz w:val="22"/>
          <w:szCs w:val="22"/>
        </w:rPr>
        <w:t>times</w:t>
      </w:r>
      <w:r w:rsidRPr="006E128A">
        <w:rPr>
          <w:rFonts w:ascii="Arial" w:hAnsi="Arial" w:cs="Arial"/>
          <w:sz w:val="22"/>
          <w:szCs w:val="22"/>
        </w:rPr>
        <w:t xml:space="preserve"> there is a limit to how much the capacity of a school can be increased. </w:t>
      </w:r>
    </w:p>
    <w:p w14:paraId="0E686BE5" w14:textId="220B321D" w:rsidR="00640899" w:rsidRPr="006E128A" w:rsidRDefault="00640899" w:rsidP="00640899">
      <w:pPr>
        <w:rPr>
          <w:rFonts w:ascii="Arial" w:hAnsi="Arial" w:cs="Arial"/>
          <w:color w:val="000000" w:themeColor="text1"/>
          <w:szCs w:val="22"/>
        </w:rPr>
      </w:pPr>
      <w:r w:rsidRPr="006E128A">
        <w:rPr>
          <w:rFonts w:ascii="Arial" w:hAnsi="Arial" w:cs="Arial"/>
          <w:color w:val="000000" w:themeColor="text1"/>
          <w:szCs w:val="22"/>
        </w:rPr>
        <w:t>A school’s site capacity is the maximum number of teaching spaces that can be accom</w:t>
      </w:r>
      <w:r w:rsidR="00C319CB">
        <w:rPr>
          <w:rFonts w:ascii="Arial" w:hAnsi="Arial" w:cs="Arial"/>
          <w:color w:val="000000" w:themeColor="text1"/>
          <w:szCs w:val="22"/>
        </w:rPr>
        <w:t>modated on a school site, while</w:t>
      </w:r>
      <w:r w:rsidRPr="006E128A">
        <w:rPr>
          <w:rFonts w:ascii="Arial" w:hAnsi="Arial" w:cs="Arial"/>
          <w:color w:val="000000" w:themeColor="text1"/>
          <w:szCs w:val="22"/>
        </w:rPr>
        <w:t xml:space="preserve"> considering other relevant site factors, including physical characteristics of individual sites and the needs of the school community. More specifically, the key factors in considering the capacity of a site are:</w:t>
      </w:r>
    </w:p>
    <w:p w14:paraId="56FFDF18" w14:textId="7990E0DB" w:rsidR="00640899" w:rsidRPr="006E128A" w:rsidRDefault="00C319CB" w:rsidP="00FA3BF4">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lastRenderedPageBreak/>
        <w:t>s</w:t>
      </w:r>
      <w:r w:rsidR="00640899" w:rsidRPr="006E128A">
        <w:rPr>
          <w:rFonts w:ascii="Arial" w:hAnsi="Arial" w:cs="Arial"/>
          <w:color w:val="000000" w:themeColor="text1"/>
          <w:sz w:val="22"/>
          <w:szCs w:val="22"/>
        </w:rPr>
        <w:t>afety</w:t>
      </w:r>
    </w:p>
    <w:p w14:paraId="311E90AF" w14:textId="4AE50273" w:rsidR="00640899" w:rsidRPr="006E128A" w:rsidRDefault="00C319CB" w:rsidP="00FA3BF4">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p</w:t>
      </w:r>
      <w:r w:rsidR="00640899" w:rsidRPr="006E128A">
        <w:rPr>
          <w:rFonts w:ascii="Arial" w:hAnsi="Arial" w:cs="Arial"/>
          <w:color w:val="000000" w:themeColor="text1"/>
          <w:sz w:val="22"/>
          <w:szCs w:val="22"/>
        </w:rPr>
        <w:t xml:space="preserve">hysical constraints </w:t>
      </w:r>
    </w:p>
    <w:p w14:paraId="7CA151CD" w14:textId="7D038AE1" w:rsidR="00640899" w:rsidRPr="006E128A" w:rsidRDefault="00C319CB" w:rsidP="00FA3BF4">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c</w:t>
      </w:r>
      <w:r w:rsidR="00640899" w:rsidRPr="006E128A">
        <w:rPr>
          <w:rFonts w:ascii="Arial" w:hAnsi="Arial" w:cs="Arial"/>
          <w:color w:val="000000" w:themeColor="text1"/>
          <w:sz w:val="22"/>
          <w:szCs w:val="22"/>
        </w:rPr>
        <w:t>urriculum</w:t>
      </w:r>
    </w:p>
    <w:p w14:paraId="53CC2992" w14:textId="320A75A7" w:rsidR="00640899" w:rsidRPr="006E128A" w:rsidRDefault="00C319CB" w:rsidP="00FA3BF4">
      <w:pPr>
        <w:pStyle w:val="ListParagraph"/>
        <w:numPr>
          <w:ilvl w:val="0"/>
          <w:numId w:val="31"/>
        </w:numPr>
        <w:contextualSpacing/>
        <w:rPr>
          <w:rFonts w:ascii="Arial" w:hAnsi="Arial" w:cs="Arial"/>
          <w:color w:val="000000" w:themeColor="text1"/>
          <w:sz w:val="22"/>
          <w:szCs w:val="22"/>
        </w:rPr>
      </w:pPr>
      <w:r>
        <w:rPr>
          <w:rFonts w:ascii="Arial" w:hAnsi="Arial" w:cs="Arial"/>
          <w:color w:val="000000" w:themeColor="text1"/>
          <w:sz w:val="22"/>
          <w:szCs w:val="22"/>
        </w:rPr>
        <w:t>h</w:t>
      </w:r>
      <w:r w:rsidR="00640899" w:rsidRPr="006E128A">
        <w:rPr>
          <w:rFonts w:ascii="Arial" w:hAnsi="Arial" w:cs="Arial"/>
          <w:color w:val="000000" w:themeColor="text1"/>
          <w:sz w:val="22"/>
          <w:szCs w:val="22"/>
        </w:rPr>
        <w:t>ealth and wellbeing</w:t>
      </w:r>
    </w:p>
    <w:p w14:paraId="5A63A8DE" w14:textId="0F2165E5" w:rsidR="00640899" w:rsidRPr="006E128A" w:rsidRDefault="00C319CB" w:rsidP="00FA3BF4">
      <w:pPr>
        <w:pStyle w:val="ListParagraph"/>
        <w:numPr>
          <w:ilvl w:val="0"/>
          <w:numId w:val="31"/>
        </w:numPr>
        <w:contextualSpacing/>
        <w:rPr>
          <w:rFonts w:ascii="Arial" w:hAnsi="Arial" w:cs="Arial"/>
          <w:color w:val="000000" w:themeColor="text1"/>
          <w:sz w:val="22"/>
          <w:szCs w:val="22"/>
        </w:rPr>
      </w:pPr>
      <w:proofErr w:type="gramStart"/>
      <w:r>
        <w:rPr>
          <w:rFonts w:ascii="Arial" w:hAnsi="Arial" w:cs="Arial"/>
          <w:color w:val="000000" w:themeColor="text1"/>
          <w:sz w:val="22"/>
          <w:szCs w:val="22"/>
        </w:rPr>
        <w:t>t</w:t>
      </w:r>
      <w:r w:rsidR="00277893" w:rsidRPr="006E128A">
        <w:rPr>
          <w:rFonts w:ascii="Arial" w:hAnsi="Arial" w:cs="Arial"/>
          <w:color w:val="000000" w:themeColor="text1"/>
          <w:sz w:val="22"/>
          <w:szCs w:val="22"/>
        </w:rPr>
        <w:t>he</w:t>
      </w:r>
      <w:proofErr w:type="gramEnd"/>
      <w:r w:rsidR="00277893" w:rsidRPr="006E128A">
        <w:rPr>
          <w:rFonts w:ascii="Arial" w:hAnsi="Arial" w:cs="Arial"/>
          <w:color w:val="000000" w:themeColor="text1"/>
          <w:sz w:val="22"/>
          <w:szCs w:val="22"/>
        </w:rPr>
        <w:t xml:space="preserve"> effect </w:t>
      </w:r>
      <w:r w:rsidR="00640899" w:rsidRPr="006E128A">
        <w:rPr>
          <w:rFonts w:ascii="Arial" w:hAnsi="Arial" w:cs="Arial"/>
          <w:color w:val="000000" w:themeColor="text1"/>
          <w:sz w:val="22"/>
          <w:szCs w:val="22"/>
        </w:rPr>
        <w:t>on</w:t>
      </w:r>
      <w:r w:rsidR="005F7ED9" w:rsidRPr="006E128A">
        <w:rPr>
          <w:rFonts w:ascii="Arial" w:hAnsi="Arial" w:cs="Arial"/>
          <w:color w:val="000000" w:themeColor="text1"/>
          <w:sz w:val="22"/>
          <w:szCs w:val="22"/>
        </w:rPr>
        <w:t xml:space="preserve">, and capacity </w:t>
      </w:r>
      <w:r w:rsidR="000D79C3" w:rsidRPr="006E128A">
        <w:rPr>
          <w:rFonts w:ascii="Arial" w:hAnsi="Arial" w:cs="Arial"/>
          <w:color w:val="000000" w:themeColor="text1"/>
          <w:sz w:val="22"/>
          <w:szCs w:val="22"/>
        </w:rPr>
        <w:t>at</w:t>
      </w:r>
      <w:r w:rsidR="005F7ED9" w:rsidRPr="006E128A">
        <w:rPr>
          <w:rFonts w:ascii="Arial" w:hAnsi="Arial" w:cs="Arial"/>
          <w:color w:val="000000" w:themeColor="text1"/>
          <w:sz w:val="22"/>
          <w:szCs w:val="22"/>
        </w:rPr>
        <w:t>,</w:t>
      </w:r>
      <w:r w:rsidR="00640899" w:rsidRPr="006E128A">
        <w:rPr>
          <w:rFonts w:ascii="Arial" w:hAnsi="Arial" w:cs="Arial"/>
          <w:color w:val="000000" w:themeColor="text1"/>
          <w:sz w:val="22"/>
          <w:szCs w:val="22"/>
        </w:rPr>
        <w:t xml:space="preserve"> surrounding schools</w:t>
      </w:r>
      <w:r>
        <w:rPr>
          <w:rFonts w:ascii="Arial" w:hAnsi="Arial" w:cs="Arial"/>
          <w:color w:val="000000" w:themeColor="text1"/>
          <w:sz w:val="22"/>
          <w:szCs w:val="22"/>
        </w:rPr>
        <w:t>.</w:t>
      </w:r>
    </w:p>
    <w:p w14:paraId="3C523CE4" w14:textId="77777777" w:rsidR="00640899" w:rsidRPr="006E128A" w:rsidRDefault="00640899" w:rsidP="00640899">
      <w:pPr>
        <w:pStyle w:val="xmsonormal"/>
        <w:spacing w:after="120" w:afterAutospacing="0"/>
        <w:rPr>
          <w:rFonts w:ascii="Arial" w:hAnsi="Arial" w:cs="Arial"/>
          <w:sz w:val="22"/>
          <w:szCs w:val="22"/>
        </w:rPr>
      </w:pPr>
      <w:r w:rsidRPr="006E128A">
        <w:rPr>
          <w:rFonts w:ascii="Arial" w:hAnsi="Arial" w:cs="Arial"/>
          <w:sz w:val="22"/>
          <w:szCs w:val="22"/>
        </w:rPr>
        <w:t>Relocatable buildings can be an efficient way to address capacity constraints on a school site. However it may not always be an appropriate solution. For example, an additional relocatable building should not be put on a site if it:</w:t>
      </w:r>
    </w:p>
    <w:p w14:paraId="39F6D46A" w14:textId="3BCF0CE5" w:rsidR="00640899" w:rsidRPr="006E128A" w:rsidRDefault="00640899" w:rsidP="00FA3BF4">
      <w:pPr>
        <w:pStyle w:val="ListParagraph"/>
        <w:numPr>
          <w:ilvl w:val="0"/>
          <w:numId w:val="31"/>
        </w:numPr>
        <w:contextualSpacing/>
        <w:rPr>
          <w:rFonts w:ascii="Arial" w:hAnsi="Arial" w:cs="Arial"/>
          <w:color w:val="000000" w:themeColor="text1"/>
          <w:sz w:val="22"/>
          <w:szCs w:val="22"/>
        </w:rPr>
      </w:pPr>
      <w:r w:rsidRPr="006E128A">
        <w:rPr>
          <w:rFonts w:ascii="Arial" w:hAnsi="Arial" w:cs="Arial"/>
          <w:color w:val="000000" w:themeColor="text1"/>
          <w:sz w:val="22"/>
          <w:szCs w:val="22"/>
        </w:rPr>
        <w:t>encroaches on the school’s only or main oval or a reasonabl</w:t>
      </w:r>
      <w:r w:rsidR="00C319CB">
        <w:rPr>
          <w:rFonts w:ascii="Arial" w:hAnsi="Arial" w:cs="Arial"/>
          <w:color w:val="000000" w:themeColor="text1"/>
          <w:sz w:val="22"/>
          <w:szCs w:val="22"/>
        </w:rPr>
        <w:t>e amount of open and play space</w:t>
      </w:r>
      <w:r w:rsidRPr="006E128A">
        <w:rPr>
          <w:rFonts w:ascii="Arial" w:hAnsi="Arial" w:cs="Arial"/>
          <w:color w:val="000000" w:themeColor="text1"/>
          <w:sz w:val="22"/>
          <w:szCs w:val="22"/>
        </w:rPr>
        <w:t xml:space="preserve"> </w:t>
      </w:r>
    </w:p>
    <w:p w14:paraId="4D3FBB53" w14:textId="77777777" w:rsidR="00640899" w:rsidRPr="006E128A" w:rsidRDefault="00640899" w:rsidP="00FA3BF4">
      <w:pPr>
        <w:pStyle w:val="ListParagraph"/>
        <w:numPr>
          <w:ilvl w:val="0"/>
          <w:numId w:val="31"/>
        </w:numPr>
        <w:contextualSpacing/>
        <w:rPr>
          <w:rFonts w:ascii="Arial" w:hAnsi="Arial" w:cs="Arial"/>
          <w:color w:val="000000" w:themeColor="text1"/>
          <w:sz w:val="22"/>
          <w:szCs w:val="22"/>
        </w:rPr>
      </w:pPr>
      <w:r w:rsidRPr="006E128A">
        <w:rPr>
          <w:rFonts w:ascii="Arial" w:hAnsi="Arial" w:cs="Arial"/>
          <w:color w:val="000000" w:themeColor="text1"/>
          <w:sz w:val="22"/>
          <w:szCs w:val="22"/>
        </w:rPr>
        <w:t>results in excessive removal of vegetation (although some tree removals may be required in isolated cases)</w:t>
      </w:r>
    </w:p>
    <w:p w14:paraId="210250AC" w14:textId="77777777" w:rsidR="00640899" w:rsidRPr="006E128A" w:rsidRDefault="00640899" w:rsidP="00FA3BF4">
      <w:pPr>
        <w:pStyle w:val="ListParagraph"/>
        <w:numPr>
          <w:ilvl w:val="0"/>
          <w:numId w:val="31"/>
        </w:numPr>
        <w:contextualSpacing/>
        <w:rPr>
          <w:rFonts w:ascii="Arial" w:hAnsi="Arial" w:cs="Arial"/>
          <w:color w:val="000000" w:themeColor="text1"/>
          <w:sz w:val="22"/>
          <w:szCs w:val="22"/>
        </w:rPr>
      </w:pPr>
      <w:r w:rsidRPr="006E128A">
        <w:rPr>
          <w:rFonts w:ascii="Arial" w:hAnsi="Arial" w:cs="Arial"/>
          <w:color w:val="000000" w:themeColor="text1"/>
          <w:sz w:val="22"/>
          <w:szCs w:val="22"/>
        </w:rPr>
        <w:t>impedes safe egress from the site in the case of emergencies</w:t>
      </w:r>
    </w:p>
    <w:p w14:paraId="70DD9113" w14:textId="77777777" w:rsidR="00640899" w:rsidRPr="006E128A" w:rsidRDefault="00640899" w:rsidP="00FA3BF4">
      <w:pPr>
        <w:pStyle w:val="ListParagraph"/>
        <w:numPr>
          <w:ilvl w:val="0"/>
          <w:numId w:val="31"/>
        </w:numPr>
        <w:contextualSpacing/>
        <w:rPr>
          <w:rFonts w:ascii="Arial" w:hAnsi="Arial" w:cs="Arial"/>
          <w:color w:val="000000" w:themeColor="text1"/>
          <w:sz w:val="22"/>
          <w:szCs w:val="22"/>
        </w:rPr>
      </w:pPr>
      <w:r w:rsidRPr="006E128A">
        <w:rPr>
          <w:rFonts w:ascii="Arial" w:hAnsi="Arial" w:cs="Arial"/>
          <w:color w:val="000000" w:themeColor="text1"/>
          <w:sz w:val="22"/>
          <w:szCs w:val="22"/>
        </w:rPr>
        <w:t xml:space="preserve">would unreasonably impede </w:t>
      </w:r>
      <w:r w:rsidR="00BD4A5E" w:rsidRPr="006E128A">
        <w:rPr>
          <w:rFonts w:ascii="Arial" w:hAnsi="Arial" w:cs="Arial"/>
          <w:color w:val="000000" w:themeColor="text1"/>
          <w:sz w:val="22"/>
          <w:szCs w:val="22"/>
        </w:rPr>
        <w:t>the provision of</w:t>
      </w:r>
      <w:r w:rsidRPr="006E128A">
        <w:rPr>
          <w:rFonts w:ascii="Arial" w:hAnsi="Arial" w:cs="Arial"/>
          <w:color w:val="000000" w:themeColor="text1"/>
          <w:sz w:val="22"/>
          <w:szCs w:val="22"/>
        </w:rPr>
        <w:t xml:space="preserve"> </w:t>
      </w:r>
      <w:r w:rsidR="001D35BF" w:rsidRPr="006E128A">
        <w:rPr>
          <w:rFonts w:ascii="Arial" w:hAnsi="Arial" w:cs="Arial"/>
          <w:color w:val="000000" w:themeColor="text1"/>
          <w:sz w:val="22"/>
          <w:szCs w:val="22"/>
        </w:rPr>
        <w:t xml:space="preserve">and access to </w:t>
      </w:r>
      <w:r w:rsidRPr="006E128A">
        <w:rPr>
          <w:rFonts w:ascii="Arial" w:hAnsi="Arial" w:cs="Arial"/>
          <w:color w:val="000000" w:themeColor="text1"/>
          <w:sz w:val="22"/>
          <w:szCs w:val="22"/>
        </w:rPr>
        <w:t>site services such as water and electrical infrastructure</w:t>
      </w:r>
    </w:p>
    <w:p w14:paraId="7F1387C0" w14:textId="77777777" w:rsidR="00640899" w:rsidRPr="006E128A" w:rsidRDefault="00640899" w:rsidP="00FA3BF4">
      <w:pPr>
        <w:pStyle w:val="ListParagraph"/>
        <w:numPr>
          <w:ilvl w:val="0"/>
          <w:numId w:val="31"/>
        </w:numPr>
        <w:contextualSpacing/>
        <w:rPr>
          <w:rFonts w:ascii="Arial" w:hAnsi="Arial" w:cs="Arial"/>
          <w:color w:val="000000" w:themeColor="text1"/>
          <w:sz w:val="22"/>
          <w:szCs w:val="22"/>
        </w:rPr>
      </w:pPr>
      <w:r w:rsidRPr="006E128A">
        <w:rPr>
          <w:rFonts w:ascii="Arial" w:hAnsi="Arial" w:cs="Arial"/>
          <w:color w:val="000000" w:themeColor="text1"/>
          <w:sz w:val="22"/>
          <w:szCs w:val="22"/>
        </w:rPr>
        <w:t>is not able to be accommodated by the physical constraints of a site, such as slopes or curves</w:t>
      </w:r>
    </w:p>
    <w:p w14:paraId="2B4BC8B6" w14:textId="77777777" w:rsidR="00C319CB" w:rsidRDefault="00C319CB" w:rsidP="00C319CB">
      <w:pPr>
        <w:pStyle w:val="ListParagraph"/>
        <w:numPr>
          <w:ilvl w:val="0"/>
          <w:numId w:val="31"/>
        </w:numPr>
        <w:contextualSpacing/>
        <w:rPr>
          <w:rFonts w:ascii="Arial" w:hAnsi="Arial" w:cs="Arial"/>
          <w:sz w:val="22"/>
          <w:szCs w:val="22"/>
        </w:rPr>
      </w:pPr>
      <w:proofErr w:type="gramStart"/>
      <w:r>
        <w:rPr>
          <w:rFonts w:ascii="Arial" w:hAnsi="Arial" w:cs="Arial"/>
          <w:sz w:val="22"/>
          <w:szCs w:val="22"/>
        </w:rPr>
        <w:t>has</w:t>
      </w:r>
      <w:proofErr w:type="gramEnd"/>
      <w:r>
        <w:rPr>
          <w:rFonts w:ascii="Arial" w:hAnsi="Arial" w:cs="Arial"/>
          <w:sz w:val="22"/>
          <w:szCs w:val="22"/>
        </w:rPr>
        <w:t xml:space="preserve"> not also considered</w:t>
      </w:r>
      <w:r w:rsidRPr="006E128A">
        <w:rPr>
          <w:rFonts w:ascii="Arial" w:hAnsi="Arial" w:cs="Arial"/>
          <w:sz w:val="22"/>
          <w:szCs w:val="22"/>
        </w:rPr>
        <w:t xml:space="preserve"> the need for provision in a school network</w:t>
      </w:r>
      <w:r>
        <w:rPr>
          <w:rFonts w:ascii="Arial" w:hAnsi="Arial" w:cs="Arial"/>
          <w:sz w:val="22"/>
          <w:szCs w:val="22"/>
        </w:rPr>
        <w:t>.</w:t>
      </w:r>
    </w:p>
    <w:p w14:paraId="1DA58B09" w14:textId="2022A306" w:rsidR="00983A78" w:rsidRDefault="00640899" w:rsidP="00C319CB">
      <w:pPr>
        <w:pStyle w:val="xmsonormal"/>
        <w:rPr>
          <w:rFonts w:ascii="Arial" w:hAnsi="Arial" w:cs="Arial"/>
          <w:sz w:val="22"/>
          <w:szCs w:val="22"/>
        </w:rPr>
      </w:pPr>
      <w:r w:rsidRPr="006E128A">
        <w:rPr>
          <w:rFonts w:ascii="Arial" w:hAnsi="Arial" w:cs="Arial"/>
          <w:sz w:val="22"/>
          <w:szCs w:val="22"/>
        </w:rPr>
        <w:t xml:space="preserve">Every school </w:t>
      </w:r>
      <w:r w:rsidR="00983A78">
        <w:rPr>
          <w:rFonts w:ascii="Arial" w:hAnsi="Arial" w:cs="Arial"/>
          <w:sz w:val="22"/>
          <w:szCs w:val="22"/>
        </w:rPr>
        <w:t>is</w:t>
      </w:r>
      <w:r w:rsidRPr="006E128A">
        <w:rPr>
          <w:rFonts w:ascii="Arial" w:hAnsi="Arial" w:cs="Arial"/>
          <w:sz w:val="22"/>
          <w:szCs w:val="22"/>
        </w:rPr>
        <w:t xml:space="preserve"> a great school. It is important to consider all schools when assessing whether the built capacity of one school needs to increase</w:t>
      </w:r>
      <w:r w:rsidR="00983A78">
        <w:rPr>
          <w:rFonts w:ascii="Arial" w:hAnsi="Arial" w:cs="Arial"/>
          <w:sz w:val="22"/>
          <w:szCs w:val="22"/>
        </w:rPr>
        <w:t xml:space="preserve">, and to manage demand across the entire </w:t>
      </w:r>
      <w:r w:rsidR="00834683">
        <w:rPr>
          <w:rFonts w:ascii="Arial" w:hAnsi="Arial" w:cs="Arial"/>
          <w:sz w:val="22"/>
          <w:szCs w:val="22"/>
        </w:rPr>
        <w:t>system.</w:t>
      </w:r>
      <w:r w:rsidR="00983A78">
        <w:rPr>
          <w:rFonts w:ascii="Arial" w:hAnsi="Arial" w:cs="Arial"/>
          <w:sz w:val="22"/>
          <w:szCs w:val="22"/>
        </w:rPr>
        <w:t xml:space="preserve"> </w:t>
      </w:r>
    </w:p>
    <w:p w14:paraId="156D205A" w14:textId="16829F73" w:rsidR="00640899" w:rsidRPr="006E128A" w:rsidRDefault="00983A78" w:rsidP="00640899">
      <w:pPr>
        <w:pStyle w:val="xmsonormal"/>
        <w:rPr>
          <w:rFonts w:ascii="Arial" w:hAnsi="Arial" w:cs="Arial"/>
          <w:sz w:val="22"/>
          <w:szCs w:val="22"/>
        </w:rPr>
      </w:pPr>
      <w:r>
        <w:rPr>
          <w:rFonts w:ascii="Arial" w:hAnsi="Arial" w:cs="Arial"/>
          <w:sz w:val="22"/>
          <w:szCs w:val="22"/>
        </w:rPr>
        <w:t xml:space="preserve">A number of options for additional accommodation are considered by the Department where they are needed. </w:t>
      </w:r>
      <w:r w:rsidR="00640899" w:rsidRPr="006E128A">
        <w:rPr>
          <w:rFonts w:ascii="Arial" w:hAnsi="Arial" w:cs="Arial"/>
          <w:sz w:val="22"/>
          <w:szCs w:val="22"/>
        </w:rPr>
        <w:t>Where the built capacity of a school cannot be increased, the school’s zone may need to be reassessed</w:t>
      </w:r>
      <w:r>
        <w:rPr>
          <w:rFonts w:ascii="Arial" w:hAnsi="Arial" w:cs="Arial"/>
          <w:sz w:val="22"/>
          <w:szCs w:val="22"/>
        </w:rPr>
        <w:t>, and the Department will work with schools to ensure a solution for everyone</w:t>
      </w:r>
      <w:r w:rsidR="00640899" w:rsidRPr="006E128A">
        <w:rPr>
          <w:rFonts w:ascii="Arial" w:hAnsi="Arial" w:cs="Arial"/>
          <w:sz w:val="22"/>
          <w:szCs w:val="22"/>
        </w:rPr>
        <w:t xml:space="preserve">. </w:t>
      </w:r>
    </w:p>
    <w:p w14:paraId="167EE3F4" w14:textId="77777777" w:rsidR="00361BC9" w:rsidRPr="006E128A" w:rsidRDefault="00361BC9" w:rsidP="00D07688">
      <w:pPr>
        <w:pStyle w:val="Heading2"/>
        <w:rPr>
          <w:rFonts w:ascii="Arial" w:hAnsi="Arial" w:cs="Arial"/>
        </w:rPr>
      </w:pPr>
      <w:bookmarkStart w:id="5" w:name="placement"/>
      <w:r w:rsidRPr="006E128A">
        <w:rPr>
          <w:rFonts w:ascii="Arial" w:hAnsi="Arial" w:cs="Arial"/>
        </w:rPr>
        <w:t xml:space="preserve">Placement policy </w:t>
      </w:r>
    </w:p>
    <w:bookmarkEnd w:id="5"/>
    <w:p w14:paraId="1CFBD784" w14:textId="77777777" w:rsidR="00C0655C" w:rsidRPr="006E128A" w:rsidRDefault="00C0655C" w:rsidP="00C0655C">
      <w:pPr>
        <w:pStyle w:val="Heading3"/>
        <w:rPr>
          <w:rFonts w:ascii="Arial" w:hAnsi="Arial" w:cs="Arial"/>
          <w:szCs w:val="22"/>
        </w:rPr>
      </w:pPr>
      <w:r w:rsidRPr="006E128A">
        <w:rPr>
          <w:rFonts w:ascii="Arial" w:hAnsi="Arial" w:cs="Arial"/>
          <w:szCs w:val="22"/>
        </w:rPr>
        <w:t>What is the Placement Policy?</w:t>
      </w:r>
    </w:p>
    <w:p w14:paraId="0487AE8F" w14:textId="1CE6BF11" w:rsidR="00C0655C" w:rsidRPr="006E128A" w:rsidRDefault="00C0655C" w:rsidP="00C0655C">
      <w:pPr>
        <w:pStyle w:val="xmsolistparagraph"/>
        <w:rPr>
          <w:rFonts w:ascii="Arial" w:hAnsi="Arial" w:cs="Arial"/>
          <w:color w:val="212121"/>
          <w:sz w:val="22"/>
          <w:szCs w:val="22"/>
        </w:rPr>
      </w:pPr>
      <w:r w:rsidRPr="006E128A">
        <w:rPr>
          <w:rFonts w:ascii="Arial" w:hAnsi="Arial" w:cs="Arial"/>
          <w:color w:val="212121"/>
          <w:sz w:val="22"/>
          <w:szCs w:val="22"/>
        </w:rPr>
        <w:t xml:space="preserve">The Department’s Placement Policy outlines the process by which places are offered at Victorian </w:t>
      </w:r>
      <w:r w:rsidR="00C319CB">
        <w:rPr>
          <w:rFonts w:ascii="Arial" w:hAnsi="Arial" w:cs="Arial"/>
          <w:color w:val="212121"/>
          <w:sz w:val="22"/>
          <w:szCs w:val="22"/>
        </w:rPr>
        <w:t>p</w:t>
      </w:r>
      <w:r w:rsidR="00CF71DD">
        <w:rPr>
          <w:rFonts w:ascii="Arial" w:hAnsi="Arial" w:cs="Arial"/>
          <w:color w:val="212121"/>
          <w:sz w:val="22"/>
          <w:szCs w:val="22"/>
        </w:rPr>
        <w:t>ublic</w:t>
      </w:r>
      <w:r w:rsidRPr="006E128A">
        <w:rPr>
          <w:rFonts w:ascii="Arial" w:hAnsi="Arial" w:cs="Arial"/>
          <w:color w:val="212121"/>
          <w:sz w:val="22"/>
          <w:szCs w:val="22"/>
        </w:rPr>
        <w:t xml:space="preserve"> schools. The policy embeds the legal entitlement for students to enrol at their designated neighbourhood school, and to enrol at another school if there is sufficient accommodation. </w:t>
      </w:r>
    </w:p>
    <w:p w14:paraId="644061FD" w14:textId="2651FBE7" w:rsidR="00C0655C" w:rsidRPr="006E128A" w:rsidRDefault="009B2C67" w:rsidP="00C0655C">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001F4A06" w:rsidRPr="006E128A">
        <w:rPr>
          <w:rFonts w:ascii="Arial" w:hAnsi="Arial" w:cs="Arial"/>
          <w:iCs/>
          <w:color w:val="000000" w:themeColor="text1"/>
          <w:sz w:val="22"/>
          <w:szCs w:val="22"/>
        </w:rPr>
        <w:t xml:space="preserve"> </w:t>
      </w:r>
      <w:hyperlink r:id="rId39" w:history="1">
        <w:r w:rsidR="001F4A06" w:rsidRPr="006E128A">
          <w:rPr>
            <w:rStyle w:val="Hyperlink"/>
            <w:rFonts w:ascii="Arial" w:hAnsi="Arial" w:cs="Arial"/>
            <w:iCs/>
            <w:sz w:val="22"/>
            <w:szCs w:val="22"/>
          </w:rPr>
          <w:t>Placement Policy</w:t>
        </w:r>
      </w:hyperlink>
    </w:p>
    <w:p w14:paraId="14FC100A" w14:textId="77777777" w:rsidR="00361BC9" w:rsidRPr="006E128A" w:rsidRDefault="00361BC9" w:rsidP="00361BC9">
      <w:pPr>
        <w:pStyle w:val="Heading3"/>
        <w:rPr>
          <w:rFonts w:ascii="Arial" w:hAnsi="Arial" w:cs="Arial"/>
          <w:szCs w:val="22"/>
        </w:rPr>
      </w:pPr>
      <w:r w:rsidRPr="006E128A">
        <w:rPr>
          <w:rFonts w:ascii="Arial" w:hAnsi="Arial" w:cs="Arial"/>
          <w:szCs w:val="22"/>
        </w:rPr>
        <w:t>What is the Priority Order of Placement?</w:t>
      </w:r>
    </w:p>
    <w:p w14:paraId="24FFFD0B" w14:textId="77777777" w:rsidR="00361BC9" w:rsidRPr="006E128A" w:rsidRDefault="00573AF9" w:rsidP="00361BC9">
      <w:pPr>
        <w:pStyle w:val="xmsonormal"/>
        <w:rPr>
          <w:rFonts w:ascii="Arial" w:hAnsi="Arial" w:cs="Arial"/>
          <w:sz w:val="22"/>
          <w:szCs w:val="22"/>
        </w:rPr>
      </w:pPr>
      <w:r w:rsidRPr="006E128A">
        <w:rPr>
          <w:rFonts w:ascii="Arial" w:hAnsi="Arial" w:cs="Arial"/>
          <w:color w:val="212121"/>
          <w:sz w:val="22"/>
          <w:szCs w:val="22"/>
        </w:rPr>
        <w:t xml:space="preserve">The Department’s Placement Policy indicates that </w:t>
      </w:r>
      <w:r w:rsidRPr="006E128A">
        <w:rPr>
          <w:rFonts w:ascii="Arial" w:hAnsi="Arial" w:cs="Arial"/>
          <w:sz w:val="22"/>
          <w:szCs w:val="22"/>
        </w:rPr>
        <w:t>w</w:t>
      </w:r>
      <w:r w:rsidR="00361BC9" w:rsidRPr="006E128A">
        <w:rPr>
          <w:rFonts w:ascii="Arial" w:hAnsi="Arial" w:cs="Arial"/>
          <w:sz w:val="22"/>
          <w:szCs w:val="22"/>
        </w:rPr>
        <w:t>here there are insufficient places at a school for all students who seek entry, students are enrolled in the following priority order:</w:t>
      </w:r>
    </w:p>
    <w:p w14:paraId="0B9B4553" w14:textId="77777777" w:rsidR="00361BC9" w:rsidRPr="006E128A" w:rsidRDefault="00361BC9" w:rsidP="00361BC9">
      <w:pPr>
        <w:pStyle w:val="xmsonormal"/>
        <w:numPr>
          <w:ilvl w:val="0"/>
          <w:numId w:val="18"/>
        </w:numPr>
        <w:rPr>
          <w:rFonts w:ascii="Arial" w:hAnsi="Arial" w:cs="Arial"/>
          <w:sz w:val="22"/>
          <w:szCs w:val="22"/>
        </w:rPr>
      </w:pPr>
      <w:r w:rsidRPr="006E128A">
        <w:rPr>
          <w:rFonts w:ascii="Arial" w:hAnsi="Arial" w:cs="Arial"/>
          <w:sz w:val="22"/>
          <w:szCs w:val="22"/>
        </w:rPr>
        <w:t xml:space="preserve">Students for whom the school is the designated neighbourhood school. </w:t>
      </w:r>
    </w:p>
    <w:p w14:paraId="5EBF28B7" w14:textId="77777777" w:rsidR="00361BC9" w:rsidRPr="006E128A" w:rsidRDefault="00361BC9" w:rsidP="00361BC9">
      <w:pPr>
        <w:pStyle w:val="xmsonormal"/>
        <w:numPr>
          <w:ilvl w:val="0"/>
          <w:numId w:val="18"/>
        </w:numPr>
        <w:rPr>
          <w:rFonts w:ascii="Arial" w:hAnsi="Arial" w:cs="Arial"/>
          <w:sz w:val="22"/>
          <w:szCs w:val="22"/>
        </w:rPr>
      </w:pPr>
      <w:r w:rsidRPr="006E128A">
        <w:rPr>
          <w:rFonts w:ascii="Arial" w:hAnsi="Arial" w:cs="Arial"/>
          <w:sz w:val="22"/>
          <w:szCs w:val="22"/>
        </w:rPr>
        <w:t>Students with a sibling at the same permanent address who are attending the school at the same time.</w:t>
      </w:r>
    </w:p>
    <w:p w14:paraId="6689CAB9" w14:textId="1C3F9000" w:rsidR="00361BC9" w:rsidRPr="006E128A" w:rsidRDefault="00361BC9" w:rsidP="00361BC9">
      <w:pPr>
        <w:pStyle w:val="xmsonormal"/>
        <w:numPr>
          <w:ilvl w:val="0"/>
          <w:numId w:val="18"/>
        </w:numPr>
        <w:rPr>
          <w:rFonts w:ascii="Arial" w:hAnsi="Arial" w:cs="Arial"/>
          <w:sz w:val="22"/>
          <w:szCs w:val="22"/>
        </w:rPr>
      </w:pPr>
      <w:r w:rsidRPr="006E128A">
        <w:rPr>
          <w:rFonts w:ascii="Arial" w:hAnsi="Arial" w:cs="Arial"/>
          <w:sz w:val="22"/>
          <w:szCs w:val="22"/>
        </w:rPr>
        <w:t xml:space="preserve">Where the </w:t>
      </w:r>
      <w:r w:rsidR="00BE48CA">
        <w:rPr>
          <w:rFonts w:ascii="Arial" w:hAnsi="Arial" w:cs="Arial"/>
          <w:sz w:val="22"/>
          <w:szCs w:val="22"/>
        </w:rPr>
        <w:t>R</w:t>
      </w:r>
      <w:r w:rsidRPr="006E128A">
        <w:rPr>
          <w:rFonts w:ascii="Arial" w:hAnsi="Arial" w:cs="Arial"/>
          <w:sz w:val="22"/>
          <w:szCs w:val="22"/>
        </w:rPr>
        <w:t xml:space="preserve">egional </w:t>
      </w:r>
      <w:r w:rsidR="00BE48CA">
        <w:rPr>
          <w:rFonts w:ascii="Arial" w:hAnsi="Arial" w:cs="Arial"/>
          <w:sz w:val="22"/>
          <w:szCs w:val="22"/>
        </w:rPr>
        <w:t>D</w:t>
      </w:r>
      <w:r w:rsidRPr="006E128A">
        <w:rPr>
          <w:rFonts w:ascii="Arial" w:hAnsi="Arial" w:cs="Arial"/>
          <w:sz w:val="22"/>
          <w:szCs w:val="22"/>
        </w:rPr>
        <w:t>irector has restricted the enrolment, students who reside nearest the school.</w:t>
      </w:r>
    </w:p>
    <w:p w14:paraId="4F32F7AB" w14:textId="77777777" w:rsidR="00361BC9" w:rsidRPr="006E128A" w:rsidRDefault="00361BC9" w:rsidP="00361BC9">
      <w:pPr>
        <w:pStyle w:val="xmsonormal"/>
        <w:numPr>
          <w:ilvl w:val="0"/>
          <w:numId w:val="18"/>
        </w:numPr>
        <w:rPr>
          <w:rFonts w:ascii="Arial" w:hAnsi="Arial" w:cs="Arial"/>
          <w:sz w:val="22"/>
          <w:szCs w:val="22"/>
        </w:rPr>
      </w:pPr>
      <w:r w:rsidRPr="006E128A">
        <w:rPr>
          <w:rFonts w:ascii="Arial" w:hAnsi="Arial" w:cs="Arial"/>
          <w:sz w:val="22"/>
          <w:szCs w:val="22"/>
        </w:rPr>
        <w:t>Students seeking enrolment on specific curriculum grounds.</w:t>
      </w:r>
    </w:p>
    <w:p w14:paraId="71543A81" w14:textId="77777777" w:rsidR="00361BC9" w:rsidRPr="006E128A" w:rsidRDefault="00361BC9" w:rsidP="00361BC9">
      <w:pPr>
        <w:pStyle w:val="xmsonormal"/>
        <w:numPr>
          <w:ilvl w:val="0"/>
          <w:numId w:val="18"/>
        </w:numPr>
        <w:rPr>
          <w:rFonts w:ascii="Arial" w:hAnsi="Arial" w:cs="Arial"/>
          <w:sz w:val="22"/>
          <w:szCs w:val="22"/>
        </w:rPr>
      </w:pPr>
      <w:r w:rsidRPr="006E128A">
        <w:rPr>
          <w:rFonts w:ascii="Arial" w:hAnsi="Arial" w:cs="Arial"/>
          <w:sz w:val="22"/>
          <w:szCs w:val="22"/>
        </w:rPr>
        <w:t>All other students in order of closeness of their home to the school.</w:t>
      </w:r>
    </w:p>
    <w:p w14:paraId="17708AB4" w14:textId="083B0C59" w:rsidR="009B2C67" w:rsidRDefault="00361BC9" w:rsidP="009B2C67">
      <w:pPr>
        <w:pStyle w:val="xmsonormal"/>
        <w:numPr>
          <w:ilvl w:val="0"/>
          <w:numId w:val="18"/>
        </w:numPr>
        <w:rPr>
          <w:rFonts w:ascii="Arial" w:hAnsi="Arial" w:cs="Arial"/>
          <w:sz w:val="22"/>
          <w:szCs w:val="22"/>
        </w:rPr>
      </w:pPr>
      <w:r w:rsidRPr="006E128A">
        <w:rPr>
          <w:rFonts w:ascii="Arial" w:hAnsi="Arial" w:cs="Arial"/>
          <w:sz w:val="22"/>
          <w:szCs w:val="22"/>
        </w:rPr>
        <w:lastRenderedPageBreak/>
        <w:t>In exceptional circumstances, compassionate grounds.</w:t>
      </w:r>
    </w:p>
    <w:p w14:paraId="5C556B34" w14:textId="1043912F" w:rsidR="00834683" w:rsidRPr="00834683" w:rsidRDefault="00834683" w:rsidP="00834683">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40" w:history="1">
        <w:r w:rsidRPr="006E128A">
          <w:rPr>
            <w:rStyle w:val="Hyperlink"/>
            <w:rFonts w:ascii="Arial" w:hAnsi="Arial" w:cs="Arial"/>
            <w:iCs/>
            <w:sz w:val="22"/>
            <w:szCs w:val="22"/>
          </w:rPr>
          <w:t>Placement Policy</w:t>
        </w:r>
      </w:hyperlink>
    </w:p>
    <w:p w14:paraId="2DF05BEF" w14:textId="77777777" w:rsidR="006800C1" w:rsidRPr="006E128A" w:rsidRDefault="006800C1" w:rsidP="006800C1">
      <w:pPr>
        <w:pStyle w:val="Heading3"/>
        <w:rPr>
          <w:rFonts w:ascii="Arial" w:hAnsi="Arial" w:cs="Arial"/>
          <w:szCs w:val="22"/>
        </w:rPr>
      </w:pPr>
      <w:r w:rsidRPr="006E128A">
        <w:rPr>
          <w:rFonts w:ascii="Arial" w:hAnsi="Arial" w:cs="Arial"/>
          <w:szCs w:val="22"/>
        </w:rPr>
        <w:t>What changes have been made to the Department’s Placement Policy?</w:t>
      </w:r>
    </w:p>
    <w:p w14:paraId="7903A368" w14:textId="05894E25" w:rsidR="00573AF9" w:rsidRPr="006E128A" w:rsidRDefault="00573AF9" w:rsidP="00573AF9">
      <w:pPr>
        <w:pStyle w:val="xmsolistparagraph"/>
        <w:rPr>
          <w:rFonts w:ascii="Arial" w:hAnsi="Arial" w:cs="Arial"/>
          <w:color w:val="212121"/>
          <w:sz w:val="22"/>
          <w:szCs w:val="22"/>
        </w:rPr>
      </w:pPr>
      <w:r w:rsidRPr="006E128A">
        <w:rPr>
          <w:rFonts w:ascii="Arial" w:hAnsi="Arial" w:cs="Arial"/>
          <w:color w:val="212121"/>
          <w:sz w:val="22"/>
          <w:szCs w:val="22"/>
        </w:rPr>
        <w:t xml:space="preserve">There are no changes to the Department’s Placement Policy. </w:t>
      </w:r>
      <w:r w:rsidR="008A14E9" w:rsidRPr="008A14E9">
        <w:rPr>
          <w:rFonts w:ascii="Arial" w:hAnsi="Arial" w:cs="Arial"/>
          <w:color w:val="212121"/>
          <w:sz w:val="22"/>
          <w:szCs w:val="22"/>
        </w:rPr>
        <w:t>The Department always seeks to ensure the policy is applied consistently.</w:t>
      </w:r>
    </w:p>
    <w:p w14:paraId="1BA0C6D8" w14:textId="77777777" w:rsidR="00573AF9" w:rsidRPr="006E128A" w:rsidRDefault="00573AF9" w:rsidP="00573AF9">
      <w:pPr>
        <w:pStyle w:val="xmsolistparagraph"/>
        <w:rPr>
          <w:rFonts w:ascii="Arial" w:hAnsi="Arial" w:cs="Arial"/>
          <w:color w:val="212121"/>
          <w:sz w:val="22"/>
          <w:szCs w:val="22"/>
        </w:rPr>
      </w:pPr>
      <w:r w:rsidRPr="006E128A">
        <w:rPr>
          <w:rFonts w:ascii="Arial" w:hAnsi="Arial" w:cs="Arial"/>
          <w:color w:val="212121"/>
          <w:sz w:val="22"/>
          <w:szCs w:val="22"/>
        </w:rPr>
        <w:t>Under the Placement Policy, schools are required to prioritise enrolment for students living in that school zone. This has not changed.</w:t>
      </w:r>
    </w:p>
    <w:p w14:paraId="01F8FBE7" w14:textId="1FBBF721" w:rsidR="004138FF" w:rsidRPr="006E128A" w:rsidRDefault="00573AF9">
      <w:pPr>
        <w:pStyle w:val="xmsonormal"/>
        <w:rPr>
          <w:rFonts w:ascii="Arial" w:hAnsi="Arial" w:cs="Arial"/>
          <w:sz w:val="22"/>
          <w:szCs w:val="22"/>
        </w:rPr>
      </w:pPr>
      <w:r w:rsidRPr="006E128A">
        <w:rPr>
          <w:rFonts w:ascii="Arial" w:hAnsi="Arial" w:cs="Arial"/>
          <w:color w:val="212121"/>
          <w:sz w:val="22"/>
          <w:szCs w:val="22"/>
        </w:rPr>
        <w:t xml:space="preserve">Parents </w:t>
      </w:r>
      <w:r w:rsidR="009B2C67" w:rsidRPr="006E128A">
        <w:rPr>
          <w:rFonts w:ascii="Arial" w:hAnsi="Arial" w:cs="Arial"/>
          <w:color w:val="212121"/>
          <w:sz w:val="22"/>
          <w:szCs w:val="22"/>
        </w:rPr>
        <w:t>who want to</w:t>
      </w:r>
      <w:r w:rsidRPr="006E128A">
        <w:rPr>
          <w:rFonts w:ascii="Arial" w:hAnsi="Arial" w:cs="Arial"/>
          <w:color w:val="212121"/>
          <w:sz w:val="22"/>
          <w:szCs w:val="22"/>
        </w:rPr>
        <w:t xml:space="preserve"> send their children to schools locat</w:t>
      </w:r>
      <w:r w:rsidR="00111AC3">
        <w:rPr>
          <w:rFonts w:ascii="Arial" w:hAnsi="Arial" w:cs="Arial"/>
          <w:color w:val="212121"/>
          <w:sz w:val="22"/>
          <w:szCs w:val="22"/>
        </w:rPr>
        <w:t>ed outside of their school zone</w:t>
      </w:r>
      <w:r w:rsidRPr="006E128A">
        <w:rPr>
          <w:rFonts w:ascii="Arial" w:hAnsi="Arial" w:cs="Arial"/>
          <w:color w:val="212121"/>
          <w:sz w:val="22"/>
          <w:szCs w:val="22"/>
        </w:rPr>
        <w:t xml:space="preserve"> still have this choice. However, students</w:t>
      </w:r>
      <w:r w:rsidRPr="006E128A">
        <w:rPr>
          <w:rFonts w:ascii="Arial" w:hAnsi="Arial" w:cs="Arial"/>
          <w:sz w:val="22"/>
          <w:szCs w:val="22"/>
        </w:rPr>
        <w:t xml:space="preserve"> enrolling at the school from within the school zone will have first priority. This is also current policy.</w:t>
      </w:r>
    </w:p>
    <w:p w14:paraId="47E47F92" w14:textId="77777777" w:rsidR="006800C1" w:rsidRPr="006E128A" w:rsidRDefault="006800C1" w:rsidP="006800C1">
      <w:pPr>
        <w:pStyle w:val="Heading3"/>
        <w:rPr>
          <w:rFonts w:ascii="Arial" w:hAnsi="Arial" w:cs="Arial"/>
          <w:szCs w:val="22"/>
        </w:rPr>
      </w:pPr>
      <w:r w:rsidRPr="006E128A">
        <w:rPr>
          <w:rFonts w:ascii="Arial" w:hAnsi="Arial" w:cs="Arial"/>
          <w:szCs w:val="22"/>
        </w:rPr>
        <w:t xml:space="preserve">What are </w:t>
      </w:r>
      <w:r w:rsidR="0080062F" w:rsidRPr="006E128A">
        <w:rPr>
          <w:rFonts w:ascii="Arial" w:hAnsi="Arial" w:cs="Arial"/>
          <w:szCs w:val="22"/>
        </w:rPr>
        <w:t>‘</w:t>
      </w:r>
      <w:r w:rsidRPr="006E128A">
        <w:rPr>
          <w:rFonts w:ascii="Arial" w:hAnsi="Arial" w:cs="Arial"/>
          <w:szCs w:val="22"/>
        </w:rPr>
        <w:t>compassionate grounds</w:t>
      </w:r>
      <w:r w:rsidR="0080062F" w:rsidRPr="006E128A">
        <w:rPr>
          <w:rFonts w:ascii="Arial" w:hAnsi="Arial" w:cs="Arial"/>
          <w:szCs w:val="22"/>
        </w:rPr>
        <w:t>’</w:t>
      </w:r>
      <w:r w:rsidRPr="006E128A">
        <w:rPr>
          <w:rFonts w:ascii="Arial" w:hAnsi="Arial" w:cs="Arial"/>
          <w:szCs w:val="22"/>
        </w:rPr>
        <w:t xml:space="preserve"> and how are they assessed?</w:t>
      </w:r>
    </w:p>
    <w:p w14:paraId="23FED5CA" w14:textId="46FBF701" w:rsidR="006800C1" w:rsidRPr="006E128A" w:rsidRDefault="009B2C67" w:rsidP="006800C1">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The Placement P</w:t>
      </w:r>
      <w:r w:rsidR="006800C1" w:rsidRPr="006E128A">
        <w:rPr>
          <w:rFonts w:ascii="Arial" w:hAnsi="Arial" w:cs="Arial"/>
          <w:iCs/>
          <w:color w:val="000000" w:themeColor="text1"/>
          <w:sz w:val="22"/>
          <w:szCs w:val="22"/>
        </w:rPr>
        <w:t>olicy recognises there are exceptional circumstances where a student may be unable to attend their designated neighbourhood school, or where on compassionate ground</w:t>
      </w:r>
      <w:r w:rsidR="00E559E2">
        <w:rPr>
          <w:rFonts w:ascii="Arial" w:hAnsi="Arial" w:cs="Arial"/>
          <w:iCs/>
          <w:color w:val="000000" w:themeColor="text1"/>
          <w:sz w:val="22"/>
          <w:szCs w:val="22"/>
        </w:rPr>
        <w:t>s</w:t>
      </w:r>
      <w:r w:rsidR="006800C1" w:rsidRPr="006E128A">
        <w:rPr>
          <w:rFonts w:ascii="Arial" w:hAnsi="Arial" w:cs="Arial"/>
          <w:iCs/>
          <w:color w:val="000000" w:themeColor="text1"/>
          <w:sz w:val="22"/>
          <w:szCs w:val="22"/>
        </w:rPr>
        <w:t xml:space="preserve">, the student should be offered a place at another </w:t>
      </w:r>
      <w:r w:rsidR="00CF71DD">
        <w:rPr>
          <w:rFonts w:ascii="Arial" w:hAnsi="Arial" w:cs="Arial"/>
          <w:iCs/>
          <w:color w:val="000000" w:themeColor="text1"/>
          <w:sz w:val="22"/>
          <w:szCs w:val="22"/>
        </w:rPr>
        <w:t>public</w:t>
      </w:r>
      <w:r w:rsidR="006800C1" w:rsidRPr="006E128A">
        <w:rPr>
          <w:rFonts w:ascii="Arial" w:hAnsi="Arial" w:cs="Arial"/>
          <w:iCs/>
          <w:color w:val="000000" w:themeColor="text1"/>
          <w:sz w:val="22"/>
          <w:szCs w:val="22"/>
        </w:rPr>
        <w:t xml:space="preserve"> school. </w:t>
      </w:r>
    </w:p>
    <w:p w14:paraId="025C7762" w14:textId="69AE3773" w:rsidR="006800C1" w:rsidRPr="006E128A" w:rsidRDefault="006800C1" w:rsidP="006800C1">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Applications for enrolment on compassionate grounds are considered </w:t>
      </w:r>
      <w:r w:rsidR="0096310D">
        <w:rPr>
          <w:rFonts w:ascii="Arial" w:hAnsi="Arial" w:cs="Arial"/>
          <w:iCs/>
          <w:color w:val="000000" w:themeColor="text1"/>
          <w:sz w:val="22"/>
          <w:szCs w:val="22"/>
        </w:rPr>
        <w:t xml:space="preserve">by </w:t>
      </w:r>
      <w:r w:rsidR="00111AC3">
        <w:rPr>
          <w:rFonts w:ascii="Arial" w:hAnsi="Arial" w:cs="Arial"/>
          <w:iCs/>
          <w:color w:val="000000" w:themeColor="text1"/>
          <w:sz w:val="22"/>
          <w:szCs w:val="22"/>
        </w:rPr>
        <w:t xml:space="preserve">the </w:t>
      </w:r>
      <w:r w:rsidR="0096310D">
        <w:rPr>
          <w:rFonts w:ascii="Arial" w:hAnsi="Arial" w:cs="Arial"/>
          <w:iCs/>
          <w:color w:val="000000" w:themeColor="text1"/>
          <w:sz w:val="22"/>
          <w:szCs w:val="22"/>
        </w:rPr>
        <w:t>enrolling</w:t>
      </w:r>
      <w:r w:rsidR="00111AC3">
        <w:rPr>
          <w:rFonts w:ascii="Arial" w:hAnsi="Arial" w:cs="Arial"/>
          <w:iCs/>
          <w:color w:val="000000" w:themeColor="text1"/>
          <w:sz w:val="22"/>
          <w:szCs w:val="22"/>
        </w:rPr>
        <w:t xml:space="preserve"> school</w:t>
      </w:r>
      <w:r w:rsidRPr="006E128A">
        <w:rPr>
          <w:rFonts w:ascii="Arial" w:hAnsi="Arial" w:cs="Arial"/>
          <w:iCs/>
          <w:color w:val="000000" w:themeColor="text1"/>
          <w:sz w:val="22"/>
          <w:szCs w:val="22"/>
        </w:rPr>
        <w:t xml:space="preserve">, per the Placement Policy. </w:t>
      </w:r>
    </w:p>
    <w:p w14:paraId="733F15A4" w14:textId="77777777" w:rsidR="009B2C67" w:rsidRPr="006E128A" w:rsidRDefault="009B2C67" w:rsidP="009B2C67">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41" w:history="1">
        <w:r w:rsidRPr="006E128A">
          <w:rPr>
            <w:rStyle w:val="Hyperlink"/>
            <w:rFonts w:ascii="Arial" w:hAnsi="Arial" w:cs="Arial"/>
            <w:iCs/>
            <w:sz w:val="22"/>
            <w:szCs w:val="22"/>
          </w:rPr>
          <w:t>Placement Policy</w:t>
        </w:r>
      </w:hyperlink>
    </w:p>
    <w:p w14:paraId="6E317F88" w14:textId="4B7B1938" w:rsidR="00FF5CA8" w:rsidRPr="006E128A" w:rsidRDefault="00FF5CA8" w:rsidP="009B2C67">
      <w:pPr>
        <w:pStyle w:val="Heading3"/>
        <w:rPr>
          <w:rFonts w:ascii="Arial" w:hAnsi="Arial" w:cs="Arial"/>
          <w:color w:val="212121"/>
          <w:szCs w:val="22"/>
        </w:rPr>
      </w:pPr>
      <w:r w:rsidRPr="006E128A">
        <w:rPr>
          <w:rFonts w:ascii="Arial" w:hAnsi="Arial" w:cs="Arial"/>
          <w:szCs w:val="22"/>
        </w:rPr>
        <w:t xml:space="preserve">Why was my child not permitted to </w:t>
      </w:r>
      <w:r w:rsidR="00111AC3">
        <w:rPr>
          <w:rFonts w:ascii="Arial" w:hAnsi="Arial" w:cs="Arial"/>
          <w:szCs w:val="22"/>
        </w:rPr>
        <w:t xml:space="preserve">attend </w:t>
      </w:r>
      <w:r w:rsidRPr="006E128A">
        <w:rPr>
          <w:rFonts w:ascii="Arial" w:hAnsi="Arial" w:cs="Arial"/>
          <w:szCs w:val="22"/>
        </w:rPr>
        <w:t>their chosen school under ‘compassionate grounds’?</w:t>
      </w:r>
    </w:p>
    <w:p w14:paraId="7BF663C9" w14:textId="5D880A44" w:rsidR="00FF5CA8" w:rsidRPr="006E128A" w:rsidRDefault="0096310D" w:rsidP="00FF5CA8">
      <w:pPr>
        <w:pStyle w:val="xmsolistparagraph"/>
        <w:rPr>
          <w:rFonts w:ascii="Arial" w:hAnsi="Arial" w:cs="Arial"/>
          <w:iCs/>
          <w:color w:val="000000" w:themeColor="text1"/>
          <w:sz w:val="22"/>
          <w:szCs w:val="22"/>
        </w:rPr>
      </w:pPr>
      <w:r>
        <w:rPr>
          <w:rFonts w:ascii="Arial" w:hAnsi="Arial" w:cs="Arial"/>
          <w:iCs/>
          <w:color w:val="000000" w:themeColor="text1"/>
          <w:sz w:val="22"/>
          <w:szCs w:val="22"/>
        </w:rPr>
        <w:t>The Placement P</w:t>
      </w:r>
      <w:r w:rsidR="00FF5CA8" w:rsidRPr="006E128A">
        <w:rPr>
          <w:rFonts w:ascii="Arial" w:hAnsi="Arial" w:cs="Arial"/>
          <w:iCs/>
          <w:color w:val="000000" w:themeColor="text1"/>
          <w:sz w:val="22"/>
          <w:szCs w:val="22"/>
        </w:rPr>
        <w:t>olicy recognises there are exceptional circumstances where a student may be unable to attend their designated neighbourhood school, or where on compassionate ground</w:t>
      </w:r>
      <w:r w:rsidR="00E559E2">
        <w:rPr>
          <w:rFonts w:ascii="Arial" w:hAnsi="Arial" w:cs="Arial"/>
          <w:iCs/>
          <w:color w:val="000000" w:themeColor="text1"/>
          <w:sz w:val="22"/>
          <w:szCs w:val="22"/>
        </w:rPr>
        <w:t>s</w:t>
      </w:r>
      <w:r w:rsidR="00FF5CA8" w:rsidRPr="006E128A">
        <w:rPr>
          <w:rFonts w:ascii="Arial" w:hAnsi="Arial" w:cs="Arial"/>
          <w:iCs/>
          <w:color w:val="000000" w:themeColor="text1"/>
          <w:sz w:val="22"/>
          <w:szCs w:val="22"/>
        </w:rPr>
        <w:t xml:space="preserve">, the student should be offered a place at another </w:t>
      </w:r>
      <w:r w:rsidR="00CF71DD">
        <w:rPr>
          <w:rFonts w:ascii="Arial" w:hAnsi="Arial" w:cs="Arial"/>
          <w:iCs/>
          <w:color w:val="000000" w:themeColor="text1"/>
          <w:sz w:val="22"/>
          <w:szCs w:val="22"/>
        </w:rPr>
        <w:t>public</w:t>
      </w:r>
      <w:r w:rsidR="00FF5CA8" w:rsidRPr="006E128A">
        <w:rPr>
          <w:rFonts w:ascii="Arial" w:hAnsi="Arial" w:cs="Arial"/>
          <w:iCs/>
          <w:color w:val="000000" w:themeColor="text1"/>
          <w:sz w:val="22"/>
          <w:szCs w:val="22"/>
        </w:rPr>
        <w:t xml:space="preserve"> school. </w:t>
      </w:r>
    </w:p>
    <w:p w14:paraId="365F1F10" w14:textId="5B922585" w:rsidR="00FF5CA8" w:rsidRPr="006E128A" w:rsidRDefault="00FF5CA8" w:rsidP="00FF5CA8">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Applications for enrolment on compassionate grounds are considered </w:t>
      </w:r>
      <w:r w:rsidR="0096310D">
        <w:rPr>
          <w:rFonts w:ascii="Arial" w:hAnsi="Arial" w:cs="Arial"/>
          <w:iCs/>
          <w:color w:val="000000" w:themeColor="text1"/>
          <w:sz w:val="22"/>
          <w:szCs w:val="22"/>
        </w:rPr>
        <w:t>by the enrolling school</w:t>
      </w:r>
      <w:proofErr w:type="gramStart"/>
      <w:r w:rsidR="0096310D">
        <w:rPr>
          <w:rFonts w:ascii="Arial" w:hAnsi="Arial" w:cs="Arial"/>
          <w:iCs/>
          <w:color w:val="000000" w:themeColor="text1"/>
          <w:sz w:val="22"/>
          <w:szCs w:val="22"/>
        </w:rPr>
        <w:t>,</w:t>
      </w:r>
      <w:r w:rsidRPr="006E128A">
        <w:rPr>
          <w:rFonts w:ascii="Arial" w:hAnsi="Arial" w:cs="Arial"/>
          <w:iCs/>
          <w:color w:val="000000" w:themeColor="text1"/>
          <w:sz w:val="22"/>
          <w:szCs w:val="22"/>
        </w:rPr>
        <w:t xml:space="preserve">  per</w:t>
      </w:r>
      <w:proofErr w:type="gramEnd"/>
      <w:r w:rsidRPr="006E128A">
        <w:rPr>
          <w:rFonts w:ascii="Arial" w:hAnsi="Arial" w:cs="Arial"/>
          <w:iCs/>
          <w:color w:val="000000" w:themeColor="text1"/>
          <w:sz w:val="22"/>
          <w:szCs w:val="22"/>
        </w:rPr>
        <w:t xml:space="preserve"> the Placement Policy. </w:t>
      </w:r>
    </w:p>
    <w:p w14:paraId="650F9C4C" w14:textId="77777777" w:rsidR="009B2C67" w:rsidRPr="006E128A" w:rsidRDefault="009B2C67" w:rsidP="009B2C67">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42" w:history="1">
        <w:r w:rsidRPr="006E128A">
          <w:rPr>
            <w:rStyle w:val="Hyperlink"/>
            <w:rFonts w:ascii="Arial" w:hAnsi="Arial" w:cs="Arial"/>
            <w:iCs/>
            <w:sz w:val="22"/>
            <w:szCs w:val="22"/>
          </w:rPr>
          <w:t>Placement Policy</w:t>
        </w:r>
      </w:hyperlink>
    </w:p>
    <w:p w14:paraId="3FE3C399" w14:textId="763A941E" w:rsidR="00FF5CA8" w:rsidRPr="006E128A" w:rsidRDefault="00FF5CA8" w:rsidP="009B2C67">
      <w:pPr>
        <w:pStyle w:val="Heading3"/>
        <w:rPr>
          <w:rFonts w:ascii="Arial" w:hAnsi="Arial" w:cs="Arial"/>
          <w:szCs w:val="22"/>
        </w:rPr>
      </w:pPr>
      <w:r w:rsidRPr="006E128A">
        <w:rPr>
          <w:rFonts w:ascii="Arial" w:hAnsi="Arial" w:cs="Arial"/>
          <w:szCs w:val="22"/>
        </w:rPr>
        <w:t>My child has studied a specific subject, and wants to</w:t>
      </w:r>
      <w:r w:rsidR="00111AC3">
        <w:rPr>
          <w:rFonts w:ascii="Arial" w:hAnsi="Arial" w:cs="Arial"/>
          <w:szCs w:val="22"/>
        </w:rPr>
        <w:t xml:space="preserve"> attend a specific school that</w:t>
      </w:r>
      <w:r w:rsidRPr="006E128A">
        <w:rPr>
          <w:rFonts w:ascii="Arial" w:hAnsi="Arial" w:cs="Arial"/>
          <w:szCs w:val="22"/>
        </w:rPr>
        <w:t xml:space="preserve"> offers this curriculum speciality– why have they not been permitted to under ‘curriculum grounds’, which is listed in the Placement Policy? </w:t>
      </w:r>
    </w:p>
    <w:p w14:paraId="1FD39488" w14:textId="617B3179" w:rsidR="00FF5CA8" w:rsidRPr="006E128A" w:rsidRDefault="00FF5CA8" w:rsidP="00FF5CA8">
      <w:pPr>
        <w:pStyle w:val="xmsolistparagraph"/>
        <w:rPr>
          <w:rFonts w:ascii="Arial" w:hAnsi="Arial" w:cs="Arial"/>
          <w:iCs/>
          <w:color w:val="000000" w:themeColor="text1"/>
          <w:sz w:val="22"/>
          <w:szCs w:val="22"/>
        </w:rPr>
      </w:pPr>
      <w:r w:rsidRPr="006E128A">
        <w:rPr>
          <w:rFonts w:ascii="Arial" w:hAnsi="Arial" w:cs="Arial"/>
          <w:iCs/>
          <w:color w:val="000000" w:themeColor="text1"/>
          <w:sz w:val="22"/>
          <w:szCs w:val="22"/>
        </w:rPr>
        <w:t xml:space="preserve">Students seeking enrolment on curriculum grounds are considered only after the school has first ensured that all students eligible under the first three criteria of the </w:t>
      </w:r>
      <w:r w:rsidR="00702FFD">
        <w:rPr>
          <w:rFonts w:ascii="Arial" w:hAnsi="Arial" w:cs="Arial"/>
          <w:iCs/>
          <w:color w:val="000000" w:themeColor="text1"/>
          <w:sz w:val="22"/>
          <w:szCs w:val="22"/>
        </w:rPr>
        <w:t>Placement Policy</w:t>
      </w:r>
      <w:r w:rsidRPr="006E128A">
        <w:rPr>
          <w:rFonts w:ascii="Arial" w:hAnsi="Arial" w:cs="Arial"/>
          <w:iCs/>
          <w:color w:val="000000" w:themeColor="text1"/>
          <w:sz w:val="22"/>
          <w:szCs w:val="22"/>
        </w:rPr>
        <w:t xml:space="preserve"> have been accommodated. </w:t>
      </w:r>
    </w:p>
    <w:p w14:paraId="0C60B1A3" w14:textId="77777777" w:rsidR="009B2C67" w:rsidRPr="006E128A" w:rsidRDefault="009B2C67" w:rsidP="009B2C67">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43" w:history="1">
        <w:r w:rsidRPr="006E128A">
          <w:rPr>
            <w:rStyle w:val="Hyperlink"/>
            <w:rFonts w:ascii="Arial" w:hAnsi="Arial" w:cs="Arial"/>
            <w:iCs/>
            <w:sz w:val="22"/>
            <w:szCs w:val="22"/>
          </w:rPr>
          <w:t>Placement Policy</w:t>
        </w:r>
      </w:hyperlink>
    </w:p>
    <w:p w14:paraId="0137121B" w14:textId="11ABBE3E" w:rsidR="00C0655C" w:rsidRPr="006E128A" w:rsidRDefault="00573AF9" w:rsidP="009B2C67">
      <w:pPr>
        <w:pStyle w:val="Heading3"/>
        <w:rPr>
          <w:rFonts w:ascii="Arial" w:hAnsi="Arial" w:cs="Arial"/>
          <w:szCs w:val="22"/>
        </w:rPr>
      </w:pPr>
      <w:r w:rsidRPr="006E128A">
        <w:rPr>
          <w:rFonts w:ascii="Arial" w:hAnsi="Arial" w:cs="Arial"/>
          <w:szCs w:val="22"/>
        </w:rPr>
        <w:lastRenderedPageBreak/>
        <w:t xml:space="preserve">How do I </w:t>
      </w:r>
      <w:r w:rsidR="00C0655C" w:rsidRPr="006E128A">
        <w:rPr>
          <w:rFonts w:ascii="Arial" w:hAnsi="Arial" w:cs="Arial"/>
          <w:szCs w:val="22"/>
        </w:rPr>
        <w:t>make an appeal about my child’s school placement?</w:t>
      </w:r>
    </w:p>
    <w:p w14:paraId="38BE58F2" w14:textId="2A9540BD" w:rsidR="00C0655C" w:rsidRDefault="009B2C67" w:rsidP="00C0655C">
      <w:pPr>
        <w:pStyle w:val="xmsonormal"/>
        <w:rPr>
          <w:rFonts w:ascii="Arial" w:hAnsi="Arial" w:cs="Arial"/>
          <w:sz w:val="22"/>
          <w:szCs w:val="22"/>
        </w:rPr>
      </w:pPr>
      <w:r w:rsidRPr="006E128A">
        <w:rPr>
          <w:rFonts w:ascii="Arial" w:hAnsi="Arial" w:cs="Arial"/>
          <w:sz w:val="22"/>
          <w:szCs w:val="22"/>
        </w:rPr>
        <w:t>In the first instance, parents or</w:t>
      </w:r>
      <w:r w:rsidR="00C0655C" w:rsidRPr="006E128A">
        <w:rPr>
          <w:rFonts w:ascii="Arial" w:hAnsi="Arial" w:cs="Arial"/>
          <w:sz w:val="22"/>
          <w:szCs w:val="22"/>
        </w:rPr>
        <w:t xml:space="preserve"> carers should lodge an appeal with the school at which the student has been unsuccessful in seeking a placement. If this appe</w:t>
      </w:r>
      <w:r w:rsidRPr="006E128A">
        <w:rPr>
          <w:rFonts w:ascii="Arial" w:hAnsi="Arial" w:cs="Arial"/>
          <w:sz w:val="22"/>
          <w:szCs w:val="22"/>
        </w:rPr>
        <w:t>al is unsuccessful and parents or</w:t>
      </w:r>
      <w:r w:rsidR="00C0655C" w:rsidRPr="006E128A">
        <w:rPr>
          <w:rFonts w:ascii="Arial" w:hAnsi="Arial" w:cs="Arial"/>
          <w:sz w:val="22"/>
          <w:szCs w:val="22"/>
        </w:rPr>
        <w:t xml:space="preserve"> carers are not satisfied that their appeal has been adequately considered, they are able to escalate the appeal to the relevant Regional Director.</w:t>
      </w:r>
      <w:r w:rsidR="0098458D" w:rsidRPr="006E128A">
        <w:rPr>
          <w:rFonts w:ascii="Arial" w:hAnsi="Arial" w:cs="Arial"/>
          <w:sz w:val="22"/>
          <w:szCs w:val="22"/>
        </w:rPr>
        <w:t xml:space="preserve"> </w:t>
      </w:r>
    </w:p>
    <w:p w14:paraId="38695C63" w14:textId="77777777" w:rsidR="007D61D7" w:rsidRDefault="007D61D7" w:rsidP="007D61D7">
      <w:pPr>
        <w:pStyle w:val="xmsonormal"/>
        <w:rPr>
          <w:rFonts w:ascii="Arial" w:hAnsi="Arial" w:cs="Arial"/>
          <w:sz w:val="22"/>
          <w:szCs w:val="22"/>
        </w:rPr>
      </w:pPr>
      <w:r>
        <w:rPr>
          <w:rFonts w:ascii="Arial" w:hAnsi="Arial" w:cs="Arial"/>
          <w:sz w:val="22"/>
          <w:szCs w:val="22"/>
        </w:rPr>
        <w:t>Appeals to</w:t>
      </w:r>
      <w:bookmarkStart w:id="6" w:name="_Toc1638096"/>
      <w:r w:rsidR="009B2C67">
        <w:rPr>
          <w:rFonts w:ascii="Arial" w:hAnsi="Arial" w:cs="Arial"/>
          <w:sz w:val="22"/>
          <w:szCs w:val="22"/>
        </w:rPr>
        <w:t xml:space="preserve"> the </w:t>
      </w:r>
      <w:r>
        <w:rPr>
          <w:rFonts w:ascii="Arial" w:hAnsi="Arial" w:cs="Arial"/>
          <w:sz w:val="22"/>
          <w:szCs w:val="22"/>
        </w:rPr>
        <w:t>Regional Director are considered using the criteria in the</w:t>
      </w:r>
      <w:r w:rsidR="009B2C67">
        <w:rPr>
          <w:rFonts w:ascii="Arial" w:hAnsi="Arial" w:cs="Arial"/>
          <w:sz w:val="22"/>
          <w:szCs w:val="22"/>
        </w:rPr>
        <w:t xml:space="preserve"> </w:t>
      </w:r>
      <w:hyperlink r:id="rId44" w:history="1">
        <w:r w:rsidR="009B2C67" w:rsidRPr="006E128A">
          <w:rPr>
            <w:rStyle w:val="Hyperlink"/>
            <w:rFonts w:ascii="Arial" w:hAnsi="Arial" w:cs="Arial"/>
            <w:iCs/>
            <w:sz w:val="22"/>
            <w:szCs w:val="22"/>
          </w:rPr>
          <w:t>Placement Policy</w:t>
        </w:r>
      </w:hyperlink>
    </w:p>
    <w:p w14:paraId="3D0A0733" w14:textId="77777777" w:rsidR="007D61D7" w:rsidRDefault="007D61D7" w:rsidP="007D61D7">
      <w:pPr>
        <w:pStyle w:val="xmsonormal"/>
        <w:rPr>
          <w:rFonts w:ascii="Arial" w:hAnsi="Arial" w:cs="Arial"/>
          <w:sz w:val="22"/>
          <w:szCs w:val="22"/>
        </w:rPr>
      </w:pPr>
      <w:r>
        <w:rPr>
          <w:rFonts w:ascii="Arial" w:hAnsi="Arial" w:cs="Arial"/>
          <w:sz w:val="22"/>
          <w:szCs w:val="22"/>
        </w:rPr>
        <w:t>To escalate an enrolment appeal, email your regional office. In the subject line include ‘Enrolment Appeal’ and the school name.</w:t>
      </w:r>
    </w:p>
    <w:p w14:paraId="7D5BDD45" w14:textId="77777777" w:rsidR="0054260F" w:rsidRPr="0054260F" w:rsidRDefault="007D61D7" w:rsidP="0054260F">
      <w:r w:rsidRPr="0054260F">
        <w:t xml:space="preserve">For contact details or if you’re not sure which Region you are in, see: </w:t>
      </w:r>
      <w:hyperlink r:id="rId45" w:history="1">
        <w:r w:rsidRPr="0054260F">
          <w:rPr>
            <w:rStyle w:val="Hyperlink"/>
            <w:rFonts w:ascii="Arial" w:hAnsi="Arial" w:cs="Arial"/>
            <w:szCs w:val="22"/>
          </w:rPr>
          <w:t>Contact us</w:t>
        </w:r>
      </w:hyperlink>
    </w:p>
    <w:p w14:paraId="1E9E47DE" w14:textId="77777777" w:rsidR="0054260F" w:rsidRDefault="0054260F" w:rsidP="009B2C67">
      <w:pPr>
        <w:pStyle w:val="Heading3"/>
        <w:rPr>
          <w:rFonts w:ascii="Arial" w:hAnsi="Arial" w:cs="Arial"/>
          <w:iCs/>
          <w:szCs w:val="22"/>
        </w:rPr>
      </w:pPr>
    </w:p>
    <w:p w14:paraId="014A7ACF" w14:textId="43EE0E10" w:rsidR="002731DC" w:rsidRPr="006E128A" w:rsidRDefault="00111AC3" w:rsidP="009B2C67">
      <w:pPr>
        <w:pStyle w:val="Heading3"/>
        <w:rPr>
          <w:rFonts w:ascii="Arial" w:hAnsi="Arial" w:cs="Arial"/>
          <w:iCs/>
          <w:szCs w:val="22"/>
        </w:rPr>
      </w:pPr>
      <w:r>
        <w:rPr>
          <w:rFonts w:ascii="Arial" w:hAnsi="Arial" w:cs="Arial"/>
          <w:iCs/>
          <w:szCs w:val="22"/>
        </w:rPr>
        <w:t>What if I’m an i</w:t>
      </w:r>
      <w:r w:rsidR="002731DC" w:rsidRPr="006E128A">
        <w:rPr>
          <w:rFonts w:ascii="Arial" w:hAnsi="Arial" w:cs="Arial"/>
          <w:iCs/>
          <w:szCs w:val="22"/>
        </w:rPr>
        <w:t>nternational student</w:t>
      </w:r>
      <w:bookmarkEnd w:id="6"/>
      <w:r w:rsidR="002731DC" w:rsidRPr="006E128A">
        <w:rPr>
          <w:rFonts w:ascii="Arial" w:hAnsi="Arial" w:cs="Arial"/>
          <w:iCs/>
          <w:szCs w:val="22"/>
        </w:rPr>
        <w:t>?</w:t>
      </w:r>
    </w:p>
    <w:p w14:paraId="2722BD61" w14:textId="77777777" w:rsidR="0054260F" w:rsidRPr="0054260F" w:rsidRDefault="0054260F" w:rsidP="0054260F">
      <w:pPr>
        <w:spacing w:before="120"/>
        <w:rPr>
          <w:szCs w:val="22"/>
        </w:rPr>
      </w:pPr>
      <w:r w:rsidRPr="0054260F">
        <w:rPr>
          <w:szCs w:val="22"/>
        </w:rPr>
        <w:t xml:space="preserve">Fee-paying international students should make a new application at </w:t>
      </w:r>
      <w:hyperlink r:id="rId46" w:history="1">
        <w:r w:rsidRPr="0054260F">
          <w:rPr>
            <w:rStyle w:val="Hyperlink"/>
            <w:szCs w:val="22"/>
          </w:rPr>
          <w:t>International Student Program</w:t>
        </w:r>
      </w:hyperlink>
      <w:r w:rsidRPr="0054260F">
        <w:rPr>
          <w:szCs w:val="22"/>
        </w:rPr>
        <w:t xml:space="preserve"> or for enrolment into a government school, or apply directly to their school of choice if this is a non-government school. </w:t>
      </w:r>
    </w:p>
    <w:p w14:paraId="597024B1" w14:textId="77777777" w:rsidR="0054260F" w:rsidRPr="0054260F" w:rsidRDefault="0054260F" w:rsidP="0054260F">
      <w:pPr>
        <w:spacing w:before="120"/>
        <w:rPr>
          <w:szCs w:val="22"/>
        </w:rPr>
      </w:pPr>
      <w:r w:rsidRPr="0054260F">
        <w:rPr>
          <w:szCs w:val="22"/>
        </w:rPr>
        <w:t xml:space="preserve">For more information, see: </w:t>
      </w:r>
    </w:p>
    <w:p w14:paraId="7AC7F3DF" w14:textId="5E5E0EF1" w:rsidR="0054260F" w:rsidRPr="0054260F" w:rsidRDefault="0091090A" w:rsidP="0054260F">
      <w:pPr>
        <w:pStyle w:val="ListParagraph"/>
        <w:numPr>
          <w:ilvl w:val="0"/>
          <w:numId w:val="36"/>
        </w:numPr>
        <w:spacing w:before="120"/>
        <w:rPr>
          <w:rFonts w:asciiTheme="minorHAnsi" w:hAnsiTheme="minorHAnsi" w:cstheme="minorHAnsi"/>
          <w:sz w:val="22"/>
          <w:szCs w:val="22"/>
        </w:rPr>
      </w:pPr>
      <w:hyperlink r:id="rId47" w:history="1">
        <w:r w:rsidR="0054260F" w:rsidRPr="0054260F">
          <w:rPr>
            <w:rStyle w:val="Hyperlink"/>
            <w:rFonts w:asciiTheme="minorHAnsi" w:hAnsiTheme="minorHAnsi" w:cstheme="minorHAnsi"/>
            <w:sz w:val="22"/>
            <w:szCs w:val="22"/>
          </w:rPr>
          <w:t>Victorian Government Schools International Student Program</w:t>
        </w:r>
      </w:hyperlink>
    </w:p>
    <w:p w14:paraId="7A327F8E" w14:textId="135ECEA6" w:rsidR="002731DC" w:rsidRPr="0054260F" w:rsidRDefault="0091090A" w:rsidP="0054260F">
      <w:pPr>
        <w:pStyle w:val="ListParagraph"/>
        <w:numPr>
          <w:ilvl w:val="0"/>
          <w:numId w:val="36"/>
        </w:numPr>
        <w:spacing w:before="120"/>
        <w:rPr>
          <w:rFonts w:asciiTheme="minorHAnsi" w:hAnsiTheme="minorHAnsi" w:cstheme="minorHAnsi"/>
          <w:iCs/>
          <w:color w:val="000000" w:themeColor="text1"/>
          <w:sz w:val="22"/>
          <w:szCs w:val="22"/>
        </w:rPr>
      </w:pPr>
      <w:hyperlink r:id="rId48" w:history="1">
        <w:r w:rsidR="00786796" w:rsidRPr="0054260F">
          <w:rPr>
            <w:rStyle w:val="Hyperlink"/>
            <w:rFonts w:asciiTheme="minorHAnsi" w:hAnsiTheme="minorHAnsi" w:cstheme="minorHAnsi"/>
            <w:iCs/>
            <w:sz w:val="22"/>
            <w:szCs w:val="22"/>
          </w:rPr>
          <w:t>International Student Program</w:t>
        </w:r>
      </w:hyperlink>
    </w:p>
    <w:p w14:paraId="07F7A494" w14:textId="0063CE16" w:rsidR="00361BC9" w:rsidRPr="006E128A" w:rsidRDefault="00D2113D" w:rsidP="00D07688">
      <w:pPr>
        <w:pStyle w:val="Heading2"/>
        <w:rPr>
          <w:rFonts w:ascii="Arial" w:hAnsi="Arial" w:cs="Arial"/>
        </w:rPr>
      </w:pPr>
      <w:bookmarkStart w:id="7" w:name="siblings"/>
      <w:r>
        <w:rPr>
          <w:rFonts w:ascii="Arial" w:hAnsi="Arial" w:cs="Arial"/>
        </w:rPr>
        <w:br/>
      </w:r>
      <w:r w:rsidR="00D07688" w:rsidRPr="006E128A">
        <w:rPr>
          <w:rFonts w:ascii="Arial" w:hAnsi="Arial" w:cs="Arial"/>
        </w:rPr>
        <w:t>S</w:t>
      </w:r>
      <w:r w:rsidR="00361BC9" w:rsidRPr="006E128A">
        <w:rPr>
          <w:rFonts w:ascii="Arial" w:hAnsi="Arial" w:cs="Arial"/>
        </w:rPr>
        <w:t>iblings/cousins/friends</w:t>
      </w:r>
    </w:p>
    <w:bookmarkEnd w:id="7"/>
    <w:p w14:paraId="4271867A" w14:textId="77777777" w:rsidR="00D11309" w:rsidRPr="006E128A" w:rsidRDefault="00D11309" w:rsidP="00D11309">
      <w:pPr>
        <w:pStyle w:val="Heading3"/>
        <w:rPr>
          <w:rFonts w:ascii="Arial" w:hAnsi="Arial" w:cs="Arial"/>
          <w:iCs/>
          <w:szCs w:val="22"/>
        </w:rPr>
      </w:pPr>
      <w:r w:rsidRPr="006E128A">
        <w:rPr>
          <w:rFonts w:ascii="Arial" w:hAnsi="Arial" w:cs="Arial"/>
          <w:iCs/>
          <w:szCs w:val="22"/>
        </w:rPr>
        <w:t>Can my younger child attend the school their older sibling attends even though we are no longer in the zone?</w:t>
      </w:r>
    </w:p>
    <w:p w14:paraId="1840BF74" w14:textId="77777777" w:rsidR="00D11309" w:rsidRPr="006E128A" w:rsidRDefault="007E05F2" w:rsidP="00D11309">
      <w:pPr>
        <w:pStyle w:val="xmsonormal"/>
        <w:rPr>
          <w:rFonts w:ascii="Arial" w:hAnsi="Arial" w:cs="Arial"/>
          <w:sz w:val="22"/>
          <w:szCs w:val="22"/>
        </w:rPr>
      </w:pPr>
      <w:r w:rsidRPr="006E128A">
        <w:rPr>
          <w:rFonts w:ascii="Arial" w:hAnsi="Arial" w:cs="Arial"/>
          <w:sz w:val="22"/>
          <w:szCs w:val="22"/>
        </w:rPr>
        <w:t>Under the Placement Policy, s</w:t>
      </w:r>
      <w:r w:rsidR="00D11309" w:rsidRPr="006E128A">
        <w:rPr>
          <w:rFonts w:ascii="Arial" w:hAnsi="Arial" w:cs="Arial"/>
          <w:sz w:val="22"/>
          <w:szCs w:val="22"/>
        </w:rPr>
        <w:t xml:space="preserve">tudents with a sibling at the same permanent address who are attending the school at the same time are given </w:t>
      </w:r>
      <w:r w:rsidRPr="006E128A">
        <w:rPr>
          <w:rFonts w:ascii="Arial" w:hAnsi="Arial" w:cs="Arial"/>
          <w:sz w:val="22"/>
          <w:szCs w:val="22"/>
        </w:rPr>
        <w:t>high-level preference, after students who live within the school zone.</w:t>
      </w:r>
      <w:r w:rsidRPr="006E128A" w:rsidDel="007E05F2">
        <w:rPr>
          <w:rFonts w:ascii="Arial" w:hAnsi="Arial" w:cs="Arial"/>
          <w:sz w:val="22"/>
          <w:szCs w:val="22"/>
        </w:rPr>
        <w:t xml:space="preserve"> </w:t>
      </w:r>
    </w:p>
    <w:p w14:paraId="06FD8369" w14:textId="07E6720A" w:rsidR="00361BC9" w:rsidRPr="006E128A" w:rsidRDefault="00361BC9" w:rsidP="00361BC9">
      <w:pPr>
        <w:pStyle w:val="Heading3"/>
        <w:rPr>
          <w:rFonts w:ascii="Arial" w:hAnsi="Arial" w:cs="Arial"/>
          <w:szCs w:val="22"/>
        </w:rPr>
      </w:pPr>
      <w:r w:rsidRPr="006E128A">
        <w:rPr>
          <w:rFonts w:ascii="Arial" w:hAnsi="Arial" w:cs="Arial"/>
          <w:szCs w:val="22"/>
        </w:rPr>
        <w:t>My child’s cousin</w:t>
      </w:r>
      <w:r w:rsidR="003A002C" w:rsidRPr="006E128A">
        <w:rPr>
          <w:rFonts w:ascii="Arial" w:hAnsi="Arial" w:cs="Arial"/>
          <w:szCs w:val="22"/>
        </w:rPr>
        <w:t xml:space="preserve"> </w:t>
      </w:r>
      <w:r w:rsidR="00786796" w:rsidRPr="006E128A">
        <w:rPr>
          <w:rFonts w:ascii="Arial" w:hAnsi="Arial" w:cs="Arial"/>
          <w:szCs w:val="22"/>
        </w:rPr>
        <w:t>or</w:t>
      </w:r>
      <w:r w:rsidR="003A002C" w:rsidRPr="006E128A">
        <w:rPr>
          <w:rFonts w:ascii="Arial" w:hAnsi="Arial" w:cs="Arial"/>
          <w:szCs w:val="22"/>
        </w:rPr>
        <w:t xml:space="preserve"> </w:t>
      </w:r>
      <w:r w:rsidRPr="006E128A">
        <w:rPr>
          <w:rFonts w:ascii="Arial" w:hAnsi="Arial" w:cs="Arial"/>
          <w:szCs w:val="22"/>
        </w:rPr>
        <w:t>friend wants to attend the same school. What can I do?</w:t>
      </w:r>
    </w:p>
    <w:p w14:paraId="46A70473" w14:textId="7F878A80" w:rsidR="00361BC9" w:rsidRPr="006E128A" w:rsidRDefault="00361BC9" w:rsidP="00361BC9">
      <w:pPr>
        <w:pStyle w:val="xmsonormal"/>
        <w:rPr>
          <w:rFonts w:ascii="Arial" w:hAnsi="Arial" w:cs="Arial"/>
          <w:sz w:val="22"/>
          <w:szCs w:val="22"/>
        </w:rPr>
      </w:pPr>
      <w:r w:rsidRPr="006E128A">
        <w:rPr>
          <w:rFonts w:ascii="Arial" w:hAnsi="Arial" w:cs="Arial"/>
          <w:sz w:val="22"/>
          <w:szCs w:val="22"/>
        </w:rPr>
        <w:t xml:space="preserve">If your child’s cousin or a friend lives within the same school zone as your child, then </w:t>
      </w:r>
      <w:r w:rsidR="004A63BE">
        <w:rPr>
          <w:rFonts w:ascii="Arial" w:hAnsi="Arial" w:cs="Arial"/>
          <w:sz w:val="22"/>
          <w:szCs w:val="22"/>
        </w:rPr>
        <w:t>they can attend as it is also their closest school.</w:t>
      </w:r>
      <w:r w:rsidRPr="006E128A">
        <w:rPr>
          <w:rFonts w:ascii="Arial" w:hAnsi="Arial" w:cs="Arial"/>
          <w:sz w:val="22"/>
          <w:szCs w:val="22"/>
        </w:rPr>
        <w:t xml:space="preserve"> All students have a right to attend their designated neighbourhood school. </w:t>
      </w:r>
    </w:p>
    <w:p w14:paraId="10627730" w14:textId="71DCDB09" w:rsidR="00361BC9" w:rsidRPr="006E128A" w:rsidRDefault="00361BC9" w:rsidP="00361BC9">
      <w:pPr>
        <w:pStyle w:val="xmsonormal"/>
        <w:rPr>
          <w:rFonts w:ascii="Arial" w:hAnsi="Arial" w:cs="Arial"/>
          <w:sz w:val="22"/>
          <w:szCs w:val="22"/>
        </w:rPr>
      </w:pPr>
      <w:r w:rsidRPr="006E128A">
        <w:rPr>
          <w:rFonts w:ascii="Arial" w:hAnsi="Arial" w:cs="Arial"/>
          <w:sz w:val="22"/>
          <w:szCs w:val="22"/>
        </w:rPr>
        <w:t>I</w:t>
      </w:r>
      <w:r w:rsidR="00786796" w:rsidRPr="006E128A">
        <w:rPr>
          <w:rFonts w:ascii="Arial" w:hAnsi="Arial" w:cs="Arial"/>
          <w:sz w:val="22"/>
          <w:szCs w:val="22"/>
        </w:rPr>
        <w:t>f your child</w:t>
      </w:r>
      <w:r w:rsidR="004A63BE">
        <w:rPr>
          <w:rFonts w:ascii="Arial" w:hAnsi="Arial" w:cs="Arial"/>
          <w:sz w:val="22"/>
          <w:szCs w:val="22"/>
        </w:rPr>
        <w:t>’s</w:t>
      </w:r>
      <w:r w:rsidR="00786796" w:rsidRPr="006E128A">
        <w:rPr>
          <w:rFonts w:ascii="Arial" w:hAnsi="Arial" w:cs="Arial"/>
          <w:sz w:val="22"/>
          <w:szCs w:val="22"/>
        </w:rPr>
        <w:t xml:space="preserve"> cousin or </w:t>
      </w:r>
      <w:r w:rsidR="00111AC3">
        <w:rPr>
          <w:rFonts w:ascii="Arial" w:hAnsi="Arial" w:cs="Arial"/>
          <w:sz w:val="22"/>
          <w:szCs w:val="22"/>
        </w:rPr>
        <w:t>friend</w:t>
      </w:r>
      <w:r w:rsidRPr="006E128A">
        <w:rPr>
          <w:rFonts w:ascii="Arial" w:hAnsi="Arial" w:cs="Arial"/>
          <w:sz w:val="22"/>
          <w:szCs w:val="22"/>
        </w:rPr>
        <w:t xml:space="preserve"> live</w:t>
      </w:r>
      <w:r w:rsidR="00786796" w:rsidRPr="006E128A">
        <w:rPr>
          <w:rFonts w:ascii="Arial" w:hAnsi="Arial" w:cs="Arial"/>
          <w:sz w:val="22"/>
          <w:szCs w:val="22"/>
        </w:rPr>
        <w:t>s</w:t>
      </w:r>
      <w:r w:rsidRPr="006E128A">
        <w:rPr>
          <w:rFonts w:ascii="Arial" w:hAnsi="Arial" w:cs="Arial"/>
          <w:sz w:val="22"/>
          <w:szCs w:val="22"/>
        </w:rPr>
        <w:t xml:space="preserve"> outside the zone of their preferred school then they can apply to enrol at that school. Students are placed according to the priority order of placement and subject to the school having sufficient </w:t>
      </w:r>
      <w:r w:rsidR="00786796" w:rsidRPr="006E128A">
        <w:rPr>
          <w:rFonts w:ascii="Arial" w:hAnsi="Arial" w:cs="Arial"/>
          <w:sz w:val="22"/>
          <w:szCs w:val="22"/>
        </w:rPr>
        <w:t>capacity</w:t>
      </w:r>
      <w:r w:rsidRPr="006E128A">
        <w:rPr>
          <w:rFonts w:ascii="Arial" w:hAnsi="Arial" w:cs="Arial"/>
          <w:sz w:val="22"/>
          <w:szCs w:val="22"/>
        </w:rPr>
        <w:t xml:space="preserve">. </w:t>
      </w:r>
    </w:p>
    <w:p w14:paraId="2C8323E3" w14:textId="77777777" w:rsidR="00361BC9" w:rsidRPr="006E128A" w:rsidRDefault="00361BC9" w:rsidP="00361BC9">
      <w:pPr>
        <w:pStyle w:val="Heading3"/>
        <w:rPr>
          <w:rFonts w:ascii="Arial" w:hAnsi="Arial" w:cs="Arial"/>
          <w:szCs w:val="22"/>
        </w:rPr>
      </w:pPr>
      <w:r w:rsidRPr="006E128A">
        <w:rPr>
          <w:rFonts w:ascii="Arial" w:hAnsi="Arial" w:cs="Arial"/>
          <w:szCs w:val="22"/>
        </w:rPr>
        <w:t>My child/children live some of the time with their other parent, does this mean they have two designated neighbourhood schools?</w:t>
      </w:r>
    </w:p>
    <w:p w14:paraId="3E047ED3" w14:textId="6D7B9C3B" w:rsidR="00361BC9" w:rsidRDefault="00361BC9" w:rsidP="00361BC9">
      <w:pPr>
        <w:pStyle w:val="xmsonormal"/>
        <w:rPr>
          <w:rFonts w:ascii="Arial" w:hAnsi="Arial" w:cs="Arial"/>
          <w:sz w:val="22"/>
          <w:szCs w:val="22"/>
        </w:rPr>
      </w:pPr>
      <w:r w:rsidRPr="006E128A">
        <w:rPr>
          <w:rFonts w:ascii="Arial" w:hAnsi="Arial" w:cs="Arial"/>
          <w:sz w:val="22"/>
          <w:szCs w:val="22"/>
        </w:rPr>
        <w:t xml:space="preserve">If your child resides at multiple addresses, their ‘permanent residence’ is the address at which they spend the majority of their weekdays. If they spend an equal amount of time at two addresses, both addresses will be considered as their permanent address and they will be entitled to enrol in </w:t>
      </w:r>
      <w:r w:rsidRPr="006E128A">
        <w:rPr>
          <w:rFonts w:ascii="Arial" w:hAnsi="Arial" w:cs="Arial"/>
          <w:sz w:val="22"/>
          <w:szCs w:val="22"/>
        </w:rPr>
        <w:lastRenderedPageBreak/>
        <w:t xml:space="preserve">the designated neighbourhood school for either address (or any other Victorian </w:t>
      </w:r>
      <w:r w:rsidR="00CF71DD">
        <w:rPr>
          <w:rFonts w:ascii="Arial" w:hAnsi="Arial" w:cs="Arial"/>
          <w:sz w:val="22"/>
          <w:szCs w:val="22"/>
        </w:rPr>
        <w:t>public</w:t>
      </w:r>
      <w:r w:rsidRPr="006E128A">
        <w:rPr>
          <w:rFonts w:ascii="Arial" w:hAnsi="Arial" w:cs="Arial"/>
          <w:sz w:val="22"/>
          <w:szCs w:val="22"/>
        </w:rPr>
        <w:t xml:space="preserve"> school subject to entry criteria and capacity). The final choice of which school they ultimately attend rests with the parents/carers (or with the student if they are an adult or mature minor for the purpose of making enrolment decisions).</w:t>
      </w:r>
    </w:p>
    <w:p w14:paraId="3A25630B" w14:textId="593C6570" w:rsidR="0054260F" w:rsidRPr="0054260F" w:rsidRDefault="0054260F" w:rsidP="0054260F">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49" w:history="1">
        <w:r w:rsidRPr="006E128A">
          <w:rPr>
            <w:rStyle w:val="Hyperlink"/>
            <w:rFonts w:ascii="Arial" w:hAnsi="Arial" w:cs="Arial"/>
            <w:iCs/>
            <w:sz w:val="22"/>
            <w:szCs w:val="22"/>
          </w:rPr>
          <w:t>Placement Policy</w:t>
        </w:r>
      </w:hyperlink>
    </w:p>
    <w:p w14:paraId="4D8249CE" w14:textId="77777777" w:rsidR="002731DC" w:rsidRPr="006E128A" w:rsidRDefault="002731DC" w:rsidP="002731DC">
      <w:pPr>
        <w:pStyle w:val="Heading3"/>
        <w:rPr>
          <w:rFonts w:ascii="Arial" w:hAnsi="Arial" w:cs="Arial"/>
          <w:szCs w:val="22"/>
        </w:rPr>
      </w:pPr>
      <w:r w:rsidRPr="006E128A">
        <w:rPr>
          <w:rFonts w:ascii="Arial" w:hAnsi="Arial" w:cs="Arial"/>
          <w:szCs w:val="22"/>
        </w:rPr>
        <w:t>Can my step-children attend the same school as my children?</w:t>
      </w:r>
    </w:p>
    <w:p w14:paraId="1A5645EB" w14:textId="5E75B5BE" w:rsidR="002731DC" w:rsidRDefault="002731DC" w:rsidP="002731DC">
      <w:pPr>
        <w:pStyle w:val="xmsonormal"/>
        <w:rPr>
          <w:rFonts w:ascii="Arial" w:hAnsi="Arial" w:cs="Arial"/>
          <w:sz w:val="22"/>
          <w:szCs w:val="22"/>
        </w:rPr>
      </w:pPr>
      <w:r w:rsidRPr="006E128A">
        <w:rPr>
          <w:rFonts w:ascii="Arial" w:hAnsi="Arial" w:cs="Arial"/>
          <w:sz w:val="22"/>
          <w:szCs w:val="22"/>
        </w:rPr>
        <w:t xml:space="preserve">For the purposes of the Placement Policy a sibling can include step-siblings who live at the same permanent address. </w:t>
      </w:r>
      <w:r w:rsidR="0025043F" w:rsidRPr="006E128A">
        <w:rPr>
          <w:rFonts w:ascii="Arial" w:hAnsi="Arial" w:cs="Arial"/>
          <w:sz w:val="22"/>
          <w:szCs w:val="22"/>
        </w:rPr>
        <w:t xml:space="preserve"> Under the Placement Policy, students with a sibling at the same permanent address who are attending the school at the same time are given high-level preference, after students who live within the school zone.</w:t>
      </w:r>
    </w:p>
    <w:p w14:paraId="64CA35EA" w14:textId="7F417731" w:rsidR="0054260F" w:rsidRPr="0054260F" w:rsidRDefault="0054260F" w:rsidP="0054260F">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50" w:history="1">
        <w:r w:rsidRPr="006E128A">
          <w:rPr>
            <w:rStyle w:val="Hyperlink"/>
            <w:rFonts w:ascii="Arial" w:hAnsi="Arial" w:cs="Arial"/>
            <w:iCs/>
            <w:sz w:val="22"/>
            <w:szCs w:val="22"/>
          </w:rPr>
          <w:t>Placement Policy</w:t>
        </w:r>
      </w:hyperlink>
    </w:p>
    <w:p w14:paraId="70CCAE78" w14:textId="77777777" w:rsidR="00FF5CA8" w:rsidRPr="006E128A" w:rsidRDefault="00FF5CA8" w:rsidP="00E74AF5">
      <w:pPr>
        <w:pStyle w:val="Heading3"/>
      </w:pPr>
      <w:r w:rsidRPr="006E128A">
        <w:t>Will siblings be separated?</w:t>
      </w:r>
    </w:p>
    <w:p w14:paraId="774E23A2" w14:textId="45E7F04A" w:rsidR="0025043F" w:rsidRPr="006E128A" w:rsidRDefault="00177700" w:rsidP="0025043F">
      <w:pPr>
        <w:pStyle w:val="xmsonormal"/>
        <w:rPr>
          <w:rFonts w:ascii="Arial" w:hAnsi="Arial" w:cs="Arial"/>
          <w:iCs/>
          <w:color w:val="000000" w:themeColor="text1"/>
          <w:sz w:val="22"/>
          <w:szCs w:val="22"/>
        </w:rPr>
      </w:pPr>
      <w:r w:rsidRPr="006E128A">
        <w:rPr>
          <w:rFonts w:ascii="Arial" w:hAnsi="Arial" w:cs="Arial"/>
          <w:iCs/>
          <w:color w:val="000000" w:themeColor="text1"/>
          <w:sz w:val="22"/>
          <w:szCs w:val="22"/>
        </w:rPr>
        <w:t xml:space="preserve">This </w:t>
      </w:r>
      <w:r>
        <w:rPr>
          <w:rFonts w:ascii="Arial" w:hAnsi="Arial" w:cs="Arial"/>
          <w:iCs/>
          <w:color w:val="000000" w:themeColor="text1"/>
          <w:sz w:val="22"/>
          <w:szCs w:val="22"/>
        </w:rPr>
        <w:t>is not likely to</w:t>
      </w:r>
      <w:r w:rsidRPr="006E128A">
        <w:rPr>
          <w:rFonts w:ascii="Arial" w:hAnsi="Arial" w:cs="Arial"/>
          <w:iCs/>
          <w:color w:val="000000" w:themeColor="text1"/>
          <w:sz w:val="22"/>
          <w:szCs w:val="22"/>
        </w:rPr>
        <w:t xml:space="preserve"> occur</w:t>
      </w:r>
      <w:r>
        <w:rPr>
          <w:rFonts w:ascii="Arial" w:hAnsi="Arial" w:cs="Arial"/>
          <w:iCs/>
          <w:color w:val="000000" w:themeColor="text1"/>
          <w:sz w:val="22"/>
          <w:szCs w:val="22"/>
        </w:rPr>
        <w:t>.</w:t>
      </w:r>
      <w:r w:rsidRPr="006E128A">
        <w:rPr>
          <w:rFonts w:ascii="Arial" w:hAnsi="Arial" w:cs="Arial"/>
          <w:iCs/>
          <w:color w:val="000000" w:themeColor="text1"/>
          <w:sz w:val="22"/>
          <w:szCs w:val="22"/>
        </w:rPr>
        <w:t xml:space="preserve"> </w:t>
      </w:r>
      <w:r w:rsidR="0025043F" w:rsidRPr="006E128A">
        <w:rPr>
          <w:rFonts w:ascii="Arial" w:hAnsi="Arial" w:cs="Arial"/>
          <w:iCs/>
          <w:color w:val="000000" w:themeColor="text1"/>
          <w:sz w:val="22"/>
          <w:szCs w:val="22"/>
        </w:rPr>
        <w:t>Under the Placement Policy, students with a sibling at the same permanent address who are attending the school at the same time are given high-level preference, after students who live within the school zone.</w:t>
      </w:r>
    </w:p>
    <w:p w14:paraId="7309A2D8" w14:textId="77777777" w:rsidR="00786796" w:rsidRPr="006E128A" w:rsidRDefault="00786796" w:rsidP="00786796">
      <w:pPr>
        <w:pStyle w:val="xmsolistparagraph"/>
        <w:rPr>
          <w:rFonts w:ascii="Arial" w:hAnsi="Arial" w:cs="Arial"/>
          <w:color w:val="212121"/>
          <w:sz w:val="22"/>
          <w:szCs w:val="22"/>
        </w:rPr>
      </w:pPr>
      <w:r w:rsidRPr="006E128A">
        <w:rPr>
          <w:rFonts w:ascii="Arial" w:hAnsi="Arial" w:cs="Arial"/>
          <w:color w:val="212121"/>
          <w:sz w:val="22"/>
          <w:szCs w:val="22"/>
        </w:rPr>
        <w:t>For more information, see:</w:t>
      </w:r>
      <w:r w:rsidRPr="006E128A">
        <w:rPr>
          <w:rFonts w:ascii="Arial" w:hAnsi="Arial" w:cs="Arial"/>
          <w:iCs/>
          <w:color w:val="000000" w:themeColor="text1"/>
          <w:sz w:val="22"/>
          <w:szCs w:val="22"/>
        </w:rPr>
        <w:t xml:space="preserve"> </w:t>
      </w:r>
      <w:hyperlink r:id="rId51" w:history="1">
        <w:r w:rsidRPr="006E128A">
          <w:rPr>
            <w:rStyle w:val="Hyperlink"/>
            <w:rFonts w:ascii="Arial" w:hAnsi="Arial" w:cs="Arial"/>
            <w:iCs/>
            <w:sz w:val="22"/>
            <w:szCs w:val="22"/>
          </w:rPr>
          <w:t>Placement Policy</w:t>
        </w:r>
      </w:hyperlink>
    </w:p>
    <w:p w14:paraId="49F811EA" w14:textId="77777777" w:rsidR="00FF5CA8" w:rsidRPr="006E128A" w:rsidRDefault="00FF5CA8" w:rsidP="00FF5CA8">
      <w:pPr>
        <w:pStyle w:val="Heading2"/>
        <w:rPr>
          <w:rFonts w:ascii="Arial" w:hAnsi="Arial" w:cs="Arial"/>
        </w:rPr>
      </w:pPr>
      <w:bookmarkStart w:id="8" w:name="general"/>
      <w:r w:rsidRPr="006E128A">
        <w:rPr>
          <w:rFonts w:ascii="Arial" w:hAnsi="Arial" w:cs="Arial"/>
        </w:rPr>
        <w:t>General process</w:t>
      </w:r>
    </w:p>
    <w:bookmarkEnd w:id="8"/>
    <w:p w14:paraId="4CD413F3" w14:textId="4F8F803A" w:rsidR="00FF5CA8" w:rsidRPr="006E128A" w:rsidRDefault="00FF5CA8" w:rsidP="00FF5CA8">
      <w:pPr>
        <w:pStyle w:val="Heading3"/>
        <w:rPr>
          <w:rFonts w:ascii="Arial" w:hAnsi="Arial" w:cs="Arial"/>
        </w:rPr>
      </w:pPr>
      <w:r w:rsidRPr="006E128A">
        <w:rPr>
          <w:rFonts w:ascii="Arial" w:hAnsi="Arial" w:cs="Arial"/>
          <w:szCs w:val="22"/>
        </w:rPr>
        <w:t>My child wasn’t able to get into a particular school in 2019, but now</w:t>
      </w:r>
      <w:r w:rsidR="00111AC3">
        <w:rPr>
          <w:rFonts w:ascii="Arial" w:hAnsi="Arial" w:cs="Arial"/>
          <w:szCs w:val="22"/>
        </w:rPr>
        <w:t xml:space="preserve"> they could have because of a</w:t>
      </w:r>
      <w:r w:rsidRPr="006E128A">
        <w:rPr>
          <w:rFonts w:ascii="Arial" w:hAnsi="Arial" w:cs="Arial"/>
          <w:szCs w:val="22"/>
        </w:rPr>
        <w:t xml:space="preserve"> </w:t>
      </w:r>
      <w:r w:rsidR="00520F5E">
        <w:rPr>
          <w:rFonts w:ascii="Arial" w:hAnsi="Arial" w:cs="Arial"/>
          <w:szCs w:val="22"/>
        </w:rPr>
        <w:t>zone</w:t>
      </w:r>
      <w:r w:rsidR="00D10486">
        <w:rPr>
          <w:rFonts w:ascii="Arial" w:hAnsi="Arial" w:cs="Arial"/>
          <w:szCs w:val="22"/>
        </w:rPr>
        <w:t xml:space="preserve"> change. W</w:t>
      </w:r>
      <w:r w:rsidRPr="006E128A">
        <w:rPr>
          <w:rFonts w:ascii="Arial" w:hAnsi="Arial" w:cs="Arial"/>
          <w:szCs w:val="22"/>
        </w:rPr>
        <w:t>hat can I do? Isn’t this unfair?</w:t>
      </w:r>
    </w:p>
    <w:p w14:paraId="7F0E383A" w14:textId="63DE8F82" w:rsidR="00FF5CA8" w:rsidRPr="006E128A" w:rsidRDefault="00786796" w:rsidP="00FF5CA8">
      <w:pPr>
        <w:pStyle w:val="xmsonormal"/>
        <w:rPr>
          <w:rFonts w:ascii="Arial" w:hAnsi="Arial" w:cs="Arial"/>
          <w:color w:val="000000" w:themeColor="text1"/>
          <w:sz w:val="22"/>
          <w:szCs w:val="22"/>
        </w:rPr>
      </w:pPr>
      <w:r w:rsidRPr="006E128A">
        <w:rPr>
          <w:rFonts w:ascii="Arial" w:hAnsi="Arial" w:cs="Arial"/>
          <w:color w:val="000000" w:themeColor="text1"/>
          <w:sz w:val="22"/>
          <w:szCs w:val="22"/>
        </w:rPr>
        <w:t>The Department</w:t>
      </w:r>
      <w:r w:rsidR="00FF5CA8" w:rsidRPr="006E128A">
        <w:rPr>
          <w:rFonts w:ascii="Arial" w:hAnsi="Arial" w:cs="Arial"/>
          <w:color w:val="000000" w:themeColor="text1"/>
          <w:sz w:val="22"/>
          <w:szCs w:val="22"/>
        </w:rPr>
        <w:t xml:space="preserve"> continually assesses capacity, enrolment demand and population growth for all schools in Victoria. School zones are updated on a yearly basis to reflect the opening of new schools and changes in demand.</w:t>
      </w:r>
    </w:p>
    <w:p w14:paraId="314DF05F" w14:textId="2FCE3A44" w:rsidR="00FF5CA8" w:rsidRPr="006E128A" w:rsidRDefault="00FF5CA8" w:rsidP="00FF5CA8">
      <w:pPr>
        <w:pStyle w:val="xmsonormal"/>
        <w:rPr>
          <w:rFonts w:ascii="Arial" w:hAnsi="Arial" w:cs="Arial"/>
          <w:color w:val="000000" w:themeColor="text1"/>
          <w:sz w:val="22"/>
          <w:szCs w:val="22"/>
        </w:rPr>
      </w:pPr>
      <w:r w:rsidRPr="006E128A">
        <w:rPr>
          <w:rFonts w:ascii="Arial" w:hAnsi="Arial" w:cs="Arial"/>
          <w:color w:val="000000" w:themeColor="text1"/>
          <w:sz w:val="22"/>
          <w:szCs w:val="22"/>
        </w:rPr>
        <w:t>If you</w:t>
      </w:r>
      <w:r w:rsidR="00786796" w:rsidRPr="006E128A">
        <w:rPr>
          <w:rFonts w:ascii="Arial" w:hAnsi="Arial" w:cs="Arial"/>
          <w:color w:val="000000" w:themeColor="text1"/>
          <w:sz w:val="22"/>
          <w:szCs w:val="22"/>
        </w:rPr>
        <w:t xml:space="preserve">r child missed out on a place </w:t>
      </w:r>
      <w:r w:rsidRPr="006E128A">
        <w:rPr>
          <w:rFonts w:ascii="Arial" w:hAnsi="Arial" w:cs="Arial"/>
          <w:color w:val="000000" w:themeColor="text1"/>
          <w:sz w:val="22"/>
          <w:szCs w:val="22"/>
        </w:rPr>
        <w:t xml:space="preserve">at your preferred school last year, there are options available to you. The first </w:t>
      </w:r>
      <w:r w:rsidR="00786796" w:rsidRPr="006E128A">
        <w:rPr>
          <w:rFonts w:ascii="Arial" w:hAnsi="Arial" w:cs="Arial"/>
          <w:color w:val="000000" w:themeColor="text1"/>
          <w:sz w:val="22"/>
          <w:szCs w:val="22"/>
        </w:rPr>
        <w:t>step is to speak to the school about enrolment.</w:t>
      </w:r>
    </w:p>
    <w:p w14:paraId="160B368B" w14:textId="77777777" w:rsidR="00FF5CA8" w:rsidRPr="006E128A" w:rsidRDefault="00FF5CA8" w:rsidP="00FF5CA8">
      <w:pPr>
        <w:pStyle w:val="Heading3"/>
        <w:rPr>
          <w:rFonts w:ascii="Arial" w:hAnsi="Arial" w:cs="Arial"/>
          <w:szCs w:val="22"/>
        </w:rPr>
      </w:pPr>
      <w:r w:rsidRPr="006E128A">
        <w:rPr>
          <w:rFonts w:ascii="Arial" w:hAnsi="Arial" w:cs="Arial"/>
          <w:szCs w:val="22"/>
        </w:rPr>
        <w:t>My child’s primary school said that it was a feeder to the secondary school, and now my child is not able to attend. What can I do?</w:t>
      </w:r>
    </w:p>
    <w:p w14:paraId="0599308E" w14:textId="77777777" w:rsidR="00D10486" w:rsidRDefault="00FF5CA8" w:rsidP="00786796">
      <w:pPr>
        <w:pStyle w:val="xmsolistparagraph"/>
        <w:rPr>
          <w:rFonts w:ascii="Arial" w:hAnsi="Arial" w:cs="Arial"/>
          <w:color w:val="212121"/>
          <w:sz w:val="22"/>
          <w:szCs w:val="22"/>
        </w:rPr>
      </w:pPr>
      <w:r w:rsidRPr="006E128A">
        <w:rPr>
          <w:rFonts w:ascii="Arial" w:hAnsi="Arial" w:cs="Arial"/>
          <w:sz w:val="22"/>
          <w:szCs w:val="22"/>
        </w:rPr>
        <w:t xml:space="preserve">The Department’s Placement Policy outlines the priority order in which students are placed in a </w:t>
      </w:r>
      <w:r w:rsidR="00D10486" w:rsidRPr="006E128A">
        <w:rPr>
          <w:rFonts w:ascii="Arial" w:hAnsi="Arial" w:cs="Arial"/>
          <w:sz w:val="22"/>
          <w:szCs w:val="22"/>
        </w:rPr>
        <w:t>school</w:t>
      </w:r>
      <w:r w:rsidR="00D10486">
        <w:rPr>
          <w:rFonts w:ascii="Arial" w:hAnsi="Arial" w:cs="Arial"/>
          <w:sz w:val="22"/>
          <w:szCs w:val="22"/>
        </w:rPr>
        <w:t>.</w:t>
      </w:r>
      <w:r w:rsidR="00D10486" w:rsidRPr="006E128A">
        <w:rPr>
          <w:rFonts w:ascii="Arial" w:hAnsi="Arial" w:cs="Arial"/>
          <w:sz w:val="22"/>
          <w:szCs w:val="22"/>
        </w:rPr>
        <w:t xml:space="preserve"> The</w:t>
      </w:r>
      <w:r w:rsidRPr="006E128A">
        <w:rPr>
          <w:rFonts w:ascii="Arial" w:hAnsi="Arial" w:cs="Arial"/>
          <w:sz w:val="22"/>
          <w:szCs w:val="22"/>
        </w:rPr>
        <w:t xml:space="preserve"> </w:t>
      </w:r>
      <w:hyperlink r:id="rId52" w:history="1">
        <w:r w:rsidR="00786796" w:rsidRPr="00D10486">
          <w:rPr>
            <w:rStyle w:val="Hyperlink"/>
            <w:rFonts w:ascii="Arial" w:hAnsi="Arial" w:cs="Arial"/>
            <w:sz w:val="22"/>
            <w:szCs w:val="22"/>
          </w:rPr>
          <w:t>findmyschool.vic.gov.au</w:t>
        </w:r>
      </w:hyperlink>
      <w:r w:rsidRPr="006E128A">
        <w:rPr>
          <w:rFonts w:ascii="Arial" w:hAnsi="Arial" w:cs="Arial"/>
          <w:sz w:val="22"/>
          <w:szCs w:val="22"/>
        </w:rPr>
        <w:t xml:space="preserve"> website clarifies designated neighbourhood schools, and the surrounding school choices.</w:t>
      </w:r>
      <w:r w:rsidR="0098458D" w:rsidRPr="006E128A">
        <w:rPr>
          <w:rFonts w:ascii="Arial" w:hAnsi="Arial" w:cs="Arial"/>
          <w:sz w:val="22"/>
          <w:szCs w:val="22"/>
        </w:rPr>
        <w:t xml:space="preserve"> </w:t>
      </w:r>
      <w:r w:rsidR="00146A6A" w:rsidRPr="006E128A">
        <w:rPr>
          <w:rFonts w:ascii="Arial" w:hAnsi="Arial" w:cs="Arial"/>
          <w:color w:val="212121"/>
          <w:sz w:val="22"/>
          <w:szCs w:val="22"/>
        </w:rPr>
        <w:t xml:space="preserve">Children of school age have the right to be enrolled at their designated neighbourhood </w:t>
      </w:r>
      <w:r w:rsidR="00146A6A">
        <w:rPr>
          <w:rFonts w:ascii="Arial" w:hAnsi="Arial" w:cs="Arial"/>
          <w:color w:val="212121"/>
          <w:sz w:val="22"/>
          <w:szCs w:val="22"/>
        </w:rPr>
        <w:t>public</w:t>
      </w:r>
      <w:r w:rsidR="00146A6A" w:rsidRPr="006E128A">
        <w:rPr>
          <w:rFonts w:ascii="Arial" w:hAnsi="Arial" w:cs="Arial"/>
          <w:color w:val="212121"/>
          <w:sz w:val="22"/>
          <w:szCs w:val="22"/>
        </w:rPr>
        <w:t xml:space="preserve"> school. They can attend a school of their choosing, but only if that school has the capacity to admit </w:t>
      </w:r>
      <w:r w:rsidR="00D10486" w:rsidRPr="006E128A">
        <w:rPr>
          <w:rFonts w:ascii="Arial" w:hAnsi="Arial" w:cs="Arial"/>
          <w:color w:val="212121"/>
          <w:sz w:val="22"/>
          <w:szCs w:val="22"/>
        </w:rPr>
        <w:t>them.</w:t>
      </w:r>
      <w:r w:rsidR="00D10486">
        <w:rPr>
          <w:rFonts w:ascii="Arial" w:hAnsi="Arial" w:cs="Arial"/>
          <w:color w:val="212121"/>
          <w:sz w:val="22"/>
          <w:szCs w:val="22"/>
        </w:rPr>
        <w:t xml:space="preserve"> </w:t>
      </w:r>
    </w:p>
    <w:p w14:paraId="52587F61" w14:textId="27A157C3" w:rsidR="00786796" w:rsidRDefault="00D10486" w:rsidP="00786796">
      <w:pPr>
        <w:pStyle w:val="xmsolistparagraph"/>
        <w:rPr>
          <w:rStyle w:val="Hyperlink"/>
          <w:rFonts w:ascii="Arial" w:hAnsi="Arial" w:cs="Arial"/>
          <w:iCs/>
          <w:sz w:val="22"/>
          <w:szCs w:val="22"/>
        </w:rPr>
      </w:pPr>
      <w:r w:rsidRPr="006E128A">
        <w:rPr>
          <w:rFonts w:ascii="Arial" w:hAnsi="Arial" w:cs="Arial"/>
          <w:color w:val="212121"/>
          <w:sz w:val="22"/>
          <w:szCs w:val="22"/>
        </w:rPr>
        <w:t>For</w:t>
      </w:r>
      <w:r w:rsidR="00786796" w:rsidRPr="006E128A">
        <w:rPr>
          <w:rFonts w:ascii="Arial" w:hAnsi="Arial" w:cs="Arial"/>
          <w:color w:val="212121"/>
          <w:sz w:val="22"/>
          <w:szCs w:val="22"/>
        </w:rPr>
        <w:t xml:space="preserve"> more information, see:</w:t>
      </w:r>
      <w:r w:rsidR="00786796" w:rsidRPr="006E128A">
        <w:rPr>
          <w:rFonts w:ascii="Arial" w:hAnsi="Arial" w:cs="Arial"/>
          <w:iCs/>
          <w:color w:val="000000" w:themeColor="text1"/>
          <w:sz w:val="22"/>
          <w:szCs w:val="22"/>
        </w:rPr>
        <w:t xml:space="preserve"> </w:t>
      </w:r>
      <w:hyperlink r:id="rId53" w:history="1">
        <w:r w:rsidR="00786796" w:rsidRPr="006E128A">
          <w:rPr>
            <w:rStyle w:val="Hyperlink"/>
            <w:rFonts w:ascii="Arial" w:hAnsi="Arial" w:cs="Arial"/>
            <w:iCs/>
            <w:sz w:val="22"/>
            <w:szCs w:val="22"/>
          </w:rPr>
          <w:t>Placement Policy</w:t>
        </w:r>
      </w:hyperlink>
    </w:p>
    <w:p w14:paraId="06714F77" w14:textId="77777777" w:rsidR="00151F84" w:rsidRPr="006E128A" w:rsidRDefault="00151F84" w:rsidP="00151F84">
      <w:pPr>
        <w:pStyle w:val="Heading3"/>
        <w:rPr>
          <w:rFonts w:ascii="Arial" w:hAnsi="Arial" w:cs="Arial"/>
          <w:color w:val="1F497D"/>
          <w:lang w:val="en"/>
        </w:rPr>
      </w:pPr>
      <w:r w:rsidRPr="006E128A">
        <w:rPr>
          <w:rFonts w:ascii="Arial" w:hAnsi="Arial" w:cs="Arial"/>
          <w:szCs w:val="22"/>
        </w:rPr>
        <w:t xml:space="preserve">How do I find out my nearest kinder and/or TAFE? </w:t>
      </w:r>
    </w:p>
    <w:p w14:paraId="4402356A" w14:textId="77777777" w:rsidR="00151F84" w:rsidRPr="006E128A" w:rsidRDefault="00151F84" w:rsidP="00151F84">
      <w:pPr>
        <w:pStyle w:val="xmsonormal"/>
        <w:rPr>
          <w:rFonts w:ascii="Arial" w:hAnsi="Arial" w:cs="Arial"/>
          <w:color w:val="1F497D"/>
          <w:sz w:val="22"/>
          <w:szCs w:val="22"/>
          <w:lang w:val="en"/>
        </w:rPr>
      </w:pPr>
      <w:r w:rsidRPr="006E128A">
        <w:rPr>
          <w:rFonts w:ascii="Arial" w:hAnsi="Arial" w:cs="Arial"/>
          <w:color w:val="000000" w:themeColor="text1"/>
          <w:sz w:val="22"/>
          <w:szCs w:val="22"/>
        </w:rPr>
        <w:t>To locate kindergartens, see:</w:t>
      </w:r>
      <w:r w:rsidRPr="006E128A">
        <w:rPr>
          <w:rFonts w:ascii="Arial" w:hAnsi="Arial" w:cs="Arial"/>
          <w:color w:val="1F497D"/>
          <w:sz w:val="22"/>
          <w:szCs w:val="22"/>
          <w:lang w:val="en"/>
        </w:rPr>
        <w:t xml:space="preserve"> </w:t>
      </w:r>
      <w:hyperlink r:id="rId54" w:history="1">
        <w:r w:rsidRPr="006E128A">
          <w:rPr>
            <w:rStyle w:val="Hyperlink"/>
            <w:rFonts w:ascii="Arial" w:hAnsi="Arial" w:cs="Arial"/>
            <w:sz w:val="22"/>
            <w:szCs w:val="22"/>
            <w:lang w:val="en"/>
          </w:rPr>
          <w:t>Find a service</w:t>
        </w:r>
      </w:hyperlink>
      <w:r>
        <w:rPr>
          <w:rStyle w:val="Hyperlink"/>
          <w:rFonts w:ascii="Arial" w:hAnsi="Arial" w:cs="Arial"/>
          <w:sz w:val="22"/>
          <w:szCs w:val="22"/>
          <w:lang w:val="en"/>
        </w:rPr>
        <w:t>.</w:t>
      </w:r>
    </w:p>
    <w:p w14:paraId="23C7EB4B" w14:textId="77777777" w:rsidR="00151F84" w:rsidRDefault="00151F84" w:rsidP="00151F84">
      <w:pPr>
        <w:pStyle w:val="xmsonormal"/>
        <w:rPr>
          <w:rStyle w:val="Hyperlink"/>
          <w:rFonts w:ascii="Arial" w:hAnsi="Arial" w:cs="Arial"/>
          <w:sz w:val="22"/>
          <w:szCs w:val="22"/>
          <w:lang w:val="en"/>
        </w:rPr>
      </w:pPr>
      <w:r w:rsidRPr="006E128A">
        <w:rPr>
          <w:rFonts w:ascii="Arial" w:hAnsi="Arial" w:cs="Arial"/>
          <w:color w:val="000000" w:themeColor="text1"/>
          <w:sz w:val="22"/>
          <w:szCs w:val="22"/>
        </w:rPr>
        <w:lastRenderedPageBreak/>
        <w:t xml:space="preserve">To locate TAFE courses or campuses, see: </w:t>
      </w:r>
      <w:hyperlink r:id="rId55" w:history="1">
        <w:r w:rsidRPr="006E128A">
          <w:rPr>
            <w:rStyle w:val="Hyperlink"/>
            <w:rFonts w:ascii="Arial" w:hAnsi="Arial" w:cs="Arial"/>
            <w:sz w:val="22"/>
            <w:szCs w:val="22"/>
            <w:lang w:val="en"/>
          </w:rPr>
          <w:t>TAFE and training</w:t>
        </w:r>
      </w:hyperlink>
      <w:r>
        <w:rPr>
          <w:rStyle w:val="Hyperlink"/>
          <w:rFonts w:ascii="Arial" w:hAnsi="Arial" w:cs="Arial"/>
          <w:sz w:val="22"/>
          <w:szCs w:val="22"/>
          <w:lang w:val="en"/>
        </w:rPr>
        <w:t>.</w:t>
      </w:r>
    </w:p>
    <w:p w14:paraId="73B0A7D5" w14:textId="5D4670A2" w:rsidR="00151F84" w:rsidRPr="00151F84" w:rsidRDefault="00151F84" w:rsidP="00151F84">
      <w:pPr>
        <w:spacing w:after="0"/>
        <w:rPr>
          <w:rFonts w:ascii="Arial" w:eastAsiaTheme="majorEastAsia" w:hAnsi="Arial" w:cs="Arial"/>
          <w:b/>
          <w:color w:val="AF272F" w:themeColor="accent1"/>
          <w:sz w:val="44"/>
          <w:szCs w:val="32"/>
          <w:lang w:val="en-AU"/>
        </w:rPr>
      </w:pPr>
      <w:r w:rsidRPr="00834683">
        <w:rPr>
          <w:rStyle w:val="Hyperlink"/>
          <w:rFonts w:ascii="Arial" w:hAnsi="Arial" w:cs="Arial"/>
          <w:color w:val="auto"/>
          <w:szCs w:val="22"/>
          <w:u w:val="none"/>
          <w:lang w:val="en"/>
        </w:rPr>
        <w:t xml:space="preserve">Please note that attendance at an early childhood facility or kindergarten located on a school site does not necessarily provide automatic </w:t>
      </w:r>
      <w:r>
        <w:rPr>
          <w:rStyle w:val="Hyperlink"/>
          <w:rFonts w:ascii="Arial" w:hAnsi="Arial" w:cs="Arial"/>
          <w:color w:val="auto"/>
          <w:szCs w:val="22"/>
          <w:u w:val="none"/>
          <w:lang w:val="en"/>
        </w:rPr>
        <w:t>enrolment</w:t>
      </w:r>
      <w:r w:rsidRPr="00834683">
        <w:rPr>
          <w:rStyle w:val="Hyperlink"/>
          <w:rFonts w:ascii="Arial" w:hAnsi="Arial" w:cs="Arial"/>
          <w:color w:val="auto"/>
          <w:szCs w:val="22"/>
          <w:u w:val="none"/>
          <w:lang w:val="en"/>
        </w:rPr>
        <w:t xml:space="preserve"> </w:t>
      </w:r>
      <w:r>
        <w:rPr>
          <w:rStyle w:val="Hyperlink"/>
          <w:rFonts w:ascii="Arial" w:hAnsi="Arial" w:cs="Arial"/>
          <w:color w:val="auto"/>
          <w:szCs w:val="22"/>
          <w:u w:val="none"/>
          <w:lang w:val="en"/>
        </w:rPr>
        <w:t>in</w:t>
      </w:r>
      <w:r w:rsidRPr="00834683">
        <w:rPr>
          <w:rStyle w:val="Hyperlink"/>
          <w:rFonts w:ascii="Arial" w:hAnsi="Arial" w:cs="Arial"/>
          <w:color w:val="auto"/>
          <w:szCs w:val="22"/>
          <w:u w:val="none"/>
          <w:lang w:val="en"/>
        </w:rPr>
        <w:t xml:space="preserve"> a school. Eligibility is determined by permanent place of address.</w:t>
      </w:r>
      <w:r>
        <w:rPr>
          <w:rStyle w:val="Hyperlink"/>
          <w:rFonts w:ascii="Arial" w:hAnsi="Arial" w:cs="Arial"/>
          <w:color w:val="auto"/>
          <w:szCs w:val="22"/>
          <w:u w:val="none"/>
          <w:lang w:val="en"/>
        </w:rPr>
        <w:br/>
      </w:r>
    </w:p>
    <w:p w14:paraId="67283774" w14:textId="5FC71DFE" w:rsidR="00361BC9" w:rsidRPr="006E128A" w:rsidRDefault="00151F84" w:rsidP="00786796">
      <w:pPr>
        <w:pStyle w:val="Heading2"/>
        <w:rPr>
          <w:rFonts w:ascii="Arial" w:hAnsi="Arial" w:cs="Arial"/>
        </w:rPr>
      </w:pPr>
      <w:bookmarkStart w:id="9" w:name="other"/>
      <w:r>
        <w:rPr>
          <w:rFonts w:ascii="Arial" w:hAnsi="Arial" w:cs="Arial"/>
        </w:rPr>
        <w:t>Transport</w:t>
      </w:r>
    </w:p>
    <w:bookmarkEnd w:id="9"/>
    <w:p w14:paraId="0CE4466B" w14:textId="77777777" w:rsidR="00C0655C" w:rsidRPr="006E128A" w:rsidRDefault="00C0655C" w:rsidP="00C0655C">
      <w:pPr>
        <w:pStyle w:val="Heading3"/>
        <w:rPr>
          <w:rFonts w:ascii="Arial" w:hAnsi="Arial" w:cs="Arial"/>
          <w:szCs w:val="22"/>
        </w:rPr>
      </w:pPr>
      <w:r w:rsidRPr="006E128A">
        <w:rPr>
          <w:rFonts w:ascii="Arial" w:hAnsi="Arial" w:cs="Arial"/>
          <w:szCs w:val="22"/>
        </w:rPr>
        <w:t>Why doesn’t my school zone include an assessment of public transport?</w:t>
      </w:r>
    </w:p>
    <w:p w14:paraId="2C6E3237" w14:textId="1AB912D2" w:rsidR="00517A98" w:rsidRPr="006E128A" w:rsidRDefault="00517A98" w:rsidP="00517A98">
      <w:pPr>
        <w:spacing w:before="100" w:beforeAutospacing="1" w:after="100" w:afterAutospacing="1"/>
        <w:rPr>
          <w:rFonts w:ascii="Arial" w:eastAsia="Times New Roman" w:hAnsi="Arial" w:cs="Arial"/>
          <w:iCs/>
          <w:color w:val="000000" w:themeColor="text1"/>
          <w:szCs w:val="22"/>
          <w:lang w:val="en-AU" w:eastAsia="en-AU"/>
        </w:rPr>
      </w:pPr>
      <w:r w:rsidRPr="006E128A">
        <w:rPr>
          <w:rFonts w:ascii="Arial" w:eastAsia="Times New Roman" w:hAnsi="Arial" w:cs="Arial"/>
          <w:iCs/>
          <w:color w:val="000000" w:themeColor="text1"/>
          <w:szCs w:val="22"/>
          <w:lang w:val="en-AU" w:eastAsia="en-AU"/>
        </w:rPr>
        <w:t xml:space="preserve">In metropolitan areas your designated neighbourhood school is generally defined on a straight-line measurement from your house to the closest </w:t>
      </w:r>
      <w:r w:rsidR="00CF71DD">
        <w:rPr>
          <w:rFonts w:ascii="Arial" w:eastAsia="Times New Roman" w:hAnsi="Arial" w:cs="Arial"/>
          <w:iCs/>
          <w:color w:val="000000" w:themeColor="text1"/>
          <w:szCs w:val="22"/>
          <w:lang w:val="en-AU" w:eastAsia="en-AU"/>
        </w:rPr>
        <w:t>public</w:t>
      </w:r>
      <w:r w:rsidRPr="006E128A">
        <w:rPr>
          <w:rFonts w:ascii="Arial" w:eastAsia="Times New Roman" w:hAnsi="Arial" w:cs="Arial"/>
          <w:iCs/>
          <w:color w:val="000000" w:themeColor="text1"/>
          <w:szCs w:val="22"/>
          <w:lang w:val="en-AU" w:eastAsia="en-AU"/>
        </w:rPr>
        <w:t xml:space="preserve"> school. This accounts for the fact that accessibility is generally better in Metropolitan areas with schools closer in distance, and better transport options. In rural areas, the measure is shortest p</w:t>
      </w:r>
      <w:r w:rsidR="00920CCB">
        <w:rPr>
          <w:rFonts w:ascii="Arial" w:eastAsia="Times New Roman" w:hAnsi="Arial" w:cs="Arial"/>
          <w:iCs/>
          <w:color w:val="000000" w:themeColor="text1"/>
          <w:szCs w:val="22"/>
          <w:lang w:val="en-AU" w:eastAsia="en-AU"/>
        </w:rPr>
        <w:t>ractical route</w:t>
      </w:r>
      <w:r w:rsidRPr="006E128A">
        <w:rPr>
          <w:rFonts w:ascii="Arial" w:eastAsia="Times New Roman" w:hAnsi="Arial" w:cs="Arial"/>
          <w:iCs/>
          <w:color w:val="000000" w:themeColor="text1"/>
          <w:szCs w:val="22"/>
          <w:lang w:val="en-AU" w:eastAsia="en-AU"/>
        </w:rPr>
        <w:t>. This uses the shortest practical route by road, reflecting that your closest school may be more difficult to access due to the nature of</w:t>
      </w:r>
      <w:r w:rsidR="001A258C">
        <w:rPr>
          <w:rFonts w:ascii="Arial" w:eastAsia="Times New Roman" w:hAnsi="Arial" w:cs="Arial"/>
          <w:iCs/>
          <w:color w:val="000000" w:themeColor="text1"/>
          <w:szCs w:val="22"/>
          <w:lang w:val="en-AU" w:eastAsia="en-AU"/>
        </w:rPr>
        <w:t xml:space="preserve"> the</w:t>
      </w:r>
      <w:r w:rsidRPr="006E128A">
        <w:rPr>
          <w:rFonts w:ascii="Arial" w:eastAsia="Times New Roman" w:hAnsi="Arial" w:cs="Arial"/>
          <w:iCs/>
          <w:color w:val="000000" w:themeColor="text1"/>
          <w:szCs w:val="22"/>
          <w:lang w:val="en-AU" w:eastAsia="en-AU"/>
        </w:rPr>
        <w:t xml:space="preserve"> road</w:t>
      </w:r>
      <w:r w:rsidR="001A258C">
        <w:rPr>
          <w:rFonts w:ascii="Arial" w:eastAsia="Times New Roman" w:hAnsi="Arial" w:cs="Arial"/>
          <w:iCs/>
          <w:color w:val="000000" w:themeColor="text1"/>
          <w:szCs w:val="22"/>
          <w:lang w:val="en-AU" w:eastAsia="en-AU"/>
        </w:rPr>
        <w:t xml:space="preserve"> network</w:t>
      </w:r>
      <w:r w:rsidRPr="006E128A">
        <w:rPr>
          <w:rFonts w:ascii="Arial" w:eastAsia="Times New Roman" w:hAnsi="Arial" w:cs="Arial"/>
          <w:iCs/>
          <w:color w:val="000000" w:themeColor="text1"/>
          <w:szCs w:val="22"/>
          <w:lang w:val="en-AU" w:eastAsia="en-AU"/>
        </w:rPr>
        <w:t xml:space="preserve"> in your area. </w:t>
      </w:r>
    </w:p>
    <w:p w14:paraId="3ADD0E48" w14:textId="77777777" w:rsidR="00786796" w:rsidRPr="006E128A" w:rsidRDefault="00786796" w:rsidP="00517A98">
      <w:pPr>
        <w:spacing w:before="100" w:beforeAutospacing="1" w:after="100" w:afterAutospacing="1"/>
        <w:rPr>
          <w:rFonts w:ascii="Arial" w:eastAsia="Times New Roman" w:hAnsi="Arial" w:cs="Arial"/>
          <w:color w:val="000000" w:themeColor="text1"/>
          <w:szCs w:val="22"/>
          <w:lang w:val="en-AU" w:eastAsia="en-AU"/>
        </w:rPr>
      </w:pPr>
      <w:r w:rsidRPr="006E128A">
        <w:rPr>
          <w:rFonts w:ascii="Arial" w:eastAsia="Times New Roman" w:hAnsi="Arial" w:cs="Arial"/>
          <w:color w:val="000000" w:themeColor="text1"/>
          <w:szCs w:val="22"/>
          <w:lang w:val="en-AU" w:eastAsia="en-AU"/>
        </w:rPr>
        <w:t>For more information about transport, see:</w:t>
      </w:r>
    </w:p>
    <w:p w14:paraId="21DED31F" w14:textId="77777777" w:rsidR="00151F84" w:rsidRPr="006E128A" w:rsidRDefault="0091090A" w:rsidP="00151F84">
      <w:pPr>
        <w:pStyle w:val="ListParagraph"/>
        <w:numPr>
          <w:ilvl w:val="0"/>
          <w:numId w:val="32"/>
        </w:numPr>
        <w:spacing w:before="100" w:beforeAutospacing="1" w:after="100" w:afterAutospacing="1"/>
        <w:rPr>
          <w:rFonts w:ascii="Arial" w:hAnsi="Arial" w:cs="Arial"/>
          <w:color w:val="000000" w:themeColor="text1"/>
          <w:sz w:val="22"/>
          <w:szCs w:val="22"/>
        </w:rPr>
      </w:pPr>
      <w:hyperlink r:id="rId56" w:history="1">
        <w:r w:rsidR="00151F84" w:rsidRPr="006E128A">
          <w:rPr>
            <w:rFonts w:ascii="Arial" w:hAnsi="Arial" w:cs="Arial"/>
            <w:color w:val="004EA8" w:themeColor="hyperlink"/>
            <w:sz w:val="22"/>
            <w:szCs w:val="22"/>
            <w:u w:val="single"/>
          </w:rPr>
          <w:t>Student transport</w:t>
        </w:r>
      </w:hyperlink>
    </w:p>
    <w:p w14:paraId="7C561AA2" w14:textId="77777777" w:rsidR="00151F84" w:rsidRPr="006E128A" w:rsidRDefault="0091090A" w:rsidP="00151F84">
      <w:pPr>
        <w:pStyle w:val="ListParagraph"/>
        <w:numPr>
          <w:ilvl w:val="0"/>
          <w:numId w:val="32"/>
        </w:numPr>
        <w:spacing w:before="100" w:beforeAutospacing="1" w:after="100" w:afterAutospacing="1"/>
        <w:rPr>
          <w:rFonts w:ascii="Arial" w:hAnsi="Arial" w:cs="Arial"/>
          <w:color w:val="000000" w:themeColor="text1"/>
          <w:sz w:val="22"/>
          <w:szCs w:val="22"/>
        </w:rPr>
      </w:pPr>
      <w:hyperlink r:id="rId57" w:history="1">
        <w:r w:rsidR="00151F84" w:rsidRPr="006E128A">
          <w:rPr>
            <w:rFonts w:ascii="Arial" w:hAnsi="Arial" w:cs="Arial"/>
            <w:color w:val="004EA8" w:themeColor="hyperlink"/>
            <w:sz w:val="22"/>
            <w:szCs w:val="22"/>
            <w:u w:val="single"/>
          </w:rPr>
          <w:t>School bus program for rural and regional Victoria</w:t>
        </w:r>
      </w:hyperlink>
    </w:p>
    <w:p w14:paraId="0E48B8E8" w14:textId="77777777" w:rsidR="00151F84" w:rsidRPr="006E128A" w:rsidRDefault="0091090A" w:rsidP="00151F84">
      <w:pPr>
        <w:pStyle w:val="ListParagraph"/>
        <w:numPr>
          <w:ilvl w:val="0"/>
          <w:numId w:val="32"/>
        </w:numPr>
        <w:spacing w:before="100" w:beforeAutospacing="1" w:after="100" w:afterAutospacing="1"/>
        <w:rPr>
          <w:rFonts w:ascii="Arial" w:hAnsi="Arial" w:cs="Arial"/>
          <w:color w:val="1F497D"/>
          <w:sz w:val="22"/>
          <w:szCs w:val="22"/>
        </w:rPr>
      </w:pPr>
      <w:hyperlink r:id="rId58" w:history="1">
        <w:r w:rsidR="00151F84" w:rsidRPr="006E128A">
          <w:rPr>
            <w:rFonts w:ascii="Arial" w:hAnsi="Arial" w:cs="Arial"/>
            <w:color w:val="004EA8" w:themeColor="hyperlink"/>
            <w:sz w:val="22"/>
            <w:szCs w:val="22"/>
            <w:u w:val="single"/>
          </w:rPr>
          <w:t>School Bus Program</w:t>
        </w:r>
      </w:hyperlink>
      <w:r w:rsidR="00151F84" w:rsidRPr="006E128A">
        <w:rPr>
          <w:rFonts w:ascii="Arial" w:hAnsi="Arial" w:cs="Arial"/>
          <w:color w:val="1F497D"/>
          <w:sz w:val="22"/>
          <w:szCs w:val="22"/>
        </w:rPr>
        <w:t xml:space="preserve"> </w:t>
      </w:r>
    </w:p>
    <w:p w14:paraId="16EA6018" w14:textId="77777777" w:rsidR="00151F84" w:rsidRPr="006E128A" w:rsidRDefault="0091090A" w:rsidP="00151F84">
      <w:pPr>
        <w:pStyle w:val="ListParagraph"/>
        <w:numPr>
          <w:ilvl w:val="0"/>
          <w:numId w:val="32"/>
        </w:numPr>
        <w:spacing w:before="100" w:beforeAutospacing="1" w:after="100" w:afterAutospacing="1"/>
        <w:rPr>
          <w:rFonts w:ascii="Arial" w:hAnsi="Arial" w:cs="Arial"/>
          <w:color w:val="000000" w:themeColor="text1"/>
          <w:sz w:val="22"/>
          <w:szCs w:val="22"/>
        </w:rPr>
      </w:pPr>
      <w:hyperlink r:id="rId59" w:tgtFrame="_blank" w:history="1">
        <w:r w:rsidR="00151F84" w:rsidRPr="006E128A">
          <w:rPr>
            <w:rFonts w:ascii="Arial" w:hAnsi="Arial" w:cs="Arial"/>
            <w:color w:val="004EA8" w:themeColor="hyperlink"/>
            <w:sz w:val="22"/>
            <w:szCs w:val="22"/>
            <w:u w:val="single"/>
            <w:lang w:val="en"/>
          </w:rPr>
          <w:t>Victorian Student Pass</w:t>
        </w:r>
      </w:hyperlink>
    </w:p>
    <w:p w14:paraId="38753AF5" w14:textId="77777777" w:rsidR="00151F84" w:rsidRPr="00177700" w:rsidRDefault="0091090A" w:rsidP="00151F84">
      <w:pPr>
        <w:pStyle w:val="ListParagraph"/>
        <w:numPr>
          <w:ilvl w:val="0"/>
          <w:numId w:val="32"/>
        </w:numPr>
        <w:spacing w:before="100" w:beforeAutospacing="1" w:after="100" w:afterAutospacing="1"/>
        <w:rPr>
          <w:rStyle w:val="Hyperlink"/>
          <w:rFonts w:ascii="Arial" w:hAnsi="Arial" w:cs="Arial"/>
          <w:color w:val="000000" w:themeColor="text1"/>
          <w:sz w:val="22"/>
          <w:szCs w:val="22"/>
          <w:u w:val="none"/>
        </w:rPr>
      </w:pPr>
      <w:hyperlink r:id="rId60" w:history="1">
        <w:r w:rsidR="00151F84" w:rsidRPr="006E128A">
          <w:rPr>
            <w:rStyle w:val="Hyperlink"/>
            <w:rFonts w:ascii="Arial" w:hAnsi="Arial" w:cs="Arial"/>
            <w:sz w:val="22"/>
            <w:szCs w:val="22"/>
          </w:rPr>
          <w:t>Travelling to school</w:t>
        </w:r>
      </w:hyperlink>
    </w:p>
    <w:p w14:paraId="5F76457A" w14:textId="77777777" w:rsidR="004A63BE" w:rsidRPr="001B512B" w:rsidRDefault="004A63BE" w:rsidP="00E74AF5">
      <w:pPr>
        <w:pStyle w:val="Heading3"/>
      </w:pPr>
      <w:r w:rsidRPr="001B512B">
        <w:t>Is there any assistance with travelling to school?</w:t>
      </w:r>
    </w:p>
    <w:p w14:paraId="57545148" w14:textId="77777777" w:rsidR="004A63BE" w:rsidRPr="001B512B" w:rsidRDefault="004A63BE" w:rsidP="004A63BE">
      <w:pPr>
        <w:spacing w:before="120"/>
        <w:jc w:val="both"/>
      </w:pPr>
      <w:r w:rsidRPr="001B512B">
        <w:t>A range of transportation options are available to eligible young people, including the School Bus Program, travel to specialist schools, Students with Disabilities Transport Program and conveyance allowance.</w:t>
      </w:r>
    </w:p>
    <w:p w14:paraId="7984ACB7" w14:textId="2741F1C0" w:rsidR="00111AC3" w:rsidRDefault="00111AC3" w:rsidP="004A63BE">
      <w:pPr>
        <w:spacing w:before="120" w:after="240"/>
      </w:pPr>
      <w:r>
        <w:t>For more information,</w:t>
      </w:r>
      <w:r w:rsidR="004A63BE" w:rsidRPr="001B512B">
        <w:t xml:space="preserve"> see</w:t>
      </w:r>
      <w:r>
        <w:t xml:space="preserve">: </w:t>
      </w:r>
      <w:hyperlink r:id="rId61" w:history="1">
        <w:r w:rsidRPr="00111AC3">
          <w:rPr>
            <w:rStyle w:val="Hyperlink"/>
          </w:rPr>
          <w:t>Travelling to School</w:t>
        </w:r>
      </w:hyperlink>
    </w:p>
    <w:p w14:paraId="1D4B6A76" w14:textId="6F8ECB18" w:rsidR="00177700" w:rsidRPr="00177700" w:rsidRDefault="00177700" w:rsidP="00E74AF5">
      <w:pPr>
        <w:pStyle w:val="Heading3"/>
      </w:pPr>
      <w:r w:rsidRPr="00177700">
        <w:t>Will my child still be able to catch the bus to school if zones are changing?</w:t>
      </w:r>
    </w:p>
    <w:p w14:paraId="69BD4C66" w14:textId="4AF0E135" w:rsidR="00CA23E1" w:rsidRDefault="00CA23E1" w:rsidP="00CA23E1">
      <w:r>
        <w:t xml:space="preserve">Yes. Where the confirmation/change of </w:t>
      </w:r>
      <w:r w:rsidR="003E6181">
        <w:t>a school’s enrolment zone would potentially alter</w:t>
      </w:r>
      <w:r>
        <w:t xml:space="preserve"> a student’s eligibility for transport assistance through the Department’s transport programs, they will be granted an exemption to continue with their existing travel arrangements.</w:t>
      </w:r>
    </w:p>
    <w:p w14:paraId="3A4DD6EB" w14:textId="6F53F507" w:rsidR="00177700" w:rsidRDefault="00177700" w:rsidP="00177700">
      <w:r>
        <w:t>Any child – and their siblings – who currently catches a school bus will still be able to catch a school bus.</w:t>
      </w:r>
    </w:p>
    <w:p w14:paraId="55C3E7F5" w14:textId="6A4C476B" w:rsidR="00062B42" w:rsidRPr="00B278F4" w:rsidRDefault="00E42BE5" w:rsidP="00E74AF5">
      <w:r>
        <w:t>While school zones will continue to be reviewed annually, the Department will work with schools to identi</w:t>
      </w:r>
      <w:r w:rsidR="00AA251A">
        <w:t>fy active travel opportunities.</w:t>
      </w:r>
      <w:bookmarkStart w:id="10" w:name="_GoBack"/>
      <w:bookmarkEnd w:id="10"/>
      <w:r w:rsidR="00FA59B4">
        <w:rPr>
          <w:rStyle w:val="Hyperlink"/>
          <w:rFonts w:ascii="Arial" w:hAnsi="Arial" w:cs="Arial"/>
          <w:iCs/>
          <w:szCs w:val="22"/>
        </w:rPr>
        <w:t xml:space="preserve"> </w:t>
      </w:r>
    </w:p>
    <w:sectPr w:rsidR="00062B42" w:rsidRPr="00B278F4" w:rsidSect="00E458B5">
      <w:headerReference w:type="default" r:id="rId62"/>
      <w:footerReference w:type="even" r:id="rId63"/>
      <w:footerReference w:type="default" r:id="rId64"/>
      <w:pgSz w:w="11900" w:h="16840"/>
      <w:pgMar w:top="2155" w:right="1134" w:bottom="1701"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2403C" w14:textId="77777777" w:rsidR="0091090A" w:rsidRDefault="0091090A" w:rsidP="003967DD">
      <w:pPr>
        <w:spacing w:after="0"/>
      </w:pPr>
      <w:r>
        <w:separator/>
      </w:r>
    </w:p>
  </w:endnote>
  <w:endnote w:type="continuationSeparator" w:id="0">
    <w:p w14:paraId="0B688F8B" w14:textId="77777777" w:rsidR="0091090A" w:rsidRDefault="0091090A" w:rsidP="003967DD">
      <w:pPr>
        <w:spacing w:after="0"/>
      </w:pPr>
      <w:r>
        <w:continuationSeparator/>
      </w:r>
    </w:p>
  </w:endnote>
  <w:endnote w:type="continuationNotice" w:id="1">
    <w:p w14:paraId="4A5A1A01" w14:textId="77777777" w:rsidR="0091090A" w:rsidRDefault="00910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889A" w14:textId="77777777" w:rsidR="000958E7" w:rsidRDefault="000958E7" w:rsidP="0038074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E836A9E" w14:textId="77777777" w:rsidR="000958E7" w:rsidRDefault="000958E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2A2A" w14:textId="2EBCF1BC" w:rsidR="000958E7" w:rsidRDefault="000958E7" w:rsidP="0038074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278F4">
      <w:rPr>
        <w:rStyle w:val="PageNumber"/>
        <w:noProof/>
      </w:rPr>
      <w:t>18</w:t>
    </w:r>
    <w:r>
      <w:rPr>
        <w:rStyle w:val="PageNumber"/>
      </w:rPr>
      <w:fldChar w:fldCharType="end"/>
    </w:r>
  </w:p>
  <w:p w14:paraId="2D9372C9" w14:textId="77777777" w:rsidR="000958E7" w:rsidRDefault="000958E7"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3F932" w14:textId="77777777" w:rsidR="0091090A" w:rsidRDefault="0091090A" w:rsidP="003967DD">
      <w:pPr>
        <w:spacing w:after="0"/>
      </w:pPr>
      <w:r>
        <w:separator/>
      </w:r>
    </w:p>
  </w:footnote>
  <w:footnote w:type="continuationSeparator" w:id="0">
    <w:p w14:paraId="4B753E48" w14:textId="77777777" w:rsidR="0091090A" w:rsidRDefault="0091090A" w:rsidP="003967DD">
      <w:pPr>
        <w:spacing w:after="0"/>
      </w:pPr>
      <w:r>
        <w:continuationSeparator/>
      </w:r>
    </w:p>
  </w:footnote>
  <w:footnote w:type="continuationNotice" w:id="1">
    <w:p w14:paraId="072D7206" w14:textId="77777777" w:rsidR="0091090A" w:rsidRDefault="009109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B7E6" w14:textId="77777777" w:rsidR="000958E7" w:rsidRDefault="000958E7">
    <w:pPr>
      <w:pStyle w:val="Header"/>
    </w:pPr>
    <w:r>
      <w:rPr>
        <w:noProof/>
        <w:lang w:val="en-AU" w:eastAsia="en-AU"/>
      </w:rPr>
      <w:drawing>
        <wp:anchor distT="0" distB="0" distL="114300" distR="114300" simplePos="0" relativeHeight="251658240" behindDoc="1" locked="0" layoutInCell="1" allowOverlap="1" wp14:anchorId="799E593B" wp14:editId="4AD23687">
          <wp:simplePos x="0" y="0"/>
          <wp:positionH relativeFrom="page">
            <wp:align>left</wp:align>
          </wp:positionH>
          <wp:positionV relativeFrom="page">
            <wp:align>top</wp:align>
          </wp:positionV>
          <wp:extent cx="7556400" cy="10692000"/>
          <wp:effectExtent l="0" t="0" r="635" b="1905"/>
          <wp:wrapNone/>
          <wp:docPr id="102" name="Picture 10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C31144"/>
    <w:multiLevelType w:val="hybridMultilevel"/>
    <w:tmpl w:val="70FAA3D6"/>
    <w:lvl w:ilvl="0" w:tplc="ECF0683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0705B72"/>
    <w:multiLevelType w:val="hybridMultilevel"/>
    <w:tmpl w:val="6C742C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6466EE"/>
    <w:multiLevelType w:val="hybridMultilevel"/>
    <w:tmpl w:val="108C37AE"/>
    <w:lvl w:ilvl="0" w:tplc="ECF0683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A223CFE"/>
    <w:multiLevelType w:val="hybridMultilevel"/>
    <w:tmpl w:val="F7C4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70AA6"/>
    <w:multiLevelType w:val="hybridMultilevel"/>
    <w:tmpl w:val="75F0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9266D"/>
    <w:multiLevelType w:val="hybridMultilevel"/>
    <w:tmpl w:val="6F5CA0DA"/>
    <w:lvl w:ilvl="0" w:tplc="7D162E2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1D50D5"/>
    <w:multiLevelType w:val="hybridMultilevel"/>
    <w:tmpl w:val="744C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51354C"/>
    <w:multiLevelType w:val="hybridMultilevel"/>
    <w:tmpl w:val="DD7A12B4"/>
    <w:lvl w:ilvl="0" w:tplc="ECF0683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AF3A91"/>
    <w:multiLevelType w:val="hybridMultilevel"/>
    <w:tmpl w:val="70365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C7512B7"/>
    <w:multiLevelType w:val="hybridMultilevel"/>
    <w:tmpl w:val="44DADB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CF0ACA"/>
    <w:multiLevelType w:val="hybridMultilevel"/>
    <w:tmpl w:val="F7C4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9E6249"/>
    <w:multiLevelType w:val="hybridMultilevel"/>
    <w:tmpl w:val="C568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D0752E"/>
    <w:multiLevelType w:val="hybridMultilevel"/>
    <w:tmpl w:val="BF968BA2"/>
    <w:lvl w:ilvl="0" w:tplc="76AC3724">
      <w:start w:val="1"/>
      <w:numFmt w:val="decimal"/>
      <w:lvlText w:val="%1."/>
      <w:lvlJc w:val="left"/>
      <w:pPr>
        <w:ind w:left="720" w:hanging="360"/>
      </w:pPr>
      <w:rPr>
        <w:rFonts w:ascii="Calibri" w:eastAsia="Times New Roman" w:hAnsi="Calibri" w:cs="Calibri" w:hint="default"/>
        <w:color w:val="2121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D78189B"/>
    <w:multiLevelType w:val="multilevel"/>
    <w:tmpl w:val="5EC4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C4B94"/>
    <w:multiLevelType w:val="hybridMultilevel"/>
    <w:tmpl w:val="5642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17F41"/>
    <w:multiLevelType w:val="hybridMultilevel"/>
    <w:tmpl w:val="722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0602B"/>
    <w:multiLevelType w:val="hybridMultilevel"/>
    <w:tmpl w:val="1B52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FD5291"/>
    <w:multiLevelType w:val="hybridMultilevel"/>
    <w:tmpl w:val="B8A05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65414"/>
    <w:multiLevelType w:val="hybridMultilevel"/>
    <w:tmpl w:val="8F80C82A"/>
    <w:lvl w:ilvl="0" w:tplc="ECF0683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30"/>
  </w:num>
  <w:num w:numId="14">
    <w:abstractNumId w:val="32"/>
  </w:num>
  <w:num w:numId="15">
    <w:abstractNumId w:val="15"/>
  </w:num>
  <w:num w:numId="16">
    <w:abstractNumId w:val="26"/>
  </w:num>
  <w:num w:numId="17">
    <w:abstractNumId w:val="18"/>
  </w:num>
  <w:num w:numId="18">
    <w:abstractNumId w:val="24"/>
  </w:num>
  <w:num w:numId="19">
    <w:abstractNumId w:val="28"/>
  </w:num>
  <w:num w:numId="20">
    <w:abstractNumId w:val="17"/>
  </w:num>
  <w:num w:numId="21">
    <w:abstractNumId w:val="23"/>
  </w:num>
  <w:num w:numId="22">
    <w:abstractNumId w:val="29"/>
  </w:num>
  <w:num w:numId="23">
    <w:abstractNumId w:val="14"/>
  </w:num>
  <w:num w:numId="24">
    <w:abstractNumId w:val="25"/>
  </w:num>
  <w:num w:numId="25">
    <w:abstractNumId w:val="22"/>
  </w:num>
  <w:num w:numId="26">
    <w:abstractNumId w:val="11"/>
  </w:num>
  <w:num w:numId="27">
    <w:abstractNumId w:val="35"/>
  </w:num>
  <w:num w:numId="28">
    <w:abstractNumId w:val="13"/>
  </w:num>
  <w:num w:numId="29">
    <w:abstractNumId w:val="20"/>
  </w:num>
  <w:num w:numId="30">
    <w:abstractNumId w:val="12"/>
  </w:num>
  <w:num w:numId="31">
    <w:abstractNumId w:val="31"/>
  </w:num>
  <w:num w:numId="32">
    <w:abstractNumId w:val="3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1F3A"/>
    <w:rsid w:val="0000362D"/>
    <w:rsid w:val="00007592"/>
    <w:rsid w:val="000079E4"/>
    <w:rsid w:val="00007C69"/>
    <w:rsid w:val="00007FE4"/>
    <w:rsid w:val="0001159D"/>
    <w:rsid w:val="00013339"/>
    <w:rsid w:val="00017500"/>
    <w:rsid w:val="00024360"/>
    <w:rsid w:val="000327FC"/>
    <w:rsid w:val="00033FAE"/>
    <w:rsid w:val="00034C9D"/>
    <w:rsid w:val="000436DB"/>
    <w:rsid w:val="00044045"/>
    <w:rsid w:val="00045F65"/>
    <w:rsid w:val="000460E6"/>
    <w:rsid w:val="00052936"/>
    <w:rsid w:val="0005332D"/>
    <w:rsid w:val="000543DD"/>
    <w:rsid w:val="00055237"/>
    <w:rsid w:val="000600E9"/>
    <w:rsid w:val="000609E0"/>
    <w:rsid w:val="00061207"/>
    <w:rsid w:val="00062B42"/>
    <w:rsid w:val="000636C3"/>
    <w:rsid w:val="00063F59"/>
    <w:rsid w:val="00064BE6"/>
    <w:rsid w:val="00067FB8"/>
    <w:rsid w:val="00070626"/>
    <w:rsid w:val="00074E07"/>
    <w:rsid w:val="00076C38"/>
    <w:rsid w:val="00080C9C"/>
    <w:rsid w:val="00080D81"/>
    <w:rsid w:val="000958E7"/>
    <w:rsid w:val="00096252"/>
    <w:rsid w:val="000A383B"/>
    <w:rsid w:val="000A420D"/>
    <w:rsid w:val="000A47D4"/>
    <w:rsid w:val="000B1226"/>
    <w:rsid w:val="000B2AB8"/>
    <w:rsid w:val="000B2DF0"/>
    <w:rsid w:val="000B4380"/>
    <w:rsid w:val="000B775C"/>
    <w:rsid w:val="000C2371"/>
    <w:rsid w:val="000C59D8"/>
    <w:rsid w:val="000D0199"/>
    <w:rsid w:val="000D050D"/>
    <w:rsid w:val="000D0778"/>
    <w:rsid w:val="000D3AE2"/>
    <w:rsid w:val="000D697B"/>
    <w:rsid w:val="000D6A51"/>
    <w:rsid w:val="000D6CF7"/>
    <w:rsid w:val="000D79C3"/>
    <w:rsid w:val="000E21B2"/>
    <w:rsid w:val="000E313C"/>
    <w:rsid w:val="000E6036"/>
    <w:rsid w:val="000E7039"/>
    <w:rsid w:val="000F0495"/>
    <w:rsid w:val="000F1A8C"/>
    <w:rsid w:val="000F4F6A"/>
    <w:rsid w:val="001018E9"/>
    <w:rsid w:val="001061C0"/>
    <w:rsid w:val="00106918"/>
    <w:rsid w:val="00107297"/>
    <w:rsid w:val="00110D83"/>
    <w:rsid w:val="001117A1"/>
    <w:rsid w:val="00111AC3"/>
    <w:rsid w:val="00112355"/>
    <w:rsid w:val="00112CB5"/>
    <w:rsid w:val="00121431"/>
    <w:rsid w:val="00122369"/>
    <w:rsid w:val="00122EC7"/>
    <w:rsid w:val="0013468C"/>
    <w:rsid w:val="00135742"/>
    <w:rsid w:val="00136067"/>
    <w:rsid w:val="001376D0"/>
    <w:rsid w:val="00137A48"/>
    <w:rsid w:val="00146A6A"/>
    <w:rsid w:val="00151F84"/>
    <w:rsid w:val="00152493"/>
    <w:rsid w:val="001528EB"/>
    <w:rsid w:val="00157F28"/>
    <w:rsid w:val="001601ED"/>
    <w:rsid w:val="00161654"/>
    <w:rsid w:val="0016167A"/>
    <w:rsid w:val="0016482A"/>
    <w:rsid w:val="001662E8"/>
    <w:rsid w:val="00167716"/>
    <w:rsid w:val="001715A0"/>
    <w:rsid w:val="001742CA"/>
    <w:rsid w:val="00175389"/>
    <w:rsid w:val="00177700"/>
    <w:rsid w:val="001815E4"/>
    <w:rsid w:val="00182202"/>
    <w:rsid w:val="001825FB"/>
    <w:rsid w:val="00191F56"/>
    <w:rsid w:val="00194A31"/>
    <w:rsid w:val="001A258C"/>
    <w:rsid w:val="001A629F"/>
    <w:rsid w:val="001B40DF"/>
    <w:rsid w:val="001B5D7D"/>
    <w:rsid w:val="001C1008"/>
    <w:rsid w:val="001D13F9"/>
    <w:rsid w:val="001D35BF"/>
    <w:rsid w:val="001D3ADD"/>
    <w:rsid w:val="001D624A"/>
    <w:rsid w:val="001F292B"/>
    <w:rsid w:val="001F4A06"/>
    <w:rsid w:val="001F4E1D"/>
    <w:rsid w:val="002060AE"/>
    <w:rsid w:val="00215E74"/>
    <w:rsid w:val="0022609B"/>
    <w:rsid w:val="00227B53"/>
    <w:rsid w:val="00227BA2"/>
    <w:rsid w:val="00231A49"/>
    <w:rsid w:val="00236ED7"/>
    <w:rsid w:val="0023779F"/>
    <w:rsid w:val="002406A0"/>
    <w:rsid w:val="002408BF"/>
    <w:rsid w:val="00246743"/>
    <w:rsid w:val="0025043F"/>
    <w:rsid w:val="0025160C"/>
    <w:rsid w:val="0025608D"/>
    <w:rsid w:val="00265F49"/>
    <w:rsid w:val="00271B75"/>
    <w:rsid w:val="002720E3"/>
    <w:rsid w:val="00272225"/>
    <w:rsid w:val="002731DC"/>
    <w:rsid w:val="00277893"/>
    <w:rsid w:val="00280D38"/>
    <w:rsid w:val="0028202A"/>
    <w:rsid w:val="0028243A"/>
    <w:rsid w:val="00285640"/>
    <w:rsid w:val="00286F3E"/>
    <w:rsid w:val="002941C4"/>
    <w:rsid w:val="002A4A96"/>
    <w:rsid w:val="002A7AA8"/>
    <w:rsid w:val="002B073E"/>
    <w:rsid w:val="002B07F3"/>
    <w:rsid w:val="002B3070"/>
    <w:rsid w:val="002B3AB3"/>
    <w:rsid w:val="002C2197"/>
    <w:rsid w:val="002C2460"/>
    <w:rsid w:val="002C482E"/>
    <w:rsid w:val="002D4776"/>
    <w:rsid w:val="002D7AB7"/>
    <w:rsid w:val="002E3BED"/>
    <w:rsid w:val="002F1EA9"/>
    <w:rsid w:val="002F3080"/>
    <w:rsid w:val="00301182"/>
    <w:rsid w:val="003014F5"/>
    <w:rsid w:val="0030510B"/>
    <w:rsid w:val="00306BC5"/>
    <w:rsid w:val="00310B63"/>
    <w:rsid w:val="00312720"/>
    <w:rsid w:val="0031573C"/>
    <w:rsid w:val="00321961"/>
    <w:rsid w:val="003261A3"/>
    <w:rsid w:val="003277D9"/>
    <w:rsid w:val="003334AB"/>
    <w:rsid w:val="00333C1B"/>
    <w:rsid w:val="003418D0"/>
    <w:rsid w:val="00344D3C"/>
    <w:rsid w:val="00350A83"/>
    <w:rsid w:val="00353870"/>
    <w:rsid w:val="0035557A"/>
    <w:rsid w:val="00360B3A"/>
    <w:rsid w:val="00361BC9"/>
    <w:rsid w:val="003625C4"/>
    <w:rsid w:val="0036339A"/>
    <w:rsid w:val="00365378"/>
    <w:rsid w:val="0036751E"/>
    <w:rsid w:val="00370779"/>
    <w:rsid w:val="00376896"/>
    <w:rsid w:val="00380745"/>
    <w:rsid w:val="00386F02"/>
    <w:rsid w:val="00392DC4"/>
    <w:rsid w:val="003967DD"/>
    <w:rsid w:val="003A002C"/>
    <w:rsid w:val="003B307E"/>
    <w:rsid w:val="003B784F"/>
    <w:rsid w:val="003C2E9B"/>
    <w:rsid w:val="003D00D6"/>
    <w:rsid w:val="003D24AF"/>
    <w:rsid w:val="003D2A2D"/>
    <w:rsid w:val="003D2A57"/>
    <w:rsid w:val="003E6181"/>
    <w:rsid w:val="003E69A0"/>
    <w:rsid w:val="003F0BAD"/>
    <w:rsid w:val="003F33E2"/>
    <w:rsid w:val="003F5C05"/>
    <w:rsid w:val="003F70A4"/>
    <w:rsid w:val="00403DC1"/>
    <w:rsid w:val="00405B4D"/>
    <w:rsid w:val="00407DBA"/>
    <w:rsid w:val="00413559"/>
    <w:rsid w:val="004138FF"/>
    <w:rsid w:val="00414AAC"/>
    <w:rsid w:val="00417BB5"/>
    <w:rsid w:val="00420139"/>
    <w:rsid w:val="004227EC"/>
    <w:rsid w:val="00425BF9"/>
    <w:rsid w:val="00426DB5"/>
    <w:rsid w:val="00431AF8"/>
    <w:rsid w:val="00435C43"/>
    <w:rsid w:val="00442831"/>
    <w:rsid w:val="00442CA7"/>
    <w:rsid w:val="0044695E"/>
    <w:rsid w:val="00460CAA"/>
    <w:rsid w:val="004675D9"/>
    <w:rsid w:val="00483D14"/>
    <w:rsid w:val="00484868"/>
    <w:rsid w:val="004907A9"/>
    <w:rsid w:val="00490F0B"/>
    <w:rsid w:val="0049121D"/>
    <w:rsid w:val="00494FA9"/>
    <w:rsid w:val="00495D75"/>
    <w:rsid w:val="004A2D34"/>
    <w:rsid w:val="004A47D8"/>
    <w:rsid w:val="004A63BE"/>
    <w:rsid w:val="004B2ED6"/>
    <w:rsid w:val="004B3660"/>
    <w:rsid w:val="004B7CF4"/>
    <w:rsid w:val="004C540C"/>
    <w:rsid w:val="004D5035"/>
    <w:rsid w:val="004E2D25"/>
    <w:rsid w:val="004F2623"/>
    <w:rsid w:val="004F2E63"/>
    <w:rsid w:val="004F3EE7"/>
    <w:rsid w:val="004F5285"/>
    <w:rsid w:val="004F6984"/>
    <w:rsid w:val="005009E0"/>
    <w:rsid w:val="00501D2F"/>
    <w:rsid w:val="00505D56"/>
    <w:rsid w:val="00511859"/>
    <w:rsid w:val="00513847"/>
    <w:rsid w:val="00517516"/>
    <w:rsid w:val="00517A98"/>
    <w:rsid w:val="00520F5E"/>
    <w:rsid w:val="0052710D"/>
    <w:rsid w:val="00527BF5"/>
    <w:rsid w:val="0053588C"/>
    <w:rsid w:val="005419AF"/>
    <w:rsid w:val="0054260F"/>
    <w:rsid w:val="00543AEC"/>
    <w:rsid w:val="005454C0"/>
    <w:rsid w:val="005455AF"/>
    <w:rsid w:val="00546CDF"/>
    <w:rsid w:val="0055240A"/>
    <w:rsid w:val="00555CCF"/>
    <w:rsid w:val="005563F7"/>
    <w:rsid w:val="005673AA"/>
    <w:rsid w:val="00573AF9"/>
    <w:rsid w:val="005750DB"/>
    <w:rsid w:val="00576FD0"/>
    <w:rsid w:val="00581816"/>
    <w:rsid w:val="00584366"/>
    <w:rsid w:val="00586BB8"/>
    <w:rsid w:val="00593476"/>
    <w:rsid w:val="00596C31"/>
    <w:rsid w:val="005978BF"/>
    <w:rsid w:val="005A4F12"/>
    <w:rsid w:val="005B44F5"/>
    <w:rsid w:val="005B4650"/>
    <w:rsid w:val="005B7443"/>
    <w:rsid w:val="005C3531"/>
    <w:rsid w:val="005C3F89"/>
    <w:rsid w:val="005C7CAD"/>
    <w:rsid w:val="005D22AF"/>
    <w:rsid w:val="005D50AB"/>
    <w:rsid w:val="005D5900"/>
    <w:rsid w:val="005D597A"/>
    <w:rsid w:val="005E0A0D"/>
    <w:rsid w:val="005E3DF1"/>
    <w:rsid w:val="005E52E3"/>
    <w:rsid w:val="005E590C"/>
    <w:rsid w:val="005E75F1"/>
    <w:rsid w:val="005F33DA"/>
    <w:rsid w:val="005F57AA"/>
    <w:rsid w:val="005F6471"/>
    <w:rsid w:val="005F6CE8"/>
    <w:rsid w:val="005F7ED9"/>
    <w:rsid w:val="00602C7E"/>
    <w:rsid w:val="0060464B"/>
    <w:rsid w:val="006058DB"/>
    <w:rsid w:val="00605C0B"/>
    <w:rsid w:val="00606EAC"/>
    <w:rsid w:val="00611C9E"/>
    <w:rsid w:val="0061345C"/>
    <w:rsid w:val="00624A55"/>
    <w:rsid w:val="00631643"/>
    <w:rsid w:val="00640899"/>
    <w:rsid w:val="006411DE"/>
    <w:rsid w:val="00643B70"/>
    <w:rsid w:val="00646275"/>
    <w:rsid w:val="00650385"/>
    <w:rsid w:val="00651383"/>
    <w:rsid w:val="00651D41"/>
    <w:rsid w:val="00655012"/>
    <w:rsid w:val="0065696D"/>
    <w:rsid w:val="006616C4"/>
    <w:rsid w:val="0066344D"/>
    <w:rsid w:val="00664BF8"/>
    <w:rsid w:val="006671CE"/>
    <w:rsid w:val="006702DF"/>
    <w:rsid w:val="006728E4"/>
    <w:rsid w:val="00673A20"/>
    <w:rsid w:val="00674CE7"/>
    <w:rsid w:val="006768F7"/>
    <w:rsid w:val="006800C1"/>
    <w:rsid w:val="006872E3"/>
    <w:rsid w:val="0068750E"/>
    <w:rsid w:val="006905BB"/>
    <w:rsid w:val="00692108"/>
    <w:rsid w:val="0069271A"/>
    <w:rsid w:val="00693413"/>
    <w:rsid w:val="006A065D"/>
    <w:rsid w:val="006A22F5"/>
    <w:rsid w:val="006A25AC"/>
    <w:rsid w:val="006A54BC"/>
    <w:rsid w:val="006A5998"/>
    <w:rsid w:val="006A69C6"/>
    <w:rsid w:val="006A798F"/>
    <w:rsid w:val="006B60BC"/>
    <w:rsid w:val="006B7F66"/>
    <w:rsid w:val="006C3641"/>
    <w:rsid w:val="006C3B33"/>
    <w:rsid w:val="006C4C0C"/>
    <w:rsid w:val="006C4D45"/>
    <w:rsid w:val="006D01E4"/>
    <w:rsid w:val="006D5C58"/>
    <w:rsid w:val="006E128A"/>
    <w:rsid w:val="006E2B9A"/>
    <w:rsid w:val="006E7856"/>
    <w:rsid w:val="006F178C"/>
    <w:rsid w:val="006F2C70"/>
    <w:rsid w:val="006F52E2"/>
    <w:rsid w:val="006F650E"/>
    <w:rsid w:val="006F7856"/>
    <w:rsid w:val="00700269"/>
    <w:rsid w:val="00702FFD"/>
    <w:rsid w:val="00707436"/>
    <w:rsid w:val="00707533"/>
    <w:rsid w:val="00722F4D"/>
    <w:rsid w:val="00724BF5"/>
    <w:rsid w:val="00726048"/>
    <w:rsid w:val="0073521D"/>
    <w:rsid w:val="00736545"/>
    <w:rsid w:val="00741211"/>
    <w:rsid w:val="00741D06"/>
    <w:rsid w:val="0074210E"/>
    <w:rsid w:val="00745CBF"/>
    <w:rsid w:val="007554BD"/>
    <w:rsid w:val="007555E3"/>
    <w:rsid w:val="00765534"/>
    <w:rsid w:val="0076667C"/>
    <w:rsid w:val="007679D9"/>
    <w:rsid w:val="00767D74"/>
    <w:rsid w:val="00780044"/>
    <w:rsid w:val="00780113"/>
    <w:rsid w:val="0078319C"/>
    <w:rsid w:val="007838AB"/>
    <w:rsid w:val="00784DD7"/>
    <w:rsid w:val="007858A2"/>
    <w:rsid w:val="00786181"/>
    <w:rsid w:val="00786796"/>
    <w:rsid w:val="00790728"/>
    <w:rsid w:val="00792920"/>
    <w:rsid w:val="00792EA9"/>
    <w:rsid w:val="007A2516"/>
    <w:rsid w:val="007A2868"/>
    <w:rsid w:val="007B07D9"/>
    <w:rsid w:val="007B2A23"/>
    <w:rsid w:val="007B309E"/>
    <w:rsid w:val="007B3EB3"/>
    <w:rsid w:val="007B5443"/>
    <w:rsid w:val="007B556E"/>
    <w:rsid w:val="007C5BD5"/>
    <w:rsid w:val="007C5C96"/>
    <w:rsid w:val="007C69F3"/>
    <w:rsid w:val="007D1260"/>
    <w:rsid w:val="007D20AB"/>
    <w:rsid w:val="007D3E38"/>
    <w:rsid w:val="007D61D7"/>
    <w:rsid w:val="007D6225"/>
    <w:rsid w:val="007D77E3"/>
    <w:rsid w:val="007E05F2"/>
    <w:rsid w:val="007E6BC6"/>
    <w:rsid w:val="007F12E2"/>
    <w:rsid w:val="007F1705"/>
    <w:rsid w:val="007F2D5A"/>
    <w:rsid w:val="007F4E5B"/>
    <w:rsid w:val="007F5C29"/>
    <w:rsid w:val="007F65FB"/>
    <w:rsid w:val="0080062F"/>
    <w:rsid w:val="0080311E"/>
    <w:rsid w:val="00805A7B"/>
    <w:rsid w:val="00805B15"/>
    <w:rsid w:val="008065DA"/>
    <w:rsid w:val="00810469"/>
    <w:rsid w:val="0081256D"/>
    <w:rsid w:val="00817AB3"/>
    <w:rsid w:val="00822419"/>
    <w:rsid w:val="00824C87"/>
    <w:rsid w:val="00826F6B"/>
    <w:rsid w:val="0083179B"/>
    <w:rsid w:val="00834683"/>
    <w:rsid w:val="008355C9"/>
    <w:rsid w:val="00835C50"/>
    <w:rsid w:val="00835D8D"/>
    <w:rsid w:val="00836784"/>
    <w:rsid w:val="0083793E"/>
    <w:rsid w:val="008404B1"/>
    <w:rsid w:val="00854E17"/>
    <w:rsid w:val="00857506"/>
    <w:rsid w:val="008610F2"/>
    <w:rsid w:val="0086160D"/>
    <w:rsid w:val="0086595F"/>
    <w:rsid w:val="0087268F"/>
    <w:rsid w:val="00872F33"/>
    <w:rsid w:val="0087694F"/>
    <w:rsid w:val="00876F39"/>
    <w:rsid w:val="00880434"/>
    <w:rsid w:val="00880B41"/>
    <w:rsid w:val="008827E1"/>
    <w:rsid w:val="008837AD"/>
    <w:rsid w:val="00883C68"/>
    <w:rsid w:val="0088585B"/>
    <w:rsid w:val="008875EC"/>
    <w:rsid w:val="0089208D"/>
    <w:rsid w:val="008A0349"/>
    <w:rsid w:val="008A14E9"/>
    <w:rsid w:val="008A290C"/>
    <w:rsid w:val="008A3659"/>
    <w:rsid w:val="008A52BE"/>
    <w:rsid w:val="008A55F6"/>
    <w:rsid w:val="008B1737"/>
    <w:rsid w:val="008B178C"/>
    <w:rsid w:val="008B1B82"/>
    <w:rsid w:val="008B2185"/>
    <w:rsid w:val="008B5F8C"/>
    <w:rsid w:val="008C3EF0"/>
    <w:rsid w:val="008D467A"/>
    <w:rsid w:val="008D53A9"/>
    <w:rsid w:val="008E03EA"/>
    <w:rsid w:val="008E2027"/>
    <w:rsid w:val="008E2805"/>
    <w:rsid w:val="008E3B38"/>
    <w:rsid w:val="008F0C4D"/>
    <w:rsid w:val="008F4F18"/>
    <w:rsid w:val="008F5213"/>
    <w:rsid w:val="009021A0"/>
    <w:rsid w:val="00903A36"/>
    <w:rsid w:val="00903D3C"/>
    <w:rsid w:val="0091090A"/>
    <w:rsid w:val="00910FF9"/>
    <w:rsid w:val="00911E6C"/>
    <w:rsid w:val="00920CCB"/>
    <w:rsid w:val="00923B66"/>
    <w:rsid w:val="009249BC"/>
    <w:rsid w:val="00925F5F"/>
    <w:rsid w:val="00926C7B"/>
    <w:rsid w:val="0093333B"/>
    <w:rsid w:val="00952C58"/>
    <w:rsid w:val="0095709B"/>
    <w:rsid w:val="0096310D"/>
    <w:rsid w:val="0097057B"/>
    <w:rsid w:val="0097065A"/>
    <w:rsid w:val="00977B34"/>
    <w:rsid w:val="00983A78"/>
    <w:rsid w:val="0098458D"/>
    <w:rsid w:val="009849A8"/>
    <w:rsid w:val="00990D58"/>
    <w:rsid w:val="00991995"/>
    <w:rsid w:val="00997582"/>
    <w:rsid w:val="00997B72"/>
    <w:rsid w:val="009A074A"/>
    <w:rsid w:val="009A11F0"/>
    <w:rsid w:val="009A401A"/>
    <w:rsid w:val="009B080C"/>
    <w:rsid w:val="009B2C67"/>
    <w:rsid w:val="009C1C88"/>
    <w:rsid w:val="009C230E"/>
    <w:rsid w:val="009D0EDE"/>
    <w:rsid w:val="009D1D8F"/>
    <w:rsid w:val="009D3B5E"/>
    <w:rsid w:val="009D575C"/>
    <w:rsid w:val="009D6F63"/>
    <w:rsid w:val="009E3C92"/>
    <w:rsid w:val="009E5932"/>
    <w:rsid w:val="009F08EC"/>
    <w:rsid w:val="009F1288"/>
    <w:rsid w:val="009F4C0D"/>
    <w:rsid w:val="009F6D8E"/>
    <w:rsid w:val="00A010CE"/>
    <w:rsid w:val="00A01190"/>
    <w:rsid w:val="00A029AD"/>
    <w:rsid w:val="00A054BF"/>
    <w:rsid w:val="00A2010E"/>
    <w:rsid w:val="00A20492"/>
    <w:rsid w:val="00A2152E"/>
    <w:rsid w:val="00A21A3F"/>
    <w:rsid w:val="00A22B37"/>
    <w:rsid w:val="00A2609F"/>
    <w:rsid w:val="00A31926"/>
    <w:rsid w:val="00A33452"/>
    <w:rsid w:val="00A342CA"/>
    <w:rsid w:val="00A37AA5"/>
    <w:rsid w:val="00A450F1"/>
    <w:rsid w:val="00A45739"/>
    <w:rsid w:val="00A464E9"/>
    <w:rsid w:val="00A474E5"/>
    <w:rsid w:val="00A50DD0"/>
    <w:rsid w:val="00A53DED"/>
    <w:rsid w:val="00A546F2"/>
    <w:rsid w:val="00A6247E"/>
    <w:rsid w:val="00A66D19"/>
    <w:rsid w:val="00A67466"/>
    <w:rsid w:val="00A675EF"/>
    <w:rsid w:val="00A734A8"/>
    <w:rsid w:val="00A736C5"/>
    <w:rsid w:val="00A7541B"/>
    <w:rsid w:val="00A9612B"/>
    <w:rsid w:val="00AA029D"/>
    <w:rsid w:val="00AA251A"/>
    <w:rsid w:val="00AA4165"/>
    <w:rsid w:val="00AA6627"/>
    <w:rsid w:val="00AB2E96"/>
    <w:rsid w:val="00AB623C"/>
    <w:rsid w:val="00AB7547"/>
    <w:rsid w:val="00AC11A7"/>
    <w:rsid w:val="00AC64AA"/>
    <w:rsid w:val="00AD2623"/>
    <w:rsid w:val="00AD7809"/>
    <w:rsid w:val="00AE0276"/>
    <w:rsid w:val="00AE4E80"/>
    <w:rsid w:val="00AE5466"/>
    <w:rsid w:val="00AE5A98"/>
    <w:rsid w:val="00AF143C"/>
    <w:rsid w:val="00AF4829"/>
    <w:rsid w:val="00AF5C15"/>
    <w:rsid w:val="00B035D5"/>
    <w:rsid w:val="00B05B9D"/>
    <w:rsid w:val="00B06579"/>
    <w:rsid w:val="00B071CE"/>
    <w:rsid w:val="00B0750B"/>
    <w:rsid w:val="00B078F9"/>
    <w:rsid w:val="00B07FF0"/>
    <w:rsid w:val="00B11AC9"/>
    <w:rsid w:val="00B13576"/>
    <w:rsid w:val="00B13A85"/>
    <w:rsid w:val="00B148D5"/>
    <w:rsid w:val="00B14B20"/>
    <w:rsid w:val="00B16205"/>
    <w:rsid w:val="00B2106A"/>
    <w:rsid w:val="00B238C5"/>
    <w:rsid w:val="00B278F4"/>
    <w:rsid w:val="00B34330"/>
    <w:rsid w:val="00B37131"/>
    <w:rsid w:val="00B40D8D"/>
    <w:rsid w:val="00B42272"/>
    <w:rsid w:val="00B504B3"/>
    <w:rsid w:val="00B52B67"/>
    <w:rsid w:val="00B57395"/>
    <w:rsid w:val="00B62979"/>
    <w:rsid w:val="00B62E04"/>
    <w:rsid w:val="00B70B47"/>
    <w:rsid w:val="00B72ABD"/>
    <w:rsid w:val="00B73983"/>
    <w:rsid w:val="00B74217"/>
    <w:rsid w:val="00B85DE6"/>
    <w:rsid w:val="00B906B9"/>
    <w:rsid w:val="00B93CC3"/>
    <w:rsid w:val="00B96B59"/>
    <w:rsid w:val="00B97919"/>
    <w:rsid w:val="00BA1A9A"/>
    <w:rsid w:val="00BA1BFB"/>
    <w:rsid w:val="00BB1283"/>
    <w:rsid w:val="00BB3BCB"/>
    <w:rsid w:val="00BB77F5"/>
    <w:rsid w:val="00BC3EC7"/>
    <w:rsid w:val="00BC7D60"/>
    <w:rsid w:val="00BD0689"/>
    <w:rsid w:val="00BD0A2F"/>
    <w:rsid w:val="00BD3939"/>
    <w:rsid w:val="00BD4A5E"/>
    <w:rsid w:val="00BD6049"/>
    <w:rsid w:val="00BE0668"/>
    <w:rsid w:val="00BE139B"/>
    <w:rsid w:val="00BE48CA"/>
    <w:rsid w:val="00BE5985"/>
    <w:rsid w:val="00BE5BC2"/>
    <w:rsid w:val="00BE7B6B"/>
    <w:rsid w:val="00BE7FAF"/>
    <w:rsid w:val="00BF3FD2"/>
    <w:rsid w:val="00C01DA3"/>
    <w:rsid w:val="00C029D7"/>
    <w:rsid w:val="00C02A4D"/>
    <w:rsid w:val="00C037C2"/>
    <w:rsid w:val="00C03CE2"/>
    <w:rsid w:val="00C0655C"/>
    <w:rsid w:val="00C1006E"/>
    <w:rsid w:val="00C173DB"/>
    <w:rsid w:val="00C22A80"/>
    <w:rsid w:val="00C22BF3"/>
    <w:rsid w:val="00C319CB"/>
    <w:rsid w:val="00C33F51"/>
    <w:rsid w:val="00C44DED"/>
    <w:rsid w:val="00C45F46"/>
    <w:rsid w:val="00C46D62"/>
    <w:rsid w:val="00C47149"/>
    <w:rsid w:val="00C50E35"/>
    <w:rsid w:val="00C50FBC"/>
    <w:rsid w:val="00C548F8"/>
    <w:rsid w:val="00C55D5B"/>
    <w:rsid w:val="00C5785B"/>
    <w:rsid w:val="00C60BCF"/>
    <w:rsid w:val="00C650E5"/>
    <w:rsid w:val="00C6640F"/>
    <w:rsid w:val="00C674F9"/>
    <w:rsid w:val="00C70DC8"/>
    <w:rsid w:val="00C73D3E"/>
    <w:rsid w:val="00C868D2"/>
    <w:rsid w:val="00C87B19"/>
    <w:rsid w:val="00C90E97"/>
    <w:rsid w:val="00C930D1"/>
    <w:rsid w:val="00CA23E1"/>
    <w:rsid w:val="00CA3AA5"/>
    <w:rsid w:val="00CA50DC"/>
    <w:rsid w:val="00CA6CA3"/>
    <w:rsid w:val="00CA7C4A"/>
    <w:rsid w:val="00CC2D2B"/>
    <w:rsid w:val="00CC4E2A"/>
    <w:rsid w:val="00CD1EC6"/>
    <w:rsid w:val="00CD33AE"/>
    <w:rsid w:val="00CD4290"/>
    <w:rsid w:val="00CD436A"/>
    <w:rsid w:val="00CD45A3"/>
    <w:rsid w:val="00CD7A74"/>
    <w:rsid w:val="00CE3875"/>
    <w:rsid w:val="00CE5102"/>
    <w:rsid w:val="00CE5617"/>
    <w:rsid w:val="00CE6DEB"/>
    <w:rsid w:val="00CF5C05"/>
    <w:rsid w:val="00CF71DD"/>
    <w:rsid w:val="00D008E0"/>
    <w:rsid w:val="00D07688"/>
    <w:rsid w:val="00D10486"/>
    <w:rsid w:val="00D11309"/>
    <w:rsid w:val="00D12C99"/>
    <w:rsid w:val="00D14AD3"/>
    <w:rsid w:val="00D2113D"/>
    <w:rsid w:val="00D21446"/>
    <w:rsid w:val="00D261AA"/>
    <w:rsid w:val="00D26B70"/>
    <w:rsid w:val="00D26D5E"/>
    <w:rsid w:val="00D3779A"/>
    <w:rsid w:val="00D42FA8"/>
    <w:rsid w:val="00D433DE"/>
    <w:rsid w:val="00D52C42"/>
    <w:rsid w:val="00D5635D"/>
    <w:rsid w:val="00D5654C"/>
    <w:rsid w:val="00D57891"/>
    <w:rsid w:val="00D652C1"/>
    <w:rsid w:val="00D65A0A"/>
    <w:rsid w:val="00D66EAF"/>
    <w:rsid w:val="00D76272"/>
    <w:rsid w:val="00D86245"/>
    <w:rsid w:val="00D91397"/>
    <w:rsid w:val="00DA0CB5"/>
    <w:rsid w:val="00DA2766"/>
    <w:rsid w:val="00DA59BD"/>
    <w:rsid w:val="00DB014C"/>
    <w:rsid w:val="00DB4A08"/>
    <w:rsid w:val="00DC5F6C"/>
    <w:rsid w:val="00DC7584"/>
    <w:rsid w:val="00DD0BD4"/>
    <w:rsid w:val="00DD25A5"/>
    <w:rsid w:val="00DD4B09"/>
    <w:rsid w:val="00DE6E0B"/>
    <w:rsid w:val="00DE7B7A"/>
    <w:rsid w:val="00DF3A51"/>
    <w:rsid w:val="00E03630"/>
    <w:rsid w:val="00E06C94"/>
    <w:rsid w:val="00E10DC6"/>
    <w:rsid w:val="00E16148"/>
    <w:rsid w:val="00E16C51"/>
    <w:rsid w:val="00E17DB0"/>
    <w:rsid w:val="00E22FFE"/>
    <w:rsid w:val="00E23475"/>
    <w:rsid w:val="00E26EF7"/>
    <w:rsid w:val="00E3084E"/>
    <w:rsid w:val="00E31053"/>
    <w:rsid w:val="00E34263"/>
    <w:rsid w:val="00E36435"/>
    <w:rsid w:val="00E36F1E"/>
    <w:rsid w:val="00E37596"/>
    <w:rsid w:val="00E42052"/>
    <w:rsid w:val="00E42BE5"/>
    <w:rsid w:val="00E42EAB"/>
    <w:rsid w:val="00E43F78"/>
    <w:rsid w:val="00E458B5"/>
    <w:rsid w:val="00E50599"/>
    <w:rsid w:val="00E5576B"/>
    <w:rsid w:val="00E559E2"/>
    <w:rsid w:val="00E56F58"/>
    <w:rsid w:val="00E6122B"/>
    <w:rsid w:val="00E62E9E"/>
    <w:rsid w:val="00E64800"/>
    <w:rsid w:val="00E6613C"/>
    <w:rsid w:val="00E74AF5"/>
    <w:rsid w:val="00E90B13"/>
    <w:rsid w:val="00E9532A"/>
    <w:rsid w:val="00E96438"/>
    <w:rsid w:val="00E96A64"/>
    <w:rsid w:val="00E97728"/>
    <w:rsid w:val="00E97AC3"/>
    <w:rsid w:val="00EA7B4C"/>
    <w:rsid w:val="00EB4FDC"/>
    <w:rsid w:val="00EB687F"/>
    <w:rsid w:val="00EC00B3"/>
    <w:rsid w:val="00EC0DBC"/>
    <w:rsid w:val="00EC1D9B"/>
    <w:rsid w:val="00EC6927"/>
    <w:rsid w:val="00EC7048"/>
    <w:rsid w:val="00EC795E"/>
    <w:rsid w:val="00ED037F"/>
    <w:rsid w:val="00ED26FF"/>
    <w:rsid w:val="00ED61AB"/>
    <w:rsid w:val="00EF3991"/>
    <w:rsid w:val="00EF3BC1"/>
    <w:rsid w:val="00EF5CDB"/>
    <w:rsid w:val="00EF79E0"/>
    <w:rsid w:val="00F01225"/>
    <w:rsid w:val="00F034BF"/>
    <w:rsid w:val="00F04B38"/>
    <w:rsid w:val="00F06DFA"/>
    <w:rsid w:val="00F07EBF"/>
    <w:rsid w:val="00F15AD4"/>
    <w:rsid w:val="00F17DAE"/>
    <w:rsid w:val="00F24453"/>
    <w:rsid w:val="00F27CCE"/>
    <w:rsid w:val="00F36741"/>
    <w:rsid w:val="00F44E20"/>
    <w:rsid w:val="00F51D41"/>
    <w:rsid w:val="00F60447"/>
    <w:rsid w:val="00F648EB"/>
    <w:rsid w:val="00F67402"/>
    <w:rsid w:val="00F71469"/>
    <w:rsid w:val="00F74BC2"/>
    <w:rsid w:val="00F75497"/>
    <w:rsid w:val="00F76642"/>
    <w:rsid w:val="00F803EF"/>
    <w:rsid w:val="00F91FAA"/>
    <w:rsid w:val="00F94D6B"/>
    <w:rsid w:val="00F95DC0"/>
    <w:rsid w:val="00F95DF5"/>
    <w:rsid w:val="00F9724F"/>
    <w:rsid w:val="00F973B8"/>
    <w:rsid w:val="00FA218A"/>
    <w:rsid w:val="00FA3BF4"/>
    <w:rsid w:val="00FA59B4"/>
    <w:rsid w:val="00FB2282"/>
    <w:rsid w:val="00FB715A"/>
    <w:rsid w:val="00FC1313"/>
    <w:rsid w:val="00FC15EB"/>
    <w:rsid w:val="00FD03AC"/>
    <w:rsid w:val="00FD154B"/>
    <w:rsid w:val="00FD5980"/>
    <w:rsid w:val="00FD7580"/>
    <w:rsid w:val="00FE18A4"/>
    <w:rsid w:val="00FE415C"/>
    <w:rsid w:val="00FE46D0"/>
    <w:rsid w:val="00FF0D6D"/>
    <w:rsid w:val="00FF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694C"/>
  <w14:defaultImageDpi w14:val="32767"/>
  <w15:chartTrackingRefBased/>
  <w15:docId w15:val="{E28F1C93-B8D3-4C35-83CE-3D657AB3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157F28"/>
    <w:pPr>
      <w:keepNext/>
      <w:keepLines/>
      <w:spacing w:before="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unhideWhenUsed/>
    <w:qFormat/>
    <w:rsid w:val="00C50FBC"/>
    <w:pPr>
      <w:keepNext/>
      <w:keepLines/>
      <w:spacing w:before="40" w:after="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unhideWhenUsed/>
    <w:qFormat/>
    <w:rsid w:val="00C50FBC"/>
    <w:pPr>
      <w:keepNext/>
      <w:keepLines/>
      <w:spacing w:before="40" w:after="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157F28"/>
    <w:rPr>
      <w:rFonts w:asciiTheme="majorHAnsi" w:eastAsiaTheme="majorEastAsia" w:hAnsiTheme="majorHAnsi" w:cstheme="majorBidi"/>
      <w:b/>
      <w:color w:val="000000" w:themeColor="text1"/>
      <w:sz w:val="22"/>
    </w:rPr>
  </w:style>
  <w:style w:type="paragraph" w:styleId="Quote">
    <w:name w:val="Quote"/>
    <w:basedOn w:val="Normal"/>
    <w:next w:val="Normal"/>
    <w:link w:val="QuoteChar"/>
    <w:uiPriority w:val="14"/>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14"/>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customStyle="1" w:styleId="Coversubtitle">
    <w:name w:val="Cover subtitle"/>
    <w:basedOn w:val="Normal"/>
    <w:qFormat/>
    <w:rsid w:val="00E17DB0"/>
    <w:pPr>
      <w:spacing w:after="180"/>
    </w:pPr>
    <w:rPr>
      <w:color w:val="53565A" w:themeColor="text2"/>
      <w:sz w:val="36"/>
      <w:lang w:val="en-AU"/>
    </w:rPr>
  </w:style>
  <w:style w:type="paragraph" w:customStyle="1" w:styleId="xmsolistparagraph">
    <w:name w:val="x_msolistparagraph"/>
    <w:basedOn w:val="Normal"/>
    <w:uiPriority w:val="99"/>
    <w:rsid w:val="00C50FBC"/>
    <w:pPr>
      <w:spacing w:before="100" w:beforeAutospacing="1" w:after="100" w:afterAutospacing="1"/>
    </w:pPr>
    <w:rPr>
      <w:rFonts w:ascii="Times New Roman" w:eastAsia="Times New Roman" w:hAnsi="Times New Roman" w:cs="Times New Roman"/>
      <w:sz w:val="24"/>
      <w:lang w:val="en-AU" w:eastAsia="en-AU"/>
    </w:rPr>
  </w:style>
  <w:style w:type="paragraph" w:customStyle="1" w:styleId="xmsonormal">
    <w:name w:val="x_msonormal"/>
    <w:basedOn w:val="Normal"/>
    <w:rsid w:val="00C50FBC"/>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C50FBC"/>
    <w:rPr>
      <w:sz w:val="16"/>
      <w:szCs w:val="16"/>
    </w:rPr>
  </w:style>
  <w:style w:type="paragraph" w:styleId="CommentText">
    <w:name w:val="annotation text"/>
    <w:basedOn w:val="Normal"/>
    <w:link w:val="CommentTextChar"/>
    <w:uiPriority w:val="99"/>
    <w:unhideWhenUsed/>
    <w:rsid w:val="00C50FBC"/>
    <w:pPr>
      <w:spacing w:after="160"/>
    </w:pPr>
    <w:rPr>
      <w:sz w:val="20"/>
      <w:szCs w:val="20"/>
      <w:lang w:val="en-AU"/>
    </w:rPr>
  </w:style>
  <w:style w:type="character" w:customStyle="1" w:styleId="CommentTextChar">
    <w:name w:val="Comment Text Char"/>
    <w:basedOn w:val="DefaultParagraphFont"/>
    <w:link w:val="CommentText"/>
    <w:uiPriority w:val="99"/>
    <w:rsid w:val="00C50FBC"/>
    <w:rPr>
      <w:sz w:val="20"/>
      <w:szCs w:val="20"/>
      <w:lang w:val="en-AU"/>
    </w:rPr>
  </w:style>
  <w:style w:type="paragraph" w:styleId="BalloonText">
    <w:name w:val="Balloon Text"/>
    <w:basedOn w:val="Normal"/>
    <w:link w:val="BalloonTextChar"/>
    <w:uiPriority w:val="99"/>
    <w:semiHidden/>
    <w:unhideWhenUsed/>
    <w:rsid w:val="00C50F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FBC"/>
    <w:rPr>
      <w:rFonts w:ascii="Segoe UI" w:hAnsi="Segoe UI" w:cs="Segoe UI"/>
      <w:sz w:val="18"/>
      <w:szCs w:val="18"/>
    </w:rPr>
  </w:style>
  <w:style w:type="character" w:customStyle="1" w:styleId="Heading4Char">
    <w:name w:val="Heading 4 Char"/>
    <w:basedOn w:val="DefaultParagraphFont"/>
    <w:link w:val="Heading4"/>
    <w:uiPriority w:val="9"/>
    <w:rsid w:val="00C50FBC"/>
    <w:rPr>
      <w:rFonts w:asciiTheme="majorHAnsi" w:eastAsiaTheme="majorEastAsia" w:hAnsiTheme="majorHAnsi" w:cstheme="majorBidi"/>
      <w:i/>
      <w:iCs/>
      <w:color w:val="821D23" w:themeColor="accent1" w:themeShade="BF"/>
      <w:sz w:val="22"/>
    </w:rPr>
  </w:style>
  <w:style w:type="character" w:customStyle="1" w:styleId="Heading5Char">
    <w:name w:val="Heading 5 Char"/>
    <w:basedOn w:val="DefaultParagraphFont"/>
    <w:link w:val="Heading5"/>
    <w:uiPriority w:val="9"/>
    <w:rsid w:val="00C50FBC"/>
    <w:rPr>
      <w:rFonts w:asciiTheme="majorHAnsi" w:eastAsiaTheme="majorEastAsia" w:hAnsiTheme="majorHAnsi" w:cstheme="majorBidi"/>
      <w:color w:val="821D23" w:themeColor="accent1" w:themeShade="BF"/>
      <w:sz w:val="22"/>
    </w:rPr>
  </w:style>
  <w:style w:type="paragraph" w:styleId="CommentSubject">
    <w:name w:val="annotation subject"/>
    <w:basedOn w:val="CommentText"/>
    <w:next w:val="CommentText"/>
    <w:link w:val="CommentSubjectChar"/>
    <w:uiPriority w:val="99"/>
    <w:semiHidden/>
    <w:unhideWhenUsed/>
    <w:rsid w:val="00C6640F"/>
    <w:pPr>
      <w:spacing w:after="120"/>
    </w:pPr>
    <w:rPr>
      <w:b/>
      <w:bCs/>
      <w:lang w:val="en-GB"/>
    </w:rPr>
  </w:style>
  <w:style w:type="character" w:customStyle="1" w:styleId="CommentSubjectChar">
    <w:name w:val="Comment Subject Char"/>
    <w:basedOn w:val="CommentTextChar"/>
    <w:link w:val="CommentSubject"/>
    <w:uiPriority w:val="99"/>
    <w:semiHidden/>
    <w:rsid w:val="00C6640F"/>
    <w:rPr>
      <w:b/>
      <w:bCs/>
      <w:sz w:val="20"/>
      <w:szCs w:val="20"/>
      <w:lang w:val="en-AU"/>
    </w:rPr>
  </w:style>
  <w:style w:type="paragraph" w:styleId="Revision">
    <w:name w:val="Revision"/>
    <w:hidden/>
    <w:uiPriority w:val="99"/>
    <w:semiHidden/>
    <w:rsid w:val="0087268F"/>
    <w:rPr>
      <w:sz w:val="2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750DB"/>
    <w:pPr>
      <w:spacing w:after="0"/>
    </w:pPr>
    <w:rPr>
      <w:rFonts w:ascii="Times New Roman" w:eastAsia="Times New Roman" w:hAnsi="Times New Roman" w:cs="Times New Roman"/>
      <w:sz w:val="24"/>
      <w:lang w:val="en-AU" w:eastAsia="en-AU"/>
    </w:rPr>
  </w:style>
  <w:style w:type="paragraph" w:customStyle="1" w:styleId="DETHeading2">
    <w:name w:val="DET_Heading 2"/>
    <w:basedOn w:val="Heading2"/>
    <w:qFormat/>
    <w:rsid w:val="002731DC"/>
    <w:pPr>
      <w:spacing w:before="180"/>
    </w:pPr>
    <w:rPr>
      <w:caps w:val="0"/>
      <w:sz w:val="22"/>
    </w:rPr>
  </w:style>
  <w:style w:type="paragraph" w:styleId="PlainText">
    <w:name w:val="Plain Text"/>
    <w:basedOn w:val="Normal"/>
    <w:link w:val="PlainTextChar"/>
    <w:uiPriority w:val="99"/>
    <w:semiHidden/>
    <w:unhideWhenUsed/>
    <w:rsid w:val="00A736C5"/>
    <w:pPr>
      <w:spacing w:after="0"/>
    </w:pPr>
    <w:rPr>
      <w:rFonts w:ascii="Calibri" w:hAnsi="Calibri"/>
      <w:szCs w:val="21"/>
      <w:lang w:val="en-AU"/>
    </w:rPr>
  </w:style>
  <w:style w:type="character" w:customStyle="1" w:styleId="PlainTextChar">
    <w:name w:val="Plain Text Char"/>
    <w:basedOn w:val="DefaultParagraphFont"/>
    <w:link w:val="PlainText"/>
    <w:uiPriority w:val="99"/>
    <w:semiHidden/>
    <w:rsid w:val="00A736C5"/>
    <w:rPr>
      <w:rFonts w:ascii="Calibri" w:hAnsi="Calibri"/>
      <w:sz w:val="22"/>
      <w:szCs w:val="21"/>
      <w:lang w:val="en-AU"/>
    </w:rPr>
  </w:style>
  <w:style w:type="paragraph" w:customStyle="1" w:styleId="Default">
    <w:name w:val="Default"/>
    <w:rsid w:val="00055237"/>
    <w:pPr>
      <w:autoSpaceDE w:val="0"/>
      <w:autoSpaceDN w:val="0"/>
      <w:adjustRightInd w:val="0"/>
    </w:pPr>
    <w:rPr>
      <w:rFonts w:ascii="Arial" w:hAnsi="Arial" w:cs="Arial"/>
      <w:color w:val="000000"/>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055237"/>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4135">
      <w:bodyDiv w:val="1"/>
      <w:marLeft w:val="0"/>
      <w:marRight w:val="0"/>
      <w:marTop w:val="0"/>
      <w:marBottom w:val="0"/>
      <w:divBdr>
        <w:top w:val="none" w:sz="0" w:space="0" w:color="auto"/>
        <w:left w:val="none" w:sz="0" w:space="0" w:color="auto"/>
        <w:bottom w:val="none" w:sz="0" w:space="0" w:color="auto"/>
        <w:right w:val="none" w:sz="0" w:space="0" w:color="auto"/>
      </w:divBdr>
    </w:div>
    <w:div w:id="386956668">
      <w:bodyDiv w:val="1"/>
      <w:marLeft w:val="0"/>
      <w:marRight w:val="0"/>
      <w:marTop w:val="0"/>
      <w:marBottom w:val="0"/>
      <w:divBdr>
        <w:top w:val="none" w:sz="0" w:space="0" w:color="auto"/>
        <w:left w:val="none" w:sz="0" w:space="0" w:color="auto"/>
        <w:bottom w:val="none" w:sz="0" w:space="0" w:color="auto"/>
        <w:right w:val="none" w:sz="0" w:space="0" w:color="auto"/>
      </w:divBdr>
    </w:div>
    <w:div w:id="528955096">
      <w:bodyDiv w:val="1"/>
      <w:marLeft w:val="0"/>
      <w:marRight w:val="0"/>
      <w:marTop w:val="0"/>
      <w:marBottom w:val="0"/>
      <w:divBdr>
        <w:top w:val="none" w:sz="0" w:space="0" w:color="auto"/>
        <w:left w:val="none" w:sz="0" w:space="0" w:color="auto"/>
        <w:bottom w:val="none" w:sz="0" w:space="0" w:color="auto"/>
        <w:right w:val="none" w:sz="0" w:space="0" w:color="auto"/>
      </w:divBdr>
    </w:div>
    <w:div w:id="618532685">
      <w:bodyDiv w:val="1"/>
      <w:marLeft w:val="0"/>
      <w:marRight w:val="0"/>
      <w:marTop w:val="0"/>
      <w:marBottom w:val="0"/>
      <w:divBdr>
        <w:top w:val="none" w:sz="0" w:space="0" w:color="auto"/>
        <w:left w:val="none" w:sz="0" w:space="0" w:color="auto"/>
        <w:bottom w:val="none" w:sz="0" w:space="0" w:color="auto"/>
        <w:right w:val="none" w:sz="0" w:space="0" w:color="auto"/>
      </w:divBdr>
    </w:div>
    <w:div w:id="815679578">
      <w:bodyDiv w:val="1"/>
      <w:marLeft w:val="0"/>
      <w:marRight w:val="0"/>
      <w:marTop w:val="0"/>
      <w:marBottom w:val="0"/>
      <w:divBdr>
        <w:top w:val="none" w:sz="0" w:space="0" w:color="auto"/>
        <w:left w:val="none" w:sz="0" w:space="0" w:color="auto"/>
        <w:bottom w:val="none" w:sz="0" w:space="0" w:color="auto"/>
        <w:right w:val="none" w:sz="0" w:space="0" w:color="auto"/>
      </w:divBdr>
    </w:div>
    <w:div w:id="874586565">
      <w:bodyDiv w:val="1"/>
      <w:marLeft w:val="0"/>
      <w:marRight w:val="0"/>
      <w:marTop w:val="0"/>
      <w:marBottom w:val="0"/>
      <w:divBdr>
        <w:top w:val="none" w:sz="0" w:space="0" w:color="auto"/>
        <w:left w:val="none" w:sz="0" w:space="0" w:color="auto"/>
        <w:bottom w:val="none" w:sz="0" w:space="0" w:color="auto"/>
        <w:right w:val="none" w:sz="0" w:space="0" w:color="auto"/>
      </w:divBdr>
    </w:div>
    <w:div w:id="1033532818">
      <w:bodyDiv w:val="1"/>
      <w:marLeft w:val="0"/>
      <w:marRight w:val="0"/>
      <w:marTop w:val="0"/>
      <w:marBottom w:val="0"/>
      <w:divBdr>
        <w:top w:val="none" w:sz="0" w:space="0" w:color="auto"/>
        <w:left w:val="none" w:sz="0" w:space="0" w:color="auto"/>
        <w:bottom w:val="none" w:sz="0" w:space="0" w:color="auto"/>
        <w:right w:val="none" w:sz="0" w:space="0" w:color="auto"/>
      </w:divBdr>
    </w:div>
    <w:div w:id="1133642203">
      <w:bodyDiv w:val="1"/>
      <w:marLeft w:val="0"/>
      <w:marRight w:val="0"/>
      <w:marTop w:val="0"/>
      <w:marBottom w:val="0"/>
      <w:divBdr>
        <w:top w:val="none" w:sz="0" w:space="0" w:color="auto"/>
        <w:left w:val="none" w:sz="0" w:space="0" w:color="auto"/>
        <w:bottom w:val="none" w:sz="0" w:space="0" w:color="auto"/>
        <w:right w:val="none" w:sz="0" w:space="0" w:color="auto"/>
      </w:divBdr>
    </w:div>
    <w:div w:id="1140072013">
      <w:bodyDiv w:val="1"/>
      <w:marLeft w:val="0"/>
      <w:marRight w:val="0"/>
      <w:marTop w:val="0"/>
      <w:marBottom w:val="0"/>
      <w:divBdr>
        <w:top w:val="none" w:sz="0" w:space="0" w:color="auto"/>
        <w:left w:val="none" w:sz="0" w:space="0" w:color="auto"/>
        <w:bottom w:val="none" w:sz="0" w:space="0" w:color="auto"/>
        <w:right w:val="none" w:sz="0" w:space="0" w:color="auto"/>
      </w:divBdr>
    </w:div>
    <w:div w:id="1414009380">
      <w:bodyDiv w:val="1"/>
      <w:marLeft w:val="0"/>
      <w:marRight w:val="0"/>
      <w:marTop w:val="0"/>
      <w:marBottom w:val="0"/>
      <w:divBdr>
        <w:top w:val="none" w:sz="0" w:space="0" w:color="auto"/>
        <w:left w:val="none" w:sz="0" w:space="0" w:color="auto"/>
        <w:bottom w:val="none" w:sz="0" w:space="0" w:color="auto"/>
        <w:right w:val="none" w:sz="0" w:space="0" w:color="auto"/>
      </w:divBdr>
    </w:div>
    <w:div w:id="1420517564">
      <w:bodyDiv w:val="1"/>
      <w:marLeft w:val="0"/>
      <w:marRight w:val="0"/>
      <w:marTop w:val="0"/>
      <w:marBottom w:val="0"/>
      <w:divBdr>
        <w:top w:val="none" w:sz="0" w:space="0" w:color="auto"/>
        <w:left w:val="none" w:sz="0" w:space="0" w:color="auto"/>
        <w:bottom w:val="none" w:sz="0" w:space="0" w:color="auto"/>
        <w:right w:val="none" w:sz="0" w:space="0" w:color="auto"/>
      </w:divBdr>
    </w:div>
    <w:div w:id="1671299400">
      <w:bodyDiv w:val="1"/>
      <w:marLeft w:val="0"/>
      <w:marRight w:val="0"/>
      <w:marTop w:val="0"/>
      <w:marBottom w:val="0"/>
      <w:divBdr>
        <w:top w:val="none" w:sz="0" w:space="0" w:color="auto"/>
        <w:left w:val="none" w:sz="0" w:space="0" w:color="auto"/>
        <w:bottom w:val="none" w:sz="0" w:space="0" w:color="auto"/>
        <w:right w:val="none" w:sz="0" w:space="0" w:color="auto"/>
      </w:divBdr>
    </w:div>
    <w:div w:id="184034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dmyschool.vic.gov.au" TargetMode="External"/><Relationship Id="rId18" Type="http://schemas.openxmlformats.org/officeDocument/2006/relationships/hyperlink" Target="http://www.findmyschool.vic.gov.au" TargetMode="External"/><Relationship Id="rId26" Type="http://schemas.openxmlformats.org/officeDocument/2006/relationships/hyperlink" Target="http://www.findmyschool.vic.gov.au" TargetMode="External"/><Relationship Id="rId39" Type="http://schemas.openxmlformats.org/officeDocument/2006/relationships/hyperlink" Target="https://www.education.vic.gov.au/school/principals/spag/participation/Pages/placement.aspx" TargetMode="External"/><Relationship Id="rId21" Type="http://schemas.openxmlformats.org/officeDocument/2006/relationships/hyperlink" Target="http://www.legislation.vic.gov.au/Domino/Web_Notes/LDMS/PubStatbook.nsf/f932b66241ecf1b7ca256e92000e23be/575C47EA02890DA4CA25717000217213/$FILE/06-024a.pdf" TargetMode="External"/><Relationship Id="rId34" Type="http://schemas.openxmlformats.org/officeDocument/2006/relationships/hyperlink" Target="http://www.findmyschool.vic.gov.au" TargetMode="External"/><Relationship Id="rId42" Type="http://schemas.openxmlformats.org/officeDocument/2006/relationships/hyperlink" Target="https://www.education.vic.gov.au/school/principals/spag/participation/Pages/placement.aspx" TargetMode="External"/><Relationship Id="rId47" Type="http://schemas.openxmlformats.org/officeDocument/2006/relationships/hyperlink" Target="https://www.study.vic.gov.au/en/Pages/default.aspx" TargetMode="External"/><Relationship Id="rId50" Type="http://schemas.openxmlformats.org/officeDocument/2006/relationships/hyperlink" Target="https://www.education.vic.gov.au/school/principals/spag/participation/Pages/placement.aspx" TargetMode="External"/><Relationship Id="rId55" Type="http://schemas.openxmlformats.org/officeDocument/2006/relationships/hyperlink" Target="https://www.education.vic.gov.au/training/Pages/default.aspx"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8.austlii.edu.au/cgi-bin/viewdb/au/legis/vic/consol_act/eatra2006273/" TargetMode="External"/><Relationship Id="rId20" Type="http://schemas.openxmlformats.org/officeDocument/2006/relationships/hyperlink" Target="https://www.education.vic.gov.au/school/teachers/transport/Pages/sdtransport.aspx" TargetMode="External"/><Relationship Id="rId29" Type="http://schemas.openxmlformats.org/officeDocument/2006/relationships/hyperlink" Target="http://www.findmyschool.vic.gov.au" TargetMode="External"/><Relationship Id="rId41" Type="http://schemas.openxmlformats.org/officeDocument/2006/relationships/hyperlink" Target="https://www.education.vic.gov.au/school/principals/spag/participation/Pages/placement.aspx" TargetMode="External"/><Relationship Id="rId54" Type="http://schemas.openxmlformats.org/officeDocument/2006/relationships/hyperlink" Target="https://www.education.vic.gov.au/findaservice/Home.asp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dmyschool.vic.gov.au" TargetMode="External"/><Relationship Id="rId24" Type="http://schemas.openxmlformats.org/officeDocument/2006/relationships/hyperlink" Target="http://www.findmyschool.vic.gov.au" TargetMode="External"/><Relationship Id="rId32" Type="http://schemas.openxmlformats.org/officeDocument/2006/relationships/hyperlink" Target="https://www.education.vic.gov.au/school/principals/spag/participation/Pages/placement.aspx" TargetMode="External"/><Relationship Id="rId37" Type="http://schemas.openxmlformats.org/officeDocument/2006/relationships/hyperlink" Target="https://www.education.vic.gov.au/school/principals/spag/participation/Pages/placement.aspx" TargetMode="External"/><Relationship Id="rId40" Type="http://schemas.openxmlformats.org/officeDocument/2006/relationships/hyperlink" Target="https://www.education.vic.gov.au/school/principals/spag/participation/Pages/placement.aspx" TargetMode="External"/><Relationship Id="rId45" Type="http://schemas.openxmlformats.org/officeDocument/2006/relationships/hyperlink" Target="https://www.education.vic.gov.au/about/contact/Pages/default.aspx" TargetMode="External"/><Relationship Id="rId53" Type="http://schemas.openxmlformats.org/officeDocument/2006/relationships/hyperlink" Target="https://www.education.vic.gov.au/school/principals/spag/participation/Pages/placement.aspx" TargetMode="External"/><Relationship Id="rId58" Type="http://schemas.openxmlformats.org/officeDocument/2006/relationships/hyperlink" Target="https://www.ptv.vic.gov.au/tickets/regional-tickets/victorian-school-buses/school-bus-progra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vic.edu.au/who-we-are/member-school-details" TargetMode="External"/><Relationship Id="rId23" Type="http://schemas.openxmlformats.org/officeDocument/2006/relationships/hyperlink" Target="https://www.education.vic.gov.au/school/principals/spag/participation/Pages/placement.aspx" TargetMode="External"/><Relationship Id="rId28" Type="http://schemas.openxmlformats.org/officeDocument/2006/relationships/hyperlink" Target="http://www.findmyschool.vic.gov.au" TargetMode="External"/><Relationship Id="rId36" Type="http://schemas.openxmlformats.org/officeDocument/2006/relationships/hyperlink" Target="https://www.education.vic.gov.au/parents/going-to-school/Pages/choose-enrol-school.aspx" TargetMode="External"/><Relationship Id="rId49" Type="http://schemas.openxmlformats.org/officeDocument/2006/relationships/hyperlink" Target="https://www.education.vic.gov.au/school/principals/spag/participation/Pages/placement.aspx" TargetMode="External"/><Relationship Id="rId57" Type="http://schemas.openxmlformats.org/officeDocument/2006/relationships/hyperlink" Target="https://www.education.vic.gov.au/school/teachers/transport/Pages/schoolbus.aspx" TargetMode="External"/><Relationship Id="rId61" Type="http://schemas.openxmlformats.org/officeDocument/2006/relationships/hyperlink" Target="https://www.education.vic.gov.au/parents/going-to-school/Pages/travel-school.aspx" TargetMode="External"/><Relationship Id="rId10" Type="http://schemas.openxmlformats.org/officeDocument/2006/relationships/endnotes" Target="endnotes.xml"/><Relationship Id="rId19" Type="http://schemas.openxmlformats.org/officeDocument/2006/relationships/hyperlink" Target="https://www.education.vic.gov.au/parents/additional-needs/Pages/disability-school-transport.aspx" TargetMode="External"/><Relationship Id="rId31" Type="http://schemas.openxmlformats.org/officeDocument/2006/relationships/hyperlink" Target="http://www.findmyschool.vic.gov.au" TargetMode="External"/><Relationship Id="rId44" Type="http://schemas.openxmlformats.org/officeDocument/2006/relationships/hyperlink" Target="https://www.education.vic.gov.au/school/principals/spag/participation/Pages/placement.aspx" TargetMode="External"/><Relationship Id="rId52" Type="http://schemas.openxmlformats.org/officeDocument/2006/relationships/hyperlink" Target="http://www.findmyschool.vic.gov.au" TargetMode="External"/><Relationship Id="rId60" Type="http://schemas.openxmlformats.org/officeDocument/2006/relationships/hyperlink" Target="https://www.education.vic.gov.au/parents/going-to-school/Pages/travel-school.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m.edu.au/SchoolSearch.aspx" TargetMode="External"/><Relationship Id="rId22" Type="http://schemas.openxmlformats.org/officeDocument/2006/relationships/hyperlink" Target="http://www.legislation.vic.gov.au/Domino/Web_Notes/LDMS/PubStatbook.nsf/f932b66241ecf1b7ca256e92000e23be/575C47EA02890DA4CA25717000217213/$FILE/06-024a.pdf" TargetMode="External"/><Relationship Id="rId27" Type="http://schemas.openxmlformats.org/officeDocument/2006/relationships/hyperlink" Target="http://www.findmyschool.vic.gov.au" TargetMode="External"/><Relationship Id="rId30" Type="http://schemas.openxmlformats.org/officeDocument/2006/relationships/hyperlink" Target="http://services.land.vic.gov.au/landchannel/content/productCatalogue" TargetMode="External"/><Relationship Id="rId35" Type="http://schemas.openxmlformats.org/officeDocument/2006/relationships/hyperlink" Target="http://www.findmyschool.vic.gov.au" TargetMode="External"/><Relationship Id="rId43" Type="http://schemas.openxmlformats.org/officeDocument/2006/relationships/hyperlink" Target="https://www.education.vic.gov.au/school/principals/spag/participation/Pages/placement.aspx" TargetMode="External"/><Relationship Id="rId48" Type="http://schemas.openxmlformats.org/officeDocument/2006/relationships/hyperlink" Target="https://www.study.vic.gov.au/en/international-student-program/Pages/default.aspx" TargetMode="External"/><Relationship Id="rId56" Type="http://schemas.openxmlformats.org/officeDocument/2006/relationships/hyperlink" Target="https://www.education.vic.gov.au/school/teachers/transport/Pages/default.aspx?Redirect=1"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ducation.vic.gov.au/school/principals/spag/participation/Pages/placement.aspx" TargetMode="External"/><Relationship Id="rId3" Type="http://schemas.openxmlformats.org/officeDocument/2006/relationships/customXml" Target="../customXml/item3.xml"/><Relationship Id="rId12" Type="http://schemas.openxmlformats.org/officeDocument/2006/relationships/hyperlink" Target="http://www.findmyschool.vic.gov.au" TargetMode="External"/><Relationship Id="rId17" Type="http://schemas.openxmlformats.org/officeDocument/2006/relationships/hyperlink" Target="https://www.education.vic.gov.au/school/principals/spag/participation/pages/placement.aspx" TargetMode="External"/><Relationship Id="rId25" Type="http://schemas.openxmlformats.org/officeDocument/2006/relationships/hyperlink" Target="http://www.findmyschool.vic.gov.au" TargetMode="External"/><Relationship Id="rId33" Type="http://schemas.openxmlformats.org/officeDocument/2006/relationships/hyperlink" Target="http://www.findmyschool.vic.gov.au" TargetMode="External"/><Relationship Id="rId38" Type="http://schemas.openxmlformats.org/officeDocument/2006/relationships/hyperlink" Target="mailto:vsba@edumail.vic.gov.au" TargetMode="External"/><Relationship Id="rId46" Type="http://schemas.openxmlformats.org/officeDocument/2006/relationships/hyperlink" Target="https://www.study.vic.gov.au/en/how-to-apply/Pages/default.aspx" TargetMode="External"/><Relationship Id="rId59" Type="http://schemas.openxmlformats.org/officeDocument/2006/relationships/hyperlink" Target="https://www.ptv.vic.gov.au/tickets/myki/concessions-and-free-travel/children-and-students/school-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 Zones FAQ 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F1CB-88ED-4902-AFDC-3CA2CDCE6C84}"/>
</file>

<file path=customXml/itemProps2.xml><?xml version="1.0" encoding="utf-8"?>
<ds:datastoreItem xmlns:ds="http://schemas.openxmlformats.org/officeDocument/2006/customXml" ds:itemID="{CAB96095-384D-4962-ACC6-1C782F9AA237}">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B5FE8738-87B2-4A27-BE9C-A9F3B797B6B2}">
  <ds:schemaRefs>
    <ds:schemaRef ds:uri="http://schemas.microsoft.com/sharepoint/v3/contenttype/forms"/>
  </ds:schemaRefs>
</ds:datastoreItem>
</file>

<file path=customXml/itemProps4.xml><?xml version="1.0" encoding="utf-8"?>
<ds:datastoreItem xmlns:ds="http://schemas.openxmlformats.org/officeDocument/2006/customXml" ds:itemID="{9890E20C-9D32-4BA0-9B49-76901339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6936</Words>
  <Characters>39539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Ryan, Kim K</cp:lastModifiedBy>
  <cp:revision>3</cp:revision>
  <cp:lastPrinted>2019-04-17T05:34:00Z</cp:lastPrinted>
  <dcterms:created xsi:type="dcterms:W3CDTF">2019-06-13T22:07:00Z</dcterms:created>
  <dcterms:modified xsi:type="dcterms:W3CDTF">2019-06-13T22:07:00Z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{06caf94d-253e-4f56-bbf8-27ec51f6806e}</vt:lpwstr>
  </property>
  <property fmtid="{D5CDD505-2E9C-101B-9397-08002B2CF9AE}" pid="8" name="RecordPoint_ActiveItemListId">
    <vt:lpwstr>{0e6d4b89-2d23-40dc-9282-275abf1e42e9}</vt:lpwstr>
  </property>
  <property fmtid="{D5CDD505-2E9C-101B-9397-08002B2CF9AE}" pid="9" name="RecordPoint_ActiveItemUniqueId">
    <vt:lpwstr>{49cd597c-e982-4b4d-8a1a-d58af5612dbf}</vt:lpwstr>
  </property>
  <property fmtid="{D5CDD505-2E9C-101B-9397-08002B2CF9AE}" pid="10" name="RecordPoint_ActiveItemWebId">
    <vt:lpwstr>{6c8dc17c-9ae8-4a6e-a2ff-ddb9ee7ef9b3}</vt:lpwstr>
  </property>
  <property fmtid="{D5CDD505-2E9C-101B-9397-08002B2CF9AE}" pid="11" name="RecordPoint_SubmissionDate">
    <vt:lpwstr/>
  </property>
  <property fmtid="{D5CDD505-2E9C-101B-9397-08002B2CF9AE}" pid="12" name="RecordPoint_RecordNumberSubmitted">
    <vt:lpwstr>R20190210755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2019-05-03T15:25:57.5075353+10:00</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