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5682A054" w:rsidR="009B3308" w:rsidRPr="00AD6FDD" w:rsidRDefault="00B25FFF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</w:rPr>
      </w:pPr>
      <w:r>
        <w:rPr>
          <w:rFonts w:asciiTheme="majorHAnsi" w:hAnsiTheme="majorHAnsi" w:hint="eastAsia"/>
          <w:b/>
          <w:caps/>
          <w:sz w:val="36"/>
        </w:rPr>
        <w:t>照顾你孩子的精神健康</w:t>
      </w:r>
    </w:p>
    <w:p w14:paraId="310D5878" w14:textId="5344E583" w:rsidR="00B25FFF" w:rsidRDefault="00B25FFF" w:rsidP="00463806">
      <w:pPr>
        <w:pStyle w:val="Heading2"/>
        <w:jc w:val="both"/>
        <w:rPr>
          <w:rFonts w:asciiTheme="minorHAnsi" w:eastAsiaTheme="minorEastAsia" w:hAnsiTheme="minorHAnsi" w:cstheme="minorBidi"/>
          <w:b w:val="0"/>
          <w:caps w:val="0"/>
          <w:sz w:val="22"/>
          <w:szCs w:val="24"/>
        </w:rPr>
      </w:pPr>
      <w:r>
        <w:rPr>
          <w:rFonts w:asciiTheme="minorHAnsi" w:hAnsiTheme="minorHAnsi" w:hint="eastAsia"/>
          <w:b w:val="0"/>
          <w:caps w:val="0"/>
          <w:sz w:val="22"/>
        </w:rPr>
        <w:t>孩子的情绪和行为变化是成长过程中的正常现象。尽管你比任何其他人都了解你的孩子，但有时候，识别正常行为和潜在精神健康问题之间的区别并不容易。没人会期望你是精神健康专家，但你可以采取一些行动来支持你的孩子。</w:t>
      </w:r>
    </w:p>
    <w:p w14:paraId="74D9034E" w14:textId="5D731D17" w:rsidR="00C22AC2" w:rsidRPr="00463806" w:rsidRDefault="00463806" w:rsidP="00463806">
      <w:pPr>
        <w:rPr>
          <w:b/>
        </w:rPr>
      </w:pPr>
      <w:r>
        <w:rPr>
          <w:rFonts w:hint="eastAsia"/>
          <w:b/>
        </w:rPr>
        <w:t>注意变化</w:t>
      </w:r>
    </w:p>
    <w:p w14:paraId="6A363B58" w14:textId="77777777" w:rsidR="00B25FFF" w:rsidRPr="00B25FFF" w:rsidRDefault="00B25FFF" w:rsidP="00B25FFF">
      <w:r>
        <w:rPr>
          <w:rFonts w:hint="eastAsia"/>
        </w:rPr>
        <w:t>孩子情绪、行为和思维方面的一些变化可能说明他们需要额外的帮助。你可能会注意到孩子：</w:t>
      </w:r>
    </w:p>
    <w:p w14:paraId="3D8F894B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恐惧、焦虑和悲伤的感受以及</w:t>
      </w:r>
      <w:r>
        <w:rPr>
          <w:rFonts w:hint="eastAsia"/>
        </w:rPr>
        <w:t>/</w:t>
      </w:r>
      <w:r>
        <w:rPr>
          <w:rFonts w:hint="eastAsia"/>
        </w:rPr>
        <w:t>或突然发怒</w:t>
      </w:r>
    </w:p>
    <w:p w14:paraId="4692D26B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避开朋友、家人和各种活动，以及</w:t>
      </w:r>
      <w:r>
        <w:rPr>
          <w:rFonts w:hint="eastAsia"/>
        </w:rPr>
        <w:t>/</w:t>
      </w:r>
      <w:r>
        <w:rPr>
          <w:rFonts w:hint="eastAsia"/>
        </w:rPr>
        <w:t>或精力不足</w:t>
      </w:r>
    </w:p>
    <w:p w14:paraId="099F3A5A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难以入睡和</w:t>
      </w:r>
      <w:r>
        <w:rPr>
          <w:rFonts w:hint="eastAsia"/>
        </w:rPr>
        <w:t>/</w:t>
      </w:r>
      <w:r>
        <w:rPr>
          <w:rFonts w:hint="eastAsia"/>
        </w:rPr>
        <w:t>或胃口变化</w:t>
      </w:r>
    </w:p>
    <w:p w14:paraId="3C8E3C41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难以集中注意力</w:t>
      </w:r>
    </w:p>
    <w:p w14:paraId="37AA4DE0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有不会消退的负面想法</w:t>
      </w:r>
    </w:p>
    <w:p w14:paraId="1B7A5010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有其它行为变化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幼儿更加情绪化或爱发脾气。</w:t>
      </w:r>
    </w:p>
    <w:p w14:paraId="0735877D" w14:textId="2A0EE9E1" w:rsidR="00AD6FDD" w:rsidRDefault="00B25FFF" w:rsidP="00B25FFF">
      <w:r>
        <w:rPr>
          <w:rFonts w:hint="eastAsia"/>
        </w:rPr>
        <w:t>Headspace</w:t>
      </w:r>
      <w:r>
        <w:rPr>
          <w:rFonts w:hint="eastAsia"/>
        </w:rPr>
        <w:t>有一个清单，里面列出了你可能注意到的关于孩子精神健康的所有迹象。详情请参见：</w:t>
      </w:r>
      <w:hyperlink r:id="rId11" w:history="1">
        <w:r>
          <w:rPr>
            <w:rStyle w:val="Hyperlink"/>
            <w:rFonts w:hint="eastAsia"/>
          </w:rPr>
          <w:t>如何与你的孩子谈论精神健康</w:t>
        </w:r>
      </w:hyperlink>
      <w:r>
        <w:rPr>
          <w:rFonts w:hint="eastAsia"/>
        </w:rPr>
        <w:t>。</w:t>
      </w:r>
    </w:p>
    <w:p w14:paraId="3CF59278" w14:textId="4A99BEB2" w:rsidR="00B25FFF" w:rsidRPr="00B25FFF" w:rsidRDefault="00B25FFF" w:rsidP="00B25FFF">
      <w:r>
        <w:rPr>
          <w:rFonts w:hint="eastAsia"/>
        </w:rPr>
        <w:t>其它一些值得考虑的问题包括：</w:t>
      </w:r>
    </w:p>
    <w:p w14:paraId="3400E222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情绪和行动已经持续多久？如果已经超过两星期，你可能应该寻求帮助。</w:t>
      </w:r>
    </w:p>
    <w:p w14:paraId="20EFF258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情绪有多强烈？是否一直存在，还是间歇出现？</w:t>
      </w:r>
    </w:p>
    <w:p w14:paraId="3030D217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情绪和行为对孩子的学校作业、身体健康、关系和享受日常活动有多大影响？</w:t>
      </w:r>
    </w:p>
    <w:p w14:paraId="36F1E7CA" w14:textId="29A8067D" w:rsidR="009B3308" w:rsidRPr="00463806" w:rsidRDefault="00B25FFF" w:rsidP="00463806">
      <w:pPr>
        <w:rPr>
          <w:b/>
        </w:rPr>
      </w:pPr>
      <w:r>
        <w:rPr>
          <w:rFonts w:hint="eastAsia"/>
          <w:b/>
        </w:rPr>
        <w:t>与孩子谈话</w:t>
      </w:r>
      <w:r>
        <w:rPr>
          <w:rFonts w:hint="eastAsia"/>
          <w:b/>
        </w:rPr>
        <w:t xml:space="preserve"> </w:t>
      </w:r>
    </w:p>
    <w:p w14:paraId="3CCDD52D" w14:textId="77777777" w:rsidR="00AD6FDD" w:rsidRDefault="00B25FFF" w:rsidP="00B25FFF">
      <w:r>
        <w:rPr>
          <w:rFonts w:hint="eastAsia"/>
        </w:rPr>
        <w:t>谈论精神健康并不容易。有时候，我们担心这可能会令人不快或</w:t>
      </w:r>
      <w:bookmarkStart w:id="0" w:name="_Hlk55386990"/>
      <w:r>
        <w:rPr>
          <w:rFonts w:hint="eastAsia"/>
        </w:rPr>
        <w:t>使情况变得更糟。</w:t>
      </w:r>
    </w:p>
    <w:p w14:paraId="5F04DA1A" w14:textId="3C164124" w:rsidR="00B25FFF" w:rsidRPr="00B25FFF" w:rsidRDefault="00B25FFF" w:rsidP="00B25FFF">
      <w:r>
        <w:rPr>
          <w:rFonts w:hint="eastAsia"/>
        </w:rPr>
        <w:t>开启对话没有完美的方式。你说什么话将取决于孩子的年龄和理解能力。设法采用与以下相似的陈述：</w:t>
      </w:r>
    </w:p>
    <w:p w14:paraId="58300969" w14:textId="192F1F34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我注意到，你最近好像心事重重。我可以和你谈谈，或听听你在想什么，看我能不能帮助你。</w:t>
      </w:r>
    </w:p>
    <w:p w14:paraId="45E5E58C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你最近看上去</w:t>
      </w:r>
      <w:r>
        <w:rPr>
          <w:rFonts w:hint="eastAsia"/>
        </w:rPr>
        <w:t>[</w:t>
      </w:r>
      <w:r>
        <w:rPr>
          <w:rFonts w:hint="eastAsia"/>
        </w:rPr>
        <w:t>不太对劲</w:t>
      </w:r>
      <w:r>
        <w:rPr>
          <w:rFonts w:hint="eastAsia"/>
        </w:rPr>
        <w:t>/</w:t>
      </w:r>
      <w:r>
        <w:rPr>
          <w:rFonts w:hint="eastAsia"/>
        </w:rPr>
        <w:t>心情时好时坏</w:t>
      </w:r>
      <w:r>
        <w:rPr>
          <w:rFonts w:hint="eastAsia"/>
        </w:rPr>
        <w:t>]</w:t>
      </w:r>
      <w:r>
        <w:rPr>
          <w:rFonts w:hint="eastAsia"/>
        </w:rPr>
        <w:t>。最近怎么样？</w:t>
      </w:r>
    </w:p>
    <w:p w14:paraId="1FA414FC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你看上去</w:t>
      </w:r>
      <w:r>
        <w:rPr>
          <w:rFonts w:hint="eastAsia"/>
        </w:rPr>
        <w:t>[</w:t>
      </w:r>
      <w:r>
        <w:rPr>
          <w:rFonts w:hint="eastAsia"/>
        </w:rPr>
        <w:t>焦虑</w:t>
      </w:r>
      <w:r>
        <w:rPr>
          <w:rFonts w:hint="eastAsia"/>
        </w:rPr>
        <w:t>/</w:t>
      </w:r>
      <w:r>
        <w:rPr>
          <w:rFonts w:hint="eastAsia"/>
        </w:rPr>
        <w:t>悲伤</w:t>
      </w:r>
      <w:r>
        <w:rPr>
          <w:rFonts w:hint="eastAsia"/>
        </w:rPr>
        <w:t>]</w:t>
      </w:r>
      <w:r>
        <w:rPr>
          <w:rFonts w:hint="eastAsia"/>
        </w:rPr>
        <w:t>。发生了什么事？我们可以一起解决。</w:t>
      </w:r>
    </w:p>
    <w:p w14:paraId="74C5DB50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如果你不想和我说，没关系，你可以告诉</w:t>
      </w:r>
      <w:r>
        <w:rPr>
          <w:rFonts w:hint="eastAsia"/>
        </w:rPr>
        <w:t>[</w:t>
      </w:r>
      <w:r>
        <w:rPr>
          <w:rFonts w:hint="eastAsia"/>
        </w:rPr>
        <w:t>信任的</w:t>
      </w:r>
      <w:r>
        <w:rPr>
          <w:rFonts w:hint="eastAsia"/>
        </w:rPr>
        <w:t>/</w:t>
      </w:r>
      <w:r>
        <w:rPr>
          <w:rFonts w:hint="eastAsia"/>
        </w:rPr>
        <w:t>认识的成年人</w:t>
      </w:r>
      <w:r>
        <w:rPr>
          <w:rFonts w:hint="eastAsia"/>
        </w:rPr>
        <w:t>]</w:t>
      </w:r>
      <w:r>
        <w:rPr>
          <w:rFonts w:hint="eastAsia"/>
        </w:rPr>
        <w:t>。你只要记住，我一直爱你，关心着你。</w:t>
      </w:r>
    </w:p>
    <w:p w14:paraId="657B8F1C" w14:textId="77777777" w:rsidR="00B25FFF" w:rsidRPr="00B25FFF" w:rsidRDefault="00B25FFF" w:rsidP="00B25FFF">
      <w:r>
        <w:rPr>
          <w:rFonts w:hint="eastAsia"/>
        </w:rPr>
        <w:t>如果孩子向你袒露心扉：</w:t>
      </w:r>
    </w:p>
    <w:p w14:paraId="502E1989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向他们保证一切都会好的，告诉他们你很高兴他们愿意和你谈</w:t>
      </w:r>
    </w:p>
    <w:p w14:paraId="139679FC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承认谈个人想法和感受很不容易</w:t>
      </w:r>
    </w:p>
    <w:p w14:paraId="0ED26A87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</w:rPr>
        <w:t>问他们需要你做什么（尽管他们可能不知道自己需要什么）</w:t>
      </w:r>
    </w:p>
    <w:p w14:paraId="6AF2BA05" w14:textId="77777777" w:rsidR="00F778C0" w:rsidRDefault="00B25FFF" w:rsidP="00B25FFF">
      <w:pPr>
        <w:numPr>
          <w:ilvl w:val="0"/>
          <w:numId w:val="25"/>
        </w:numPr>
      </w:pPr>
      <w:r>
        <w:rPr>
          <w:rFonts w:hint="eastAsia"/>
        </w:rPr>
        <w:t>提出帮助他们寻找信息和支持。</w:t>
      </w:r>
    </w:p>
    <w:p w14:paraId="394D7670" w14:textId="628D89F7" w:rsidR="00B25FFF" w:rsidRPr="00B25FFF" w:rsidRDefault="00B25FFF" w:rsidP="00F778C0">
      <w:pPr>
        <w:ind w:left="109"/>
      </w:pPr>
      <w:r>
        <w:rPr>
          <w:rFonts w:hint="eastAsia"/>
        </w:rPr>
        <w:t>有关和孩子谈话的更多建议，请参见：</w:t>
      </w:r>
    </w:p>
    <w:p w14:paraId="6BC585C5" w14:textId="04C3D686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  <w:b/>
        </w:rPr>
        <w:t>Raising Children Network</w:t>
      </w:r>
      <w:r w:rsidR="00DB40C8">
        <w:rPr>
          <w:rFonts w:hint="eastAsia"/>
          <w:b/>
        </w:rPr>
        <w:t>：</w:t>
      </w:r>
      <w:r w:rsidR="0013574E">
        <w:fldChar w:fldCharType="begin"/>
      </w:r>
      <w:r w:rsidR="0013574E">
        <w:instrText xml:space="preserve"> HYPERLINK "https://raisingchildren.net.au/pre-teens/mental-health-physical-health/stress-anxiety-depression/depression" \h </w:instrText>
      </w:r>
      <w:r w:rsidR="0013574E">
        <w:fldChar w:fldCharType="separate"/>
      </w:r>
      <w:r>
        <w:rPr>
          <w:rStyle w:val="Hyperlink"/>
          <w:rFonts w:hint="eastAsia"/>
        </w:rPr>
        <w:t>如何开始</w:t>
      </w:r>
      <w:r w:rsidR="0013574E">
        <w:rPr>
          <w:rStyle w:val="Hyperlink"/>
        </w:rPr>
        <w:fldChar w:fldCharType="end"/>
      </w:r>
      <w:hyperlink r:id="rId12">
        <w:r>
          <w:rPr>
            <w:rStyle w:val="Hyperlink"/>
            <w:rFonts w:hint="eastAsia"/>
          </w:rPr>
          <w:t>和孩子讨论</w:t>
        </w:r>
      </w:hyperlink>
      <w:hyperlink r:id="rId13">
        <w:r>
          <w:rPr>
            <w:rStyle w:val="Hyperlink"/>
            <w:rFonts w:hint="eastAsia"/>
          </w:rPr>
          <w:t>他们的精神健康？</w:t>
        </w:r>
      </w:hyperlink>
    </w:p>
    <w:p w14:paraId="13A9C3AA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  <w:b/>
        </w:rPr>
        <w:t>Safe Minds</w:t>
      </w:r>
      <w:r>
        <w:rPr>
          <w:rFonts w:hint="eastAsia"/>
          <w:b/>
        </w:rPr>
        <w:t>：</w:t>
      </w:r>
      <w:r w:rsidR="0013574E">
        <w:fldChar w:fldCharType="begin"/>
      </w:r>
      <w:r w:rsidR="0013574E">
        <w:instrText xml:space="preserve"> HYPERLINK "https://deecd.tech-savvy.com.au/pluginfile.php/419/mod_resource/content/6/Inquire%20Tip%20Sheet%20(for%20families).pdf" \h </w:instrText>
      </w:r>
      <w:r w:rsidR="0013574E">
        <w:fldChar w:fldCharType="separate"/>
      </w:r>
      <w:r>
        <w:rPr>
          <w:rStyle w:val="Hyperlink"/>
          <w:rFonts w:hint="eastAsia"/>
        </w:rPr>
        <w:t>家庭问询建议单</w:t>
      </w:r>
      <w:r w:rsidR="0013574E">
        <w:rPr>
          <w:rStyle w:val="Hyperlink"/>
        </w:rPr>
        <w:fldChar w:fldCharType="end"/>
      </w:r>
    </w:p>
    <w:p w14:paraId="72C41637" w14:textId="77777777" w:rsidR="00B25FFF" w:rsidRPr="00B25FFF" w:rsidRDefault="00B25FFF" w:rsidP="00B25FFF">
      <w:pPr>
        <w:numPr>
          <w:ilvl w:val="0"/>
          <w:numId w:val="25"/>
        </w:numPr>
      </w:pPr>
      <w:r>
        <w:rPr>
          <w:rFonts w:hint="eastAsia"/>
          <w:b/>
        </w:rPr>
        <w:lastRenderedPageBreak/>
        <w:t>Reach Out</w:t>
      </w:r>
      <w:r>
        <w:rPr>
          <w:rFonts w:hint="eastAsia"/>
          <w:b/>
        </w:rPr>
        <w:t>：</w:t>
      </w:r>
      <w:r w:rsidR="0013574E">
        <w:fldChar w:fldCharType="begin"/>
      </w:r>
      <w:r w:rsidR="0013574E">
        <w:instrText xml:space="preserve"> HYPERLINK "https://parents.au.reachout.com/skills-to-build/wellbeing/things-to-try-coping-skills-and-resilience/how-to-have-a-great-conversation" \h </w:instrText>
      </w:r>
      <w:r w:rsidR="0013574E">
        <w:fldChar w:fldCharType="separate"/>
      </w:r>
      <w:r>
        <w:rPr>
          <w:rStyle w:val="Hyperlink"/>
          <w:rFonts w:hint="eastAsia"/>
        </w:rPr>
        <w:t>如何开展完美的对话</w:t>
      </w:r>
      <w:r w:rsidR="0013574E">
        <w:rPr>
          <w:rStyle w:val="Hyperlink"/>
        </w:rPr>
        <w:fldChar w:fldCharType="end"/>
      </w:r>
    </w:p>
    <w:bookmarkEnd w:id="0"/>
    <w:p w14:paraId="6327FE12" w14:textId="77777777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获取支持</w:t>
      </w:r>
    </w:p>
    <w:p w14:paraId="104ADDFF" w14:textId="18BC9567" w:rsidR="00463806" w:rsidRPr="00463806" w:rsidRDefault="00463806" w:rsidP="00463806">
      <w:r>
        <w:rPr>
          <w:rFonts w:hint="eastAsia"/>
        </w:rPr>
        <w:t>如果你担心孩子的精神健康，应该先联系孩子的学校。他们可以帮助你获取教育和培训部提供的一系列支持。</w:t>
      </w:r>
      <w:r w:rsidR="009E263B">
        <w:rPr>
          <w:rFonts w:hint="eastAsia"/>
        </w:rPr>
        <w:t xml:space="preserve"> </w:t>
      </w:r>
      <w:bookmarkStart w:id="1" w:name="_GoBack"/>
      <w:bookmarkEnd w:id="1"/>
    </w:p>
    <w:p w14:paraId="7DE67515" w14:textId="77777777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为你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服务、信息和工具</w:t>
      </w:r>
    </w:p>
    <w:p w14:paraId="0D26AEED" w14:textId="77777777" w:rsidR="00463806" w:rsidRPr="00463806" w:rsidRDefault="00463806" w:rsidP="00463806">
      <w:r>
        <w:rPr>
          <w:rFonts w:hint="eastAsia"/>
        </w:rPr>
        <w:t>你还可以使用其它服务、信息和工具来帮助自己决定孩子是否需要更多支持。</w:t>
      </w:r>
    </w:p>
    <w:p w14:paraId="59FB572C" w14:textId="77777777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服务</w:t>
      </w:r>
    </w:p>
    <w:p w14:paraId="1A4C258D" w14:textId="3B668C14" w:rsidR="00463806" w:rsidRPr="00463806" w:rsidRDefault="009E263B" w:rsidP="00463806">
      <w:pPr>
        <w:numPr>
          <w:ilvl w:val="0"/>
          <w:numId w:val="25"/>
        </w:numPr>
      </w:pPr>
      <w:hyperlink r:id="rId14">
        <w:proofErr w:type="spellStart"/>
        <w:r w:rsidR="00DF5B2C">
          <w:rPr>
            <w:rStyle w:val="Hyperlink"/>
            <w:rFonts w:hint="eastAsia"/>
          </w:rPr>
          <w:t>Parentline</w:t>
        </w:r>
        <w:proofErr w:type="spellEnd"/>
        <w:r w:rsidR="00DF5B2C">
          <w:rPr>
            <w:rStyle w:val="Hyperlink"/>
            <w:rFonts w:hint="eastAsia"/>
          </w:rPr>
          <w:t>:</w:t>
        </w:r>
      </w:hyperlink>
      <w:r w:rsidR="00DF5B2C">
        <w:rPr>
          <w:rFonts w:hint="eastAsia"/>
        </w:rPr>
        <w:t xml:space="preserve"> 13 22 89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一项匿名、保密的电话服务，面向新生儿到</w:t>
      </w:r>
      <w:r w:rsidR="00DF5B2C">
        <w:rPr>
          <w:rFonts w:hint="eastAsia"/>
        </w:rPr>
        <w:t>18</w:t>
      </w:r>
      <w:r w:rsidR="00DF5B2C">
        <w:rPr>
          <w:rFonts w:hint="eastAsia"/>
        </w:rPr>
        <w:t>岁儿童的父母和照顾者。</w:t>
      </w:r>
    </w:p>
    <w:p w14:paraId="764961A5" w14:textId="7704A5A5" w:rsidR="00463806" w:rsidRPr="00463806" w:rsidRDefault="009E263B" w:rsidP="00463806">
      <w:pPr>
        <w:numPr>
          <w:ilvl w:val="0"/>
          <w:numId w:val="25"/>
        </w:numPr>
      </w:pPr>
      <w:hyperlink r:id="rId15">
        <w:r w:rsidR="00DF5B2C">
          <w:rPr>
            <w:rStyle w:val="Hyperlink"/>
            <w:rFonts w:hint="eastAsia"/>
          </w:rPr>
          <w:t>Lifeline:</w:t>
        </w:r>
      </w:hyperlink>
      <w:r w:rsidR="00DF5B2C">
        <w:rPr>
          <w:rFonts w:hint="eastAsia"/>
        </w:rPr>
        <w:t xml:space="preserve"> 13 11 14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24</w:t>
      </w:r>
      <w:r w:rsidR="00DF5B2C">
        <w:rPr>
          <w:rFonts w:hint="eastAsia"/>
        </w:rPr>
        <w:t>小时提供危机支持和自杀预防策略。</w:t>
      </w:r>
    </w:p>
    <w:p w14:paraId="7833E575" w14:textId="359AB479" w:rsidR="00463806" w:rsidRPr="00463806" w:rsidRDefault="009E263B" w:rsidP="00463806">
      <w:pPr>
        <w:numPr>
          <w:ilvl w:val="0"/>
          <w:numId w:val="25"/>
        </w:numPr>
      </w:pPr>
      <w:hyperlink r:id="rId16">
        <w:r w:rsidR="00DF5B2C">
          <w:rPr>
            <w:rStyle w:val="Hyperlink"/>
            <w:rFonts w:hint="eastAsia"/>
          </w:rPr>
          <w:t>Beyond Blue:</w:t>
        </w:r>
      </w:hyperlink>
      <w:r w:rsidR="00DF5B2C">
        <w:rPr>
          <w:rFonts w:hint="eastAsia"/>
        </w:rPr>
        <w:t xml:space="preserve"> 1300 22 46 36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提供免费的一对一心理辅导，以及照顾精神健康的工具和资源。</w:t>
      </w:r>
    </w:p>
    <w:p w14:paraId="79F6B6B5" w14:textId="77777777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信息</w:t>
      </w:r>
    </w:p>
    <w:p w14:paraId="08CC2BAD" w14:textId="77777777" w:rsidR="00463806" w:rsidRPr="00463806" w:rsidRDefault="00463806" w:rsidP="00463806">
      <w:pPr>
        <w:numPr>
          <w:ilvl w:val="0"/>
          <w:numId w:val="25"/>
        </w:numPr>
      </w:pPr>
      <w:r>
        <w:rPr>
          <w:rFonts w:hint="eastAsia"/>
        </w:rPr>
        <w:t>本部的</w:t>
      </w:r>
      <w:hyperlink r:id="rId17">
        <w:r>
          <w:rPr>
            <w:rStyle w:val="Hyperlink"/>
            <w:rFonts w:hint="eastAsia"/>
          </w:rPr>
          <w:t>精神健康工具包</w:t>
        </w:r>
      </w:hyperlink>
    </w:p>
    <w:p w14:paraId="1BB4514F" w14:textId="69FC623A" w:rsidR="00463806" w:rsidRPr="00463806" w:rsidRDefault="00463806" w:rsidP="00463806">
      <w:pPr>
        <w:numPr>
          <w:ilvl w:val="0"/>
          <w:numId w:val="25"/>
        </w:numPr>
      </w:pPr>
      <w:r>
        <w:rPr>
          <w:rFonts w:hint="eastAsia"/>
        </w:rPr>
        <w:t>Raising Children</w:t>
      </w:r>
      <w:r>
        <w:rPr>
          <w:rFonts w:hint="eastAsia"/>
        </w:rPr>
        <w:t>的</w:t>
      </w:r>
      <w:r w:rsidR="0013574E">
        <w:fldChar w:fldCharType="begin"/>
      </w:r>
      <w:r w:rsidR="0013574E">
        <w:instrText xml:space="preserve"> HYPERLINK "https://raisingchildren.net.au/for-professionals/mental-health-resources/0-8-years-mental-health-and-wellbeing" </w:instrText>
      </w:r>
      <w:r w:rsidR="0013574E">
        <w:fldChar w:fldCharType="separate"/>
      </w:r>
      <w:r>
        <w:rPr>
          <w:rStyle w:val="Hyperlink"/>
          <w:rFonts w:hint="eastAsia"/>
        </w:rPr>
        <w:t>儿童精神健康和安康</w:t>
      </w:r>
      <w:r w:rsidR="0013574E">
        <w:rPr>
          <w:rStyle w:val="Hyperlink"/>
        </w:rPr>
        <w:fldChar w:fldCharType="end"/>
      </w:r>
      <w:r>
        <w:rPr>
          <w:rFonts w:hint="eastAsia"/>
        </w:rPr>
        <w:t>（适合</w:t>
      </w:r>
      <w:r>
        <w:rPr>
          <w:rFonts w:hint="eastAsia"/>
        </w:rPr>
        <w:t>0 - 8</w:t>
      </w:r>
      <w:r>
        <w:rPr>
          <w:rFonts w:hint="eastAsia"/>
        </w:rPr>
        <w:t>岁儿童）以及</w:t>
      </w:r>
      <w:r w:rsidR="0013574E">
        <w:fldChar w:fldCharType="begin"/>
      </w:r>
      <w:r w:rsidR="0013574E">
        <w:instrText xml:space="preserve"> HYPERLINK "https://raisingchildren.net.au/for-professionals/mental-health-resources/teen-mental-health-and-wellbeing" \h </w:instrText>
      </w:r>
      <w:r w:rsidR="0013574E">
        <w:fldChar w:fldCharType="separate"/>
      </w:r>
      <w:r>
        <w:rPr>
          <w:rStyle w:val="Hyperlink"/>
          <w:rFonts w:hint="eastAsia"/>
        </w:rPr>
        <w:t>青少年精神健康和安康</w:t>
      </w:r>
      <w:r w:rsidR="0013574E">
        <w:rPr>
          <w:rStyle w:val="Hyperlink"/>
        </w:rPr>
        <w:fldChar w:fldCharType="end"/>
      </w:r>
    </w:p>
    <w:p w14:paraId="6FA005C9" w14:textId="17F9B232" w:rsidR="00463806" w:rsidRPr="00463806" w:rsidRDefault="00463806" w:rsidP="00463806">
      <w:pPr>
        <w:numPr>
          <w:ilvl w:val="0"/>
          <w:numId w:val="25"/>
        </w:numPr>
      </w:pPr>
      <w:r>
        <w:rPr>
          <w:rFonts w:hint="eastAsia"/>
        </w:rPr>
        <w:t>Headspace</w:t>
      </w:r>
      <w:r>
        <w:rPr>
          <w:rFonts w:hint="eastAsia"/>
        </w:rPr>
        <w:t>的</w:t>
      </w:r>
      <w:r w:rsidR="0013574E">
        <w:fldChar w:fldCharType="begin"/>
      </w:r>
      <w:r w:rsidR="0013574E">
        <w:instrText xml:space="preserve"> HYPERLINK "https://headspace.org.au/friends-and-family/health-and-wellbeing/" \h </w:instrText>
      </w:r>
      <w:r w:rsidR="0013574E">
        <w:fldChar w:fldCharType="separate"/>
      </w:r>
      <w:r>
        <w:rPr>
          <w:rStyle w:val="Hyperlink"/>
          <w:rFonts w:hint="eastAsia"/>
        </w:rPr>
        <w:t>为朋友和家人</w:t>
      </w:r>
      <w:r w:rsidR="0013574E">
        <w:rPr>
          <w:rStyle w:val="Hyperlink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包括如何支持家人的信息，保持精神健康、理解青春期及如何开启对话的建议。</w:t>
      </w:r>
    </w:p>
    <w:p w14:paraId="690AD1CC" w14:textId="6135F9AF" w:rsidR="00463806" w:rsidRPr="00463806" w:rsidRDefault="009E263B" w:rsidP="00463806">
      <w:pPr>
        <w:numPr>
          <w:ilvl w:val="0"/>
          <w:numId w:val="25"/>
        </w:numPr>
      </w:pPr>
      <w:hyperlink r:id="rId18">
        <w:proofErr w:type="spellStart"/>
        <w:r w:rsidR="00DF5B2C">
          <w:rPr>
            <w:rStyle w:val="Hyperlink"/>
            <w:rFonts w:hint="eastAsia"/>
          </w:rPr>
          <w:t>Reachout</w:t>
        </w:r>
        <w:proofErr w:type="spellEnd"/>
        <w:r w:rsidR="00DF5B2C">
          <w:rPr>
            <w:rStyle w:val="Hyperlink"/>
            <w:rFonts w:hint="eastAsia"/>
          </w:rPr>
          <w:t>的父母自助内容</w:t>
        </w:r>
      </w:hyperlink>
      <w:r w:rsidR="00DF5B2C">
        <w:rPr>
          <w:rFonts w:hint="eastAsia"/>
        </w:rPr>
        <w:t xml:space="preserve">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提供建议和资源帮助孩子应对精神健康问题和日常问题，改善安康、联系和沟通。</w:t>
      </w:r>
    </w:p>
    <w:p w14:paraId="5F1F80F5" w14:textId="77777777" w:rsidR="00463806" w:rsidRPr="00463806" w:rsidRDefault="009E263B" w:rsidP="00463806">
      <w:pPr>
        <w:numPr>
          <w:ilvl w:val="0"/>
          <w:numId w:val="25"/>
        </w:numPr>
      </w:pPr>
      <w:hyperlink r:id="rId19">
        <w:r w:rsidR="00DF5B2C">
          <w:rPr>
            <w:rStyle w:val="Hyperlink"/>
            <w:rFonts w:hint="eastAsia"/>
          </w:rPr>
          <w:t>Black Dog Institute</w:t>
        </w:r>
      </w:hyperlink>
      <w:r w:rsidR="00DF5B2C">
        <w:rPr>
          <w:rFonts w:hint="eastAsia"/>
        </w:rPr>
        <w:t xml:space="preserve">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自助工具和</w:t>
      </w:r>
      <w:r w:rsidR="00DF5B2C">
        <w:rPr>
          <w:rFonts w:hint="eastAsia"/>
        </w:rPr>
        <w:t>App</w:t>
      </w:r>
      <w:r w:rsidR="00DF5B2C">
        <w:rPr>
          <w:rFonts w:hint="eastAsia"/>
        </w:rPr>
        <w:t>，提供何时和去哪里求助的建议，以及关于精神健康病症和支持团体的信息。</w:t>
      </w:r>
    </w:p>
    <w:p w14:paraId="56A32EE3" w14:textId="77777777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工具</w:t>
      </w:r>
    </w:p>
    <w:p w14:paraId="39463C19" w14:textId="61F2E285" w:rsidR="00463806" w:rsidRDefault="00463806" w:rsidP="00463806">
      <w:r>
        <w:rPr>
          <w:rFonts w:hint="eastAsia"/>
        </w:rPr>
        <w:t>Beyond Blue</w:t>
      </w:r>
      <w:r>
        <w:rPr>
          <w:rFonts w:hint="eastAsia"/>
        </w:rPr>
        <w:t>的</w:t>
      </w:r>
      <w:r w:rsidR="0013574E">
        <w:fldChar w:fldCharType="begin"/>
      </w:r>
      <w:r w:rsidR="0013574E">
        <w:instrText xml:space="preserve"> HYPERLINK "https://healthyfamilies.beyondblue.org.au/age-6-12/mental-health-conditions-in-children/child-mental-health-checklist" \h </w:instrText>
      </w:r>
      <w:r w:rsidR="0013574E">
        <w:fldChar w:fldCharType="separate"/>
      </w:r>
      <w:r>
        <w:rPr>
          <w:rStyle w:val="Hyperlink"/>
          <w:rFonts w:hint="eastAsia"/>
        </w:rPr>
        <w:t>儿童精神健康检查清单</w:t>
      </w:r>
      <w:r w:rsidR="0013574E">
        <w:rPr>
          <w:rStyle w:val="Hyperlink"/>
        </w:rPr>
        <w:fldChar w:fldCharType="end"/>
      </w:r>
      <w:r>
        <w:rPr>
          <w:rFonts w:hint="eastAsia"/>
        </w:rPr>
        <w:t>（适合</w:t>
      </w:r>
      <w:r>
        <w:rPr>
          <w:rFonts w:hint="eastAsia"/>
        </w:rPr>
        <w:t xml:space="preserve">4 </w:t>
      </w:r>
      <w:r>
        <w:rPr>
          <w:rFonts w:hint="eastAsia"/>
        </w:rPr>
        <w:t>–</w:t>
      </w:r>
      <w:r>
        <w:rPr>
          <w:rFonts w:hint="eastAsia"/>
        </w:rPr>
        <w:t xml:space="preserve"> 16</w:t>
      </w:r>
      <w:r>
        <w:rPr>
          <w:rFonts w:hint="eastAsia"/>
        </w:rPr>
        <w:t>岁儿童）。该清单询问孩子的想法、感受和行为。它能帮助你决定孩子是否需要专业支持。检查清单是保密的。</w:t>
      </w:r>
    </w:p>
    <w:p w14:paraId="1916F122" w14:textId="3CB9A6F1" w:rsidR="00463806" w:rsidRPr="00463806" w:rsidRDefault="00463806" w:rsidP="00463806">
      <w:pPr>
        <w:rPr>
          <w:b/>
        </w:rPr>
      </w:pPr>
      <w:r>
        <w:rPr>
          <w:rFonts w:hint="eastAsia"/>
          <w:b/>
        </w:rPr>
        <w:t>为孩子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服务和信息</w:t>
      </w:r>
    </w:p>
    <w:p w14:paraId="202D5203" w14:textId="77777777" w:rsidR="00463806" w:rsidRPr="00463806" w:rsidRDefault="00463806" w:rsidP="00463806">
      <w:r>
        <w:rPr>
          <w:rFonts w:hint="eastAsia"/>
        </w:rPr>
        <w:t>除了孩子的学校和家庭医生的支持外，孩子还能在家中获得一系列服务：</w:t>
      </w:r>
    </w:p>
    <w:p w14:paraId="4B282B47" w14:textId="3BEDF2CC" w:rsidR="00463806" w:rsidRPr="00463806" w:rsidRDefault="009E263B" w:rsidP="00463806">
      <w:pPr>
        <w:numPr>
          <w:ilvl w:val="0"/>
          <w:numId w:val="25"/>
        </w:numPr>
      </w:pPr>
      <w:hyperlink r:id="rId20">
        <w:r w:rsidR="00DF5B2C">
          <w:rPr>
            <w:rStyle w:val="Hyperlink"/>
            <w:rFonts w:hint="eastAsia"/>
          </w:rPr>
          <w:t>免费一对一心理辅导</w:t>
        </w:r>
      </w:hyperlink>
      <w:r w:rsidR="00DF5B2C">
        <w:rPr>
          <w:rFonts w:hint="eastAsia"/>
        </w:rPr>
        <w:t xml:space="preserve">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本部与</w:t>
      </w:r>
      <w:r w:rsidR="00DF5B2C">
        <w:rPr>
          <w:rFonts w:hint="eastAsia"/>
        </w:rPr>
        <w:t>headspace</w:t>
      </w:r>
      <w:r w:rsidR="00DF5B2C">
        <w:rPr>
          <w:rFonts w:hint="eastAsia"/>
        </w:rPr>
        <w:t>合作，让维州公立中学学生可以获得电话心理辅导服务。</w:t>
      </w:r>
    </w:p>
    <w:p w14:paraId="5F11154A" w14:textId="28F25AC3" w:rsidR="00463806" w:rsidRPr="00463806" w:rsidRDefault="009E263B" w:rsidP="00463806">
      <w:pPr>
        <w:numPr>
          <w:ilvl w:val="0"/>
          <w:numId w:val="25"/>
        </w:numPr>
      </w:pPr>
      <w:hyperlink r:id="rId21">
        <w:r w:rsidR="00DF5B2C">
          <w:rPr>
            <w:rStyle w:val="Hyperlink"/>
            <w:rFonts w:hint="eastAsia"/>
          </w:rPr>
          <w:t>Kids Helpline:</w:t>
        </w:r>
      </w:hyperlink>
      <w:r w:rsidR="00DF5B2C">
        <w:rPr>
          <w:rFonts w:hint="eastAsia"/>
        </w:rPr>
        <w:t xml:space="preserve"> 1800 551 800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7</w:t>
      </w:r>
      <w:r w:rsidR="00DF5B2C">
        <w:rPr>
          <w:rFonts w:hint="eastAsia"/>
        </w:rPr>
        <w:t>天</w:t>
      </w:r>
      <w:r w:rsidR="00DF5B2C">
        <w:rPr>
          <w:rFonts w:hint="eastAsia"/>
        </w:rPr>
        <w:t>24</w:t>
      </w:r>
      <w:r w:rsidR="00DF5B2C">
        <w:rPr>
          <w:rFonts w:hint="eastAsia"/>
        </w:rPr>
        <w:t>小时提供免费、私下和保密的电话和网上心理辅导，面向</w:t>
      </w:r>
      <w:r w:rsidR="00DF5B2C">
        <w:rPr>
          <w:rFonts w:hint="eastAsia"/>
        </w:rPr>
        <w:t>5</w:t>
      </w:r>
      <w:r w:rsidR="00DF5B2C">
        <w:rPr>
          <w:rFonts w:hint="eastAsia"/>
        </w:rPr>
        <w:t>到</w:t>
      </w:r>
      <w:r w:rsidR="00DF5B2C">
        <w:rPr>
          <w:rFonts w:hint="eastAsia"/>
        </w:rPr>
        <w:t>25</w:t>
      </w:r>
      <w:r w:rsidR="00DF5B2C">
        <w:rPr>
          <w:rFonts w:hint="eastAsia"/>
        </w:rPr>
        <w:t>岁的儿童和年轻人。</w:t>
      </w:r>
    </w:p>
    <w:p w14:paraId="2D6A9133" w14:textId="77777777" w:rsidR="00463806" w:rsidRPr="00463806" w:rsidRDefault="009E263B" w:rsidP="00463806">
      <w:pPr>
        <w:numPr>
          <w:ilvl w:val="0"/>
          <w:numId w:val="25"/>
        </w:numPr>
      </w:pPr>
      <w:hyperlink r:id="rId22">
        <w:r w:rsidR="00DF5B2C">
          <w:rPr>
            <w:rStyle w:val="Hyperlink"/>
            <w:rFonts w:hint="eastAsia"/>
          </w:rPr>
          <w:t>headspace:</w:t>
        </w:r>
      </w:hyperlink>
      <w:r w:rsidR="00DF5B2C">
        <w:rPr>
          <w:rFonts w:hint="eastAsia"/>
        </w:rPr>
        <w:t xml:space="preserve"> 1800 650 890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专业网上和电话心理健康支持服务，面向</w:t>
      </w:r>
      <w:r w:rsidR="00DF5B2C">
        <w:rPr>
          <w:rFonts w:hint="eastAsia"/>
        </w:rPr>
        <w:t>12</w:t>
      </w:r>
      <w:r w:rsidR="00DF5B2C">
        <w:rPr>
          <w:rFonts w:hint="eastAsia"/>
        </w:rPr>
        <w:t>到</w:t>
      </w:r>
      <w:r w:rsidR="00DF5B2C">
        <w:rPr>
          <w:rFonts w:hint="eastAsia"/>
        </w:rPr>
        <w:t>25</w:t>
      </w:r>
      <w:r w:rsidR="00DF5B2C">
        <w:rPr>
          <w:rFonts w:hint="eastAsia"/>
        </w:rPr>
        <w:t>岁的年轻人。</w:t>
      </w:r>
    </w:p>
    <w:p w14:paraId="6C5118C8" w14:textId="77777777" w:rsidR="00463806" w:rsidRPr="00463806" w:rsidRDefault="009E263B" w:rsidP="00463806">
      <w:pPr>
        <w:numPr>
          <w:ilvl w:val="0"/>
          <w:numId w:val="25"/>
        </w:numPr>
      </w:pPr>
      <w:hyperlink r:id="rId23">
        <w:proofErr w:type="spellStart"/>
        <w:r w:rsidR="00DF5B2C">
          <w:rPr>
            <w:rStyle w:val="Hyperlink"/>
            <w:rFonts w:hint="eastAsia"/>
          </w:rPr>
          <w:t>ReachOut</w:t>
        </w:r>
        <w:proofErr w:type="spellEnd"/>
      </w:hyperlink>
      <w:r w:rsidR="00DF5B2C">
        <w:rPr>
          <w:rFonts w:hint="eastAsia"/>
        </w:rPr>
        <w:t xml:space="preserve"> </w:t>
      </w:r>
      <w:r w:rsidR="00DF5B2C">
        <w:rPr>
          <w:rFonts w:hint="eastAsia"/>
        </w:rPr>
        <w:t>–</w:t>
      </w:r>
      <w:r w:rsidR="00DF5B2C">
        <w:rPr>
          <w:rFonts w:hint="eastAsia"/>
        </w:rPr>
        <w:t xml:space="preserve"> </w:t>
      </w:r>
      <w:r w:rsidR="00DF5B2C">
        <w:rPr>
          <w:rFonts w:hint="eastAsia"/>
        </w:rPr>
        <w:t>一个网上精神健康组织，面向年轻人及其父母。该组织提供实用支持、工具和建议，帮助年轻人应对从日常问题到艰难时期的任何情况。</w:t>
      </w:r>
    </w:p>
    <w:p w14:paraId="76CD467E" w14:textId="7490C14E" w:rsidR="00AD6FDD" w:rsidRDefault="00463806" w:rsidP="00463806">
      <w:pPr>
        <w:rPr>
          <w:b/>
        </w:rPr>
      </w:pPr>
      <w:r>
        <w:rPr>
          <w:rFonts w:hint="eastAsia"/>
          <w:b/>
        </w:rPr>
        <w:t>紧急情况下</w:t>
      </w:r>
    </w:p>
    <w:p w14:paraId="2B7F6AF2" w14:textId="7E24D27C" w:rsidR="00463806" w:rsidRPr="00463806" w:rsidRDefault="00463806" w:rsidP="00463806">
      <w:pPr>
        <w:rPr>
          <w:b/>
        </w:rPr>
      </w:pPr>
      <w:r>
        <w:rPr>
          <w:rFonts w:hint="eastAsia"/>
        </w:rPr>
        <w:t>如果你认为孩子面临迫在眉睫的危险，请拨打</w:t>
      </w:r>
      <w:r>
        <w:rPr>
          <w:rFonts w:hint="eastAsia"/>
        </w:rPr>
        <w:t>000</w:t>
      </w:r>
      <w:r>
        <w:rPr>
          <w:rFonts w:hint="eastAsia"/>
        </w:rPr>
        <w:t>或带孩子去医院急诊部。</w:t>
      </w:r>
    </w:p>
    <w:p w14:paraId="341CFB6C" w14:textId="77777777" w:rsidR="00497FFE" w:rsidRPr="00C22AC2" w:rsidRDefault="00497FFE" w:rsidP="00C22AC2"/>
    <w:sectPr w:rsidR="00497FFE" w:rsidRPr="00C22AC2" w:rsidSect="006B43FB">
      <w:headerReference w:type="default" r:id="rId24"/>
      <w:footerReference w:type="even" r:id="rId25"/>
      <w:footerReference w:type="default" r:id="rId26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61CF" w14:textId="77777777" w:rsidR="008137C4" w:rsidRDefault="008137C4" w:rsidP="003967DD">
      <w:pPr>
        <w:spacing w:after="0"/>
      </w:pPr>
      <w:r>
        <w:separator/>
      </w:r>
    </w:p>
  </w:endnote>
  <w:endnote w:type="continuationSeparator" w:id="0">
    <w:p w14:paraId="1F81C6E1" w14:textId="77777777" w:rsidR="008137C4" w:rsidRDefault="008137C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E263B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BC77" w14:textId="77777777" w:rsidR="008137C4" w:rsidRDefault="008137C4" w:rsidP="003967DD">
      <w:pPr>
        <w:spacing w:after="0"/>
      </w:pPr>
      <w:r>
        <w:separator/>
      </w:r>
    </w:p>
  </w:footnote>
  <w:footnote w:type="continuationSeparator" w:id="0">
    <w:p w14:paraId="290EBB60" w14:textId="77777777" w:rsidR="008137C4" w:rsidRDefault="008137C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F985B98"/>
    <w:lvl w:ilvl="0" w:tplc="3B6C2E9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GB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122369"/>
    <w:rsid w:val="0013574E"/>
    <w:rsid w:val="001E3511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84366"/>
    <w:rsid w:val="005D0FF4"/>
    <w:rsid w:val="00624A55"/>
    <w:rsid w:val="006A25AC"/>
    <w:rsid w:val="006B43FB"/>
    <w:rsid w:val="006E2E76"/>
    <w:rsid w:val="0071231C"/>
    <w:rsid w:val="007A6334"/>
    <w:rsid w:val="007B556E"/>
    <w:rsid w:val="007D3E38"/>
    <w:rsid w:val="008137C4"/>
    <w:rsid w:val="008746F7"/>
    <w:rsid w:val="00877059"/>
    <w:rsid w:val="00877D85"/>
    <w:rsid w:val="008B1737"/>
    <w:rsid w:val="0094760E"/>
    <w:rsid w:val="00970EA5"/>
    <w:rsid w:val="00985DC7"/>
    <w:rsid w:val="009B3308"/>
    <w:rsid w:val="009B4FB6"/>
    <w:rsid w:val="009B5D85"/>
    <w:rsid w:val="009C04AB"/>
    <w:rsid w:val="009E263B"/>
    <w:rsid w:val="00A31926"/>
    <w:rsid w:val="00A92858"/>
    <w:rsid w:val="00AD6FDD"/>
    <w:rsid w:val="00AF2E0F"/>
    <w:rsid w:val="00B25FFF"/>
    <w:rsid w:val="00B42A1B"/>
    <w:rsid w:val="00B76695"/>
    <w:rsid w:val="00B8120E"/>
    <w:rsid w:val="00BC3C95"/>
    <w:rsid w:val="00C22AC2"/>
    <w:rsid w:val="00CB1473"/>
    <w:rsid w:val="00D276FD"/>
    <w:rsid w:val="00DB40C8"/>
    <w:rsid w:val="00DC425A"/>
    <w:rsid w:val="00DE64A7"/>
    <w:rsid w:val="00DF5B2C"/>
    <w:rsid w:val="00F778C0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eastAsia="SimSun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pre-teens/mental-health-physical-health/stress-anxiety-depression/depression" TargetMode="External"/><Relationship Id="rId18" Type="http://schemas.openxmlformats.org/officeDocument/2006/relationships/hyperlink" Target="https://parents.au.reachout.com/self-help-conten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dshelp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education.vic.gov.au/school/teachers/health/mentalhealth/Pages/mentalhealthtoolkit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yondblue.org.au/" TargetMode="External"/><Relationship Id="rId20" Type="http://schemas.openxmlformats.org/officeDocument/2006/relationships/hyperlink" Target="https://www.education.vic.gov.au/school/teachers/health/mentalhealth/Pages/headspace-counselling-secondar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lifeline.org.au/" TargetMode="External"/><Relationship Id="rId23" Type="http://schemas.openxmlformats.org/officeDocument/2006/relationships/hyperlink" Target="https://au.reachout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lackdoginstitute.org.au/getting-help" TargetMode="External"/><Relationship Id="rId27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hyperlink" Target="https://headspace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SimSun"/>
        <a:cs typeface=""/>
      </a:majorFont>
      <a:minorFont>
        <a:latin typeface="Arial" panose="020B060402020202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mental-health-advice-chinese-simplified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D7CBC9-79F7-4023-9B45-C7066B4D094A}"/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Chinese Simplified</dc:title>
  <dc:subject/>
  <dc:creator>Isabel Lim</dc:creator>
  <cp:keywords/>
  <dc:description/>
  <cp:lastModifiedBy>Myriam Khalil</cp:lastModifiedBy>
  <cp:revision>5</cp:revision>
  <dcterms:created xsi:type="dcterms:W3CDTF">2020-11-11T21:11:00Z</dcterms:created>
  <dcterms:modified xsi:type="dcterms:W3CDTF">2020-11-20T04:30:00Z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