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F3D35" w:rsidR="00624A55" w:rsidP="008F3D35" w:rsidRDefault="00CC0C72" w14:paraId="3E7080F5" w14:textId="5517E8F7">
      <w:pPr>
        <w:pStyle w:val="Heading1"/>
      </w:pPr>
      <w:r>
        <w:rPr>
          <w:lang w:val="en-AU"/>
        </w:rPr>
        <w:t>Early Years Assessment and Learning Tool- funding guidelines 2025</w:t>
      </w:r>
    </w:p>
    <w:p w:rsidR="00624A55" w:rsidP="00624A55" w:rsidRDefault="00624A55" w14:paraId="7D101E54" w14:textId="2569CDED">
      <w:pPr>
        <w:pStyle w:val="Intro"/>
      </w:pPr>
    </w:p>
    <w:p w:rsidRPr="00624A55" w:rsidR="00624A55" w:rsidP="00624A55" w:rsidRDefault="00CC0C72" w14:paraId="6E6868DC" w14:textId="023FA339">
      <w:pPr>
        <w:pStyle w:val="Heading2"/>
        <w:rPr>
          <w:lang w:val="en-AU"/>
        </w:rPr>
      </w:pPr>
      <w:r>
        <w:rPr>
          <w:lang w:val="en-AU"/>
        </w:rPr>
        <w:t>Summary</w:t>
      </w:r>
    </w:p>
    <w:p w:rsidRPr="00CC0C72" w:rsidR="00624A55" w:rsidP="00CC0C72" w:rsidRDefault="00335B14" w14:paraId="368BB2F0" w14:textId="2C89E775">
      <w:pPr>
        <w:rPr>
          <w:b/>
          <w:bCs/>
        </w:rPr>
      </w:pPr>
      <w:r>
        <w:rPr>
          <w:b/>
          <w:bCs/>
        </w:rPr>
        <w:t>E</w:t>
      </w:r>
      <w:r w:rsidR="00EE7A60">
        <w:rPr>
          <w:b/>
          <w:bCs/>
        </w:rPr>
        <w:t xml:space="preserve">arly </w:t>
      </w:r>
      <w:r>
        <w:rPr>
          <w:b/>
          <w:bCs/>
        </w:rPr>
        <w:t>Y</w:t>
      </w:r>
      <w:r w:rsidR="00EE7A60">
        <w:rPr>
          <w:b/>
          <w:bCs/>
        </w:rPr>
        <w:t xml:space="preserve">ears </w:t>
      </w:r>
      <w:r>
        <w:rPr>
          <w:b/>
          <w:bCs/>
        </w:rPr>
        <w:t>A</w:t>
      </w:r>
      <w:r w:rsidR="00EE7A60">
        <w:rPr>
          <w:b/>
          <w:bCs/>
        </w:rPr>
        <w:t xml:space="preserve">ssessment and </w:t>
      </w:r>
      <w:r>
        <w:rPr>
          <w:b/>
          <w:bCs/>
        </w:rPr>
        <w:t>L</w:t>
      </w:r>
      <w:r w:rsidR="00EE7A60">
        <w:rPr>
          <w:b/>
          <w:bCs/>
        </w:rPr>
        <w:t xml:space="preserve">earning </w:t>
      </w:r>
      <w:r>
        <w:rPr>
          <w:b/>
          <w:bCs/>
        </w:rPr>
        <w:t>T</w:t>
      </w:r>
      <w:r w:rsidR="00EE7A60">
        <w:rPr>
          <w:b/>
          <w:bCs/>
        </w:rPr>
        <w:t>ool (EYALT)</w:t>
      </w:r>
      <w:r>
        <w:rPr>
          <w:b/>
          <w:bCs/>
        </w:rPr>
        <w:t xml:space="preserve"> </w:t>
      </w:r>
      <w:r w:rsidR="00A56BC0">
        <w:rPr>
          <w:b/>
          <w:bCs/>
        </w:rPr>
        <w:t xml:space="preserve">new </w:t>
      </w:r>
      <w:r w:rsidRPr="00CC0C72" w:rsidR="00CC0C72">
        <w:rPr>
          <w:b/>
          <w:bCs/>
        </w:rPr>
        <w:t>users</w:t>
      </w:r>
      <w:r w:rsidRPr="00CC0C72" w:rsidR="00624A55">
        <w:rPr>
          <w:b/>
          <w:bCs/>
        </w:rPr>
        <w:t xml:space="preserve"> </w:t>
      </w:r>
      <w:r w:rsidR="00EE797C">
        <w:rPr>
          <w:b/>
          <w:bCs/>
        </w:rPr>
        <w:t>in 2025</w:t>
      </w:r>
    </w:p>
    <w:p w:rsidR="00CC0C72" w:rsidP="00CC0C72" w:rsidRDefault="00A56BC0" w14:paraId="0B7BB664" w14:textId="06486E66">
      <w:r w:rsidR="00A56BC0">
        <w:rPr/>
        <w:t xml:space="preserve">Funded kindergarten services who register </w:t>
      </w:r>
      <w:r w:rsidR="6C01E96D">
        <w:rPr/>
        <w:t xml:space="preserve">and are approved </w:t>
      </w:r>
      <w:r w:rsidR="00A56BC0">
        <w:rPr/>
        <w:t>to use the EYALT for the first time in 2025 wi</w:t>
      </w:r>
      <w:r w:rsidR="00CC0C72">
        <w:rPr/>
        <w:t xml:space="preserve">ll have access to </w:t>
      </w:r>
      <w:r w:rsidR="00A56BC0">
        <w:rPr/>
        <w:t xml:space="preserve">a </w:t>
      </w:r>
      <w:r w:rsidR="009C4DED">
        <w:rPr/>
        <w:t>service</w:t>
      </w:r>
      <w:r w:rsidR="00A56BC0">
        <w:rPr/>
        <w:t xml:space="preserve"> support package</w:t>
      </w:r>
      <w:r w:rsidR="00A56BC0">
        <w:rPr/>
        <w:t xml:space="preserve">.  </w:t>
      </w:r>
    </w:p>
    <w:p w:rsidR="00181725" w:rsidP="00181725" w:rsidRDefault="00CC0C72" w14:paraId="763CD01A" w14:textId="755CEA6F">
      <w:r w:rsidRPr="00CC0C72">
        <w:t xml:space="preserve">This </w:t>
      </w:r>
      <w:r w:rsidR="00A56BC0">
        <w:t>support package includes</w:t>
      </w:r>
      <w:r w:rsidRPr="00CC0C72">
        <w:t xml:space="preserve">: </w:t>
      </w:r>
    </w:p>
    <w:p w:rsidR="00181725" w:rsidP="00181725" w:rsidRDefault="00FC31BB" w14:paraId="7757305C" w14:textId="4C345346">
      <w:pPr>
        <w:pStyle w:val="ListParagraph"/>
        <w:numPr>
          <w:ilvl w:val="0"/>
          <w:numId w:val="24"/>
        </w:numPr>
      </w:pPr>
      <w:r>
        <w:t>a</w:t>
      </w:r>
      <w:r w:rsidRPr="00CC0C72" w:rsidR="00CC0C72">
        <w:t xml:space="preserve"> </w:t>
      </w:r>
      <w:r w:rsidR="001B353A">
        <w:t xml:space="preserve">flexible </w:t>
      </w:r>
      <w:r w:rsidR="00A97F26">
        <w:t>grant of up to</w:t>
      </w:r>
      <w:r w:rsidRPr="00CC0C72" w:rsidR="00CC0C72">
        <w:t xml:space="preserve"> $</w:t>
      </w:r>
      <w:r w:rsidR="006E3C1E">
        <w:t>3,150</w:t>
      </w:r>
      <w:r w:rsidRPr="00CC0C72" w:rsidR="00CC0C72">
        <w:t xml:space="preserve"> (ex GST) to support activities required to implement and embed</w:t>
      </w:r>
      <w:r w:rsidR="006770B1">
        <w:t xml:space="preserve"> use of</w:t>
      </w:r>
      <w:r w:rsidRPr="00CC0C72" w:rsidR="00CC0C72">
        <w:t xml:space="preserve"> the EYALT</w:t>
      </w:r>
      <w:r w:rsidR="00EE797C">
        <w:t xml:space="preserve"> in the </w:t>
      </w:r>
      <w:r w:rsidR="0072051F">
        <w:t>early years planning</w:t>
      </w:r>
      <w:r w:rsidR="00EE797C">
        <w:t xml:space="preserve"> cycle</w:t>
      </w:r>
    </w:p>
    <w:p w:rsidR="00181725" w:rsidRDefault="00181725" w14:paraId="11013D8E" w14:textId="1BFC2A5C">
      <w:pPr>
        <w:pStyle w:val="ListParagraph"/>
        <w:numPr>
          <w:ilvl w:val="0"/>
          <w:numId w:val="24"/>
        </w:numPr>
      </w:pPr>
      <w:r>
        <w:t>access to</w:t>
      </w:r>
      <w:r w:rsidR="00A315D6">
        <w:t xml:space="preserve"> a </w:t>
      </w:r>
      <w:r w:rsidR="00A56BC0">
        <w:t>range</w:t>
      </w:r>
      <w:r w:rsidR="00A315D6">
        <w:t xml:space="preserve"> of</w:t>
      </w:r>
      <w:r>
        <w:t xml:space="preserve"> EYALT specific professional learning </w:t>
      </w:r>
      <w:r w:rsidR="008207B8">
        <w:t xml:space="preserve">events and </w:t>
      </w:r>
      <w:r>
        <w:t>resources.</w:t>
      </w:r>
    </w:p>
    <w:p w:rsidR="009E6462" w:rsidP="00181725" w:rsidRDefault="00CC0C72" w14:paraId="2A721149" w14:textId="0F693672">
      <w:r>
        <w:t xml:space="preserve">Approved providers will receive </w:t>
      </w:r>
      <w:r w:rsidR="0072051F">
        <w:t>th</w:t>
      </w:r>
      <w:r w:rsidR="006D658B">
        <w:t xml:space="preserve">e </w:t>
      </w:r>
      <w:r w:rsidR="008207B8">
        <w:t>EYALT</w:t>
      </w:r>
      <w:r w:rsidR="0072051F">
        <w:t xml:space="preserve"> grant</w:t>
      </w:r>
      <w:r>
        <w:t xml:space="preserve"> </w:t>
      </w:r>
      <w:r w:rsidR="00D72D0B">
        <w:t xml:space="preserve">in two </w:t>
      </w:r>
      <w:r w:rsidR="000D632E">
        <w:t xml:space="preserve">equal </w:t>
      </w:r>
      <w:r w:rsidR="009D0540">
        <w:t>instalments:</w:t>
      </w:r>
    </w:p>
    <w:p w:rsidR="009E6462" w:rsidP="009E6462" w:rsidRDefault="000D632E" w14:paraId="517CC226" w14:textId="5BA9F9EF">
      <w:pPr>
        <w:pStyle w:val="ListParagraph"/>
        <w:numPr>
          <w:ilvl w:val="0"/>
          <w:numId w:val="25"/>
        </w:numPr>
      </w:pPr>
      <w:r>
        <w:t>At the beginning of Assessment Period One (Term 1 2025)</w:t>
      </w:r>
      <w:r w:rsidR="0055604B">
        <w:t>.</w:t>
      </w:r>
    </w:p>
    <w:p w:rsidR="0055604B" w:rsidP="009E6462" w:rsidRDefault="000D632E" w14:paraId="7F7DBCDA" w14:textId="7BC39D91">
      <w:pPr>
        <w:pStyle w:val="ListParagraph"/>
        <w:numPr>
          <w:ilvl w:val="0"/>
          <w:numId w:val="25"/>
        </w:numPr>
      </w:pPr>
      <w:r>
        <w:t xml:space="preserve">At the </w:t>
      </w:r>
      <w:r w:rsidR="00F72CE0">
        <w:t xml:space="preserve">end </w:t>
      </w:r>
      <w:r>
        <w:t xml:space="preserve">of Assessment Period </w:t>
      </w:r>
      <w:r w:rsidR="00043D65">
        <w:t xml:space="preserve">2 </w:t>
      </w:r>
      <w:r>
        <w:t xml:space="preserve">(Term </w:t>
      </w:r>
      <w:r w:rsidR="00F72CE0">
        <w:t>4</w:t>
      </w:r>
      <w:r>
        <w:t xml:space="preserve"> 2025).  </w:t>
      </w:r>
    </w:p>
    <w:p w:rsidR="00496792" w:rsidP="00245155" w:rsidRDefault="00496792" w14:paraId="469E62BB" w14:textId="5D8C0C9F">
      <w:pPr>
        <w:pStyle w:val="ListParagraph"/>
        <w:numPr>
          <w:ilvl w:val="0"/>
          <w:numId w:val="25"/>
        </w:numPr>
      </w:pPr>
      <w:r>
        <w:t xml:space="preserve">The first payment will be provided to all services, </w:t>
      </w:r>
      <w:r w:rsidR="00206065">
        <w:t>to inform pre</w:t>
      </w:r>
      <w:r w:rsidR="00A25BAA">
        <w:t>paratory activity and upskilling services to</w:t>
      </w:r>
      <w:r w:rsidR="00BC169A">
        <w:t xml:space="preserve"> establish the tool</w:t>
      </w:r>
      <w:r w:rsidR="008A2DFB">
        <w:t xml:space="preserve"> </w:t>
      </w:r>
      <w:r w:rsidR="00060B4C">
        <w:t xml:space="preserve">in Assessment </w:t>
      </w:r>
      <w:r w:rsidR="00043D65">
        <w:t>P</w:t>
      </w:r>
      <w:r w:rsidR="00060B4C">
        <w:t xml:space="preserve">eriod </w:t>
      </w:r>
      <w:r w:rsidR="00043D65">
        <w:t>One</w:t>
      </w:r>
      <w:r w:rsidR="00D910A4">
        <w:t xml:space="preserve">. </w:t>
      </w:r>
    </w:p>
    <w:p w:rsidR="00AB52FD" w:rsidP="00245155" w:rsidRDefault="00AB52FD" w14:paraId="2B740753" w14:textId="7791C022">
      <w:pPr>
        <w:pStyle w:val="ListParagraph"/>
        <w:numPr>
          <w:ilvl w:val="0"/>
          <w:numId w:val="25"/>
        </w:numPr>
      </w:pPr>
      <w:r>
        <w:t xml:space="preserve">The second payment will be </w:t>
      </w:r>
      <w:r w:rsidR="008C1F36">
        <w:t xml:space="preserve">made </w:t>
      </w:r>
      <w:r>
        <w:t xml:space="preserve">to services </w:t>
      </w:r>
      <w:r w:rsidR="008841A9">
        <w:t>that</w:t>
      </w:r>
      <w:r>
        <w:t xml:space="preserve"> attend </w:t>
      </w:r>
      <w:r w:rsidR="00071AF5">
        <w:t xml:space="preserve">at least one </w:t>
      </w:r>
      <w:r w:rsidR="00240FAA">
        <w:t>session</w:t>
      </w:r>
      <w:r w:rsidR="00AC7282">
        <w:t xml:space="preserve"> from </w:t>
      </w:r>
      <w:r w:rsidR="004955FA">
        <w:t xml:space="preserve">the </w:t>
      </w:r>
      <w:r w:rsidR="008841A9">
        <w:t>approved</w:t>
      </w:r>
      <w:r w:rsidR="00247074">
        <w:t xml:space="preserve"> list</w:t>
      </w:r>
      <w:r w:rsidR="00056B3C">
        <w:t xml:space="preserve"> of</w:t>
      </w:r>
      <w:r w:rsidR="00247074">
        <w:t xml:space="preserve"> </w:t>
      </w:r>
      <w:r w:rsidR="00071AF5">
        <w:t xml:space="preserve">EYALT </w:t>
      </w:r>
      <w:r w:rsidR="00EB49B5">
        <w:t xml:space="preserve">professional learning </w:t>
      </w:r>
      <w:r w:rsidR="00060B4C">
        <w:t xml:space="preserve">in </w:t>
      </w:r>
      <w:r w:rsidR="00D12CE1">
        <w:t>Assessment Period 2 (</w:t>
      </w:r>
      <w:r w:rsidR="00324710">
        <w:t xml:space="preserve">July </w:t>
      </w:r>
      <w:r w:rsidR="00E06E71">
        <w:t>–</w:t>
      </w:r>
      <w:r w:rsidR="00324710">
        <w:t xml:space="preserve"> </w:t>
      </w:r>
      <w:r w:rsidR="00E06E71">
        <w:t>October 2025)</w:t>
      </w:r>
      <w:r w:rsidR="00060B4C">
        <w:t xml:space="preserve">, </w:t>
      </w:r>
      <w:r w:rsidR="00555D4B">
        <w:t>helping drive continued engagement through</w:t>
      </w:r>
      <w:r w:rsidR="00043D65">
        <w:t xml:space="preserve"> Assessment Period 2.</w:t>
      </w:r>
    </w:p>
    <w:p w:rsidR="0072051F" w:rsidP="00181725" w:rsidRDefault="00D004EE" w14:paraId="2696E969" w14:textId="315C2477">
      <w:r>
        <w:t xml:space="preserve">Payments will be made </w:t>
      </w:r>
      <w:r w:rsidRPr="00CC0C72" w:rsidR="00CC0C72">
        <w:t>automatically through the Kindergarten Information Management System (KIMS)</w:t>
      </w:r>
      <w:r w:rsidR="0072051F">
        <w:t xml:space="preserve"> and can</w:t>
      </w:r>
      <w:r w:rsidRPr="00CC0C72" w:rsidR="0072051F">
        <w:t xml:space="preserve"> be tracked by the approved provider through its service agreement with the </w:t>
      </w:r>
      <w:r w:rsidR="00335B14">
        <w:t>D</w:t>
      </w:r>
      <w:r w:rsidRPr="00CC0C72" w:rsidR="0072051F">
        <w:t xml:space="preserve">epartment </w:t>
      </w:r>
      <w:r w:rsidR="00335B14">
        <w:t xml:space="preserve">of Education (the department) </w:t>
      </w:r>
      <w:r w:rsidRPr="00CC0C72" w:rsidR="0072051F">
        <w:t xml:space="preserve">on the Funded Agency Channel. </w:t>
      </w:r>
    </w:p>
    <w:p w:rsidR="00EE7A60" w:rsidP="00EE7A60" w:rsidRDefault="00CC0C72" w14:paraId="022C4368" w14:textId="5BA75732">
      <w:r w:rsidRPr="00CC0C72">
        <w:t xml:space="preserve">It is the responsibility of the approved provider to make the </w:t>
      </w:r>
      <w:r w:rsidR="0055604B">
        <w:t>EYALT</w:t>
      </w:r>
      <w:r w:rsidRPr="00CC0C72">
        <w:t xml:space="preserve"> grant funding available to the</w:t>
      </w:r>
      <w:r w:rsidR="00E9187B">
        <w:t xml:space="preserve"> </w:t>
      </w:r>
      <w:r w:rsidRPr="00CC0C72">
        <w:t xml:space="preserve">service where the qualified early childhood teacher(s) </w:t>
      </w:r>
      <w:r w:rsidR="0083442A">
        <w:t xml:space="preserve">and educators </w:t>
      </w:r>
      <w:r w:rsidRPr="00CC0C72">
        <w:t>are employed</w:t>
      </w:r>
      <w:r w:rsidR="00E978AF">
        <w:t xml:space="preserve"> and registered to use EYALT</w:t>
      </w:r>
      <w:r w:rsidRPr="00CC0C72">
        <w:t xml:space="preserve">. </w:t>
      </w:r>
    </w:p>
    <w:p w:rsidRPr="00EE7A60" w:rsidR="00EE7A60" w:rsidP="00EA2DB8" w:rsidRDefault="00EE7A60" w14:paraId="7FAD5EAC" w14:textId="77777777">
      <w:pPr>
        <w:pStyle w:val="FootnoteText"/>
        <w:ind w:right="4507"/>
      </w:pPr>
    </w:p>
    <w:p w:rsidRPr="00624A55" w:rsidR="00624A55" w:rsidP="00624A55" w:rsidRDefault="00CC0C72" w14:paraId="6B714828" w14:textId="3E48F7C5">
      <w:pPr>
        <w:pStyle w:val="Heading2"/>
        <w:rPr>
          <w:lang w:val="en-AU"/>
        </w:rPr>
      </w:pPr>
      <w:r>
        <w:rPr>
          <w:lang w:val="en-AU"/>
        </w:rPr>
        <w:t>Change management grant</w:t>
      </w:r>
    </w:p>
    <w:p w:rsidRPr="00EE7A60" w:rsidR="006770B1" w:rsidP="006770B1" w:rsidRDefault="00696BEE" w14:paraId="21C4E35F" w14:textId="0B3318DF">
      <w:r>
        <w:rPr>
          <w:szCs w:val="22"/>
        </w:rPr>
        <w:t xml:space="preserve">The change management grants </w:t>
      </w:r>
      <w:r w:rsidR="00F97615">
        <w:rPr>
          <w:szCs w:val="22"/>
        </w:rPr>
        <w:t xml:space="preserve">allow services to tailor </w:t>
      </w:r>
      <w:r w:rsidR="00B93B7A">
        <w:rPr>
          <w:szCs w:val="22"/>
        </w:rPr>
        <w:t xml:space="preserve">how they support </w:t>
      </w:r>
      <w:r w:rsidR="00533C7C">
        <w:rPr>
          <w:szCs w:val="22"/>
        </w:rPr>
        <w:t>EYALT implementation</w:t>
      </w:r>
      <w:r w:rsidRPr="00EE7A60" w:rsidR="006770B1">
        <w:rPr>
          <w:szCs w:val="22"/>
        </w:rPr>
        <w:t xml:space="preserve"> based on their individual change management and professional learning support needs and goals.</w:t>
      </w:r>
    </w:p>
    <w:p w:rsidR="00335B14" w:rsidP="00245155" w:rsidRDefault="00335B14" w14:paraId="24CB0C5E" w14:textId="1C9FD4B3">
      <w:pPr>
        <w:spacing w:after="0"/>
      </w:pPr>
      <w:r w:rsidRPr="00CC0C72">
        <w:t xml:space="preserve">This </w:t>
      </w:r>
      <w:r w:rsidR="006770B1">
        <w:t xml:space="preserve">may </w:t>
      </w:r>
      <w:r w:rsidRPr="00CC0C72">
        <w:t>include</w:t>
      </w:r>
      <w:r w:rsidR="006D658B">
        <w:t>:</w:t>
      </w:r>
    </w:p>
    <w:p w:rsidRPr="00A315D6" w:rsidR="00A315D6" w:rsidP="00A315D6" w:rsidRDefault="00A315D6" w14:paraId="1A9C249C" w14:textId="595E9BD3">
      <w:pPr>
        <w:pStyle w:val="ListParagraph"/>
        <w:numPr>
          <w:ilvl w:val="0"/>
          <w:numId w:val="23"/>
        </w:numPr>
        <w:rPr>
          <w:lang w:val="en-AU"/>
        </w:rPr>
      </w:pPr>
      <w:r>
        <w:t xml:space="preserve">covering the costs associated with setting up </w:t>
      </w:r>
      <w:r w:rsidRPr="00EE7A60">
        <w:t>access</w:t>
      </w:r>
      <w:r>
        <w:t xml:space="preserve"> to</w:t>
      </w:r>
      <w:r w:rsidRPr="00EE7A60">
        <w:t xml:space="preserve"> the EYALT</w:t>
      </w:r>
      <w:r w:rsidR="00DF2890">
        <w:t>,</w:t>
      </w:r>
      <w:r>
        <w:t xml:space="preserve"> including time to engage </w:t>
      </w:r>
      <w:r w:rsidRPr="006770B1">
        <w:t>practice and technical support</w:t>
      </w:r>
      <w:r w:rsidR="006D658B">
        <w:t>s</w:t>
      </w:r>
    </w:p>
    <w:p w:rsidRPr="002C2454" w:rsidR="002C2454" w:rsidP="00A315D6" w:rsidRDefault="1CF9B4E7" w14:paraId="7FA79A43" w14:textId="59F07EA9">
      <w:pPr>
        <w:pStyle w:val="ListParagraph"/>
        <w:numPr>
          <w:ilvl w:val="0"/>
          <w:numId w:val="23"/>
        </w:numPr>
        <w:rPr>
          <w:lang w:val="en-AU"/>
        </w:rPr>
      </w:pPr>
      <w:r>
        <w:t>c</w:t>
      </w:r>
      <w:r w:rsidR="002C2454">
        <w:t xml:space="preserve">overing the backfill costs of </w:t>
      </w:r>
      <w:r w:rsidR="006D658B">
        <w:t xml:space="preserve">providing </w:t>
      </w:r>
      <w:r w:rsidR="00A315D6">
        <w:t xml:space="preserve">time </w:t>
      </w:r>
      <w:r w:rsidR="00DF2890">
        <w:t xml:space="preserve">for teachers and educators </w:t>
      </w:r>
      <w:r w:rsidR="006D658B">
        <w:t>to</w:t>
      </w:r>
      <w:r w:rsidR="002C2454">
        <w:t>:</w:t>
      </w:r>
    </w:p>
    <w:p w:rsidR="001A6BA6" w:rsidP="001A6BA6" w:rsidRDefault="00114C90" w14:paraId="1B8155C3" w14:textId="77777777">
      <w:pPr>
        <w:pStyle w:val="ListParagraph"/>
        <w:numPr>
          <w:ilvl w:val="1"/>
          <w:numId w:val="23"/>
        </w:numPr>
      </w:pPr>
      <w:r>
        <w:t>attend the</w:t>
      </w:r>
      <w:r w:rsidR="00A315D6">
        <w:t xml:space="preserve"> introductory </w:t>
      </w:r>
      <w:r w:rsidR="00DB1A16">
        <w:t>professional learning session</w:t>
      </w:r>
    </w:p>
    <w:p w:rsidR="006770B1" w:rsidP="001A6BA6" w:rsidRDefault="00DB1A16" w14:paraId="5074945B" w14:textId="768AA451">
      <w:pPr>
        <w:pStyle w:val="ListParagraph"/>
        <w:numPr>
          <w:ilvl w:val="1"/>
          <w:numId w:val="23"/>
        </w:numPr>
      </w:pPr>
      <w:r>
        <w:t>attend</w:t>
      </w:r>
      <w:r w:rsidRPr="00CC0C72" w:rsidR="00335B14">
        <w:t xml:space="preserve"> online </w:t>
      </w:r>
      <w:r w:rsidR="000A02C2">
        <w:t>group coaching practice sessions</w:t>
      </w:r>
      <w:r w:rsidR="00216CCC">
        <w:t xml:space="preserve"> focused on the </w:t>
      </w:r>
      <w:r w:rsidR="00A315D6">
        <w:t xml:space="preserve">practical </w:t>
      </w:r>
      <w:r w:rsidR="00216CCC">
        <w:t>use of the tool</w:t>
      </w:r>
    </w:p>
    <w:p w:rsidRPr="006770B1" w:rsidR="006770B1" w:rsidP="001A6BA6" w:rsidRDefault="00216CCC" w14:paraId="58FB9142" w14:textId="10686032">
      <w:pPr>
        <w:pStyle w:val="ListParagraph"/>
        <w:numPr>
          <w:ilvl w:val="1"/>
          <w:numId w:val="23"/>
        </w:numPr>
        <w:rPr>
          <w:lang w:val="en-AU"/>
        </w:rPr>
      </w:pPr>
      <w:r>
        <w:t>participat</w:t>
      </w:r>
      <w:r w:rsidR="00B71A61">
        <w:t>e</w:t>
      </w:r>
      <w:r>
        <w:t xml:space="preserve"> in online </w:t>
      </w:r>
      <w:r w:rsidR="00044764">
        <w:t>C</w:t>
      </w:r>
      <w:r w:rsidR="00EE7A60">
        <w:t xml:space="preserve">ommunities of </w:t>
      </w:r>
      <w:r w:rsidR="00044764">
        <w:t>P</w:t>
      </w:r>
      <w:r w:rsidR="00EE7A60">
        <w:t xml:space="preserve">ractice forums focused on improving </w:t>
      </w:r>
      <w:r w:rsidR="000A02C2">
        <w:t xml:space="preserve">knowledge of early childhood learning progressions and </w:t>
      </w:r>
      <w:r w:rsidR="00EE7A60">
        <w:t xml:space="preserve">assessment </w:t>
      </w:r>
      <w:r w:rsidR="001A6BA6">
        <w:t>for</w:t>
      </w:r>
      <w:r w:rsidR="006D658B">
        <w:t xml:space="preserve"> learning </w:t>
      </w:r>
      <w:r w:rsidR="00EE7A60">
        <w:t xml:space="preserve">skills </w:t>
      </w:r>
    </w:p>
    <w:p w:rsidRPr="006770B1" w:rsidR="00F21360" w:rsidP="001A6BA6" w:rsidRDefault="00F21360" w14:paraId="25E893A6" w14:textId="50929A0A">
      <w:pPr>
        <w:pStyle w:val="ListParagraph"/>
        <w:numPr>
          <w:ilvl w:val="1"/>
          <w:numId w:val="23"/>
        </w:numPr>
        <w:rPr>
          <w:lang w:val="en-AU"/>
        </w:rPr>
      </w:pPr>
      <w:r>
        <w:t>complete the self-paced e-learn modules</w:t>
      </w:r>
    </w:p>
    <w:p w:rsidR="00A315D6" w:rsidP="001A6BA6" w:rsidRDefault="00A315D6" w14:paraId="03AE72EA" w14:textId="0F3F0701">
      <w:pPr>
        <w:pStyle w:val="ListParagraph"/>
        <w:numPr>
          <w:ilvl w:val="1"/>
          <w:numId w:val="23"/>
        </w:numPr>
      </w:pPr>
      <w:r w:rsidRPr="006770B1">
        <w:t>complet</w:t>
      </w:r>
      <w:r w:rsidR="00B71A61">
        <w:t>e</w:t>
      </w:r>
      <w:r w:rsidRPr="006770B1">
        <w:t xml:space="preserve"> </w:t>
      </w:r>
      <w:r>
        <w:t xml:space="preserve">the </w:t>
      </w:r>
      <w:r w:rsidRPr="006770B1">
        <w:t xml:space="preserve">EYALT modules for </w:t>
      </w:r>
      <w:r>
        <w:t xml:space="preserve">each </w:t>
      </w:r>
      <w:r w:rsidRPr="006770B1">
        <w:t>child</w:t>
      </w:r>
      <w:r>
        <w:t xml:space="preserve">, in the two assessment periods in 2025 (January-June and July- December).  This is </w:t>
      </w:r>
      <w:r w:rsidRPr="006770B1">
        <w:t xml:space="preserve">anticipated to take 5-15 mins for each module </w:t>
      </w:r>
      <w:r>
        <w:t>for</w:t>
      </w:r>
      <w:r w:rsidRPr="006770B1">
        <w:t xml:space="preserve"> each child</w:t>
      </w:r>
      <w:r>
        <w:t xml:space="preserve">, reducing as familiarity with the modules increases </w:t>
      </w:r>
    </w:p>
    <w:p w:rsidRPr="00AB2814" w:rsidR="00AB2814" w:rsidP="00AB2814" w:rsidRDefault="00187E4D" w14:paraId="0ABDF2D8" w14:textId="2B7AEB32">
      <w:pPr>
        <w:pStyle w:val="ListParagraph"/>
        <w:numPr>
          <w:ilvl w:val="0"/>
          <w:numId w:val="23"/>
        </w:numPr>
      </w:pPr>
      <w:r>
        <w:t>purchasing or upgrading IT equipment that is to be used for logging on and completing the tool modules (e.g. electronic tablet)</w:t>
      </w:r>
      <w:r w:rsidR="00AB2814">
        <w:t>.</w:t>
      </w:r>
    </w:p>
    <w:p w:rsidR="00E17876" w:rsidP="00245155" w:rsidRDefault="00E17876" w14:paraId="5DDBE9BD" w14:textId="77777777">
      <w:pPr>
        <w:pStyle w:val="ListParagraph"/>
      </w:pPr>
    </w:p>
    <w:p w:rsidRPr="00CC0C72" w:rsidR="00A8227B" w:rsidP="00245155" w:rsidRDefault="006E7535" w14:paraId="2F3D5665" w14:textId="1A0D794E">
      <w:pPr>
        <w:pStyle w:val="ListParagraph"/>
        <w:ind w:left="0"/>
      </w:pPr>
      <w:r w:rsidR="006E7535">
        <w:rPr/>
        <w:t xml:space="preserve">Please note that </w:t>
      </w:r>
      <w:r w:rsidR="00D52D37">
        <w:rPr/>
        <w:t>there is no</w:t>
      </w:r>
      <w:r w:rsidR="0016563E">
        <w:rPr/>
        <w:t xml:space="preserve"> </w:t>
      </w:r>
      <w:r w:rsidR="0016563E">
        <w:rPr/>
        <w:t>additional</w:t>
      </w:r>
      <w:r w:rsidR="00D52D37">
        <w:rPr/>
        <w:t xml:space="preserve"> funding supplied to services </w:t>
      </w:r>
      <w:r w:rsidR="0016563E">
        <w:rPr/>
        <w:t>that</w:t>
      </w:r>
      <w:r w:rsidR="00D52D37">
        <w:rPr/>
        <w:t xml:space="preserve"> registered</w:t>
      </w:r>
      <w:r w:rsidR="006E7535">
        <w:rPr/>
        <w:t xml:space="preserve"> </w:t>
      </w:r>
      <w:r w:rsidR="1D7B3C00">
        <w:rPr/>
        <w:t xml:space="preserve">and were approved to use </w:t>
      </w:r>
      <w:r w:rsidR="00876F83">
        <w:rPr/>
        <w:t>for the EYALT in 2023 or 2024</w:t>
      </w:r>
      <w:r w:rsidR="0016563E">
        <w:rPr/>
        <w:t>.</w:t>
      </w:r>
      <w:r w:rsidR="00DC3667">
        <w:rPr/>
        <w:t xml:space="preserve"> </w:t>
      </w:r>
      <w:r w:rsidR="00CD2465">
        <w:rPr/>
        <w:t>H</w:t>
      </w:r>
      <w:r w:rsidR="00DC3667">
        <w:rPr/>
        <w:t>owever</w:t>
      </w:r>
      <w:r w:rsidR="00CD2465">
        <w:rPr/>
        <w:t>,</w:t>
      </w:r>
      <w:r w:rsidR="00DC3667">
        <w:rPr/>
        <w:t xml:space="preserve"> </w:t>
      </w:r>
      <w:r w:rsidR="00A8227B">
        <w:rPr/>
        <w:t xml:space="preserve">teachers and educators </w:t>
      </w:r>
      <w:r w:rsidR="009074A8">
        <w:rPr/>
        <w:t xml:space="preserve">from all </w:t>
      </w:r>
      <w:r w:rsidR="00AF2DEE">
        <w:rPr/>
        <w:t xml:space="preserve">services that use EYALT </w:t>
      </w:r>
      <w:r w:rsidR="00A8227B">
        <w:rPr/>
        <w:t xml:space="preserve">are welcome to </w:t>
      </w:r>
      <w:r w:rsidR="00A8227B">
        <w:rPr/>
        <w:t>participate</w:t>
      </w:r>
      <w:r w:rsidR="00A8227B">
        <w:rPr/>
        <w:t xml:space="preserve"> in </w:t>
      </w:r>
      <w:r w:rsidR="003649EB">
        <w:rPr/>
        <w:t xml:space="preserve">the </w:t>
      </w:r>
      <w:r w:rsidR="00A8227B">
        <w:rPr/>
        <w:t>EYALT specific professional learning opportunities</w:t>
      </w:r>
      <w:r w:rsidR="5A628D21">
        <w:rPr/>
        <w:t xml:space="preserve"> in 2025</w:t>
      </w:r>
      <w:r w:rsidR="003649EB">
        <w:rPr/>
        <w:t>.</w:t>
      </w:r>
    </w:p>
    <w:p w:rsidR="0016287D" w:rsidP="0016287D" w:rsidRDefault="0016287D" w14:paraId="6581B85E" w14:textId="77777777">
      <w:pPr>
        <w:pStyle w:val="FootnoteText"/>
        <w:ind w:right="4507"/>
        <w:rPr>
          <w:sz w:val="12"/>
          <w:szCs w:val="12"/>
        </w:rPr>
      </w:pPr>
    </w:p>
    <w:p w:rsidRPr="00CC0C72" w:rsidR="00CC0C72" w:rsidP="00245155" w:rsidRDefault="2C483106" w14:paraId="73D3DD50" w14:textId="0B07ADB9">
      <w:pPr>
        <w:pStyle w:val="Heading2"/>
        <w:rPr>
          <w:b w:val="0"/>
          <w:bCs/>
          <w:szCs w:val="32"/>
          <w:lang w:val="en-AU"/>
        </w:rPr>
      </w:pPr>
      <w:r w:rsidRPr="03140CD2">
        <w:rPr>
          <w:lang w:val="en-AU"/>
        </w:rPr>
        <w:t>Eligibility Criteria</w:t>
      </w:r>
    </w:p>
    <w:p w:rsidRPr="00CC0C72" w:rsidR="00CC0C72" w:rsidP="03140CD2" w:rsidRDefault="68AA2788" w14:paraId="5BD90680" w14:textId="5D81D149">
      <w:pPr>
        <w:spacing w:after="0" w:line="276" w:lineRule="auto"/>
        <w:rPr>
          <w:rFonts w:ascii="Arial" w:hAnsi="Arial" w:eastAsia="Arial" w:cs="Arial"/>
          <w:szCs w:val="22"/>
          <w:lang w:val="en-AU"/>
        </w:rPr>
      </w:pPr>
      <w:r w:rsidRPr="03140CD2">
        <w:rPr>
          <w:rFonts w:ascii="Arial" w:hAnsi="Arial" w:eastAsia="Arial" w:cs="Arial"/>
          <w:szCs w:val="22"/>
          <w:lang w:val="en-AU"/>
        </w:rPr>
        <w:t xml:space="preserve">To be eligible to </w:t>
      </w:r>
      <w:r w:rsidR="00AF2DEE">
        <w:rPr>
          <w:rFonts w:ascii="Arial" w:hAnsi="Arial" w:eastAsia="Arial" w:cs="Arial"/>
          <w:szCs w:val="22"/>
          <w:lang w:val="en-AU"/>
        </w:rPr>
        <w:t>apply</w:t>
      </w:r>
      <w:r w:rsidRPr="03140CD2">
        <w:rPr>
          <w:rFonts w:ascii="Arial" w:hAnsi="Arial" w:eastAsia="Arial" w:cs="Arial"/>
          <w:szCs w:val="22"/>
          <w:lang w:val="en-AU"/>
        </w:rPr>
        <w:t xml:space="preserve"> to use the EYALT</w:t>
      </w:r>
      <w:r w:rsidR="00642D0F">
        <w:rPr>
          <w:rFonts w:ascii="Arial" w:hAnsi="Arial" w:eastAsia="Arial" w:cs="Arial"/>
          <w:szCs w:val="22"/>
          <w:lang w:val="en-AU"/>
        </w:rPr>
        <w:t>,</w:t>
      </w:r>
      <w:r w:rsidRPr="03140CD2">
        <w:rPr>
          <w:rFonts w:ascii="Arial" w:hAnsi="Arial" w:eastAsia="Arial" w:cs="Arial"/>
          <w:szCs w:val="22"/>
          <w:lang w:val="en-AU"/>
        </w:rPr>
        <w:t xml:space="preserve"> services must meet the following criteria: </w:t>
      </w:r>
    </w:p>
    <w:p w:rsidRPr="00CC0C72" w:rsidR="00CC0C72" w:rsidP="03140CD2" w:rsidRDefault="1D037A77" w14:paraId="195B07F2" w14:textId="708C8D0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eastAsia="Arial" w:cs="Arial"/>
          <w:lang w:val="en-AU"/>
        </w:rPr>
      </w:pPr>
      <w:r w:rsidRPr="694002F7" w:rsidR="1D037A77">
        <w:rPr>
          <w:rFonts w:ascii="Arial" w:hAnsi="Arial" w:eastAsia="Arial" w:cs="Arial"/>
          <w:lang w:val="en-AU"/>
        </w:rPr>
        <w:t>b</w:t>
      </w:r>
      <w:r w:rsidRPr="694002F7" w:rsidR="68AA2788">
        <w:rPr>
          <w:rFonts w:ascii="Arial" w:hAnsi="Arial" w:eastAsia="Arial" w:cs="Arial"/>
          <w:lang w:val="en-AU"/>
        </w:rPr>
        <w:t>e</w:t>
      </w:r>
      <w:r w:rsidRPr="694002F7" w:rsidR="68AA2788">
        <w:rPr>
          <w:rFonts w:ascii="Arial" w:hAnsi="Arial" w:eastAsia="Arial" w:cs="Arial"/>
          <w:lang w:val="en-AU"/>
        </w:rPr>
        <w:t xml:space="preserve"> approved to deliver a state-funded kindergarten for </w:t>
      </w:r>
      <w:r w:rsidRPr="694002F7" w:rsidR="251AE01C">
        <w:rPr>
          <w:rFonts w:ascii="Arial" w:hAnsi="Arial" w:eastAsia="Arial" w:cs="Arial"/>
          <w:lang w:val="en-AU"/>
        </w:rPr>
        <w:t xml:space="preserve">3 </w:t>
      </w:r>
      <w:r w:rsidRPr="694002F7" w:rsidR="68AA2788">
        <w:rPr>
          <w:rFonts w:ascii="Arial" w:hAnsi="Arial" w:eastAsia="Arial" w:cs="Arial"/>
          <w:lang w:val="en-AU"/>
        </w:rPr>
        <w:t xml:space="preserve">and/or </w:t>
      </w:r>
      <w:r w:rsidRPr="694002F7" w:rsidR="2ADDA96B">
        <w:rPr>
          <w:rFonts w:ascii="Arial" w:hAnsi="Arial" w:eastAsia="Arial" w:cs="Arial"/>
          <w:lang w:val="en-AU"/>
        </w:rPr>
        <w:t>4</w:t>
      </w:r>
      <w:r w:rsidRPr="694002F7" w:rsidR="68AA2788">
        <w:rPr>
          <w:rFonts w:ascii="Arial" w:hAnsi="Arial" w:eastAsia="Arial" w:cs="Arial"/>
          <w:lang w:val="en-AU"/>
        </w:rPr>
        <w:t>-year-olds with the program led by a fully qualified early childhood teacher,</w:t>
      </w:r>
    </w:p>
    <w:p w:rsidRPr="00CC0C72" w:rsidR="00CC0C72" w:rsidP="4468BE45" w:rsidRDefault="68AA2788" w14:paraId="4CB3B263" w14:textId="0E767AF9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eastAsia="Arial" w:cs="Arial"/>
          <w:lang w:val="en-AU"/>
        </w:rPr>
      </w:pPr>
      <w:r w:rsidRPr="694002F7" w:rsidR="68AA2788">
        <w:rPr>
          <w:rFonts w:ascii="Arial" w:hAnsi="Arial" w:eastAsia="Arial" w:cs="Arial"/>
          <w:lang w:val="en-AU"/>
        </w:rPr>
        <w:t xml:space="preserve">be rated as at least Meeting the National Quality Standard overall, </w:t>
      </w:r>
      <w:r w:rsidRPr="694002F7" w:rsidR="6B74C75A">
        <w:rPr>
          <w:rFonts w:ascii="Arial" w:hAnsi="Arial" w:eastAsia="Arial" w:cs="Arial"/>
          <w:lang w:val="en-AU"/>
        </w:rPr>
        <w:t>and</w:t>
      </w:r>
    </w:p>
    <w:p w:rsidRPr="00CC0C72" w:rsidR="00CC0C72" w:rsidP="03140CD2" w:rsidRDefault="68AA2788" w14:paraId="13EBD938" w14:textId="4917389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eastAsia="Arial" w:cs="Arial"/>
          <w:szCs w:val="22"/>
          <w:lang w:val="en-AU"/>
        </w:rPr>
      </w:pPr>
      <w:r w:rsidRPr="03140CD2">
        <w:rPr>
          <w:rFonts w:ascii="Arial" w:hAnsi="Arial" w:eastAsia="Arial" w:cs="Arial"/>
          <w:szCs w:val="22"/>
          <w:lang w:val="en-AU"/>
        </w:rPr>
        <w:t>have leadership and service commitment to supporting teachers and educators to attend and utilise professional learning to embed the EYALT in everyday practice.</w:t>
      </w:r>
    </w:p>
    <w:p w:rsidRPr="00CC0C72" w:rsidR="00CC0C72" w:rsidP="03140CD2" w:rsidRDefault="00CC0C72" w14:paraId="7AE6F14D" w14:textId="0AF62222">
      <w:pPr>
        <w:pStyle w:val="FootnoteText"/>
        <w:ind w:right="4507"/>
        <w:rPr>
          <w:rFonts w:cs="Times New Roman (Headings CS)" w:asciiTheme="majorHAnsi" w:hAnsiTheme="majorHAnsi" w:eastAsiaTheme="majorEastAsia"/>
          <w:b/>
          <w:bCs/>
          <w:color w:val="0090DE" w:themeColor="accent3"/>
          <w:sz w:val="32"/>
          <w:szCs w:val="32"/>
          <w:lang w:val="en-AU"/>
        </w:rPr>
      </w:pPr>
    </w:p>
    <w:p w:rsidRPr="00CC0C72" w:rsidR="00CC0C72" w:rsidP="00245155" w:rsidRDefault="00CC0C72" w14:paraId="4BCD8B29" w14:textId="245C9440">
      <w:pPr>
        <w:pStyle w:val="Heading2"/>
        <w:rPr>
          <w:b w:val="0"/>
          <w:bCs/>
          <w:szCs w:val="32"/>
          <w:lang w:val="en-AU"/>
        </w:rPr>
      </w:pPr>
      <w:r w:rsidRPr="03140CD2">
        <w:rPr>
          <w:lang w:val="en-AU"/>
        </w:rPr>
        <w:t xml:space="preserve">Who can I contact? </w:t>
      </w:r>
    </w:p>
    <w:p w:rsidR="002F017F" w:rsidP="00CC0C72" w:rsidRDefault="00AC6FFB" w14:paraId="1D5BC217" w14:textId="7C4267F8">
      <w:pPr>
        <w:pStyle w:val="FootnoteText"/>
        <w:ind w:right="-7"/>
        <w:rPr>
          <w:rFonts w:asciiTheme="minorHAnsi" w:hAnsiTheme="minorHAnsi" w:eastAsiaTheme="minorHAnsi" w:cstheme="minorBidi"/>
          <w:sz w:val="22"/>
          <w:szCs w:val="24"/>
          <w:lang w:val="en-AU"/>
        </w:rPr>
      </w:pPr>
      <w:r>
        <w:rPr>
          <w:rFonts w:asciiTheme="minorHAnsi" w:hAnsiTheme="minorHAnsi" w:eastAsiaTheme="minorHAnsi" w:cstheme="minorBidi"/>
          <w:sz w:val="22"/>
          <w:szCs w:val="24"/>
          <w:lang w:val="en-AU"/>
        </w:rPr>
        <w:t>If</w:t>
      </w:r>
      <w:r w:rsidRPr="00CC0C72" w:rsidR="00CC0C72">
        <w:rPr>
          <w:rFonts w:asciiTheme="minorHAnsi" w:hAnsiTheme="minorHAnsi" w:eastAsiaTheme="minorHAnsi" w:cstheme="minorBidi"/>
          <w:sz w:val="22"/>
          <w:szCs w:val="24"/>
          <w:lang w:val="en-AU"/>
        </w:rPr>
        <w:t xml:space="preserve"> you </w:t>
      </w:r>
      <w:r>
        <w:rPr>
          <w:rFonts w:asciiTheme="minorHAnsi" w:hAnsiTheme="minorHAnsi" w:eastAsiaTheme="minorHAnsi" w:cstheme="minorBidi"/>
          <w:sz w:val="22"/>
          <w:szCs w:val="24"/>
          <w:lang w:val="en-AU"/>
        </w:rPr>
        <w:t>need</w:t>
      </w:r>
      <w:r w:rsidRPr="00CC0C72" w:rsidR="00CC0C72">
        <w:rPr>
          <w:rFonts w:asciiTheme="minorHAnsi" w:hAnsiTheme="minorHAnsi" w:eastAsiaTheme="minorHAnsi" w:cstheme="minorBidi"/>
          <w:sz w:val="22"/>
          <w:szCs w:val="24"/>
          <w:lang w:val="en-AU"/>
        </w:rPr>
        <w:t xml:space="preserve"> support or any further</w:t>
      </w:r>
      <w:r w:rsidR="00CC0C72">
        <w:rPr>
          <w:rFonts w:asciiTheme="minorHAnsi" w:hAnsiTheme="minorHAnsi" w:eastAsiaTheme="minorHAnsi" w:cstheme="minorBidi"/>
          <w:sz w:val="22"/>
          <w:szCs w:val="24"/>
          <w:lang w:val="en-AU"/>
        </w:rPr>
        <w:t xml:space="preserve"> </w:t>
      </w:r>
      <w:r w:rsidRPr="00CC0C72" w:rsidR="00CC0C72">
        <w:rPr>
          <w:rFonts w:asciiTheme="minorHAnsi" w:hAnsiTheme="minorHAnsi" w:eastAsiaTheme="minorHAnsi" w:cstheme="minorBidi"/>
          <w:sz w:val="22"/>
          <w:szCs w:val="24"/>
          <w:lang w:val="en-AU"/>
        </w:rPr>
        <w:t xml:space="preserve">information, </w:t>
      </w:r>
      <w:r w:rsidR="002F017F">
        <w:rPr>
          <w:rFonts w:asciiTheme="minorHAnsi" w:hAnsiTheme="minorHAnsi" w:eastAsiaTheme="minorHAnsi" w:cstheme="minorBidi"/>
          <w:sz w:val="22"/>
          <w:szCs w:val="24"/>
          <w:lang w:val="en-AU"/>
        </w:rPr>
        <w:t>you can</w:t>
      </w:r>
      <w:r w:rsidR="007335B7">
        <w:rPr>
          <w:rFonts w:asciiTheme="minorHAnsi" w:hAnsiTheme="minorHAnsi" w:eastAsiaTheme="minorHAnsi" w:cstheme="minorBidi"/>
          <w:sz w:val="22"/>
          <w:szCs w:val="24"/>
          <w:lang w:val="en-AU"/>
        </w:rPr>
        <w:t>:</w:t>
      </w:r>
    </w:p>
    <w:p w:rsidR="002F017F" w:rsidP="00245155" w:rsidRDefault="00CC0C72" w14:paraId="52854F43" w14:textId="5C7CF40B">
      <w:pPr>
        <w:pStyle w:val="FootnoteText"/>
        <w:numPr>
          <w:ilvl w:val="0"/>
          <w:numId w:val="27"/>
        </w:numPr>
        <w:ind w:right="-7"/>
        <w:rPr>
          <w:rFonts w:asciiTheme="minorHAnsi" w:hAnsiTheme="minorHAnsi" w:eastAsiaTheme="minorHAnsi" w:cstheme="minorBidi"/>
          <w:sz w:val="22"/>
          <w:szCs w:val="24"/>
          <w:lang w:val="en-AU"/>
        </w:rPr>
      </w:pPr>
      <w:r w:rsidRPr="00CC0C72">
        <w:rPr>
          <w:rFonts w:asciiTheme="minorHAnsi" w:hAnsiTheme="minorHAnsi" w:eastAsiaTheme="minorHAnsi" w:cstheme="minorBidi"/>
          <w:sz w:val="22"/>
          <w:szCs w:val="24"/>
          <w:lang w:val="en-AU"/>
        </w:rPr>
        <w:t xml:space="preserve">contact </w:t>
      </w:r>
      <w:r w:rsidR="00216CCC">
        <w:rPr>
          <w:rFonts w:asciiTheme="minorHAnsi" w:hAnsiTheme="minorHAnsi" w:eastAsiaTheme="minorHAnsi" w:cstheme="minorBidi"/>
          <w:sz w:val="22"/>
          <w:szCs w:val="24"/>
          <w:lang w:val="en-AU"/>
        </w:rPr>
        <w:t xml:space="preserve">your local Kindergarten Improvement </w:t>
      </w:r>
      <w:r w:rsidR="00044764">
        <w:rPr>
          <w:rFonts w:asciiTheme="minorHAnsi" w:hAnsiTheme="minorHAnsi" w:eastAsiaTheme="minorHAnsi" w:cstheme="minorBidi"/>
          <w:sz w:val="22"/>
          <w:szCs w:val="24"/>
          <w:lang w:val="en-AU"/>
        </w:rPr>
        <w:t>A</w:t>
      </w:r>
      <w:r w:rsidR="00216CCC">
        <w:rPr>
          <w:rFonts w:asciiTheme="minorHAnsi" w:hAnsiTheme="minorHAnsi" w:eastAsiaTheme="minorHAnsi" w:cstheme="minorBidi"/>
          <w:sz w:val="22"/>
          <w:szCs w:val="24"/>
          <w:lang w:val="en-AU"/>
        </w:rPr>
        <w:t>dvisor (KIA)</w:t>
      </w:r>
      <w:r w:rsidR="001E5FEE">
        <w:rPr>
          <w:rFonts w:asciiTheme="minorHAnsi" w:hAnsiTheme="minorHAnsi" w:eastAsiaTheme="minorHAnsi" w:cstheme="minorBidi"/>
          <w:sz w:val="22"/>
          <w:szCs w:val="24"/>
          <w:lang w:val="en-AU"/>
        </w:rPr>
        <w:t xml:space="preserve"> through your Early Childhood Improvement Branch</w:t>
      </w:r>
      <w:r w:rsidR="00F43D04">
        <w:rPr>
          <w:rFonts w:asciiTheme="minorHAnsi" w:hAnsiTheme="minorHAnsi" w:eastAsiaTheme="minorHAnsi" w:cstheme="minorBidi"/>
          <w:sz w:val="22"/>
          <w:szCs w:val="24"/>
          <w:lang w:val="en-AU"/>
        </w:rPr>
        <w:t xml:space="preserve"> </w:t>
      </w:r>
      <w:hyperlink w:history="1" r:id="rId11">
        <w:r w:rsidRPr="00C274A8" w:rsidR="00C274A8">
          <w:rPr>
            <w:rStyle w:val="Hyperlink"/>
            <w:rFonts w:asciiTheme="minorHAnsi" w:hAnsiTheme="minorHAnsi" w:eastAsiaTheme="minorHAnsi" w:cstheme="minorBidi"/>
            <w:sz w:val="22"/>
            <w:szCs w:val="24"/>
            <w:lang w:val="en-AU"/>
          </w:rPr>
          <w:t>www.vic.gov.au/contact-early-childhood-improvement-branch</w:t>
        </w:r>
      </w:hyperlink>
      <w:r w:rsidR="00F43D04">
        <w:rPr>
          <w:rFonts w:asciiTheme="minorHAnsi" w:hAnsiTheme="minorHAnsi" w:eastAsiaTheme="minorHAnsi" w:cstheme="minorBidi"/>
          <w:sz w:val="22"/>
          <w:szCs w:val="24"/>
          <w:lang w:val="en-AU"/>
        </w:rPr>
        <w:t xml:space="preserve"> </w:t>
      </w:r>
      <w:r w:rsidR="00216CCC">
        <w:rPr>
          <w:rFonts w:asciiTheme="minorHAnsi" w:hAnsiTheme="minorHAnsi" w:eastAsiaTheme="minorHAnsi" w:cstheme="minorBidi"/>
          <w:sz w:val="22"/>
          <w:szCs w:val="24"/>
          <w:lang w:val="en-AU"/>
        </w:rPr>
        <w:t xml:space="preserve"> </w:t>
      </w:r>
    </w:p>
    <w:p w:rsidR="00305316" w:rsidP="00245155" w:rsidRDefault="00305316" w14:paraId="6971ACD7" w14:textId="77777777">
      <w:pPr>
        <w:pStyle w:val="FootnoteText"/>
        <w:numPr>
          <w:ilvl w:val="0"/>
          <w:numId w:val="27"/>
        </w:numPr>
        <w:ind w:right="-7"/>
        <w:rPr>
          <w:rFonts w:asciiTheme="minorHAnsi" w:hAnsiTheme="minorHAnsi" w:eastAsiaTheme="minorHAnsi" w:cstheme="minorBidi"/>
          <w:sz w:val="22"/>
          <w:szCs w:val="24"/>
          <w:lang w:val="en-AU"/>
        </w:rPr>
      </w:pPr>
      <w:r>
        <w:rPr>
          <w:rFonts w:asciiTheme="minorHAnsi" w:hAnsiTheme="minorHAnsi" w:eastAsiaTheme="minorHAnsi" w:cstheme="minorBidi"/>
          <w:sz w:val="22"/>
          <w:szCs w:val="24"/>
          <w:lang w:val="en-AU"/>
        </w:rPr>
        <w:t xml:space="preserve">email </w:t>
      </w:r>
      <w:r w:rsidRPr="00CC0C72" w:rsidR="00CC0C72">
        <w:rPr>
          <w:rFonts w:asciiTheme="minorHAnsi" w:hAnsiTheme="minorHAnsi" w:eastAsiaTheme="minorHAnsi" w:cstheme="minorBidi"/>
          <w:sz w:val="22"/>
          <w:szCs w:val="24"/>
          <w:lang w:val="en-AU"/>
        </w:rPr>
        <w:t xml:space="preserve">the department’s Assessment for Learning team at </w:t>
      </w:r>
      <w:hyperlink w:history="1" r:id="rId12">
        <w:r w:rsidRPr="00D23346" w:rsidR="00EA56E3">
          <w:rPr>
            <w:rStyle w:val="Hyperlink"/>
            <w:rFonts w:asciiTheme="minorHAnsi" w:hAnsiTheme="minorHAnsi" w:eastAsiaTheme="minorHAnsi" w:cstheme="minorBidi"/>
            <w:sz w:val="22"/>
            <w:szCs w:val="24"/>
            <w:lang w:val="en-AU"/>
          </w:rPr>
          <w:t>early.years.assessment@education.vic.gov.au</w:t>
        </w:r>
      </w:hyperlink>
      <w:r w:rsidR="00EA56E3">
        <w:rPr>
          <w:rFonts w:asciiTheme="minorHAnsi" w:hAnsiTheme="minorHAnsi" w:eastAsiaTheme="minorHAnsi" w:cstheme="minorBidi"/>
          <w:sz w:val="22"/>
          <w:szCs w:val="24"/>
          <w:lang w:val="en-AU"/>
        </w:rPr>
        <w:t xml:space="preserve"> </w:t>
      </w:r>
    </w:p>
    <w:p w:rsidRPr="00CC0C72" w:rsidR="00CC0C72" w:rsidP="00245155" w:rsidRDefault="0054799C" w14:paraId="2932085C" w14:textId="5138D927">
      <w:pPr>
        <w:pStyle w:val="FootnoteText"/>
        <w:numPr>
          <w:ilvl w:val="0"/>
          <w:numId w:val="27"/>
        </w:numPr>
        <w:ind w:right="-7"/>
        <w:rPr>
          <w:rFonts w:asciiTheme="minorHAnsi" w:hAnsiTheme="minorHAnsi" w:eastAsiaTheme="minorHAnsi" w:cstheme="minorBidi"/>
          <w:sz w:val="22"/>
          <w:szCs w:val="24"/>
          <w:lang w:val="en-AU"/>
        </w:rPr>
      </w:pPr>
      <w:r>
        <w:rPr>
          <w:rFonts w:asciiTheme="minorHAnsi" w:hAnsiTheme="minorHAnsi" w:eastAsiaTheme="minorHAnsi" w:cstheme="minorBidi"/>
          <w:sz w:val="22"/>
          <w:szCs w:val="24"/>
          <w:lang w:val="en-AU"/>
        </w:rPr>
        <w:t xml:space="preserve">visit </w:t>
      </w:r>
      <w:r w:rsidR="00EA56E3">
        <w:rPr>
          <w:rFonts w:asciiTheme="minorHAnsi" w:hAnsiTheme="minorHAnsi" w:eastAsiaTheme="minorHAnsi" w:cstheme="minorBidi"/>
          <w:sz w:val="22"/>
          <w:szCs w:val="24"/>
          <w:lang w:val="en-AU"/>
        </w:rPr>
        <w:t xml:space="preserve">the department’s website </w:t>
      </w:r>
      <w:hyperlink w:history="1" r:id="rId13">
        <w:r w:rsidRPr="00C050F4" w:rsidR="00C050F4">
          <w:rPr>
            <w:rStyle w:val="Hyperlink"/>
            <w:rFonts w:asciiTheme="minorHAnsi" w:hAnsiTheme="minorHAnsi" w:eastAsiaTheme="minorHAnsi" w:cstheme="minorBidi"/>
            <w:sz w:val="22"/>
            <w:szCs w:val="24"/>
            <w:lang w:val="en-AU"/>
          </w:rPr>
          <w:t>www.vic.gov.au/early-years-assessment-and-learning-tool</w:t>
        </w:r>
      </w:hyperlink>
      <w:r w:rsidR="00C050F4">
        <w:rPr>
          <w:rFonts w:asciiTheme="minorHAnsi" w:hAnsiTheme="minorHAnsi" w:eastAsiaTheme="minorHAnsi" w:cstheme="minorBidi"/>
          <w:sz w:val="22"/>
          <w:szCs w:val="24"/>
          <w:lang w:val="en-AU"/>
        </w:rPr>
        <w:t xml:space="preserve">. </w:t>
      </w:r>
    </w:p>
    <w:p w:rsidR="00CC0C72" w:rsidP="0016287D" w:rsidRDefault="00CC0C72" w14:paraId="285CF88E" w14:textId="77777777">
      <w:pPr>
        <w:pStyle w:val="FootnoteText"/>
        <w:ind w:right="4507"/>
        <w:rPr>
          <w:sz w:val="12"/>
          <w:szCs w:val="12"/>
        </w:rPr>
      </w:pPr>
    </w:p>
    <w:p w:rsidR="00CC0C72" w:rsidP="0016287D" w:rsidRDefault="00CC0C72" w14:paraId="63351FA1" w14:textId="77777777">
      <w:pPr>
        <w:pStyle w:val="FootnoteText"/>
        <w:ind w:right="4507"/>
        <w:rPr>
          <w:sz w:val="12"/>
          <w:szCs w:val="12"/>
        </w:rPr>
      </w:pPr>
    </w:p>
    <w:p w:rsidR="00CC0C72" w:rsidP="0016287D" w:rsidRDefault="00CC0C72" w14:paraId="36BA5D75" w14:textId="77777777">
      <w:pPr>
        <w:pStyle w:val="FootnoteText"/>
        <w:ind w:right="4507"/>
        <w:rPr>
          <w:sz w:val="12"/>
          <w:szCs w:val="12"/>
        </w:rPr>
      </w:pPr>
    </w:p>
    <w:p w:rsidR="00CC0C72" w:rsidP="0016287D" w:rsidRDefault="00CC0C72" w14:paraId="69C85F58" w14:textId="77777777">
      <w:pPr>
        <w:pStyle w:val="FootnoteText"/>
        <w:ind w:right="4507"/>
        <w:rPr>
          <w:sz w:val="12"/>
          <w:szCs w:val="12"/>
        </w:rPr>
      </w:pPr>
    </w:p>
    <w:p w:rsidR="00CC0C72" w:rsidP="0016287D" w:rsidRDefault="00CC0C72" w14:paraId="33ADF659" w14:textId="77777777">
      <w:pPr>
        <w:pStyle w:val="FootnoteText"/>
        <w:ind w:right="4507"/>
        <w:rPr>
          <w:sz w:val="12"/>
          <w:szCs w:val="12"/>
        </w:rPr>
      </w:pPr>
    </w:p>
    <w:p w:rsidR="00CC0C72" w:rsidP="0016287D" w:rsidRDefault="00CC0C72" w14:paraId="61475289" w14:textId="77777777">
      <w:pPr>
        <w:pStyle w:val="FootnoteText"/>
        <w:ind w:right="4507"/>
        <w:rPr>
          <w:sz w:val="12"/>
          <w:szCs w:val="12"/>
        </w:rPr>
      </w:pPr>
    </w:p>
    <w:p w:rsidR="00CC0C72" w:rsidP="0016287D" w:rsidRDefault="00CC0C72" w14:paraId="2510A4DC" w14:textId="77777777">
      <w:pPr>
        <w:pStyle w:val="FootnoteText"/>
        <w:ind w:right="4507"/>
        <w:rPr>
          <w:sz w:val="12"/>
          <w:szCs w:val="12"/>
        </w:rPr>
      </w:pPr>
    </w:p>
    <w:p w:rsidRPr="00E34721" w:rsidR="00122369" w:rsidP="00EE797C" w:rsidRDefault="00122369" w14:paraId="3950F060" w14:textId="3450022B">
      <w:pPr>
        <w:pStyle w:val="Copyrighttext"/>
        <w:rPr>
          <w:rFonts w:cstheme="minorHAnsi"/>
        </w:rPr>
      </w:pPr>
    </w:p>
    <w:sectPr w:rsidRPr="00E34721" w:rsidR="00122369" w:rsidSect="00B66DF6">
      <w:headerReference w:type="default" r:id="rId14"/>
      <w:footerReference w:type="even" r:id="rId15"/>
      <w:footerReference w:type="default" r:id="rId16"/>
      <w:pgSz w:w="11900" w:h="16840" w:orient="portrait"/>
      <w:pgMar w:top="2155" w:right="1134" w:bottom="170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C3571" w:rsidP="003967DD" w:rsidRDefault="00EC3571" w14:paraId="34980113" w14:textId="77777777">
      <w:pPr>
        <w:spacing w:after="0"/>
      </w:pPr>
      <w:r>
        <w:separator/>
      </w:r>
    </w:p>
  </w:endnote>
  <w:endnote w:type="continuationSeparator" w:id="0">
    <w:p w:rsidR="00EC3571" w:rsidP="003967DD" w:rsidRDefault="00EC3571" w14:paraId="07E2F7C0" w14:textId="77777777">
      <w:pPr>
        <w:spacing w:after="0"/>
      </w:pPr>
      <w:r>
        <w:continuationSeparator/>
      </w:r>
    </w:p>
  </w:endnote>
  <w:endnote w:type="continuationNotice" w:id="1">
    <w:p w:rsidR="00EC3571" w:rsidRDefault="00EC3571" w14:paraId="2BF063A4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31926" w:rsidRDefault="00A31926" w14:paraId="1FA36CB5" w14:textId="77777777">
    <w:pPr>
      <w:pStyle w:val="Footer"/>
      <w:framePr w:wrap="none" w:hAnchor="margin" w:vAnchor="tex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1926" w:rsidP="00A31926" w:rsidRDefault="00A31926" w14:paraId="5A12BBCE" w14:textId="7777777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31926" w:rsidRDefault="00A31926" w14:paraId="5B8E0F14" w14:textId="77777777">
    <w:pPr>
      <w:pStyle w:val="Footer"/>
      <w:framePr w:wrap="none" w:hAnchor="margin" w:vAnchor="tex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:rsidR="00A31926" w:rsidP="00A31926" w:rsidRDefault="00A31926" w14:paraId="0CD3DEB7" w14:textId="77777777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C3571" w:rsidP="003967DD" w:rsidRDefault="00EC3571" w14:paraId="15C68684" w14:textId="77777777">
      <w:pPr>
        <w:spacing w:after="0"/>
      </w:pPr>
      <w:r>
        <w:separator/>
      </w:r>
    </w:p>
  </w:footnote>
  <w:footnote w:type="continuationSeparator" w:id="0">
    <w:p w:rsidR="00EC3571" w:rsidP="003967DD" w:rsidRDefault="00EC3571" w14:paraId="6FED051C" w14:textId="77777777">
      <w:pPr>
        <w:spacing w:after="0"/>
      </w:pPr>
      <w:r>
        <w:continuationSeparator/>
      </w:r>
    </w:p>
  </w:footnote>
  <w:footnote w:type="continuationNotice" w:id="1">
    <w:p w:rsidR="00EC3571" w:rsidRDefault="00EC3571" w14:paraId="11D901F1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p w:rsidR="003967DD" w:rsidRDefault="000861DD" w14:paraId="585C1E50" w14:textId="27490F8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188ABEB6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2" cy="10672109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7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011065B0"/>
    <w:multiLevelType w:val="hybridMultilevel"/>
    <w:tmpl w:val="C4265FD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D761299"/>
    <w:multiLevelType w:val="hybridMultilevel"/>
    <w:tmpl w:val="B75010D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5277C3A"/>
    <w:multiLevelType w:val="hybridMultilevel"/>
    <w:tmpl w:val="585AECB6"/>
    <w:lvl w:ilvl="0" w:tplc="0C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4" w15:restartNumberingAfterBreak="0">
    <w:nsid w:val="289A5B75"/>
    <w:multiLevelType w:val="hybridMultilevel"/>
    <w:tmpl w:val="B004281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E7AC2"/>
    <w:multiLevelType w:val="hybridMultilevel"/>
    <w:tmpl w:val="136A0D9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6515219"/>
    <w:multiLevelType w:val="hybridMultilevel"/>
    <w:tmpl w:val="00947450"/>
    <w:lvl w:ilvl="0" w:tplc="88DA97EC">
      <w:start w:val="1"/>
      <w:numFmt w:val="decimal"/>
      <w:lvlText w:val="%1."/>
      <w:lvlJc w:val="left"/>
      <w:pPr>
        <w:ind w:left="720" w:hanging="360"/>
      </w:pPr>
    </w:lvl>
    <w:lvl w:ilvl="1" w:tplc="B756E60A">
      <w:start w:val="1"/>
      <w:numFmt w:val="lowerLetter"/>
      <w:lvlText w:val="%2."/>
      <w:lvlJc w:val="left"/>
      <w:pPr>
        <w:ind w:left="1440" w:hanging="360"/>
      </w:pPr>
    </w:lvl>
    <w:lvl w:ilvl="2" w:tplc="C3589DAA">
      <w:start w:val="1"/>
      <w:numFmt w:val="lowerRoman"/>
      <w:lvlText w:val="%3."/>
      <w:lvlJc w:val="right"/>
      <w:pPr>
        <w:ind w:left="2160" w:hanging="180"/>
      </w:pPr>
    </w:lvl>
    <w:lvl w:ilvl="3" w:tplc="FE76B832">
      <w:start w:val="1"/>
      <w:numFmt w:val="decimal"/>
      <w:lvlText w:val="%4."/>
      <w:lvlJc w:val="left"/>
      <w:pPr>
        <w:ind w:left="2880" w:hanging="360"/>
      </w:pPr>
    </w:lvl>
    <w:lvl w:ilvl="4" w:tplc="E5E8A0B2">
      <w:start w:val="1"/>
      <w:numFmt w:val="lowerLetter"/>
      <w:lvlText w:val="%5."/>
      <w:lvlJc w:val="left"/>
      <w:pPr>
        <w:ind w:left="3600" w:hanging="360"/>
      </w:pPr>
    </w:lvl>
    <w:lvl w:ilvl="5" w:tplc="5B427212">
      <w:start w:val="1"/>
      <w:numFmt w:val="lowerRoman"/>
      <w:lvlText w:val="%6."/>
      <w:lvlJc w:val="right"/>
      <w:pPr>
        <w:ind w:left="4320" w:hanging="180"/>
      </w:pPr>
    </w:lvl>
    <w:lvl w:ilvl="6" w:tplc="8258FB64">
      <w:start w:val="1"/>
      <w:numFmt w:val="decimal"/>
      <w:lvlText w:val="%7."/>
      <w:lvlJc w:val="left"/>
      <w:pPr>
        <w:ind w:left="5040" w:hanging="360"/>
      </w:pPr>
    </w:lvl>
    <w:lvl w:ilvl="7" w:tplc="CB60C6D8">
      <w:start w:val="1"/>
      <w:numFmt w:val="lowerLetter"/>
      <w:lvlText w:val="%8."/>
      <w:lvlJc w:val="left"/>
      <w:pPr>
        <w:ind w:left="5760" w:hanging="360"/>
      </w:pPr>
    </w:lvl>
    <w:lvl w:ilvl="8" w:tplc="EDB4C37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542B9"/>
    <w:multiLevelType w:val="hybridMultilevel"/>
    <w:tmpl w:val="2468098A"/>
    <w:lvl w:ilvl="0" w:tplc="37BA4C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7543E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72AE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80F8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08268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9064B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128E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B4BE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1CE6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F05083B"/>
    <w:multiLevelType w:val="hybridMultilevel"/>
    <w:tmpl w:val="E542B622"/>
    <w:lvl w:ilvl="0" w:tplc="69CAC610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7FA207F"/>
    <w:multiLevelType w:val="hybridMultilevel"/>
    <w:tmpl w:val="6A92F76E"/>
    <w:lvl w:ilvl="0" w:tplc="0C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6" w15:restartNumberingAfterBreak="0">
    <w:nsid w:val="6DB50C2A"/>
    <w:multiLevelType w:val="hybridMultilevel"/>
    <w:tmpl w:val="29669C3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26517877">
    <w:abstractNumId w:val="21"/>
  </w:num>
  <w:num w:numId="2" w16cid:durableId="1419209977">
    <w:abstractNumId w:val="19"/>
  </w:num>
  <w:num w:numId="3" w16cid:durableId="1692761322">
    <w:abstractNumId w:val="0"/>
  </w:num>
  <w:num w:numId="4" w16cid:durableId="2112698368">
    <w:abstractNumId w:val="1"/>
  </w:num>
  <w:num w:numId="5" w16cid:durableId="1004555049">
    <w:abstractNumId w:val="2"/>
  </w:num>
  <w:num w:numId="6" w16cid:durableId="1727412203">
    <w:abstractNumId w:val="3"/>
  </w:num>
  <w:num w:numId="7" w16cid:durableId="997733528">
    <w:abstractNumId w:val="4"/>
  </w:num>
  <w:num w:numId="8" w16cid:durableId="776868332">
    <w:abstractNumId w:val="9"/>
  </w:num>
  <w:num w:numId="9" w16cid:durableId="1070888293">
    <w:abstractNumId w:val="5"/>
  </w:num>
  <w:num w:numId="10" w16cid:durableId="1398359643">
    <w:abstractNumId w:val="6"/>
  </w:num>
  <w:num w:numId="11" w16cid:durableId="1444183431">
    <w:abstractNumId w:val="7"/>
  </w:num>
  <w:num w:numId="12" w16cid:durableId="1036781693">
    <w:abstractNumId w:val="8"/>
  </w:num>
  <w:num w:numId="13" w16cid:durableId="1330254806">
    <w:abstractNumId w:val="10"/>
  </w:num>
  <w:num w:numId="14" w16cid:durableId="200555968">
    <w:abstractNumId w:val="18"/>
  </w:num>
  <w:num w:numId="15" w16cid:durableId="1838034210">
    <w:abstractNumId w:val="22"/>
  </w:num>
  <w:num w:numId="16" w16cid:durableId="1297906892">
    <w:abstractNumId w:val="24"/>
  </w:num>
  <w:num w:numId="17" w16cid:durableId="1309285767">
    <w:abstractNumId w:val="15"/>
  </w:num>
  <w:num w:numId="18" w16cid:durableId="1078794174">
    <w:abstractNumId w:val="20"/>
  </w:num>
  <w:num w:numId="19" w16cid:durableId="1611740289">
    <w:abstractNumId w:val="17"/>
  </w:num>
  <w:num w:numId="20" w16cid:durableId="2074811898">
    <w:abstractNumId w:val="13"/>
  </w:num>
  <w:num w:numId="21" w16cid:durableId="1835493072">
    <w:abstractNumId w:val="11"/>
  </w:num>
  <w:num w:numId="22" w16cid:durableId="1136876162">
    <w:abstractNumId w:val="25"/>
  </w:num>
  <w:num w:numId="23" w16cid:durableId="1516578849">
    <w:abstractNumId w:val="16"/>
  </w:num>
  <w:num w:numId="24" w16cid:durableId="1913078464">
    <w:abstractNumId w:val="12"/>
  </w:num>
  <w:num w:numId="25" w16cid:durableId="1825777757">
    <w:abstractNumId w:val="14"/>
  </w:num>
  <w:num w:numId="26" w16cid:durableId="1969236905">
    <w:abstractNumId w:val="23"/>
  </w:num>
  <w:num w:numId="27" w16cid:durableId="13849834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true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22D3"/>
    <w:rsid w:val="00011F31"/>
    <w:rsid w:val="00013339"/>
    <w:rsid w:val="0002308E"/>
    <w:rsid w:val="000256E2"/>
    <w:rsid w:val="00034C04"/>
    <w:rsid w:val="00041843"/>
    <w:rsid w:val="00043D65"/>
    <w:rsid w:val="00044764"/>
    <w:rsid w:val="00056B3C"/>
    <w:rsid w:val="00060B4C"/>
    <w:rsid w:val="00064A0C"/>
    <w:rsid w:val="00071AF5"/>
    <w:rsid w:val="0007265B"/>
    <w:rsid w:val="00074D6A"/>
    <w:rsid w:val="00080DA9"/>
    <w:rsid w:val="0008459F"/>
    <w:rsid w:val="000861DD"/>
    <w:rsid w:val="00086652"/>
    <w:rsid w:val="000A02C2"/>
    <w:rsid w:val="000A0FBB"/>
    <w:rsid w:val="000A47D4"/>
    <w:rsid w:val="000A78D0"/>
    <w:rsid w:val="000B0131"/>
    <w:rsid w:val="000C02CA"/>
    <w:rsid w:val="000C2486"/>
    <w:rsid w:val="000C600E"/>
    <w:rsid w:val="000D04FD"/>
    <w:rsid w:val="000D2DA1"/>
    <w:rsid w:val="000D5B55"/>
    <w:rsid w:val="000D632E"/>
    <w:rsid w:val="000F2E23"/>
    <w:rsid w:val="0010115D"/>
    <w:rsid w:val="00103F42"/>
    <w:rsid w:val="00114C90"/>
    <w:rsid w:val="00122369"/>
    <w:rsid w:val="0012510F"/>
    <w:rsid w:val="00135E2F"/>
    <w:rsid w:val="00137A32"/>
    <w:rsid w:val="00150E0F"/>
    <w:rsid w:val="00157212"/>
    <w:rsid w:val="0016287D"/>
    <w:rsid w:val="0016311D"/>
    <w:rsid w:val="0016563E"/>
    <w:rsid w:val="00176337"/>
    <w:rsid w:val="00181725"/>
    <w:rsid w:val="001871AA"/>
    <w:rsid w:val="00187E4D"/>
    <w:rsid w:val="00192781"/>
    <w:rsid w:val="001936E4"/>
    <w:rsid w:val="001A43E0"/>
    <w:rsid w:val="001A6BA6"/>
    <w:rsid w:val="001B0ABA"/>
    <w:rsid w:val="001B353A"/>
    <w:rsid w:val="001C7005"/>
    <w:rsid w:val="001C7C72"/>
    <w:rsid w:val="001D0D94"/>
    <w:rsid w:val="001D13F9"/>
    <w:rsid w:val="001D1DE4"/>
    <w:rsid w:val="001E0AB1"/>
    <w:rsid w:val="001E57E0"/>
    <w:rsid w:val="001E5FEE"/>
    <w:rsid w:val="001F1674"/>
    <w:rsid w:val="001F30C9"/>
    <w:rsid w:val="001F39DD"/>
    <w:rsid w:val="001F5ECC"/>
    <w:rsid w:val="00200CC8"/>
    <w:rsid w:val="00206065"/>
    <w:rsid w:val="00213852"/>
    <w:rsid w:val="002145DA"/>
    <w:rsid w:val="00216CCC"/>
    <w:rsid w:val="00217CBC"/>
    <w:rsid w:val="0022244A"/>
    <w:rsid w:val="00223897"/>
    <w:rsid w:val="00225428"/>
    <w:rsid w:val="00225C4E"/>
    <w:rsid w:val="0023584F"/>
    <w:rsid w:val="00240FAA"/>
    <w:rsid w:val="00245155"/>
    <w:rsid w:val="00247074"/>
    <w:rsid w:val="002512BE"/>
    <w:rsid w:val="00251771"/>
    <w:rsid w:val="00252080"/>
    <w:rsid w:val="00252DD5"/>
    <w:rsid w:val="00271413"/>
    <w:rsid w:val="002757F0"/>
    <w:rsid w:val="00275FB8"/>
    <w:rsid w:val="002801A7"/>
    <w:rsid w:val="00286E1B"/>
    <w:rsid w:val="002A2382"/>
    <w:rsid w:val="002A4A96"/>
    <w:rsid w:val="002B573A"/>
    <w:rsid w:val="002C1846"/>
    <w:rsid w:val="002C2454"/>
    <w:rsid w:val="002C74AD"/>
    <w:rsid w:val="002D5919"/>
    <w:rsid w:val="002E3BED"/>
    <w:rsid w:val="002E5142"/>
    <w:rsid w:val="002F017F"/>
    <w:rsid w:val="002F328A"/>
    <w:rsid w:val="002F358E"/>
    <w:rsid w:val="002F58CE"/>
    <w:rsid w:val="002F6115"/>
    <w:rsid w:val="0030039E"/>
    <w:rsid w:val="00301472"/>
    <w:rsid w:val="00305316"/>
    <w:rsid w:val="00312720"/>
    <w:rsid w:val="00324710"/>
    <w:rsid w:val="00331D12"/>
    <w:rsid w:val="00333DCC"/>
    <w:rsid w:val="00333E00"/>
    <w:rsid w:val="00335B14"/>
    <w:rsid w:val="00343AFC"/>
    <w:rsid w:val="00345BD4"/>
    <w:rsid w:val="0034745C"/>
    <w:rsid w:val="00360D92"/>
    <w:rsid w:val="003641D8"/>
    <w:rsid w:val="003649EB"/>
    <w:rsid w:val="00386495"/>
    <w:rsid w:val="003967DD"/>
    <w:rsid w:val="003A3F3F"/>
    <w:rsid w:val="003A4C39"/>
    <w:rsid w:val="003A7449"/>
    <w:rsid w:val="003B043F"/>
    <w:rsid w:val="003B15B9"/>
    <w:rsid w:val="003D08BE"/>
    <w:rsid w:val="003E411D"/>
    <w:rsid w:val="003E4464"/>
    <w:rsid w:val="00400129"/>
    <w:rsid w:val="004028B1"/>
    <w:rsid w:val="00403EC4"/>
    <w:rsid w:val="00411467"/>
    <w:rsid w:val="0042333B"/>
    <w:rsid w:val="004366B1"/>
    <w:rsid w:val="004428F5"/>
    <w:rsid w:val="00443476"/>
    <w:rsid w:val="00455B93"/>
    <w:rsid w:val="00476606"/>
    <w:rsid w:val="00482548"/>
    <w:rsid w:val="004918A0"/>
    <w:rsid w:val="004955FA"/>
    <w:rsid w:val="004963E4"/>
    <w:rsid w:val="00496792"/>
    <w:rsid w:val="004A1DDD"/>
    <w:rsid w:val="004A2CEA"/>
    <w:rsid w:val="004A6A28"/>
    <w:rsid w:val="004B2ED6"/>
    <w:rsid w:val="004C3881"/>
    <w:rsid w:val="004C3D18"/>
    <w:rsid w:val="004D4459"/>
    <w:rsid w:val="004D5B88"/>
    <w:rsid w:val="004D78D9"/>
    <w:rsid w:val="004D7D36"/>
    <w:rsid w:val="004E0574"/>
    <w:rsid w:val="004F72DC"/>
    <w:rsid w:val="00500ADA"/>
    <w:rsid w:val="00507E67"/>
    <w:rsid w:val="00512BBA"/>
    <w:rsid w:val="00525A16"/>
    <w:rsid w:val="00526956"/>
    <w:rsid w:val="00533C7C"/>
    <w:rsid w:val="005341B8"/>
    <w:rsid w:val="00540332"/>
    <w:rsid w:val="0054799C"/>
    <w:rsid w:val="00555277"/>
    <w:rsid w:val="00555D4B"/>
    <w:rsid w:val="0055604B"/>
    <w:rsid w:val="00562BB6"/>
    <w:rsid w:val="00567CF0"/>
    <w:rsid w:val="005736D6"/>
    <w:rsid w:val="005837FE"/>
    <w:rsid w:val="00584366"/>
    <w:rsid w:val="005A4F12"/>
    <w:rsid w:val="005B17F7"/>
    <w:rsid w:val="005B63C5"/>
    <w:rsid w:val="005B6556"/>
    <w:rsid w:val="005B7610"/>
    <w:rsid w:val="005E0713"/>
    <w:rsid w:val="005E1F51"/>
    <w:rsid w:val="005E3815"/>
    <w:rsid w:val="005E5B23"/>
    <w:rsid w:val="005E6676"/>
    <w:rsid w:val="005E6CFB"/>
    <w:rsid w:val="005F1D37"/>
    <w:rsid w:val="0060138B"/>
    <w:rsid w:val="00616ECE"/>
    <w:rsid w:val="00621BF7"/>
    <w:rsid w:val="00622F94"/>
    <w:rsid w:val="00624A55"/>
    <w:rsid w:val="00642D0F"/>
    <w:rsid w:val="00654BE1"/>
    <w:rsid w:val="006671CE"/>
    <w:rsid w:val="00675EC8"/>
    <w:rsid w:val="006770B1"/>
    <w:rsid w:val="00690198"/>
    <w:rsid w:val="006903AF"/>
    <w:rsid w:val="0069194A"/>
    <w:rsid w:val="00696BEE"/>
    <w:rsid w:val="006A1F8A"/>
    <w:rsid w:val="006A25AC"/>
    <w:rsid w:val="006A6A5D"/>
    <w:rsid w:val="006C451A"/>
    <w:rsid w:val="006C45C0"/>
    <w:rsid w:val="006D658B"/>
    <w:rsid w:val="006D66CC"/>
    <w:rsid w:val="006E19A6"/>
    <w:rsid w:val="006E2B9A"/>
    <w:rsid w:val="006E3C1E"/>
    <w:rsid w:val="006E7535"/>
    <w:rsid w:val="00700EDC"/>
    <w:rsid w:val="00710CED"/>
    <w:rsid w:val="007165AB"/>
    <w:rsid w:val="0072020D"/>
    <w:rsid w:val="0072051F"/>
    <w:rsid w:val="00720800"/>
    <w:rsid w:val="007335B7"/>
    <w:rsid w:val="00735566"/>
    <w:rsid w:val="00737F34"/>
    <w:rsid w:val="0074637B"/>
    <w:rsid w:val="0076141C"/>
    <w:rsid w:val="00767573"/>
    <w:rsid w:val="00780C2A"/>
    <w:rsid w:val="007A0802"/>
    <w:rsid w:val="007A4A97"/>
    <w:rsid w:val="007B5412"/>
    <w:rsid w:val="007B556E"/>
    <w:rsid w:val="007C1B27"/>
    <w:rsid w:val="007C4CC4"/>
    <w:rsid w:val="007C6116"/>
    <w:rsid w:val="007D2AA1"/>
    <w:rsid w:val="007D3E38"/>
    <w:rsid w:val="007D58A7"/>
    <w:rsid w:val="007F0E64"/>
    <w:rsid w:val="007F1803"/>
    <w:rsid w:val="007F2482"/>
    <w:rsid w:val="00804571"/>
    <w:rsid w:val="008065DA"/>
    <w:rsid w:val="0081217C"/>
    <w:rsid w:val="008123C9"/>
    <w:rsid w:val="008207B8"/>
    <w:rsid w:val="00827F15"/>
    <w:rsid w:val="0083190D"/>
    <w:rsid w:val="008337A6"/>
    <w:rsid w:val="0083442A"/>
    <w:rsid w:val="00845738"/>
    <w:rsid w:val="0084775C"/>
    <w:rsid w:val="00855DD0"/>
    <w:rsid w:val="0087466B"/>
    <w:rsid w:val="00876F83"/>
    <w:rsid w:val="0087746A"/>
    <w:rsid w:val="00883728"/>
    <w:rsid w:val="008841A9"/>
    <w:rsid w:val="0088474D"/>
    <w:rsid w:val="00890680"/>
    <w:rsid w:val="00892E24"/>
    <w:rsid w:val="008A2DFB"/>
    <w:rsid w:val="008A52F7"/>
    <w:rsid w:val="008B1737"/>
    <w:rsid w:val="008B6878"/>
    <w:rsid w:val="008C1F36"/>
    <w:rsid w:val="008C24CD"/>
    <w:rsid w:val="008C7326"/>
    <w:rsid w:val="008D08D6"/>
    <w:rsid w:val="008D7895"/>
    <w:rsid w:val="008E6264"/>
    <w:rsid w:val="008E69E4"/>
    <w:rsid w:val="008E6A7F"/>
    <w:rsid w:val="008F3D35"/>
    <w:rsid w:val="008F788A"/>
    <w:rsid w:val="008F7C45"/>
    <w:rsid w:val="00902B16"/>
    <w:rsid w:val="009074A8"/>
    <w:rsid w:val="00912DB5"/>
    <w:rsid w:val="00920B60"/>
    <w:rsid w:val="009349F5"/>
    <w:rsid w:val="00934C77"/>
    <w:rsid w:val="00942DF1"/>
    <w:rsid w:val="00946D91"/>
    <w:rsid w:val="00952690"/>
    <w:rsid w:val="00953121"/>
    <w:rsid w:val="00972B2B"/>
    <w:rsid w:val="00997025"/>
    <w:rsid w:val="009B3330"/>
    <w:rsid w:val="009C1C6C"/>
    <w:rsid w:val="009C4DED"/>
    <w:rsid w:val="009C5F5D"/>
    <w:rsid w:val="009D0540"/>
    <w:rsid w:val="009D2085"/>
    <w:rsid w:val="009D4280"/>
    <w:rsid w:val="009E6462"/>
    <w:rsid w:val="009E79D2"/>
    <w:rsid w:val="009E7A8A"/>
    <w:rsid w:val="009F514C"/>
    <w:rsid w:val="009F6A77"/>
    <w:rsid w:val="009F7721"/>
    <w:rsid w:val="00A02B7D"/>
    <w:rsid w:val="00A131EA"/>
    <w:rsid w:val="00A1416C"/>
    <w:rsid w:val="00A25BAA"/>
    <w:rsid w:val="00A274F7"/>
    <w:rsid w:val="00A315D6"/>
    <w:rsid w:val="00A31926"/>
    <w:rsid w:val="00A44D40"/>
    <w:rsid w:val="00A464B0"/>
    <w:rsid w:val="00A539D6"/>
    <w:rsid w:val="00A56BC0"/>
    <w:rsid w:val="00A63C88"/>
    <w:rsid w:val="00A6787F"/>
    <w:rsid w:val="00A710DF"/>
    <w:rsid w:val="00A715F7"/>
    <w:rsid w:val="00A8227B"/>
    <w:rsid w:val="00A9167C"/>
    <w:rsid w:val="00A94F7A"/>
    <w:rsid w:val="00A97EE2"/>
    <w:rsid w:val="00A97F26"/>
    <w:rsid w:val="00AA1EDD"/>
    <w:rsid w:val="00AA744A"/>
    <w:rsid w:val="00AB2814"/>
    <w:rsid w:val="00AB30F6"/>
    <w:rsid w:val="00AB4683"/>
    <w:rsid w:val="00AB4A1B"/>
    <w:rsid w:val="00AB52FD"/>
    <w:rsid w:val="00AB547E"/>
    <w:rsid w:val="00AB7908"/>
    <w:rsid w:val="00AC2099"/>
    <w:rsid w:val="00AC6FFB"/>
    <w:rsid w:val="00AC7282"/>
    <w:rsid w:val="00AE77F3"/>
    <w:rsid w:val="00AF29DC"/>
    <w:rsid w:val="00AF2DEE"/>
    <w:rsid w:val="00B00E53"/>
    <w:rsid w:val="00B11755"/>
    <w:rsid w:val="00B17A0E"/>
    <w:rsid w:val="00B21562"/>
    <w:rsid w:val="00B327E3"/>
    <w:rsid w:val="00B47E1D"/>
    <w:rsid w:val="00B56D5D"/>
    <w:rsid w:val="00B66DF6"/>
    <w:rsid w:val="00B673B3"/>
    <w:rsid w:val="00B71979"/>
    <w:rsid w:val="00B71A61"/>
    <w:rsid w:val="00B87190"/>
    <w:rsid w:val="00B93B7A"/>
    <w:rsid w:val="00B9556A"/>
    <w:rsid w:val="00BA2C77"/>
    <w:rsid w:val="00BC169A"/>
    <w:rsid w:val="00BE0FCF"/>
    <w:rsid w:val="00BE1711"/>
    <w:rsid w:val="00BE4D82"/>
    <w:rsid w:val="00C0307C"/>
    <w:rsid w:val="00C050F4"/>
    <w:rsid w:val="00C1301B"/>
    <w:rsid w:val="00C274A8"/>
    <w:rsid w:val="00C539BB"/>
    <w:rsid w:val="00C53BEC"/>
    <w:rsid w:val="00C54BC6"/>
    <w:rsid w:val="00C8084C"/>
    <w:rsid w:val="00C8225C"/>
    <w:rsid w:val="00C87409"/>
    <w:rsid w:val="00C975F7"/>
    <w:rsid w:val="00CA4B84"/>
    <w:rsid w:val="00CA70CD"/>
    <w:rsid w:val="00CB0FDE"/>
    <w:rsid w:val="00CC0C72"/>
    <w:rsid w:val="00CC112D"/>
    <w:rsid w:val="00CC5AA8"/>
    <w:rsid w:val="00CD0E46"/>
    <w:rsid w:val="00CD227E"/>
    <w:rsid w:val="00CD2465"/>
    <w:rsid w:val="00CD422E"/>
    <w:rsid w:val="00CD5993"/>
    <w:rsid w:val="00D004EE"/>
    <w:rsid w:val="00D12CE1"/>
    <w:rsid w:val="00D14311"/>
    <w:rsid w:val="00D164F7"/>
    <w:rsid w:val="00D16735"/>
    <w:rsid w:val="00D203FB"/>
    <w:rsid w:val="00D26485"/>
    <w:rsid w:val="00D273AC"/>
    <w:rsid w:val="00D33D9B"/>
    <w:rsid w:val="00D509FA"/>
    <w:rsid w:val="00D50CC6"/>
    <w:rsid w:val="00D52D37"/>
    <w:rsid w:val="00D53EFD"/>
    <w:rsid w:val="00D70E10"/>
    <w:rsid w:val="00D72D0B"/>
    <w:rsid w:val="00D75921"/>
    <w:rsid w:val="00D8159F"/>
    <w:rsid w:val="00D866F1"/>
    <w:rsid w:val="00D910A4"/>
    <w:rsid w:val="00D9777A"/>
    <w:rsid w:val="00DA527E"/>
    <w:rsid w:val="00DB10E1"/>
    <w:rsid w:val="00DB1A16"/>
    <w:rsid w:val="00DC1279"/>
    <w:rsid w:val="00DC3667"/>
    <w:rsid w:val="00DC4D0D"/>
    <w:rsid w:val="00DD2E4E"/>
    <w:rsid w:val="00DE61F8"/>
    <w:rsid w:val="00DE7637"/>
    <w:rsid w:val="00DF2890"/>
    <w:rsid w:val="00DF3D6D"/>
    <w:rsid w:val="00DF6656"/>
    <w:rsid w:val="00E06E71"/>
    <w:rsid w:val="00E145E2"/>
    <w:rsid w:val="00E1621E"/>
    <w:rsid w:val="00E17876"/>
    <w:rsid w:val="00E2583D"/>
    <w:rsid w:val="00E30C3E"/>
    <w:rsid w:val="00E34263"/>
    <w:rsid w:val="00E34721"/>
    <w:rsid w:val="00E4317E"/>
    <w:rsid w:val="00E5030B"/>
    <w:rsid w:val="00E56210"/>
    <w:rsid w:val="00E62C88"/>
    <w:rsid w:val="00E64758"/>
    <w:rsid w:val="00E75EA9"/>
    <w:rsid w:val="00E7729D"/>
    <w:rsid w:val="00E77EB9"/>
    <w:rsid w:val="00E84E95"/>
    <w:rsid w:val="00E85A53"/>
    <w:rsid w:val="00E9187B"/>
    <w:rsid w:val="00E927C8"/>
    <w:rsid w:val="00E9462E"/>
    <w:rsid w:val="00E978AF"/>
    <w:rsid w:val="00EA2DB8"/>
    <w:rsid w:val="00EA56E3"/>
    <w:rsid w:val="00EB49B5"/>
    <w:rsid w:val="00EB7828"/>
    <w:rsid w:val="00EC3571"/>
    <w:rsid w:val="00EC5846"/>
    <w:rsid w:val="00ED7F4E"/>
    <w:rsid w:val="00EE397A"/>
    <w:rsid w:val="00EE797C"/>
    <w:rsid w:val="00EE7A60"/>
    <w:rsid w:val="00F05099"/>
    <w:rsid w:val="00F06949"/>
    <w:rsid w:val="00F21360"/>
    <w:rsid w:val="00F26723"/>
    <w:rsid w:val="00F33F65"/>
    <w:rsid w:val="00F364A6"/>
    <w:rsid w:val="00F43D04"/>
    <w:rsid w:val="00F5271F"/>
    <w:rsid w:val="00F72CE0"/>
    <w:rsid w:val="00F86656"/>
    <w:rsid w:val="00F94715"/>
    <w:rsid w:val="00F968F7"/>
    <w:rsid w:val="00F97615"/>
    <w:rsid w:val="00FA47DB"/>
    <w:rsid w:val="00FB2762"/>
    <w:rsid w:val="00FC31BB"/>
    <w:rsid w:val="00FC4E71"/>
    <w:rsid w:val="00FC7751"/>
    <w:rsid w:val="00FF25E6"/>
    <w:rsid w:val="03140CD2"/>
    <w:rsid w:val="064416FD"/>
    <w:rsid w:val="0C5C1DD6"/>
    <w:rsid w:val="0CFBC6DE"/>
    <w:rsid w:val="0F272075"/>
    <w:rsid w:val="11F4C16B"/>
    <w:rsid w:val="1CF9B4E7"/>
    <w:rsid w:val="1D037A77"/>
    <w:rsid w:val="1D11DC8B"/>
    <w:rsid w:val="1D692755"/>
    <w:rsid w:val="1D7B3C00"/>
    <w:rsid w:val="2327DB1A"/>
    <w:rsid w:val="251AE01C"/>
    <w:rsid w:val="252BD6A7"/>
    <w:rsid w:val="2727F4F4"/>
    <w:rsid w:val="2A0F26F3"/>
    <w:rsid w:val="2ADDA96B"/>
    <w:rsid w:val="2C483106"/>
    <w:rsid w:val="2C54F3D4"/>
    <w:rsid w:val="33F8CE78"/>
    <w:rsid w:val="3596B419"/>
    <w:rsid w:val="35C04A18"/>
    <w:rsid w:val="38BFA1E0"/>
    <w:rsid w:val="4468BE45"/>
    <w:rsid w:val="5957D055"/>
    <w:rsid w:val="5A445A96"/>
    <w:rsid w:val="5A628D21"/>
    <w:rsid w:val="5B1C0352"/>
    <w:rsid w:val="5E8479EB"/>
    <w:rsid w:val="5F6460FE"/>
    <w:rsid w:val="6742401C"/>
    <w:rsid w:val="68AA2788"/>
    <w:rsid w:val="694002F7"/>
    <w:rsid w:val="6B74C75A"/>
    <w:rsid w:val="6C01E96D"/>
    <w:rsid w:val="72BD62A1"/>
    <w:rsid w:val="74532719"/>
    <w:rsid w:val="78C8C110"/>
    <w:rsid w:val="78ED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BCE2D5BE-3488-4FD2-9DF4-26408461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cs="Times New Roman (Headings CS)" w:asciiTheme="majorHAnsi" w:hAnsiTheme="majorHAnsi" w:eastAsiaTheme="majorEastAsia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cs="Times New Roman (Headings CS)" w:asciiTheme="majorHAnsi" w:hAnsiTheme="majorHAnsi" w:eastAsiaTheme="majorEastAsia"/>
      <w:b/>
      <w:color w:val="0090DE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43E0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b/>
      <w:color w:val="86189C" w:themeColor="accent2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000000" w:themeColor="text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967DD"/>
  </w:style>
  <w:style w:type="character" w:styleId="Heading1Char" w:customStyle="1">
    <w:name w:val="Heading 1 Char"/>
    <w:basedOn w:val="DefaultParagraphFont"/>
    <w:link w:val="Heading1"/>
    <w:uiPriority w:val="9"/>
    <w:rsid w:val="008F3D35"/>
    <w:rPr>
      <w:rFonts w:cs="Times New Roman (Headings CS)" w:asciiTheme="majorHAnsi" w:hAnsiTheme="majorHAnsi" w:eastAsiaTheme="majorEastAsia"/>
      <w:b/>
      <w:color w:val="86189C" w:themeColor="accent2"/>
      <w:sz w:val="48"/>
      <w:szCs w:val="32"/>
    </w:rPr>
  </w:style>
  <w:style w:type="paragraph" w:styleId="Intro" w:customStyle="1">
    <w:name w:val="Intro"/>
    <w:basedOn w:val="Normal"/>
    <w:qFormat/>
    <w:rsid w:val="00735566"/>
    <w:pPr>
      <w:pBdr>
        <w:top w:val="single" w:color="86189C" w:themeColor="accent2" w:sz="4" w:space="1"/>
      </w:pBdr>
    </w:pPr>
    <w:rPr>
      <w:b/>
      <w:color w:val="86189C" w:themeColor="accent2"/>
      <w:sz w:val="24"/>
      <w:lang w:val="en-AU"/>
    </w:rPr>
  </w:style>
  <w:style w:type="character" w:styleId="Heading2Char" w:customStyle="1">
    <w:name w:val="Heading 2 Char"/>
    <w:basedOn w:val="DefaultParagraphFont"/>
    <w:link w:val="Heading2"/>
    <w:uiPriority w:val="9"/>
    <w:rsid w:val="00735566"/>
    <w:rPr>
      <w:rFonts w:cs="Times New Roman (Headings CS)" w:asciiTheme="majorHAnsi" w:hAnsiTheme="majorHAnsi" w:eastAsiaTheme="majorEastAsia"/>
      <w:b/>
      <w:color w:val="0090DE" w:themeColor="accent3"/>
      <w:sz w:val="32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1A43E0"/>
    <w:rPr>
      <w:rFonts w:asciiTheme="majorHAnsi" w:hAnsiTheme="majorHAnsi" w:eastAsiaTheme="majorEastAsia" w:cstheme="majorBidi"/>
      <w:b/>
      <w:color w:val="86189C" w:themeColor="accent2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styleId="QuoteChar" w:customStyle="1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styleId="Bullet1" w:customStyle="1">
    <w:name w:val="Bullet 1"/>
    <w:basedOn w:val="Normal"/>
    <w:next w:val="Normal"/>
    <w:qFormat/>
    <w:rsid w:val="002E3BED"/>
    <w:pPr>
      <w:numPr>
        <w:numId w:val="16"/>
      </w:numPr>
      <w:ind w:left="284" w:hanging="284"/>
    </w:pPr>
    <w:rPr>
      <w:lang w:val="en-AU"/>
    </w:rPr>
  </w:style>
  <w:style w:type="paragraph" w:styleId="Bullet2" w:customStyle="1">
    <w:name w:val="Bullet 2"/>
    <w:basedOn w:val="Bullet1"/>
    <w:qFormat/>
    <w:rsid w:val="002E3BED"/>
    <w:pPr>
      <w:numPr>
        <w:numId w:val="14"/>
      </w:numPr>
    </w:pPr>
  </w:style>
  <w:style w:type="paragraph" w:styleId="Numberlist" w:customStyle="1">
    <w:name w:val="Number list"/>
    <w:basedOn w:val="Normal"/>
    <w:next w:val="Normal"/>
    <w:qFormat/>
    <w:rsid w:val="008B1737"/>
    <w:pPr>
      <w:numPr>
        <w:numId w:val="19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styleId="TableHead" w:customStyle="1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styleId="Tablebody" w:customStyle="1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styleId="Alphabetlist" w:customStyle="1">
    <w:name w:val="Alphabet list"/>
    <w:basedOn w:val="Numberlist"/>
    <w:qFormat/>
    <w:rsid w:val="008B1737"/>
    <w:pPr>
      <w:numPr>
        <w:numId w:val="17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hAnsi="Arial" w:cs="Arial" w:eastAsiaTheme="minorEastAsia"/>
      <w:sz w:val="11"/>
      <w:szCs w:val="11"/>
      <w:lang w:val="en-US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16287D"/>
    <w:rPr>
      <w:rFonts w:ascii="Arial" w:hAnsi="Arial" w:cs="Arial" w:eastAsiaTheme="minorEastAsia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E56210"/>
    <w:rPr>
      <w:color w:val="0072CE"/>
      <w:u w:val="single"/>
    </w:rPr>
  </w:style>
  <w:style w:type="character" w:styleId="apple-converted-space" w:customStyle="1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94715"/>
    <w:rPr>
      <w:rFonts w:asciiTheme="majorHAnsi" w:hAnsiTheme="majorHAnsi" w:eastAsiaTheme="majorEastAsia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color="86189C" w:themeColor="accent2" w:sz="4" w:space="10"/>
        <w:bottom w:val="single" w:color="86189C" w:themeColor="accent2" w:sz="4" w:space="10"/>
      </w:pBdr>
      <w:spacing w:before="360" w:after="360"/>
    </w:pPr>
    <w:rPr>
      <w:b/>
      <w:iCs/>
      <w:color w:val="86189C" w:themeColor="accent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styleId="Copyrighttext" w:customStyle="1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335B14"/>
    <w:pPr>
      <w:ind w:left="720"/>
      <w:contextualSpacing/>
    </w:pPr>
  </w:style>
  <w:style w:type="paragraph" w:styleId="Revision">
    <w:name w:val="Revision"/>
    <w:hidden/>
    <w:uiPriority w:val="99"/>
    <w:semiHidden/>
    <w:rsid w:val="00335B14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A3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3F3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A3F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F3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A3F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vic.gov.au/early-years-assessment-and-learning-tool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early.years.assessment@education.vic.gov.au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vic.gov.au/contact-early-childhood-improvement-branch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90DE"/>
      </a:accent3>
      <a:accent4>
        <a:srgbClr val="78BD20"/>
      </a:accent4>
      <a:accent5>
        <a:srgbClr val="FF9D1A"/>
      </a:accent5>
      <a:accent6>
        <a:srgbClr val="BC95C8"/>
      </a:accent6>
      <a:hlink>
        <a:srgbClr val="0090D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CE90D6-482D-4E1A-AC56-DA7C9A8B61A9}"/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1f93ffd7-80b0-40c7-b12d-862a613c5bab"/>
    <ds:schemaRef ds:uri="83868afe-4846-4e7f-91f3-51c381773b1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Chris Patto</cp:lastModifiedBy>
  <cp:revision>138</cp:revision>
  <dcterms:created xsi:type="dcterms:W3CDTF">2024-09-23T18:07:00Z</dcterms:created>
  <dcterms:modified xsi:type="dcterms:W3CDTF">2024-10-24T22:42:42Z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ClassificationContentMarkingHeaderShapeIds">
    <vt:lpwstr>5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Official</vt:lpwstr>
  </property>
  <property fmtid="{D5CDD505-2E9C-101B-9397-08002B2CF9AE}" pid="6" name="MediaServiceImageTags">
    <vt:lpwstr/>
  </property>
</Properties>
</file>