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3EE74" w14:textId="7BB667F0" w:rsidR="00A63D55" w:rsidRPr="001B78D5" w:rsidRDefault="00451541" w:rsidP="001B78D5">
      <w:pPr>
        <w:pStyle w:val="Covertitle"/>
      </w:pPr>
      <w:r>
        <w:t>202</w:t>
      </w:r>
      <w:r w:rsidR="00126011">
        <w:t>6</w:t>
      </w:r>
      <w:r>
        <w:t xml:space="preserve"> Kinder Kits </w:t>
      </w:r>
    </w:p>
    <w:p w14:paraId="6FFFA683" w14:textId="48570A0A" w:rsidR="00A63D55" w:rsidRPr="001B78D5" w:rsidRDefault="00451541" w:rsidP="001B78D5">
      <w:pPr>
        <w:pStyle w:val="Coversubtitle"/>
      </w:pPr>
      <w:r>
        <w:t>Communication resources</w:t>
      </w:r>
    </w:p>
    <w:p w14:paraId="3DA3EFA5" w14:textId="77777777" w:rsidR="00DA3218" w:rsidRDefault="00DA3218" w:rsidP="00725824">
      <w:pPr>
        <w:pStyle w:val="Heading1"/>
        <w:sectPr w:rsidR="00DA3218" w:rsidSect="0091665D">
          <w:headerReference w:type="default" r:id="rId8"/>
          <w:footerReference w:type="even" r:id="rId9"/>
          <w:footerReference w:type="default" r:id="rId10"/>
          <w:pgSz w:w="11900" w:h="16840"/>
          <w:pgMar w:top="5670" w:right="1134" w:bottom="1701" w:left="1134" w:header="227" w:footer="709" w:gutter="0"/>
          <w:cols w:space="708"/>
          <w:docGrid w:linePitch="360"/>
        </w:sectPr>
      </w:pPr>
    </w:p>
    <w:p w14:paraId="552D50C0" w14:textId="77777777" w:rsidR="00DA3218" w:rsidRPr="006F44D8" w:rsidRDefault="00144FD5" w:rsidP="00725824">
      <w:pPr>
        <w:pStyle w:val="Heading1"/>
      </w:pPr>
      <w:bookmarkStart w:id="0" w:name="_Toc176332542"/>
      <w:bookmarkStart w:id="1" w:name="_Toc219976629"/>
      <w:r w:rsidRPr="006F44D8">
        <w:lastRenderedPageBreak/>
        <w:t>Contents</w:t>
      </w:r>
      <w:bookmarkEnd w:id="0"/>
      <w:bookmarkEnd w:id="1"/>
    </w:p>
    <w:p w14:paraId="467FBE5A" w14:textId="77777777" w:rsidR="00DA3218" w:rsidRDefault="00DA3218" w:rsidP="001B78D5"/>
    <w:p w14:paraId="5DB03C8D" w14:textId="04BAE494" w:rsidR="00783131" w:rsidRDefault="00DA3218">
      <w:pPr>
        <w:pStyle w:val="TOC1"/>
        <w:rPr>
          <w:rFonts w:eastAsiaTheme="minorEastAsia" w:cstheme="minorBidi"/>
          <w:bCs w:val="0"/>
          <w:iCs w:val="0"/>
          <w:kern w:val="2"/>
          <w:sz w:val="24"/>
          <w:szCs w:val="24"/>
          <w:lang w:eastAsia="en-AU"/>
          <w14:ligatures w14:val="standardContextual"/>
        </w:rPr>
      </w:pPr>
      <w:r>
        <w:rPr>
          <w:rFonts w:ascii="Arial" w:eastAsiaTheme="minorEastAsia" w:hAnsi="Arial" w:cs="Arial"/>
          <w:b/>
          <w:color w:val="AF272F"/>
          <w:szCs w:val="18"/>
          <w:lang w:val="en-US"/>
        </w:rPr>
        <w:fldChar w:fldCharType="begin"/>
      </w:r>
      <w:r>
        <w:instrText xml:space="preserve"> TOC \t "HEADING 1,1,HEADING 2,2,Heading 3,3" </w:instrText>
      </w:r>
      <w:r>
        <w:rPr>
          <w:rFonts w:ascii="Arial" w:eastAsiaTheme="minorEastAsia" w:hAnsi="Arial" w:cs="Arial"/>
          <w:b/>
          <w:color w:val="AF272F"/>
          <w:szCs w:val="18"/>
          <w:lang w:val="en-US"/>
        </w:rPr>
        <w:fldChar w:fldCharType="separate"/>
      </w:r>
      <w:r w:rsidR="00783131">
        <w:t>Contents</w:t>
      </w:r>
      <w:r w:rsidR="00783131">
        <w:tab/>
      </w:r>
      <w:r w:rsidR="00783131">
        <w:fldChar w:fldCharType="begin"/>
      </w:r>
      <w:r w:rsidR="00783131">
        <w:instrText xml:space="preserve"> PAGEREF _Toc219976629 \h </w:instrText>
      </w:r>
      <w:r w:rsidR="00783131">
        <w:fldChar w:fldCharType="separate"/>
      </w:r>
      <w:r w:rsidR="00783131">
        <w:t>2</w:t>
      </w:r>
      <w:r w:rsidR="00783131">
        <w:fldChar w:fldCharType="end"/>
      </w:r>
    </w:p>
    <w:p w14:paraId="4D0FD4B3" w14:textId="73246714" w:rsidR="00783131" w:rsidRDefault="00783131">
      <w:pPr>
        <w:pStyle w:val="TOC1"/>
        <w:rPr>
          <w:rFonts w:eastAsiaTheme="minorEastAsia" w:cstheme="minorBidi"/>
          <w:bCs w:val="0"/>
          <w:iCs w:val="0"/>
          <w:kern w:val="2"/>
          <w:sz w:val="24"/>
          <w:szCs w:val="24"/>
          <w:lang w:eastAsia="en-AU"/>
          <w14:ligatures w14:val="standardContextual"/>
        </w:rPr>
      </w:pPr>
      <w:r>
        <w:t>Introduction</w:t>
      </w:r>
      <w:r>
        <w:tab/>
      </w:r>
      <w:r>
        <w:fldChar w:fldCharType="begin"/>
      </w:r>
      <w:r>
        <w:instrText xml:space="preserve"> PAGEREF _Toc219976630 \h </w:instrText>
      </w:r>
      <w:r>
        <w:fldChar w:fldCharType="separate"/>
      </w:r>
      <w:r>
        <w:t>3</w:t>
      </w:r>
      <w:r>
        <w:fldChar w:fldCharType="end"/>
      </w:r>
    </w:p>
    <w:p w14:paraId="735FAAF2" w14:textId="6E37C87B" w:rsidR="00783131" w:rsidRDefault="00783131">
      <w:pPr>
        <w:pStyle w:val="TOC1"/>
        <w:rPr>
          <w:rFonts w:eastAsiaTheme="minorEastAsia" w:cstheme="minorBidi"/>
          <w:bCs w:val="0"/>
          <w:iCs w:val="0"/>
          <w:kern w:val="2"/>
          <w:sz w:val="24"/>
          <w:szCs w:val="24"/>
          <w:lang w:eastAsia="en-AU"/>
          <w14:ligatures w14:val="standardContextual"/>
        </w:rPr>
      </w:pPr>
      <w:r w:rsidRPr="003F0FB0">
        <w:rPr>
          <w:lang w:val="pt-BR"/>
        </w:rPr>
        <w:t>Talking points</w:t>
      </w:r>
      <w:r>
        <w:tab/>
      </w:r>
      <w:r>
        <w:fldChar w:fldCharType="begin"/>
      </w:r>
      <w:r>
        <w:instrText xml:space="preserve"> PAGEREF _Toc219976631 \h </w:instrText>
      </w:r>
      <w:r>
        <w:fldChar w:fldCharType="separate"/>
      </w:r>
      <w:r>
        <w:t>3</w:t>
      </w:r>
      <w:r>
        <w:fldChar w:fldCharType="end"/>
      </w:r>
    </w:p>
    <w:p w14:paraId="382DF08A" w14:textId="1002F88F" w:rsidR="00783131" w:rsidRDefault="00783131">
      <w:pPr>
        <w:pStyle w:val="TOC2"/>
        <w:rPr>
          <w:rFonts w:eastAsiaTheme="minorEastAsia" w:cstheme="minorBidi"/>
          <w:bCs w:val="0"/>
          <w:kern w:val="2"/>
          <w:sz w:val="24"/>
          <w:szCs w:val="24"/>
          <w:lang w:eastAsia="en-AU"/>
          <w14:ligatures w14:val="standardContextual"/>
        </w:rPr>
      </w:pPr>
      <w:r w:rsidRPr="003F0FB0">
        <w:rPr>
          <w:lang w:val="pt-BR"/>
        </w:rPr>
        <w:t>Eligibility</w:t>
      </w:r>
      <w:r>
        <w:tab/>
      </w:r>
      <w:r>
        <w:fldChar w:fldCharType="begin"/>
      </w:r>
      <w:r>
        <w:instrText xml:space="preserve"> PAGEREF _Toc219976632 \h </w:instrText>
      </w:r>
      <w:r>
        <w:fldChar w:fldCharType="separate"/>
      </w:r>
      <w:r>
        <w:t>3</w:t>
      </w:r>
      <w:r>
        <w:fldChar w:fldCharType="end"/>
      </w:r>
    </w:p>
    <w:p w14:paraId="5571A3E4" w14:textId="524062FE" w:rsidR="00783131" w:rsidRDefault="00783131">
      <w:pPr>
        <w:pStyle w:val="TOC2"/>
        <w:rPr>
          <w:rFonts w:eastAsiaTheme="minorEastAsia" w:cstheme="minorBidi"/>
          <w:bCs w:val="0"/>
          <w:kern w:val="2"/>
          <w:sz w:val="24"/>
          <w:szCs w:val="24"/>
          <w:lang w:eastAsia="en-AU"/>
          <w14:ligatures w14:val="standardContextual"/>
        </w:rPr>
      </w:pPr>
      <w:r>
        <w:t>What is a Kinder Kit</w:t>
      </w:r>
      <w:r>
        <w:tab/>
      </w:r>
      <w:r>
        <w:fldChar w:fldCharType="begin"/>
      </w:r>
      <w:r>
        <w:instrText xml:space="preserve"> PAGEREF _Toc219976633 \h </w:instrText>
      </w:r>
      <w:r>
        <w:fldChar w:fldCharType="separate"/>
      </w:r>
      <w:r>
        <w:t>3</w:t>
      </w:r>
      <w:r>
        <w:fldChar w:fldCharType="end"/>
      </w:r>
    </w:p>
    <w:p w14:paraId="03A93FCB" w14:textId="4980382F" w:rsidR="00783131" w:rsidRDefault="00783131">
      <w:pPr>
        <w:pStyle w:val="TOC2"/>
        <w:rPr>
          <w:rFonts w:eastAsiaTheme="minorEastAsia" w:cstheme="minorBidi"/>
          <w:bCs w:val="0"/>
          <w:kern w:val="2"/>
          <w:sz w:val="24"/>
          <w:szCs w:val="24"/>
          <w:lang w:eastAsia="en-AU"/>
          <w14:ligatures w14:val="standardContextual"/>
        </w:rPr>
      </w:pPr>
      <w:r>
        <w:t>Learning through play</w:t>
      </w:r>
      <w:r>
        <w:tab/>
      </w:r>
      <w:r>
        <w:fldChar w:fldCharType="begin"/>
      </w:r>
      <w:r>
        <w:instrText xml:space="preserve"> PAGEREF _Toc219976634 \h </w:instrText>
      </w:r>
      <w:r>
        <w:fldChar w:fldCharType="separate"/>
      </w:r>
      <w:r>
        <w:t>4</w:t>
      </w:r>
      <w:r>
        <w:fldChar w:fldCharType="end"/>
      </w:r>
    </w:p>
    <w:p w14:paraId="0F00F9AF" w14:textId="0E9B93C9" w:rsidR="00783131" w:rsidRDefault="00783131">
      <w:pPr>
        <w:pStyle w:val="TOC2"/>
        <w:rPr>
          <w:rFonts w:eastAsiaTheme="minorEastAsia" w:cstheme="minorBidi"/>
          <w:bCs w:val="0"/>
          <w:kern w:val="2"/>
          <w:sz w:val="24"/>
          <w:szCs w:val="24"/>
          <w:lang w:eastAsia="en-AU"/>
          <w14:ligatures w14:val="standardContextual"/>
        </w:rPr>
      </w:pPr>
      <w:r>
        <w:t>Call to action</w:t>
      </w:r>
      <w:r>
        <w:tab/>
      </w:r>
      <w:r>
        <w:fldChar w:fldCharType="begin"/>
      </w:r>
      <w:r>
        <w:instrText xml:space="preserve"> PAGEREF _Toc219976635 \h </w:instrText>
      </w:r>
      <w:r>
        <w:fldChar w:fldCharType="separate"/>
      </w:r>
      <w:r>
        <w:t>4</w:t>
      </w:r>
      <w:r>
        <w:fldChar w:fldCharType="end"/>
      </w:r>
    </w:p>
    <w:p w14:paraId="33776520" w14:textId="537C6658" w:rsidR="00783131" w:rsidRDefault="00783131">
      <w:pPr>
        <w:pStyle w:val="TOC1"/>
        <w:rPr>
          <w:rFonts w:eastAsiaTheme="minorEastAsia" w:cstheme="minorBidi"/>
          <w:bCs w:val="0"/>
          <w:iCs w:val="0"/>
          <w:kern w:val="2"/>
          <w:sz w:val="24"/>
          <w:szCs w:val="24"/>
          <w:lang w:eastAsia="en-AU"/>
          <w14:ligatures w14:val="standardContextual"/>
        </w:rPr>
      </w:pPr>
      <w:r>
        <w:t>Materials for use on your own platforms</w:t>
      </w:r>
      <w:r>
        <w:tab/>
      </w:r>
      <w:r>
        <w:fldChar w:fldCharType="begin"/>
      </w:r>
      <w:r>
        <w:instrText xml:space="preserve"> PAGEREF _Toc219976636 \h </w:instrText>
      </w:r>
      <w:r>
        <w:fldChar w:fldCharType="separate"/>
      </w:r>
      <w:r>
        <w:t>4</w:t>
      </w:r>
      <w:r>
        <w:fldChar w:fldCharType="end"/>
      </w:r>
    </w:p>
    <w:p w14:paraId="066F3919" w14:textId="520A99A4" w:rsidR="00783131" w:rsidRDefault="00783131">
      <w:pPr>
        <w:pStyle w:val="TOC2"/>
        <w:rPr>
          <w:rFonts w:eastAsiaTheme="minorEastAsia" w:cstheme="minorBidi"/>
          <w:bCs w:val="0"/>
          <w:kern w:val="2"/>
          <w:sz w:val="24"/>
          <w:szCs w:val="24"/>
          <w:lang w:eastAsia="en-AU"/>
          <w14:ligatures w14:val="standardContextual"/>
        </w:rPr>
      </w:pPr>
      <w:r>
        <w:t>Newsletter content</w:t>
      </w:r>
      <w:r>
        <w:tab/>
      </w:r>
      <w:r>
        <w:fldChar w:fldCharType="begin"/>
      </w:r>
      <w:r>
        <w:instrText xml:space="preserve"> PAGEREF _Toc219976637 \h </w:instrText>
      </w:r>
      <w:r>
        <w:fldChar w:fldCharType="separate"/>
      </w:r>
      <w:r>
        <w:t>4</w:t>
      </w:r>
      <w:r>
        <w:fldChar w:fldCharType="end"/>
      </w:r>
    </w:p>
    <w:p w14:paraId="73EE1798" w14:textId="6AEB2BE0" w:rsidR="00783131" w:rsidRDefault="00783131">
      <w:pPr>
        <w:pStyle w:val="TOC2"/>
        <w:rPr>
          <w:rFonts w:eastAsiaTheme="minorEastAsia" w:cstheme="minorBidi"/>
          <w:bCs w:val="0"/>
          <w:kern w:val="2"/>
          <w:sz w:val="24"/>
          <w:szCs w:val="24"/>
          <w:lang w:eastAsia="en-AU"/>
          <w14:ligatures w14:val="standardContextual"/>
        </w:rPr>
      </w:pPr>
      <w:r>
        <w:t>Web content</w:t>
      </w:r>
      <w:r>
        <w:tab/>
      </w:r>
      <w:r>
        <w:fldChar w:fldCharType="begin"/>
      </w:r>
      <w:r>
        <w:instrText xml:space="preserve"> PAGEREF _Toc219976638 \h </w:instrText>
      </w:r>
      <w:r>
        <w:fldChar w:fldCharType="separate"/>
      </w:r>
      <w:r>
        <w:t>5</w:t>
      </w:r>
      <w:r>
        <w:fldChar w:fldCharType="end"/>
      </w:r>
    </w:p>
    <w:p w14:paraId="100C262C" w14:textId="09C6BD39" w:rsidR="00783131" w:rsidRDefault="00783131">
      <w:pPr>
        <w:pStyle w:val="TOC2"/>
        <w:rPr>
          <w:rFonts w:eastAsiaTheme="minorEastAsia" w:cstheme="minorBidi"/>
          <w:bCs w:val="0"/>
          <w:kern w:val="2"/>
          <w:sz w:val="24"/>
          <w:szCs w:val="24"/>
          <w:lang w:eastAsia="en-AU"/>
          <w14:ligatures w14:val="standardContextual"/>
        </w:rPr>
      </w:pPr>
      <w:r w:rsidRPr="003F0FB0">
        <w:rPr>
          <w:rFonts w:eastAsiaTheme="minorEastAsia"/>
        </w:rPr>
        <w:t>Guide for Families</w:t>
      </w:r>
      <w:r>
        <w:tab/>
      </w:r>
      <w:r>
        <w:fldChar w:fldCharType="begin"/>
      </w:r>
      <w:r>
        <w:instrText xml:space="preserve"> PAGEREF _Toc219976639 \h </w:instrText>
      </w:r>
      <w:r>
        <w:fldChar w:fldCharType="separate"/>
      </w:r>
      <w:r>
        <w:t>5</w:t>
      </w:r>
      <w:r>
        <w:fldChar w:fldCharType="end"/>
      </w:r>
    </w:p>
    <w:p w14:paraId="3D211484" w14:textId="05C602E4" w:rsidR="00783131" w:rsidRDefault="00783131">
      <w:pPr>
        <w:pStyle w:val="TOC1"/>
        <w:rPr>
          <w:rFonts w:eastAsiaTheme="minorEastAsia" w:cstheme="minorBidi"/>
          <w:bCs w:val="0"/>
          <w:iCs w:val="0"/>
          <w:kern w:val="2"/>
          <w:sz w:val="24"/>
          <w:szCs w:val="24"/>
          <w:lang w:eastAsia="en-AU"/>
          <w14:ligatures w14:val="standardContextual"/>
        </w:rPr>
      </w:pPr>
      <w:r>
        <w:t>Other resources</w:t>
      </w:r>
      <w:r>
        <w:tab/>
      </w:r>
      <w:r>
        <w:fldChar w:fldCharType="begin"/>
      </w:r>
      <w:r>
        <w:instrText xml:space="preserve"> PAGEREF _Toc219976640 \h </w:instrText>
      </w:r>
      <w:r>
        <w:fldChar w:fldCharType="separate"/>
      </w:r>
      <w:r>
        <w:t>5</w:t>
      </w:r>
      <w:r>
        <w:fldChar w:fldCharType="end"/>
      </w:r>
    </w:p>
    <w:p w14:paraId="1160BC6C" w14:textId="391CDE13" w:rsidR="00DA3218" w:rsidRPr="00DF7020" w:rsidRDefault="00DA3218" w:rsidP="001B78D5">
      <w:pPr>
        <w:sectPr w:rsidR="00DA3218" w:rsidRPr="00DF7020" w:rsidSect="001B78D5">
          <w:headerReference w:type="even" r:id="rId11"/>
          <w:headerReference w:type="default" r:id="rId12"/>
          <w:footerReference w:type="default" r:id="rId13"/>
          <w:headerReference w:type="first" r:id="rId14"/>
          <w:pgSz w:w="11900" w:h="16840"/>
          <w:pgMar w:top="1134" w:right="1134" w:bottom="1701" w:left="1134" w:header="709" w:footer="289" w:gutter="0"/>
          <w:cols w:space="708"/>
          <w:docGrid w:linePitch="360"/>
        </w:sectPr>
      </w:pPr>
      <w:r>
        <w:fldChar w:fldCharType="end"/>
      </w:r>
    </w:p>
    <w:p w14:paraId="47293FA5" w14:textId="5C4DC3A5" w:rsidR="00624A55" w:rsidRDefault="00451541" w:rsidP="00725824">
      <w:pPr>
        <w:pStyle w:val="Heading1"/>
      </w:pPr>
      <w:bookmarkStart w:id="2" w:name="_Toc219976630"/>
      <w:r>
        <w:lastRenderedPageBreak/>
        <w:t>Introduction</w:t>
      </w:r>
      <w:bookmarkEnd w:id="2"/>
    </w:p>
    <w:p w14:paraId="45499AED" w14:textId="1FBE59ED" w:rsidR="00FA009E" w:rsidRDefault="00FA009E" w:rsidP="00EC0899">
      <w:r>
        <w:t xml:space="preserve">Kinder Kits are back </w:t>
      </w:r>
      <w:r w:rsidR="00EC0899">
        <w:t xml:space="preserve">again </w:t>
      </w:r>
      <w:r>
        <w:t xml:space="preserve">for </w:t>
      </w:r>
      <w:r w:rsidR="00126011">
        <w:t>2026</w:t>
      </w:r>
      <w:r w:rsidR="00EC0899">
        <w:t xml:space="preserve"> and </w:t>
      </w:r>
      <w:r w:rsidR="00EC0899" w:rsidRPr="00C565A0">
        <w:t>are available for every child enrolled in a funded Three-Year-Old</w:t>
      </w:r>
      <w:r w:rsidR="00EC0899">
        <w:t xml:space="preserve"> </w:t>
      </w:r>
      <w:r w:rsidR="00EC0899" w:rsidRPr="00C565A0">
        <w:t>Kindergarten program or their first year of Early Start Kindergarten or Access to Early Learning.</w:t>
      </w:r>
    </w:p>
    <w:p w14:paraId="0CBAD0A6" w14:textId="648C96C3" w:rsidR="00FA009E" w:rsidRDefault="00FA009E" w:rsidP="00EC0899">
      <w:r>
        <w:t xml:space="preserve">This pack includes talking points, videos, links to more information, details about the Kit items and more. </w:t>
      </w:r>
      <w:r w:rsidR="00AA3F1C">
        <w:t>You can u</w:t>
      </w:r>
      <w:r>
        <w:t>se</w:t>
      </w:r>
      <w:r w:rsidR="00BE7C72">
        <w:t xml:space="preserve"> </w:t>
      </w:r>
      <w:r w:rsidR="00EC0899">
        <w:t>it</w:t>
      </w:r>
      <w:r>
        <w:t xml:space="preserve"> to help you talk about the Kinder Kits with your families.</w:t>
      </w:r>
    </w:p>
    <w:p w14:paraId="13CE2141" w14:textId="620CB46C" w:rsidR="002430CF" w:rsidRDefault="002430CF" w:rsidP="002430CF">
      <w:r>
        <w:t xml:space="preserve">Services and/or service providers </w:t>
      </w:r>
      <w:r w:rsidRPr="00C565A0">
        <w:t xml:space="preserve">will </w:t>
      </w:r>
      <w:r>
        <w:t xml:space="preserve">receive an email asking them to confirm their Kinder Kit order by the end of Term 1, </w:t>
      </w:r>
      <w:r w:rsidR="00126011">
        <w:t>2026</w:t>
      </w:r>
      <w:r>
        <w:t xml:space="preserve">. Kinder Kits will be delivered throughout Term 1, </w:t>
      </w:r>
      <w:r w:rsidR="00126011">
        <w:t>2026</w:t>
      </w:r>
      <w:r>
        <w:t>.</w:t>
      </w:r>
    </w:p>
    <w:p w14:paraId="08CC8F83" w14:textId="6CF4AD5B" w:rsidR="00C565A0" w:rsidRDefault="196EB99B" w:rsidP="00C565A0">
      <w:r>
        <w:t xml:space="preserve">If you have not </w:t>
      </w:r>
      <w:r w:rsidR="022B3802">
        <w:t xml:space="preserve">placed your </w:t>
      </w:r>
      <w:r w:rsidR="00126011">
        <w:t>2026</w:t>
      </w:r>
      <w:r w:rsidR="022B3802">
        <w:t xml:space="preserve"> Kinder Kit order</w:t>
      </w:r>
      <w:r>
        <w:t xml:space="preserve"> by the start of Term 2, </w:t>
      </w:r>
      <w:r w:rsidR="00126011">
        <w:t>2026</w:t>
      </w:r>
      <w:r>
        <w:t xml:space="preserve">, please </w:t>
      </w:r>
      <w:r w:rsidR="16276576">
        <w:t xml:space="preserve">email </w:t>
      </w:r>
      <w:hyperlink r:id="rId15" w:history="1">
        <w:r w:rsidR="16276576" w:rsidRPr="2CCBD188">
          <w:rPr>
            <w:rStyle w:val="Hyperlink"/>
            <w:rFonts w:ascii="Arial" w:eastAsia="Arial" w:hAnsi="Arial" w:cs="Arial"/>
            <w:b/>
            <w:bCs/>
          </w:rPr>
          <w:t>kinderkit@baoandco.com.au</w:t>
        </w:r>
      </w:hyperlink>
      <w:r w:rsidR="16276576">
        <w:t xml:space="preserve"> </w:t>
      </w:r>
      <w:r>
        <w:t>for instructions on how to submit your order</w:t>
      </w:r>
      <w:r w:rsidR="4E82BFC5">
        <w:t xml:space="preserve">. </w:t>
      </w:r>
    </w:p>
    <w:p w14:paraId="76D9D989" w14:textId="36F24EFA" w:rsidR="006D07D9" w:rsidRDefault="006D07D9" w:rsidP="006D07D9">
      <w:pPr>
        <w:pStyle w:val="Heading1"/>
        <w:rPr>
          <w:lang w:val="pt-BR"/>
        </w:rPr>
      </w:pPr>
      <w:bookmarkStart w:id="3" w:name="_Toc219976631"/>
      <w:r>
        <w:rPr>
          <w:lang w:val="pt-BR"/>
        </w:rPr>
        <w:t>Talking points</w:t>
      </w:r>
      <w:bookmarkEnd w:id="3"/>
    </w:p>
    <w:p w14:paraId="166A3A9D" w14:textId="6EF2E220" w:rsidR="006D07D9" w:rsidRPr="006D07D9" w:rsidRDefault="18B7890C" w:rsidP="006D07D9">
      <w:pPr>
        <w:pStyle w:val="Heading2"/>
        <w:rPr>
          <w:lang w:val="pt-BR"/>
        </w:rPr>
      </w:pPr>
      <w:bookmarkStart w:id="4" w:name="_Toc219976632"/>
      <w:r w:rsidRPr="58478EE9">
        <w:rPr>
          <w:lang w:val="pt-BR"/>
        </w:rPr>
        <w:t>Eligibility</w:t>
      </w:r>
      <w:bookmarkEnd w:id="4"/>
    </w:p>
    <w:p w14:paraId="2105910E" w14:textId="273E90F5" w:rsidR="002430CF" w:rsidRDefault="134E65B8" w:rsidP="002430CF">
      <w:pPr>
        <w:pStyle w:val="Bullet1"/>
      </w:pPr>
      <w:r>
        <w:t xml:space="preserve">Children starting funded Three-Year-Old Kindergarten or their first year of Early Start Kindergarten or Access to Early Learning in </w:t>
      </w:r>
      <w:r w:rsidR="00126011">
        <w:t>2026</w:t>
      </w:r>
      <w:r>
        <w:t xml:space="preserve"> are eligible to receive a Kinder Kit.</w:t>
      </w:r>
      <w:r w:rsidR="002430CF" w:rsidRPr="002430CF">
        <w:t xml:space="preserve"> </w:t>
      </w:r>
    </w:p>
    <w:p w14:paraId="27F37A93" w14:textId="77777777" w:rsidR="00B663D3" w:rsidRPr="00AF5D42" w:rsidRDefault="00B663D3" w:rsidP="00B663D3">
      <w:pPr>
        <w:pStyle w:val="Heading2"/>
        <w:rPr>
          <w:szCs w:val="22"/>
        </w:rPr>
      </w:pPr>
      <w:bookmarkStart w:id="5" w:name="_Toc219976633"/>
      <w:r w:rsidRPr="00AF5D42">
        <w:rPr>
          <w:szCs w:val="22"/>
        </w:rPr>
        <w:t>What is a Kinder Kit</w:t>
      </w:r>
      <w:bookmarkEnd w:id="5"/>
    </w:p>
    <w:p w14:paraId="42B21CFD" w14:textId="11467EEF" w:rsidR="00B663D3" w:rsidRPr="00305E39" w:rsidRDefault="00B663D3" w:rsidP="00305E39">
      <w:pPr>
        <w:pStyle w:val="Bullet1"/>
      </w:pPr>
      <w:r>
        <w:t xml:space="preserve">Kinder Kits are </w:t>
      </w:r>
      <w:r w:rsidR="179BAF8F">
        <w:t xml:space="preserve">designed </w:t>
      </w:r>
      <w:r>
        <w:t>to help children develop their love for learning with fun and educational toys, books, and educational resources.</w:t>
      </w:r>
    </w:p>
    <w:p w14:paraId="460EE99B" w14:textId="0465944D" w:rsidR="00B663D3" w:rsidRPr="00305E39" w:rsidRDefault="134E65B8" w:rsidP="00305E39">
      <w:pPr>
        <w:pStyle w:val="Bullet1"/>
      </w:pPr>
      <w:r>
        <w:t xml:space="preserve">All Kinder Kit items are age-appropriate, child-safe, and inclusive of Victoria’s diverse communities. The items have been recommended by </w:t>
      </w:r>
      <w:r w:rsidR="14B44642">
        <w:t xml:space="preserve">education experts </w:t>
      </w:r>
      <w:r>
        <w:t>to ensure that they align with the Victorian Early Years Learning and Development Framework and meet criteria relating to product quality and safety, inclusion and sustainability.</w:t>
      </w:r>
    </w:p>
    <w:p w14:paraId="06CB235B" w14:textId="1F2381E2" w:rsidR="00B17236" w:rsidRDefault="0F2046BB" w:rsidP="00C565A0">
      <w:pPr>
        <w:pStyle w:val="Bullet1"/>
      </w:pPr>
      <w:r>
        <w:t xml:space="preserve">The </w:t>
      </w:r>
      <w:r w:rsidR="59F1379A">
        <w:t>K</w:t>
      </w:r>
      <w:r>
        <w:t>inder Kits are carefully curated to enhance your</w:t>
      </w:r>
      <w:r w:rsidR="62D298D0">
        <w:t xml:space="preserve"> child’s learning and development. </w:t>
      </w:r>
      <w:r w:rsidR="1E776E24">
        <w:t>Each Kinder</w:t>
      </w:r>
      <w:r w:rsidR="22AFA57A">
        <w:t xml:space="preserve"> </w:t>
      </w:r>
      <w:r w:rsidR="40C70B18">
        <w:t>K</w:t>
      </w:r>
      <w:r w:rsidR="22AFA57A">
        <w:t>it</w:t>
      </w:r>
      <w:r w:rsidR="4B858734">
        <w:t xml:space="preserve"> includes a range of d</w:t>
      </w:r>
      <w:r w:rsidR="6AF22BC4">
        <w:t>ifferent</w:t>
      </w:r>
      <w:r w:rsidR="22AFA57A">
        <w:t xml:space="preserve"> items</w:t>
      </w:r>
      <w:r w:rsidR="49B4BADF">
        <w:t xml:space="preserve"> </w:t>
      </w:r>
      <w:r w:rsidR="22AFA57A">
        <w:t>made especially for your three-year-old</w:t>
      </w:r>
      <w:r w:rsidR="34B0AC0F">
        <w:t xml:space="preserve">. </w:t>
      </w:r>
    </w:p>
    <w:p w14:paraId="4524B507" w14:textId="00C672BD" w:rsidR="00B663D3" w:rsidRPr="00305E39" w:rsidRDefault="134E65B8" w:rsidP="00C565A0">
      <w:pPr>
        <w:pStyle w:val="Bullet1"/>
      </w:pPr>
      <w:r>
        <w:t xml:space="preserve">Items in </w:t>
      </w:r>
      <w:r w:rsidR="50C69F43">
        <w:t xml:space="preserve">your </w:t>
      </w:r>
      <w:r>
        <w:t xml:space="preserve">Kinder Kit </w:t>
      </w:r>
      <w:r w:rsidR="270AF917">
        <w:t xml:space="preserve">may </w:t>
      </w:r>
      <w:r>
        <w:t xml:space="preserve">include </w:t>
      </w:r>
      <w:r w:rsidR="42ACFA63">
        <w:t>a</w:t>
      </w:r>
      <w:r w:rsidR="478B03A1">
        <w:t>n</w:t>
      </w:r>
      <w:r w:rsidR="42ACFA63" w:rsidRPr="2CCBD188">
        <w:rPr>
          <w:rFonts w:eastAsiaTheme="minorEastAsia"/>
        </w:rPr>
        <w:t xml:space="preserve"> </w:t>
      </w:r>
      <w:r w:rsidR="5C134C61" w:rsidRPr="2CCBD188">
        <w:rPr>
          <w:rFonts w:eastAsiaTheme="minorEastAsia"/>
        </w:rPr>
        <w:t xml:space="preserve">Australian </w:t>
      </w:r>
      <w:r w:rsidR="292E23D3">
        <w:t xml:space="preserve">Animal </w:t>
      </w:r>
      <w:r w:rsidR="21172187">
        <w:t>s</w:t>
      </w:r>
      <w:r w:rsidR="5C134C61" w:rsidRPr="2CCBD188">
        <w:rPr>
          <w:rFonts w:eastAsiaTheme="minorEastAsia"/>
        </w:rPr>
        <w:t>tacking</w:t>
      </w:r>
      <w:r w:rsidR="5B1E1B64" w:rsidRPr="2CCBD188">
        <w:rPr>
          <w:rFonts w:eastAsiaTheme="minorEastAsia"/>
        </w:rPr>
        <w:t xml:space="preserve"> toy</w:t>
      </w:r>
      <w:r w:rsidR="200816F4" w:rsidRPr="2CCBD188">
        <w:rPr>
          <w:rFonts w:eastAsiaTheme="minorEastAsia"/>
        </w:rPr>
        <w:t xml:space="preserve"> </w:t>
      </w:r>
      <w:r w:rsidR="5099CEB1" w:rsidRPr="2CCBD188">
        <w:rPr>
          <w:rFonts w:eastAsiaTheme="minorEastAsia"/>
        </w:rPr>
        <w:t>se</w:t>
      </w:r>
      <w:r w:rsidR="5C134C61" w:rsidRPr="2CCBD188">
        <w:rPr>
          <w:rFonts w:eastAsiaTheme="minorEastAsia"/>
        </w:rPr>
        <w:t>t,</w:t>
      </w:r>
      <w:r w:rsidR="6460CF23" w:rsidRPr="2CCBD188">
        <w:rPr>
          <w:rFonts w:eastAsiaTheme="minorEastAsia"/>
        </w:rPr>
        <w:t xml:space="preserve"> </w:t>
      </w:r>
      <w:r w:rsidR="00AA3F1C">
        <w:rPr>
          <w:rFonts w:eastAsiaTheme="minorEastAsia"/>
        </w:rPr>
        <w:t>a shape threading game and shape pattern cards</w:t>
      </w:r>
      <w:r w:rsidR="5C134C61" w:rsidRPr="2CCBD188">
        <w:rPr>
          <w:rFonts w:eastAsiaTheme="minorEastAsia"/>
        </w:rPr>
        <w:t>,</w:t>
      </w:r>
      <w:r w:rsidR="4F7A7946" w:rsidRPr="2CCBD188">
        <w:rPr>
          <w:rFonts w:eastAsiaTheme="minorEastAsia"/>
        </w:rPr>
        <w:t xml:space="preserve"> </w:t>
      </w:r>
      <w:r w:rsidR="00AA3F1C">
        <w:rPr>
          <w:rFonts w:eastAsiaTheme="minorEastAsia"/>
        </w:rPr>
        <w:t>a koala catch ball game</w:t>
      </w:r>
      <w:r w:rsidR="7796CA81" w:rsidRPr="2CCBD188">
        <w:rPr>
          <w:rFonts w:eastAsiaTheme="minorEastAsia"/>
        </w:rPr>
        <w:t xml:space="preserve">, </w:t>
      </w:r>
      <w:r w:rsidR="00A1743F">
        <w:rPr>
          <w:rFonts w:eastAsiaTheme="minorEastAsia"/>
        </w:rPr>
        <w:t>a</w:t>
      </w:r>
      <w:r w:rsidR="7796CA81" w:rsidRPr="2CCBD188">
        <w:rPr>
          <w:rFonts w:eastAsiaTheme="minorEastAsia"/>
        </w:rPr>
        <w:t xml:space="preserve">lfalfa </w:t>
      </w:r>
      <w:r w:rsidR="00A93647">
        <w:rPr>
          <w:rFonts w:eastAsiaTheme="minorEastAsia"/>
        </w:rPr>
        <w:t>se</w:t>
      </w:r>
      <w:r w:rsidR="7796CA81" w:rsidRPr="2CCBD188">
        <w:rPr>
          <w:rFonts w:eastAsiaTheme="minorEastAsia"/>
        </w:rPr>
        <w:t xml:space="preserve">eds, </w:t>
      </w:r>
      <w:r w:rsidR="37211592" w:rsidRPr="2CCBD188">
        <w:rPr>
          <w:rFonts w:eastAsiaTheme="minorEastAsia"/>
        </w:rPr>
        <w:t>Wild Dough playdough</w:t>
      </w:r>
      <w:r w:rsidR="7796CA81" w:rsidRPr="2CCBD188">
        <w:rPr>
          <w:rFonts w:eastAsiaTheme="minorEastAsia"/>
        </w:rPr>
        <w:t xml:space="preserve">, </w:t>
      </w:r>
      <w:r w:rsidR="00AA3F1C">
        <w:rPr>
          <w:rFonts w:eastAsiaTheme="minorEastAsia"/>
        </w:rPr>
        <w:t>an Aboriginal Australia dough stamp</w:t>
      </w:r>
      <w:r w:rsidR="7796CA81" w:rsidRPr="2CCBD188">
        <w:rPr>
          <w:rFonts w:eastAsiaTheme="minorEastAsia"/>
        </w:rPr>
        <w:t xml:space="preserve">, </w:t>
      </w:r>
      <w:r w:rsidR="00AA3F1C">
        <w:rPr>
          <w:rFonts w:eastAsiaTheme="minorEastAsia"/>
        </w:rPr>
        <w:t>stackable crayons</w:t>
      </w:r>
      <w:r w:rsidR="7796CA81" w:rsidRPr="2CCBD188">
        <w:rPr>
          <w:rFonts w:eastAsiaTheme="minorEastAsia"/>
        </w:rPr>
        <w:t xml:space="preserve">, </w:t>
      </w:r>
      <w:r w:rsidR="1621C738">
        <w:t>felt stickers to be used with the felt board on the interior of the Kinder Kit backpack</w:t>
      </w:r>
      <w:r w:rsidR="22809074" w:rsidRPr="2CCBD188">
        <w:rPr>
          <w:rFonts w:eastAsiaTheme="minorEastAsia"/>
        </w:rPr>
        <w:t xml:space="preserve"> and Flip Make Play Family Cards developed by the Department of Education, in collaboration with Assoc. </w:t>
      </w:r>
      <w:r w:rsidR="22809074">
        <w:t>P</w:t>
      </w:r>
      <w:r w:rsidR="331D74FD">
        <w:t>r</w:t>
      </w:r>
      <w:r>
        <w:t>ofessor Gervasoni, Monash University.</w:t>
      </w:r>
    </w:p>
    <w:p w14:paraId="418A3D82" w14:textId="16CCC088" w:rsidR="134E65B8" w:rsidRDefault="134E65B8" w:rsidP="2CCBD188">
      <w:pPr>
        <w:pStyle w:val="Bullet1"/>
      </w:pPr>
      <w:r>
        <w:t xml:space="preserve">In addition, each child will receive </w:t>
      </w:r>
      <w:r w:rsidR="002066D7">
        <w:t xml:space="preserve">three </w:t>
      </w:r>
      <w:r w:rsidR="00D24B78">
        <w:t xml:space="preserve">books from a </w:t>
      </w:r>
      <w:r>
        <w:t xml:space="preserve">selection of </w:t>
      </w:r>
      <w:r w:rsidR="00AA3F1C">
        <w:t>five</w:t>
      </w:r>
      <w:r>
        <w:t xml:space="preserve">, including </w:t>
      </w:r>
      <w:r w:rsidR="00AA3F1C">
        <w:t>Bugs in the Bush by Aunty Fay Stewart-Muir &amp; Jeannette Rowe, The Kindness Club by Kate Bullen-Cassanova and Dave Petzold, Can you Dance? by Sally Morgan and illustrated by Kathy Arbon, Busy Beaks by Sarah Allen and Country by Aunty Fay Muir &amp; Sue Lawson and illustrated by Cheryl Davison.</w:t>
      </w:r>
    </w:p>
    <w:p w14:paraId="04881D68" w14:textId="07000185" w:rsidR="00B663D3" w:rsidRPr="00305E39" w:rsidRDefault="00B663D3" w:rsidP="00FC43C8">
      <w:pPr>
        <w:pStyle w:val="Bullet1"/>
      </w:pPr>
      <w:r>
        <w:t xml:space="preserve">The Kinder Kit </w:t>
      </w:r>
      <w:r w:rsidR="00C61DB4">
        <w:t>backpack</w:t>
      </w:r>
      <w:r>
        <w:t xml:space="preserve"> </w:t>
      </w:r>
      <w:r w:rsidR="33ED0E40">
        <w:t>can be used every day. Leave the items at home and pack it ready for kindergarten.</w:t>
      </w:r>
    </w:p>
    <w:p w14:paraId="6C9439B9" w14:textId="35F2CF88" w:rsidR="00B663D3" w:rsidRPr="00305E39" w:rsidRDefault="78CF85B8" w:rsidP="28C406CC">
      <w:pPr>
        <w:pStyle w:val="Bullet1"/>
      </w:pPr>
      <w:r>
        <w:t xml:space="preserve">Your child can practise their drawing and </w:t>
      </w:r>
      <w:r w:rsidR="1F36C36B">
        <w:t>pre-</w:t>
      </w:r>
      <w:r>
        <w:t xml:space="preserve">writing </w:t>
      </w:r>
      <w:r w:rsidR="1E1627CB">
        <w:t xml:space="preserve">skills </w:t>
      </w:r>
      <w:r>
        <w:t>on the cardboard tag at the back, so they know which</w:t>
      </w:r>
      <w:r w:rsidR="020AD5A0">
        <w:t xml:space="preserve"> backpack</w:t>
      </w:r>
      <w:r>
        <w:t xml:space="preserve"> is theirs.</w:t>
      </w:r>
      <w:r w:rsidR="47472CC4">
        <w:t xml:space="preserve"> Unfold the backpack and secure with the </w:t>
      </w:r>
      <w:r w:rsidR="69729C9E">
        <w:t>Velcro</w:t>
      </w:r>
      <w:r w:rsidR="47472CC4">
        <w:t xml:space="preserve"> tabs</w:t>
      </w:r>
      <w:r w:rsidR="5F709A4D">
        <w:t xml:space="preserve"> to</w:t>
      </w:r>
      <w:r w:rsidR="30878EDD">
        <w:t xml:space="preserve"> u</w:t>
      </w:r>
      <w:r w:rsidR="00D82E09">
        <w:t>se</w:t>
      </w:r>
      <w:r w:rsidR="47472CC4">
        <w:t xml:space="preserve"> the felt surface </w:t>
      </w:r>
      <w:r w:rsidR="005D7CE6">
        <w:t xml:space="preserve">with the felt garden stickers </w:t>
      </w:r>
      <w:r w:rsidR="47472CC4">
        <w:t>for imaginative play.</w:t>
      </w:r>
      <w:r>
        <w:t xml:space="preserve"> </w:t>
      </w:r>
    </w:p>
    <w:p w14:paraId="0D774E32" w14:textId="610FC000" w:rsidR="00B663D3" w:rsidRPr="00305E39" w:rsidRDefault="134E65B8" w:rsidP="00305E39">
      <w:pPr>
        <w:pStyle w:val="Bullet1"/>
      </w:pPr>
      <w:r>
        <w:t>Local suppliers</w:t>
      </w:r>
      <w:r w:rsidR="75DB9DEA">
        <w:t>,</w:t>
      </w:r>
      <w:r w:rsidR="005D7CE6">
        <w:t xml:space="preserve"> </w:t>
      </w:r>
      <w:r>
        <w:t>authors</w:t>
      </w:r>
      <w:r w:rsidR="005D7CE6">
        <w:t xml:space="preserve">, </w:t>
      </w:r>
      <w:r>
        <w:t>and locally designed and/or manufactured products have been selected.</w:t>
      </w:r>
    </w:p>
    <w:p w14:paraId="34FF7B81" w14:textId="2F3D2B61" w:rsidR="00B663D3" w:rsidRDefault="00B663D3" w:rsidP="00305E39">
      <w:pPr>
        <w:pStyle w:val="Bullet1"/>
      </w:pPr>
      <w:r>
        <w:t>Kinder Kits are part of the Victorian Government's $14 billion Best Start, Best Life reforms, which aim to provide all Victorian children access to 2 years of quality kinder before starting primary school, regardless of their life circumstances, background or postcode.</w:t>
      </w:r>
    </w:p>
    <w:p w14:paraId="18504FC0" w14:textId="77777777" w:rsidR="00413A03" w:rsidRDefault="00413A03" w:rsidP="00413A03"/>
    <w:p w14:paraId="248E4B9B" w14:textId="0C368898" w:rsidR="00413A03" w:rsidRPr="00413A03" w:rsidRDefault="0D44E852">
      <w:pPr>
        <w:pStyle w:val="Heading2"/>
      </w:pPr>
      <w:bookmarkStart w:id="6" w:name="_Toc219976634"/>
      <w:r>
        <w:lastRenderedPageBreak/>
        <w:t>Learning through play</w:t>
      </w:r>
      <w:bookmarkEnd w:id="6"/>
    </w:p>
    <w:p w14:paraId="08F1855D" w14:textId="21D684FD" w:rsidR="00413A03" w:rsidRPr="00413A03" w:rsidRDefault="34F8CE5A" w:rsidP="00413A03">
      <w:pPr>
        <w:pStyle w:val="Bullet1"/>
      </w:pPr>
      <w:r>
        <w:t xml:space="preserve">Play is a fun and engaging way to support your child’s learning and development. Parents, carers and families are a huge part of that journey. </w:t>
      </w:r>
    </w:p>
    <w:p w14:paraId="01F731BC" w14:textId="57A31ED8" w:rsidR="00413A03" w:rsidRPr="00413A03" w:rsidRDefault="00413A03" w:rsidP="00413A03">
      <w:pPr>
        <w:pStyle w:val="Bullet1"/>
      </w:pPr>
      <w:r>
        <w:t>Kinder Kits provide families with an opportunity to engage with their children through play and support their learning and development. This approach to early childhood education supports children to learn and extend their development through enjoyable and interesting activities and experiences.</w:t>
      </w:r>
    </w:p>
    <w:p w14:paraId="033BA429" w14:textId="7FFFD3E3" w:rsidR="00413A03" w:rsidRPr="00413A03" w:rsidRDefault="0F0522BE" w:rsidP="00413A03">
      <w:pPr>
        <w:pStyle w:val="Bullet1"/>
      </w:pPr>
      <w:r>
        <w:t xml:space="preserve">Learning through play </w:t>
      </w:r>
      <w:r w:rsidR="00413A03">
        <w:t>is central to the Kinder Kits initiative and can support children to develop their language and social skills and find new ways to express their emotions and creativity.</w:t>
      </w:r>
    </w:p>
    <w:p w14:paraId="2215687A" w14:textId="1470B423" w:rsidR="00413A03" w:rsidRPr="00413A03" w:rsidRDefault="4D9030FB" w:rsidP="00413A03">
      <w:pPr>
        <w:pStyle w:val="Bullet1"/>
      </w:pPr>
      <w:r>
        <w:t>Learning through play</w:t>
      </w:r>
      <w:r w:rsidR="00413A03">
        <w:t xml:space="preserve"> is an effective way to support children's exploration and understanding of themselves and the world around them. It builds on children's natural curiosity and helps them learn in many ways.</w:t>
      </w:r>
    </w:p>
    <w:p w14:paraId="2A55E7E9" w14:textId="05816078" w:rsidR="00413A03" w:rsidRPr="00413A03" w:rsidRDefault="31215A3C" w:rsidP="00413A03">
      <w:pPr>
        <w:pStyle w:val="Bullet1"/>
      </w:pPr>
      <w:r>
        <w:t>Kindergarten is an important step for children. Research shows that 2 years of quality kindergarten programs before school gives children the best start in life.</w:t>
      </w:r>
    </w:p>
    <w:p w14:paraId="3CAE8E71" w14:textId="073B0F80" w:rsidR="00413A03" w:rsidRPr="00413A03" w:rsidRDefault="31215A3C" w:rsidP="00413A03">
      <w:pPr>
        <w:pStyle w:val="Bullet1"/>
      </w:pPr>
      <w:r>
        <w:t xml:space="preserve">90% of a child’s brain develops by the time they turn 5 — the benefits of going to kinder for 2 years before school can last a lifetime. </w:t>
      </w:r>
    </w:p>
    <w:p w14:paraId="0F9B52C1" w14:textId="77777777" w:rsidR="00413A03" w:rsidRPr="00413A03" w:rsidRDefault="00413A03" w:rsidP="00413A03">
      <w:pPr>
        <w:pStyle w:val="Heading2"/>
      </w:pPr>
      <w:bookmarkStart w:id="7" w:name="_Toc219976635"/>
      <w:r w:rsidRPr="00413A03">
        <w:t>Call to action</w:t>
      </w:r>
      <w:bookmarkEnd w:id="7"/>
    </w:p>
    <w:p w14:paraId="54C27773" w14:textId="77777777" w:rsidR="00413A03" w:rsidRPr="00413A03" w:rsidRDefault="00413A03" w:rsidP="00413A03">
      <w:pPr>
        <w:pStyle w:val="Bullet1"/>
      </w:pPr>
      <w:r w:rsidRPr="00413A03">
        <w:t xml:space="preserve">Take your child’s Kinder Kit home and play together, using the books and educational toys to help give your child the best start in life. </w:t>
      </w:r>
    </w:p>
    <w:p w14:paraId="436D5F9A" w14:textId="77777777" w:rsidR="00413A03" w:rsidRPr="00413A03" w:rsidRDefault="00413A03" w:rsidP="00413A03">
      <w:pPr>
        <w:pStyle w:val="Bullet1"/>
      </w:pPr>
      <w:r w:rsidRPr="00413A03">
        <w:t>Learn more about the Kinder Kits, including tips on how to use the contents of your Kit to help your child’s learning, ask our staff or visit: vic.gov.au/</w:t>
      </w:r>
      <w:proofErr w:type="spellStart"/>
      <w:r w:rsidRPr="00413A03">
        <w:t>KinderKits</w:t>
      </w:r>
      <w:proofErr w:type="spellEnd"/>
      <w:r w:rsidRPr="00413A03">
        <w:t>.</w:t>
      </w:r>
    </w:p>
    <w:p w14:paraId="3EE2E973" w14:textId="77777777" w:rsidR="00C33618" w:rsidRPr="00C33618" w:rsidRDefault="00C33618" w:rsidP="00C33618">
      <w:pPr>
        <w:pStyle w:val="Heading1"/>
      </w:pPr>
      <w:bookmarkStart w:id="8" w:name="_Toc219976636"/>
      <w:bookmarkStart w:id="9" w:name="_Toc152623645"/>
      <w:r w:rsidRPr="00C33618">
        <w:t>Materials for use on your own platforms</w:t>
      </w:r>
      <w:bookmarkEnd w:id="8"/>
    </w:p>
    <w:p w14:paraId="2222BCA4" w14:textId="77777777" w:rsidR="00C33618" w:rsidRPr="001D65A0" w:rsidRDefault="00C33618" w:rsidP="00C33618">
      <w:pPr>
        <w:pStyle w:val="Heading2"/>
      </w:pPr>
      <w:bookmarkStart w:id="10" w:name="_Toc219976637"/>
      <w:r>
        <w:t>Newsletter content</w:t>
      </w:r>
      <w:bookmarkEnd w:id="9"/>
      <w:bookmarkEnd w:id="10"/>
    </w:p>
    <w:p w14:paraId="29ABAD95" w14:textId="2C4EFAC6" w:rsidR="00C33618" w:rsidRPr="00F03244" w:rsidRDefault="00C33618" w:rsidP="00FF2CCD">
      <w:pPr>
        <w:pStyle w:val="TableHead"/>
      </w:pPr>
      <w:r>
        <w:t xml:space="preserve">Kinder Kits are here! All children enrolled in a funded Three-Year-Old Kindergarten program will receive a </w:t>
      </w:r>
      <w:r w:rsidR="62239FDD">
        <w:t xml:space="preserve">Kinder </w:t>
      </w:r>
      <w:r>
        <w:t xml:space="preserve">Kit. </w:t>
      </w:r>
    </w:p>
    <w:p w14:paraId="4C8435C7" w14:textId="731898E5" w:rsidR="5F27570F" w:rsidRPr="00477FD1" w:rsidRDefault="528E70A3" w:rsidP="00477FD1">
      <w:pPr>
        <w:rPr>
          <w:rFonts w:ascii="Aptos" w:eastAsia="Aptos" w:hAnsi="Aptos" w:cs="Aptos"/>
          <w:color w:val="0078D4"/>
          <w:sz w:val="22"/>
          <w:szCs w:val="22"/>
          <w:u w:val="single"/>
        </w:rPr>
      </w:pPr>
      <w:r>
        <w:t>Kinder Kits are full of educational toys, books, and resources, which are designed to help children develop their love for learning at home and at kinder.</w:t>
      </w:r>
      <w:r w:rsidR="1C87AA16">
        <w:t xml:space="preserve"> </w:t>
      </w:r>
    </w:p>
    <w:p w14:paraId="3A2EE3FA" w14:textId="3B3A822B" w:rsidR="00C33618" w:rsidRPr="0018749E" w:rsidRDefault="5D321A04" w:rsidP="00FF2CCD">
      <w:pPr>
        <w:rPr>
          <w:rFonts w:cstheme="minorHAnsi"/>
        </w:rPr>
      </w:pPr>
      <w:r w:rsidRPr="0018749E">
        <w:rPr>
          <w:rFonts w:cstheme="minorHAnsi"/>
        </w:rPr>
        <w:t>This year, your child can use the</w:t>
      </w:r>
      <w:r w:rsidR="00A147DA">
        <w:rPr>
          <w:rFonts w:cstheme="minorHAnsi"/>
        </w:rPr>
        <w:t>ir</w:t>
      </w:r>
      <w:r w:rsidRPr="0018749E">
        <w:rPr>
          <w:rFonts w:cstheme="minorHAnsi"/>
        </w:rPr>
        <w:t xml:space="preserve"> Kinder Kit backpack </w:t>
      </w:r>
      <w:r w:rsidR="48051D54" w:rsidRPr="0018749E">
        <w:rPr>
          <w:rFonts w:cstheme="minorHAnsi"/>
        </w:rPr>
        <w:t xml:space="preserve">for everyday adventures. </w:t>
      </w:r>
    </w:p>
    <w:p w14:paraId="33ECC629" w14:textId="77777777" w:rsidR="00C33618" w:rsidRDefault="00C33618" w:rsidP="00FF2CCD">
      <w:r w:rsidRPr="394CBA7D">
        <w:t xml:space="preserve">Kinder Kits provide families with an opportunity to engage with their children through play and support their learning and development. </w:t>
      </w:r>
    </w:p>
    <w:p w14:paraId="1D7AF2A8" w14:textId="29B252C8" w:rsidR="00C33618" w:rsidRPr="00DA1619" w:rsidRDefault="32FCA0F9" w:rsidP="00FF2CCD">
      <w:r>
        <w:t xml:space="preserve">Learning through play </w:t>
      </w:r>
      <w:r w:rsidR="00C33618">
        <w:t>is an effective way to support children's exploration and understanding of themselves and the world around them. It builds on children's natural curiosity and helps them learn in many ways.</w:t>
      </w:r>
    </w:p>
    <w:p w14:paraId="10BBCFC1" w14:textId="77777777" w:rsidR="00C33618" w:rsidRDefault="00C33618" w:rsidP="00FF2CCD">
      <w:r w:rsidRPr="006B3A71">
        <w:t xml:space="preserve">All Kinder Kit items are age-appropriate, child-safe, and inclusive of Victoria’s diverse communities. </w:t>
      </w:r>
    </w:p>
    <w:p w14:paraId="101DE5D9" w14:textId="77777777" w:rsidR="00C33618" w:rsidRPr="006B3A71" w:rsidRDefault="00C33618" w:rsidP="00FF2CCD">
      <w:r w:rsidRPr="264B05E1">
        <w:t>The items have been recommended by education experts to ensure they align with the Victorian Early Years Learning and Development Framework and meet criteria relating to product quality and safety, inclusion and sustainability.</w:t>
      </w:r>
    </w:p>
    <w:p w14:paraId="66077B4A" w14:textId="216F057C" w:rsidR="00C33618" w:rsidRDefault="00C33618" w:rsidP="00FF2CCD">
      <w:r w:rsidRPr="264B05E1">
        <w:t>Kinder Kits items have been sourced from Australian businesses, with around 60 Victorian businesses, creative talent</w:t>
      </w:r>
      <w:r w:rsidR="008A4BE4">
        <w:t>s</w:t>
      </w:r>
      <w:r w:rsidRPr="264B05E1">
        <w:t xml:space="preserve">, and makers proudly represented in the Kit's design and items. </w:t>
      </w:r>
    </w:p>
    <w:p w14:paraId="6959D4A8" w14:textId="3AA683D8" w:rsidR="00C33618" w:rsidRPr="00DA1619" w:rsidRDefault="00C33618" w:rsidP="00FF2CCD">
      <w:r>
        <w:t>If you have a child who will be 3 next year, talk to us about how to enrol for 202</w:t>
      </w:r>
      <w:r w:rsidR="00AA3F1C">
        <w:t>7</w:t>
      </w:r>
      <w:r>
        <w:t>.</w:t>
      </w:r>
    </w:p>
    <w:p w14:paraId="364032CF" w14:textId="77777777" w:rsidR="00C33618" w:rsidRPr="00CE0B95" w:rsidRDefault="00C33618" w:rsidP="00FF2CCD">
      <w:r w:rsidRPr="00CE0B95">
        <w:t xml:space="preserve">Learn more about the Kinder Kits, including tips on how to use the contents of your Kinder Kit: </w:t>
      </w:r>
      <w:r w:rsidRPr="00DA1619">
        <w:t>vic.gov.au/</w:t>
      </w:r>
      <w:proofErr w:type="spellStart"/>
      <w:r w:rsidRPr="00DA1619">
        <w:t>KinderKits</w:t>
      </w:r>
      <w:proofErr w:type="spellEnd"/>
      <w:r w:rsidRPr="00DA1619">
        <w:t>.</w:t>
      </w:r>
    </w:p>
    <w:p w14:paraId="57E9F9C0" w14:textId="77777777" w:rsidR="00C33618" w:rsidRDefault="00C33618" w:rsidP="00467811">
      <w:pPr>
        <w:pStyle w:val="Heading2"/>
      </w:pPr>
      <w:bookmarkStart w:id="11" w:name="_Toc152623646"/>
      <w:bookmarkStart w:id="12" w:name="_Toc219976638"/>
      <w:r>
        <w:lastRenderedPageBreak/>
        <w:t>Web content</w:t>
      </w:r>
      <w:bookmarkEnd w:id="11"/>
      <w:bookmarkEnd w:id="12"/>
    </w:p>
    <w:p w14:paraId="461F30B0" w14:textId="6A694E70" w:rsidR="00C33618" w:rsidRPr="00BA529C" w:rsidRDefault="528E70A3" w:rsidP="00FF2CCD">
      <w:r>
        <w:t xml:space="preserve">Every child enrolled in </w:t>
      </w:r>
      <w:r w:rsidR="0D5BF149">
        <w:t xml:space="preserve">funded </w:t>
      </w:r>
      <w:r>
        <w:t xml:space="preserve">Three-Year-Old Kindergarten in Victoria in </w:t>
      </w:r>
      <w:r w:rsidR="00126011">
        <w:t>2026</w:t>
      </w:r>
      <w:r>
        <w:t xml:space="preserve"> at our service is eligible for a Kinder Kit. Kinder Kits are filled with educational toys, books, and resources to help children develop their love for learning at home and at kinder. </w:t>
      </w:r>
    </w:p>
    <w:p w14:paraId="359BA608" w14:textId="77777777" w:rsidR="00C33618" w:rsidRPr="00BA529C" w:rsidRDefault="00C33618" w:rsidP="00FF2CCD">
      <w:r w:rsidRPr="264B05E1">
        <w:t xml:space="preserve">Kinder Kits contain </w:t>
      </w:r>
      <w:bookmarkStart w:id="13" w:name="_Hlk152615016"/>
      <w:r w:rsidRPr="264B05E1">
        <w:t xml:space="preserve">age-appropriate, child-safe, and inclusive items </w:t>
      </w:r>
      <w:bookmarkEnd w:id="13"/>
      <w:r w:rsidRPr="264B05E1">
        <w:t>recommended by education experts. The items have been sourced from Australian businesses, with around 60 Victorian businesses, creative talent, and makers proudly represented in the Kit's design and items.</w:t>
      </w:r>
    </w:p>
    <w:p w14:paraId="2F3D4F6F" w14:textId="64F301F7" w:rsidR="00C33618" w:rsidRPr="00BA529C" w:rsidRDefault="00C33618" w:rsidP="00FF2CCD">
      <w:r>
        <w:t>If you have a child who will be 3 next year, talk to us about how to enrol for 202</w:t>
      </w:r>
      <w:r w:rsidR="00E4184C">
        <w:t>7</w:t>
      </w:r>
      <w:r>
        <w:t>.</w:t>
      </w:r>
    </w:p>
    <w:p w14:paraId="5E1D1696" w14:textId="77777777" w:rsidR="00C33618" w:rsidRPr="00BA529C" w:rsidRDefault="00C33618" w:rsidP="00FF2CCD">
      <w:r w:rsidRPr="394CBA7D">
        <w:t xml:space="preserve">To learn more about the Kinder Kits </w:t>
      </w:r>
      <w:r w:rsidRPr="2F96D65D">
        <w:t>initiative</w:t>
      </w:r>
      <w:r w:rsidRPr="394CBA7D">
        <w:t>, and how the Kits help your child’s learning, ask our staff or visit vic.gov.au/</w:t>
      </w:r>
      <w:proofErr w:type="spellStart"/>
      <w:r w:rsidRPr="394CBA7D">
        <w:t>KinderKits</w:t>
      </w:r>
      <w:proofErr w:type="spellEnd"/>
      <w:r w:rsidRPr="394CBA7D">
        <w:t xml:space="preserve">. </w:t>
      </w:r>
    </w:p>
    <w:p w14:paraId="1CF85A5A" w14:textId="50767818" w:rsidR="00C33618" w:rsidRPr="00764C0A" w:rsidRDefault="00C33618" w:rsidP="00FF2CCD">
      <w:r>
        <w:t xml:space="preserve">Watch </w:t>
      </w:r>
      <w:r w:rsidR="02432037">
        <w:t xml:space="preserve">the </w:t>
      </w:r>
      <w:r>
        <w:t>video</w:t>
      </w:r>
      <w:r w:rsidR="3EE2D3B3">
        <w:t xml:space="preserve"> below</w:t>
      </w:r>
      <w:r>
        <w:t xml:space="preserve"> to see what’s included in the </w:t>
      </w:r>
      <w:r w:rsidR="00126011">
        <w:t>2026</w:t>
      </w:r>
      <w:r>
        <w:t xml:space="preserve"> Kinder Kits:</w:t>
      </w:r>
    </w:p>
    <w:p w14:paraId="7EAEEAB6" w14:textId="0C398669" w:rsidR="00C33618" w:rsidRDefault="00C33618" w:rsidP="00467811">
      <w:pPr>
        <w:pStyle w:val="TableHead"/>
      </w:pPr>
      <w:r>
        <w:t xml:space="preserve">Introducing the </w:t>
      </w:r>
      <w:r w:rsidR="00126011">
        <w:t>2026</w:t>
      </w:r>
      <w:r>
        <w:t xml:space="preserve"> Kinder Kits</w:t>
      </w:r>
    </w:p>
    <w:p w14:paraId="176F34EA" w14:textId="4E33A8C5" w:rsidR="00C33618" w:rsidRDefault="00C33618" w:rsidP="00C33618">
      <w:pPr>
        <w:spacing w:before="90" w:after="90"/>
      </w:pPr>
    </w:p>
    <w:p w14:paraId="2E678DB7" w14:textId="5F3AC0C3" w:rsidR="34DD6412" w:rsidRDefault="34DD6412" w:rsidP="00AA3F1C">
      <w:pPr>
        <w:spacing w:before="90" w:after="90"/>
        <w:rPr>
          <w:rFonts w:ascii="Arial" w:eastAsia="Arial" w:hAnsi="Arial" w:cs="Arial"/>
        </w:rPr>
      </w:pPr>
      <w:r>
        <w:rPr>
          <w:noProof/>
        </w:rPr>
        <w:drawing>
          <wp:inline distT="0" distB="0" distL="0" distR="0" wp14:anchorId="0EFF47BC" wp14:editId="4C57B4EE">
            <wp:extent cx="4229098" cy="2163878"/>
            <wp:effectExtent l="0" t="0" r="635" b="8255"/>
            <wp:docPr id="951256157" name="Picture 951256157" descr="Photo of a kinder kit bag. A colourful rectangluar bag with a handle on to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56157" name="Picture 951256157" descr="Photo of a kinder kit bag. A colourful rectangluar bag with a handle on top.">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4229098" cy="2163878"/>
                    </a:xfrm>
                    <a:prstGeom prst="rect">
                      <a:avLst/>
                    </a:prstGeom>
                  </pic:spPr>
                </pic:pic>
              </a:graphicData>
            </a:graphic>
          </wp:inline>
        </w:drawing>
      </w:r>
      <w:r>
        <w:t xml:space="preserve"> </w:t>
      </w:r>
    </w:p>
    <w:p w14:paraId="0E09F6AC" w14:textId="15E61C46" w:rsidR="34DD6412" w:rsidRDefault="34DD6412" w:rsidP="128E4BAA">
      <w:pPr>
        <w:spacing w:before="90" w:after="90"/>
        <w:rPr>
          <w:rFonts w:ascii="Arial" w:eastAsia="Arial" w:hAnsi="Arial" w:cs="Arial"/>
        </w:rPr>
      </w:pPr>
      <w:hyperlink r:id="rId18">
        <w:r w:rsidRPr="4ECF7748">
          <w:rPr>
            <w:rStyle w:val="Hyperlink"/>
            <w:rFonts w:ascii="Arial" w:eastAsia="Arial" w:hAnsi="Arial" w:cs="Arial"/>
          </w:rPr>
          <w:t xml:space="preserve">Kinder Kit </w:t>
        </w:r>
        <w:r w:rsidR="00126011">
          <w:rPr>
            <w:rStyle w:val="Hyperlink"/>
            <w:rFonts w:ascii="Arial" w:eastAsia="Arial" w:hAnsi="Arial" w:cs="Arial"/>
          </w:rPr>
          <w:t>2026</w:t>
        </w:r>
        <w:r w:rsidRPr="4ECF7748">
          <w:rPr>
            <w:rStyle w:val="Hyperlink"/>
            <w:rFonts w:ascii="Arial" w:eastAsia="Arial" w:hAnsi="Arial" w:cs="Arial"/>
          </w:rPr>
          <w:t xml:space="preserve"> on Vimeo</w:t>
        </w:r>
      </w:hyperlink>
    </w:p>
    <w:p w14:paraId="450F5040" w14:textId="77777777" w:rsidR="00C33618" w:rsidRDefault="00C33618" w:rsidP="00467811">
      <w:pPr>
        <w:pStyle w:val="Heading2"/>
        <w:rPr>
          <w:rFonts w:ascii="Aptos" w:hAnsi="Aptos"/>
        </w:rPr>
      </w:pPr>
      <w:bookmarkStart w:id="14" w:name="_Toc219976639"/>
      <w:r w:rsidRPr="5AC17AF0">
        <w:rPr>
          <w:rFonts w:eastAsiaTheme="minorEastAsia"/>
        </w:rPr>
        <w:t>Guide for Families</w:t>
      </w:r>
      <w:bookmarkEnd w:id="14"/>
    </w:p>
    <w:p w14:paraId="7786770C" w14:textId="13B9649C" w:rsidR="00C33618" w:rsidRPr="00FF2CCD" w:rsidRDefault="00C33618" w:rsidP="28C406CC">
      <w:r w:rsidRPr="28C406CC">
        <w:rPr>
          <w:rFonts w:eastAsia="Segoe UI Historic"/>
          <w:color w:val="050505"/>
        </w:rPr>
        <w:t>E</w:t>
      </w:r>
      <w:r w:rsidRPr="28C406CC">
        <w:t xml:space="preserve">ach Kinder Kit comes with a </w:t>
      </w:r>
      <w:hyperlink r:id="rId19">
        <w:r w:rsidRPr="28C406CC">
          <w:rPr>
            <w:rStyle w:val="Hyperlink"/>
          </w:rPr>
          <w:t>Guide for Families</w:t>
        </w:r>
      </w:hyperlink>
      <w:r w:rsidR="7C193A82">
        <w:t>,</w:t>
      </w:r>
      <w:r w:rsidRPr="28C406CC">
        <w:t xml:space="preserve"> which provides lots of play-based learning activities. These Guides have also been translated into various languages. </w:t>
      </w:r>
      <w:r w:rsidR="13F90140">
        <w:t xml:space="preserve">Download the </w:t>
      </w:r>
      <w:hyperlink r:id="rId20">
        <w:r w:rsidR="13F90140" w:rsidRPr="1AAE99E2">
          <w:rPr>
            <w:rStyle w:val="Hyperlink"/>
          </w:rPr>
          <w:t>Guide for Families PDF</w:t>
        </w:r>
      </w:hyperlink>
    </w:p>
    <w:p w14:paraId="7C92095B" w14:textId="77777777" w:rsidR="00C33618" w:rsidRPr="00FF2CCD" w:rsidRDefault="00C33618" w:rsidP="00467811">
      <w:pPr>
        <w:rPr>
          <w:rStyle w:val="Hyperlink"/>
          <w:rFonts w:cstheme="minorHAnsi"/>
        </w:rPr>
      </w:pPr>
      <w:r w:rsidRPr="00FF2CCD">
        <w:rPr>
          <w:rFonts w:cstheme="minorHAnsi"/>
        </w:rPr>
        <w:t xml:space="preserve">For more information visit: </w:t>
      </w:r>
      <w:hyperlink r:id="rId21">
        <w:r w:rsidRPr="00FF2CCD">
          <w:rPr>
            <w:rStyle w:val="Hyperlink"/>
            <w:rFonts w:cstheme="minorHAnsi"/>
          </w:rPr>
          <w:t>vic.gov.au/kinder/translations</w:t>
        </w:r>
      </w:hyperlink>
      <w:r w:rsidRPr="00FF2CCD">
        <w:rPr>
          <w:rFonts w:cstheme="minorHAnsi"/>
        </w:rPr>
        <w:t xml:space="preserve">. </w:t>
      </w:r>
    </w:p>
    <w:p w14:paraId="097DEDF6" w14:textId="4FF2B821" w:rsidR="00C33618" w:rsidRPr="00FF2CCD" w:rsidRDefault="7C193A82" w:rsidP="597249DB">
      <w:pPr>
        <w:rPr>
          <w:rFonts w:ascii="Arial" w:eastAsia="Arial" w:hAnsi="Arial" w:cs="Arial"/>
        </w:rPr>
      </w:pPr>
      <w:r>
        <w:t xml:space="preserve">Auslan videos are available at: </w:t>
      </w:r>
      <w:hyperlink r:id="rId22" w:anchor="meet-the-makers">
        <w:r w:rsidR="4D0FA857" w:rsidRPr="71AAF15D">
          <w:rPr>
            <w:rStyle w:val="Hyperlink"/>
            <w:rFonts w:ascii="Arial" w:eastAsia="Arial" w:hAnsi="Arial" w:cs="Arial"/>
          </w:rPr>
          <w:t>vic.gov.au/kinderkits#</w:t>
        </w:r>
        <w:r w:rsidR="00BC068B" w:rsidRPr="71AAF15D">
          <w:rPr>
            <w:rStyle w:val="Hyperlink"/>
            <w:rFonts w:ascii="Arial" w:eastAsia="Arial" w:hAnsi="Arial" w:cs="Arial"/>
          </w:rPr>
          <w:t>auslan-readings-of-kinder-kit-books</w:t>
        </w:r>
      </w:hyperlink>
      <w:r w:rsidR="00ED761C">
        <w:t xml:space="preserve"> </w:t>
      </w:r>
    </w:p>
    <w:p w14:paraId="1A7EF0CF" w14:textId="5AA06166" w:rsidR="00E97862" w:rsidRPr="0091665D" w:rsidRDefault="00694D25" w:rsidP="0091665D">
      <w:pPr>
        <w:pStyle w:val="Heading1"/>
        <w:rPr>
          <w:rStyle w:val="Hyperlink"/>
          <w:color w:val="57197D" w:themeColor="accent3"/>
          <w:u w:val="none"/>
        </w:rPr>
      </w:pPr>
      <w:bookmarkStart w:id="15" w:name="_Suggested_social_media_1"/>
      <w:bookmarkStart w:id="16" w:name="_Toc219976640"/>
      <w:bookmarkEnd w:id="15"/>
      <w:r w:rsidRPr="0091665D">
        <w:rPr>
          <w:rStyle w:val="Hyperlink"/>
          <w:color w:val="57197D" w:themeColor="accent3"/>
          <w:u w:val="none"/>
        </w:rPr>
        <w:t>Other resources</w:t>
      </w:r>
      <w:bookmarkEnd w:id="16"/>
    </w:p>
    <w:p w14:paraId="00DECF5B" w14:textId="4898E761" w:rsidR="00F83D1C" w:rsidRPr="00F83D1C" w:rsidRDefault="00F83D1C" w:rsidP="00F83D1C">
      <w:r w:rsidRPr="00F83D1C">
        <w:t>The resources below can also be used in your communications with families.</w:t>
      </w:r>
      <w:r w:rsidRPr="00F83D1C">
        <w:br/>
      </w:r>
    </w:p>
    <w:tbl>
      <w:tblPr>
        <w:tblStyle w:val="TableGrid"/>
        <w:tblW w:w="9634" w:type="dxa"/>
        <w:tblLook w:val="04A0" w:firstRow="1" w:lastRow="0" w:firstColumn="1" w:lastColumn="0" w:noHBand="0" w:noVBand="1"/>
      </w:tblPr>
      <w:tblGrid>
        <w:gridCol w:w="3114"/>
        <w:gridCol w:w="6520"/>
      </w:tblGrid>
      <w:tr w:rsidR="00F83D1C" w:rsidRPr="00F83D1C" w14:paraId="3538D3A1" w14:textId="77777777" w:rsidTr="009166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7EC57AB2" w14:textId="77777777" w:rsidR="00F83D1C" w:rsidRPr="00F83D1C" w:rsidRDefault="00F83D1C" w:rsidP="00F83D1C">
            <w:pPr>
              <w:rPr>
                <w:color w:val="auto"/>
              </w:rPr>
            </w:pPr>
            <w:r w:rsidRPr="00F83D1C">
              <w:rPr>
                <w:color w:val="auto"/>
              </w:rPr>
              <w:t>Resource</w:t>
            </w:r>
          </w:p>
        </w:tc>
        <w:tc>
          <w:tcPr>
            <w:tcW w:w="6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7900F80C" w14:textId="77777777" w:rsidR="00F83D1C" w:rsidRPr="00F83D1C" w:rsidRDefault="00F83D1C" w:rsidP="00F83D1C">
            <w:pPr>
              <w:cnfStyle w:val="100000000000" w:firstRow="1" w:lastRow="0" w:firstColumn="0" w:lastColumn="0" w:oddVBand="0" w:evenVBand="0" w:oddHBand="0" w:evenHBand="0" w:firstRowFirstColumn="0" w:firstRowLastColumn="0" w:lastRowFirstColumn="0" w:lastRowLastColumn="0"/>
              <w:rPr>
                <w:color w:val="auto"/>
              </w:rPr>
            </w:pPr>
            <w:r w:rsidRPr="00F83D1C">
              <w:rPr>
                <w:color w:val="auto"/>
              </w:rPr>
              <w:t>Details</w:t>
            </w:r>
          </w:p>
        </w:tc>
      </w:tr>
      <w:tr w:rsidR="00F83D1C" w:rsidRPr="00F83D1C" w14:paraId="7A71CE7A" w14:textId="77777777" w:rsidTr="71AAF15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601B9749" w14:textId="041BAD83" w:rsidR="00F83D1C" w:rsidRPr="00F83D1C" w:rsidRDefault="00F83D1C" w:rsidP="71AAF15D">
            <w:pPr>
              <w:rPr>
                <w:lang w:val="en-GB"/>
              </w:rPr>
            </w:pPr>
            <w:hyperlink r:id="rId23" w:anchor="when-to-start-three-and-four-year-old-kindergarten">
              <w:r w:rsidRPr="71AAF15D">
                <w:rPr>
                  <w:rStyle w:val="Hyperlink"/>
                  <w:b/>
                  <w:bCs/>
                  <w:lang w:val="en-GB"/>
                </w:rPr>
                <w:t>Online kindergarten starting age calculator</w:t>
              </w:r>
            </w:hyperlink>
          </w:p>
        </w:tc>
        <w:tc>
          <w:tcPr>
            <w:tcW w:w="6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1D87B685" w14:textId="77777777" w:rsidR="00F83D1C" w:rsidRPr="00F83D1C" w:rsidRDefault="00F83D1C" w:rsidP="00F83D1C">
            <w:pPr>
              <w:cnfStyle w:val="000000000000" w:firstRow="0" w:lastRow="0" w:firstColumn="0" w:lastColumn="0" w:oddVBand="0" w:evenVBand="0" w:oddHBand="0" w:evenHBand="0" w:firstRowFirstColumn="0" w:firstRowLastColumn="0" w:lastRowFirstColumn="0" w:lastRowLastColumn="0"/>
              <w:rPr>
                <w:color w:val="auto"/>
              </w:rPr>
            </w:pPr>
            <w:r w:rsidRPr="00F83D1C">
              <w:rPr>
                <w:color w:val="auto"/>
              </w:rPr>
              <w:t>To help families find out what year they can start Three- and Four-Year-Old Kindergarten.</w:t>
            </w:r>
          </w:p>
        </w:tc>
      </w:tr>
      <w:tr w:rsidR="006F1C63" w:rsidRPr="00F83D1C" w14:paraId="44E450F3" w14:textId="77777777" w:rsidTr="71AAF15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tcPr>
          <w:p w14:paraId="26F75B7E" w14:textId="76F985BE" w:rsidR="006F1C63" w:rsidRPr="00E7240B" w:rsidRDefault="006F1C63" w:rsidP="00F83D1C">
            <w:pPr>
              <w:rPr>
                <w:b/>
                <w:bCs/>
                <w:lang w:val="en-GB"/>
              </w:rPr>
            </w:pPr>
            <w:hyperlink r:id="rId24" w:anchor="pre-prep-calculator" w:history="1">
              <w:r w:rsidRPr="00E7240B">
                <w:rPr>
                  <w:rStyle w:val="Hyperlink"/>
                  <w:b/>
                  <w:bCs/>
                  <w:lang w:val="en-GB"/>
                </w:rPr>
                <w:t>Pre-Prep calculator</w:t>
              </w:r>
            </w:hyperlink>
          </w:p>
        </w:tc>
        <w:tc>
          <w:tcPr>
            <w:tcW w:w="6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tcPr>
          <w:p w14:paraId="7A7DBDB9" w14:textId="7E1E68B5" w:rsidR="006F1C63" w:rsidRPr="00F83D1C" w:rsidRDefault="008F1438" w:rsidP="008F1438">
            <w:pPr>
              <w:cnfStyle w:val="000000000000" w:firstRow="0" w:lastRow="0" w:firstColumn="0" w:lastColumn="0" w:oddVBand="0" w:evenVBand="0" w:oddHBand="0" w:evenHBand="0" w:firstRowFirstColumn="0" w:firstRowLastColumn="0" w:lastRowFirstColumn="0" w:lastRowLastColumn="0"/>
            </w:pPr>
            <w:r w:rsidRPr="008F1438">
              <w:t>Use the Pre-Prep calculator to find out if your child is eligible to attend Pre-Prep and when they can start.</w:t>
            </w:r>
          </w:p>
        </w:tc>
      </w:tr>
      <w:tr w:rsidR="006F1C63" w:rsidRPr="00F83D1C" w14:paraId="1E438743" w14:textId="77777777" w:rsidTr="71AAF15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tcPr>
          <w:p w14:paraId="592C0623" w14:textId="21A75F51" w:rsidR="006F1C63" w:rsidRPr="005321B0" w:rsidRDefault="005321B0" w:rsidP="00F83D1C">
            <w:pPr>
              <w:rPr>
                <w:b/>
                <w:bCs/>
                <w:lang w:val="en-GB"/>
              </w:rPr>
            </w:pPr>
            <w:hyperlink r:id="rId25" w:history="1">
              <w:r w:rsidRPr="005321B0">
                <w:rPr>
                  <w:rStyle w:val="Hyperlink"/>
                  <w:b/>
                  <w:bCs/>
                  <w:lang w:val="en-GB"/>
                </w:rPr>
                <w:t>The Evidence behind 2 years of kinder</w:t>
              </w:r>
            </w:hyperlink>
          </w:p>
        </w:tc>
        <w:tc>
          <w:tcPr>
            <w:tcW w:w="6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tcPr>
          <w:p w14:paraId="08F4468F" w14:textId="3F0C9392" w:rsidR="006F1C63" w:rsidRPr="00F83D1C" w:rsidRDefault="00E40022" w:rsidP="00F83D1C">
            <w:pPr>
              <w:cnfStyle w:val="000000000000" w:firstRow="0" w:lastRow="0" w:firstColumn="0" w:lastColumn="0" w:oddVBand="0" w:evenVBand="0" w:oddHBand="0" w:evenHBand="0" w:firstRowFirstColumn="0" w:firstRowLastColumn="0" w:lastRowFirstColumn="0" w:lastRowLastColumn="0"/>
            </w:pPr>
            <w:r>
              <w:t>Find out more about the r</w:t>
            </w:r>
            <w:r w:rsidRPr="00E40022">
              <w:t>esearch that tells us early brain development is very important for children’s learning, development, health and wellbeing.</w:t>
            </w:r>
          </w:p>
        </w:tc>
      </w:tr>
      <w:tr w:rsidR="00C44514" w:rsidRPr="00F83D1C" w14:paraId="067FD0E5" w14:textId="77777777" w:rsidTr="71AAF15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tcPr>
          <w:p w14:paraId="192B2637" w14:textId="6C1F3175" w:rsidR="00C44514" w:rsidRPr="0059694D" w:rsidRDefault="00C44514" w:rsidP="00F83D1C">
            <w:pPr>
              <w:rPr>
                <w:b/>
                <w:bCs/>
                <w:lang w:val="en-GB"/>
              </w:rPr>
            </w:pPr>
            <w:hyperlink r:id="rId26" w:history="1">
              <w:r w:rsidRPr="0059694D">
                <w:rPr>
                  <w:rStyle w:val="Hyperlink"/>
                  <w:b/>
                  <w:bCs/>
                  <w:lang w:val="en-GB"/>
                </w:rPr>
                <w:t>Kindergarten Sector Guide</w:t>
              </w:r>
            </w:hyperlink>
          </w:p>
        </w:tc>
        <w:tc>
          <w:tcPr>
            <w:tcW w:w="6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tcPr>
          <w:p w14:paraId="2765C694" w14:textId="560CD15F" w:rsidR="00C44514" w:rsidRPr="00F83D1C" w:rsidRDefault="00A67DBE" w:rsidP="00A67DBE">
            <w:pPr>
              <w:cnfStyle w:val="000000000000" w:firstRow="0" w:lastRow="0" w:firstColumn="0" w:lastColumn="0" w:oddVBand="0" w:evenVBand="0" w:oddHBand="0" w:evenHBand="0" w:firstRowFirstColumn="0" w:firstRowLastColumn="0" w:lastRowFirstColumn="0" w:lastRowLastColumn="0"/>
            </w:pPr>
            <w:r w:rsidRPr="00A67DBE">
              <w:t>Key information about the Best Start, Best Life reforms, and the support available for children to access and participate in kindergarten programs</w:t>
            </w:r>
            <w:r>
              <w:t>.</w:t>
            </w:r>
          </w:p>
        </w:tc>
      </w:tr>
      <w:tr w:rsidR="00F83D1C" w:rsidRPr="00F83D1C" w14:paraId="3700BA20" w14:textId="77777777" w:rsidTr="71AAF15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7B0B0711" w14:textId="5A0C27BA" w:rsidR="00F83D1C" w:rsidRPr="00F83D1C" w:rsidRDefault="00F83D1C" w:rsidP="00F83D1C">
            <w:pPr>
              <w:rPr>
                <w:b/>
                <w:bCs/>
                <w:color w:val="auto"/>
                <w:lang w:val="en-GB"/>
              </w:rPr>
            </w:pPr>
            <w:hyperlink r:id="rId27" w:history="1">
              <w:r w:rsidRPr="00F83D1C">
                <w:rPr>
                  <w:rStyle w:val="Hyperlink"/>
                  <w:b/>
                  <w:bCs/>
                  <w:lang w:val="en-GB"/>
                </w:rPr>
                <w:t>Kinder Tick</w:t>
              </w:r>
            </w:hyperlink>
            <w:r w:rsidRPr="00F83D1C">
              <w:rPr>
                <w:b/>
                <w:bCs/>
                <w:color w:val="auto"/>
                <w:lang w:val="en-GB"/>
              </w:rPr>
              <w:t xml:space="preserve"> </w:t>
            </w:r>
          </w:p>
        </w:tc>
        <w:tc>
          <w:tcPr>
            <w:tcW w:w="6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711B14FA" w14:textId="77777777" w:rsidR="00F83D1C" w:rsidRPr="00F83D1C" w:rsidRDefault="00F83D1C" w:rsidP="00F83D1C">
            <w:pPr>
              <w:cnfStyle w:val="000000000000" w:firstRow="0" w:lastRow="0" w:firstColumn="0" w:lastColumn="0" w:oddVBand="0" w:evenVBand="0" w:oddHBand="0" w:evenHBand="0" w:firstRowFirstColumn="0" w:firstRowLastColumn="0" w:lastRowFirstColumn="0" w:lastRowLastColumn="0"/>
              <w:rPr>
                <w:color w:val="auto"/>
                <w:lang w:val="en-GB"/>
              </w:rPr>
            </w:pPr>
            <w:r w:rsidRPr="00F83D1C">
              <w:rPr>
                <w:color w:val="auto"/>
              </w:rPr>
              <w:t xml:space="preserve">The Kinder Tick helps Victorian families find a funded kindergarten program. </w:t>
            </w:r>
            <w:hyperlink r:id="rId28" w:history="1">
              <w:r w:rsidRPr="00F83D1C">
                <w:rPr>
                  <w:rStyle w:val="Hyperlink"/>
                  <w:lang w:val="en-GB"/>
                </w:rPr>
                <w:t>Order Kinder Tick materials,</w:t>
              </w:r>
            </w:hyperlink>
            <w:r w:rsidRPr="00F83D1C">
              <w:rPr>
                <w:color w:val="auto"/>
                <w:lang w:val="en-GB"/>
              </w:rPr>
              <w:t xml:space="preserve"> including signage for your service.</w:t>
            </w:r>
          </w:p>
        </w:tc>
      </w:tr>
      <w:tr w:rsidR="00F83D1C" w:rsidRPr="00F83D1C" w14:paraId="2FF23A2D" w14:textId="77777777" w:rsidTr="71AAF15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31F1287B" w14:textId="77777777" w:rsidR="00F83D1C" w:rsidRPr="00F83D1C" w:rsidRDefault="00F83D1C" w:rsidP="00F83D1C">
            <w:pPr>
              <w:rPr>
                <w:b/>
                <w:bCs/>
                <w:color w:val="auto"/>
              </w:rPr>
            </w:pPr>
            <w:hyperlink r:id="rId29" w:history="1">
              <w:r w:rsidRPr="00F83D1C">
                <w:rPr>
                  <w:rStyle w:val="Hyperlink"/>
                  <w:b/>
                  <w:bCs/>
                  <w:lang w:val="en-GB"/>
                </w:rPr>
                <w:t>Order printed materials</w:t>
              </w:r>
            </w:hyperlink>
          </w:p>
        </w:tc>
        <w:tc>
          <w:tcPr>
            <w:tcW w:w="6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0BAABBC5" w14:textId="77777777" w:rsidR="00F83D1C" w:rsidRPr="00F83D1C" w:rsidRDefault="00F83D1C" w:rsidP="00F83D1C">
            <w:pPr>
              <w:cnfStyle w:val="000000000000" w:firstRow="0" w:lastRow="0" w:firstColumn="0" w:lastColumn="0" w:oddVBand="0" w:evenVBand="0" w:oddHBand="0" w:evenHBand="0" w:firstRowFirstColumn="0" w:firstRowLastColumn="0" w:lastRowFirstColumn="0" w:lastRowLastColumn="0"/>
              <w:rPr>
                <w:color w:val="auto"/>
                <w:lang w:val="en-GB"/>
              </w:rPr>
            </w:pPr>
            <w:hyperlink r:id="rId30" w:history="1">
              <w:r w:rsidRPr="00F83D1C">
                <w:rPr>
                  <w:rStyle w:val="Hyperlink"/>
                  <w:lang w:val="en-GB"/>
                </w:rPr>
                <w:t>Services can order printed materials,</w:t>
              </w:r>
            </w:hyperlink>
            <w:r w:rsidRPr="00F83D1C">
              <w:rPr>
                <w:color w:val="auto"/>
                <w:lang w:val="en-GB"/>
              </w:rPr>
              <w:t xml:space="preserve"> which are paid for by DE and printed and delivered to your service. including posters. These materials are paid for by DE and printed and delivered to your service.</w:t>
            </w:r>
          </w:p>
        </w:tc>
      </w:tr>
      <w:tr w:rsidR="00F83D1C" w:rsidRPr="00F83D1C" w14:paraId="471B2A11" w14:textId="77777777" w:rsidTr="71AAF15D">
        <w:trPr>
          <w:trHeight w:val="1603"/>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7AAEA05E" w14:textId="77777777" w:rsidR="00F83D1C" w:rsidRPr="00F83D1C" w:rsidRDefault="00F83D1C" w:rsidP="00F83D1C">
            <w:pPr>
              <w:rPr>
                <w:color w:val="auto"/>
                <w:lang w:val="en-GB"/>
              </w:rPr>
            </w:pPr>
            <w:r w:rsidRPr="00F83D1C">
              <w:rPr>
                <w:b/>
                <w:bCs/>
                <w:color w:val="auto"/>
                <w:lang w:val="en-GB"/>
              </w:rPr>
              <w:t>Free Kinder factsheets and brochures</w:t>
            </w:r>
          </w:p>
        </w:tc>
        <w:tc>
          <w:tcPr>
            <w:tcW w:w="6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184B360E" w14:textId="77777777" w:rsidR="00F83D1C" w:rsidRPr="00F83D1C" w:rsidRDefault="00F83D1C" w:rsidP="00F83D1C">
            <w:pPr>
              <w:cnfStyle w:val="000000000000" w:firstRow="0" w:lastRow="0" w:firstColumn="0" w:lastColumn="0" w:oddVBand="0" w:evenVBand="0" w:oddHBand="0" w:evenHBand="0" w:firstRowFirstColumn="0" w:firstRowLastColumn="0" w:lastRowFirstColumn="0" w:lastRowLastColumn="0"/>
              <w:rPr>
                <w:color w:val="auto"/>
                <w:lang w:val="en-GB"/>
              </w:rPr>
            </w:pPr>
            <w:r w:rsidRPr="00F83D1C">
              <w:rPr>
                <w:color w:val="auto"/>
                <w:lang w:val="en-GB"/>
              </w:rPr>
              <w:t>A range of factsheets and brochures are available to explain Free Kinder, and the benefits of kindergarten.</w:t>
            </w:r>
          </w:p>
          <w:p w14:paraId="18656CF6" w14:textId="69D14384" w:rsidR="00F83D1C" w:rsidRPr="00F83D1C" w:rsidRDefault="001071E5" w:rsidP="00F83D1C">
            <w:pPr>
              <w:numPr>
                <w:ilvl w:val="0"/>
                <w:numId w:val="23"/>
              </w:numPr>
              <w:cnfStyle w:val="000000000000" w:firstRow="0" w:lastRow="0" w:firstColumn="0" w:lastColumn="0" w:oddVBand="0" w:evenVBand="0" w:oddHBand="0" w:evenHBand="0" w:firstRowFirstColumn="0" w:firstRowLastColumn="0" w:lastRowFirstColumn="0" w:lastRowLastColumn="0"/>
              <w:rPr>
                <w:rStyle w:val="Hyperlink"/>
                <w:lang w:val="en-GB"/>
              </w:rPr>
            </w:pPr>
            <w:r w:rsidRPr="58478EE9">
              <w:rPr>
                <w:lang w:val="en-GB"/>
              </w:rPr>
              <w:fldChar w:fldCharType="begin"/>
            </w:r>
            <w:r w:rsidR="00D67772">
              <w:rPr>
                <w:lang w:val="en-GB"/>
              </w:rPr>
              <w:instrText>HYPERLINK "https://www.education.vic.gov.au/Documents/childhood/three-year-old-kinder/Advice_free_kinder_long_day_care.pdf"</w:instrText>
            </w:r>
            <w:r w:rsidRPr="58478EE9">
              <w:rPr>
                <w:lang w:val="en-GB"/>
              </w:rPr>
            </w:r>
            <w:r w:rsidRPr="58478EE9">
              <w:rPr>
                <w:lang w:val="en-GB"/>
              </w:rPr>
              <w:fldChar w:fldCharType="separate"/>
            </w:r>
            <w:r>
              <w:rPr>
                <w:rStyle w:val="Hyperlink"/>
              </w:rPr>
              <w:t xml:space="preserve">Advice for </w:t>
            </w:r>
            <w:proofErr w:type="gramStart"/>
            <w:r>
              <w:rPr>
                <w:rStyle w:val="Hyperlink"/>
              </w:rPr>
              <w:t>families</w:t>
            </w:r>
            <w:proofErr w:type="gramEnd"/>
            <w:r>
              <w:rPr>
                <w:rStyle w:val="Hyperlink"/>
              </w:rPr>
              <w:t xml:space="preserve"> factsheet</w:t>
            </w:r>
            <w:r w:rsidR="00D67772">
              <w:rPr>
                <w:rStyle w:val="Hyperlink"/>
              </w:rPr>
              <w:t xml:space="preserve"> (long day care)</w:t>
            </w:r>
            <w:r w:rsidR="00F83D1C" w:rsidRPr="00F83D1C">
              <w:rPr>
                <w:rStyle w:val="Hyperlink"/>
                <w:lang w:val="en-GB"/>
              </w:rPr>
              <w:t xml:space="preserve"> </w:t>
            </w:r>
          </w:p>
          <w:p w14:paraId="67CB93E8" w14:textId="5AD43276" w:rsidR="00FB5887" w:rsidRDefault="001071E5" w:rsidP="58478EE9">
            <w:pPr>
              <w:numPr>
                <w:ilvl w:val="0"/>
                <w:numId w:val="23"/>
              </w:numPr>
              <w:cnfStyle w:val="000000000000" w:firstRow="0" w:lastRow="0" w:firstColumn="0" w:lastColumn="0" w:oddVBand="0" w:evenVBand="0" w:oddHBand="0" w:evenHBand="0" w:firstRowFirstColumn="0" w:firstRowLastColumn="0" w:lastRowFirstColumn="0" w:lastRowLastColumn="0"/>
              <w:rPr>
                <w:color w:val="0090DE"/>
                <w:u w:val="single"/>
                <w:lang w:val="en-GB"/>
              </w:rPr>
            </w:pPr>
            <w:r w:rsidRPr="58478EE9">
              <w:rPr>
                <w:lang w:val="en-GB"/>
              </w:rPr>
              <w:fldChar w:fldCharType="end"/>
            </w:r>
            <w:hyperlink r:id="rId31" w:history="1">
              <w:r w:rsidR="15D227CF" w:rsidRPr="006D53C8">
                <w:rPr>
                  <w:rStyle w:val="Hyperlink"/>
                  <w:lang w:val="en-GB"/>
                </w:rPr>
                <w:t xml:space="preserve">Advice for </w:t>
              </w:r>
              <w:proofErr w:type="gramStart"/>
              <w:r w:rsidR="15D227CF" w:rsidRPr="006D53C8">
                <w:rPr>
                  <w:rStyle w:val="Hyperlink"/>
                  <w:lang w:val="en-GB"/>
                </w:rPr>
                <w:t>families</w:t>
              </w:r>
              <w:proofErr w:type="gramEnd"/>
              <w:r w:rsidR="15D227CF" w:rsidRPr="006D53C8">
                <w:rPr>
                  <w:rStyle w:val="Hyperlink"/>
                  <w:lang w:val="en-GB"/>
                </w:rPr>
                <w:t xml:space="preserve"> factsheet (sessional)</w:t>
              </w:r>
            </w:hyperlink>
          </w:p>
          <w:p w14:paraId="0611E3DA" w14:textId="24BC5312" w:rsidR="00F83D1C" w:rsidRPr="00F83D1C" w:rsidRDefault="00F83D1C" w:rsidP="00F83D1C">
            <w:pPr>
              <w:numPr>
                <w:ilvl w:val="0"/>
                <w:numId w:val="23"/>
              </w:numPr>
              <w:cnfStyle w:val="000000000000" w:firstRow="0" w:lastRow="0" w:firstColumn="0" w:lastColumn="0" w:oddVBand="0" w:evenVBand="0" w:oddHBand="0" w:evenHBand="0" w:firstRowFirstColumn="0" w:firstRowLastColumn="0" w:lastRowFirstColumn="0" w:lastRowLastColumn="0"/>
              <w:rPr>
                <w:color w:val="auto"/>
                <w:lang w:val="en-GB"/>
              </w:rPr>
            </w:pPr>
            <w:hyperlink r:id="rId32" w:history="1">
              <w:r w:rsidRPr="00F83D1C">
                <w:rPr>
                  <w:rStyle w:val="Hyperlink"/>
                  <w:lang w:val="en-GB"/>
                </w:rPr>
                <w:t>What is play-based learning</w:t>
              </w:r>
            </w:hyperlink>
            <w:r w:rsidRPr="00F83D1C">
              <w:rPr>
                <w:color w:val="auto"/>
                <w:lang w:val="en-GB"/>
              </w:rPr>
              <w:t xml:space="preserve"> </w:t>
            </w:r>
          </w:p>
          <w:p w14:paraId="09A2D6E8" w14:textId="385FF146" w:rsidR="00F83D1C" w:rsidRPr="00F83D1C" w:rsidRDefault="00F83D1C" w:rsidP="00F83D1C">
            <w:pPr>
              <w:numPr>
                <w:ilvl w:val="0"/>
                <w:numId w:val="23"/>
              </w:numPr>
              <w:cnfStyle w:val="000000000000" w:firstRow="0" w:lastRow="0" w:firstColumn="0" w:lastColumn="0" w:oddVBand="0" w:evenVBand="0" w:oddHBand="0" w:evenHBand="0" w:firstRowFirstColumn="0" w:firstRowLastColumn="0" w:lastRowFirstColumn="0" w:lastRowLastColumn="0"/>
              <w:rPr>
                <w:color w:val="auto"/>
                <w:lang w:val="en-GB"/>
              </w:rPr>
            </w:pPr>
            <w:hyperlink r:id="rId33" w:history="1">
              <w:r w:rsidRPr="00F83D1C">
                <w:rPr>
                  <w:rStyle w:val="Hyperlink"/>
                  <w:lang w:val="en-GB"/>
                </w:rPr>
                <w:t>When to start at Three-Year-Old Kindergarten</w:t>
              </w:r>
            </w:hyperlink>
          </w:p>
        </w:tc>
      </w:tr>
      <w:tr w:rsidR="00F83D1C" w:rsidRPr="00F83D1C" w14:paraId="4AB32D4D" w14:textId="77777777" w:rsidTr="71AAF15D">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7829B952" w14:textId="77777777" w:rsidR="00F83D1C" w:rsidRPr="00F83D1C" w:rsidRDefault="00F83D1C" w:rsidP="00F83D1C">
            <w:pPr>
              <w:rPr>
                <w:b/>
                <w:bCs/>
                <w:color w:val="auto"/>
                <w:lang w:val="en-GB"/>
              </w:rPr>
            </w:pPr>
            <w:hyperlink r:id="rId34" w:history="1">
              <w:r w:rsidRPr="00F83D1C">
                <w:rPr>
                  <w:rStyle w:val="Hyperlink"/>
                  <w:b/>
                  <w:bCs/>
                  <w:lang w:val="en-GB"/>
                </w:rPr>
                <w:t>Communicating about kindergarten to your community webpage</w:t>
              </w:r>
            </w:hyperlink>
          </w:p>
        </w:tc>
        <w:tc>
          <w:tcPr>
            <w:tcW w:w="6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hideMark/>
          </w:tcPr>
          <w:p w14:paraId="73B7753F" w14:textId="77777777" w:rsidR="00F83D1C" w:rsidRPr="00F83D1C" w:rsidRDefault="00F83D1C" w:rsidP="00F83D1C">
            <w:pPr>
              <w:cnfStyle w:val="000000000000" w:firstRow="0" w:lastRow="0" w:firstColumn="0" w:lastColumn="0" w:oddVBand="0" w:evenVBand="0" w:oddHBand="0" w:evenHBand="0" w:firstRowFirstColumn="0" w:firstRowLastColumn="0" w:lastRowFirstColumn="0" w:lastRowLastColumn="0"/>
              <w:rPr>
                <w:color w:val="auto"/>
                <w:lang w:val="en-GB"/>
              </w:rPr>
            </w:pPr>
            <w:r w:rsidRPr="00F83D1C">
              <w:rPr>
                <w:color w:val="auto"/>
                <w:lang w:val="en-GB"/>
              </w:rPr>
              <w:t>Resources for services and providers to communicate with families about kindergarten and its benefits:</w:t>
            </w:r>
          </w:p>
          <w:p w14:paraId="48DBB5F6" w14:textId="1199B15B" w:rsidR="00F83D1C" w:rsidRPr="00783131" w:rsidRDefault="00F83D1C" w:rsidP="00A72358">
            <w:pPr>
              <w:numPr>
                <w:ilvl w:val="0"/>
                <w:numId w:val="23"/>
              </w:numPr>
              <w:cnfStyle w:val="000000000000" w:firstRow="0" w:lastRow="0" w:firstColumn="0" w:lastColumn="0" w:oddVBand="0" w:evenVBand="0" w:oddHBand="0" w:evenHBand="0" w:firstRowFirstColumn="0" w:firstRowLastColumn="0" w:lastRowFirstColumn="0" w:lastRowLastColumn="0"/>
              <w:rPr>
                <w:color w:val="auto"/>
                <w:lang w:val="en-GB"/>
              </w:rPr>
            </w:pPr>
            <w:r w:rsidRPr="00783131">
              <w:rPr>
                <w:color w:val="auto"/>
                <w:lang w:val="en-GB"/>
              </w:rPr>
              <w:t>Additional resources to help welcome all families to your service</w:t>
            </w:r>
          </w:p>
          <w:p w14:paraId="2FE08A31" w14:textId="77777777" w:rsidR="00F83D1C" w:rsidRPr="00F83D1C" w:rsidRDefault="00F83D1C" w:rsidP="00F83D1C">
            <w:pPr>
              <w:numPr>
                <w:ilvl w:val="0"/>
                <w:numId w:val="23"/>
              </w:numPr>
              <w:cnfStyle w:val="000000000000" w:firstRow="0" w:lastRow="0" w:firstColumn="0" w:lastColumn="0" w:oddVBand="0" w:evenVBand="0" w:oddHBand="0" w:evenHBand="0" w:firstRowFirstColumn="0" w:firstRowLastColumn="0" w:lastRowFirstColumn="0" w:lastRowLastColumn="0"/>
              <w:rPr>
                <w:color w:val="auto"/>
                <w:lang w:val="en-GB"/>
              </w:rPr>
            </w:pPr>
            <w:r w:rsidRPr="00F83D1C">
              <w:rPr>
                <w:color w:val="auto"/>
                <w:lang w:val="en-GB"/>
              </w:rPr>
              <w:t>Brochures</w:t>
            </w:r>
          </w:p>
          <w:p w14:paraId="54223BE3" w14:textId="77777777" w:rsidR="00F83D1C" w:rsidRPr="00F83D1C" w:rsidRDefault="00F83D1C" w:rsidP="00F83D1C">
            <w:pPr>
              <w:numPr>
                <w:ilvl w:val="0"/>
                <w:numId w:val="23"/>
              </w:numPr>
              <w:cnfStyle w:val="000000000000" w:firstRow="0" w:lastRow="0" w:firstColumn="0" w:lastColumn="0" w:oddVBand="0" w:evenVBand="0" w:oddHBand="0" w:evenHBand="0" w:firstRowFirstColumn="0" w:firstRowLastColumn="0" w:lastRowFirstColumn="0" w:lastRowLastColumn="0"/>
              <w:rPr>
                <w:color w:val="auto"/>
                <w:lang w:val="en-GB"/>
              </w:rPr>
            </w:pPr>
            <w:r w:rsidRPr="00F83D1C">
              <w:rPr>
                <w:color w:val="auto"/>
                <w:lang w:val="en-GB"/>
              </w:rPr>
              <w:t>Posters (including editable versions), factsheets, and postcards</w:t>
            </w:r>
          </w:p>
          <w:p w14:paraId="4060553F" w14:textId="77777777" w:rsidR="00F83D1C" w:rsidRPr="00F83D1C" w:rsidRDefault="00F83D1C" w:rsidP="00F83D1C">
            <w:pPr>
              <w:numPr>
                <w:ilvl w:val="0"/>
                <w:numId w:val="23"/>
              </w:numPr>
              <w:cnfStyle w:val="000000000000" w:firstRow="0" w:lastRow="0" w:firstColumn="0" w:lastColumn="0" w:oddVBand="0" w:evenVBand="0" w:oddHBand="0" w:evenHBand="0" w:firstRowFirstColumn="0" w:firstRowLastColumn="0" w:lastRowFirstColumn="0" w:lastRowLastColumn="0"/>
              <w:rPr>
                <w:color w:val="auto"/>
                <w:lang w:val="en-GB"/>
              </w:rPr>
            </w:pPr>
            <w:r w:rsidRPr="00F83D1C">
              <w:rPr>
                <w:color w:val="auto"/>
                <w:lang w:val="en-GB"/>
              </w:rPr>
              <w:t>Infographics to show the benefits of 2 years of kindergarten for children.</w:t>
            </w:r>
          </w:p>
        </w:tc>
      </w:tr>
    </w:tbl>
    <w:p w14:paraId="56DDAD86" w14:textId="77777777" w:rsidR="00F83D1C" w:rsidRPr="00F83D1C" w:rsidRDefault="00F83D1C" w:rsidP="00F83D1C">
      <w:pPr>
        <w:rPr>
          <w:lang w:val="en-US"/>
        </w:rPr>
      </w:pPr>
    </w:p>
    <w:p w14:paraId="35B6E507" w14:textId="77777777" w:rsidR="00F83D1C" w:rsidRPr="00F83D1C" w:rsidRDefault="00F83D1C" w:rsidP="00F83D1C">
      <w:pPr>
        <w:rPr>
          <w:lang w:val="en-US"/>
        </w:rPr>
      </w:pPr>
    </w:p>
    <w:sectPr w:rsidR="00F83D1C" w:rsidRPr="00F83D1C" w:rsidSect="001B78D5">
      <w:headerReference w:type="even" r:id="rId35"/>
      <w:headerReference w:type="default" r:id="rId36"/>
      <w:footerReference w:type="default" r:id="rId37"/>
      <w:headerReference w:type="first" r:id="rId38"/>
      <w:pgSz w:w="11900" w:h="16840"/>
      <w:pgMar w:top="1134" w:right="1134" w:bottom="1701" w:left="1134"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4AAF9" w14:textId="77777777" w:rsidR="00667DE9" w:rsidRDefault="00667DE9" w:rsidP="001B78D5">
      <w:r>
        <w:separator/>
      </w:r>
    </w:p>
  </w:endnote>
  <w:endnote w:type="continuationSeparator" w:id="0">
    <w:p w14:paraId="375BE7DC" w14:textId="77777777" w:rsidR="00667DE9" w:rsidRDefault="00667DE9" w:rsidP="001B78D5">
      <w:r>
        <w:continuationSeparator/>
      </w:r>
    </w:p>
  </w:endnote>
  <w:endnote w:type="continuationNotice" w:id="1">
    <w:p w14:paraId="6DA00384" w14:textId="77777777" w:rsidR="00667DE9" w:rsidRDefault="00667DE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variable"/>
    <w:sig w:usb0="E0002AEF" w:usb1="C0007841" w:usb2="00000009" w:usb3="00000000" w:csb0="000001FF" w:csb1="00000000"/>
  </w:font>
  <w:font w:name="Aptos">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C9AE" w14:textId="77777777" w:rsidR="00A31926" w:rsidRDefault="00A31926" w:rsidP="001B78D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4ACE862" w14:textId="77777777" w:rsidR="00A31926" w:rsidRDefault="00A31926" w:rsidP="001B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0A0C7F8" w14:paraId="64139DEC" w14:textId="77777777" w:rsidTr="70A0C7F8">
      <w:trPr>
        <w:trHeight w:val="300"/>
      </w:trPr>
      <w:tc>
        <w:tcPr>
          <w:tcW w:w="3210" w:type="dxa"/>
        </w:tcPr>
        <w:p w14:paraId="35E354F9" w14:textId="238FA9E5" w:rsidR="70A0C7F8" w:rsidRDefault="70A0C7F8" w:rsidP="70A0C7F8">
          <w:pPr>
            <w:pStyle w:val="Header"/>
            <w:ind w:left="-115"/>
          </w:pPr>
        </w:p>
      </w:tc>
      <w:tc>
        <w:tcPr>
          <w:tcW w:w="3210" w:type="dxa"/>
        </w:tcPr>
        <w:p w14:paraId="466FD670" w14:textId="48F4A4B9" w:rsidR="70A0C7F8" w:rsidRDefault="70A0C7F8" w:rsidP="70A0C7F8">
          <w:pPr>
            <w:pStyle w:val="Header"/>
            <w:jc w:val="center"/>
          </w:pPr>
        </w:p>
      </w:tc>
      <w:tc>
        <w:tcPr>
          <w:tcW w:w="3210" w:type="dxa"/>
        </w:tcPr>
        <w:p w14:paraId="3490160F" w14:textId="01A3849E" w:rsidR="70A0C7F8" w:rsidRDefault="70A0C7F8" w:rsidP="70A0C7F8">
          <w:pPr>
            <w:pStyle w:val="Header"/>
            <w:ind w:right="-115"/>
            <w:jc w:val="right"/>
          </w:pPr>
        </w:p>
      </w:tc>
    </w:tr>
  </w:tbl>
  <w:p w14:paraId="620954F0" w14:textId="70310A13" w:rsidR="70A0C7F8" w:rsidRDefault="70A0C7F8" w:rsidP="70A0C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67A9" w14:textId="62AE3339" w:rsidR="00714D72" w:rsidRPr="001B78D5" w:rsidRDefault="00973EE6" w:rsidP="001B78D5">
    <w:pPr>
      <w:pStyle w:val="Copyrighttext"/>
      <w:spacing w:line="160" w:lineRule="exact"/>
      <w:rPr>
        <w:sz w:val="13"/>
        <w:szCs w:val="13"/>
      </w:rPr>
    </w:pPr>
    <w:r w:rsidRPr="001B78D5">
      <w:rPr>
        <w:noProof/>
        <w:sz w:val="13"/>
        <w:szCs w:val="13"/>
      </w:rPr>
      <w:drawing>
        <wp:anchor distT="0" distB="0" distL="114300" distR="114300" simplePos="0" relativeHeight="251658241" behindDoc="0" locked="0" layoutInCell="1" allowOverlap="1" wp14:anchorId="07077BE0" wp14:editId="4527EE9B">
          <wp:simplePos x="0" y="0"/>
          <wp:positionH relativeFrom="column">
            <wp:posOffset>6350</wp:posOffset>
          </wp:positionH>
          <wp:positionV relativeFrom="paragraph">
            <wp:posOffset>228600</wp:posOffset>
          </wp:positionV>
          <wp:extent cx="485140" cy="172720"/>
          <wp:effectExtent l="0" t="0" r="0" b="5080"/>
          <wp:wrapTopAndBottom/>
          <wp:docPr id="537077921" name="Picture 5370779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00714D72" w:rsidRPr="001B78D5">
      <w:rPr>
        <w:sz w:val="13"/>
        <w:szCs w:val="13"/>
      </w:rPr>
      <w:t>© State of Victoria (Department of Education)</w:t>
    </w:r>
    <w:r w:rsidR="00BF33CD">
      <w:rPr>
        <w:sz w:val="13"/>
        <w:szCs w:val="13"/>
      </w:rPr>
      <w:t xml:space="preserve"> </w:t>
    </w:r>
    <w:r w:rsidR="00126011">
      <w:rPr>
        <w:sz w:val="13"/>
        <w:szCs w:val="13"/>
      </w:rPr>
      <w:t>2026</w:t>
    </w:r>
  </w:p>
  <w:p w14:paraId="236EC844" w14:textId="4FEFFE94" w:rsidR="00714D72" w:rsidRPr="001B78D5" w:rsidRDefault="00126011" w:rsidP="001B78D5">
    <w:pPr>
      <w:pStyle w:val="Copyrighttext"/>
      <w:spacing w:line="160" w:lineRule="exact"/>
      <w:ind w:right="-7"/>
      <w:rPr>
        <w:sz w:val="13"/>
        <w:szCs w:val="13"/>
      </w:rPr>
    </w:pPr>
    <w:r>
      <w:rPr>
        <w:sz w:val="13"/>
        <w:szCs w:val="13"/>
      </w:rPr>
      <w:t>2026</w:t>
    </w:r>
    <w:r w:rsidR="00274570" w:rsidRPr="00FB7321">
      <w:rPr>
        <w:sz w:val="13"/>
        <w:szCs w:val="13"/>
      </w:rPr>
      <w:t xml:space="preserve"> Kinder Kits</w:t>
    </w:r>
    <w:r w:rsidR="006C66A2" w:rsidRPr="00FB7321">
      <w:rPr>
        <w:sz w:val="13"/>
        <w:szCs w:val="13"/>
      </w:rPr>
      <w:t xml:space="preserve"> Communication</w:t>
    </w:r>
    <w:r w:rsidR="006C66A2">
      <w:rPr>
        <w:sz w:val="13"/>
        <w:szCs w:val="13"/>
      </w:rPr>
      <w:t xml:space="preserve"> R</w:t>
    </w:r>
    <w:r w:rsidR="00FB7321">
      <w:rPr>
        <w:sz w:val="13"/>
        <w:szCs w:val="13"/>
      </w:rPr>
      <w:t>esources</w:t>
    </w:r>
    <w:r w:rsidR="00714D72" w:rsidRPr="001B78D5">
      <w:rPr>
        <w:sz w:val="13"/>
        <w:szCs w:val="13"/>
      </w:rPr>
      <w:t xml:space="preserve"> is provided under a Creative Commons Attribution 4.0 International </w:t>
    </w:r>
    <w:r w:rsidR="00FB7321" w:rsidRPr="001B78D5">
      <w:rPr>
        <w:sz w:val="13"/>
        <w:szCs w:val="13"/>
      </w:rPr>
      <w:t>license</w:t>
    </w:r>
    <w:r w:rsidR="00714D72" w:rsidRPr="001B78D5">
      <w:rPr>
        <w:sz w:val="13"/>
        <w:szCs w:val="13"/>
      </w:rPr>
      <w:t>. You</w:t>
    </w:r>
    <w:r w:rsidR="001B78D5">
      <w:rPr>
        <w:sz w:val="13"/>
        <w:szCs w:val="13"/>
      </w:rPr>
      <w:t xml:space="preserve"> </w:t>
    </w:r>
    <w:r w:rsidR="00714D72" w:rsidRPr="001B78D5">
      <w:rPr>
        <w:sz w:val="13"/>
        <w:szCs w:val="13"/>
      </w:rPr>
      <w:t xml:space="preserve">are free to re-use the work under that </w:t>
    </w:r>
    <w:r w:rsidR="00FB7321" w:rsidRPr="001B78D5">
      <w:rPr>
        <w:sz w:val="13"/>
        <w:szCs w:val="13"/>
      </w:rPr>
      <w:t>license</w:t>
    </w:r>
    <w:r w:rsidR="00714D72" w:rsidRPr="001B78D5">
      <w:rPr>
        <w:sz w:val="13"/>
        <w:szCs w:val="13"/>
      </w:rPr>
      <w:t xml:space="preserve">, on the condition that you credit the State of Victoria (Department of Education), indicate if changes were made and comply with the other </w:t>
    </w:r>
    <w:r w:rsidR="00FB7321" w:rsidRPr="00FB7321">
      <w:rPr>
        <w:sz w:val="13"/>
        <w:szCs w:val="13"/>
      </w:rPr>
      <w:t>license</w:t>
    </w:r>
    <w:r w:rsidR="00714D72" w:rsidRPr="001B78D5">
      <w:rPr>
        <w:sz w:val="13"/>
        <w:szCs w:val="13"/>
      </w:rPr>
      <w:t xml:space="preserve"> terms, see: </w:t>
    </w:r>
    <w:hyperlink r:id="rId2" w:history="1">
      <w:r w:rsidR="00714D72" w:rsidRPr="001B78D5">
        <w:rPr>
          <w:rStyle w:val="Hyperlink"/>
          <w:color w:val="auto"/>
          <w:sz w:val="13"/>
          <w:szCs w:val="13"/>
          <w:u w:val="none"/>
        </w:rPr>
        <w:t>Creative Commons Attribution 4.0 International</w:t>
      </w:r>
    </w:hyperlink>
    <w:r w:rsidR="00714D72" w:rsidRPr="001B78D5">
      <w:rPr>
        <w:sz w:val="13"/>
        <w:szCs w:val="13"/>
      </w:rPr>
      <w:t xml:space="preserve"> </w:t>
    </w:r>
  </w:p>
  <w:p w14:paraId="6C059492" w14:textId="7E489CCE" w:rsidR="00714D72" w:rsidRPr="001B78D5" w:rsidRDefault="00714D72" w:rsidP="001B78D5">
    <w:pPr>
      <w:pStyle w:val="Copyrighttext"/>
      <w:spacing w:after="0" w:line="160" w:lineRule="exact"/>
      <w:ind w:right="-6"/>
      <w:rPr>
        <w:sz w:val="13"/>
        <w:szCs w:val="13"/>
      </w:rPr>
    </w:pPr>
    <w:r w:rsidRPr="001B78D5">
      <w:rPr>
        <w:sz w:val="13"/>
        <w:szCs w:val="13"/>
      </w:rPr>
      <w:t xml:space="preserve">The </w:t>
    </w:r>
    <w:r w:rsidR="00FB7321" w:rsidRPr="001B78D5">
      <w:rPr>
        <w:sz w:val="13"/>
        <w:szCs w:val="13"/>
      </w:rPr>
      <w:t>license</w:t>
    </w:r>
    <w:r w:rsidRPr="001B78D5">
      <w:rPr>
        <w:sz w:val="13"/>
        <w:szCs w:val="13"/>
      </w:rPr>
      <w:t xml:space="preserve"> does not apply to:</w:t>
    </w:r>
  </w:p>
  <w:p w14:paraId="2D2183E6" w14:textId="77777777" w:rsidR="00442256" w:rsidRPr="001B78D5" w:rsidRDefault="00442256" w:rsidP="001B78D5">
    <w:pPr>
      <w:pStyle w:val="Bullet1"/>
      <w:spacing w:before="0" w:after="0" w:line="160" w:lineRule="exact"/>
      <w:ind w:right="-6"/>
      <w:rPr>
        <w:sz w:val="13"/>
        <w:szCs w:val="13"/>
      </w:rPr>
    </w:pPr>
    <w:r w:rsidRPr="001B78D5">
      <w:rPr>
        <w:sz w:val="13"/>
        <w:szCs w:val="13"/>
      </w:rPr>
      <w:t>Government logo and the DE logo; and</w:t>
    </w:r>
  </w:p>
  <w:p w14:paraId="79CDE6E4" w14:textId="77777777" w:rsidR="00442256" w:rsidRPr="001B78D5" w:rsidRDefault="00442256" w:rsidP="001B78D5">
    <w:pPr>
      <w:pStyle w:val="Bullet1"/>
      <w:spacing w:before="0" w:after="0" w:line="160" w:lineRule="exact"/>
      <w:ind w:right="-6"/>
      <w:rPr>
        <w:sz w:val="13"/>
        <w:szCs w:val="13"/>
      </w:rPr>
    </w:pPr>
    <w:r w:rsidRPr="001B78D5">
      <w:rPr>
        <w:sz w:val="13"/>
        <w:szCs w:val="13"/>
      </w:rPr>
      <w:t>content supplied by third parties.</w:t>
    </w:r>
  </w:p>
  <w:p w14:paraId="6B1FBEF3" w14:textId="77777777" w:rsidR="00A63D55" w:rsidRPr="001B78D5" w:rsidRDefault="00714D72" w:rsidP="001B78D5">
    <w:pPr>
      <w:pStyle w:val="Copyrighttext"/>
      <w:spacing w:line="160" w:lineRule="exact"/>
      <w:ind w:right="-7"/>
      <w:rPr>
        <w:color w:val="201546" w:themeColor="hyperlink"/>
        <w:sz w:val="13"/>
        <w:szCs w:val="13"/>
        <w:u w:val="single"/>
      </w:rPr>
    </w:pPr>
    <w:r w:rsidRPr="001B78D5">
      <w:rPr>
        <w:sz w:val="13"/>
        <w:szCs w:val="13"/>
      </w:rPr>
      <w:t>any images, photographs, trademarks or branding, including the Victorian Copyright queries</w:t>
    </w:r>
    <w:r w:rsidR="00442256" w:rsidRPr="001B78D5">
      <w:rPr>
        <w:sz w:val="13"/>
        <w:szCs w:val="13"/>
      </w:rPr>
      <w:t xml:space="preserve"> </w:t>
    </w:r>
    <w:r w:rsidRPr="001B78D5">
      <w:rPr>
        <w:sz w:val="13"/>
        <w:szCs w:val="13"/>
      </w:rPr>
      <w:t xml:space="preserve">may be directed to </w:t>
    </w:r>
    <w:hyperlink r:id="rId3" w:history="1">
      <w:r w:rsidRPr="0025455B">
        <w:rPr>
          <w:rStyle w:val="Hyperlink"/>
          <w:color w:val="174F51" w:themeColor="accent2" w:themeShade="40"/>
          <w:sz w:val="13"/>
          <w:szCs w:val="13"/>
        </w:rPr>
        <w:t>copyright@</w:t>
      </w:r>
      <w:r w:rsidR="00144FD5" w:rsidRPr="0025455B">
        <w:rPr>
          <w:rStyle w:val="Hyperlink"/>
          <w:color w:val="174F51" w:themeColor="accent2" w:themeShade="40"/>
          <w:sz w:val="13"/>
          <w:szCs w:val="13"/>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36C2" w14:textId="77777777" w:rsidR="00DA5F30" w:rsidRPr="001B78D5" w:rsidRDefault="00DA5F30" w:rsidP="001B78D5">
    <w:pPr>
      <w:pStyle w:val="Footer"/>
      <w:rPr>
        <w:sz w:val="16"/>
        <w:szCs w:val="16"/>
      </w:rPr>
    </w:pPr>
    <w:r w:rsidRPr="001B78D5">
      <w:rPr>
        <w:rStyle w:val="PageNumber"/>
        <w:b/>
        <w:bCs/>
        <w:sz w:val="16"/>
        <w:szCs w:val="16"/>
      </w:rPr>
      <w:fldChar w:fldCharType="begin"/>
    </w:r>
    <w:r w:rsidRPr="001B78D5">
      <w:rPr>
        <w:rStyle w:val="PageNumber"/>
        <w:b/>
        <w:bCs/>
        <w:sz w:val="16"/>
        <w:szCs w:val="16"/>
      </w:rPr>
      <w:instrText xml:space="preserve">PAGE  </w:instrText>
    </w:r>
    <w:r w:rsidRPr="001B78D5">
      <w:rPr>
        <w:rStyle w:val="PageNumber"/>
        <w:b/>
        <w:bCs/>
        <w:sz w:val="16"/>
        <w:szCs w:val="16"/>
      </w:rPr>
      <w:fldChar w:fldCharType="separate"/>
    </w:r>
    <w:r w:rsidR="00635C65" w:rsidRPr="001B78D5">
      <w:rPr>
        <w:rStyle w:val="PageNumber"/>
        <w:b/>
        <w:bCs/>
        <w:noProof/>
        <w:sz w:val="16"/>
        <w:szCs w:val="16"/>
      </w:rPr>
      <w:t>4</w:t>
    </w:r>
    <w:r w:rsidRPr="001B78D5">
      <w:rPr>
        <w:rStyle w:val="PageNumber"/>
        <w:b/>
        <w:bCs/>
        <w:sz w:val="16"/>
        <w:szCs w:val="16"/>
      </w:rPr>
      <w:fldChar w:fldCharType="end"/>
    </w:r>
    <w:r w:rsidR="001B78D5" w:rsidRPr="001B78D5">
      <w:rPr>
        <w:rStyle w:val="PageNumber"/>
        <w:b/>
        <w:bCs/>
        <w:sz w:val="16"/>
        <w:szCs w:val="16"/>
      </w:rPr>
      <w:t xml:space="preserve"> </w:t>
    </w:r>
    <w:r w:rsidR="009563DA" w:rsidRPr="001B78D5">
      <w:rPr>
        <w:rStyle w:val="PageNumber"/>
        <w:sz w:val="16"/>
        <w:szCs w:val="16"/>
      </w:rPr>
      <w:t>|</w:t>
    </w:r>
    <w:r w:rsidR="001B78D5" w:rsidRPr="001B78D5">
      <w:rPr>
        <w:rStyle w:val="PageNumber"/>
        <w:sz w:val="16"/>
        <w:szCs w:val="16"/>
      </w:rPr>
      <w:t xml:space="preserve"> </w:t>
    </w:r>
    <w:r w:rsidR="009563DA" w:rsidRPr="001B78D5">
      <w:rPr>
        <w:sz w:val="16"/>
        <w:szCs w:val="16"/>
      </w:rPr>
      <w:t>Department of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359B4" w14:textId="77777777" w:rsidR="00667DE9" w:rsidRDefault="00667DE9" w:rsidP="001B78D5">
      <w:r>
        <w:separator/>
      </w:r>
    </w:p>
  </w:footnote>
  <w:footnote w:type="continuationSeparator" w:id="0">
    <w:p w14:paraId="672DC650" w14:textId="77777777" w:rsidR="00667DE9" w:rsidRDefault="00667DE9" w:rsidP="001B78D5">
      <w:r>
        <w:continuationSeparator/>
      </w:r>
    </w:p>
  </w:footnote>
  <w:footnote w:type="continuationNotice" w:id="1">
    <w:p w14:paraId="2E92BB80" w14:textId="77777777" w:rsidR="00667DE9" w:rsidRDefault="00667DE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A035F" w14:textId="77777777" w:rsidR="00DA3218" w:rsidRDefault="007B3A5A" w:rsidP="001B78D5">
    <w:pPr>
      <w:pStyle w:val="Header"/>
    </w:pPr>
    <w:r>
      <w:rPr>
        <w:noProof/>
      </w:rPr>
      <w:drawing>
        <wp:anchor distT="0" distB="0" distL="114300" distR="114300" simplePos="0" relativeHeight="251658240" behindDoc="1" locked="1" layoutInCell="1" allowOverlap="1" wp14:anchorId="4D5A02C9" wp14:editId="4464F3C1">
          <wp:simplePos x="0" y="0"/>
          <wp:positionH relativeFrom="page">
            <wp:posOffset>-11430</wp:posOffset>
          </wp:positionH>
          <wp:positionV relativeFrom="page">
            <wp:posOffset>-5080</wp:posOffset>
          </wp:positionV>
          <wp:extent cx="7602220" cy="10754995"/>
          <wp:effectExtent l="0" t="0" r="5080" b="1905"/>
          <wp:wrapNone/>
          <wp:docPr id="1834089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891" name="Picture 15">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7602220" cy="107549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D630" w14:textId="77777777" w:rsidR="00AC311C" w:rsidRDefault="00AC311C" w:rsidP="001B7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C9FB5" w14:textId="77777777" w:rsidR="00A63D55" w:rsidRDefault="00A63D55" w:rsidP="001B78D5">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2956" w14:textId="77777777" w:rsidR="00AC311C" w:rsidRDefault="00AC311C" w:rsidP="001B78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E16AD" w14:textId="77777777" w:rsidR="00AC311C" w:rsidRDefault="00AC311C" w:rsidP="001B78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2347" w14:textId="77777777" w:rsidR="00DA5F30" w:rsidRDefault="00DA5F30" w:rsidP="001B78D5">
    <w:pPr>
      <w:pStyle w:val="Header"/>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6A4D" w14:textId="77777777" w:rsidR="00AC311C" w:rsidRDefault="00AC311C" w:rsidP="001B7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DF79D0"/>
    <w:multiLevelType w:val="hybridMultilevel"/>
    <w:tmpl w:val="0A9200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6" w15:restartNumberingAfterBreak="0">
    <w:nsid w:val="32145D8C"/>
    <w:multiLevelType w:val="hybridMultilevel"/>
    <w:tmpl w:val="25F81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4D8404"/>
    <w:multiLevelType w:val="hybridMultilevel"/>
    <w:tmpl w:val="FFFFFFFF"/>
    <w:lvl w:ilvl="0" w:tplc="0BBA2622">
      <w:start w:val="1"/>
      <w:numFmt w:val="bullet"/>
      <w:lvlText w:val=""/>
      <w:lvlJc w:val="left"/>
      <w:pPr>
        <w:ind w:left="720" w:hanging="360"/>
      </w:pPr>
      <w:rPr>
        <w:rFonts w:ascii="Symbol" w:hAnsi="Symbol" w:hint="default"/>
      </w:rPr>
    </w:lvl>
    <w:lvl w:ilvl="1" w:tplc="2A6A86A8">
      <w:start w:val="1"/>
      <w:numFmt w:val="bullet"/>
      <w:lvlText w:val="o"/>
      <w:lvlJc w:val="left"/>
      <w:pPr>
        <w:ind w:left="1440" w:hanging="360"/>
      </w:pPr>
      <w:rPr>
        <w:rFonts w:ascii="Courier New" w:hAnsi="Courier New" w:hint="default"/>
      </w:rPr>
    </w:lvl>
    <w:lvl w:ilvl="2" w:tplc="726E6024">
      <w:start w:val="1"/>
      <w:numFmt w:val="bullet"/>
      <w:lvlText w:val=""/>
      <w:lvlJc w:val="left"/>
      <w:pPr>
        <w:ind w:left="2160" w:hanging="360"/>
      </w:pPr>
      <w:rPr>
        <w:rFonts w:ascii="Wingdings" w:hAnsi="Wingdings" w:hint="default"/>
      </w:rPr>
    </w:lvl>
    <w:lvl w:ilvl="3" w:tplc="DDCECCDC">
      <w:start w:val="1"/>
      <w:numFmt w:val="bullet"/>
      <w:lvlText w:val=""/>
      <w:lvlJc w:val="left"/>
      <w:pPr>
        <w:ind w:left="2880" w:hanging="360"/>
      </w:pPr>
      <w:rPr>
        <w:rFonts w:ascii="Symbol" w:hAnsi="Symbol" w:hint="default"/>
      </w:rPr>
    </w:lvl>
    <w:lvl w:ilvl="4" w:tplc="C8CE195E">
      <w:start w:val="1"/>
      <w:numFmt w:val="bullet"/>
      <w:lvlText w:val="o"/>
      <w:lvlJc w:val="left"/>
      <w:pPr>
        <w:ind w:left="3600" w:hanging="360"/>
      </w:pPr>
      <w:rPr>
        <w:rFonts w:ascii="Courier New" w:hAnsi="Courier New" w:hint="default"/>
      </w:rPr>
    </w:lvl>
    <w:lvl w:ilvl="5" w:tplc="B438546E">
      <w:start w:val="1"/>
      <w:numFmt w:val="bullet"/>
      <w:lvlText w:val=""/>
      <w:lvlJc w:val="left"/>
      <w:pPr>
        <w:ind w:left="4320" w:hanging="360"/>
      </w:pPr>
      <w:rPr>
        <w:rFonts w:ascii="Wingdings" w:hAnsi="Wingdings" w:hint="default"/>
      </w:rPr>
    </w:lvl>
    <w:lvl w:ilvl="6" w:tplc="518CEFAA">
      <w:start w:val="1"/>
      <w:numFmt w:val="bullet"/>
      <w:lvlText w:val=""/>
      <w:lvlJc w:val="left"/>
      <w:pPr>
        <w:ind w:left="5040" w:hanging="360"/>
      </w:pPr>
      <w:rPr>
        <w:rFonts w:ascii="Symbol" w:hAnsi="Symbol" w:hint="default"/>
      </w:rPr>
    </w:lvl>
    <w:lvl w:ilvl="7" w:tplc="E0B4E912">
      <w:start w:val="1"/>
      <w:numFmt w:val="bullet"/>
      <w:lvlText w:val="o"/>
      <w:lvlJc w:val="left"/>
      <w:pPr>
        <w:ind w:left="5760" w:hanging="360"/>
      </w:pPr>
      <w:rPr>
        <w:rFonts w:ascii="Courier New" w:hAnsi="Courier New" w:hint="default"/>
      </w:rPr>
    </w:lvl>
    <w:lvl w:ilvl="8" w:tplc="E91A1096">
      <w:start w:val="1"/>
      <w:numFmt w:val="bullet"/>
      <w:lvlText w:val=""/>
      <w:lvlJc w:val="left"/>
      <w:pPr>
        <w:ind w:left="6480" w:hanging="360"/>
      </w:pPr>
      <w:rPr>
        <w:rFonts w:ascii="Wingdings" w:hAnsi="Wingdings" w:hint="default"/>
      </w:rPr>
    </w:lvl>
  </w:abstractNum>
  <w:abstractNum w:abstractNumId="1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1B4F36"/>
    <w:multiLevelType w:val="hybridMultilevel"/>
    <w:tmpl w:val="210E7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17"/>
  </w:num>
  <w:num w:numId="13" w16cid:durableId="992098343">
    <w:abstractNumId w:val="20"/>
  </w:num>
  <w:num w:numId="14" w16cid:durableId="530797963">
    <w:abstractNumId w:val="21"/>
  </w:num>
  <w:num w:numId="15" w16cid:durableId="1673489070">
    <w:abstractNumId w:val="14"/>
  </w:num>
  <w:num w:numId="16" w16cid:durableId="1105466474">
    <w:abstractNumId w:val="14"/>
    <w:lvlOverride w:ilvl="0">
      <w:startOverride w:val="1"/>
    </w:lvlOverride>
  </w:num>
  <w:num w:numId="17" w16cid:durableId="2103407669">
    <w:abstractNumId w:val="19"/>
  </w:num>
  <w:num w:numId="18" w16cid:durableId="6950122">
    <w:abstractNumId w:val="13"/>
  </w:num>
  <w:num w:numId="19" w16cid:durableId="639380831">
    <w:abstractNumId w:val="12"/>
  </w:num>
  <w:num w:numId="20" w16cid:durableId="1085682868">
    <w:abstractNumId w:val="11"/>
  </w:num>
  <w:num w:numId="21" w16cid:durableId="2127310927">
    <w:abstractNumId w:val="22"/>
  </w:num>
  <w:num w:numId="22" w16cid:durableId="219748943">
    <w:abstractNumId w:val="18"/>
  </w:num>
  <w:num w:numId="23" w16cid:durableId="1866169317">
    <w:abstractNumId w:val="15"/>
  </w:num>
  <w:num w:numId="24" w16cid:durableId="428695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41"/>
    <w:rsid w:val="00004E3C"/>
    <w:rsid w:val="00013339"/>
    <w:rsid w:val="000136A4"/>
    <w:rsid w:val="00024A82"/>
    <w:rsid w:val="000408BF"/>
    <w:rsid w:val="0004462F"/>
    <w:rsid w:val="0005234D"/>
    <w:rsid w:val="0006255B"/>
    <w:rsid w:val="00065195"/>
    <w:rsid w:val="00066F68"/>
    <w:rsid w:val="0006773D"/>
    <w:rsid w:val="000753D2"/>
    <w:rsid w:val="000808D0"/>
    <w:rsid w:val="00086F67"/>
    <w:rsid w:val="0009592E"/>
    <w:rsid w:val="000A47D4"/>
    <w:rsid w:val="000A5775"/>
    <w:rsid w:val="000B040C"/>
    <w:rsid w:val="000B30DB"/>
    <w:rsid w:val="000B7C73"/>
    <w:rsid w:val="000C10DD"/>
    <w:rsid w:val="000C36DF"/>
    <w:rsid w:val="000C38A8"/>
    <w:rsid w:val="000D2764"/>
    <w:rsid w:val="000D31F6"/>
    <w:rsid w:val="00104DF1"/>
    <w:rsid w:val="001071E5"/>
    <w:rsid w:val="00122369"/>
    <w:rsid w:val="00124951"/>
    <w:rsid w:val="00124D09"/>
    <w:rsid w:val="00126011"/>
    <w:rsid w:val="00134237"/>
    <w:rsid w:val="0013763F"/>
    <w:rsid w:val="00141F23"/>
    <w:rsid w:val="00142D82"/>
    <w:rsid w:val="001443DD"/>
    <w:rsid w:val="00144FD5"/>
    <w:rsid w:val="001458AC"/>
    <w:rsid w:val="00153B5F"/>
    <w:rsid w:val="0016476A"/>
    <w:rsid w:val="0018749E"/>
    <w:rsid w:val="00195BD5"/>
    <w:rsid w:val="00196FEF"/>
    <w:rsid w:val="001A452C"/>
    <w:rsid w:val="001A6806"/>
    <w:rsid w:val="001B303B"/>
    <w:rsid w:val="001B78D5"/>
    <w:rsid w:val="001C0E82"/>
    <w:rsid w:val="001C4842"/>
    <w:rsid w:val="001C6E52"/>
    <w:rsid w:val="001E18C9"/>
    <w:rsid w:val="001E30CC"/>
    <w:rsid w:val="001E40A6"/>
    <w:rsid w:val="001F4F14"/>
    <w:rsid w:val="002066D7"/>
    <w:rsid w:val="00207499"/>
    <w:rsid w:val="00214BAC"/>
    <w:rsid w:val="00240F30"/>
    <w:rsid w:val="002430CF"/>
    <w:rsid w:val="0025455B"/>
    <w:rsid w:val="00274570"/>
    <w:rsid w:val="002970D9"/>
    <w:rsid w:val="002A0DC0"/>
    <w:rsid w:val="002A445E"/>
    <w:rsid w:val="002A4512"/>
    <w:rsid w:val="002A4A96"/>
    <w:rsid w:val="002A7261"/>
    <w:rsid w:val="002C784E"/>
    <w:rsid w:val="002D3CBC"/>
    <w:rsid w:val="002E3BED"/>
    <w:rsid w:val="002E5484"/>
    <w:rsid w:val="002F3660"/>
    <w:rsid w:val="00305E39"/>
    <w:rsid w:val="00312720"/>
    <w:rsid w:val="003139A1"/>
    <w:rsid w:val="00317D40"/>
    <w:rsid w:val="00323DD1"/>
    <w:rsid w:val="00326E53"/>
    <w:rsid w:val="00336355"/>
    <w:rsid w:val="00343D7F"/>
    <w:rsid w:val="003507F4"/>
    <w:rsid w:val="003567DD"/>
    <w:rsid w:val="00361C30"/>
    <w:rsid w:val="00366CC8"/>
    <w:rsid w:val="00370802"/>
    <w:rsid w:val="0039094D"/>
    <w:rsid w:val="003967DD"/>
    <w:rsid w:val="003A372E"/>
    <w:rsid w:val="003C0374"/>
    <w:rsid w:val="003C4592"/>
    <w:rsid w:val="003C6571"/>
    <w:rsid w:val="003F044E"/>
    <w:rsid w:val="003F2418"/>
    <w:rsid w:val="003F67F1"/>
    <w:rsid w:val="00413A03"/>
    <w:rsid w:val="00415704"/>
    <w:rsid w:val="004235AD"/>
    <w:rsid w:val="00436142"/>
    <w:rsid w:val="0043727E"/>
    <w:rsid w:val="00442256"/>
    <w:rsid w:val="00451541"/>
    <w:rsid w:val="0045446B"/>
    <w:rsid w:val="00463A1D"/>
    <w:rsid w:val="00467811"/>
    <w:rsid w:val="0047423F"/>
    <w:rsid w:val="00477018"/>
    <w:rsid w:val="00477FD1"/>
    <w:rsid w:val="00487057"/>
    <w:rsid w:val="004947BC"/>
    <w:rsid w:val="00496FB3"/>
    <w:rsid w:val="004A525B"/>
    <w:rsid w:val="004B078F"/>
    <w:rsid w:val="004B0CD4"/>
    <w:rsid w:val="004B46C3"/>
    <w:rsid w:val="004B56B2"/>
    <w:rsid w:val="004C2783"/>
    <w:rsid w:val="004C4F68"/>
    <w:rsid w:val="004D3CD6"/>
    <w:rsid w:val="004D405C"/>
    <w:rsid w:val="004E12FD"/>
    <w:rsid w:val="004F6D9D"/>
    <w:rsid w:val="00507148"/>
    <w:rsid w:val="005321B0"/>
    <w:rsid w:val="00536899"/>
    <w:rsid w:val="00560A10"/>
    <w:rsid w:val="0056118F"/>
    <w:rsid w:val="005652AF"/>
    <w:rsid w:val="00581DEC"/>
    <w:rsid w:val="00584366"/>
    <w:rsid w:val="00584DDD"/>
    <w:rsid w:val="00592ECF"/>
    <w:rsid w:val="0059694D"/>
    <w:rsid w:val="005A1EF9"/>
    <w:rsid w:val="005A2D42"/>
    <w:rsid w:val="005A4368"/>
    <w:rsid w:val="005B44BF"/>
    <w:rsid w:val="005B4AF7"/>
    <w:rsid w:val="005B66F6"/>
    <w:rsid w:val="005B7B30"/>
    <w:rsid w:val="005C62E8"/>
    <w:rsid w:val="005D7CE6"/>
    <w:rsid w:val="006057ED"/>
    <w:rsid w:val="00624A55"/>
    <w:rsid w:val="00632AEC"/>
    <w:rsid w:val="00635C65"/>
    <w:rsid w:val="00642AA8"/>
    <w:rsid w:val="006621B2"/>
    <w:rsid w:val="00667DE9"/>
    <w:rsid w:val="00676102"/>
    <w:rsid w:val="00684265"/>
    <w:rsid w:val="00694D25"/>
    <w:rsid w:val="006A25AC"/>
    <w:rsid w:val="006C4843"/>
    <w:rsid w:val="006C66A2"/>
    <w:rsid w:val="006C68CF"/>
    <w:rsid w:val="006D07D9"/>
    <w:rsid w:val="006D29AC"/>
    <w:rsid w:val="006D53C8"/>
    <w:rsid w:val="006E61D8"/>
    <w:rsid w:val="006F1C63"/>
    <w:rsid w:val="006F44D8"/>
    <w:rsid w:val="00706F84"/>
    <w:rsid w:val="00707C95"/>
    <w:rsid w:val="00711BDF"/>
    <w:rsid w:val="00714D72"/>
    <w:rsid w:val="007151A0"/>
    <w:rsid w:val="00725824"/>
    <w:rsid w:val="007325C6"/>
    <w:rsid w:val="00736044"/>
    <w:rsid w:val="00736FB0"/>
    <w:rsid w:val="00742BCD"/>
    <w:rsid w:val="00744E46"/>
    <w:rsid w:val="00747238"/>
    <w:rsid w:val="0075587F"/>
    <w:rsid w:val="00757ECA"/>
    <w:rsid w:val="00777EB0"/>
    <w:rsid w:val="00783131"/>
    <w:rsid w:val="007A003F"/>
    <w:rsid w:val="007A3988"/>
    <w:rsid w:val="007A3CC3"/>
    <w:rsid w:val="007B3A5A"/>
    <w:rsid w:val="007B556E"/>
    <w:rsid w:val="007B5834"/>
    <w:rsid w:val="007C00A6"/>
    <w:rsid w:val="007C2112"/>
    <w:rsid w:val="007C69AF"/>
    <w:rsid w:val="007C6E8A"/>
    <w:rsid w:val="007D1FB1"/>
    <w:rsid w:val="007D3E38"/>
    <w:rsid w:val="007D50BE"/>
    <w:rsid w:val="007D6FEC"/>
    <w:rsid w:val="007E7C44"/>
    <w:rsid w:val="007F6BAB"/>
    <w:rsid w:val="0081332D"/>
    <w:rsid w:val="00821F8E"/>
    <w:rsid w:val="0085457F"/>
    <w:rsid w:val="008546B9"/>
    <w:rsid w:val="00860C43"/>
    <w:rsid w:val="00886574"/>
    <w:rsid w:val="00897FEE"/>
    <w:rsid w:val="008A4BE4"/>
    <w:rsid w:val="008A689B"/>
    <w:rsid w:val="008B5C45"/>
    <w:rsid w:val="008C30EC"/>
    <w:rsid w:val="008C6C2E"/>
    <w:rsid w:val="008C78AF"/>
    <w:rsid w:val="008D0A61"/>
    <w:rsid w:val="008E21CC"/>
    <w:rsid w:val="008F1438"/>
    <w:rsid w:val="008F244E"/>
    <w:rsid w:val="008F2C8C"/>
    <w:rsid w:val="008F494F"/>
    <w:rsid w:val="00907BDB"/>
    <w:rsid w:val="0091665D"/>
    <w:rsid w:val="009175AE"/>
    <w:rsid w:val="0095297B"/>
    <w:rsid w:val="009563DA"/>
    <w:rsid w:val="00967DD6"/>
    <w:rsid w:val="00973EE6"/>
    <w:rsid w:val="00992DD9"/>
    <w:rsid w:val="009A3706"/>
    <w:rsid w:val="009C1B7A"/>
    <w:rsid w:val="009C46CB"/>
    <w:rsid w:val="009C5945"/>
    <w:rsid w:val="009D4957"/>
    <w:rsid w:val="009E20BD"/>
    <w:rsid w:val="009F4D23"/>
    <w:rsid w:val="00A06F51"/>
    <w:rsid w:val="00A12122"/>
    <w:rsid w:val="00A147DA"/>
    <w:rsid w:val="00A14ACF"/>
    <w:rsid w:val="00A1743F"/>
    <w:rsid w:val="00A2472C"/>
    <w:rsid w:val="00A31926"/>
    <w:rsid w:val="00A34840"/>
    <w:rsid w:val="00A40575"/>
    <w:rsid w:val="00A40B99"/>
    <w:rsid w:val="00A40ECD"/>
    <w:rsid w:val="00A4368A"/>
    <w:rsid w:val="00A63D55"/>
    <w:rsid w:val="00A67DBE"/>
    <w:rsid w:val="00A71967"/>
    <w:rsid w:val="00A72358"/>
    <w:rsid w:val="00A724F4"/>
    <w:rsid w:val="00A73FB5"/>
    <w:rsid w:val="00A75386"/>
    <w:rsid w:val="00A93647"/>
    <w:rsid w:val="00AA3F1C"/>
    <w:rsid w:val="00AA76C6"/>
    <w:rsid w:val="00AB26A5"/>
    <w:rsid w:val="00AB4C48"/>
    <w:rsid w:val="00AC311C"/>
    <w:rsid w:val="00AD0EF8"/>
    <w:rsid w:val="00AE0322"/>
    <w:rsid w:val="00AE6D8A"/>
    <w:rsid w:val="00AE6E92"/>
    <w:rsid w:val="00AE709A"/>
    <w:rsid w:val="00AF0ED2"/>
    <w:rsid w:val="00AF6C6D"/>
    <w:rsid w:val="00B04CD2"/>
    <w:rsid w:val="00B12B89"/>
    <w:rsid w:val="00B17236"/>
    <w:rsid w:val="00B211E6"/>
    <w:rsid w:val="00B23CD2"/>
    <w:rsid w:val="00B31D3D"/>
    <w:rsid w:val="00B3CDD0"/>
    <w:rsid w:val="00B663D3"/>
    <w:rsid w:val="00B67CA7"/>
    <w:rsid w:val="00BB0ABF"/>
    <w:rsid w:val="00BB5707"/>
    <w:rsid w:val="00BB7E9F"/>
    <w:rsid w:val="00BC068B"/>
    <w:rsid w:val="00BE1634"/>
    <w:rsid w:val="00BE63CA"/>
    <w:rsid w:val="00BE7C72"/>
    <w:rsid w:val="00BF33CD"/>
    <w:rsid w:val="00C22A0F"/>
    <w:rsid w:val="00C30157"/>
    <w:rsid w:val="00C33618"/>
    <w:rsid w:val="00C44514"/>
    <w:rsid w:val="00C565A0"/>
    <w:rsid w:val="00C61DB4"/>
    <w:rsid w:val="00C65E3B"/>
    <w:rsid w:val="00C71827"/>
    <w:rsid w:val="00C739EF"/>
    <w:rsid w:val="00C7499B"/>
    <w:rsid w:val="00C8190E"/>
    <w:rsid w:val="00C82988"/>
    <w:rsid w:val="00C93A30"/>
    <w:rsid w:val="00CA2E10"/>
    <w:rsid w:val="00CB36CC"/>
    <w:rsid w:val="00CC1823"/>
    <w:rsid w:val="00CC5997"/>
    <w:rsid w:val="00CD0C81"/>
    <w:rsid w:val="00CF0224"/>
    <w:rsid w:val="00CF069B"/>
    <w:rsid w:val="00D013E1"/>
    <w:rsid w:val="00D03741"/>
    <w:rsid w:val="00D05DA4"/>
    <w:rsid w:val="00D17283"/>
    <w:rsid w:val="00D20580"/>
    <w:rsid w:val="00D24B78"/>
    <w:rsid w:val="00D33851"/>
    <w:rsid w:val="00D52831"/>
    <w:rsid w:val="00D54A4D"/>
    <w:rsid w:val="00D67772"/>
    <w:rsid w:val="00D7393C"/>
    <w:rsid w:val="00D76226"/>
    <w:rsid w:val="00D777DB"/>
    <w:rsid w:val="00D82E09"/>
    <w:rsid w:val="00D84718"/>
    <w:rsid w:val="00D85845"/>
    <w:rsid w:val="00D97FAB"/>
    <w:rsid w:val="00DA1D8E"/>
    <w:rsid w:val="00DA2C68"/>
    <w:rsid w:val="00DA3218"/>
    <w:rsid w:val="00DA40CF"/>
    <w:rsid w:val="00DA536E"/>
    <w:rsid w:val="00DA5F30"/>
    <w:rsid w:val="00DB293F"/>
    <w:rsid w:val="00DD09A4"/>
    <w:rsid w:val="00DE156F"/>
    <w:rsid w:val="00DE4745"/>
    <w:rsid w:val="00DF3442"/>
    <w:rsid w:val="00DF43D2"/>
    <w:rsid w:val="00DF4977"/>
    <w:rsid w:val="00DF7020"/>
    <w:rsid w:val="00E018C9"/>
    <w:rsid w:val="00E16850"/>
    <w:rsid w:val="00E16C9D"/>
    <w:rsid w:val="00E21537"/>
    <w:rsid w:val="00E26058"/>
    <w:rsid w:val="00E2645D"/>
    <w:rsid w:val="00E40022"/>
    <w:rsid w:val="00E401B6"/>
    <w:rsid w:val="00E4184C"/>
    <w:rsid w:val="00E4589C"/>
    <w:rsid w:val="00E5453C"/>
    <w:rsid w:val="00E61B5B"/>
    <w:rsid w:val="00E7240B"/>
    <w:rsid w:val="00E76670"/>
    <w:rsid w:val="00E97862"/>
    <w:rsid w:val="00EB027C"/>
    <w:rsid w:val="00EB0B20"/>
    <w:rsid w:val="00EC0899"/>
    <w:rsid w:val="00EC204B"/>
    <w:rsid w:val="00EC6AEA"/>
    <w:rsid w:val="00EC6FF4"/>
    <w:rsid w:val="00ED3530"/>
    <w:rsid w:val="00ED761C"/>
    <w:rsid w:val="00F10365"/>
    <w:rsid w:val="00F26494"/>
    <w:rsid w:val="00F454C8"/>
    <w:rsid w:val="00F45EE7"/>
    <w:rsid w:val="00F80251"/>
    <w:rsid w:val="00F83D1C"/>
    <w:rsid w:val="00FA009E"/>
    <w:rsid w:val="00FB5887"/>
    <w:rsid w:val="00FB7321"/>
    <w:rsid w:val="00FC222B"/>
    <w:rsid w:val="00FC43C8"/>
    <w:rsid w:val="00FC6ED9"/>
    <w:rsid w:val="00FE55F0"/>
    <w:rsid w:val="00FF2CCD"/>
    <w:rsid w:val="010075A6"/>
    <w:rsid w:val="01577B11"/>
    <w:rsid w:val="020AD5A0"/>
    <w:rsid w:val="022B3802"/>
    <w:rsid w:val="02393D67"/>
    <w:rsid w:val="02432037"/>
    <w:rsid w:val="024935AF"/>
    <w:rsid w:val="02538694"/>
    <w:rsid w:val="025C2002"/>
    <w:rsid w:val="025F54EB"/>
    <w:rsid w:val="0269C06F"/>
    <w:rsid w:val="02D8D664"/>
    <w:rsid w:val="02E765E4"/>
    <w:rsid w:val="02EEF7ED"/>
    <w:rsid w:val="0474B83E"/>
    <w:rsid w:val="0514DE2A"/>
    <w:rsid w:val="051EB22F"/>
    <w:rsid w:val="05A5F9F1"/>
    <w:rsid w:val="05BFBC15"/>
    <w:rsid w:val="06528340"/>
    <w:rsid w:val="06EA5D96"/>
    <w:rsid w:val="06F2196F"/>
    <w:rsid w:val="06F721A7"/>
    <w:rsid w:val="07044D43"/>
    <w:rsid w:val="07C35D8B"/>
    <w:rsid w:val="082F7A61"/>
    <w:rsid w:val="08A8C209"/>
    <w:rsid w:val="096F2D84"/>
    <w:rsid w:val="09E66F6E"/>
    <w:rsid w:val="0A45DFCF"/>
    <w:rsid w:val="0A81590F"/>
    <w:rsid w:val="0ADFAC82"/>
    <w:rsid w:val="0B3CCBAC"/>
    <w:rsid w:val="0B5801BF"/>
    <w:rsid w:val="0B76D9FF"/>
    <w:rsid w:val="0B8297FB"/>
    <w:rsid w:val="0B8FD664"/>
    <w:rsid w:val="0BE2D461"/>
    <w:rsid w:val="0BF2B874"/>
    <w:rsid w:val="0CA48F5B"/>
    <w:rsid w:val="0D44E852"/>
    <w:rsid w:val="0D5BF149"/>
    <w:rsid w:val="0D6463A8"/>
    <w:rsid w:val="0DA4D892"/>
    <w:rsid w:val="0E143C45"/>
    <w:rsid w:val="0E1466BE"/>
    <w:rsid w:val="0EBFC065"/>
    <w:rsid w:val="0F0522BE"/>
    <w:rsid w:val="0F069E4B"/>
    <w:rsid w:val="0F2046BB"/>
    <w:rsid w:val="0F23348E"/>
    <w:rsid w:val="0F4D3FBF"/>
    <w:rsid w:val="0F7B636A"/>
    <w:rsid w:val="102D8570"/>
    <w:rsid w:val="10C35C8F"/>
    <w:rsid w:val="10FC5F16"/>
    <w:rsid w:val="12672977"/>
    <w:rsid w:val="12704220"/>
    <w:rsid w:val="127633F6"/>
    <w:rsid w:val="128A6EEB"/>
    <w:rsid w:val="128E4BAA"/>
    <w:rsid w:val="12DC2227"/>
    <w:rsid w:val="134E65B8"/>
    <w:rsid w:val="139AA5E7"/>
    <w:rsid w:val="13CAEA9D"/>
    <w:rsid w:val="13F90140"/>
    <w:rsid w:val="141C758F"/>
    <w:rsid w:val="14450EBA"/>
    <w:rsid w:val="145EF74E"/>
    <w:rsid w:val="14716C0E"/>
    <w:rsid w:val="14B44642"/>
    <w:rsid w:val="14DA4ADF"/>
    <w:rsid w:val="155C7232"/>
    <w:rsid w:val="156407DA"/>
    <w:rsid w:val="157749E5"/>
    <w:rsid w:val="15C887D8"/>
    <w:rsid w:val="15D227CF"/>
    <w:rsid w:val="15F03F89"/>
    <w:rsid w:val="1621C738"/>
    <w:rsid w:val="16276576"/>
    <w:rsid w:val="163607CE"/>
    <w:rsid w:val="166716E2"/>
    <w:rsid w:val="16A482AD"/>
    <w:rsid w:val="16E56D8C"/>
    <w:rsid w:val="16F83391"/>
    <w:rsid w:val="179BAF8F"/>
    <w:rsid w:val="17B21C5D"/>
    <w:rsid w:val="186B7FB4"/>
    <w:rsid w:val="18B7890C"/>
    <w:rsid w:val="18F797D6"/>
    <w:rsid w:val="196EB99B"/>
    <w:rsid w:val="19D4F00E"/>
    <w:rsid w:val="1AAE99E2"/>
    <w:rsid w:val="1B926F05"/>
    <w:rsid w:val="1C6212E5"/>
    <w:rsid w:val="1C87AA16"/>
    <w:rsid w:val="1D3CD4F3"/>
    <w:rsid w:val="1E1627CB"/>
    <w:rsid w:val="1E34B082"/>
    <w:rsid w:val="1E545EAF"/>
    <w:rsid w:val="1E776E24"/>
    <w:rsid w:val="1E843F26"/>
    <w:rsid w:val="1EA7C78B"/>
    <w:rsid w:val="1F134C1D"/>
    <w:rsid w:val="1F24BFD0"/>
    <w:rsid w:val="1F2579E4"/>
    <w:rsid w:val="1F36C36B"/>
    <w:rsid w:val="1F900C77"/>
    <w:rsid w:val="200816F4"/>
    <w:rsid w:val="208F1C4E"/>
    <w:rsid w:val="20D4D55C"/>
    <w:rsid w:val="21172187"/>
    <w:rsid w:val="217E49A9"/>
    <w:rsid w:val="21A67548"/>
    <w:rsid w:val="21F20C25"/>
    <w:rsid w:val="2269AFA2"/>
    <w:rsid w:val="2272D820"/>
    <w:rsid w:val="2275DDEF"/>
    <w:rsid w:val="22809074"/>
    <w:rsid w:val="22AFA57A"/>
    <w:rsid w:val="2300DD19"/>
    <w:rsid w:val="23052B6E"/>
    <w:rsid w:val="24264EED"/>
    <w:rsid w:val="2448A2AE"/>
    <w:rsid w:val="24588530"/>
    <w:rsid w:val="24648A74"/>
    <w:rsid w:val="268847E7"/>
    <w:rsid w:val="26911D1E"/>
    <w:rsid w:val="26B23BA8"/>
    <w:rsid w:val="270AF917"/>
    <w:rsid w:val="278FC2CE"/>
    <w:rsid w:val="278FF0F1"/>
    <w:rsid w:val="2895165D"/>
    <w:rsid w:val="28C2DED8"/>
    <w:rsid w:val="28C3AC77"/>
    <w:rsid w:val="28C406CC"/>
    <w:rsid w:val="29299698"/>
    <w:rsid w:val="292E23D3"/>
    <w:rsid w:val="29E24FCE"/>
    <w:rsid w:val="29FF3AC4"/>
    <w:rsid w:val="2A09C887"/>
    <w:rsid w:val="2A6DE8EB"/>
    <w:rsid w:val="2AC6045E"/>
    <w:rsid w:val="2AE18143"/>
    <w:rsid w:val="2C198916"/>
    <w:rsid w:val="2C765A67"/>
    <w:rsid w:val="2CAF41F2"/>
    <w:rsid w:val="2CCBD188"/>
    <w:rsid w:val="2CFD93AD"/>
    <w:rsid w:val="2D5AAE0A"/>
    <w:rsid w:val="2D7502B1"/>
    <w:rsid w:val="2D825F2C"/>
    <w:rsid w:val="2DC62085"/>
    <w:rsid w:val="2DC76E25"/>
    <w:rsid w:val="2E1D6A96"/>
    <w:rsid w:val="2ED98C39"/>
    <w:rsid w:val="2F72F6BD"/>
    <w:rsid w:val="2F977E67"/>
    <w:rsid w:val="2FB95403"/>
    <w:rsid w:val="3061F69E"/>
    <w:rsid w:val="30878EDD"/>
    <w:rsid w:val="30C68851"/>
    <w:rsid w:val="31215A3C"/>
    <w:rsid w:val="3174D2BA"/>
    <w:rsid w:val="31BE1012"/>
    <w:rsid w:val="31E308CB"/>
    <w:rsid w:val="31E398CA"/>
    <w:rsid w:val="322EF939"/>
    <w:rsid w:val="323D2EE9"/>
    <w:rsid w:val="326A4A1B"/>
    <w:rsid w:val="32FCA0F9"/>
    <w:rsid w:val="3310BB6D"/>
    <w:rsid w:val="331D74FD"/>
    <w:rsid w:val="33212941"/>
    <w:rsid w:val="33418675"/>
    <w:rsid w:val="335066C8"/>
    <w:rsid w:val="338079C2"/>
    <w:rsid w:val="33ED0E40"/>
    <w:rsid w:val="34A70C89"/>
    <w:rsid w:val="34B0AC0F"/>
    <w:rsid w:val="34B4B95D"/>
    <w:rsid w:val="34DD6412"/>
    <w:rsid w:val="34E5C06C"/>
    <w:rsid w:val="34F8CE5A"/>
    <w:rsid w:val="35183561"/>
    <w:rsid w:val="3525946B"/>
    <w:rsid w:val="352C6D8F"/>
    <w:rsid w:val="35A25A33"/>
    <w:rsid w:val="36421D0A"/>
    <w:rsid w:val="36F4B55C"/>
    <w:rsid w:val="37211592"/>
    <w:rsid w:val="37D0B907"/>
    <w:rsid w:val="380A86CB"/>
    <w:rsid w:val="3818D673"/>
    <w:rsid w:val="38F1F658"/>
    <w:rsid w:val="391C38D2"/>
    <w:rsid w:val="39438319"/>
    <w:rsid w:val="395D90B6"/>
    <w:rsid w:val="3993C855"/>
    <w:rsid w:val="3999EB92"/>
    <w:rsid w:val="3AEE87AD"/>
    <w:rsid w:val="3B0778B2"/>
    <w:rsid w:val="3B3E57C9"/>
    <w:rsid w:val="3B48A463"/>
    <w:rsid w:val="3C019B2E"/>
    <w:rsid w:val="3C048B0F"/>
    <w:rsid w:val="3CB2A7F4"/>
    <w:rsid w:val="3D5FDEA3"/>
    <w:rsid w:val="3DA4D966"/>
    <w:rsid w:val="3E8B3A9F"/>
    <w:rsid w:val="3EE2D3B3"/>
    <w:rsid w:val="3F075DB4"/>
    <w:rsid w:val="3F2C9F86"/>
    <w:rsid w:val="3FC54C96"/>
    <w:rsid w:val="40657404"/>
    <w:rsid w:val="406C7C69"/>
    <w:rsid w:val="40B5915F"/>
    <w:rsid w:val="40C70B18"/>
    <w:rsid w:val="40D2B909"/>
    <w:rsid w:val="4140C30D"/>
    <w:rsid w:val="41856A5A"/>
    <w:rsid w:val="422400B1"/>
    <w:rsid w:val="42ACFA63"/>
    <w:rsid w:val="42B02A45"/>
    <w:rsid w:val="42E51770"/>
    <w:rsid w:val="42F55B88"/>
    <w:rsid w:val="4372B11C"/>
    <w:rsid w:val="43A6C205"/>
    <w:rsid w:val="43A9783D"/>
    <w:rsid w:val="440B60E0"/>
    <w:rsid w:val="4443EEAF"/>
    <w:rsid w:val="44D4221F"/>
    <w:rsid w:val="45D33B0E"/>
    <w:rsid w:val="4690DFCE"/>
    <w:rsid w:val="472F59BF"/>
    <w:rsid w:val="4736AB72"/>
    <w:rsid w:val="47472CC4"/>
    <w:rsid w:val="474C5737"/>
    <w:rsid w:val="47705324"/>
    <w:rsid w:val="478B03A1"/>
    <w:rsid w:val="48051D54"/>
    <w:rsid w:val="490BC4F8"/>
    <w:rsid w:val="4912D167"/>
    <w:rsid w:val="4986D0AC"/>
    <w:rsid w:val="49B4BADF"/>
    <w:rsid w:val="49D6B0D4"/>
    <w:rsid w:val="4A0A032A"/>
    <w:rsid w:val="4A2370BF"/>
    <w:rsid w:val="4A62D4BA"/>
    <w:rsid w:val="4A6C2851"/>
    <w:rsid w:val="4A84EA3F"/>
    <w:rsid w:val="4A92067E"/>
    <w:rsid w:val="4B7CAFC6"/>
    <w:rsid w:val="4B858734"/>
    <w:rsid w:val="4C01C27A"/>
    <w:rsid w:val="4C041AD6"/>
    <w:rsid w:val="4C32110A"/>
    <w:rsid w:val="4C6B982F"/>
    <w:rsid w:val="4D0FA857"/>
    <w:rsid w:val="4D475BE3"/>
    <w:rsid w:val="4D513F84"/>
    <w:rsid w:val="4D5C0DA3"/>
    <w:rsid w:val="4D9030FB"/>
    <w:rsid w:val="4DDAD06B"/>
    <w:rsid w:val="4E1E1A1D"/>
    <w:rsid w:val="4E3848FC"/>
    <w:rsid w:val="4E82BFC5"/>
    <w:rsid w:val="4E9EFEFA"/>
    <w:rsid w:val="4ECF7748"/>
    <w:rsid w:val="4F7A7946"/>
    <w:rsid w:val="4FB2FA53"/>
    <w:rsid w:val="50136095"/>
    <w:rsid w:val="5027F71A"/>
    <w:rsid w:val="5050C71F"/>
    <w:rsid w:val="50899470"/>
    <w:rsid w:val="5099CEB1"/>
    <w:rsid w:val="50A5AA0A"/>
    <w:rsid w:val="50C69F43"/>
    <w:rsid w:val="50CA9E29"/>
    <w:rsid w:val="519FA54D"/>
    <w:rsid w:val="51A15730"/>
    <w:rsid w:val="51B6A168"/>
    <w:rsid w:val="51E4E69B"/>
    <w:rsid w:val="5217A710"/>
    <w:rsid w:val="528A87A0"/>
    <w:rsid w:val="528E70A3"/>
    <w:rsid w:val="52F6EEC9"/>
    <w:rsid w:val="536514A2"/>
    <w:rsid w:val="5366D66B"/>
    <w:rsid w:val="5509D0BF"/>
    <w:rsid w:val="5538A23F"/>
    <w:rsid w:val="560C0D76"/>
    <w:rsid w:val="560C257E"/>
    <w:rsid w:val="56F06D48"/>
    <w:rsid w:val="58478EE9"/>
    <w:rsid w:val="58B1375A"/>
    <w:rsid w:val="58B73B66"/>
    <w:rsid w:val="5957A092"/>
    <w:rsid w:val="596A56F8"/>
    <w:rsid w:val="597249DB"/>
    <w:rsid w:val="59733CD1"/>
    <w:rsid w:val="59F1379A"/>
    <w:rsid w:val="5A6AA63F"/>
    <w:rsid w:val="5AC2BF1C"/>
    <w:rsid w:val="5ACD0D64"/>
    <w:rsid w:val="5AEE1670"/>
    <w:rsid w:val="5AF7C4D5"/>
    <w:rsid w:val="5B1E1B64"/>
    <w:rsid w:val="5B46FE5D"/>
    <w:rsid w:val="5B59D076"/>
    <w:rsid w:val="5B7E7936"/>
    <w:rsid w:val="5C0EB3EE"/>
    <w:rsid w:val="5C134C61"/>
    <w:rsid w:val="5D321A04"/>
    <w:rsid w:val="5D357992"/>
    <w:rsid w:val="5D5120F7"/>
    <w:rsid w:val="5E2A8906"/>
    <w:rsid w:val="5E4DF7F7"/>
    <w:rsid w:val="5ECA0822"/>
    <w:rsid w:val="5EEFCC2B"/>
    <w:rsid w:val="5F072F4D"/>
    <w:rsid w:val="5F27570F"/>
    <w:rsid w:val="5F62BDAC"/>
    <w:rsid w:val="5F709A4D"/>
    <w:rsid w:val="611AA62B"/>
    <w:rsid w:val="61471CC8"/>
    <w:rsid w:val="616CF173"/>
    <w:rsid w:val="62239FDD"/>
    <w:rsid w:val="6239E469"/>
    <w:rsid w:val="625D8981"/>
    <w:rsid w:val="62B71B6E"/>
    <w:rsid w:val="62C2D85F"/>
    <w:rsid w:val="62D298D0"/>
    <w:rsid w:val="635787E2"/>
    <w:rsid w:val="635A0FA5"/>
    <w:rsid w:val="636E8390"/>
    <w:rsid w:val="6441D857"/>
    <w:rsid w:val="6460CF23"/>
    <w:rsid w:val="647A9942"/>
    <w:rsid w:val="648BC289"/>
    <w:rsid w:val="655A12C6"/>
    <w:rsid w:val="656AE452"/>
    <w:rsid w:val="6570DB3A"/>
    <w:rsid w:val="65E5EB63"/>
    <w:rsid w:val="6668F720"/>
    <w:rsid w:val="66BB0D2A"/>
    <w:rsid w:val="66CD9039"/>
    <w:rsid w:val="671BBF9C"/>
    <w:rsid w:val="678CF24D"/>
    <w:rsid w:val="67CABB7D"/>
    <w:rsid w:val="67EF02FD"/>
    <w:rsid w:val="68428E42"/>
    <w:rsid w:val="69729C9E"/>
    <w:rsid w:val="698ECB95"/>
    <w:rsid w:val="69D72E8E"/>
    <w:rsid w:val="69F3FB1B"/>
    <w:rsid w:val="6AA2B79F"/>
    <w:rsid w:val="6AE77163"/>
    <w:rsid w:val="6AF22BC4"/>
    <w:rsid w:val="6B217717"/>
    <w:rsid w:val="6BFCF204"/>
    <w:rsid w:val="6C29BFD4"/>
    <w:rsid w:val="6C89BCDA"/>
    <w:rsid w:val="6CE24F62"/>
    <w:rsid w:val="6D2CE62C"/>
    <w:rsid w:val="6D4D82DA"/>
    <w:rsid w:val="6D701A69"/>
    <w:rsid w:val="6DCD5B46"/>
    <w:rsid w:val="6DFD8679"/>
    <w:rsid w:val="6F4D892E"/>
    <w:rsid w:val="6F8A68A2"/>
    <w:rsid w:val="6F8F3864"/>
    <w:rsid w:val="6FE2C401"/>
    <w:rsid w:val="70149A03"/>
    <w:rsid w:val="70A0C7F8"/>
    <w:rsid w:val="70A8E1DC"/>
    <w:rsid w:val="70AF62AC"/>
    <w:rsid w:val="70DAB9A5"/>
    <w:rsid w:val="7102C61A"/>
    <w:rsid w:val="713F38EA"/>
    <w:rsid w:val="71414C2F"/>
    <w:rsid w:val="71726141"/>
    <w:rsid w:val="7196BAA4"/>
    <w:rsid w:val="71AAF15D"/>
    <w:rsid w:val="71BD9FA8"/>
    <w:rsid w:val="71BF9C94"/>
    <w:rsid w:val="71EFEFC6"/>
    <w:rsid w:val="71F8C56E"/>
    <w:rsid w:val="720BC9A5"/>
    <w:rsid w:val="72406EAE"/>
    <w:rsid w:val="725AB9C3"/>
    <w:rsid w:val="72731CC1"/>
    <w:rsid w:val="7290FDAD"/>
    <w:rsid w:val="72D68EB5"/>
    <w:rsid w:val="72E38229"/>
    <w:rsid w:val="734731C1"/>
    <w:rsid w:val="7399814E"/>
    <w:rsid w:val="74018A76"/>
    <w:rsid w:val="74668601"/>
    <w:rsid w:val="74FD03BC"/>
    <w:rsid w:val="750E7093"/>
    <w:rsid w:val="75DB9DEA"/>
    <w:rsid w:val="75EE4857"/>
    <w:rsid w:val="76CC79DA"/>
    <w:rsid w:val="7796CA81"/>
    <w:rsid w:val="77E640C4"/>
    <w:rsid w:val="783B0317"/>
    <w:rsid w:val="784A3EDB"/>
    <w:rsid w:val="786328F5"/>
    <w:rsid w:val="7882DB78"/>
    <w:rsid w:val="78CF85B8"/>
    <w:rsid w:val="78FB3586"/>
    <w:rsid w:val="7A7F97EB"/>
    <w:rsid w:val="7A9485FD"/>
    <w:rsid w:val="7AD432CE"/>
    <w:rsid w:val="7AEB35BE"/>
    <w:rsid w:val="7B207735"/>
    <w:rsid w:val="7B6083B4"/>
    <w:rsid w:val="7BC03DEA"/>
    <w:rsid w:val="7C193A82"/>
    <w:rsid w:val="7C20FE25"/>
    <w:rsid w:val="7CB55F6D"/>
    <w:rsid w:val="7D060363"/>
    <w:rsid w:val="7D98E8D6"/>
    <w:rsid w:val="7EE9FDCD"/>
    <w:rsid w:val="7FC2EC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E2BA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5704"/>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91665D"/>
    <w:pPr>
      <w:keepNext/>
      <w:keepLines/>
      <w:spacing w:before="360"/>
      <w:outlineLvl w:val="0"/>
    </w:pPr>
    <w:rPr>
      <w:rFonts w:asciiTheme="majorHAnsi" w:eastAsiaTheme="majorEastAsia" w:hAnsiTheme="majorHAnsi" w:cs="Times New Roman (Headings CS)"/>
      <w:bCs/>
      <w:color w:val="57197D" w:themeColor="accent3"/>
      <w:sz w:val="32"/>
      <w:szCs w:val="32"/>
    </w:rPr>
  </w:style>
  <w:style w:type="paragraph" w:styleId="Heading2">
    <w:name w:val="heading 2"/>
    <w:basedOn w:val="Normal"/>
    <w:next w:val="Normal"/>
    <w:link w:val="Heading2Char"/>
    <w:uiPriority w:val="9"/>
    <w:unhideWhenUsed/>
    <w:qFormat/>
    <w:rsid w:val="00415704"/>
    <w:pPr>
      <w:keepNext/>
      <w:keepLines/>
      <w:spacing w:before="360"/>
      <w:outlineLvl w:val="1"/>
    </w:pPr>
    <w:rPr>
      <w:rFonts w:asciiTheme="majorHAnsi" w:eastAsiaTheme="majorEastAsia" w:hAnsiTheme="majorHAnsi" w:cs="Times New Roman (Headings CS)"/>
      <w:color w:val="1F1646" w:themeColor="text1"/>
      <w:sz w:val="28"/>
      <w:szCs w:val="28"/>
    </w:rPr>
  </w:style>
  <w:style w:type="paragraph" w:styleId="Heading3">
    <w:name w:val="heading 3"/>
    <w:basedOn w:val="Normal"/>
    <w:next w:val="Normal"/>
    <w:link w:val="Heading3Char"/>
    <w:uiPriority w:val="9"/>
    <w:unhideWhenUsed/>
    <w:qFormat/>
    <w:rsid w:val="00415704"/>
    <w:pPr>
      <w:keepNext/>
      <w:keepLines/>
      <w:spacing w:before="360"/>
      <w:outlineLvl w:val="2"/>
    </w:pPr>
    <w:rPr>
      <w:rFonts w:asciiTheme="majorHAnsi" w:eastAsiaTheme="majorEastAsia" w:hAnsiTheme="majorHAnsi" w:cstheme="majorBidi"/>
      <w:bCs/>
      <w:color w:val="1F1646" w:themeColor="text1"/>
      <w:sz w:val="24"/>
    </w:rPr>
  </w:style>
  <w:style w:type="paragraph" w:styleId="Heading4">
    <w:name w:val="heading 4"/>
    <w:basedOn w:val="Normal"/>
    <w:next w:val="Normal"/>
    <w:link w:val="Heading4Char"/>
    <w:uiPriority w:val="9"/>
    <w:unhideWhenUsed/>
    <w:qFormat/>
    <w:rsid w:val="00415704"/>
    <w:pPr>
      <w:keepNext/>
      <w:keepLines/>
      <w:spacing w:before="360"/>
      <w:outlineLvl w:val="3"/>
    </w:pPr>
    <w:rPr>
      <w:rFonts w:asciiTheme="majorHAnsi" w:eastAsiaTheme="majorEastAsia" w:hAnsiTheme="majorHAnsi" w:cstheme="majorBidi"/>
      <w:bCs/>
      <w:iCs/>
      <w:color w:val="1F1646" w:themeColor="text1"/>
      <w:sz w:val="22"/>
      <w:szCs w:val="22"/>
    </w:rPr>
  </w:style>
  <w:style w:type="paragraph" w:styleId="Heading5">
    <w:name w:val="heading 5"/>
    <w:basedOn w:val="Normal"/>
    <w:next w:val="Normal"/>
    <w:link w:val="Heading5Char"/>
    <w:uiPriority w:val="9"/>
    <w:unhideWhenUsed/>
    <w:qFormat/>
    <w:rsid w:val="00725824"/>
    <w:pPr>
      <w:keepNext/>
      <w:keepLines/>
      <w:spacing w:before="40" w:after="0"/>
      <w:outlineLvl w:val="4"/>
    </w:pPr>
    <w:rPr>
      <w:rFonts w:asciiTheme="majorHAnsi" w:eastAsiaTheme="majorEastAsia" w:hAnsiTheme="majorHAnsi" w:cstheme="majorBidi"/>
      <w:i/>
      <w:iCs/>
      <w:noProof/>
      <w:color w:val="1F1646" w:themeColor="text1"/>
    </w:rPr>
  </w:style>
  <w:style w:type="paragraph" w:styleId="Heading6">
    <w:name w:val="heading 6"/>
    <w:basedOn w:val="Normal"/>
    <w:next w:val="Normal"/>
    <w:link w:val="Heading6Char"/>
    <w:uiPriority w:val="9"/>
    <w:semiHidden/>
    <w:unhideWhenUsed/>
    <w:qFormat/>
    <w:rsid w:val="00725824"/>
    <w:pPr>
      <w:keepNext/>
      <w:keepLines/>
      <w:spacing w:before="40" w:after="0"/>
      <w:outlineLvl w:val="5"/>
    </w:pPr>
    <w:rPr>
      <w:rFonts w:asciiTheme="majorHAnsi" w:eastAsiaTheme="majorEastAsia" w:hAnsiTheme="majorHAnsi" w:cstheme="majorBidi"/>
      <w:color w:val="57197D"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91665D"/>
    <w:rPr>
      <w:rFonts w:asciiTheme="majorHAnsi" w:eastAsiaTheme="majorEastAsia" w:hAnsiTheme="majorHAnsi" w:cs="Times New Roman (Headings CS)"/>
      <w:bCs/>
      <w:color w:val="57197D" w:themeColor="accent3"/>
      <w:sz w:val="32"/>
      <w:szCs w:val="32"/>
      <w:lang w:val="en-AU"/>
    </w:rPr>
  </w:style>
  <w:style w:type="paragraph" w:customStyle="1" w:styleId="Intro">
    <w:name w:val="Intro"/>
    <w:basedOn w:val="Normal"/>
    <w:qFormat/>
    <w:rsid w:val="00415704"/>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415704"/>
    <w:rPr>
      <w:rFonts w:asciiTheme="majorHAnsi" w:eastAsiaTheme="majorEastAsia" w:hAnsiTheme="majorHAnsi" w:cs="Times New Roman (Headings CS)"/>
      <w:color w:val="1F1646" w:themeColor="text1"/>
      <w:sz w:val="28"/>
      <w:szCs w:val="28"/>
      <w:lang w:val="en-AU"/>
    </w:rPr>
  </w:style>
  <w:style w:type="character" w:customStyle="1" w:styleId="Heading3Char">
    <w:name w:val="Heading 3 Char"/>
    <w:basedOn w:val="DefaultParagraphFont"/>
    <w:link w:val="Heading3"/>
    <w:uiPriority w:val="9"/>
    <w:rsid w:val="00415704"/>
    <w:rPr>
      <w:rFonts w:asciiTheme="majorHAnsi" w:eastAsiaTheme="majorEastAsia" w:hAnsiTheme="majorHAnsi" w:cstheme="majorBidi"/>
      <w:bCs/>
      <w:color w:val="1F1646" w:themeColor="text1"/>
      <w:szCs w:val="20"/>
      <w:lang w:val="en-AU"/>
    </w:rPr>
  </w:style>
  <w:style w:type="paragraph" w:styleId="Quote">
    <w:name w:val="Quote"/>
    <w:basedOn w:val="Normal"/>
    <w:next w:val="Normal"/>
    <w:link w:val="QuoteChar"/>
    <w:uiPriority w:val="29"/>
    <w:qFormat/>
    <w:rsid w:val="00415704"/>
    <w:pPr>
      <w:spacing w:before="240" w:after="240"/>
      <w:ind w:left="284" w:right="284"/>
    </w:pPr>
    <w:rPr>
      <w:i/>
      <w:iCs/>
      <w:color w:val="1F1646" w:themeColor="text1"/>
      <w:sz w:val="24"/>
      <w:szCs w:val="24"/>
    </w:rPr>
  </w:style>
  <w:style w:type="character" w:customStyle="1" w:styleId="QuoteChar">
    <w:name w:val="Quote Char"/>
    <w:basedOn w:val="DefaultParagraphFont"/>
    <w:link w:val="Quote"/>
    <w:uiPriority w:val="29"/>
    <w:rsid w:val="00415704"/>
    <w:rPr>
      <w:i/>
      <w:iCs/>
      <w:color w:val="1F1646" w:themeColor="text1"/>
      <w:lang w:val="en-AU"/>
    </w:rPr>
  </w:style>
  <w:style w:type="paragraph" w:customStyle="1" w:styleId="Bullet1">
    <w:name w:val="Bullet 1"/>
    <w:basedOn w:val="Normal"/>
    <w:next w:val="Normal"/>
    <w:qFormat/>
    <w:rsid w:val="00415704"/>
    <w:pPr>
      <w:numPr>
        <w:numId w:val="14"/>
      </w:numPr>
      <w:ind w:left="284" w:hanging="284"/>
    </w:pPr>
  </w:style>
  <w:style w:type="paragraph" w:customStyle="1" w:styleId="Bullet2">
    <w:name w:val="Bullet 2"/>
    <w:basedOn w:val="Bullet1"/>
    <w:qFormat/>
    <w:rsid w:val="002E3BED"/>
    <w:pPr>
      <w:numPr>
        <w:numId w:val="20"/>
      </w:numPr>
    </w:pPr>
  </w:style>
  <w:style w:type="paragraph" w:customStyle="1" w:styleId="Numberlist">
    <w:name w:val="Number list"/>
    <w:basedOn w:val="Normal"/>
    <w:next w:val="Normal"/>
    <w:qFormat/>
    <w:rsid w:val="00415704"/>
    <w:pPr>
      <w:numPr>
        <w:numId w:val="15"/>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73EE6"/>
    <w:rPr>
      <w:b/>
      <w:bCs/>
      <w:color w:val="1F1646" w:themeColor="text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before="0" w:after="0"/>
      <w:ind w:left="440"/>
    </w:pPr>
    <w:rPr>
      <w:rFonts w:cstheme="minorHAnsi"/>
    </w:rPr>
  </w:style>
  <w:style w:type="paragraph" w:styleId="TOC1">
    <w:name w:val="toc 1"/>
    <w:basedOn w:val="Normal"/>
    <w:next w:val="Normal"/>
    <w:autoRedefine/>
    <w:uiPriority w:val="39"/>
    <w:unhideWhenUsed/>
    <w:qFormat/>
    <w:rsid w:val="00442256"/>
    <w:pPr>
      <w:tabs>
        <w:tab w:val="right" w:leader="dot" w:pos="9622"/>
      </w:tabs>
      <w:spacing w:after="0"/>
    </w:pPr>
    <w:rPr>
      <w:rFonts w:cstheme="minorHAnsi"/>
      <w:bCs/>
      <w:iCs/>
      <w:noProof/>
    </w:rPr>
  </w:style>
  <w:style w:type="paragraph" w:styleId="TOC2">
    <w:name w:val="toc 2"/>
    <w:basedOn w:val="Normal"/>
    <w:next w:val="Normal"/>
    <w:autoRedefine/>
    <w:uiPriority w:val="39"/>
    <w:unhideWhenUsed/>
    <w:qFormat/>
    <w:rsid w:val="00442256"/>
    <w:pPr>
      <w:tabs>
        <w:tab w:val="right" w:leader="dot" w:pos="9622"/>
      </w:tabs>
      <w:spacing w:after="0"/>
      <w:ind w:left="220"/>
    </w:pPr>
    <w:rPr>
      <w:rFonts w:cstheme="minorHAnsi"/>
      <w:bCs/>
      <w:noProof/>
      <w:szCs w:val="22"/>
    </w:rPr>
  </w:style>
  <w:style w:type="paragraph" w:customStyle="1" w:styleId="Figuretitle">
    <w:name w:val="Figure title"/>
    <w:basedOn w:val="Normal"/>
    <w:qFormat/>
    <w:rsid w:val="00415704"/>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Title"/>
    <w:qFormat/>
    <w:rsid w:val="0091665D"/>
    <w:pPr>
      <w:spacing w:line="500" w:lineRule="exact"/>
    </w:pPr>
    <w:rPr>
      <w:color w:val="57197D" w:themeColor="accent3"/>
      <w:sz w:val="72"/>
      <w:szCs w:val="48"/>
    </w:rPr>
  </w:style>
  <w:style w:type="paragraph" w:customStyle="1" w:styleId="Coversubtitle">
    <w:name w:val="Cover subtitle"/>
    <w:basedOn w:val="Covertitle"/>
    <w:qFormat/>
    <w:rsid w:val="001B78D5"/>
    <w:pPr>
      <w:spacing w:line="340" w:lineRule="exact"/>
    </w:pPr>
    <w:rPr>
      <w:bCs/>
      <w:sz w:val="32"/>
      <w:szCs w:val="32"/>
    </w:rPr>
  </w:style>
  <w:style w:type="paragraph" w:customStyle="1" w:styleId="Alphabetlist">
    <w:name w:val="Alphabet list"/>
    <w:basedOn w:val="Normal"/>
    <w:qFormat/>
    <w:rsid w:val="00415704"/>
    <w:pPr>
      <w:numPr>
        <w:numId w:val="17"/>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9563DA"/>
    <w:rPr>
      <w:b/>
      <w:i w:val="0"/>
      <w:iCs/>
      <w:color w:val="1F1646" w:themeColor="text1"/>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415704"/>
    <w:rPr>
      <w:rFonts w:asciiTheme="majorHAnsi" w:eastAsiaTheme="majorEastAsia" w:hAnsiTheme="majorHAnsi" w:cstheme="majorBidi"/>
      <w:bCs/>
      <w:iCs/>
      <w:color w:val="1F1646" w:themeColor="text1"/>
      <w:sz w:val="22"/>
      <w:szCs w:val="22"/>
      <w:lang w:val="en-AU"/>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1F1646"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1F1646" w:themeColor="text1"/>
      <w:spacing w:val="15"/>
      <w:sz w:val="22"/>
      <w:szCs w:val="22"/>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9563DA"/>
    <w:rPr>
      <w:rFonts w:asciiTheme="majorHAnsi" w:hAnsiTheme="majorHAnsi"/>
      <w:b/>
      <w:bCs/>
      <w:i w:val="0"/>
      <w:caps/>
      <w:smallCaps w:val="0"/>
      <w:strike w:val="0"/>
      <w:dstrike w:val="0"/>
      <w:vanish w:val="0"/>
      <w:color w:val="1F1646" w:themeColor="text1"/>
      <w:spacing w:val="5"/>
      <w:sz w:val="22"/>
      <w:vertAlign w:val="baseline"/>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paragraph" w:styleId="TOCHeading">
    <w:name w:val="TOC Heading"/>
    <w:basedOn w:val="Heading1"/>
    <w:next w:val="Normal"/>
    <w:uiPriority w:val="39"/>
    <w:unhideWhenUsed/>
    <w:qFormat/>
    <w:rsid w:val="00442256"/>
    <w:pPr>
      <w:spacing w:after="0" w:line="276" w:lineRule="auto"/>
      <w:outlineLvl w:val="9"/>
    </w:pPr>
    <w:rPr>
      <w:rFonts w:cstheme="majorBidi"/>
      <w:b/>
      <w:color w:val="170F33" w:themeColor="accent1" w:themeShade="BF"/>
      <w:sz w:val="28"/>
      <w:szCs w:val="28"/>
      <w:lang w:val="en-US"/>
    </w:rPr>
  </w:style>
  <w:style w:type="paragraph" w:styleId="TOC4">
    <w:name w:val="toc 4"/>
    <w:basedOn w:val="Normal"/>
    <w:next w:val="Normal"/>
    <w:autoRedefine/>
    <w:uiPriority w:val="39"/>
    <w:semiHidden/>
    <w:unhideWhenUsed/>
    <w:rsid w:val="00442256"/>
    <w:pPr>
      <w:spacing w:before="0" w:after="0"/>
      <w:ind w:left="660"/>
    </w:pPr>
    <w:rPr>
      <w:rFonts w:cstheme="minorHAnsi"/>
    </w:rPr>
  </w:style>
  <w:style w:type="paragraph" w:styleId="TOC5">
    <w:name w:val="toc 5"/>
    <w:basedOn w:val="Normal"/>
    <w:next w:val="Normal"/>
    <w:autoRedefine/>
    <w:uiPriority w:val="39"/>
    <w:semiHidden/>
    <w:unhideWhenUsed/>
    <w:rsid w:val="00442256"/>
    <w:pPr>
      <w:spacing w:before="0" w:after="0"/>
      <w:ind w:left="880"/>
    </w:pPr>
    <w:rPr>
      <w:rFonts w:cstheme="minorHAnsi"/>
    </w:rPr>
  </w:style>
  <w:style w:type="paragraph" w:styleId="TOC6">
    <w:name w:val="toc 6"/>
    <w:basedOn w:val="Normal"/>
    <w:next w:val="Normal"/>
    <w:autoRedefine/>
    <w:uiPriority w:val="39"/>
    <w:semiHidden/>
    <w:unhideWhenUsed/>
    <w:rsid w:val="00442256"/>
    <w:pPr>
      <w:spacing w:before="0" w:after="0"/>
      <w:ind w:left="1100"/>
    </w:pPr>
    <w:rPr>
      <w:rFonts w:cstheme="minorHAnsi"/>
    </w:rPr>
  </w:style>
  <w:style w:type="paragraph" w:styleId="TOC7">
    <w:name w:val="toc 7"/>
    <w:basedOn w:val="Normal"/>
    <w:next w:val="Normal"/>
    <w:autoRedefine/>
    <w:uiPriority w:val="39"/>
    <w:semiHidden/>
    <w:unhideWhenUsed/>
    <w:rsid w:val="00442256"/>
    <w:pPr>
      <w:spacing w:before="0" w:after="0"/>
      <w:ind w:left="1320"/>
    </w:pPr>
    <w:rPr>
      <w:rFonts w:cstheme="minorHAnsi"/>
    </w:rPr>
  </w:style>
  <w:style w:type="paragraph" w:styleId="TOC8">
    <w:name w:val="toc 8"/>
    <w:basedOn w:val="Normal"/>
    <w:next w:val="Normal"/>
    <w:autoRedefine/>
    <w:uiPriority w:val="39"/>
    <w:semiHidden/>
    <w:unhideWhenUsed/>
    <w:rsid w:val="00442256"/>
    <w:pPr>
      <w:spacing w:before="0" w:after="0"/>
      <w:ind w:left="1540"/>
    </w:pPr>
    <w:rPr>
      <w:rFonts w:cstheme="minorHAnsi"/>
    </w:rPr>
  </w:style>
  <w:style w:type="paragraph" w:styleId="TOC9">
    <w:name w:val="toc 9"/>
    <w:basedOn w:val="Normal"/>
    <w:next w:val="Normal"/>
    <w:autoRedefine/>
    <w:uiPriority w:val="39"/>
    <w:semiHidden/>
    <w:unhideWhenUsed/>
    <w:rsid w:val="00442256"/>
    <w:pPr>
      <w:spacing w:before="0" w:after="0"/>
      <w:ind w:left="1760"/>
    </w:pPr>
    <w:rPr>
      <w:rFonts w:cstheme="minorHAnsi"/>
    </w:rPr>
  </w:style>
  <w:style w:type="character" w:customStyle="1" w:styleId="Heading5Char">
    <w:name w:val="Heading 5 Char"/>
    <w:basedOn w:val="DefaultParagraphFont"/>
    <w:link w:val="Heading5"/>
    <w:uiPriority w:val="9"/>
    <w:rsid w:val="00725824"/>
    <w:rPr>
      <w:rFonts w:asciiTheme="majorHAnsi" w:eastAsiaTheme="majorEastAsia" w:hAnsiTheme="majorHAnsi" w:cstheme="majorBidi"/>
      <w:i/>
      <w:iCs/>
      <w:noProof/>
      <w:color w:val="1F1646" w:themeColor="text1"/>
      <w:sz w:val="20"/>
      <w:szCs w:val="20"/>
      <w:lang w:val="en-AU"/>
    </w:rPr>
  </w:style>
  <w:style w:type="character" w:customStyle="1" w:styleId="Heading6Char">
    <w:name w:val="Heading 6 Char"/>
    <w:basedOn w:val="DefaultParagraphFont"/>
    <w:link w:val="Heading6"/>
    <w:uiPriority w:val="9"/>
    <w:semiHidden/>
    <w:rsid w:val="00725824"/>
    <w:rPr>
      <w:rFonts w:asciiTheme="majorHAnsi" w:eastAsiaTheme="majorEastAsia" w:hAnsiTheme="majorHAnsi" w:cstheme="majorBidi"/>
      <w:color w:val="57197D" w:themeColor="accent3"/>
      <w:sz w:val="20"/>
      <w:szCs w:val="20"/>
      <w:lang w:val="en-AU"/>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451541"/>
    <w:pPr>
      <w:spacing w:before="0" w:after="160" w:line="259" w:lineRule="auto"/>
      <w:ind w:left="720"/>
      <w:contextualSpacing/>
    </w:pPr>
    <w:rPr>
      <w:sz w:val="22"/>
      <w:szCs w:val="22"/>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451541"/>
    <w:rPr>
      <w:sz w:val="22"/>
      <w:szCs w:val="22"/>
      <w:lang w:val="en-AU"/>
    </w:rPr>
  </w:style>
  <w:style w:type="paragraph" w:customStyle="1" w:styleId="paragraph">
    <w:name w:val="paragraph"/>
    <w:basedOn w:val="Normal"/>
    <w:rsid w:val="00E97862"/>
    <w:pPr>
      <w:spacing w:before="100" w:beforeAutospacing="1" w:after="100" w:afterAutospacing="1" w:line="240" w:lineRule="auto"/>
    </w:pPr>
    <w:rPr>
      <w:rFonts w:ascii="Arial" w:eastAsia="Times New Roman" w:hAnsi="Arial" w:cs="Arial"/>
      <w:sz w:val="22"/>
      <w:szCs w:val="22"/>
      <w:lang w:eastAsia="en-AU"/>
    </w:rPr>
  </w:style>
  <w:style w:type="character" w:customStyle="1" w:styleId="normaltextrun">
    <w:name w:val="normaltextrun"/>
    <w:basedOn w:val="DefaultParagraphFont"/>
    <w:rsid w:val="00E97862"/>
  </w:style>
  <w:style w:type="paragraph" w:styleId="NormalWeb">
    <w:name w:val="Normal (Web)"/>
    <w:basedOn w:val="Normal"/>
    <w:uiPriority w:val="99"/>
    <w:unhideWhenUsed/>
    <w:rsid w:val="00E97862"/>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Light">
    <w:name w:val="Grid Table Light"/>
    <w:basedOn w:val="TableNormal"/>
    <w:uiPriority w:val="40"/>
    <w:rsid w:val="00E97862"/>
    <w:rPr>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8190E"/>
    <w:rPr>
      <w:sz w:val="20"/>
      <w:szCs w:val="20"/>
      <w:lang w:val="en-AU"/>
    </w:rPr>
  </w:style>
  <w:style w:type="character" w:styleId="CommentReference">
    <w:name w:val="annotation reference"/>
    <w:basedOn w:val="DefaultParagraphFont"/>
    <w:uiPriority w:val="99"/>
    <w:semiHidden/>
    <w:unhideWhenUsed/>
    <w:rsid w:val="00C61DB4"/>
    <w:rPr>
      <w:sz w:val="16"/>
      <w:szCs w:val="16"/>
    </w:rPr>
  </w:style>
  <w:style w:type="paragraph" w:styleId="CommentText">
    <w:name w:val="annotation text"/>
    <w:basedOn w:val="Normal"/>
    <w:link w:val="CommentTextChar"/>
    <w:uiPriority w:val="99"/>
    <w:unhideWhenUsed/>
    <w:rsid w:val="00C61DB4"/>
    <w:pPr>
      <w:spacing w:line="240" w:lineRule="auto"/>
    </w:pPr>
  </w:style>
  <w:style w:type="character" w:customStyle="1" w:styleId="CommentTextChar">
    <w:name w:val="Comment Text Char"/>
    <w:basedOn w:val="DefaultParagraphFont"/>
    <w:link w:val="CommentText"/>
    <w:uiPriority w:val="99"/>
    <w:rsid w:val="00C61DB4"/>
    <w:rPr>
      <w:sz w:val="20"/>
      <w:szCs w:val="20"/>
      <w:lang w:val="en-AU"/>
    </w:rPr>
  </w:style>
  <w:style w:type="paragraph" w:styleId="CommentSubject">
    <w:name w:val="annotation subject"/>
    <w:basedOn w:val="CommentText"/>
    <w:next w:val="CommentText"/>
    <w:link w:val="CommentSubjectChar"/>
    <w:uiPriority w:val="99"/>
    <w:semiHidden/>
    <w:unhideWhenUsed/>
    <w:rsid w:val="00C61DB4"/>
    <w:rPr>
      <w:b/>
      <w:bCs/>
    </w:rPr>
  </w:style>
  <w:style w:type="character" w:customStyle="1" w:styleId="CommentSubjectChar">
    <w:name w:val="Comment Subject Char"/>
    <w:basedOn w:val="CommentTextChar"/>
    <w:link w:val="CommentSubject"/>
    <w:uiPriority w:val="99"/>
    <w:semiHidden/>
    <w:rsid w:val="00C61DB4"/>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710641">
      <w:bodyDiv w:val="1"/>
      <w:marLeft w:val="0"/>
      <w:marRight w:val="0"/>
      <w:marTop w:val="0"/>
      <w:marBottom w:val="0"/>
      <w:divBdr>
        <w:top w:val="none" w:sz="0" w:space="0" w:color="auto"/>
        <w:left w:val="none" w:sz="0" w:space="0" w:color="auto"/>
        <w:bottom w:val="none" w:sz="0" w:space="0" w:color="auto"/>
        <w:right w:val="none" w:sz="0" w:space="0" w:color="auto"/>
      </w:divBdr>
    </w:div>
    <w:div w:id="21165603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vimeo.com/1147558015" TargetMode="External"/><Relationship Id="rId26" Type="http://schemas.openxmlformats.org/officeDocument/2006/relationships/hyperlink" Target="https://www.vic.gov.au/kindergarten-sector-guide" TargetMode="External"/><Relationship Id="rId39" Type="http://schemas.openxmlformats.org/officeDocument/2006/relationships/fontTable" Target="fontTable.xml"/><Relationship Id="rId21" Type="http://schemas.openxmlformats.org/officeDocument/2006/relationships/hyperlink" Target="https://www.vic.gov.au/kinder/translations" TargetMode="External"/><Relationship Id="rId34" Type="http://schemas.openxmlformats.org/officeDocument/2006/relationships/hyperlink" Target="https://www.vic.gov.au/communicating-about-kindergarten-to-your-community"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meo.com/1147558015" TargetMode="External"/><Relationship Id="rId20" Type="http://schemas.openxmlformats.org/officeDocument/2006/relationships/hyperlink" Target="https://www.education.vic.gov.au/Documents/childhood/three-year-old-kinder/kinder-kit-family-guide-2025.pdf" TargetMode="External"/><Relationship Id="rId29" Type="http://schemas.openxmlformats.org/officeDocument/2006/relationships/hyperlink" Target="https://shout.finsbury.com.au/uStore/login.aspx?StoreID=112"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vic.gov.au/preprep" TargetMode="External"/><Relationship Id="rId32" Type="http://schemas.openxmlformats.org/officeDocument/2006/relationships/hyperlink" Target="https://www.education.vic.gov.au/Documents/childhood/three-year-old-kinder/What%20is%20play-based%20learning.pdf"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inderkit@baoandco.com.au" TargetMode="External"/><Relationship Id="rId23" Type="http://schemas.openxmlformats.org/officeDocument/2006/relationships/hyperlink" Target="https://www.vic.gov.au/give-your-child-the-best-start-in-life" TargetMode="External"/><Relationship Id="rId28" Type="http://schemas.openxmlformats.org/officeDocument/2006/relationships/hyperlink" Target="http://shout.finsbury.com.au/kinder/" TargetMode="External"/><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hyperlink" Target="https://www.vic.gov.au/kinder-kits-english" TargetMode="External"/><Relationship Id="rId31" Type="http://schemas.openxmlformats.org/officeDocument/2006/relationships/hyperlink" Target="https://www.education.vic.gov.au/Documents/childhood/three-year-old-kinder/Advice_free_kinder_sessional.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vic.gov.au/kinderkits" TargetMode="External"/><Relationship Id="rId27" Type="http://schemas.openxmlformats.org/officeDocument/2006/relationships/hyperlink" Target="https://www.vic.gov.au/kinder-tick" TargetMode="External"/><Relationship Id="rId30" Type="http://schemas.openxmlformats.org/officeDocument/2006/relationships/hyperlink" Target="https://shout.finsbury.com.au/uStore/login.aspx?StoreID=112" TargetMode="External"/><Relationship Id="rId35" Type="http://schemas.openxmlformats.org/officeDocument/2006/relationships/header" Target="header5.xml"/><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vic.gov.au/evidence-behind-2-years-kindergarten" TargetMode="External"/><Relationship Id="rId33" Type="http://schemas.openxmlformats.org/officeDocument/2006/relationships/hyperlink" Target="https://www.education.vic.gov.au/Documents/childhood/three-year-old-kinder/starting-three-year-old-kinder.pdf" TargetMode="External"/><Relationship Id="rId38" Type="http://schemas.openxmlformats.org/officeDocument/2006/relationships/header" Target="header7.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2024 Both Sectors Theme">
  <a:themeElements>
    <a:clrScheme name="DE 2024">
      <a:dk1>
        <a:srgbClr val="1F1646"/>
      </a:dk1>
      <a:lt1>
        <a:srgbClr val="FFFFFF"/>
      </a:lt1>
      <a:dk2>
        <a:srgbClr val="B4DFD4"/>
      </a:dk2>
      <a:lt2>
        <a:srgbClr val="FFFFFF"/>
      </a:lt2>
      <a:accent1>
        <a:srgbClr val="1F1545"/>
      </a:accent1>
      <a:accent2>
        <a:srgbClr val="B6E9EA"/>
      </a:accent2>
      <a:accent3>
        <a:srgbClr val="57197D"/>
      </a:accent3>
      <a:accent4>
        <a:srgbClr val="01B03F"/>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txDef>
      <a:spPr>
        <a:solidFill>
          <a:schemeClr val="accent6">
            <a:lumMod val="20000"/>
            <a:lumOff val="80000"/>
          </a:scheme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2.xml><?xml version="1.0" encoding="utf-8"?>
<ds:datastoreItem xmlns:ds="http://schemas.openxmlformats.org/officeDocument/2006/customXml" ds:itemID="{0D252CB3-98BB-48C1-8D4D-1CB579F76B51}"/>
</file>

<file path=customXml/itemProps3.xml><?xml version="1.0" encoding="utf-8"?>
<ds:datastoreItem xmlns:ds="http://schemas.openxmlformats.org/officeDocument/2006/customXml" ds:itemID="{5BB89098-2F91-4B66-ACC1-211BA8882AA6}"/>
</file>

<file path=customXml/itemProps4.xml><?xml version="1.0" encoding="utf-8"?>
<ds:datastoreItem xmlns:ds="http://schemas.openxmlformats.org/officeDocument/2006/customXml" ds:itemID="{FFA1321C-A0D6-4587-A547-0297903E5CBB}"/>
</file>

<file path=docProps/app.xml><?xml version="1.0" encoding="utf-8"?>
<Properties xmlns="http://schemas.openxmlformats.org/officeDocument/2006/extended-properties" xmlns:vt="http://schemas.openxmlformats.org/officeDocument/2006/docPropsVTypes">
  <Template>Normal.dotm</Template>
  <TotalTime>0</TotalTime>
  <Pages>6</Pages>
  <Words>1491</Words>
  <Characters>10096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 Kits communication toolkit 2026</dc:title>
  <dc:subject/>
  <dc:creator/>
  <cp:keywords/>
  <dc:description/>
  <cp:lastModifiedBy/>
  <cp:revision>1</cp:revision>
  <dcterms:created xsi:type="dcterms:W3CDTF">2026-01-29T22:36:00Z</dcterms:created>
  <dcterms:modified xsi:type="dcterms:W3CDTF">2026-01-29T22:36:00Z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SubjectCategory">
    <vt:lpwstr/>
  </property>
  <property fmtid="{D5CDD505-2E9C-101B-9397-08002B2CF9AE}" pid="3" name="ClassificationContentMarkingHeaderText">
    <vt:lpwstr>Official Sensitive</vt:lpwstr>
  </property>
  <property fmtid="{D5CDD505-2E9C-101B-9397-08002B2CF9AE}" pid="4" name="MediaServiceImageTags">
    <vt:lpwstr/>
  </property>
  <property fmtid="{D5CDD505-2E9C-101B-9397-08002B2CF9AE}" pid="5" name="ContentTypeId">
    <vt:lpwstr>0x0101008840106FE30D4F50BC61A726A7CA6E3800A01D47DD30CBB54F95863B7DC80A2CEC</vt:lpwstr>
  </property>
  <property fmtid="{D5CDD505-2E9C-101B-9397-08002B2CF9AE}" pid="6" name="DEECD_ItemType">
    <vt:lpwstr>101;#Page|eb523acf-a821-456c-a76b-7607578309d7</vt:lpwstr>
  </property>
  <property fmtid="{D5CDD505-2E9C-101B-9397-08002B2CF9AE}" pid="7" name="ClassificationContentMarkingHeaderFontProps">
    <vt:lpwstr>#000000,12,Calibri</vt:lpwstr>
  </property>
  <property fmtid="{D5CDD505-2E9C-101B-9397-08002B2CF9AE}" pid="8" name="DEECD_Audience">
    <vt:lpwstr/>
  </property>
  <property fmtid="{D5CDD505-2E9C-101B-9397-08002B2CF9AE}" pid="9" name="DEECD_Author">
    <vt:lpwstr>94;#Education|5232e41c-5101-41fe-b638-7d41d1371531</vt:lpwstr>
  </property>
  <property fmtid="{D5CDD505-2E9C-101B-9397-08002B2CF9AE}" pid="10" name="ClassificationContentMarkingHeaderShapeIds">
    <vt:lpwstr>5</vt:lpwstr>
  </property>
  <property fmtid="{D5CDD505-2E9C-101B-9397-08002B2CF9AE}" pid="11" name="GrammarlyDocumentId">
    <vt:lpwstr>f432f1e5-7f0f-4bc2-ada7-34de216db322</vt:lpwstr>
  </property>
</Properties>
</file>