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7CA3" w14:textId="77777777" w:rsidR="006166AB" w:rsidRPr="00E60E15" w:rsidRDefault="001474D8" w:rsidP="008F790B">
      <w:pPr>
        <w:pStyle w:val="Heading1"/>
        <w:ind w:left="-142"/>
        <w:rPr>
          <w:rFonts w:ascii="Calibri" w:hAnsi="Calibri" w:cs="Calibri"/>
          <w:sz w:val="40"/>
          <w:szCs w:val="40"/>
          <w:lang w:val="en-AU"/>
        </w:rPr>
      </w:pPr>
      <w:bookmarkStart w:id="0" w:name="_GoBack"/>
      <w:bookmarkEnd w:id="0"/>
      <w:r w:rsidRPr="00E60E15">
        <w:rPr>
          <w:rFonts w:ascii="Calibri" w:hAnsi="Calibri" w:cs="Calibri"/>
          <w:sz w:val="40"/>
          <w:szCs w:val="40"/>
          <w:lang w:val="en-AU"/>
        </w:rPr>
        <w:t>bushfire safety information</w:t>
      </w:r>
    </w:p>
    <w:p w14:paraId="4ECC7CA4" w14:textId="77777777" w:rsidR="006166AB" w:rsidRPr="00E66A49" w:rsidRDefault="001474D8" w:rsidP="008F790B">
      <w:pPr>
        <w:pStyle w:val="Intro"/>
        <w:ind w:left="-142"/>
        <w:rPr>
          <w:rFonts w:ascii="Calibri" w:hAnsi="Calibri" w:cs="Calibri"/>
        </w:rPr>
      </w:pPr>
      <w:r w:rsidRPr="00E66A49">
        <w:rPr>
          <w:rFonts w:ascii="Calibri" w:hAnsi="Calibri" w:cs="Calibri"/>
        </w:rPr>
        <w:t xml:space="preserve">Essential bushfire safety information for schools and early childhood services ahead of the summer fire season </w:t>
      </w:r>
    </w:p>
    <w:p w14:paraId="4ECC7CA5" w14:textId="77777777" w:rsidR="006166AB" w:rsidRDefault="006166AB" w:rsidP="006166AB">
      <w:pPr>
        <w:pStyle w:val="Heading2"/>
        <w:rPr>
          <w:lang w:val="en-AU"/>
        </w:rPr>
        <w:sectPr w:rsidR="006166AB" w:rsidSect="000928CD">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701" w:right="1134" w:bottom="1077" w:left="1134" w:header="709" w:footer="709" w:gutter="0"/>
          <w:cols w:space="708"/>
          <w:docGrid w:linePitch="360"/>
        </w:sectPr>
      </w:pPr>
    </w:p>
    <w:p w14:paraId="4ECC7CA6" w14:textId="77777777" w:rsidR="00E60E15" w:rsidRPr="00920032" w:rsidRDefault="001474D8" w:rsidP="008F790B">
      <w:pPr>
        <w:pStyle w:val="Heading3"/>
        <w:spacing w:after="80"/>
        <w:jc w:val="both"/>
        <w:rPr>
          <w:rFonts w:ascii="Calibri" w:eastAsiaTheme="minorHAnsi" w:hAnsi="Calibri" w:cs="Calibri"/>
          <w:b w:val="0"/>
          <w:sz w:val="20"/>
          <w:szCs w:val="20"/>
        </w:rPr>
      </w:pPr>
      <w:r w:rsidRPr="00920032">
        <w:rPr>
          <w:rFonts w:ascii="Calibri" w:eastAsiaTheme="minorHAnsi" w:hAnsi="Calibri" w:cs="Calibri"/>
          <w:b w:val="0"/>
          <w:sz w:val="20"/>
          <w:szCs w:val="20"/>
        </w:rPr>
        <w:t>Department of Education and Training (DET) and the Country Fire Authority (CFA)</w:t>
      </w:r>
      <w:r w:rsidR="00AD4A37" w:rsidRPr="00920032">
        <w:rPr>
          <w:rFonts w:ascii="Calibri" w:eastAsiaTheme="minorHAnsi" w:hAnsi="Calibri" w:cs="Calibri"/>
          <w:b w:val="0"/>
          <w:sz w:val="20"/>
          <w:szCs w:val="20"/>
        </w:rPr>
        <w:t xml:space="preserve"> </w:t>
      </w:r>
      <w:r w:rsidRPr="00920032">
        <w:rPr>
          <w:rFonts w:ascii="Calibri" w:eastAsiaTheme="minorHAnsi" w:hAnsi="Calibri" w:cs="Calibri"/>
          <w:b w:val="0"/>
          <w:sz w:val="20"/>
          <w:szCs w:val="20"/>
        </w:rPr>
        <w:t xml:space="preserve">have collaborated to </w:t>
      </w:r>
      <w:r w:rsidR="00190A2D">
        <w:rPr>
          <w:rFonts w:ascii="Calibri" w:eastAsiaTheme="minorHAnsi" w:hAnsi="Calibri" w:cs="Calibri"/>
          <w:b w:val="0"/>
          <w:sz w:val="20"/>
          <w:szCs w:val="20"/>
        </w:rPr>
        <w:t>provide</w:t>
      </w:r>
      <w:r w:rsidRPr="00920032">
        <w:rPr>
          <w:rFonts w:ascii="Calibri" w:eastAsiaTheme="minorHAnsi" w:hAnsi="Calibri" w:cs="Calibri"/>
          <w:b w:val="0"/>
          <w:sz w:val="20"/>
          <w:szCs w:val="20"/>
        </w:rPr>
        <w:t xml:space="preserve"> this information sheet</w:t>
      </w:r>
      <w:r w:rsidR="00AF5233" w:rsidRPr="00920032">
        <w:rPr>
          <w:rFonts w:ascii="Calibri" w:eastAsiaTheme="minorHAnsi" w:hAnsi="Calibri" w:cs="Calibri"/>
          <w:b w:val="0"/>
          <w:sz w:val="20"/>
          <w:szCs w:val="20"/>
        </w:rPr>
        <w:t xml:space="preserve"> for schools and early childhood services on the B</w:t>
      </w:r>
      <w:r w:rsidR="00190A2D">
        <w:rPr>
          <w:rFonts w:ascii="Calibri" w:eastAsiaTheme="minorHAnsi" w:hAnsi="Calibri" w:cs="Calibri"/>
          <w:b w:val="0"/>
          <w:sz w:val="20"/>
          <w:szCs w:val="20"/>
        </w:rPr>
        <w:t>ushfire at-Risk Register (BARR).</w:t>
      </w:r>
      <w:r w:rsidR="00AF5233" w:rsidRPr="00920032">
        <w:rPr>
          <w:rFonts w:ascii="Calibri" w:eastAsiaTheme="minorHAnsi" w:hAnsi="Calibri" w:cs="Calibri"/>
          <w:b w:val="0"/>
          <w:sz w:val="20"/>
          <w:szCs w:val="20"/>
        </w:rPr>
        <w:t xml:space="preserve"> </w:t>
      </w:r>
      <w:r w:rsidR="00190A2D">
        <w:rPr>
          <w:rFonts w:ascii="Calibri" w:eastAsiaTheme="minorHAnsi" w:hAnsi="Calibri" w:cs="Calibri"/>
          <w:b w:val="0"/>
          <w:sz w:val="20"/>
          <w:szCs w:val="20"/>
        </w:rPr>
        <w:t xml:space="preserve">As the summer </w:t>
      </w:r>
      <w:r w:rsidR="00E60E15" w:rsidRPr="00920032">
        <w:rPr>
          <w:rFonts w:ascii="Calibri" w:eastAsiaTheme="minorHAnsi" w:hAnsi="Calibri" w:cs="Calibri"/>
          <w:b w:val="0"/>
          <w:sz w:val="20"/>
          <w:szCs w:val="20"/>
        </w:rPr>
        <w:t>fire season approaches</w:t>
      </w:r>
      <w:r w:rsidR="00190A2D">
        <w:rPr>
          <w:rFonts w:ascii="Calibri" w:eastAsiaTheme="minorHAnsi" w:hAnsi="Calibri" w:cs="Calibri"/>
          <w:b w:val="0"/>
          <w:sz w:val="20"/>
          <w:szCs w:val="20"/>
        </w:rPr>
        <w:t xml:space="preserve">, this </w:t>
      </w:r>
      <w:r w:rsidR="00190A2D" w:rsidRPr="00920032">
        <w:rPr>
          <w:rFonts w:ascii="Calibri" w:eastAsiaTheme="minorHAnsi" w:hAnsi="Calibri" w:cs="Calibri"/>
          <w:b w:val="0"/>
          <w:sz w:val="20"/>
          <w:szCs w:val="20"/>
        </w:rPr>
        <w:t xml:space="preserve">fire safety information </w:t>
      </w:r>
      <w:r w:rsidR="00190A2D">
        <w:rPr>
          <w:rFonts w:ascii="Calibri" w:eastAsiaTheme="minorHAnsi" w:hAnsi="Calibri" w:cs="Calibri"/>
          <w:b w:val="0"/>
          <w:sz w:val="20"/>
          <w:szCs w:val="20"/>
        </w:rPr>
        <w:t xml:space="preserve">will provide additional </w:t>
      </w:r>
      <w:r w:rsidR="00AF5233" w:rsidRPr="00920032">
        <w:rPr>
          <w:rFonts w:ascii="Calibri" w:eastAsiaTheme="minorHAnsi" w:hAnsi="Calibri" w:cs="Calibri"/>
          <w:b w:val="0"/>
          <w:sz w:val="20"/>
          <w:szCs w:val="20"/>
        </w:rPr>
        <w:t xml:space="preserve">support to your school and early childhood service families, and possibly your wider community. </w:t>
      </w:r>
    </w:p>
    <w:p w14:paraId="4ECC7CA7" w14:textId="77777777" w:rsidR="009E6F10" w:rsidRPr="00920032" w:rsidRDefault="00E83BF9" w:rsidP="008F790B">
      <w:pPr>
        <w:pStyle w:val="Heading3"/>
        <w:spacing w:after="80"/>
        <w:jc w:val="both"/>
        <w:rPr>
          <w:rFonts w:ascii="Calibri" w:hAnsi="Calibri" w:cs="Calibri"/>
          <w:b w:val="0"/>
          <w:sz w:val="20"/>
          <w:szCs w:val="20"/>
          <w:lang w:val="en-AU"/>
        </w:rPr>
      </w:pPr>
      <w:r w:rsidRPr="00920032">
        <w:rPr>
          <w:rFonts w:ascii="Calibri" w:hAnsi="Calibri" w:cs="Calibri"/>
          <w:sz w:val="20"/>
          <w:szCs w:val="20"/>
          <w:lang w:val="en-AU"/>
        </w:rPr>
        <w:t>Communication</w:t>
      </w:r>
      <w:r w:rsidR="009E6F10" w:rsidRPr="00920032">
        <w:rPr>
          <w:rFonts w:ascii="Calibri" w:hAnsi="Calibri" w:cs="Calibri"/>
          <w:sz w:val="20"/>
          <w:szCs w:val="20"/>
          <w:lang w:val="en-AU"/>
        </w:rPr>
        <w:t xml:space="preserve"> resources</w:t>
      </w:r>
    </w:p>
    <w:p w14:paraId="4ECC7CA8" w14:textId="77777777" w:rsidR="00DF0585" w:rsidRPr="00920032" w:rsidRDefault="00190A2D" w:rsidP="008F790B">
      <w:pPr>
        <w:spacing w:before="40" w:after="80"/>
        <w:jc w:val="both"/>
        <w:rPr>
          <w:rFonts w:ascii="Calibri" w:hAnsi="Calibri" w:cs="Calibri"/>
          <w:color w:val="000000" w:themeColor="text1"/>
          <w:sz w:val="20"/>
          <w:szCs w:val="20"/>
        </w:rPr>
      </w:pPr>
      <w:r>
        <w:rPr>
          <w:rFonts w:ascii="Calibri" w:hAnsi="Calibri" w:cs="Calibri"/>
          <w:color w:val="000000" w:themeColor="text1"/>
          <w:sz w:val="20"/>
          <w:szCs w:val="20"/>
        </w:rPr>
        <w:t>To</w:t>
      </w:r>
      <w:r w:rsidR="00DF0585" w:rsidRPr="00920032">
        <w:rPr>
          <w:rFonts w:ascii="Calibri" w:hAnsi="Calibri" w:cs="Calibri"/>
          <w:color w:val="000000" w:themeColor="text1"/>
          <w:sz w:val="20"/>
          <w:szCs w:val="20"/>
        </w:rPr>
        <w:t xml:space="preserve"> assist with informing your families about your school or early childhood services relocating or closing on forecast days of elevated fire danger, DET has produced standardised posters, newsletter articles and other tools of communication that you may choose to adapt and use as appropriate. These are attached to the </w:t>
      </w:r>
      <w:r w:rsidR="00ED626B">
        <w:rPr>
          <w:rFonts w:ascii="Calibri" w:hAnsi="Calibri" w:cs="Calibri"/>
          <w:color w:val="000000" w:themeColor="text1"/>
          <w:sz w:val="20"/>
          <w:szCs w:val="20"/>
        </w:rPr>
        <w:t xml:space="preserve">covering email </w:t>
      </w:r>
      <w:r w:rsidR="00DF0585" w:rsidRPr="00920032">
        <w:rPr>
          <w:rFonts w:ascii="Calibri" w:hAnsi="Calibri" w:cs="Calibri"/>
          <w:color w:val="000000" w:themeColor="text1"/>
          <w:sz w:val="20"/>
          <w:szCs w:val="20"/>
        </w:rPr>
        <w:t xml:space="preserve">sent to you by DET informing you of your inclusion on the </w:t>
      </w:r>
      <w:r>
        <w:rPr>
          <w:rFonts w:ascii="Calibri" w:hAnsi="Calibri" w:cs="Calibri"/>
          <w:color w:val="000000" w:themeColor="text1"/>
          <w:sz w:val="20"/>
          <w:szCs w:val="20"/>
        </w:rPr>
        <w:t>BARR</w:t>
      </w:r>
      <w:r w:rsidR="00DF0585" w:rsidRPr="00920032">
        <w:rPr>
          <w:rFonts w:ascii="Calibri" w:hAnsi="Calibri" w:cs="Calibri"/>
          <w:color w:val="000000" w:themeColor="text1"/>
          <w:sz w:val="20"/>
          <w:szCs w:val="20"/>
        </w:rPr>
        <w:t xml:space="preserve">. </w:t>
      </w:r>
    </w:p>
    <w:p w14:paraId="4ECC7CA9" w14:textId="77777777" w:rsidR="00DF0585" w:rsidRPr="00920032" w:rsidRDefault="00DF0585" w:rsidP="008F790B">
      <w:pPr>
        <w:pStyle w:val="Heading3"/>
        <w:spacing w:after="80"/>
        <w:jc w:val="both"/>
        <w:rPr>
          <w:rFonts w:ascii="Calibri" w:hAnsi="Calibri" w:cs="Calibri"/>
          <w:sz w:val="20"/>
          <w:szCs w:val="20"/>
          <w:lang w:val="en-AU"/>
        </w:rPr>
      </w:pPr>
      <w:r w:rsidRPr="00920032">
        <w:rPr>
          <w:rFonts w:ascii="Calibri" w:hAnsi="Calibri" w:cs="Calibri"/>
          <w:sz w:val="20"/>
          <w:szCs w:val="20"/>
          <w:lang w:val="en-AU"/>
        </w:rPr>
        <w:t>Emergency Management Planning</w:t>
      </w:r>
    </w:p>
    <w:p w14:paraId="4ECC7CAA" w14:textId="77777777" w:rsidR="00176974" w:rsidRDefault="007424D4" w:rsidP="008F790B">
      <w:pPr>
        <w:spacing w:before="40" w:after="80"/>
        <w:jc w:val="both"/>
        <w:rPr>
          <w:rFonts w:ascii="Calibri" w:hAnsi="Calibri" w:cs="Calibri"/>
          <w:color w:val="000000" w:themeColor="text1"/>
          <w:sz w:val="20"/>
          <w:szCs w:val="20"/>
        </w:rPr>
      </w:pPr>
      <w:r>
        <w:rPr>
          <w:rFonts w:ascii="Calibri" w:hAnsi="Calibri" w:cs="Calibri"/>
          <w:color w:val="000000" w:themeColor="text1"/>
          <w:sz w:val="20"/>
          <w:szCs w:val="20"/>
        </w:rPr>
        <w:t>Schools have access to</w:t>
      </w:r>
      <w:r w:rsidR="00DF0585" w:rsidRPr="00920032">
        <w:rPr>
          <w:rFonts w:ascii="Calibri" w:hAnsi="Calibri" w:cs="Calibri"/>
          <w:color w:val="000000" w:themeColor="text1"/>
          <w:sz w:val="20"/>
          <w:szCs w:val="20"/>
        </w:rPr>
        <w:t xml:space="preserve"> a</w:t>
      </w:r>
      <w:r w:rsidR="008F790B">
        <w:rPr>
          <w:rFonts w:ascii="Calibri" w:hAnsi="Calibri" w:cs="Calibri"/>
          <w:color w:val="000000" w:themeColor="text1"/>
          <w:sz w:val="20"/>
          <w:szCs w:val="20"/>
        </w:rPr>
        <w:t>n</w:t>
      </w:r>
      <w:r w:rsidR="00DF0585" w:rsidRPr="00920032">
        <w:rPr>
          <w:rFonts w:ascii="Calibri" w:hAnsi="Calibri" w:cs="Calibri"/>
          <w:color w:val="000000" w:themeColor="text1"/>
          <w:sz w:val="20"/>
          <w:szCs w:val="20"/>
        </w:rPr>
        <w:t xml:space="preserve"> </w:t>
      </w:r>
      <w:r w:rsidR="008F790B">
        <w:rPr>
          <w:rFonts w:ascii="Calibri" w:hAnsi="Calibri" w:cs="Calibri"/>
          <w:color w:val="000000" w:themeColor="text1"/>
          <w:sz w:val="20"/>
          <w:szCs w:val="20"/>
        </w:rPr>
        <w:t xml:space="preserve">intuitive, user friendly </w:t>
      </w:r>
      <w:r w:rsidR="00DF0585" w:rsidRPr="00920032">
        <w:rPr>
          <w:rFonts w:ascii="Calibri" w:hAnsi="Calibri" w:cs="Calibri"/>
          <w:color w:val="000000" w:themeColor="text1"/>
          <w:sz w:val="20"/>
          <w:szCs w:val="20"/>
        </w:rPr>
        <w:t xml:space="preserve">online Emergency Management Planning </w:t>
      </w:r>
      <w:r w:rsidR="00E83BF9" w:rsidRPr="00920032">
        <w:rPr>
          <w:rFonts w:ascii="Calibri" w:hAnsi="Calibri" w:cs="Calibri"/>
          <w:color w:val="000000" w:themeColor="text1"/>
          <w:sz w:val="20"/>
          <w:szCs w:val="20"/>
        </w:rPr>
        <w:t xml:space="preserve">tool </w:t>
      </w:r>
      <w:r w:rsidR="00190A2D">
        <w:rPr>
          <w:rFonts w:ascii="Calibri" w:hAnsi="Calibri" w:cs="Calibri"/>
          <w:color w:val="000000" w:themeColor="text1"/>
          <w:sz w:val="20"/>
          <w:szCs w:val="20"/>
        </w:rPr>
        <w:t xml:space="preserve">at </w:t>
      </w:r>
      <w:hyperlink r:id="rId20" w:history="1">
        <w:r w:rsidR="00190A2D" w:rsidRPr="00920032">
          <w:rPr>
            <w:rStyle w:val="Hyperlink"/>
            <w:rFonts w:ascii="Calibri" w:hAnsi="Calibri" w:cs="Calibri"/>
            <w:color w:val="000000" w:themeColor="text1"/>
            <w:sz w:val="20"/>
            <w:szCs w:val="20"/>
          </w:rPr>
          <w:t>https://emergencymanagement.eduweb.vic.gov.au/</w:t>
        </w:r>
      </w:hyperlink>
      <w:r w:rsidR="00190A2D" w:rsidRPr="002C0B5D">
        <w:rPr>
          <w:rStyle w:val="Hyperlink"/>
          <w:rFonts w:ascii="Calibri" w:hAnsi="Calibri" w:cs="Calibri"/>
          <w:color w:val="000000" w:themeColor="text1"/>
          <w:sz w:val="20"/>
          <w:szCs w:val="20"/>
          <w:u w:val="none"/>
        </w:rPr>
        <w:t xml:space="preserve">. </w:t>
      </w:r>
      <w:r w:rsidR="00176974">
        <w:rPr>
          <w:rFonts w:ascii="Calibri" w:hAnsi="Calibri" w:cs="Calibri"/>
          <w:color w:val="000000" w:themeColor="text1"/>
          <w:sz w:val="20"/>
          <w:szCs w:val="20"/>
        </w:rPr>
        <w:t xml:space="preserve">Plans need to be </w:t>
      </w:r>
      <w:r>
        <w:rPr>
          <w:rFonts w:ascii="Calibri" w:hAnsi="Calibri" w:cs="Calibri"/>
          <w:color w:val="000000" w:themeColor="text1"/>
          <w:sz w:val="20"/>
          <w:szCs w:val="20"/>
        </w:rPr>
        <w:t xml:space="preserve">reviewed and </w:t>
      </w:r>
      <w:r w:rsidR="00176974">
        <w:rPr>
          <w:rFonts w:ascii="Calibri" w:hAnsi="Calibri" w:cs="Calibri"/>
          <w:color w:val="000000" w:themeColor="text1"/>
          <w:sz w:val="20"/>
          <w:szCs w:val="20"/>
        </w:rPr>
        <w:t xml:space="preserve">updated by 1 September annually. </w:t>
      </w:r>
    </w:p>
    <w:p w14:paraId="4ECC7CAB" w14:textId="77777777" w:rsidR="00BD6E45" w:rsidRPr="00920032" w:rsidRDefault="008F790B" w:rsidP="008F790B">
      <w:pPr>
        <w:spacing w:before="40" w:after="80"/>
        <w:jc w:val="both"/>
        <w:rPr>
          <w:rFonts w:ascii="Calibri" w:hAnsi="Calibri" w:cs="Calibri"/>
          <w:color w:val="000000" w:themeColor="text1"/>
          <w:sz w:val="20"/>
          <w:szCs w:val="20"/>
        </w:rPr>
      </w:pPr>
      <w:r w:rsidRPr="00920032">
        <w:rPr>
          <w:rFonts w:ascii="Calibri" w:hAnsi="Calibri" w:cs="Calibri"/>
          <w:color w:val="000000" w:themeColor="text1"/>
          <w:sz w:val="20"/>
          <w:szCs w:val="20"/>
        </w:rPr>
        <w:t xml:space="preserve">Early childhood services </w:t>
      </w:r>
      <w:r>
        <w:rPr>
          <w:rFonts w:ascii="Calibri" w:hAnsi="Calibri" w:cs="Calibri"/>
          <w:color w:val="000000" w:themeColor="text1"/>
          <w:sz w:val="20"/>
          <w:szCs w:val="20"/>
        </w:rPr>
        <w:t>should continue to use their</w:t>
      </w:r>
      <w:r w:rsidRPr="00920032">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existing templates and resources </w:t>
      </w:r>
      <w:r w:rsidRPr="00920032">
        <w:rPr>
          <w:rFonts w:ascii="Calibri" w:hAnsi="Calibri" w:cs="Calibri"/>
          <w:color w:val="000000" w:themeColor="text1"/>
          <w:sz w:val="20"/>
          <w:szCs w:val="20"/>
        </w:rPr>
        <w:t>for updating their plans</w:t>
      </w:r>
      <w:r w:rsidR="00176974">
        <w:rPr>
          <w:rFonts w:ascii="Calibri" w:hAnsi="Calibri" w:cs="Calibri"/>
          <w:color w:val="000000" w:themeColor="text1"/>
          <w:sz w:val="20"/>
          <w:szCs w:val="20"/>
        </w:rPr>
        <w:t xml:space="preserve"> by 1 September annually</w:t>
      </w:r>
      <w:r w:rsidRPr="00920032">
        <w:rPr>
          <w:rFonts w:ascii="Calibri" w:hAnsi="Calibri" w:cs="Calibri"/>
          <w:color w:val="000000" w:themeColor="text1"/>
          <w:sz w:val="20"/>
          <w:szCs w:val="20"/>
        </w:rPr>
        <w:t xml:space="preserve">. </w:t>
      </w:r>
    </w:p>
    <w:p w14:paraId="4ECC7CAC" w14:textId="77777777" w:rsidR="00E83BF9" w:rsidRPr="00920032" w:rsidRDefault="00E83BF9" w:rsidP="008F790B">
      <w:pPr>
        <w:spacing w:before="40" w:after="80"/>
        <w:jc w:val="both"/>
        <w:rPr>
          <w:rFonts w:ascii="Calibri" w:hAnsi="Calibri" w:cs="Calibri"/>
          <w:color w:val="000000" w:themeColor="text1"/>
          <w:sz w:val="20"/>
          <w:szCs w:val="20"/>
        </w:rPr>
      </w:pPr>
      <w:r w:rsidRPr="00920032">
        <w:rPr>
          <w:rFonts w:ascii="Calibri" w:hAnsi="Calibri" w:cs="Calibri"/>
          <w:color w:val="000000" w:themeColor="text1"/>
          <w:sz w:val="20"/>
          <w:szCs w:val="20"/>
        </w:rPr>
        <w:t xml:space="preserve">Schools </w:t>
      </w:r>
      <w:r w:rsidR="00061CF7" w:rsidRPr="00920032">
        <w:rPr>
          <w:rFonts w:ascii="Calibri" w:hAnsi="Calibri" w:cs="Calibri"/>
          <w:color w:val="000000" w:themeColor="text1"/>
          <w:sz w:val="20"/>
          <w:szCs w:val="20"/>
        </w:rPr>
        <w:t xml:space="preserve">and early childhood services </w:t>
      </w:r>
      <w:r w:rsidRPr="00920032">
        <w:rPr>
          <w:rFonts w:ascii="Calibri" w:hAnsi="Calibri" w:cs="Calibri"/>
          <w:color w:val="000000" w:themeColor="text1"/>
          <w:sz w:val="20"/>
          <w:szCs w:val="20"/>
        </w:rPr>
        <w:t xml:space="preserve">should </w:t>
      </w:r>
      <w:r w:rsidR="005C0DDF">
        <w:rPr>
          <w:rFonts w:ascii="Calibri" w:hAnsi="Calibri" w:cs="Calibri"/>
          <w:color w:val="000000" w:themeColor="text1"/>
          <w:sz w:val="20"/>
          <w:szCs w:val="20"/>
        </w:rPr>
        <w:t xml:space="preserve">continue to </w:t>
      </w:r>
      <w:r w:rsidR="007424D4">
        <w:rPr>
          <w:rFonts w:ascii="Calibri" w:hAnsi="Calibri" w:cs="Calibri"/>
          <w:color w:val="000000" w:themeColor="text1"/>
          <w:sz w:val="20"/>
          <w:szCs w:val="20"/>
        </w:rPr>
        <w:t>review and update</w:t>
      </w:r>
      <w:r w:rsidR="007424D4" w:rsidRPr="00920032">
        <w:rPr>
          <w:rFonts w:ascii="Calibri" w:hAnsi="Calibri" w:cs="Calibri"/>
          <w:color w:val="000000" w:themeColor="text1"/>
          <w:sz w:val="20"/>
          <w:szCs w:val="20"/>
        </w:rPr>
        <w:t xml:space="preserve"> </w:t>
      </w:r>
      <w:r w:rsidRPr="00920032">
        <w:rPr>
          <w:rFonts w:ascii="Calibri" w:hAnsi="Calibri" w:cs="Calibri"/>
          <w:color w:val="000000" w:themeColor="text1"/>
          <w:sz w:val="20"/>
          <w:szCs w:val="20"/>
        </w:rPr>
        <w:t>their risk assessment</w:t>
      </w:r>
      <w:r w:rsidR="007B18A1" w:rsidRPr="00920032">
        <w:rPr>
          <w:rFonts w:ascii="Calibri" w:hAnsi="Calibri" w:cs="Calibri"/>
          <w:color w:val="000000" w:themeColor="text1"/>
          <w:sz w:val="20"/>
          <w:szCs w:val="20"/>
        </w:rPr>
        <w:t>s</w:t>
      </w:r>
      <w:r w:rsidRPr="00920032">
        <w:rPr>
          <w:rFonts w:ascii="Calibri" w:hAnsi="Calibri" w:cs="Calibri"/>
          <w:color w:val="000000" w:themeColor="text1"/>
          <w:sz w:val="20"/>
          <w:szCs w:val="20"/>
        </w:rPr>
        <w:t xml:space="preserve"> and response procedures </w:t>
      </w:r>
      <w:r w:rsidR="007B18A1" w:rsidRPr="00920032">
        <w:rPr>
          <w:rFonts w:ascii="Calibri" w:hAnsi="Calibri" w:cs="Calibri"/>
          <w:color w:val="000000" w:themeColor="text1"/>
          <w:sz w:val="20"/>
          <w:szCs w:val="20"/>
        </w:rPr>
        <w:t xml:space="preserve">so they are site specific </w:t>
      </w:r>
      <w:r w:rsidRPr="00920032">
        <w:rPr>
          <w:rFonts w:ascii="Calibri" w:hAnsi="Calibri" w:cs="Calibri"/>
          <w:color w:val="000000" w:themeColor="text1"/>
          <w:sz w:val="20"/>
          <w:szCs w:val="20"/>
        </w:rPr>
        <w:t xml:space="preserve">and provide the </w:t>
      </w:r>
      <w:r w:rsidR="007B18A1" w:rsidRPr="00920032">
        <w:rPr>
          <w:rFonts w:ascii="Calibri" w:hAnsi="Calibri" w:cs="Calibri"/>
          <w:color w:val="000000" w:themeColor="text1"/>
          <w:sz w:val="20"/>
          <w:szCs w:val="20"/>
        </w:rPr>
        <w:t xml:space="preserve">appropriate </w:t>
      </w:r>
      <w:r w:rsidRPr="00920032">
        <w:rPr>
          <w:rFonts w:ascii="Calibri" w:hAnsi="Calibri" w:cs="Calibri"/>
          <w:color w:val="000000" w:themeColor="text1"/>
          <w:sz w:val="20"/>
          <w:szCs w:val="20"/>
        </w:rPr>
        <w:t xml:space="preserve">level of guidance in the event </w:t>
      </w:r>
      <w:r w:rsidR="007B18A1" w:rsidRPr="00920032">
        <w:rPr>
          <w:rFonts w:ascii="Calibri" w:hAnsi="Calibri" w:cs="Calibri"/>
          <w:color w:val="000000" w:themeColor="text1"/>
          <w:sz w:val="20"/>
          <w:szCs w:val="20"/>
        </w:rPr>
        <w:t xml:space="preserve">that </w:t>
      </w:r>
      <w:r w:rsidR="008F790B">
        <w:rPr>
          <w:rFonts w:ascii="Calibri" w:hAnsi="Calibri" w:cs="Calibri"/>
          <w:color w:val="000000" w:themeColor="text1"/>
          <w:sz w:val="20"/>
          <w:szCs w:val="20"/>
        </w:rPr>
        <w:t xml:space="preserve">the </w:t>
      </w:r>
      <w:r w:rsidRPr="00920032">
        <w:rPr>
          <w:rFonts w:ascii="Calibri" w:hAnsi="Calibri" w:cs="Calibri"/>
          <w:color w:val="000000" w:themeColor="text1"/>
          <w:sz w:val="20"/>
          <w:szCs w:val="20"/>
        </w:rPr>
        <w:t xml:space="preserve">procedures need to be activated. </w:t>
      </w:r>
    </w:p>
    <w:p w14:paraId="4ECC7CAD" w14:textId="77777777" w:rsidR="00557954" w:rsidRPr="00920032" w:rsidRDefault="0021029B" w:rsidP="00767705">
      <w:pPr>
        <w:spacing w:before="40" w:after="80"/>
        <w:jc w:val="both"/>
        <w:rPr>
          <w:rFonts w:ascii="Calibri" w:hAnsi="Calibri" w:cs="Calibri"/>
          <w:color w:val="000000" w:themeColor="text1"/>
          <w:sz w:val="20"/>
          <w:szCs w:val="20"/>
        </w:rPr>
      </w:pPr>
      <w:r w:rsidRPr="00920032">
        <w:rPr>
          <w:rFonts w:ascii="Calibri" w:hAnsi="Calibri" w:cs="Calibri"/>
          <w:color w:val="000000" w:themeColor="text1"/>
          <w:sz w:val="20"/>
          <w:szCs w:val="20"/>
        </w:rPr>
        <w:t>Ensuring your school and early childhood service’s building, safety equipment and surrounds are fire ready is critical to reducing the consequences</w:t>
      </w:r>
      <w:r w:rsidR="00BD6E45" w:rsidRPr="00920032">
        <w:rPr>
          <w:rFonts w:ascii="Calibri" w:hAnsi="Calibri" w:cs="Calibri"/>
          <w:color w:val="000000" w:themeColor="text1"/>
          <w:sz w:val="20"/>
          <w:szCs w:val="20"/>
        </w:rPr>
        <w:t xml:space="preserve"> of a bushfire</w:t>
      </w:r>
      <w:r w:rsidRPr="00920032">
        <w:rPr>
          <w:rFonts w:ascii="Calibri" w:hAnsi="Calibri" w:cs="Calibri"/>
          <w:color w:val="000000" w:themeColor="text1"/>
          <w:sz w:val="20"/>
          <w:szCs w:val="20"/>
        </w:rPr>
        <w:t xml:space="preserve">. Consider using the bushfire readiness checklist </w:t>
      </w:r>
      <w:r w:rsidR="00ED626B">
        <w:rPr>
          <w:rFonts w:ascii="Calibri" w:hAnsi="Calibri" w:cs="Calibri"/>
          <w:color w:val="000000" w:themeColor="text1"/>
          <w:sz w:val="20"/>
          <w:szCs w:val="20"/>
        </w:rPr>
        <w:t xml:space="preserve">(link provided in the covering email) </w:t>
      </w:r>
      <w:r w:rsidRPr="00920032">
        <w:rPr>
          <w:rFonts w:ascii="Calibri" w:hAnsi="Calibri" w:cs="Calibri"/>
          <w:color w:val="000000" w:themeColor="text1"/>
          <w:sz w:val="20"/>
          <w:szCs w:val="20"/>
        </w:rPr>
        <w:t xml:space="preserve">ahead of the </w:t>
      </w:r>
      <w:r w:rsidR="00767705">
        <w:rPr>
          <w:rFonts w:ascii="Calibri" w:hAnsi="Calibri" w:cs="Calibri"/>
          <w:color w:val="000000" w:themeColor="text1"/>
          <w:sz w:val="20"/>
          <w:szCs w:val="20"/>
        </w:rPr>
        <w:t>fire season</w:t>
      </w:r>
      <w:r w:rsidR="00557954" w:rsidRPr="00920032">
        <w:rPr>
          <w:rFonts w:ascii="Calibri" w:hAnsi="Calibri" w:cs="Calibri"/>
          <w:color w:val="000000" w:themeColor="text1"/>
          <w:sz w:val="20"/>
          <w:szCs w:val="20"/>
        </w:rPr>
        <w:t xml:space="preserve">. </w:t>
      </w:r>
      <w:r w:rsidRPr="00920032">
        <w:rPr>
          <w:rFonts w:ascii="Calibri" w:hAnsi="Calibri" w:cs="Calibri"/>
          <w:color w:val="000000" w:themeColor="text1"/>
          <w:sz w:val="20"/>
          <w:szCs w:val="20"/>
        </w:rPr>
        <w:t xml:space="preserve"> </w:t>
      </w:r>
      <w:hyperlink r:id="rId21" w:history="1">
        <w:r w:rsidR="00557954" w:rsidRPr="00920032">
          <w:rPr>
            <w:rStyle w:val="Hyperlink"/>
            <w:rFonts w:ascii="Calibri" w:hAnsi="Calibri" w:cs="Calibri"/>
            <w:color w:val="000000" w:themeColor="text1"/>
            <w:sz w:val="20"/>
            <w:szCs w:val="20"/>
          </w:rPr>
          <w:t>https://www.education.vic.gov.au/Documents/childhood/providers/support/BushfireandGrassfireReadinessReviewChecklist.docx</w:t>
        </w:r>
      </w:hyperlink>
      <w:r w:rsidR="00B247BA" w:rsidRPr="00920032">
        <w:rPr>
          <w:rStyle w:val="Hyperlink"/>
          <w:rFonts w:ascii="Calibri" w:hAnsi="Calibri" w:cs="Calibri"/>
          <w:color w:val="000000" w:themeColor="text1"/>
          <w:sz w:val="20"/>
          <w:szCs w:val="20"/>
        </w:rPr>
        <w:t xml:space="preserve"> </w:t>
      </w:r>
      <w:r w:rsidR="00B247BA" w:rsidRPr="00920032">
        <w:rPr>
          <w:rFonts w:ascii="Calibri" w:hAnsi="Calibri" w:cs="Calibri"/>
          <w:color w:val="000000" w:themeColor="text1"/>
          <w:sz w:val="20"/>
          <w:szCs w:val="20"/>
        </w:rPr>
        <w:t>(for early childhood services)</w:t>
      </w:r>
    </w:p>
    <w:p w14:paraId="4ECC7CAE" w14:textId="77777777" w:rsidR="00557954" w:rsidRPr="00920032" w:rsidRDefault="007F2523" w:rsidP="008F790B">
      <w:pPr>
        <w:spacing w:before="40" w:after="80"/>
        <w:jc w:val="both"/>
        <w:rPr>
          <w:rFonts w:ascii="Calibri" w:hAnsi="Calibri" w:cs="Calibri"/>
          <w:color w:val="000000" w:themeColor="text1"/>
          <w:sz w:val="20"/>
          <w:szCs w:val="20"/>
        </w:rPr>
      </w:pPr>
      <w:hyperlink r:id="rId22" w:history="1">
        <w:r w:rsidR="00557954" w:rsidRPr="00920032">
          <w:rPr>
            <w:rStyle w:val="Hyperlink"/>
            <w:rFonts w:ascii="Calibri" w:hAnsi="Calibri" w:cs="Calibri"/>
            <w:color w:val="000000" w:themeColor="text1"/>
            <w:sz w:val="20"/>
            <w:szCs w:val="20"/>
          </w:rPr>
          <w:t>https://edugate.eduweb.vic.gov.au/Services/emergmgmt/Resource%20Library/SchoolSiteBushfireReadinessReviewChecklist.docx</w:t>
        </w:r>
      </w:hyperlink>
      <w:r w:rsidR="00B247BA" w:rsidRPr="00920032">
        <w:rPr>
          <w:rFonts w:ascii="Calibri" w:hAnsi="Calibri" w:cs="Calibri"/>
          <w:color w:val="000000" w:themeColor="text1"/>
          <w:sz w:val="20"/>
          <w:szCs w:val="20"/>
        </w:rPr>
        <w:t xml:space="preserve"> (for schools)</w:t>
      </w:r>
    </w:p>
    <w:p w14:paraId="4ECC7CAF" w14:textId="77777777" w:rsidR="007B18A1" w:rsidRPr="00920032" w:rsidRDefault="000B594D" w:rsidP="008F790B">
      <w:pPr>
        <w:spacing w:before="40" w:after="80"/>
        <w:jc w:val="both"/>
        <w:rPr>
          <w:rFonts w:ascii="Calibri" w:eastAsiaTheme="majorEastAsia" w:hAnsi="Calibri" w:cs="Calibri"/>
          <w:b/>
          <w:color w:val="000000" w:themeColor="text1"/>
          <w:sz w:val="20"/>
          <w:szCs w:val="20"/>
          <w:lang w:val="en-AU"/>
        </w:rPr>
      </w:pPr>
      <w:r w:rsidRPr="00920032">
        <w:rPr>
          <w:rFonts w:ascii="Calibri" w:eastAsiaTheme="majorEastAsia" w:hAnsi="Calibri" w:cs="Calibri"/>
          <w:b/>
          <w:color w:val="000000" w:themeColor="text1"/>
          <w:sz w:val="20"/>
          <w:szCs w:val="20"/>
          <w:lang w:val="en-AU"/>
        </w:rPr>
        <w:t xml:space="preserve">Student participation </w:t>
      </w:r>
      <w:r w:rsidR="007B18A1" w:rsidRPr="00920032">
        <w:rPr>
          <w:rFonts w:ascii="Calibri" w:eastAsiaTheme="majorEastAsia" w:hAnsi="Calibri" w:cs="Calibri"/>
          <w:b/>
          <w:color w:val="000000" w:themeColor="text1"/>
          <w:sz w:val="20"/>
          <w:szCs w:val="20"/>
          <w:lang w:val="en-AU"/>
        </w:rPr>
        <w:t>in bushfire readiness</w:t>
      </w:r>
    </w:p>
    <w:p w14:paraId="4ECC7CB0" w14:textId="77777777" w:rsidR="00767705" w:rsidRDefault="000B594D" w:rsidP="008F790B">
      <w:pPr>
        <w:spacing w:before="40" w:after="80"/>
        <w:jc w:val="both"/>
        <w:rPr>
          <w:rFonts w:ascii="Calibri" w:eastAsia="Times New Roman" w:hAnsi="Calibri" w:cs="Calibri"/>
          <w:color w:val="000000" w:themeColor="text1"/>
          <w:sz w:val="20"/>
          <w:szCs w:val="20"/>
        </w:rPr>
      </w:pPr>
      <w:r w:rsidRPr="00920032">
        <w:rPr>
          <w:rFonts w:ascii="Calibri" w:eastAsia="Times New Roman" w:hAnsi="Calibri" w:cs="Calibri"/>
          <w:color w:val="000000" w:themeColor="text1"/>
          <w:sz w:val="20"/>
          <w:szCs w:val="20"/>
        </w:rPr>
        <w:t>Research indicates that when students have access to accurate knowledge and information</w:t>
      </w:r>
      <w:r w:rsidR="00767705">
        <w:rPr>
          <w:rFonts w:ascii="Calibri" w:eastAsia="Times New Roman" w:hAnsi="Calibri" w:cs="Calibri"/>
          <w:color w:val="000000" w:themeColor="text1"/>
          <w:sz w:val="20"/>
          <w:szCs w:val="20"/>
        </w:rPr>
        <w:t xml:space="preserve"> regarding </w:t>
      </w:r>
      <w:r w:rsidR="00767705">
        <w:rPr>
          <w:rFonts w:ascii="Calibri" w:eastAsia="Times New Roman" w:hAnsi="Calibri" w:cs="Calibri"/>
          <w:color w:val="000000" w:themeColor="text1"/>
          <w:sz w:val="20"/>
          <w:szCs w:val="20"/>
        </w:rPr>
        <w:t>bushfires</w:t>
      </w:r>
      <w:r w:rsidRPr="00920032">
        <w:rPr>
          <w:rFonts w:ascii="Calibri" w:eastAsia="Times New Roman" w:hAnsi="Calibri" w:cs="Calibri"/>
          <w:color w:val="000000" w:themeColor="text1"/>
          <w:sz w:val="20"/>
          <w:szCs w:val="20"/>
        </w:rPr>
        <w:t xml:space="preserve">, and are provided with opportunities to actively participate in bushfire planning activities, they can make a valuable contribution to risk reduction at home, at school, and </w:t>
      </w:r>
      <w:r w:rsidR="00E60E15" w:rsidRPr="00920032">
        <w:rPr>
          <w:rFonts w:ascii="Calibri" w:eastAsia="Times New Roman" w:hAnsi="Calibri" w:cs="Calibri"/>
          <w:color w:val="000000" w:themeColor="text1"/>
          <w:sz w:val="20"/>
          <w:szCs w:val="20"/>
        </w:rPr>
        <w:t xml:space="preserve">in </w:t>
      </w:r>
      <w:r w:rsidRPr="00920032">
        <w:rPr>
          <w:rFonts w:ascii="Calibri" w:eastAsia="Times New Roman" w:hAnsi="Calibri" w:cs="Calibri"/>
          <w:color w:val="000000" w:themeColor="text1"/>
          <w:sz w:val="20"/>
          <w:szCs w:val="20"/>
        </w:rPr>
        <w:t xml:space="preserve">the broader school community.  By actively involving your students in </w:t>
      </w:r>
      <w:r w:rsidR="00FE5383" w:rsidRPr="00920032">
        <w:rPr>
          <w:rFonts w:ascii="Calibri" w:eastAsia="Times New Roman" w:hAnsi="Calibri" w:cs="Calibri"/>
          <w:color w:val="000000" w:themeColor="text1"/>
          <w:sz w:val="20"/>
          <w:szCs w:val="20"/>
        </w:rPr>
        <w:t xml:space="preserve">the </w:t>
      </w:r>
      <w:r w:rsidRPr="00920032">
        <w:rPr>
          <w:rFonts w:ascii="Calibri" w:eastAsia="Times New Roman" w:hAnsi="Calibri" w:cs="Calibri"/>
          <w:color w:val="000000" w:themeColor="text1"/>
          <w:sz w:val="20"/>
          <w:szCs w:val="20"/>
        </w:rPr>
        <w:t>school’s emergency plan</w:t>
      </w:r>
      <w:r w:rsidR="00767705">
        <w:rPr>
          <w:rFonts w:ascii="Calibri" w:eastAsia="Times New Roman" w:hAnsi="Calibri" w:cs="Calibri"/>
          <w:color w:val="000000" w:themeColor="text1"/>
          <w:sz w:val="20"/>
          <w:szCs w:val="20"/>
        </w:rPr>
        <w:t>ning</w:t>
      </w:r>
      <w:r w:rsidRPr="00920032">
        <w:rPr>
          <w:rFonts w:ascii="Calibri" w:eastAsia="Times New Roman" w:hAnsi="Calibri" w:cs="Calibri"/>
          <w:color w:val="000000" w:themeColor="text1"/>
          <w:sz w:val="20"/>
          <w:szCs w:val="20"/>
        </w:rPr>
        <w:t xml:space="preserve">, they will </w:t>
      </w:r>
      <w:r w:rsidR="00DD1FEA" w:rsidRPr="00920032">
        <w:rPr>
          <w:rFonts w:ascii="Calibri" w:eastAsia="Times New Roman" w:hAnsi="Calibri" w:cs="Calibri"/>
          <w:color w:val="000000" w:themeColor="text1"/>
          <w:sz w:val="20"/>
          <w:szCs w:val="20"/>
        </w:rPr>
        <w:t xml:space="preserve">also </w:t>
      </w:r>
      <w:r w:rsidRPr="00920032">
        <w:rPr>
          <w:rFonts w:ascii="Calibri" w:eastAsia="Times New Roman" w:hAnsi="Calibri" w:cs="Calibri"/>
          <w:color w:val="000000" w:themeColor="text1"/>
          <w:sz w:val="20"/>
          <w:szCs w:val="20"/>
        </w:rPr>
        <w:t xml:space="preserve">be better equipped to follow </w:t>
      </w:r>
      <w:r w:rsidR="00DD1FEA" w:rsidRPr="00920032">
        <w:rPr>
          <w:rFonts w:ascii="Calibri" w:eastAsia="Times New Roman" w:hAnsi="Calibri" w:cs="Calibri"/>
          <w:color w:val="000000" w:themeColor="text1"/>
          <w:sz w:val="20"/>
          <w:szCs w:val="20"/>
        </w:rPr>
        <w:t xml:space="preserve">the </w:t>
      </w:r>
      <w:r w:rsidRPr="00920032">
        <w:rPr>
          <w:rFonts w:ascii="Calibri" w:eastAsia="Times New Roman" w:hAnsi="Calibri" w:cs="Calibri"/>
          <w:color w:val="000000" w:themeColor="text1"/>
          <w:sz w:val="20"/>
          <w:szCs w:val="20"/>
        </w:rPr>
        <w:t xml:space="preserve">necessary procedures </w:t>
      </w:r>
      <w:r w:rsidR="00DD1FEA" w:rsidRPr="00920032">
        <w:rPr>
          <w:rFonts w:ascii="Calibri" w:eastAsia="Times New Roman" w:hAnsi="Calibri" w:cs="Calibri"/>
          <w:color w:val="000000" w:themeColor="text1"/>
          <w:sz w:val="20"/>
          <w:szCs w:val="20"/>
        </w:rPr>
        <w:t xml:space="preserve">in the </w:t>
      </w:r>
      <w:r w:rsidR="00FE5383" w:rsidRPr="00920032">
        <w:rPr>
          <w:rFonts w:ascii="Calibri" w:eastAsia="Times New Roman" w:hAnsi="Calibri" w:cs="Calibri"/>
          <w:color w:val="000000" w:themeColor="text1"/>
          <w:sz w:val="20"/>
          <w:szCs w:val="20"/>
        </w:rPr>
        <w:t>event</w:t>
      </w:r>
      <w:r w:rsidR="00DD1FEA" w:rsidRPr="00920032">
        <w:rPr>
          <w:rFonts w:ascii="Calibri" w:eastAsia="Times New Roman" w:hAnsi="Calibri" w:cs="Calibri"/>
          <w:color w:val="000000" w:themeColor="text1"/>
          <w:sz w:val="20"/>
          <w:szCs w:val="20"/>
        </w:rPr>
        <w:t xml:space="preserve"> of </w:t>
      </w:r>
      <w:r w:rsidR="00E60E15" w:rsidRPr="00920032">
        <w:rPr>
          <w:rFonts w:ascii="Calibri" w:eastAsia="Times New Roman" w:hAnsi="Calibri" w:cs="Calibri"/>
          <w:color w:val="000000" w:themeColor="text1"/>
          <w:sz w:val="20"/>
          <w:szCs w:val="20"/>
        </w:rPr>
        <w:t xml:space="preserve">a </w:t>
      </w:r>
      <w:r w:rsidR="00DD1FEA" w:rsidRPr="00920032">
        <w:rPr>
          <w:rFonts w:ascii="Calibri" w:eastAsia="Times New Roman" w:hAnsi="Calibri" w:cs="Calibri"/>
          <w:color w:val="000000" w:themeColor="text1"/>
          <w:sz w:val="20"/>
          <w:szCs w:val="20"/>
        </w:rPr>
        <w:t xml:space="preserve">bushfire emergency. </w:t>
      </w:r>
    </w:p>
    <w:p w14:paraId="4ECC7CB1" w14:textId="77777777" w:rsidR="00767705" w:rsidRPr="00920032" w:rsidRDefault="00767705" w:rsidP="00767705">
      <w:pPr>
        <w:spacing w:before="40" w:after="80"/>
        <w:jc w:val="both"/>
        <w:rPr>
          <w:rFonts w:ascii="Calibri" w:eastAsia="Times New Roman" w:hAnsi="Calibri" w:cs="Calibri"/>
          <w:color w:val="000000" w:themeColor="text1"/>
          <w:sz w:val="20"/>
          <w:szCs w:val="20"/>
        </w:rPr>
      </w:pPr>
      <w:r w:rsidRPr="00920032">
        <w:rPr>
          <w:rFonts w:ascii="Calibri" w:eastAsia="Times New Roman" w:hAnsi="Calibri" w:cs="Calibri"/>
          <w:color w:val="000000" w:themeColor="text1"/>
          <w:sz w:val="20"/>
          <w:szCs w:val="20"/>
        </w:rPr>
        <w:t xml:space="preserve">The CFA website has lesson plans that teachers can utilise in the classroom to enhance students’ understanding of bushfire planning and support student participation in the planning process.  </w:t>
      </w:r>
    </w:p>
    <w:p w14:paraId="4ECC7CB2" w14:textId="77777777" w:rsidR="008C1895" w:rsidRDefault="007F2523" w:rsidP="00767705">
      <w:pPr>
        <w:spacing w:before="40" w:after="80"/>
        <w:jc w:val="both"/>
        <w:rPr>
          <w:rFonts w:ascii="Calibri" w:hAnsi="Calibri" w:cs="Calibri"/>
          <w:color w:val="000000" w:themeColor="text1"/>
          <w:sz w:val="20"/>
          <w:szCs w:val="20"/>
        </w:rPr>
      </w:pPr>
      <w:hyperlink r:id="rId23" w:history="1">
        <w:r w:rsidR="008C1895" w:rsidRPr="00920032">
          <w:rPr>
            <w:rStyle w:val="Hyperlink"/>
            <w:rFonts w:ascii="Calibri" w:hAnsi="Calibri" w:cs="Calibri"/>
            <w:color w:val="000000" w:themeColor="text1"/>
            <w:sz w:val="20"/>
            <w:szCs w:val="20"/>
          </w:rPr>
          <w:t>http://www.cfa.vic.gov.au/kids-schools/</w:t>
        </w:r>
      </w:hyperlink>
      <w:r w:rsidR="008C1895" w:rsidRPr="00920032">
        <w:rPr>
          <w:rFonts w:ascii="Calibri" w:hAnsi="Calibri" w:cs="Calibri"/>
          <w:color w:val="000000" w:themeColor="text1"/>
          <w:sz w:val="20"/>
          <w:szCs w:val="20"/>
        </w:rPr>
        <w:t xml:space="preserve"> </w:t>
      </w:r>
    </w:p>
    <w:p w14:paraId="4ECC7CB3" w14:textId="77777777" w:rsidR="00AF5233" w:rsidRPr="00920032" w:rsidRDefault="00767705" w:rsidP="00767705">
      <w:pPr>
        <w:spacing w:before="40" w:after="80"/>
        <w:jc w:val="both"/>
        <w:rPr>
          <w:rFonts w:ascii="Calibri" w:hAnsi="Calibri" w:cs="Calibri"/>
          <w:color w:val="000000" w:themeColor="text1"/>
          <w:sz w:val="20"/>
          <w:szCs w:val="20"/>
        </w:rPr>
      </w:pPr>
      <w:r>
        <w:rPr>
          <w:rFonts w:ascii="Calibri" w:hAnsi="Calibri" w:cs="Calibri"/>
          <w:color w:val="000000" w:themeColor="text1"/>
          <w:sz w:val="20"/>
          <w:szCs w:val="20"/>
        </w:rPr>
        <w:t xml:space="preserve">The website </w:t>
      </w:r>
      <w:r w:rsidR="00AF5233" w:rsidRPr="00920032">
        <w:rPr>
          <w:rFonts w:ascii="Calibri" w:hAnsi="Calibri" w:cs="Calibri"/>
          <w:color w:val="000000" w:themeColor="text1"/>
          <w:sz w:val="20"/>
          <w:szCs w:val="20"/>
        </w:rPr>
        <w:t xml:space="preserve">has a </w:t>
      </w:r>
      <w:r>
        <w:rPr>
          <w:rFonts w:ascii="Calibri" w:hAnsi="Calibri" w:cs="Calibri"/>
          <w:color w:val="000000" w:themeColor="text1"/>
          <w:sz w:val="20"/>
          <w:szCs w:val="20"/>
        </w:rPr>
        <w:t>dedicated</w:t>
      </w:r>
      <w:r w:rsidR="00AF5233" w:rsidRPr="00920032">
        <w:rPr>
          <w:rFonts w:ascii="Calibri" w:hAnsi="Calibri" w:cs="Calibri"/>
          <w:color w:val="000000" w:themeColor="text1"/>
          <w:sz w:val="20"/>
          <w:szCs w:val="20"/>
        </w:rPr>
        <w:t xml:space="preserve"> section to support sc</w:t>
      </w:r>
      <w:r w:rsidR="00E60E15" w:rsidRPr="00920032">
        <w:rPr>
          <w:rFonts w:ascii="Calibri" w:hAnsi="Calibri" w:cs="Calibri"/>
          <w:color w:val="000000" w:themeColor="text1"/>
          <w:sz w:val="20"/>
          <w:szCs w:val="20"/>
        </w:rPr>
        <w:t>hools with information</w:t>
      </w:r>
      <w:r w:rsidR="00AF5233" w:rsidRPr="00920032">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regarding </w:t>
      </w:r>
      <w:r w:rsidR="00AF5233" w:rsidRPr="00920032">
        <w:rPr>
          <w:rFonts w:ascii="Calibri" w:hAnsi="Calibri" w:cs="Calibri"/>
          <w:color w:val="000000" w:themeColor="text1"/>
          <w:sz w:val="20"/>
          <w:szCs w:val="20"/>
        </w:rPr>
        <w:t xml:space="preserve">the communication of fire related information to </w:t>
      </w:r>
      <w:r w:rsidR="00B902B1" w:rsidRPr="00920032">
        <w:rPr>
          <w:rFonts w:ascii="Calibri" w:hAnsi="Calibri" w:cs="Calibri"/>
          <w:color w:val="000000" w:themeColor="text1"/>
          <w:sz w:val="20"/>
          <w:szCs w:val="20"/>
        </w:rPr>
        <w:t>students, families</w:t>
      </w:r>
      <w:r w:rsidR="00AF5233" w:rsidRPr="00920032">
        <w:rPr>
          <w:rFonts w:ascii="Calibri" w:hAnsi="Calibri" w:cs="Calibri"/>
          <w:color w:val="000000" w:themeColor="text1"/>
          <w:sz w:val="20"/>
          <w:szCs w:val="20"/>
        </w:rPr>
        <w:t xml:space="preserve"> and the broader school community.  </w:t>
      </w:r>
      <w:hyperlink r:id="rId24" w:history="1">
        <w:r w:rsidR="007424D4" w:rsidRPr="00FF4775">
          <w:rPr>
            <w:rStyle w:val="Hyperlink"/>
            <w:rFonts w:ascii="Calibri" w:hAnsi="Calibri" w:cs="Calibri"/>
            <w:sz w:val="20"/>
            <w:szCs w:val="20"/>
          </w:rPr>
          <w:t>https://www.cfa.vic.gov.au/kids-schools/resources-for-schools-at-risk-of-fire</w:t>
        </w:r>
      </w:hyperlink>
    </w:p>
    <w:p w14:paraId="4ECC7CB4" w14:textId="77777777" w:rsidR="007424D4" w:rsidRPr="00920032" w:rsidRDefault="007424D4" w:rsidP="007424D4">
      <w:pPr>
        <w:spacing w:before="40" w:after="80"/>
        <w:jc w:val="both"/>
        <w:rPr>
          <w:rFonts w:ascii="Calibri" w:eastAsiaTheme="majorEastAsia" w:hAnsi="Calibri" w:cs="Calibri"/>
          <w:b/>
          <w:color w:val="000000" w:themeColor="text1"/>
          <w:sz w:val="20"/>
          <w:szCs w:val="20"/>
          <w:lang w:val="en-AU"/>
        </w:rPr>
      </w:pPr>
      <w:r w:rsidRPr="00920032">
        <w:rPr>
          <w:rFonts w:ascii="Calibri" w:eastAsiaTheme="majorEastAsia" w:hAnsi="Calibri" w:cs="Calibri"/>
          <w:b/>
          <w:color w:val="000000" w:themeColor="text1"/>
          <w:sz w:val="20"/>
          <w:szCs w:val="20"/>
          <w:lang w:val="en-AU"/>
        </w:rPr>
        <w:t>Essential resources for schools</w:t>
      </w:r>
    </w:p>
    <w:p w14:paraId="4ECC7CB5" w14:textId="77777777" w:rsidR="008C1895" w:rsidRDefault="00AF5233" w:rsidP="008F790B">
      <w:pPr>
        <w:spacing w:before="40" w:after="80"/>
        <w:jc w:val="both"/>
        <w:rPr>
          <w:rFonts w:ascii="Calibri" w:hAnsi="Calibri" w:cs="Calibri"/>
          <w:color w:val="000000" w:themeColor="text1"/>
          <w:sz w:val="20"/>
          <w:szCs w:val="20"/>
        </w:rPr>
      </w:pPr>
      <w:r w:rsidRPr="00920032">
        <w:rPr>
          <w:rFonts w:ascii="Calibri" w:hAnsi="Calibri" w:cs="Calibri"/>
          <w:color w:val="000000" w:themeColor="text1"/>
          <w:sz w:val="20"/>
          <w:szCs w:val="20"/>
        </w:rPr>
        <w:t>CFA has a variety of information, programs and tools</w:t>
      </w:r>
      <w:r w:rsidR="00E60E15" w:rsidRPr="00920032">
        <w:rPr>
          <w:rFonts w:ascii="Calibri" w:hAnsi="Calibri" w:cs="Calibri"/>
          <w:color w:val="000000" w:themeColor="text1"/>
          <w:sz w:val="20"/>
          <w:szCs w:val="20"/>
        </w:rPr>
        <w:t xml:space="preserve">, which </w:t>
      </w:r>
      <w:r w:rsidRPr="00920032">
        <w:rPr>
          <w:rFonts w:ascii="Calibri" w:hAnsi="Calibri" w:cs="Calibri"/>
          <w:color w:val="000000" w:themeColor="text1"/>
          <w:sz w:val="20"/>
          <w:szCs w:val="20"/>
        </w:rPr>
        <w:t xml:space="preserve">can assist people </w:t>
      </w:r>
      <w:r w:rsidR="00BD6E45" w:rsidRPr="00920032">
        <w:rPr>
          <w:rFonts w:ascii="Calibri" w:hAnsi="Calibri" w:cs="Calibri"/>
          <w:color w:val="000000" w:themeColor="text1"/>
          <w:sz w:val="20"/>
          <w:szCs w:val="20"/>
        </w:rPr>
        <w:t>to plan and prepare</w:t>
      </w:r>
      <w:r w:rsidR="00E60E15" w:rsidRPr="00920032">
        <w:rPr>
          <w:rFonts w:ascii="Calibri" w:hAnsi="Calibri" w:cs="Calibri"/>
          <w:color w:val="000000" w:themeColor="text1"/>
          <w:sz w:val="20"/>
          <w:szCs w:val="20"/>
        </w:rPr>
        <w:t xml:space="preserve"> for bushfire and grassfire. </w:t>
      </w:r>
      <w:r w:rsidR="007424D4" w:rsidRPr="007424D4">
        <w:rPr>
          <w:rFonts w:ascii="Calibri" w:hAnsi="Calibri" w:cs="Calibri"/>
          <w:color w:val="000000" w:themeColor="text1"/>
          <w:sz w:val="20"/>
          <w:szCs w:val="20"/>
        </w:rPr>
        <w:t>https://www.cfa.vic.gov.au/plan-prepare</w:t>
      </w:r>
    </w:p>
    <w:p w14:paraId="4ECC7CB6" w14:textId="77777777" w:rsidR="00AF5233" w:rsidRPr="00920032" w:rsidRDefault="00AF5233" w:rsidP="008F790B">
      <w:pPr>
        <w:spacing w:before="40" w:after="80"/>
        <w:jc w:val="both"/>
        <w:rPr>
          <w:rFonts w:ascii="Calibri" w:eastAsia="Times New Roman" w:hAnsi="Calibri" w:cs="Calibri"/>
          <w:color w:val="000000" w:themeColor="text1"/>
          <w:sz w:val="20"/>
          <w:szCs w:val="20"/>
          <w:lang w:val="en" w:eastAsia="en-AU"/>
        </w:rPr>
      </w:pPr>
      <w:r w:rsidRPr="00920032">
        <w:rPr>
          <w:rFonts w:ascii="Calibri" w:hAnsi="Calibri" w:cs="Calibri"/>
          <w:color w:val="000000" w:themeColor="text1"/>
          <w:sz w:val="20"/>
          <w:szCs w:val="20"/>
        </w:rPr>
        <w:t>This includes ‘</w:t>
      </w:r>
      <w:proofErr w:type="gramStart"/>
      <w:r w:rsidRPr="00920032">
        <w:rPr>
          <w:rFonts w:ascii="Calibri" w:eastAsia="Times New Roman" w:hAnsi="Calibri" w:cs="Calibri"/>
          <w:i/>
          <w:color w:val="000000" w:themeColor="text1"/>
          <w:sz w:val="20"/>
          <w:szCs w:val="20"/>
          <w:lang w:val="en" w:eastAsia="en-AU"/>
        </w:rPr>
        <w:t>Your</w:t>
      </w:r>
      <w:proofErr w:type="gramEnd"/>
      <w:r w:rsidRPr="00920032">
        <w:rPr>
          <w:rFonts w:ascii="Calibri" w:eastAsia="Times New Roman" w:hAnsi="Calibri" w:cs="Calibri"/>
          <w:i/>
          <w:color w:val="000000" w:themeColor="text1"/>
          <w:sz w:val="20"/>
          <w:szCs w:val="20"/>
          <w:lang w:val="en" w:eastAsia="en-AU"/>
        </w:rPr>
        <w:t xml:space="preserve"> Guide to Survival’</w:t>
      </w:r>
      <w:r w:rsidR="008C1895">
        <w:rPr>
          <w:rFonts w:ascii="Calibri" w:eastAsia="Times New Roman" w:hAnsi="Calibri" w:cs="Calibri"/>
          <w:i/>
          <w:color w:val="000000" w:themeColor="text1"/>
          <w:sz w:val="20"/>
          <w:szCs w:val="20"/>
          <w:lang w:val="en" w:eastAsia="en-AU"/>
        </w:rPr>
        <w:t>,</w:t>
      </w:r>
      <w:r w:rsidR="00BD6E45" w:rsidRPr="00920032">
        <w:rPr>
          <w:rFonts w:ascii="Calibri" w:eastAsia="Times New Roman" w:hAnsi="Calibri" w:cs="Calibri"/>
          <w:color w:val="000000" w:themeColor="text1"/>
          <w:sz w:val="20"/>
          <w:szCs w:val="20"/>
          <w:lang w:val="en" w:eastAsia="en-AU"/>
        </w:rPr>
        <w:t xml:space="preserve"> which provides </w:t>
      </w:r>
      <w:r w:rsidRPr="00920032">
        <w:rPr>
          <w:rFonts w:ascii="Calibri" w:eastAsia="Times New Roman" w:hAnsi="Calibri" w:cs="Calibri"/>
          <w:color w:val="000000" w:themeColor="text1"/>
          <w:sz w:val="20"/>
          <w:szCs w:val="20"/>
          <w:lang w:val="en" w:eastAsia="en-AU"/>
        </w:rPr>
        <w:t xml:space="preserve">essential information for anyone who lives, works or travels </w:t>
      </w:r>
      <w:r w:rsidR="007B18A1" w:rsidRPr="00920032">
        <w:rPr>
          <w:rFonts w:ascii="Calibri" w:eastAsia="Times New Roman" w:hAnsi="Calibri" w:cs="Calibri"/>
          <w:color w:val="000000" w:themeColor="text1"/>
          <w:sz w:val="20"/>
          <w:szCs w:val="20"/>
          <w:lang w:val="en" w:eastAsia="en-AU"/>
        </w:rPr>
        <w:t>throughout Victoria this summer</w:t>
      </w:r>
      <w:r w:rsidR="008C1895">
        <w:rPr>
          <w:rFonts w:ascii="Calibri" w:eastAsia="Times New Roman" w:hAnsi="Calibri" w:cs="Calibri"/>
          <w:color w:val="000000" w:themeColor="text1"/>
          <w:sz w:val="20"/>
          <w:szCs w:val="20"/>
          <w:lang w:val="en" w:eastAsia="en-AU"/>
        </w:rPr>
        <w:t xml:space="preserve">. </w:t>
      </w:r>
      <w:r w:rsidR="007424D4" w:rsidRPr="007424D4">
        <w:rPr>
          <w:rFonts w:ascii="Calibri" w:eastAsia="Times New Roman" w:hAnsi="Calibri" w:cs="Calibri"/>
          <w:color w:val="000000" w:themeColor="text1"/>
          <w:sz w:val="20"/>
          <w:szCs w:val="20"/>
          <w:lang w:val="en" w:eastAsia="en-AU"/>
        </w:rPr>
        <w:t>https://www.cfa.vic.gov.au/plan-prepare/your-guide-to-survival</w:t>
      </w:r>
    </w:p>
    <w:p w14:paraId="4ECC7CB7" w14:textId="77777777" w:rsidR="00AF5233" w:rsidRPr="00920032" w:rsidRDefault="00E43C2A" w:rsidP="008F790B">
      <w:pPr>
        <w:shd w:val="clear" w:color="auto" w:fill="FFFFFF"/>
        <w:spacing w:before="40" w:after="80"/>
        <w:jc w:val="both"/>
        <w:rPr>
          <w:rFonts w:ascii="Calibri" w:eastAsia="Times New Roman" w:hAnsi="Calibri" w:cs="Calibri"/>
          <w:color w:val="000000" w:themeColor="text1"/>
          <w:sz w:val="20"/>
          <w:szCs w:val="20"/>
          <w:lang w:val="en" w:eastAsia="en-AU"/>
        </w:rPr>
      </w:pPr>
      <w:r w:rsidRPr="00920032">
        <w:rPr>
          <w:rFonts w:ascii="Calibri" w:eastAsia="Times New Roman" w:hAnsi="Calibri" w:cs="Calibri"/>
          <w:color w:val="000000" w:themeColor="text1"/>
          <w:sz w:val="20"/>
          <w:szCs w:val="20"/>
          <w:lang w:val="en" w:eastAsia="en-AU"/>
        </w:rPr>
        <w:t>To assist</w:t>
      </w:r>
      <w:r w:rsidR="00AF5233" w:rsidRPr="00920032">
        <w:rPr>
          <w:rFonts w:ascii="Calibri" w:eastAsia="Times New Roman" w:hAnsi="Calibri" w:cs="Calibri"/>
          <w:color w:val="000000" w:themeColor="text1"/>
          <w:sz w:val="20"/>
          <w:szCs w:val="20"/>
          <w:lang w:val="en" w:eastAsia="en-AU"/>
        </w:rPr>
        <w:t xml:space="preserve"> community members residing in high fire risk areas to prepare their properties and plans, the</w:t>
      </w:r>
      <w:r w:rsidR="00AF5233" w:rsidRPr="00920032">
        <w:rPr>
          <w:rFonts w:ascii="Calibri" w:hAnsi="Calibri" w:cs="Calibri"/>
          <w:color w:val="000000" w:themeColor="text1"/>
          <w:sz w:val="20"/>
          <w:szCs w:val="20"/>
        </w:rPr>
        <w:t xml:space="preserve"> </w:t>
      </w:r>
      <w:r w:rsidR="00AF5233" w:rsidRPr="00920032">
        <w:rPr>
          <w:rFonts w:ascii="Calibri" w:eastAsia="Times New Roman" w:hAnsi="Calibri" w:cs="Calibri"/>
          <w:color w:val="000000" w:themeColor="text1"/>
          <w:sz w:val="20"/>
          <w:szCs w:val="20"/>
          <w:lang w:val="en" w:eastAsia="en-AU"/>
        </w:rPr>
        <w:t xml:space="preserve">‘Fire Ready Kit’ provides </w:t>
      </w:r>
      <w:r w:rsidR="00AF5233" w:rsidRPr="00920032">
        <w:rPr>
          <w:rFonts w:ascii="Calibri" w:hAnsi="Calibri" w:cs="Calibri"/>
          <w:color w:val="000000" w:themeColor="text1"/>
          <w:sz w:val="20"/>
          <w:szCs w:val="20"/>
        </w:rPr>
        <w:t xml:space="preserve">more detailed information on summer fire safety: </w:t>
      </w:r>
      <w:hyperlink r:id="rId25" w:history="1">
        <w:r w:rsidR="00AF5233" w:rsidRPr="00920032">
          <w:rPr>
            <w:rStyle w:val="Hyperlink"/>
            <w:rFonts w:ascii="Calibri" w:eastAsia="Times New Roman" w:hAnsi="Calibri" w:cs="Calibri"/>
            <w:color w:val="000000" w:themeColor="text1"/>
            <w:sz w:val="20"/>
            <w:szCs w:val="20"/>
            <w:lang w:val="en" w:eastAsia="en-AU"/>
          </w:rPr>
          <w:t>http://</w:t>
        </w:r>
        <w:r w:rsidR="00AF5233" w:rsidRPr="00920032">
          <w:rPr>
            <w:rStyle w:val="Hyperlink"/>
            <w:rFonts w:ascii="Calibri" w:eastAsia="Times New Roman" w:hAnsi="Calibri" w:cs="Calibri"/>
            <w:color w:val="000000" w:themeColor="text1"/>
            <w:sz w:val="20"/>
            <w:szCs w:val="20"/>
            <w:lang w:eastAsia="en-AU"/>
          </w:rPr>
          <w:t>www.cfa.vic.gov.au/plan-prepare/fire-ready-kit</w:t>
        </w:r>
      </w:hyperlink>
    </w:p>
    <w:p w14:paraId="4ECC7CB8" w14:textId="77777777" w:rsidR="00AF5233" w:rsidRPr="00920032" w:rsidRDefault="00AF5233" w:rsidP="008F790B">
      <w:pPr>
        <w:shd w:val="clear" w:color="auto" w:fill="FFFFFF"/>
        <w:spacing w:before="40" w:after="80"/>
        <w:jc w:val="both"/>
        <w:rPr>
          <w:rFonts w:ascii="Calibri" w:eastAsia="Times New Roman" w:hAnsi="Calibri" w:cs="Calibri"/>
          <w:color w:val="000000" w:themeColor="text1"/>
          <w:sz w:val="20"/>
          <w:szCs w:val="20"/>
          <w:lang w:val="en" w:eastAsia="en-AU"/>
        </w:rPr>
      </w:pPr>
      <w:r w:rsidRPr="00920032">
        <w:rPr>
          <w:rFonts w:ascii="Calibri" w:hAnsi="Calibri" w:cs="Calibri"/>
          <w:color w:val="000000" w:themeColor="text1"/>
          <w:sz w:val="20"/>
          <w:szCs w:val="20"/>
          <w:lang w:val="en" w:eastAsia="en-AU"/>
        </w:rPr>
        <w:t xml:space="preserve">Additionally, here are </w:t>
      </w:r>
      <w:r w:rsidRPr="00920032">
        <w:rPr>
          <w:rFonts w:ascii="Calibri" w:hAnsi="Calibri" w:cs="Calibri"/>
          <w:color w:val="000000" w:themeColor="text1"/>
          <w:sz w:val="20"/>
          <w:szCs w:val="20"/>
        </w:rPr>
        <w:t>some</w:t>
      </w:r>
      <w:r w:rsidRPr="00920032">
        <w:rPr>
          <w:rFonts w:ascii="Calibri" w:eastAsia="Times New Roman" w:hAnsi="Calibri" w:cs="Calibri"/>
          <w:color w:val="000000" w:themeColor="text1"/>
          <w:sz w:val="20"/>
          <w:szCs w:val="20"/>
          <w:lang w:val="en" w:eastAsia="en-AU"/>
        </w:rPr>
        <w:t xml:space="preserve"> </w:t>
      </w:r>
      <w:r w:rsidR="00116577" w:rsidRPr="00920032">
        <w:rPr>
          <w:rFonts w:ascii="Calibri" w:eastAsia="Times New Roman" w:hAnsi="Calibri" w:cs="Calibri"/>
          <w:color w:val="000000" w:themeColor="text1"/>
          <w:sz w:val="20"/>
          <w:szCs w:val="20"/>
          <w:lang w:val="en" w:eastAsia="en-AU"/>
        </w:rPr>
        <w:t>activities that you</w:t>
      </w:r>
      <w:r w:rsidRPr="00920032">
        <w:rPr>
          <w:rFonts w:ascii="Calibri" w:eastAsia="Times New Roman" w:hAnsi="Calibri" w:cs="Calibri"/>
          <w:color w:val="000000" w:themeColor="text1"/>
          <w:sz w:val="20"/>
          <w:szCs w:val="20"/>
          <w:lang w:val="en" w:eastAsia="en-AU"/>
        </w:rPr>
        <w:t xml:space="preserve"> can undertake to support your </w:t>
      </w:r>
      <w:r w:rsidR="00BD6E45" w:rsidRPr="00920032">
        <w:rPr>
          <w:rFonts w:ascii="Calibri" w:eastAsia="Times New Roman" w:hAnsi="Calibri" w:cs="Calibri"/>
          <w:color w:val="000000" w:themeColor="text1"/>
          <w:sz w:val="20"/>
          <w:szCs w:val="20"/>
          <w:lang w:val="en" w:eastAsia="en-AU"/>
        </w:rPr>
        <w:t xml:space="preserve">school </w:t>
      </w:r>
      <w:r w:rsidRPr="00920032">
        <w:rPr>
          <w:rFonts w:ascii="Calibri" w:eastAsia="Times New Roman" w:hAnsi="Calibri" w:cs="Calibri"/>
          <w:color w:val="000000" w:themeColor="text1"/>
          <w:sz w:val="20"/>
          <w:szCs w:val="20"/>
          <w:lang w:val="en" w:eastAsia="en-AU"/>
        </w:rPr>
        <w:t xml:space="preserve">community to </w:t>
      </w:r>
      <w:r w:rsidR="008C1895">
        <w:rPr>
          <w:rFonts w:ascii="Calibri" w:eastAsia="Times New Roman" w:hAnsi="Calibri" w:cs="Calibri"/>
          <w:color w:val="000000" w:themeColor="text1"/>
          <w:sz w:val="20"/>
          <w:szCs w:val="20"/>
          <w:lang w:val="en" w:eastAsia="en-AU"/>
        </w:rPr>
        <w:t xml:space="preserve">prepare </w:t>
      </w:r>
      <w:r w:rsidRPr="00920032">
        <w:rPr>
          <w:rFonts w:ascii="Calibri" w:eastAsia="Times New Roman" w:hAnsi="Calibri" w:cs="Calibri"/>
          <w:color w:val="000000" w:themeColor="text1"/>
          <w:sz w:val="20"/>
          <w:szCs w:val="20"/>
          <w:lang w:val="en" w:eastAsia="en-AU"/>
        </w:rPr>
        <w:t>for bushfire and grassfire:</w:t>
      </w:r>
    </w:p>
    <w:p w14:paraId="4ECC7CB9" w14:textId="77777777" w:rsidR="00E43C2A" w:rsidRPr="00920032" w:rsidRDefault="00AF5233" w:rsidP="008F790B">
      <w:pPr>
        <w:pStyle w:val="ListParagraph"/>
        <w:numPr>
          <w:ilvl w:val="0"/>
          <w:numId w:val="18"/>
        </w:numPr>
        <w:shd w:val="clear" w:color="auto" w:fill="FFFFFF"/>
        <w:spacing w:before="40" w:after="80" w:line="240" w:lineRule="auto"/>
        <w:ind w:left="426"/>
        <w:jc w:val="both"/>
        <w:rPr>
          <w:rFonts w:ascii="Calibri" w:eastAsia="Times New Roman" w:hAnsi="Calibri" w:cs="Calibri"/>
          <w:color w:val="000000" w:themeColor="text1"/>
          <w:sz w:val="20"/>
          <w:szCs w:val="20"/>
          <w:lang w:val="en" w:eastAsia="en-AU"/>
        </w:rPr>
      </w:pPr>
      <w:r w:rsidRPr="00920032">
        <w:rPr>
          <w:rFonts w:ascii="Calibri" w:eastAsia="Times New Roman" w:hAnsi="Calibri" w:cs="Calibri"/>
          <w:color w:val="000000" w:themeColor="text1"/>
          <w:sz w:val="20"/>
          <w:szCs w:val="20"/>
          <w:lang w:val="en" w:eastAsia="en-AU"/>
        </w:rPr>
        <w:t xml:space="preserve">Talk to your local </w:t>
      </w:r>
      <w:r w:rsidR="00EA3863" w:rsidRPr="00920032">
        <w:rPr>
          <w:rFonts w:ascii="Calibri" w:eastAsia="Times New Roman" w:hAnsi="Calibri" w:cs="Calibri"/>
          <w:color w:val="000000" w:themeColor="text1"/>
          <w:sz w:val="20"/>
          <w:szCs w:val="20"/>
          <w:lang w:val="en" w:eastAsia="en-AU"/>
        </w:rPr>
        <w:t xml:space="preserve">CFA </w:t>
      </w:r>
      <w:r w:rsidRPr="00920032">
        <w:rPr>
          <w:rFonts w:ascii="Calibri" w:eastAsia="Times New Roman" w:hAnsi="Calibri" w:cs="Calibri"/>
          <w:color w:val="000000" w:themeColor="text1"/>
          <w:sz w:val="20"/>
          <w:szCs w:val="20"/>
          <w:lang w:val="en" w:eastAsia="en-AU"/>
        </w:rPr>
        <w:t xml:space="preserve">Brigade and help promote any scheduled fire ready meetings </w:t>
      </w:r>
    </w:p>
    <w:p w14:paraId="4ECC7CBA" w14:textId="77777777" w:rsidR="00E60E15" w:rsidRPr="00920032" w:rsidRDefault="00AF5233" w:rsidP="008F790B">
      <w:pPr>
        <w:pStyle w:val="ListParagraph"/>
        <w:numPr>
          <w:ilvl w:val="0"/>
          <w:numId w:val="18"/>
        </w:numPr>
        <w:shd w:val="clear" w:color="auto" w:fill="FFFFFF"/>
        <w:spacing w:before="40" w:after="80" w:line="240" w:lineRule="auto"/>
        <w:ind w:left="426"/>
        <w:jc w:val="both"/>
        <w:rPr>
          <w:rFonts w:ascii="Calibri" w:eastAsia="Times New Roman" w:hAnsi="Calibri" w:cs="Calibri"/>
          <w:color w:val="000000" w:themeColor="text1"/>
          <w:sz w:val="20"/>
          <w:szCs w:val="20"/>
          <w:lang w:val="en" w:eastAsia="en-AU"/>
        </w:rPr>
      </w:pPr>
      <w:r w:rsidRPr="00920032">
        <w:rPr>
          <w:rFonts w:ascii="Calibri" w:eastAsia="Times New Roman" w:hAnsi="Calibri" w:cs="Calibri"/>
          <w:color w:val="000000" w:themeColor="text1"/>
          <w:sz w:val="20"/>
          <w:szCs w:val="20"/>
          <w:lang w:val="en" w:eastAsia="en-AU"/>
        </w:rPr>
        <w:t>Talk to parents and children about school</w:t>
      </w:r>
      <w:r w:rsidR="00116577" w:rsidRPr="00920032">
        <w:rPr>
          <w:rFonts w:ascii="Calibri" w:eastAsia="Times New Roman" w:hAnsi="Calibri" w:cs="Calibri"/>
          <w:color w:val="000000" w:themeColor="text1"/>
          <w:sz w:val="20"/>
          <w:szCs w:val="20"/>
          <w:lang w:val="en" w:eastAsia="en-AU"/>
        </w:rPr>
        <w:t xml:space="preserve"> or early childhood service</w:t>
      </w:r>
      <w:r w:rsidRPr="00920032">
        <w:rPr>
          <w:rFonts w:ascii="Calibri" w:eastAsia="Times New Roman" w:hAnsi="Calibri" w:cs="Calibri"/>
          <w:color w:val="000000" w:themeColor="text1"/>
          <w:sz w:val="20"/>
          <w:szCs w:val="20"/>
          <w:lang w:val="en" w:eastAsia="en-AU"/>
        </w:rPr>
        <w:t>’s emergency management plan</w:t>
      </w:r>
      <w:r w:rsidR="00E43C2A" w:rsidRPr="00920032">
        <w:rPr>
          <w:rFonts w:ascii="Calibri" w:eastAsia="Times New Roman" w:hAnsi="Calibri" w:cs="Calibri"/>
          <w:color w:val="000000" w:themeColor="text1"/>
          <w:sz w:val="20"/>
          <w:szCs w:val="20"/>
          <w:lang w:val="en" w:eastAsia="en-AU"/>
        </w:rPr>
        <w:t>ning arrangements</w:t>
      </w:r>
      <w:r w:rsidR="00E60E15" w:rsidRPr="00920032">
        <w:rPr>
          <w:rFonts w:ascii="Calibri" w:eastAsia="Times New Roman" w:hAnsi="Calibri" w:cs="Calibri"/>
          <w:color w:val="000000" w:themeColor="text1"/>
          <w:sz w:val="20"/>
          <w:szCs w:val="20"/>
          <w:lang w:val="en" w:eastAsia="en-AU"/>
        </w:rPr>
        <w:t>.</w:t>
      </w:r>
    </w:p>
    <w:p w14:paraId="4ECC7CBB" w14:textId="77777777" w:rsidR="00E60E15" w:rsidRPr="00920032" w:rsidRDefault="00E60E15" w:rsidP="008F790B">
      <w:pPr>
        <w:pStyle w:val="ListParagraph"/>
        <w:numPr>
          <w:ilvl w:val="0"/>
          <w:numId w:val="18"/>
        </w:numPr>
        <w:shd w:val="clear" w:color="auto" w:fill="FFFFFF"/>
        <w:spacing w:before="40" w:after="80" w:line="240" w:lineRule="auto"/>
        <w:ind w:left="426"/>
        <w:jc w:val="both"/>
        <w:rPr>
          <w:rFonts w:ascii="Calibri" w:eastAsia="Times New Roman" w:hAnsi="Calibri" w:cs="Calibri"/>
          <w:color w:val="000000" w:themeColor="text1"/>
          <w:sz w:val="20"/>
          <w:szCs w:val="20"/>
          <w:lang w:val="en" w:eastAsia="en-AU"/>
        </w:rPr>
      </w:pPr>
      <w:r w:rsidRPr="00920032">
        <w:rPr>
          <w:rFonts w:ascii="Calibri" w:eastAsia="Times New Roman" w:hAnsi="Calibri" w:cs="Calibri"/>
          <w:color w:val="000000" w:themeColor="text1"/>
          <w:sz w:val="20"/>
          <w:szCs w:val="20"/>
          <w:lang w:val="en" w:eastAsia="en-AU"/>
        </w:rPr>
        <w:t>Contact your local CFA District Community Education Coordinator to arrange a bushfire planning workshop for staff and/or families.</w:t>
      </w:r>
    </w:p>
    <w:p w14:paraId="4ECC7CBC" w14:textId="77777777" w:rsidR="006166AB" w:rsidRPr="00920032" w:rsidRDefault="00E43C2A" w:rsidP="00ED626B">
      <w:pPr>
        <w:spacing w:before="40" w:after="80"/>
        <w:rPr>
          <w:rFonts w:ascii="Calibri" w:hAnsi="Calibri" w:cs="Calibri"/>
          <w:b/>
          <w:i/>
          <w:color w:val="000000" w:themeColor="text1"/>
          <w:sz w:val="20"/>
          <w:szCs w:val="20"/>
        </w:rPr>
        <w:sectPr w:rsidR="006166AB" w:rsidRPr="00920032" w:rsidSect="008F790B">
          <w:type w:val="continuous"/>
          <w:pgSz w:w="11900" w:h="16840"/>
          <w:pgMar w:top="1701" w:right="1134" w:bottom="993" w:left="993" w:header="709" w:footer="709" w:gutter="0"/>
          <w:cols w:num="2" w:space="708"/>
          <w:docGrid w:linePitch="360"/>
        </w:sectPr>
      </w:pPr>
      <w:r w:rsidRPr="00920032">
        <w:rPr>
          <w:rFonts w:ascii="Calibri" w:hAnsi="Calibri" w:cs="Calibri"/>
          <w:b/>
          <w:color w:val="000000" w:themeColor="text1"/>
          <w:sz w:val="20"/>
          <w:szCs w:val="20"/>
        </w:rPr>
        <w:t>We w</w:t>
      </w:r>
      <w:r w:rsidR="008F790B">
        <w:rPr>
          <w:rFonts w:ascii="Calibri" w:hAnsi="Calibri" w:cs="Calibri"/>
          <w:b/>
          <w:color w:val="000000" w:themeColor="text1"/>
          <w:sz w:val="20"/>
          <w:szCs w:val="20"/>
        </w:rPr>
        <w:t>ish you a safe summer</w:t>
      </w:r>
      <w:r w:rsidR="00ED626B">
        <w:rPr>
          <w:rFonts w:ascii="Calibri" w:hAnsi="Calibri" w:cs="Calibri"/>
          <w:b/>
          <w:color w:val="000000" w:themeColor="text1"/>
          <w:sz w:val="20"/>
          <w:szCs w:val="20"/>
        </w:rPr>
        <w:t>!</w:t>
      </w:r>
    </w:p>
    <w:p w14:paraId="4ECC7CBD" w14:textId="77777777" w:rsidR="007B18A1" w:rsidRPr="006166AB" w:rsidRDefault="007B18A1" w:rsidP="00B247BA"/>
    <w:sectPr w:rsidR="007B18A1" w:rsidRPr="006166AB" w:rsidSect="006166AB">
      <w:type w:val="continuous"/>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DD49" w14:textId="77777777" w:rsidR="007F2523" w:rsidRDefault="007F2523" w:rsidP="003967DD">
      <w:pPr>
        <w:spacing w:after="0"/>
      </w:pPr>
      <w:r>
        <w:separator/>
      </w:r>
    </w:p>
  </w:endnote>
  <w:endnote w:type="continuationSeparator" w:id="0">
    <w:p w14:paraId="3D8A7B0A" w14:textId="77777777" w:rsidR="007F2523" w:rsidRDefault="007F252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7CC3" w14:textId="77777777" w:rsidR="00FE5383" w:rsidRDefault="00FE5383" w:rsidP="000B594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CC7CC4" w14:textId="77777777" w:rsidR="00FE5383" w:rsidRDefault="00FE538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7CC5" w14:textId="77777777" w:rsidR="00FE5383" w:rsidRDefault="00E679A5" w:rsidP="00A31926">
    <w:pPr>
      <w:pStyle w:val="Footer"/>
      <w:ind w:firstLine="360"/>
    </w:pPr>
    <w:r w:rsidRPr="001474D8">
      <w:rPr>
        <w:noProof/>
        <w:lang w:val="en-AU" w:eastAsia="en-AU"/>
      </w:rPr>
      <w:drawing>
        <wp:anchor distT="0" distB="0" distL="114300" distR="114300" simplePos="0" relativeHeight="251661312" behindDoc="1" locked="0" layoutInCell="1" allowOverlap="1" wp14:anchorId="4ECC7CC8" wp14:editId="75668DC3">
          <wp:simplePos x="0" y="0"/>
          <wp:positionH relativeFrom="column">
            <wp:posOffset>5624195</wp:posOffset>
          </wp:positionH>
          <wp:positionV relativeFrom="page">
            <wp:posOffset>9612630</wp:posOffset>
          </wp:positionV>
          <wp:extent cx="748665" cy="744220"/>
          <wp:effectExtent l="0" t="0" r="0" b="0"/>
          <wp:wrapNone/>
          <wp:docPr id="3" name="Picture 3" descr="Country Fir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7C6A" w14:textId="77777777" w:rsidR="00DB1917" w:rsidRDefault="00DB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03C3" w14:textId="77777777" w:rsidR="007F2523" w:rsidRDefault="007F2523" w:rsidP="003967DD">
      <w:pPr>
        <w:spacing w:after="0"/>
      </w:pPr>
      <w:r>
        <w:separator/>
      </w:r>
    </w:p>
  </w:footnote>
  <w:footnote w:type="continuationSeparator" w:id="0">
    <w:p w14:paraId="14F1603E" w14:textId="77777777" w:rsidR="007F2523" w:rsidRDefault="007F252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E99C" w14:textId="77777777" w:rsidR="00DB1917" w:rsidRDefault="00DB1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7CC2" w14:textId="77777777" w:rsidR="00FE5383" w:rsidRDefault="00FE5383">
    <w:pPr>
      <w:pStyle w:val="Header"/>
    </w:pPr>
    <w:r>
      <w:rPr>
        <w:noProof/>
        <w:lang w:val="en-AU" w:eastAsia="en-AU"/>
      </w:rPr>
      <w:t xml:space="preserve"> </w:t>
    </w:r>
    <w:r>
      <w:rPr>
        <w:noProof/>
        <w:lang w:val="en-AU" w:eastAsia="en-AU"/>
      </w:rPr>
      <w:drawing>
        <wp:anchor distT="0" distB="0" distL="114300" distR="114300" simplePos="0" relativeHeight="251657216" behindDoc="1" locked="0" layoutInCell="1" allowOverlap="1" wp14:anchorId="4ECC7CC6" wp14:editId="09671A8F">
          <wp:simplePos x="0" y="0"/>
          <wp:positionH relativeFrom="page">
            <wp:align>right</wp:align>
          </wp:positionH>
          <wp:positionV relativeFrom="page">
            <wp:align>top</wp:align>
          </wp:positionV>
          <wp:extent cx="7556400" cy="10692000"/>
          <wp:effectExtent l="0" t="0" r="6985" b="0"/>
          <wp:wrapNone/>
          <wp:docPr id="2" name="Picture 2" descr="Department of Education and Training logo an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4885" w14:textId="77777777" w:rsidR="00DB1917" w:rsidRDefault="00DB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C0A12"/>
    <w:multiLevelType w:val="hybridMultilevel"/>
    <w:tmpl w:val="EE2CB9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55EA4"/>
    <w:rsid w:val="00061CF7"/>
    <w:rsid w:val="000675BF"/>
    <w:rsid w:val="000928CD"/>
    <w:rsid w:val="000A47D4"/>
    <w:rsid w:val="000B594D"/>
    <w:rsid w:val="000E6725"/>
    <w:rsid w:val="000F1BFE"/>
    <w:rsid w:val="00116577"/>
    <w:rsid w:val="00122369"/>
    <w:rsid w:val="001342B8"/>
    <w:rsid w:val="001474D8"/>
    <w:rsid w:val="001731EF"/>
    <w:rsid w:val="00176974"/>
    <w:rsid w:val="00190A2D"/>
    <w:rsid w:val="0021029B"/>
    <w:rsid w:val="0022020C"/>
    <w:rsid w:val="00244A6A"/>
    <w:rsid w:val="002A4A96"/>
    <w:rsid w:val="002C0B5D"/>
    <w:rsid w:val="002D6A16"/>
    <w:rsid w:val="002E3BED"/>
    <w:rsid w:val="00312720"/>
    <w:rsid w:val="00370A36"/>
    <w:rsid w:val="003967DD"/>
    <w:rsid w:val="003C0943"/>
    <w:rsid w:val="003C78AD"/>
    <w:rsid w:val="00413BDF"/>
    <w:rsid w:val="00437C14"/>
    <w:rsid w:val="004414ED"/>
    <w:rsid w:val="0047166C"/>
    <w:rsid w:val="004B2ED6"/>
    <w:rsid w:val="004E6424"/>
    <w:rsid w:val="00516D86"/>
    <w:rsid w:val="00557954"/>
    <w:rsid w:val="00584366"/>
    <w:rsid w:val="005A120B"/>
    <w:rsid w:val="005C0DDF"/>
    <w:rsid w:val="005D0FF4"/>
    <w:rsid w:val="006166AB"/>
    <w:rsid w:val="00624A55"/>
    <w:rsid w:val="00691F0F"/>
    <w:rsid w:val="006A25AC"/>
    <w:rsid w:val="007424D4"/>
    <w:rsid w:val="00767705"/>
    <w:rsid w:val="00772591"/>
    <w:rsid w:val="007749FE"/>
    <w:rsid w:val="007B18A1"/>
    <w:rsid w:val="007B556E"/>
    <w:rsid w:val="007C159C"/>
    <w:rsid w:val="007D3E38"/>
    <w:rsid w:val="007D7CE8"/>
    <w:rsid w:val="007F2523"/>
    <w:rsid w:val="008B1737"/>
    <w:rsid w:val="008C1895"/>
    <w:rsid w:val="008D0A7C"/>
    <w:rsid w:val="008F790B"/>
    <w:rsid w:val="00920032"/>
    <w:rsid w:val="0094760E"/>
    <w:rsid w:val="00966F03"/>
    <w:rsid w:val="00970EA5"/>
    <w:rsid w:val="00985DC7"/>
    <w:rsid w:val="009950BD"/>
    <w:rsid w:val="009B4FB6"/>
    <w:rsid w:val="009E6F10"/>
    <w:rsid w:val="00A31926"/>
    <w:rsid w:val="00A42988"/>
    <w:rsid w:val="00A8533A"/>
    <w:rsid w:val="00AD4A37"/>
    <w:rsid w:val="00AD673E"/>
    <w:rsid w:val="00AF5233"/>
    <w:rsid w:val="00B1252D"/>
    <w:rsid w:val="00B247BA"/>
    <w:rsid w:val="00B76695"/>
    <w:rsid w:val="00B8120E"/>
    <w:rsid w:val="00B902B1"/>
    <w:rsid w:val="00BD6E45"/>
    <w:rsid w:val="00C368C0"/>
    <w:rsid w:val="00C42B31"/>
    <w:rsid w:val="00CC0D1F"/>
    <w:rsid w:val="00DB1917"/>
    <w:rsid w:val="00DC425A"/>
    <w:rsid w:val="00DD1FEA"/>
    <w:rsid w:val="00DE64A7"/>
    <w:rsid w:val="00DF0585"/>
    <w:rsid w:val="00E43C2A"/>
    <w:rsid w:val="00E575E4"/>
    <w:rsid w:val="00E60E15"/>
    <w:rsid w:val="00E66A49"/>
    <w:rsid w:val="00E679A5"/>
    <w:rsid w:val="00E74613"/>
    <w:rsid w:val="00E83BF9"/>
    <w:rsid w:val="00EA3863"/>
    <w:rsid w:val="00EB3DD8"/>
    <w:rsid w:val="00EC5E49"/>
    <w:rsid w:val="00ED626B"/>
    <w:rsid w:val="00F23DC9"/>
    <w:rsid w:val="00F35F5D"/>
    <w:rsid w:val="00F50725"/>
    <w:rsid w:val="00FB61CA"/>
    <w:rsid w:val="00FE5383"/>
    <w:rsid w:val="00FF2A3E"/>
    <w:rsid w:val="00FF45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C7CA3"/>
  <w14:defaultImageDpi w14:val="32767"/>
  <w15:docId w15:val="{D7C98DD6-AAD0-4042-B47F-6F8A6286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AF5233"/>
    <w:rPr>
      <w:color w:val="004EA8" w:themeColor="hyperlink"/>
      <w:u w:val="single"/>
    </w:rPr>
  </w:style>
  <w:style w:type="paragraph" w:styleId="ListParagraph">
    <w:name w:val="List Paragraph"/>
    <w:basedOn w:val="Normal"/>
    <w:uiPriority w:val="34"/>
    <w:qFormat/>
    <w:rsid w:val="00AF5233"/>
    <w:pPr>
      <w:spacing w:after="200" w:line="276" w:lineRule="auto"/>
      <w:ind w:left="720"/>
      <w:contextualSpacing/>
    </w:pPr>
    <w:rPr>
      <w:szCs w:val="22"/>
      <w:lang w:val="en-AU"/>
    </w:rPr>
  </w:style>
  <w:style w:type="character" w:styleId="FollowedHyperlink">
    <w:name w:val="FollowedHyperlink"/>
    <w:basedOn w:val="DefaultParagraphFont"/>
    <w:uiPriority w:val="99"/>
    <w:semiHidden/>
    <w:unhideWhenUsed/>
    <w:rsid w:val="00AF5233"/>
    <w:rPr>
      <w:color w:val="87189D" w:themeColor="followedHyperlink"/>
      <w:u w:val="single"/>
    </w:rPr>
  </w:style>
  <w:style w:type="character" w:styleId="CommentReference">
    <w:name w:val="annotation reference"/>
    <w:basedOn w:val="DefaultParagraphFont"/>
    <w:uiPriority w:val="99"/>
    <w:semiHidden/>
    <w:unhideWhenUsed/>
    <w:rsid w:val="00244A6A"/>
    <w:rPr>
      <w:sz w:val="16"/>
      <w:szCs w:val="16"/>
    </w:rPr>
  </w:style>
  <w:style w:type="paragraph" w:styleId="CommentText">
    <w:name w:val="annotation text"/>
    <w:basedOn w:val="Normal"/>
    <w:link w:val="CommentTextChar"/>
    <w:uiPriority w:val="99"/>
    <w:semiHidden/>
    <w:unhideWhenUsed/>
    <w:rsid w:val="00244A6A"/>
    <w:rPr>
      <w:sz w:val="20"/>
      <w:szCs w:val="20"/>
    </w:rPr>
  </w:style>
  <w:style w:type="character" w:customStyle="1" w:styleId="CommentTextChar">
    <w:name w:val="Comment Text Char"/>
    <w:basedOn w:val="DefaultParagraphFont"/>
    <w:link w:val="CommentText"/>
    <w:uiPriority w:val="99"/>
    <w:semiHidden/>
    <w:rsid w:val="00244A6A"/>
    <w:rPr>
      <w:sz w:val="20"/>
      <w:szCs w:val="20"/>
    </w:rPr>
  </w:style>
  <w:style w:type="paragraph" w:styleId="CommentSubject">
    <w:name w:val="annotation subject"/>
    <w:basedOn w:val="CommentText"/>
    <w:next w:val="CommentText"/>
    <w:link w:val="CommentSubjectChar"/>
    <w:uiPriority w:val="99"/>
    <w:semiHidden/>
    <w:unhideWhenUsed/>
    <w:rsid w:val="00244A6A"/>
    <w:rPr>
      <w:b/>
      <w:bCs/>
    </w:rPr>
  </w:style>
  <w:style w:type="character" w:customStyle="1" w:styleId="CommentSubjectChar">
    <w:name w:val="Comment Subject Char"/>
    <w:basedOn w:val="CommentTextChar"/>
    <w:link w:val="CommentSubject"/>
    <w:uiPriority w:val="99"/>
    <w:semiHidden/>
    <w:rsid w:val="00244A6A"/>
    <w:rPr>
      <w:b/>
      <w:bCs/>
      <w:sz w:val="20"/>
      <w:szCs w:val="20"/>
    </w:rPr>
  </w:style>
  <w:style w:type="paragraph" w:styleId="BalloonText">
    <w:name w:val="Balloon Text"/>
    <w:basedOn w:val="Normal"/>
    <w:link w:val="BalloonTextChar"/>
    <w:uiPriority w:val="99"/>
    <w:semiHidden/>
    <w:unhideWhenUsed/>
    <w:rsid w:val="00244A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6A"/>
    <w:rPr>
      <w:rFonts w:ascii="Segoe UI" w:hAnsi="Segoe UI" w:cs="Segoe UI"/>
      <w:sz w:val="18"/>
      <w:szCs w:val="18"/>
    </w:rPr>
  </w:style>
  <w:style w:type="paragraph" w:styleId="Revision">
    <w:name w:val="Revision"/>
    <w:hidden/>
    <w:uiPriority w:val="99"/>
    <w:semiHidden/>
    <w:rsid w:val="00B902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8916">
      <w:bodyDiv w:val="1"/>
      <w:marLeft w:val="0"/>
      <w:marRight w:val="0"/>
      <w:marTop w:val="0"/>
      <w:marBottom w:val="0"/>
      <w:divBdr>
        <w:top w:val="none" w:sz="0" w:space="0" w:color="auto"/>
        <w:left w:val="none" w:sz="0" w:space="0" w:color="auto"/>
        <w:bottom w:val="none" w:sz="0" w:space="0" w:color="auto"/>
        <w:right w:val="none" w:sz="0" w:space="0" w:color="auto"/>
      </w:divBdr>
    </w:div>
    <w:div w:id="940114382">
      <w:bodyDiv w:val="1"/>
      <w:marLeft w:val="0"/>
      <w:marRight w:val="0"/>
      <w:marTop w:val="0"/>
      <w:marBottom w:val="0"/>
      <w:divBdr>
        <w:top w:val="none" w:sz="0" w:space="0" w:color="auto"/>
        <w:left w:val="none" w:sz="0" w:space="0" w:color="auto"/>
        <w:bottom w:val="none" w:sz="0" w:space="0" w:color="auto"/>
        <w:right w:val="none" w:sz="0" w:space="0" w:color="auto"/>
      </w:divBdr>
    </w:div>
    <w:div w:id="1067679481">
      <w:bodyDiv w:val="1"/>
      <w:marLeft w:val="0"/>
      <w:marRight w:val="0"/>
      <w:marTop w:val="0"/>
      <w:marBottom w:val="0"/>
      <w:divBdr>
        <w:top w:val="none" w:sz="0" w:space="0" w:color="auto"/>
        <w:left w:val="none" w:sz="0" w:space="0" w:color="auto"/>
        <w:bottom w:val="none" w:sz="0" w:space="0" w:color="auto"/>
        <w:right w:val="none" w:sz="0" w:space="0" w:color="auto"/>
      </w:divBdr>
    </w:div>
    <w:div w:id="1352418866">
      <w:bodyDiv w:val="1"/>
      <w:marLeft w:val="0"/>
      <w:marRight w:val="0"/>
      <w:marTop w:val="0"/>
      <w:marBottom w:val="0"/>
      <w:divBdr>
        <w:top w:val="none" w:sz="0" w:space="0" w:color="auto"/>
        <w:left w:val="none" w:sz="0" w:space="0" w:color="auto"/>
        <w:bottom w:val="none" w:sz="0" w:space="0" w:color="auto"/>
        <w:right w:val="none" w:sz="0" w:space="0" w:color="auto"/>
      </w:divBdr>
    </w:div>
    <w:div w:id="147136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Documents/childhood/providers/support/BushfireandGrassfireReadinessReviewChecklist.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cfa.vic.gov.au/plan-prepare/fire-ready-k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mergencymanagement.eduweb.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fa.vic.gov.au/kids-schools/resources-for-schools-at-risk-of-fire" TargetMode="External"/><Relationship Id="rId23" Type="http://schemas.openxmlformats.org/officeDocument/2006/relationships/hyperlink" Target="http://www.cfa.vic.gov.au/kids-schools/" TargetMode="Externa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edugate.eduweb.vic.gov.au/Services/emergmgmt/Resource%20Library/SchoolSiteBushfireReadinessReviewChecklist.docx"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teResources xmlns="http://schemas.invenso.com/xbi/doc/TemplateResources.xsd"/>
</file>

<file path=customXml/item3.xml><?xml version="1.0" encoding="utf-8"?>
<XBDocumentMap xmlns:xsi="http://www.w3.org/2001/XMLSchema-instance" xmlns:xsd="http://www.w3.org/2001/XMLSchema" xmlns="http://schemas.invenso.com/xbi/doc/XBDocumentMap.xsd" version="2"/>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Bushfire Safety for Schools and Early Childhood Services information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8581-A13D-4E7D-A965-BFF3C65F6C5F}"/>
</file>

<file path=customXml/itemProps2.xml><?xml version="1.0" encoding="utf-8"?>
<ds:datastoreItem xmlns:ds="http://schemas.openxmlformats.org/officeDocument/2006/customXml" ds:itemID="{D464E937-490C-490F-9349-1129D5263AEE}">
  <ds:schemaRefs>
    <ds:schemaRef ds:uri="http://schemas.invenso.com/xbi/doc/TemplateResources.xsd"/>
  </ds:schemaRefs>
</ds:datastoreItem>
</file>

<file path=customXml/itemProps3.xml><?xml version="1.0" encoding="utf-8"?>
<ds:datastoreItem xmlns:ds="http://schemas.openxmlformats.org/officeDocument/2006/customXml" ds:itemID="{B54738C2-60D2-46ED-8718-BE3F3704727C}">
  <ds:schemaRefs>
    <ds:schemaRef ds:uri="http://www.w3.org/2001/XMLSchema"/>
    <ds:schemaRef ds:uri="http://schemas.invenso.com/xbi/doc/XBDocumentMap.xsd"/>
  </ds:schemaRefs>
</ds:datastoreItem>
</file>

<file path=customXml/itemProps4.xml><?xml version="1.0" encoding="utf-8"?>
<ds:datastoreItem xmlns:ds="http://schemas.openxmlformats.org/officeDocument/2006/customXml" ds:itemID="{36F2CFD0-4E3D-4C3B-813A-D47D80D5CC19}">
  <ds:schemaRefs>
    <ds:schemaRef ds:uri="http://schemas.microsoft.com/sharepoint/v3/contenttype/forms"/>
  </ds:schemaRefs>
</ds:datastoreItem>
</file>

<file path=customXml/itemProps5.xml><?xml version="1.0" encoding="utf-8"?>
<ds:datastoreItem xmlns:ds="http://schemas.openxmlformats.org/officeDocument/2006/customXml" ds:itemID="{DD7339A7-C8F7-43AB-A309-8D196BDB378C}">
  <ds:schemaRefs>
    <ds:schemaRef ds:uri="http://schemas.microsoft.com/sharepoint/events"/>
  </ds:schemaRefs>
</ds:datastoreItem>
</file>

<file path=customXml/itemProps6.xml><?xml version="1.0" encoding="utf-8"?>
<ds:datastoreItem xmlns:ds="http://schemas.openxmlformats.org/officeDocument/2006/customXml" ds:itemID="{5C1F5982-C9ED-49C4-B29D-43FCFD459102}">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1fdd29e7-e22a-4801-8db1-112c0543ab6b"/>
  </ds:schemaRefs>
</ds:datastoreItem>
</file>

<file path=customXml/itemProps7.xml><?xml version="1.0" encoding="utf-8"?>
<ds:datastoreItem xmlns:ds="http://schemas.openxmlformats.org/officeDocument/2006/customXml" ds:itemID="{4D80D5B3-330E-4CB5-8C6E-39749C56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Safety for Schools and Early Childhood Services information sheet</dc:title>
  <dc:creator>Isabel Lim</dc:creator>
  <cp:lastModifiedBy>Chantelle Cox</cp:lastModifiedBy>
  <cp:revision>2</cp:revision>
  <cp:lastPrinted>2018-08-30T02:23:00Z</cp:lastPrinted>
  <dcterms:created xsi:type="dcterms:W3CDTF">2019-10-03T06:35:00Z</dcterms:created>
  <dcterms:modified xsi:type="dcterms:W3CDTF">2019-10-03T06:35:00Z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{6402f4f6-ea12-4433-a8a3-0b5d2fd88a09}</vt:lpwstr>
  </property>
  <property fmtid="{D5CDD505-2E9C-101B-9397-08002B2CF9AE}" pid="7" name="RecordPoint_SubmissionCompleted">
    <vt:lpwstr>2019-10-03T14:01:45.3179080+10:00</vt:lpwstr>
  </property>
  <property fmtid="{D5CDD505-2E9C-101B-9397-08002B2CF9AE}" pid="8" name="RecordPoint_ActiveItemListId">
    <vt:lpwstr>{1fdd29e7-e22a-4801-8db1-112c0543ab6b}</vt:lpwstr>
  </property>
  <property fmtid="{D5CDD505-2E9C-101B-9397-08002B2CF9AE}" pid="9" name="RecordPoint_ActiveItemWebId">
    <vt:lpwstr>{add183fc-0df8-47e2-b568-e92fb9322610}</vt:lpwstr>
  </property>
  <property fmtid="{D5CDD505-2E9C-101B-9397-08002B2CF9AE}" pid="10" name="RecordPoint_ActiveItemSiteId">
    <vt:lpwstr>{03dc8113-b288-4f44-a289-6e7ea0196235}</vt:lpwstr>
  </property>
  <property fmtid="{D5CDD505-2E9C-101B-9397-08002B2CF9AE}" pid="11" name="RecordPoint_RecordNumberSubmitted">
    <vt:lpwstr>R20190569345</vt:lpwstr>
  </property>
  <property fmtid="{D5CDD505-2E9C-101B-9397-08002B2CF9AE}" pid="12" name="DET_EDRMS_RCS">
    <vt:lpwstr>20;#1.2.2 Project Documentation|a3ce4c3c-7960-4756-834e-8cbbf9028802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