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13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1473"/>
        <w:gridCol w:w="1403"/>
        <w:gridCol w:w="1506"/>
        <w:gridCol w:w="1509"/>
        <w:gridCol w:w="3585"/>
        <w:gridCol w:w="1843"/>
        <w:gridCol w:w="1678"/>
      </w:tblGrid>
      <w:tr w:rsidR="00A25F08" w:rsidRPr="005617EC" w14:paraId="7394BE16" w14:textId="77777777" w:rsidTr="00851C2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68" w:type="dxa"/>
          </w:tcPr>
          <w:p w14:paraId="6F94609D" w14:textId="465A0382" w:rsidR="00A25F08" w:rsidRPr="005617EC" w:rsidRDefault="00A25F08" w:rsidP="00A0337A">
            <w:pPr>
              <w:pStyle w:val="TableHead"/>
              <w:rPr>
                <w:rFonts w:ascii="Verdana" w:hAnsi="Verdana" w:cstheme="majorHAnsi"/>
                <w:sz w:val="16"/>
                <w:szCs w:val="16"/>
              </w:rPr>
            </w:pPr>
            <w:bookmarkStart w:id="0" w:name="_Hlk74829162"/>
            <w:r w:rsidRPr="005617EC">
              <w:rPr>
                <w:rFonts w:ascii="Verdana" w:hAnsi="Verdana" w:cstheme="majorHAnsi"/>
                <w:sz w:val="16"/>
                <w:szCs w:val="16"/>
              </w:rPr>
              <w:t>Name and Address of Service</w:t>
            </w:r>
          </w:p>
        </w:tc>
        <w:tc>
          <w:tcPr>
            <w:tcW w:w="1204" w:type="dxa"/>
          </w:tcPr>
          <w:p w14:paraId="44F09C6D" w14:textId="3AF7BAC3" w:rsidR="00A25F08" w:rsidRPr="005617EC" w:rsidRDefault="005316A5" w:rsidP="00A0337A">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Service Approval Number</w:t>
            </w:r>
          </w:p>
        </w:tc>
        <w:tc>
          <w:tcPr>
            <w:tcW w:w="1147" w:type="dxa"/>
          </w:tcPr>
          <w:p w14:paraId="2504778A" w14:textId="76D42DDE" w:rsidR="00A25F08" w:rsidRPr="005617EC" w:rsidRDefault="00A25F08" w:rsidP="00A0337A">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Approved Provider Name </w:t>
            </w:r>
          </w:p>
        </w:tc>
        <w:tc>
          <w:tcPr>
            <w:tcW w:w="1231" w:type="dxa"/>
          </w:tcPr>
          <w:p w14:paraId="03846938" w14:textId="3BF71101" w:rsidR="00A25F08" w:rsidRPr="005617EC" w:rsidRDefault="00AC679F" w:rsidP="00A0337A">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Approved Provider Number</w:t>
            </w:r>
          </w:p>
        </w:tc>
        <w:tc>
          <w:tcPr>
            <w:tcW w:w="1234" w:type="dxa"/>
          </w:tcPr>
          <w:p w14:paraId="127C6206" w14:textId="77BC07CE" w:rsidR="00A25F08" w:rsidRPr="005617EC" w:rsidRDefault="00A25F08" w:rsidP="00A0337A">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Nature of Enforcement </w:t>
            </w:r>
          </w:p>
        </w:tc>
        <w:tc>
          <w:tcPr>
            <w:tcW w:w="2931" w:type="dxa"/>
          </w:tcPr>
          <w:p w14:paraId="48C9456A" w14:textId="77777777" w:rsidR="00A25F08" w:rsidRPr="005617EC" w:rsidRDefault="00A25F08" w:rsidP="00A0337A">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Reason for Enforcement Action</w:t>
            </w:r>
          </w:p>
        </w:tc>
        <w:tc>
          <w:tcPr>
            <w:tcW w:w="1507" w:type="dxa"/>
          </w:tcPr>
          <w:p w14:paraId="6C78C70D" w14:textId="77777777" w:rsidR="00A25F08" w:rsidRPr="005617EC" w:rsidRDefault="00A25F08" w:rsidP="00A0337A">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Date of Enforcement Action</w:t>
            </w:r>
          </w:p>
        </w:tc>
        <w:tc>
          <w:tcPr>
            <w:tcW w:w="1372" w:type="dxa"/>
          </w:tcPr>
          <w:p w14:paraId="70792BDD" w14:textId="77777777" w:rsidR="00A25F08" w:rsidRPr="005617EC" w:rsidRDefault="00A25F08" w:rsidP="00A0337A">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Details of Action Taken</w:t>
            </w:r>
          </w:p>
        </w:tc>
      </w:tr>
      <w:bookmarkEnd w:id="0"/>
      <w:tr w:rsidR="00A25F08" w:rsidRPr="005617EC" w14:paraId="7ED6A08A" w14:textId="77777777" w:rsidTr="00851C27">
        <w:tc>
          <w:tcPr>
            <w:cnfStyle w:val="001000000000" w:firstRow="0" w:lastRow="0" w:firstColumn="1" w:lastColumn="0" w:oddVBand="0" w:evenVBand="0" w:oddHBand="0" w:evenHBand="0" w:firstRowFirstColumn="0" w:firstRowLastColumn="0" w:lastRowFirstColumn="0" w:lastRowLastColumn="0"/>
            <w:tcW w:w="1368" w:type="dxa"/>
            <w:shd w:val="clear" w:color="auto" w:fill="auto"/>
          </w:tcPr>
          <w:p w14:paraId="43480B1F" w14:textId="5D29354A" w:rsidR="00A25F08" w:rsidRPr="005617EC" w:rsidRDefault="00A25F08" w:rsidP="00A0337A">
            <w:pPr>
              <w:rPr>
                <w:rFonts w:ascii="Verdana" w:hAnsi="Verdana" w:cstheme="majorHAnsi"/>
                <w:sz w:val="16"/>
                <w:szCs w:val="16"/>
              </w:rPr>
            </w:pPr>
            <w:r w:rsidRPr="005617EC">
              <w:rPr>
                <w:rFonts w:ascii="Verdana" w:hAnsi="Verdana" w:cstheme="majorHAnsi"/>
                <w:sz w:val="16"/>
                <w:szCs w:val="16"/>
                <w:lang w:val="en-AU"/>
              </w:rPr>
              <w:t>Nile Family Day Care</w:t>
            </w:r>
            <w:r w:rsidRPr="005617EC">
              <w:rPr>
                <w:rFonts w:ascii="Verdana" w:hAnsi="Verdana" w:cstheme="majorHAnsi"/>
                <w:sz w:val="16"/>
                <w:szCs w:val="16"/>
              </w:rPr>
              <w:t xml:space="preserve"> </w:t>
            </w:r>
          </w:p>
          <w:p w14:paraId="0E6B5C03" w14:textId="366E4867" w:rsidR="00A25F08" w:rsidRPr="005617EC" w:rsidRDefault="00A25F08" w:rsidP="00A0337A">
            <w:pPr>
              <w:rPr>
                <w:rFonts w:ascii="Verdana" w:hAnsi="Verdana" w:cstheme="majorHAnsi"/>
                <w:sz w:val="16"/>
                <w:szCs w:val="16"/>
                <w:lang w:val="en-AU"/>
              </w:rPr>
            </w:pPr>
            <w:r w:rsidRPr="005617EC">
              <w:rPr>
                <w:rFonts w:ascii="Verdana" w:hAnsi="Verdana" w:cstheme="majorHAnsi"/>
                <w:sz w:val="16"/>
                <w:szCs w:val="16"/>
                <w:lang w:val="en-AU"/>
              </w:rPr>
              <w:t>19 Circuit Drive Truganina, 3029</w:t>
            </w:r>
          </w:p>
          <w:p w14:paraId="3900AF69" w14:textId="0524884D" w:rsidR="00A25F08" w:rsidRPr="005617EC" w:rsidRDefault="00A25F08" w:rsidP="00A0337A">
            <w:pPr>
              <w:rPr>
                <w:rFonts w:ascii="Verdana" w:hAnsi="Verdana" w:cstheme="majorHAnsi"/>
                <w:sz w:val="16"/>
                <w:szCs w:val="16"/>
                <w:lang w:val="en-AU"/>
              </w:rPr>
            </w:pPr>
          </w:p>
        </w:tc>
        <w:tc>
          <w:tcPr>
            <w:tcW w:w="1204" w:type="dxa"/>
            <w:shd w:val="clear" w:color="auto" w:fill="FFFFFF" w:themeFill="background1"/>
          </w:tcPr>
          <w:p w14:paraId="5297E7BD" w14:textId="2678B758" w:rsidR="00A25F08" w:rsidRPr="005617EC" w:rsidRDefault="00AC679F"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SE-00011873</w:t>
            </w:r>
          </w:p>
        </w:tc>
        <w:tc>
          <w:tcPr>
            <w:tcW w:w="1147" w:type="dxa"/>
            <w:shd w:val="clear" w:color="auto" w:fill="auto"/>
          </w:tcPr>
          <w:p w14:paraId="60243C81" w14:textId="3E36AD01"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Ms </w:t>
            </w:r>
            <w:proofErr w:type="spellStart"/>
            <w:r w:rsidRPr="005617EC">
              <w:rPr>
                <w:rFonts w:ascii="Verdana" w:hAnsi="Verdana" w:cstheme="majorHAnsi"/>
                <w:sz w:val="16"/>
                <w:szCs w:val="16"/>
              </w:rPr>
              <w:t>Yier</w:t>
            </w:r>
            <w:proofErr w:type="spellEnd"/>
            <w:r w:rsidRPr="005617EC">
              <w:rPr>
                <w:rFonts w:ascii="Verdana" w:hAnsi="Verdana" w:cstheme="majorHAnsi"/>
                <w:sz w:val="16"/>
                <w:szCs w:val="16"/>
              </w:rPr>
              <w:t xml:space="preserve"> </w:t>
            </w:r>
            <w:proofErr w:type="spellStart"/>
            <w:r w:rsidRPr="005617EC">
              <w:rPr>
                <w:rFonts w:ascii="Verdana" w:hAnsi="Verdana" w:cstheme="majorHAnsi"/>
                <w:sz w:val="16"/>
                <w:szCs w:val="16"/>
              </w:rPr>
              <w:t>Makuet</w:t>
            </w:r>
            <w:proofErr w:type="spellEnd"/>
            <w:r w:rsidRPr="005617EC">
              <w:rPr>
                <w:rFonts w:ascii="Verdana" w:hAnsi="Verdana" w:cstheme="majorHAnsi"/>
                <w:sz w:val="16"/>
                <w:szCs w:val="16"/>
              </w:rPr>
              <w:t xml:space="preserve"> and Ms </w:t>
            </w:r>
            <w:proofErr w:type="spellStart"/>
            <w:r w:rsidRPr="005617EC">
              <w:rPr>
                <w:rFonts w:ascii="Verdana" w:hAnsi="Verdana" w:cstheme="majorHAnsi"/>
                <w:sz w:val="16"/>
                <w:szCs w:val="16"/>
              </w:rPr>
              <w:t>Natalina</w:t>
            </w:r>
            <w:proofErr w:type="spellEnd"/>
            <w:r w:rsidRPr="005617EC">
              <w:rPr>
                <w:rFonts w:ascii="Verdana" w:hAnsi="Verdana" w:cstheme="majorHAnsi"/>
                <w:sz w:val="16"/>
                <w:szCs w:val="16"/>
              </w:rPr>
              <w:t xml:space="preserve"> </w:t>
            </w:r>
            <w:proofErr w:type="spellStart"/>
            <w:r w:rsidRPr="005617EC">
              <w:rPr>
                <w:rFonts w:ascii="Verdana" w:hAnsi="Verdana" w:cstheme="majorHAnsi"/>
                <w:sz w:val="16"/>
                <w:szCs w:val="16"/>
              </w:rPr>
              <w:t>Makuet</w:t>
            </w:r>
            <w:proofErr w:type="spellEnd"/>
          </w:p>
          <w:p w14:paraId="081E49D3" w14:textId="453AC020"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231" w:type="dxa"/>
            <w:shd w:val="clear" w:color="auto" w:fill="auto"/>
          </w:tcPr>
          <w:p w14:paraId="0F9AE00C" w14:textId="23820BB3" w:rsidR="00A25F08" w:rsidRPr="005617EC" w:rsidRDefault="00AC679F" w:rsidP="00A0337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PR-00006485</w:t>
            </w:r>
          </w:p>
        </w:tc>
        <w:tc>
          <w:tcPr>
            <w:tcW w:w="1234" w:type="dxa"/>
            <w:shd w:val="clear" w:color="auto" w:fill="auto"/>
          </w:tcPr>
          <w:p w14:paraId="4A43FC1E" w14:textId="06413BAC" w:rsidR="00A25F08" w:rsidRPr="005617EC" w:rsidRDefault="00A25F08" w:rsidP="00A0337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Compliance Notice</w:t>
            </w:r>
          </w:p>
          <w:p w14:paraId="404BE6F0" w14:textId="77777777"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2931" w:type="dxa"/>
            <w:shd w:val="clear" w:color="auto" w:fill="auto"/>
          </w:tcPr>
          <w:p w14:paraId="137E7B4E" w14:textId="77777777" w:rsidR="00A25F08" w:rsidRPr="005617EC" w:rsidRDefault="00A25F08" w:rsidP="00A0337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Due to non-compliances with the National Law which included a failure to:</w:t>
            </w:r>
          </w:p>
          <w:p w14:paraId="42665748" w14:textId="77777777" w:rsidR="00A25F08" w:rsidRPr="005617EC" w:rsidRDefault="00A25F08" w:rsidP="00A0337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517F2AC3" w14:textId="6EC59230" w:rsidR="00A25F08" w:rsidRPr="005617EC" w:rsidRDefault="00A25F08" w:rsidP="00A0337A">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Ensure adequate knowledge of Child Safe Standards and Reportable Conduct Scheme </w:t>
            </w:r>
          </w:p>
          <w:p w14:paraId="6D9EF8B2" w14:textId="28F58A40" w:rsidR="00A25F08" w:rsidRPr="005617EC" w:rsidRDefault="00A25F08" w:rsidP="00A0337A">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monitor and support educators</w:t>
            </w:r>
          </w:p>
          <w:p w14:paraId="481BF293" w14:textId="76FED31A" w:rsidR="00A25F08" w:rsidRPr="005617EC" w:rsidRDefault="00A25F08" w:rsidP="00A0337A">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employ the required number of co-ordinators for the registered educators,</w:t>
            </w:r>
          </w:p>
          <w:p w14:paraId="7C635F59" w14:textId="0981A9B6" w:rsidR="00A25F08" w:rsidRPr="005617EC" w:rsidRDefault="00A25F08" w:rsidP="00A0337A">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adequately supervise children</w:t>
            </w:r>
          </w:p>
          <w:p w14:paraId="2FF3BC0F" w14:textId="76C64B0A" w:rsidR="00A25F08" w:rsidRPr="005617EC" w:rsidRDefault="00A25F08" w:rsidP="00A0337A">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deliver appropriate educational program </w:t>
            </w:r>
          </w:p>
          <w:p w14:paraId="3C4C8A31" w14:textId="77777777" w:rsidR="00A25F08" w:rsidRPr="005617EC" w:rsidRDefault="00A25F08" w:rsidP="00A0337A">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education and care is not provided by an unqualified educator</w:t>
            </w:r>
          </w:p>
          <w:p w14:paraId="1DA14A29" w14:textId="0F9BA273" w:rsidR="00A25F08" w:rsidRPr="005617EC" w:rsidRDefault="00A25F08" w:rsidP="00A0337A">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all residents over 18 years have a current working with children check</w:t>
            </w:r>
          </w:p>
          <w:p w14:paraId="60B3E0A1" w14:textId="7E5F188F" w:rsidR="00A25F08" w:rsidRPr="005617EC" w:rsidRDefault="00A25F08" w:rsidP="00A0337A">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rectify potential hazards at six educator residences</w:t>
            </w:r>
          </w:p>
          <w:p w14:paraId="2B652966" w14:textId="386A95A1" w:rsidR="00A25F08" w:rsidRPr="005617EC" w:rsidRDefault="00A25F08" w:rsidP="00A0337A">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enrolment documents are available at residences</w:t>
            </w:r>
          </w:p>
          <w:p w14:paraId="395450A9" w14:textId="1724B9F6" w:rsidR="00A25F08" w:rsidRPr="005617EC" w:rsidRDefault="00A25F08" w:rsidP="00A0337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lang w:val="en-GB"/>
              </w:rPr>
            </w:pPr>
            <w:r w:rsidRPr="005617EC">
              <w:rPr>
                <w:rFonts w:ascii="Verdana" w:hAnsi="Verdana" w:cstheme="majorHAnsi"/>
                <w:sz w:val="16"/>
                <w:szCs w:val="16"/>
              </w:rPr>
              <w:t>ensure child attendance records were accurate.</w:t>
            </w:r>
          </w:p>
          <w:p w14:paraId="3AE759C8" w14:textId="3D491FC3" w:rsidR="00A25F08" w:rsidRPr="005617EC" w:rsidRDefault="00A25F08" w:rsidP="00A0337A">
            <w:pPr>
              <w:pStyle w:val="ListParagraph"/>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507" w:type="dxa"/>
            <w:shd w:val="clear" w:color="auto" w:fill="auto"/>
          </w:tcPr>
          <w:p w14:paraId="586C2A44" w14:textId="0B828F23"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22 January 2021</w:t>
            </w:r>
          </w:p>
        </w:tc>
        <w:tc>
          <w:tcPr>
            <w:tcW w:w="1372" w:type="dxa"/>
            <w:shd w:val="clear" w:color="auto" w:fill="auto"/>
          </w:tcPr>
          <w:p w14:paraId="489E6006" w14:textId="5C860B87"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Issue of compliance notice</w:t>
            </w:r>
          </w:p>
        </w:tc>
      </w:tr>
      <w:tr w:rsidR="00A25F08" w:rsidRPr="005617EC" w14:paraId="05A314A4" w14:textId="77777777" w:rsidTr="00851C27">
        <w:tc>
          <w:tcPr>
            <w:cnfStyle w:val="001000000000" w:firstRow="0" w:lastRow="0" w:firstColumn="1" w:lastColumn="0" w:oddVBand="0" w:evenVBand="0" w:oddHBand="0" w:evenHBand="0" w:firstRowFirstColumn="0" w:firstRowLastColumn="0" w:lastRowFirstColumn="0" w:lastRowLastColumn="0"/>
            <w:tcW w:w="1368" w:type="dxa"/>
            <w:shd w:val="clear" w:color="auto" w:fill="auto"/>
          </w:tcPr>
          <w:p w14:paraId="5BE98A94" w14:textId="77777777" w:rsidR="00A25F08" w:rsidRPr="005617EC" w:rsidRDefault="00A25F08" w:rsidP="00A0337A">
            <w:pPr>
              <w:rPr>
                <w:rFonts w:ascii="Verdana" w:hAnsi="Verdana" w:cstheme="majorHAnsi"/>
                <w:sz w:val="16"/>
                <w:szCs w:val="16"/>
                <w:lang w:val="en-AU"/>
              </w:rPr>
            </w:pPr>
            <w:r w:rsidRPr="005617EC">
              <w:rPr>
                <w:rFonts w:ascii="Verdana" w:hAnsi="Verdana" w:cstheme="majorHAnsi"/>
                <w:sz w:val="16"/>
                <w:szCs w:val="16"/>
                <w:lang w:val="en-AU"/>
              </w:rPr>
              <w:t xml:space="preserve">Prime Family Day Care and </w:t>
            </w:r>
            <w:r w:rsidRPr="005617EC">
              <w:rPr>
                <w:rFonts w:ascii="Verdana" w:hAnsi="Verdana" w:cstheme="majorHAnsi"/>
                <w:sz w:val="16"/>
                <w:szCs w:val="16"/>
                <w:lang w:val="en-AU"/>
              </w:rPr>
              <w:lastRenderedPageBreak/>
              <w:t xml:space="preserve">Consulting Services </w:t>
            </w:r>
          </w:p>
          <w:p w14:paraId="297636A5" w14:textId="77777777" w:rsidR="00A25F08" w:rsidRPr="005617EC" w:rsidRDefault="00A25F08" w:rsidP="00A0337A">
            <w:pPr>
              <w:rPr>
                <w:rFonts w:ascii="Verdana" w:hAnsi="Verdana" w:cstheme="majorHAnsi"/>
                <w:sz w:val="16"/>
                <w:szCs w:val="16"/>
                <w:lang w:val="en-AU"/>
              </w:rPr>
            </w:pPr>
            <w:r w:rsidRPr="005617EC">
              <w:rPr>
                <w:rFonts w:ascii="Verdana" w:hAnsi="Verdana" w:cstheme="majorHAnsi"/>
                <w:sz w:val="16"/>
                <w:szCs w:val="16"/>
                <w:lang w:val="en-AU"/>
              </w:rPr>
              <w:t>Level 1, Building 3, 69 Dalton Road Thomastown 3074</w:t>
            </w:r>
          </w:p>
          <w:p w14:paraId="0FC77BAD" w14:textId="77777777" w:rsidR="00A25F08" w:rsidRPr="005617EC" w:rsidRDefault="00A25F08" w:rsidP="00A0337A">
            <w:pPr>
              <w:rPr>
                <w:rFonts w:ascii="Verdana" w:hAnsi="Verdana" w:cstheme="majorHAnsi"/>
                <w:sz w:val="16"/>
                <w:szCs w:val="16"/>
                <w:lang w:val="en-AU"/>
              </w:rPr>
            </w:pPr>
          </w:p>
        </w:tc>
        <w:tc>
          <w:tcPr>
            <w:tcW w:w="1204" w:type="dxa"/>
            <w:shd w:val="clear" w:color="auto" w:fill="FFFFFF" w:themeFill="background1"/>
          </w:tcPr>
          <w:p w14:paraId="4D13C3E3" w14:textId="57B60FDA" w:rsidR="00A25F08" w:rsidRPr="005617EC" w:rsidRDefault="0057248A"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lastRenderedPageBreak/>
              <w:t>SE-40000606</w:t>
            </w:r>
          </w:p>
        </w:tc>
        <w:tc>
          <w:tcPr>
            <w:tcW w:w="1147" w:type="dxa"/>
            <w:shd w:val="clear" w:color="auto" w:fill="auto"/>
          </w:tcPr>
          <w:p w14:paraId="25D39F8D" w14:textId="0A85E0F5"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Ola Ouda </w:t>
            </w:r>
          </w:p>
          <w:p w14:paraId="72E04B80" w14:textId="333DAFBF"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231" w:type="dxa"/>
            <w:shd w:val="clear" w:color="auto" w:fill="auto"/>
          </w:tcPr>
          <w:p w14:paraId="46835CA0" w14:textId="1F123A4D" w:rsidR="00A25F08" w:rsidRPr="005617EC" w:rsidRDefault="0057248A" w:rsidP="00A0337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PR-40000564</w:t>
            </w:r>
          </w:p>
        </w:tc>
        <w:tc>
          <w:tcPr>
            <w:tcW w:w="1234" w:type="dxa"/>
            <w:shd w:val="clear" w:color="auto" w:fill="auto"/>
          </w:tcPr>
          <w:p w14:paraId="21BD5B6C" w14:textId="2C7CB047" w:rsidR="00A25F08" w:rsidRPr="005617EC" w:rsidRDefault="00A25F08" w:rsidP="00A0337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sz w:val="16"/>
                <w:szCs w:val="16"/>
              </w:rPr>
              <w:t>Suspension of Provider Approval</w:t>
            </w:r>
          </w:p>
        </w:tc>
        <w:tc>
          <w:tcPr>
            <w:tcW w:w="2931" w:type="dxa"/>
            <w:shd w:val="clear" w:color="auto" w:fill="auto"/>
          </w:tcPr>
          <w:p w14:paraId="03CCA343" w14:textId="72D4DC11"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Provider approval suspended on the grounds set out in section 25 of the National Law.</w:t>
            </w:r>
          </w:p>
          <w:p w14:paraId="786903B1" w14:textId="77777777" w:rsidR="00A25F08" w:rsidRPr="005617EC" w:rsidRDefault="00A25F08" w:rsidP="00A0337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507" w:type="dxa"/>
            <w:shd w:val="clear" w:color="auto" w:fill="auto"/>
          </w:tcPr>
          <w:p w14:paraId="6FBF85C0" w14:textId="7666E8D5"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lastRenderedPageBreak/>
              <w:t>22 January 2021</w:t>
            </w:r>
          </w:p>
        </w:tc>
        <w:tc>
          <w:tcPr>
            <w:tcW w:w="1372" w:type="dxa"/>
            <w:shd w:val="clear" w:color="auto" w:fill="auto"/>
          </w:tcPr>
          <w:p w14:paraId="217AF8AF" w14:textId="65EEE515"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Suspension of provider approval under section 27 </w:t>
            </w:r>
          </w:p>
        </w:tc>
      </w:tr>
      <w:tr w:rsidR="00A25F08" w:rsidRPr="005617EC" w14:paraId="49F9E076" w14:textId="77777777" w:rsidTr="00851C27">
        <w:tc>
          <w:tcPr>
            <w:cnfStyle w:val="001000000000" w:firstRow="0" w:lastRow="0" w:firstColumn="1" w:lastColumn="0" w:oddVBand="0" w:evenVBand="0" w:oddHBand="0" w:evenHBand="0" w:firstRowFirstColumn="0" w:firstRowLastColumn="0" w:lastRowFirstColumn="0" w:lastRowLastColumn="0"/>
            <w:tcW w:w="1368" w:type="dxa"/>
            <w:shd w:val="clear" w:color="auto" w:fill="auto"/>
          </w:tcPr>
          <w:p w14:paraId="54F63918" w14:textId="0A67EED5" w:rsidR="00A25F08" w:rsidRPr="005617EC" w:rsidRDefault="00A25F08" w:rsidP="00A0337A">
            <w:pPr>
              <w:rPr>
                <w:rFonts w:ascii="Verdana" w:hAnsi="Verdana" w:cstheme="majorHAnsi"/>
                <w:sz w:val="16"/>
                <w:szCs w:val="16"/>
                <w:lang w:val="en-AU"/>
              </w:rPr>
            </w:pPr>
            <w:r w:rsidRPr="005617EC">
              <w:rPr>
                <w:rFonts w:ascii="Verdana" w:hAnsi="Verdana" w:cstheme="majorHAnsi"/>
                <w:sz w:val="16"/>
                <w:szCs w:val="16"/>
                <w:lang w:val="en-AU"/>
              </w:rPr>
              <w:t>Heatherton Christian College Outside School Hours Program</w:t>
            </w:r>
          </w:p>
          <w:p w14:paraId="778493D2" w14:textId="6A60934B" w:rsidR="00A25F08" w:rsidRPr="005617EC" w:rsidRDefault="00A25F08" w:rsidP="00A0337A">
            <w:pPr>
              <w:rPr>
                <w:rFonts w:ascii="Verdana" w:hAnsi="Verdana" w:cstheme="majorHAnsi"/>
                <w:sz w:val="16"/>
                <w:szCs w:val="16"/>
                <w:lang w:val="en-AU"/>
              </w:rPr>
            </w:pPr>
            <w:r w:rsidRPr="005617EC">
              <w:rPr>
                <w:rFonts w:ascii="Verdana" w:hAnsi="Verdana" w:cstheme="majorHAnsi"/>
                <w:sz w:val="16"/>
                <w:szCs w:val="16"/>
                <w:lang w:val="en-AU"/>
              </w:rPr>
              <w:t>316-322 Kingston Road, Clarinda, 3169</w:t>
            </w:r>
          </w:p>
          <w:p w14:paraId="65FF6C2F" w14:textId="02AC4860" w:rsidR="00A25F08" w:rsidRPr="005617EC" w:rsidRDefault="00A25F08" w:rsidP="00A0337A">
            <w:pPr>
              <w:rPr>
                <w:rFonts w:ascii="Verdana" w:hAnsi="Verdana" w:cstheme="majorHAnsi"/>
                <w:sz w:val="16"/>
                <w:szCs w:val="16"/>
                <w:lang w:val="en-AU"/>
              </w:rPr>
            </w:pPr>
          </w:p>
        </w:tc>
        <w:tc>
          <w:tcPr>
            <w:tcW w:w="1204" w:type="dxa"/>
            <w:shd w:val="clear" w:color="auto" w:fill="FFFFFF" w:themeFill="background1"/>
          </w:tcPr>
          <w:p w14:paraId="518A11A5" w14:textId="36099FC3" w:rsidR="00A25F08" w:rsidRPr="005617EC" w:rsidRDefault="0057248A"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SE-00005767</w:t>
            </w:r>
          </w:p>
        </w:tc>
        <w:tc>
          <w:tcPr>
            <w:tcW w:w="1147" w:type="dxa"/>
            <w:shd w:val="clear" w:color="auto" w:fill="auto"/>
          </w:tcPr>
          <w:p w14:paraId="36F3BFCB" w14:textId="52E5B629"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Kingston City Church Inc</w:t>
            </w:r>
          </w:p>
          <w:p w14:paraId="25F04FFC" w14:textId="5660F70D"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231" w:type="dxa"/>
            <w:shd w:val="clear" w:color="auto" w:fill="auto"/>
          </w:tcPr>
          <w:p w14:paraId="675E0531" w14:textId="34283CD6" w:rsidR="00A25F08" w:rsidRPr="005617EC" w:rsidRDefault="0057248A" w:rsidP="00A0337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PR-00002830</w:t>
            </w:r>
          </w:p>
        </w:tc>
        <w:tc>
          <w:tcPr>
            <w:tcW w:w="1234" w:type="dxa"/>
            <w:shd w:val="clear" w:color="auto" w:fill="auto"/>
          </w:tcPr>
          <w:p w14:paraId="241B7FA8" w14:textId="6C3FD1BC" w:rsidR="00A25F08" w:rsidRPr="005617EC" w:rsidRDefault="00A25F08" w:rsidP="00A0337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Emergency Action Notice</w:t>
            </w:r>
          </w:p>
        </w:tc>
        <w:tc>
          <w:tcPr>
            <w:tcW w:w="2931" w:type="dxa"/>
            <w:shd w:val="clear" w:color="auto" w:fill="auto"/>
          </w:tcPr>
          <w:p w14:paraId="2BA915F5" w14:textId="4E4AB346"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The service was operating in a manner that posed or was likely to pose an immediate risk to the safety, </w:t>
            </w:r>
            <w:proofErr w:type="gramStart"/>
            <w:r w:rsidRPr="005617EC">
              <w:rPr>
                <w:rFonts w:ascii="Verdana" w:hAnsi="Verdana" w:cstheme="majorHAnsi"/>
                <w:sz w:val="16"/>
                <w:szCs w:val="16"/>
              </w:rPr>
              <w:t>health</w:t>
            </w:r>
            <w:proofErr w:type="gramEnd"/>
            <w:r w:rsidRPr="005617EC">
              <w:rPr>
                <w:rFonts w:ascii="Verdana" w:hAnsi="Verdana" w:cstheme="majorHAnsi"/>
                <w:sz w:val="16"/>
                <w:szCs w:val="16"/>
              </w:rPr>
              <w:t xml:space="preserve"> or wellbeing of children, in that</w:t>
            </w:r>
            <w:r w:rsidRPr="005617EC">
              <w:rPr>
                <w:rFonts w:ascii="Verdana" w:hAnsi="Verdana" w:cstheme="majorHAnsi"/>
                <w:color w:val="000000"/>
                <w:sz w:val="16"/>
                <w:szCs w:val="16"/>
                <w:lang w:val="en-AU"/>
              </w:rPr>
              <w:t xml:space="preserve">: </w:t>
            </w:r>
          </w:p>
          <w:p w14:paraId="3C7BB4ED" w14:textId="2151C20A" w:rsidR="00A25F08" w:rsidRPr="005617EC" w:rsidRDefault="00A25F08" w:rsidP="00A0337A">
            <w:pPr>
              <w:pStyle w:val="ListParagraph"/>
              <w:numPr>
                <w:ilvl w:val="0"/>
                <w:numId w:val="14"/>
              </w:numPr>
              <w:ind w:left="469" w:hanging="426"/>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enrolment and attendance records were inaccurate or incomplete </w:t>
            </w:r>
          </w:p>
          <w:p w14:paraId="431F8DB1" w14:textId="588DBDAB" w:rsidR="00A25F08" w:rsidRPr="005617EC" w:rsidRDefault="00A25F08" w:rsidP="00A0337A">
            <w:pPr>
              <w:pStyle w:val="ListParagraph"/>
              <w:numPr>
                <w:ilvl w:val="0"/>
                <w:numId w:val="14"/>
              </w:numPr>
              <w:ind w:left="469" w:hanging="426"/>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no current educational program or activities</w:t>
            </w:r>
          </w:p>
          <w:p w14:paraId="488B8EDA" w14:textId="50B22043" w:rsidR="00A25F08" w:rsidRPr="005617EC" w:rsidRDefault="00A25F08" w:rsidP="00A0337A">
            <w:pPr>
              <w:pStyle w:val="ListParagraph"/>
              <w:numPr>
                <w:ilvl w:val="0"/>
                <w:numId w:val="14"/>
              </w:numPr>
              <w:ind w:left="470"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educators present did not have a current first aid qualifications and unaware of children that might have a medical condition </w:t>
            </w:r>
          </w:p>
          <w:p w14:paraId="15FF63D1" w14:textId="77777777" w:rsidR="00A25F08" w:rsidRPr="005617EC" w:rsidRDefault="00A25F08" w:rsidP="00A0337A">
            <w:pPr>
              <w:pStyle w:val="ListParagraph"/>
              <w:numPr>
                <w:ilvl w:val="0"/>
                <w:numId w:val="14"/>
              </w:numPr>
              <w:ind w:left="470"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For 15 minutes no educator present with an early childhood qualification</w:t>
            </w:r>
          </w:p>
          <w:p w14:paraId="7E208042" w14:textId="1A67F5EA" w:rsidR="00A25F08" w:rsidRPr="005617EC" w:rsidRDefault="00A25F08" w:rsidP="00A0337A">
            <w:pPr>
              <w:pStyle w:val="ListParagraph"/>
              <w:numPr>
                <w:ilvl w:val="0"/>
                <w:numId w:val="14"/>
              </w:numPr>
              <w:ind w:left="470"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No menu on display and food not offered regularly</w:t>
            </w:r>
          </w:p>
          <w:p w14:paraId="4DFD1C62" w14:textId="01B77E5F" w:rsidR="00A25F08" w:rsidRPr="005617EC" w:rsidRDefault="00A25F08" w:rsidP="00A0337A">
            <w:pPr>
              <w:pStyle w:val="ListParagraph"/>
              <w:numPr>
                <w:ilvl w:val="0"/>
                <w:numId w:val="14"/>
              </w:numPr>
              <w:ind w:left="470" w:hanging="425"/>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Emergency evacuations not practised or planned.</w:t>
            </w:r>
          </w:p>
        </w:tc>
        <w:tc>
          <w:tcPr>
            <w:tcW w:w="1507" w:type="dxa"/>
            <w:shd w:val="clear" w:color="auto" w:fill="auto"/>
          </w:tcPr>
          <w:p w14:paraId="0236B8F7" w14:textId="3F372971"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15 February 2021</w:t>
            </w:r>
          </w:p>
        </w:tc>
        <w:tc>
          <w:tcPr>
            <w:tcW w:w="1372" w:type="dxa"/>
            <w:shd w:val="clear" w:color="auto" w:fill="auto"/>
          </w:tcPr>
          <w:p w14:paraId="08629BA6" w14:textId="1DEAD554"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lang w:val="en-AU"/>
              </w:rPr>
              <w:t>Issue of emergency action notice</w:t>
            </w:r>
            <w:r w:rsidRPr="005617EC">
              <w:rPr>
                <w:rFonts w:ascii="Verdana" w:hAnsi="Verdana" w:cstheme="majorHAnsi"/>
                <w:sz w:val="16"/>
                <w:szCs w:val="16"/>
              </w:rPr>
              <w:t xml:space="preserve"> </w:t>
            </w:r>
            <w:r w:rsidRPr="005617EC">
              <w:rPr>
                <w:rFonts w:ascii="Verdana" w:hAnsi="Verdana" w:cstheme="majorHAnsi"/>
                <w:sz w:val="16"/>
                <w:szCs w:val="16"/>
                <w:lang w:val="en-AU"/>
              </w:rPr>
              <w:t>under section 179</w:t>
            </w:r>
          </w:p>
        </w:tc>
      </w:tr>
      <w:tr w:rsidR="00A25F08" w:rsidRPr="005617EC" w14:paraId="61EE8973" w14:textId="77777777" w:rsidTr="00851C27">
        <w:tc>
          <w:tcPr>
            <w:cnfStyle w:val="001000000000" w:firstRow="0" w:lastRow="0" w:firstColumn="1" w:lastColumn="0" w:oddVBand="0" w:evenVBand="0" w:oddHBand="0" w:evenHBand="0" w:firstRowFirstColumn="0" w:firstRowLastColumn="0" w:lastRowFirstColumn="0" w:lastRowLastColumn="0"/>
            <w:tcW w:w="1368" w:type="dxa"/>
            <w:shd w:val="clear" w:color="auto" w:fill="auto"/>
          </w:tcPr>
          <w:p w14:paraId="0ADAB678" w14:textId="77777777" w:rsidR="00A25F08" w:rsidRPr="005617EC" w:rsidRDefault="00A25F08" w:rsidP="00A0337A">
            <w:pPr>
              <w:spacing w:after="0"/>
              <w:rPr>
                <w:rFonts w:ascii="Verdana" w:hAnsi="Verdana" w:cstheme="majorHAnsi"/>
                <w:color w:val="C00000"/>
                <w:sz w:val="16"/>
                <w:szCs w:val="16"/>
              </w:rPr>
            </w:pPr>
            <w:r w:rsidRPr="005617EC">
              <w:rPr>
                <w:rFonts w:ascii="Verdana" w:hAnsi="Verdana" w:cstheme="majorHAnsi"/>
                <w:color w:val="C00000"/>
                <w:sz w:val="16"/>
                <w:szCs w:val="16"/>
              </w:rPr>
              <w:t xml:space="preserve">Creative Garden Early Learning Wallan </w:t>
            </w:r>
          </w:p>
          <w:p w14:paraId="0396D2B1" w14:textId="77777777" w:rsidR="00A25F08" w:rsidRPr="005617EC" w:rsidRDefault="00A25F08" w:rsidP="00A0337A">
            <w:pPr>
              <w:spacing w:after="0"/>
              <w:rPr>
                <w:rFonts w:ascii="Verdana" w:hAnsi="Verdana" w:cstheme="majorHAnsi"/>
                <w:color w:val="C00000"/>
                <w:sz w:val="16"/>
                <w:szCs w:val="16"/>
              </w:rPr>
            </w:pPr>
          </w:p>
          <w:p w14:paraId="25B0DFCF" w14:textId="77777777" w:rsidR="00A25F08" w:rsidRPr="005617EC" w:rsidRDefault="00A25F08" w:rsidP="00A0337A">
            <w:pPr>
              <w:spacing w:after="0"/>
              <w:rPr>
                <w:rFonts w:ascii="Verdana" w:hAnsi="Verdana" w:cstheme="majorHAnsi"/>
                <w:color w:val="C00000"/>
                <w:sz w:val="16"/>
                <w:szCs w:val="16"/>
              </w:rPr>
            </w:pPr>
          </w:p>
          <w:p w14:paraId="0D86CC2A" w14:textId="77777777" w:rsidR="00A25F08" w:rsidRPr="005617EC" w:rsidRDefault="00A25F08" w:rsidP="00A0337A">
            <w:pPr>
              <w:spacing w:after="0"/>
              <w:rPr>
                <w:rFonts w:ascii="Verdana" w:hAnsi="Verdana" w:cstheme="majorHAnsi"/>
                <w:color w:val="C00000"/>
                <w:sz w:val="16"/>
                <w:szCs w:val="16"/>
              </w:rPr>
            </w:pPr>
            <w:r w:rsidRPr="005617EC">
              <w:rPr>
                <w:rFonts w:ascii="Verdana" w:hAnsi="Verdana" w:cstheme="majorHAnsi"/>
                <w:color w:val="C00000"/>
                <w:sz w:val="16"/>
                <w:szCs w:val="16"/>
              </w:rPr>
              <w:lastRenderedPageBreak/>
              <w:t>94 Taylor's Lane</w:t>
            </w:r>
          </w:p>
          <w:p w14:paraId="07531112" w14:textId="77777777" w:rsidR="00A25F08" w:rsidRPr="005617EC" w:rsidRDefault="00A25F08" w:rsidP="00A0337A">
            <w:pPr>
              <w:spacing w:after="0"/>
              <w:rPr>
                <w:rFonts w:ascii="Verdana" w:hAnsi="Verdana" w:cstheme="majorHAnsi"/>
                <w:color w:val="C00000"/>
                <w:sz w:val="16"/>
                <w:szCs w:val="16"/>
              </w:rPr>
            </w:pPr>
            <w:r w:rsidRPr="005617EC">
              <w:rPr>
                <w:rFonts w:ascii="Verdana" w:hAnsi="Verdana" w:cstheme="majorHAnsi"/>
                <w:color w:val="C00000"/>
                <w:sz w:val="16"/>
                <w:szCs w:val="16"/>
              </w:rPr>
              <w:t>Wallan Vic 3756</w:t>
            </w:r>
          </w:p>
          <w:p w14:paraId="18C2A0A8" w14:textId="77777777" w:rsidR="00A25F08" w:rsidRPr="005617EC" w:rsidRDefault="00A25F08" w:rsidP="00A0337A">
            <w:pPr>
              <w:spacing w:after="0"/>
              <w:rPr>
                <w:rFonts w:ascii="Verdana" w:hAnsi="Verdana" w:cstheme="majorHAnsi"/>
                <w:color w:val="000000"/>
                <w:sz w:val="16"/>
                <w:szCs w:val="16"/>
              </w:rPr>
            </w:pPr>
          </w:p>
        </w:tc>
        <w:tc>
          <w:tcPr>
            <w:tcW w:w="1204" w:type="dxa"/>
            <w:shd w:val="clear" w:color="auto" w:fill="FFFFFF" w:themeFill="background1"/>
          </w:tcPr>
          <w:p w14:paraId="0428E593" w14:textId="67E6DAAB" w:rsidR="00A25F08" w:rsidRPr="005617EC" w:rsidRDefault="0057248A"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lastRenderedPageBreak/>
              <w:t>SE-00004344</w:t>
            </w:r>
          </w:p>
        </w:tc>
        <w:tc>
          <w:tcPr>
            <w:tcW w:w="1147" w:type="dxa"/>
            <w:shd w:val="clear" w:color="auto" w:fill="auto"/>
          </w:tcPr>
          <w:p w14:paraId="7D99FA96" w14:textId="6B284D43"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G8 Education Limited</w:t>
            </w:r>
          </w:p>
          <w:p w14:paraId="172F371E" w14:textId="58070605"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231" w:type="dxa"/>
            <w:shd w:val="clear" w:color="auto" w:fill="auto"/>
          </w:tcPr>
          <w:p w14:paraId="4C25A333" w14:textId="4C5AF333" w:rsidR="00A25F08" w:rsidRPr="005617EC" w:rsidRDefault="0057248A" w:rsidP="00A0337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PR-00000898</w:t>
            </w:r>
          </w:p>
        </w:tc>
        <w:tc>
          <w:tcPr>
            <w:tcW w:w="1234" w:type="dxa"/>
            <w:shd w:val="clear" w:color="auto" w:fill="auto"/>
          </w:tcPr>
          <w:p w14:paraId="09623FA9" w14:textId="65A6D426" w:rsidR="00A25F08" w:rsidRPr="005617EC" w:rsidRDefault="00A25F08" w:rsidP="00A0337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Compliance Direction</w:t>
            </w:r>
          </w:p>
        </w:tc>
        <w:tc>
          <w:tcPr>
            <w:tcW w:w="2931" w:type="dxa"/>
            <w:shd w:val="clear" w:color="auto" w:fill="auto"/>
          </w:tcPr>
          <w:p w14:paraId="1930EDFE" w14:textId="65D21492"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Due to non-compliances with the National Law which included a failure to:</w:t>
            </w:r>
          </w:p>
          <w:p w14:paraId="748F63D5" w14:textId="77777777" w:rsidR="00A25F08" w:rsidRPr="005617EC" w:rsidRDefault="00A25F08" w:rsidP="00A0337A">
            <w:pPr>
              <w:pStyle w:val="ListParagraph"/>
              <w:numPr>
                <w:ilvl w:val="0"/>
                <w:numId w:val="14"/>
              </w:numPr>
              <w:ind w:left="469" w:hanging="426"/>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protect children from harm and hazards likely to cause injury </w:t>
            </w:r>
          </w:p>
          <w:p w14:paraId="3BF5D791" w14:textId="77777777" w:rsidR="00A25F08" w:rsidRPr="005617EC" w:rsidRDefault="00A25F08" w:rsidP="00A0337A">
            <w:pPr>
              <w:pStyle w:val="ListParagraph"/>
              <w:numPr>
                <w:ilvl w:val="0"/>
                <w:numId w:val="14"/>
              </w:numPr>
              <w:ind w:left="469" w:hanging="426"/>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lastRenderedPageBreak/>
              <w:t>ensure all required information is kept on each staff record</w:t>
            </w:r>
          </w:p>
          <w:p w14:paraId="615BB2CF" w14:textId="77777777" w:rsidR="00A25F08" w:rsidRPr="005617EC" w:rsidRDefault="00A25F08" w:rsidP="00A0337A">
            <w:pPr>
              <w:pStyle w:val="ListParagraph"/>
              <w:numPr>
                <w:ilvl w:val="0"/>
                <w:numId w:val="14"/>
              </w:numPr>
              <w:ind w:left="469" w:hanging="426"/>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documents and information relating to the educational program are kept</w:t>
            </w:r>
          </w:p>
          <w:p w14:paraId="7E003535" w14:textId="77777777" w:rsidR="00A25F08" w:rsidRPr="005617EC" w:rsidRDefault="00A25F08" w:rsidP="00A0337A">
            <w:pPr>
              <w:pStyle w:val="ListParagraph"/>
              <w:numPr>
                <w:ilvl w:val="0"/>
                <w:numId w:val="14"/>
              </w:numPr>
              <w:ind w:left="469" w:hanging="426"/>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premises, furniture and equipment were safe, clean and in good repair</w:t>
            </w:r>
          </w:p>
          <w:p w14:paraId="268A2841" w14:textId="32EB0A8B" w:rsidR="00A25F08" w:rsidRPr="005617EC" w:rsidRDefault="00A25F08" w:rsidP="00A0337A">
            <w:pPr>
              <w:pStyle w:val="ListParagraph"/>
              <w:numPr>
                <w:ilvl w:val="0"/>
                <w:numId w:val="14"/>
              </w:numPr>
              <w:ind w:left="469" w:hanging="426"/>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HAnsi"/>
                <w:sz w:val="16"/>
                <w:szCs w:val="16"/>
              </w:rPr>
              <w:t>provide children with access to sufficient furniture, materials and developmentally appropriate equipment</w:t>
            </w:r>
          </w:p>
        </w:tc>
        <w:tc>
          <w:tcPr>
            <w:tcW w:w="1507" w:type="dxa"/>
            <w:shd w:val="clear" w:color="auto" w:fill="auto"/>
          </w:tcPr>
          <w:p w14:paraId="1D3700F5" w14:textId="77777777"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lastRenderedPageBreak/>
              <w:t>4 March 2021</w:t>
            </w:r>
          </w:p>
        </w:tc>
        <w:tc>
          <w:tcPr>
            <w:tcW w:w="1372" w:type="dxa"/>
            <w:shd w:val="clear" w:color="auto" w:fill="auto"/>
          </w:tcPr>
          <w:p w14:paraId="622C8B72" w14:textId="77777777" w:rsidR="00A25F08" w:rsidRPr="005617EC" w:rsidRDefault="00A25F08" w:rsidP="00A0337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Issue of compliance direction under section 176</w:t>
            </w:r>
          </w:p>
        </w:tc>
      </w:tr>
    </w:tbl>
    <w:p w14:paraId="7043E17D" w14:textId="0FBF0248" w:rsidR="00CA3937" w:rsidRDefault="00CA3937">
      <w:pPr>
        <w:rPr>
          <w:rFonts w:ascii="Verdana" w:hAnsi="Verdana"/>
          <w:sz w:val="16"/>
          <w:szCs w:val="16"/>
        </w:rPr>
      </w:pPr>
    </w:p>
    <w:p w14:paraId="2DC737C9" w14:textId="77777777" w:rsidR="00CA3937" w:rsidRDefault="00CA3937">
      <w:pPr>
        <w:spacing w:after="0"/>
        <w:rPr>
          <w:rFonts w:ascii="Verdana" w:hAnsi="Verdana"/>
          <w:sz w:val="16"/>
          <w:szCs w:val="16"/>
        </w:rPr>
      </w:pPr>
      <w:r>
        <w:rPr>
          <w:rFonts w:ascii="Verdana" w:hAnsi="Verdana"/>
          <w:sz w:val="16"/>
          <w:szCs w:val="16"/>
        </w:rPr>
        <w:br w:type="page"/>
      </w:r>
    </w:p>
    <w:p w14:paraId="71DEE9DF" w14:textId="77777777" w:rsidR="00BF764F" w:rsidRPr="005617EC" w:rsidRDefault="00BF764F">
      <w:pPr>
        <w:rPr>
          <w:rFonts w:ascii="Verdana" w:hAnsi="Verdana"/>
          <w:sz w:val="16"/>
          <w:szCs w:val="16"/>
        </w:rPr>
      </w:pPr>
    </w:p>
    <w:tbl>
      <w:tblPr>
        <w:tblStyle w:val="TableGrid"/>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450"/>
        <w:gridCol w:w="9"/>
        <w:gridCol w:w="1594"/>
        <w:gridCol w:w="39"/>
        <w:gridCol w:w="1433"/>
        <w:gridCol w:w="21"/>
        <w:gridCol w:w="1551"/>
        <w:gridCol w:w="3263"/>
        <w:gridCol w:w="21"/>
        <w:gridCol w:w="1817"/>
        <w:gridCol w:w="1663"/>
        <w:gridCol w:w="18"/>
      </w:tblGrid>
      <w:tr w:rsidR="00CF5324" w:rsidRPr="005617EC" w14:paraId="033251D6" w14:textId="77777777" w:rsidTr="00CF5324">
        <w:trPr>
          <w:gridAfter w:val="1"/>
          <w:cnfStyle w:val="100000000000" w:firstRow="1" w:lastRow="0" w:firstColumn="0" w:lastColumn="0" w:oddVBand="0" w:evenVBand="0" w:oddHBand="0" w:evenHBand="0" w:firstRowFirstColumn="0" w:firstRowLastColumn="0" w:lastRowFirstColumn="0" w:lastRowLastColumn="0"/>
          <w:wAfter w:w="16" w:type="dxa"/>
          <w:tblHeader/>
        </w:trPr>
        <w:tc>
          <w:tcPr>
            <w:cnfStyle w:val="001000000000" w:firstRow="0" w:lastRow="0" w:firstColumn="1" w:lastColumn="0" w:oddVBand="0" w:evenVBand="0" w:oddHBand="0" w:evenHBand="0" w:firstRowFirstColumn="0" w:firstRowLastColumn="0" w:lastRowFirstColumn="0" w:lastRowLastColumn="0"/>
            <w:tcW w:w="1590" w:type="dxa"/>
          </w:tcPr>
          <w:p w14:paraId="4C191FE4" w14:textId="51261F03" w:rsidR="00255C0B" w:rsidRPr="005617EC" w:rsidRDefault="00255C0B" w:rsidP="00255C0B">
            <w:pPr>
              <w:pStyle w:val="TableHead"/>
              <w:rPr>
                <w:rFonts w:ascii="Verdana" w:hAnsi="Verdana" w:cstheme="majorHAnsi"/>
                <w:sz w:val="16"/>
                <w:szCs w:val="16"/>
              </w:rPr>
            </w:pPr>
            <w:r w:rsidRPr="005617EC">
              <w:rPr>
                <w:rFonts w:ascii="Verdana" w:hAnsi="Verdana" w:cstheme="majorHAnsi"/>
                <w:sz w:val="16"/>
                <w:szCs w:val="16"/>
              </w:rPr>
              <w:t>Name and Address of Service</w:t>
            </w:r>
          </w:p>
        </w:tc>
        <w:tc>
          <w:tcPr>
            <w:tcW w:w="1271" w:type="dxa"/>
            <w:gridSpan w:val="2"/>
          </w:tcPr>
          <w:p w14:paraId="44AD9CD2" w14:textId="555C1DDD" w:rsidR="00255C0B" w:rsidRPr="005617EC" w:rsidRDefault="00165FF9" w:rsidP="00255C0B">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Service Approval Number</w:t>
            </w:r>
          </w:p>
        </w:tc>
        <w:tc>
          <w:tcPr>
            <w:tcW w:w="1388" w:type="dxa"/>
          </w:tcPr>
          <w:p w14:paraId="7AE9536D" w14:textId="5EB0EE2A" w:rsidR="00255C0B" w:rsidRPr="005617EC" w:rsidRDefault="00255C0B" w:rsidP="00255C0B">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Approved Provider Name </w:t>
            </w:r>
          </w:p>
        </w:tc>
        <w:tc>
          <w:tcPr>
            <w:tcW w:w="1282" w:type="dxa"/>
            <w:gridSpan w:val="2"/>
          </w:tcPr>
          <w:p w14:paraId="6745E60D" w14:textId="050FF044" w:rsidR="00255C0B" w:rsidRPr="005617EC" w:rsidRDefault="00165FF9" w:rsidP="00255C0B">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Approved Provider Number</w:t>
            </w:r>
          </w:p>
        </w:tc>
        <w:tc>
          <w:tcPr>
            <w:tcW w:w="1369" w:type="dxa"/>
            <w:gridSpan w:val="2"/>
          </w:tcPr>
          <w:p w14:paraId="6432887D" w14:textId="044BB405" w:rsidR="00255C0B" w:rsidRPr="005617EC" w:rsidRDefault="00255C0B" w:rsidP="00255C0B">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Nature of Enforcement </w:t>
            </w:r>
          </w:p>
        </w:tc>
        <w:tc>
          <w:tcPr>
            <w:tcW w:w="2859" w:type="dxa"/>
            <w:gridSpan w:val="2"/>
          </w:tcPr>
          <w:p w14:paraId="01AB020C" w14:textId="77777777" w:rsidR="00255C0B" w:rsidRPr="005617EC" w:rsidRDefault="00255C0B" w:rsidP="00255C0B">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Reason for Enforcement Action</w:t>
            </w:r>
          </w:p>
        </w:tc>
        <w:tc>
          <w:tcPr>
            <w:tcW w:w="1582" w:type="dxa"/>
          </w:tcPr>
          <w:p w14:paraId="187A49A6" w14:textId="77777777" w:rsidR="00255C0B" w:rsidRPr="005617EC" w:rsidRDefault="00255C0B" w:rsidP="00255C0B">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Date of Enforcement Action</w:t>
            </w:r>
          </w:p>
        </w:tc>
        <w:tc>
          <w:tcPr>
            <w:tcW w:w="1448" w:type="dxa"/>
          </w:tcPr>
          <w:p w14:paraId="26681D21" w14:textId="77777777" w:rsidR="00255C0B" w:rsidRPr="005617EC" w:rsidRDefault="00255C0B" w:rsidP="00255C0B">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Details of Action Taken</w:t>
            </w:r>
          </w:p>
        </w:tc>
      </w:tr>
      <w:tr w:rsidR="00CF5324" w:rsidRPr="005617EC" w14:paraId="7B5A447E"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171BF658" w14:textId="51261F03" w:rsidR="00255C0B" w:rsidRPr="005617EC" w:rsidRDefault="00255C0B" w:rsidP="00255C0B">
            <w:pPr>
              <w:rPr>
                <w:rFonts w:ascii="Verdana" w:hAnsi="Verdana" w:cstheme="majorHAnsi"/>
                <w:color w:val="C00000"/>
                <w:sz w:val="16"/>
                <w:szCs w:val="16"/>
              </w:rPr>
            </w:pPr>
            <w:r w:rsidRPr="005617EC">
              <w:rPr>
                <w:rFonts w:ascii="Verdana" w:hAnsi="Verdana" w:cstheme="majorHAnsi"/>
                <w:color w:val="C00000"/>
                <w:sz w:val="16"/>
                <w:szCs w:val="16"/>
              </w:rPr>
              <w:t>Bellarine Kids Early Learning Centre</w:t>
            </w:r>
          </w:p>
          <w:p w14:paraId="15C50028" w14:textId="77777777" w:rsidR="00255C0B" w:rsidRPr="005617EC" w:rsidRDefault="00255C0B" w:rsidP="00255C0B">
            <w:pPr>
              <w:spacing w:after="0"/>
              <w:rPr>
                <w:rFonts w:ascii="Verdana" w:hAnsi="Verdana" w:cstheme="majorHAnsi"/>
                <w:color w:val="C00000"/>
                <w:sz w:val="16"/>
                <w:szCs w:val="16"/>
              </w:rPr>
            </w:pPr>
          </w:p>
          <w:p w14:paraId="3A3EA238" w14:textId="5F75C21B" w:rsidR="00255C0B" w:rsidRPr="005617EC" w:rsidRDefault="00255C0B" w:rsidP="00255C0B">
            <w:pPr>
              <w:spacing w:after="0"/>
              <w:rPr>
                <w:rFonts w:ascii="Verdana" w:hAnsi="Verdana" w:cstheme="majorHAnsi"/>
                <w:color w:val="C00000"/>
                <w:sz w:val="16"/>
                <w:szCs w:val="16"/>
              </w:rPr>
            </w:pPr>
            <w:r w:rsidRPr="005617EC">
              <w:rPr>
                <w:rFonts w:ascii="Verdana" w:hAnsi="Verdana" w:cstheme="majorHAnsi"/>
                <w:color w:val="C00000"/>
                <w:sz w:val="16"/>
                <w:szCs w:val="16"/>
              </w:rPr>
              <w:t>158-160 Bellarine Highway</w:t>
            </w:r>
          </w:p>
          <w:p w14:paraId="43ED3A7D" w14:textId="77777777" w:rsidR="00255C0B" w:rsidRPr="005617EC" w:rsidRDefault="00255C0B" w:rsidP="00255C0B">
            <w:pPr>
              <w:spacing w:after="0"/>
              <w:rPr>
                <w:rFonts w:ascii="Verdana" w:hAnsi="Verdana" w:cstheme="majorHAnsi"/>
                <w:color w:val="C00000"/>
                <w:sz w:val="16"/>
                <w:szCs w:val="16"/>
              </w:rPr>
            </w:pPr>
            <w:proofErr w:type="spellStart"/>
            <w:r w:rsidRPr="005617EC">
              <w:rPr>
                <w:rFonts w:ascii="Verdana" w:hAnsi="Verdana" w:cstheme="majorHAnsi"/>
                <w:color w:val="C00000"/>
                <w:sz w:val="16"/>
                <w:szCs w:val="16"/>
              </w:rPr>
              <w:t>Moolap</w:t>
            </w:r>
            <w:proofErr w:type="spellEnd"/>
            <w:r w:rsidRPr="005617EC">
              <w:rPr>
                <w:rFonts w:ascii="Verdana" w:hAnsi="Verdana" w:cstheme="majorHAnsi"/>
                <w:color w:val="C00000"/>
                <w:sz w:val="16"/>
                <w:szCs w:val="16"/>
              </w:rPr>
              <w:t xml:space="preserve"> Vic 3224</w:t>
            </w:r>
          </w:p>
          <w:p w14:paraId="0FE214AA" w14:textId="41A3CC9B" w:rsidR="00255C0B" w:rsidRPr="005617EC" w:rsidRDefault="00255C0B" w:rsidP="00255C0B">
            <w:pPr>
              <w:spacing w:after="0"/>
              <w:rPr>
                <w:rFonts w:ascii="Verdana" w:hAnsi="Verdana" w:cstheme="majorHAnsi"/>
                <w:color w:val="000000"/>
                <w:sz w:val="16"/>
                <w:szCs w:val="16"/>
              </w:rPr>
            </w:pPr>
          </w:p>
        </w:tc>
        <w:tc>
          <w:tcPr>
            <w:tcW w:w="1271" w:type="dxa"/>
            <w:gridSpan w:val="2"/>
            <w:shd w:val="clear" w:color="auto" w:fill="FFFFFF" w:themeFill="background1"/>
          </w:tcPr>
          <w:p w14:paraId="6B8A5698" w14:textId="33280722" w:rsidR="00255C0B" w:rsidRPr="00A74936"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74936">
              <w:rPr>
                <w:rFonts w:ascii="Verdana" w:hAnsi="Verdana" w:cstheme="majorHAnsi"/>
                <w:sz w:val="16"/>
                <w:szCs w:val="16"/>
              </w:rPr>
              <w:t>SE-00006014</w:t>
            </w:r>
          </w:p>
        </w:tc>
        <w:tc>
          <w:tcPr>
            <w:tcW w:w="1388" w:type="dxa"/>
            <w:shd w:val="clear" w:color="auto" w:fill="auto"/>
          </w:tcPr>
          <w:p w14:paraId="6F3F7AD2" w14:textId="1C32FFC1"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roofErr w:type="spellStart"/>
            <w:r w:rsidRPr="005617EC">
              <w:rPr>
                <w:rFonts w:ascii="Verdana" w:hAnsi="Verdana" w:cstheme="majorHAnsi"/>
                <w:sz w:val="16"/>
                <w:szCs w:val="16"/>
              </w:rPr>
              <w:t>Mandhu</w:t>
            </w:r>
            <w:proofErr w:type="spellEnd"/>
            <w:r w:rsidRPr="005617EC">
              <w:rPr>
                <w:rFonts w:ascii="Verdana" w:hAnsi="Verdana" w:cstheme="majorHAnsi"/>
                <w:sz w:val="16"/>
                <w:szCs w:val="16"/>
              </w:rPr>
              <w:t xml:space="preserve"> Pty Ltd ATF The Patel Trust and </w:t>
            </w:r>
            <w:proofErr w:type="spellStart"/>
            <w:r w:rsidRPr="005617EC">
              <w:rPr>
                <w:rFonts w:ascii="Verdana" w:hAnsi="Verdana" w:cstheme="majorHAnsi"/>
                <w:sz w:val="16"/>
                <w:szCs w:val="16"/>
              </w:rPr>
              <w:t>Azuraan</w:t>
            </w:r>
            <w:proofErr w:type="spellEnd"/>
            <w:r w:rsidRPr="005617EC">
              <w:rPr>
                <w:rFonts w:ascii="Verdana" w:hAnsi="Verdana" w:cstheme="majorHAnsi"/>
                <w:sz w:val="16"/>
                <w:szCs w:val="16"/>
              </w:rPr>
              <w:t xml:space="preserve"> Investments Pty Ltd ATF The </w:t>
            </w:r>
            <w:proofErr w:type="spellStart"/>
            <w:r w:rsidRPr="005617EC">
              <w:rPr>
                <w:rFonts w:ascii="Verdana" w:hAnsi="Verdana" w:cstheme="majorHAnsi"/>
                <w:sz w:val="16"/>
                <w:szCs w:val="16"/>
              </w:rPr>
              <w:t>Azuraan</w:t>
            </w:r>
            <w:proofErr w:type="spellEnd"/>
            <w:r w:rsidRPr="005617EC">
              <w:rPr>
                <w:rFonts w:ascii="Verdana" w:hAnsi="Verdana" w:cstheme="majorHAnsi"/>
                <w:sz w:val="16"/>
                <w:szCs w:val="16"/>
              </w:rPr>
              <w:t xml:space="preserve"> Trust</w:t>
            </w:r>
          </w:p>
          <w:p w14:paraId="7157CBEA" w14:textId="07212063"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282" w:type="dxa"/>
            <w:gridSpan w:val="2"/>
            <w:shd w:val="clear" w:color="auto" w:fill="auto"/>
          </w:tcPr>
          <w:p w14:paraId="3AA3BB70" w14:textId="28395737"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PR-00001126</w:t>
            </w:r>
          </w:p>
        </w:tc>
        <w:tc>
          <w:tcPr>
            <w:tcW w:w="1369" w:type="dxa"/>
            <w:gridSpan w:val="2"/>
            <w:shd w:val="clear" w:color="auto" w:fill="auto"/>
          </w:tcPr>
          <w:p w14:paraId="5036B323" w14:textId="6B47C028"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Compliance Notice</w:t>
            </w:r>
          </w:p>
          <w:p w14:paraId="5D832B8A" w14:textId="77777777"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p>
        </w:tc>
        <w:tc>
          <w:tcPr>
            <w:tcW w:w="2859" w:type="dxa"/>
            <w:gridSpan w:val="2"/>
            <w:shd w:val="clear" w:color="auto" w:fill="auto"/>
          </w:tcPr>
          <w:p w14:paraId="0C2A4792" w14:textId="0F2E327D" w:rsidR="00255C0B" w:rsidRPr="005617EC" w:rsidRDefault="00255C0B" w:rsidP="00255C0B">
            <w:pPr>
              <w:spacing w:after="0" w:line="276" w:lineRule="auto"/>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HAnsi"/>
                <w:sz w:val="16"/>
                <w:szCs w:val="16"/>
              </w:rPr>
              <w:t xml:space="preserve">Due to a failure to </w:t>
            </w:r>
            <w:r w:rsidRPr="005617EC">
              <w:rPr>
                <w:rFonts w:ascii="Verdana" w:hAnsi="Verdana" w:cstheme="majorBidi"/>
                <w:sz w:val="16"/>
                <w:szCs w:val="16"/>
              </w:rPr>
              <w:t xml:space="preserve">comply with a condition on service approval. The condition required the service engage an independent early childhood consultant or expert to audit and review its service training program and plan by 28 February 2021. </w:t>
            </w:r>
          </w:p>
          <w:p w14:paraId="4D0857DF" w14:textId="77777777" w:rsidR="00255C0B" w:rsidRPr="005617EC" w:rsidRDefault="00255C0B" w:rsidP="00255C0B">
            <w:pPr>
              <w:pStyle w:val="NormalWeb"/>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582" w:type="dxa"/>
            <w:shd w:val="clear" w:color="auto" w:fill="auto"/>
          </w:tcPr>
          <w:p w14:paraId="541FE9D1" w14:textId="305A2A15"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16 March 2021</w:t>
            </w:r>
          </w:p>
        </w:tc>
        <w:tc>
          <w:tcPr>
            <w:tcW w:w="1448" w:type="dxa"/>
            <w:shd w:val="clear" w:color="auto" w:fill="auto"/>
          </w:tcPr>
          <w:p w14:paraId="6759CEAA" w14:textId="145E87F2"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Issue of compliance notice under section 177</w:t>
            </w:r>
          </w:p>
        </w:tc>
      </w:tr>
      <w:tr w:rsidR="00CF5324" w:rsidRPr="005617EC" w14:paraId="28BA15A3"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510295D3" w14:textId="77777777" w:rsidR="00255C0B" w:rsidRPr="005617EC" w:rsidRDefault="00255C0B" w:rsidP="00255C0B">
            <w:pPr>
              <w:spacing w:after="0"/>
              <w:rPr>
                <w:rFonts w:ascii="Verdana" w:hAnsi="Verdana" w:cstheme="majorHAnsi"/>
                <w:sz w:val="16"/>
                <w:szCs w:val="16"/>
                <w:lang w:val="en-AU"/>
              </w:rPr>
            </w:pPr>
            <w:r w:rsidRPr="005617EC">
              <w:rPr>
                <w:rFonts w:ascii="Verdana" w:hAnsi="Verdana" w:cstheme="majorHAnsi"/>
                <w:sz w:val="16"/>
                <w:szCs w:val="16"/>
                <w:lang w:val="en-AU"/>
              </w:rPr>
              <w:t>Twinkle Turtle Children's Services</w:t>
            </w:r>
          </w:p>
          <w:p w14:paraId="7012F743" w14:textId="77777777" w:rsidR="00255C0B" w:rsidRPr="005617EC" w:rsidRDefault="00255C0B" w:rsidP="00255C0B">
            <w:pPr>
              <w:spacing w:after="0"/>
              <w:rPr>
                <w:rFonts w:ascii="Verdana" w:hAnsi="Verdana" w:cstheme="majorHAnsi"/>
                <w:sz w:val="16"/>
                <w:szCs w:val="16"/>
                <w:lang w:val="en-AU"/>
              </w:rPr>
            </w:pPr>
            <w:r w:rsidRPr="005617EC">
              <w:rPr>
                <w:rFonts w:ascii="Verdana" w:hAnsi="Verdana" w:cstheme="majorHAnsi"/>
                <w:sz w:val="16"/>
                <w:szCs w:val="16"/>
                <w:lang w:val="en-AU"/>
              </w:rPr>
              <w:t>38 Westmere Crescent</w:t>
            </w:r>
          </w:p>
          <w:p w14:paraId="22A4B702" w14:textId="32897A23" w:rsidR="00255C0B" w:rsidRPr="005617EC" w:rsidRDefault="00255C0B" w:rsidP="00255C0B">
            <w:pPr>
              <w:spacing w:after="0"/>
              <w:rPr>
                <w:rFonts w:ascii="Verdana" w:hAnsi="Verdana" w:cstheme="majorHAnsi"/>
                <w:sz w:val="16"/>
                <w:szCs w:val="16"/>
                <w:lang w:val="en-AU"/>
              </w:rPr>
            </w:pPr>
            <w:r w:rsidRPr="005617EC">
              <w:rPr>
                <w:rFonts w:ascii="Verdana" w:hAnsi="Verdana" w:cstheme="majorHAnsi"/>
                <w:sz w:val="16"/>
                <w:szCs w:val="16"/>
                <w:lang w:val="en-AU"/>
              </w:rPr>
              <w:t>Coolaroo Vic 3048</w:t>
            </w:r>
          </w:p>
        </w:tc>
        <w:tc>
          <w:tcPr>
            <w:tcW w:w="1271" w:type="dxa"/>
            <w:gridSpan w:val="2"/>
            <w:shd w:val="clear" w:color="auto" w:fill="FFFFFF" w:themeFill="background1"/>
          </w:tcPr>
          <w:p w14:paraId="2B667664" w14:textId="02C0A9B4" w:rsidR="00255C0B" w:rsidRPr="00A74936" w:rsidRDefault="00B25E2C"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74936">
              <w:rPr>
                <w:rFonts w:ascii="Verdana" w:hAnsi="Verdana" w:cstheme="majorHAnsi"/>
                <w:sz w:val="16"/>
                <w:szCs w:val="16"/>
              </w:rPr>
              <w:t>SE-40000535</w:t>
            </w:r>
          </w:p>
        </w:tc>
        <w:tc>
          <w:tcPr>
            <w:tcW w:w="1388" w:type="dxa"/>
            <w:shd w:val="clear" w:color="auto" w:fill="auto"/>
          </w:tcPr>
          <w:p w14:paraId="240D9056" w14:textId="5AF6068F"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NEB Education &amp; Training Pty Ltd</w:t>
            </w:r>
          </w:p>
          <w:p w14:paraId="3766E718" w14:textId="59E6FAC9"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282" w:type="dxa"/>
            <w:gridSpan w:val="2"/>
            <w:shd w:val="clear" w:color="auto" w:fill="auto"/>
          </w:tcPr>
          <w:p w14:paraId="16E7F627" w14:textId="199B6BFB" w:rsidR="00255C0B" w:rsidRPr="005617EC" w:rsidRDefault="00B25E2C"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PR-40001545</w:t>
            </w:r>
          </w:p>
        </w:tc>
        <w:tc>
          <w:tcPr>
            <w:tcW w:w="1369" w:type="dxa"/>
            <w:gridSpan w:val="2"/>
            <w:shd w:val="clear" w:color="auto" w:fill="auto"/>
          </w:tcPr>
          <w:p w14:paraId="01BC51E0" w14:textId="4A7F763E"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Compliance Notice</w:t>
            </w:r>
          </w:p>
          <w:p w14:paraId="309D9CCC"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2859" w:type="dxa"/>
            <w:gridSpan w:val="2"/>
            <w:shd w:val="clear" w:color="auto" w:fill="auto"/>
          </w:tcPr>
          <w:p w14:paraId="349D7255" w14:textId="046961FD"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Due to non-compliances with the National Law which included a failure to:</w:t>
            </w:r>
          </w:p>
          <w:p w14:paraId="59E0E2C7" w14:textId="77777777"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27C53454" w14:textId="77777777" w:rsidR="00255C0B" w:rsidRPr="005617EC" w:rsidRDefault="00255C0B" w:rsidP="00255C0B">
            <w:pPr>
              <w:pStyle w:val="NormalWeb"/>
              <w:numPr>
                <w:ilvl w:val="0"/>
                <w:numId w:val="18"/>
              </w:numPr>
              <w:spacing w:before="0" w:beforeAutospacing="0" w:after="0" w:afterAutospacing="0" w:line="276" w:lineRule="auto"/>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protect children from harm and hazards likely to cause injury </w:t>
            </w:r>
          </w:p>
          <w:p w14:paraId="53755434" w14:textId="77777777" w:rsidR="00255C0B" w:rsidRPr="005617EC" w:rsidRDefault="00255C0B" w:rsidP="00255C0B">
            <w:pPr>
              <w:pStyle w:val="ListParagraph"/>
              <w:numPr>
                <w:ilvl w:val="0"/>
                <w:numId w:val="18"/>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adequately monitor and support family day care educators</w:t>
            </w:r>
          </w:p>
          <w:p w14:paraId="42DC5B20" w14:textId="77777777" w:rsidR="00255C0B" w:rsidRPr="005617EC" w:rsidRDefault="00255C0B" w:rsidP="00255C0B">
            <w:pPr>
              <w:pStyle w:val="ListParagraph"/>
              <w:numPr>
                <w:ilvl w:val="0"/>
                <w:numId w:val="18"/>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sz w:val="16"/>
                <w:szCs w:val="16"/>
              </w:rPr>
            </w:pPr>
            <w:r w:rsidRPr="005617EC">
              <w:rPr>
                <w:rFonts w:ascii="Verdana" w:hAnsi="Verdana" w:cstheme="majorBidi"/>
                <w:sz w:val="16"/>
                <w:szCs w:val="16"/>
              </w:rPr>
              <w:t>ensure prescribed enrolment and other documents are kept</w:t>
            </w:r>
          </w:p>
          <w:p w14:paraId="01A33E38" w14:textId="5FFBABF6" w:rsidR="00255C0B" w:rsidRPr="005617EC" w:rsidRDefault="00255C0B" w:rsidP="00255C0B">
            <w:pPr>
              <w:pStyle w:val="ListParagraph"/>
              <w:numPr>
                <w:ilvl w:val="0"/>
                <w:numId w:val="18"/>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sz w:val="16"/>
                <w:szCs w:val="16"/>
              </w:rPr>
            </w:pPr>
            <w:r w:rsidRPr="005617EC">
              <w:rPr>
                <w:rFonts w:ascii="Verdana" w:hAnsi="Verdana" w:cstheme="majorHAnsi"/>
                <w:sz w:val="16"/>
                <w:szCs w:val="16"/>
              </w:rPr>
              <w:t>ensure all information is kept on the register of family day care educators, co-ordinator and assistants.</w:t>
            </w:r>
          </w:p>
        </w:tc>
        <w:tc>
          <w:tcPr>
            <w:tcW w:w="1582" w:type="dxa"/>
            <w:shd w:val="clear" w:color="auto" w:fill="auto"/>
          </w:tcPr>
          <w:p w14:paraId="6E9694AD"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25 March 2021</w:t>
            </w:r>
          </w:p>
        </w:tc>
        <w:tc>
          <w:tcPr>
            <w:tcW w:w="1448" w:type="dxa"/>
            <w:shd w:val="clear" w:color="auto" w:fill="auto"/>
          </w:tcPr>
          <w:p w14:paraId="21D2A2BE"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Issue of compliance notice under section 177</w:t>
            </w:r>
          </w:p>
        </w:tc>
      </w:tr>
      <w:tr w:rsidR="00CF5324" w:rsidRPr="005617EC" w14:paraId="0E5CB74C"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05DCD40D" w14:textId="4487EB2A" w:rsidR="00255C0B" w:rsidRPr="005617EC" w:rsidRDefault="00255C0B" w:rsidP="00255C0B">
            <w:pPr>
              <w:spacing w:after="0"/>
              <w:rPr>
                <w:rFonts w:ascii="Verdana" w:hAnsi="Verdana" w:cstheme="majorHAnsi"/>
                <w:color w:val="C00000"/>
                <w:sz w:val="16"/>
                <w:szCs w:val="16"/>
              </w:rPr>
            </w:pPr>
            <w:r w:rsidRPr="005617EC">
              <w:rPr>
                <w:rFonts w:ascii="Verdana" w:hAnsi="Verdana" w:cstheme="majorHAnsi"/>
                <w:color w:val="C00000"/>
                <w:sz w:val="16"/>
                <w:szCs w:val="16"/>
              </w:rPr>
              <w:t>Maria Montessori Pre School &amp; Early Learning Centre</w:t>
            </w:r>
          </w:p>
          <w:p w14:paraId="3A0AC4AE" w14:textId="77777777" w:rsidR="00255C0B" w:rsidRPr="005617EC" w:rsidRDefault="00255C0B" w:rsidP="00255C0B">
            <w:pPr>
              <w:spacing w:after="0"/>
              <w:rPr>
                <w:rFonts w:ascii="Verdana" w:hAnsi="Verdana" w:cstheme="majorHAnsi"/>
                <w:color w:val="C00000"/>
                <w:sz w:val="16"/>
                <w:szCs w:val="16"/>
              </w:rPr>
            </w:pPr>
            <w:r w:rsidRPr="005617EC">
              <w:rPr>
                <w:rFonts w:ascii="Verdana" w:hAnsi="Verdana" w:cstheme="majorHAnsi"/>
                <w:color w:val="C00000"/>
                <w:sz w:val="16"/>
                <w:szCs w:val="16"/>
              </w:rPr>
              <w:t>42 Main Street</w:t>
            </w:r>
          </w:p>
          <w:p w14:paraId="01D91244" w14:textId="4454E948" w:rsidR="00255C0B" w:rsidRPr="005617EC" w:rsidRDefault="00255C0B" w:rsidP="00255C0B">
            <w:pPr>
              <w:spacing w:after="0"/>
              <w:rPr>
                <w:rFonts w:ascii="Verdana" w:hAnsi="Verdana" w:cstheme="majorHAnsi"/>
                <w:color w:val="C00000"/>
                <w:sz w:val="16"/>
                <w:szCs w:val="16"/>
              </w:rPr>
            </w:pPr>
            <w:r w:rsidRPr="005617EC">
              <w:rPr>
                <w:rFonts w:ascii="Verdana" w:hAnsi="Verdana" w:cstheme="majorHAnsi"/>
                <w:color w:val="C00000"/>
                <w:sz w:val="16"/>
                <w:szCs w:val="16"/>
              </w:rPr>
              <w:t>Thomastown Vic 3074</w:t>
            </w:r>
          </w:p>
        </w:tc>
        <w:tc>
          <w:tcPr>
            <w:tcW w:w="1271" w:type="dxa"/>
            <w:gridSpan w:val="2"/>
            <w:shd w:val="clear" w:color="auto" w:fill="FFFFFF" w:themeFill="background1"/>
          </w:tcPr>
          <w:p w14:paraId="0BA57991" w14:textId="53BBD6E8" w:rsidR="00255C0B" w:rsidRPr="00A74936" w:rsidRDefault="00B25E2C"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74936">
              <w:rPr>
                <w:rFonts w:ascii="Verdana" w:hAnsi="Verdana" w:cstheme="majorHAnsi"/>
                <w:sz w:val="16"/>
                <w:szCs w:val="16"/>
              </w:rPr>
              <w:t>SE-00003917</w:t>
            </w:r>
          </w:p>
        </w:tc>
        <w:tc>
          <w:tcPr>
            <w:tcW w:w="1388" w:type="dxa"/>
            <w:shd w:val="clear" w:color="auto" w:fill="auto"/>
          </w:tcPr>
          <w:p w14:paraId="7F9E7E49" w14:textId="6313DA2A"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Star Care (Vic) Pty Ltd ATF </w:t>
            </w:r>
            <w:proofErr w:type="spellStart"/>
            <w:r w:rsidRPr="005617EC">
              <w:rPr>
                <w:rFonts w:ascii="Verdana" w:hAnsi="Verdana" w:cstheme="majorHAnsi"/>
                <w:sz w:val="16"/>
                <w:szCs w:val="16"/>
              </w:rPr>
              <w:t>Bardan</w:t>
            </w:r>
            <w:proofErr w:type="spellEnd"/>
            <w:r w:rsidRPr="005617EC">
              <w:rPr>
                <w:rFonts w:ascii="Verdana" w:hAnsi="Verdana" w:cstheme="majorHAnsi"/>
                <w:sz w:val="16"/>
                <w:szCs w:val="16"/>
              </w:rPr>
              <w:t xml:space="preserve"> Family Trust</w:t>
            </w:r>
          </w:p>
          <w:p w14:paraId="7E5FB094" w14:textId="24D485B5"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282" w:type="dxa"/>
            <w:gridSpan w:val="2"/>
            <w:shd w:val="clear" w:color="auto" w:fill="auto"/>
          </w:tcPr>
          <w:p w14:paraId="2668868E" w14:textId="69FA62D3" w:rsidR="00255C0B" w:rsidRPr="005617EC" w:rsidRDefault="00B25E2C"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PR-00002357</w:t>
            </w:r>
          </w:p>
        </w:tc>
        <w:tc>
          <w:tcPr>
            <w:tcW w:w="1369" w:type="dxa"/>
            <w:gridSpan w:val="2"/>
            <w:shd w:val="clear" w:color="auto" w:fill="auto"/>
          </w:tcPr>
          <w:p w14:paraId="38060A7D" w14:textId="3F9DDE5E"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Amendment of Service Approval</w:t>
            </w:r>
          </w:p>
        </w:tc>
        <w:tc>
          <w:tcPr>
            <w:tcW w:w="2859" w:type="dxa"/>
            <w:gridSpan w:val="2"/>
            <w:shd w:val="clear" w:color="auto" w:fill="auto"/>
          </w:tcPr>
          <w:p w14:paraId="5ACD2677" w14:textId="77777777" w:rsidR="00255C0B" w:rsidRPr="005617EC" w:rsidRDefault="00255C0B" w:rsidP="00255C0B">
            <w:pPr>
              <w:pStyle w:val="NormalWeb"/>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Due to the failure to address ongoing non-compliance with the National Law and National Regulations. </w:t>
            </w:r>
          </w:p>
          <w:p w14:paraId="0B4980E5"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582" w:type="dxa"/>
            <w:shd w:val="clear" w:color="auto" w:fill="auto"/>
          </w:tcPr>
          <w:p w14:paraId="1DE2869E"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1 April 2021</w:t>
            </w:r>
          </w:p>
        </w:tc>
        <w:tc>
          <w:tcPr>
            <w:tcW w:w="1448" w:type="dxa"/>
            <w:shd w:val="clear" w:color="auto" w:fill="auto"/>
          </w:tcPr>
          <w:p w14:paraId="1653226F"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Imposition of Conditions on Service Approval under section 55</w:t>
            </w:r>
          </w:p>
        </w:tc>
      </w:tr>
      <w:tr w:rsidR="00CF5324" w:rsidRPr="005617EC" w14:paraId="7584B435"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15F09037" w14:textId="77777777" w:rsidR="00255C0B" w:rsidRPr="005617EC" w:rsidRDefault="00255C0B" w:rsidP="00255C0B">
            <w:pPr>
              <w:spacing w:after="0"/>
              <w:rPr>
                <w:rFonts w:ascii="Verdana" w:hAnsi="Verdana" w:cstheme="majorHAnsi"/>
                <w:color w:val="C00000"/>
                <w:sz w:val="16"/>
                <w:szCs w:val="16"/>
              </w:rPr>
            </w:pPr>
            <w:bookmarkStart w:id="1" w:name="_Hlk68681947"/>
            <w:r w:rsidRPr="005617EC">
              <w:rPr>
                <w:rFonts w:ascii="Verdana" w:hAnsi="Verdana" w:cstheme="majorHAnsi"/>
                <w:color w:val="C00000"/>
                <w:sz w:val="16"/>
                <w:szCs w:val="16"/>
              </w:rPr>
              <w:lastRenderedPageBreak/>
              <w:t>Little Sweethearts Family Day Care Pty Ltd</w:t>
            </w:r>
          </w:p>
          <w:p w14:paraId="48D94AE6" w14:textId="77777777" w:rsidR="00255C0B" w:rsidRPr="005617EC" w:rsidRDefault="00255C0B" w:rsidP="00255C0B">
            <w:pPr>
              <w:spacing w:after="0"/>
              <w:rPr>
                <w:rFonts w:ascii="Verdana" w:hAnsi="Verdana" w:cstheme="majorHAnsi"/>
                <w:color w:val="C00000"/>
                <w:sz w:val="16"/>
                <w:szCs w:val="16"/>
              </w:rPr>
            </w:pPr>
          </w:p>
          <w:p w14:paraId="53AF70F6" w14:textId="77777777" w:rsidR="00255C0B" w:rsidRPr="005617EC" w:rsidRDefault="00255C0B" w:rsidP="00255C0B">
            <w:pPr>
              <w:spacing w:after="0"/>
              <w:rPr>
                <w:rFonts w:ascii="Verdana" w:hAnsi="Verdana" w:cstheme="majorHAnsi"/>
                <w:color w:val="C00000"/>
                <w:sz w:val="16"/>
                <w:szCs w:val="16"/>
              </w:rPr>
            </w:pPr>
          </w:p>
          <w:p w14:paraId="0C8D6470" w14:textId="77777777" w:rsidR="00255C0B" w:rsidRPr="005617EC" w:rsidRDefault="00255C0B" w:rsidP="00255C0B">
            <w:pPr>
              <w:spacing w:after="0"/>
              <w:rPr>
                <w:rFonts w:ascii="Verdana" w:hAnsi="Verdana" w:cstheme="majorHAnsi"/>
                <w:color w:val="C00000"/>
                <w:sz w:val="16"/>
                <w:szCs w:val="16"/>
              </w:rPr>
            </w:pPr>
            <w:r w:rsidRPr="005617EC">
              <w:rPr>
                <w:rFonts w:ascii="Verdana" w:hAnsi="Verdana" w:cstheme="majorHAnsi"/>
                <w:color w:val="C00000"/>
                <w:sz w:val="16"/>
                <w:szCs w:val="16"/>
              </w:rPr>
              <w:t xml:space="preserve">301 Boardwalk </w:t>
            </w:r>
            <w:proofErr w:type="spellStart"/>
            <w:r w:rsidRPr="005617EC">
              <w:rPr>
                <w:rFonts w:ascii="Verdana" w:hAnsi="Verdana" w:cstheme="majorHAnsi"/>
                <w:color w:val="C00000"/>
                <w:sz w:val="16"/>
                <w:szCs w:val="16"/>
              </w:rPr>
              <w:t>Bvd</w:t>
            </w:r>
            <w:proofErr w:type="spellEnd"/>
          </w:p>
          <w:p w14:paraId="2752D2B6" w14:textId="77777777" w:rsidR="00255C0B" w:rsidRPr="005617EC" w:rsidRDefault="00255C0B" w:rsidP="00255C0B">
            <w:pPr>
              <w:spacing w:after="0"/>
              <w:rPr>
                <w:rFonts w:ascii="Verdana" w:hAnsi="Verdana" w:cstheme="majorHAnsi"/>
                <w:color w:val="C00000"/>
                <w:sz w:val="16"/>
                <w:szCs w:val="16"/>
              </w:rPr>
            </w:pPr>
            <w:r w:rsidRPr="005617EC">
              <w:rPr>
                <w:rFonts w:ascii="Verdana" w:hAnsi="Verdana" w:cstheme="majorHAnsi"/>
                <w:color w:val="C00000"/>
                <w:sz w:val="16"/>
                <w:szCs w:val="16"/>
              </w:rPr>
              <w:t>Point Cook Vic 3030</w:t>
            </w:r>
          </w:p>
        </w:tc>
        <w:tc>
          <w:tcPr>
            <w:tcW w:w="1271" w:type="dxa"/>
            <w:gridSpan w:val="2"/>
            <w:shd w:val="clear" w:color="auto" w:fill="FFFFFF" w:themeFill="background1"/>
          </w:tcPr>
          <w:p w14:paraId="58FE76D8" w14:textId="6DBE4971" w:rsidR="00255C0B" w:rsidRPr="00A74936" w:rsidRDefault="00B25E2C"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74936">
              <w:rPr>
                <w:rFonts w:ascii="Verdana" w:hAnsi="Verdana" w:cstheme="majorHAnsi"/>
                <w:sz w:val="16"/>
                <w:szCs w:val="16"/>
              </w:rPr>
              <w:t>SE-40001305</w:t>
            </w:r>
          </w:p>
        </w:tc>
        <w:tc>
          <w:tcPr>
            <w:tcW w:w="1388" w:type="dxa"/>
            <w:shd w:val="clear" w:color="auto" w:fill="auto"/>
          </w:tcPr>
          <w:p w14:paraId="2F6A6889" w14:textId="1F2E945D"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Little Sweethearts Family Day Care Pty Ltd</w:t>
            </w:r>
          </w:p>
          <w:p w14:paraId="20391023" w14:textId="7F33679B"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282" w:type="dxa"/>
            <w:gridSpan w:val="2"/>
            <w:shd w:val="clear" w:color="auto" w:fill="auto"/>
          </w:tcPr>
          <w:p w14:paraId="30C23F3D" w14:textId="2DE73FC6" w:rsidR="00255C0B" w:rsidRPr="005617EC" w:rsidRDefault="00B25E2C"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PR-40001162</w:t>
            </w:r>
          </w:p>
        </w:tc>
        <w:tc>
          <w:tcPr>
            <w:tcW w:w="1369" w:type="dxa"/>
            <w:gridSpan w:val="2"/>
            <w:shd w:val="clear" w:color="auto" w:fill="auto"/>
          </w:tcPr>
          <w:p w14:paraId="482CC350" w14:textId="1F8447C6"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Cancellation of Provider Approval</w:t>
            </w:r>
          </w:p>
        </w:tc>
        <w:tc>
          <w:tcPr>
            <w:tcW w:w="2859" w:type="dxa"/>
            <w:gridSpan w:val="2"/>
            <w:shd w:val="clear" w:color="auto" w:fill="auto"/>
          </w:tcPr>
          <w:p w14:paraId="784DC188"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Based on the following grounds:</w:t>
            </w:r>
          </w:p>
          <w:p w14:paraId="5A0666B5" w14:textId="77777777" w:rsidR="00255C0B" w:rsidRPr="005617EC" w:rsidRDefault="00255C0B" w:rsidP="00255C0B">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not a fit and proper person to provide an education and care service</w:t>
            </w:r>
          </w:p>
          <w:p w14:paraId="429F0199"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breaches of several conditions of the provider approval</w:t>
            </w:r>
          </w:p>
          <w:p w14:paraId="39B3A3F7" w14:textId="23C4451B"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has not operated any education and care service for a period of more than 12 months</w:t>
            </w:r>
          </w:p>
        </w:tc>
        <w:tc>
          <w:tcPr>
            <w:tcW w:w="1582" w:type="dxa"/>
            <w:shd w:val="clear" w:color="auto" w:fill="auto"/>
          </w:tcPr>
          <w:p w14:paraId="3BA61159"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1 April 2021</w:t>
            </w:r>
          </w:p>
        </w:tc>
        <w:tc>
          <w:tcPr>
            <w:tcW w:w="1448" w:type="dxa"/>
            <w:shd w:val="clear" w:color="auto" w:fill="auto"/>
          </w:tcPr>
          <w:p w14:paraId="6CF45C45"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Cancellation of Provider Approval under section 33</w:t>
            </w:r>
          </w:p>
        </w:tc>
      </w:tr>
      <w:tr w:rsidR="00CF5324" w:rsidRPr="005617EC" w14:paraId="3075B577"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7F0239E1" w14:textId="77777777" w:rsidR="00255C0B" w:rsidRPr="005617EC" w:rsidRDefault="00255C0B" w:rsidP="00255C0B">
            <w:pPr>
              <w:spacing w:after="0"/>
              <w:rPr>
                <w:rFonts w:ascii="Verdana" w:hAnsi="Verdana" w:cstheme="majorBidi"/>
                <w:sz w:val="16"/>
                <w:szCs w:val="16"/>
              </w:rPr>
            </w:pPr>
            <w:proofErr w:type="spellStart"/>
            <w:r w:rsidRPr="005617EC">
              <w:rPr>
                <w:rFonts w:ascii="Verdana" w:hAnsi="Verdana" w:cstheme="majorBidi"/>
                <w:sz w:val="16"/>
                <w:szCs w:val="16"/>
              </w:rPr>
              <w:t>Shinetime</w:t>
            </w:r>
            <w:proofErr w:type="spellEnd"/>
            <w:r w:rsidRPr="005617EC">
              <w:rPr>
                <w:rFonts w:ascii="Verdana" w:hAnsi="Verdana" w:cstheme="majorBidi"/>
                <w:sz w:val="16"/>
                <w:szCs w:val="16"/>
              </w:rPr>
              <w:t xml:space="preserve"> Early Learning Center PTY LTD</w:t>
            </w:r>
          </w:p>
          <w:p w14:paraId="13736AD8" w14:textId="77777777" w:rsidR="00255C0B" w:rsidRPr="005617EC" w:rsidRDefault="00255C0B" w:rsidP="00255C0B">
            <w:pPr>
              <w:spacing w:after="0"/>
              <w:rPr>
                <w:rFonts w:ascii="Verdana" w:hAnsi="Verdana" w:cstheme="majorBidi"/>
                <w:sz w:val="16"/>
                <w:szCs w:val="16"/>
              </w:rPr>
            </w:pPr>
          </w:p>
          <w:p w14:paraId="40014E07" w14:textId="77777777" w:rsidR="00255C0B" w:rsidRPr="005617EC" w:rsidRDefault="00255C0B" w:rsidP="00255C0B">
            <w:pPr>
              <w:spacing w:after="0"/>
              <w:rPr>
                <w:rFonts w:ascii="Verdana" w:hAnsi="Verdana" w:cstheme="majorBidi"/>
                <w:sz w:val="16"/>
                <w:szCs w:val="16"/>
              </w:rPr>
            </w:pPr>
          </w:p>
          <w:p w14:paraId="0D1B4886" w14:textId="77777777" w:rsidR="00255C0B" w:rsidRPr="005617EC" w:rsidRDefault="00255C0B" w:rsidP="00255C0B">
            <w:pPr>
              <w:spacing w:after="0"/>
              <w:rPr>
                <w:rFonts w:ascii="Verdana" w:hAnsi="Verdana" w:cstheme="majorBidi"/>
                <w:sz w:val="16"/>
                <w:szCs w:val="16"/>
              </w:rPr>
            </w:pPr>
            <w:r w:rsidRPr="005617EC">
              <w:rPr>
                <w:rFonts w:ascii="Verdana" w:hAnsi="Verdana" w:cstheme="majorBidi"/>
                <w:sz w:val="16"/>
                <w:szCs w:val="16"/>
              </w:rPr>
              <w:t>1a Foam St</w:t>
            </w:r>
          </w:p>
          <w:p w14:paraId="6AB9F852" w14:textId="77777777" w:rsidR="00255C0B" w:rsidRPr="005617EC" w:rsidRDefault="00255C0B" w:rsidP="00255C0B">
            <w:pPr>
              <w:spacing w:after="0"/>
              <w:rPr>
                <w:rFonts w:ascii="Verdana" w:hAnsi="Verdana" w:cstheme="majorBidi"/>
                <w:sz w:val="16"/>
                <w:szCs w:val="16"/>
              </w:rPr>
            </w:pPr>
            <w:r w:rsidRPr="005617EC">
              <w:rPr>
                <w:rFonts w:ascii="Verdana" w:hAnsi="Verdana" w:cstheme="majorBidi"/>
                <w:sz w:val="16"/>
                <w:szCs w:val="16"/>
              </w:rPr>
              <w:t>Elwood Vic 3184</w:t>
            </w:r>
          </w:p>
          <w:p w14:paraId="7B78521A" w14:textId="77777777" w:rsidR="00255C0B" w:rsidRPr="005617EC" w:rsidRDefault="00255C0B" w:rsidP="00255C0B">
            <w:pPr>
              <w:spacing w:after="0"/>
              <w:rPr>
                <w:rFonts w:ascii="Verdana" w:hAnsi="Verdana" w:cstheme="majorBidi"/>
                <w:color w:val="000000" w:themeColor="text1"/>
                <w:sz w:val="16"/>
                <w:szCs w:val="16"/>
              </w:rPr>
            </w:pPr>
          </w:p>
        </w:tc>
        <w:tc>
          <w:tcPr>
            <w:tcW w:w="1271" w:type="dxa"/>
            <w:gridSpan w:val="2"/>
            <w:shd w:val="clear" w:color="auto" w:fill="FFFFFF" w:themeFill="background1"/>
          </w:tcPr>
          <w:p w14:paraId="58218E26" w14:textId="2561F5F3" w:rsidR="00255C0B" w:rsidRPr="00A74936" w:rsidRDefault="00B25E2C"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A74936">
              <w:rPr>
                <w:rFonts w:ascii="Verdana" w:hAnsi="Verdana" w:cstheme="majorHAnsi"/>
                <w:sz w:val="16"/>
                <w:szCs w:val="16"/>
              </w:rPr>
              <w:t>SE-40006104</w:t>
            </w:r>
          </w:p>
        </w:tc>
        <w:tc>
          <w:tcPr>
            <w:tcW w:w="1388" w:type="dxa"/>
            <w:shd w:val="clear" w:color="auto" w:fill="auto"/>
          </w:tcPr>
          <w:p w14:paraId="51F2BA5D" w14:textId="420BC216"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roofErr w:type="spellStart"/>
            <w:r w:rsidRPr="005617EC">
              <w:rPr>
                <w:rFonts w:ascii="Verdana" w:hAnsi="Verdana" w:cstheme="majorBidi"/>
                <w:sz w:val="16"/>
                <w:szCs w:val="16"/>
              </w:rPr>
              <w:t>Shinetime</w:t>
            </w:r>
            <w:proofErr w:type="spellEnd"/>
            <w:r w:rsidRPr="005617EC">
              <w:rPr>
                <w:rFonts w:ascii="Verdana" w:hAnsi="Verdana" w:cstheme="majorBidi"/>
                <w:sz w:val="16"/>
                <w:szCs w:val="16"/>
              </w:rPr>
              <w:t xml:space="preserve"> Early Learning Center Pty Ltd</w:t>
            </w:r>
          </w:p>
          <w:p w14:paraId="67E452A1" w14:textId="40809C9A"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282" w:type="dxa"/>
            <w:gridSpan w:val="2"/>
            <w:shd w:val="clear" w:color="auto" w:fill="auto"/>
          </w:tcPr>
          <w:p w14:paraId="0192A630" w14:textId="13DFEB93" w:rsidR="00255C0B" w:rsidRPr="005617EC" w:rsidRDefault="00B25E2C"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PR-40006395</w:t>
            </w:r>
          </w:p>
        </w:tc>
        <w:tc>
          <w:tcPr>
            <w:tcW w:w="1369" w:type="dxa"/>
            <w:gridSpan w:val="2"/>
            <w:shd w:val="clear" w:color="auto" w:fill="auto"/>
          </w:tcPr>
          <w:p w14:paraId="3D42EA51" w14:textId="63B06800"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Amendment of Service Approval</w:t>
            </w:r>
          </w:p>
        </w:tc>
        <w:tc>
          <w:tcPr>
            <w:tcW w:w="2859" w:type="dxa"/>
            <w:gridSpan w:val="2"/>
            <w:shd w:val="clear" w:color="auto" w:fill="auto"/>
          </w:tcPr>
          <w:p w14:paraId="4B23FA9E" w14:textId="78295FCF" w:rsidR="00255C0B" w:rsidRPr="005617EC" w:rsidRDefault="00255C0B" w:rsidP="00255C0B">
            <w:pPr>
              <w:pStyle w:val="NormalWeb"/>
              <w:spacing w:after="120" w:afterAutospacing="0"/>
              <w:cnfStyle w:val="000000000000" w:firstRow="0" w:lastRow="0" w:firstColumn="0" w:lastColumn="0" w:oddVBand="0" w:evenVBand="0" w:oddHBand="0" w:evenHBand="0" w:firstRowFirstColumn="0" w:firstRowLastColumn="0" w:lastRowFirstColumn="0" w:lastRowLastColumn="0"/>
              <w:rPr>
                <w:rFonts w:ascii="Verdana" w:eastAsia="Arial" w:hAnsi="Verdana" w:cs="Arial"/>
                <w:color w:val="000000" w:themeColor="text1"/>
                <w:sz w:val="16"/>
                <w:szCs w:val="16"/>
              </w:rPr>
            </w:pPr>
            <w:r w:rsidRPr="005617EC">
              <w:rPr>
                <w:rFonts w:ascii="Verdana" w:eastAsia="Arial" w:hAnsi="Verdana" w:cs="Arial"/>
                <w:color w:val="000000" w:themeColor="text1"/>
                <w:sz w:val="16"/>
                <w:szCs w:val="16"/>
              </w:rPr>
              <w:t xml:space="preserve">Due to non-compliance with the National Law and National Regulations, including the Approved Provider and nominated supervisor’s limited understanding of the: </w:t>
            </w:r>
          </w:p>
          <w:p w14:paraId="3E526D65"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National Law and National Regulations</w:t>
            </w:r>
          </w:p>
          <w:p w14:paraId="7B3B880A"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Child Safe Standards</w:t>
            </w:r>
          </w:p>
          <w:p w14:paraId="35DEEB5C"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Reportable Conduct Scheme</w:t>
            </w:r>
          </w:p>
          <w:p w14:paraId="189EC281" w14:textId="1A0B6C7F"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eastAsiaTheme="minorEastAsia" w:hAnsi="Verdana"/>
                <w:color w:val="000000" w:themeColor="text1"/>
                <w:sz w:val="16"/>
                <w:szCs w:val="16"/>
              </w:rPr>
            </w:pPr>
            <w:r w:rsidRPr="005617EC">
              <w:rPr>
                <w:rFonts w:ascii="Verdana" w:hAnsi="Verdana" w:cstheme="majorHAnsi"/>
                <w:sz w:val="16"/>
                <w:szCs w:val="16"/>
              </w:rPr>
              <w:t>Child Protection Law</w:t>
            </w:r>
          </w:p>
        </w:tc>
        <w:tc>
          <w:tcPr>
            <w:tcW w:w="1582" w:type="dxa"/>
            <w:shd w:val="clear" w:color="auto" w:fill="auto"/>
          </w:tcPr>
          <w:p w14:paraId="1D988018"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7 April 2021</w:t>
            </w:r>
          </w:p>
        </w:tc>
        <w:tc>
          <w:tcPr>
            <w:tcW w:w="1448" w:type="dxa"/>
            <w:shd w:val="clear" w:color="auto" w:fill="auto"/>
          </w:tcPr>
          <w:p w14:paraId="7E76D927"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Imposition of Conditions on Service Approval under section 55</w:t>
            </w:r>
          </w:p>
        </w:tc>
      </w:tr>
      <w:tr w:rsidR="00CF5324" w:rsidRPr="005617EC" w14:paraId="1D0B0226"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2EBF594B"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Nile Family Day Care</w:t>
            </w:r>
          </w:p>
          <w:p w14:paraId="63B1163E"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19 Circuit Drive</w:t>
            </w:r>
          </w:p>
          <w:p w14:paraId="1BAF3E63"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Truganina Vic 3029</w:t>
            </w:r>
          </w:p>
        </w:tc>
        <w:tc>
          <w:tcPr>
            <w:tcW w:w="1271" w:type="dxa"/>
            <w:gridSpan w:val="2"/>
            <w:shd w:val="clear" w:color="auto" w:fill="FFFFFF" w:themeFill="background1"/>
          </w:tcPr>
          <w:p w14:paraId="5BEFF382" w14:textId="64DD209C" w:rsidR="00255C0B" w:rsidRPr="00A74936" w:rsidRDefault="00B25E2C" w:rsidP="00255C0B">
            <w:pPr>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color w:val="000000" w:themeColor="text1"/>
                <w:sz w:val="16"/>
                <w:szCs w:val="16"/>
              </w:rPr>
            </w:pPr>
            <w:r w:rsidRPr="00A74936">
              <w:rPr>
                <w:rFonts w:ascii="Verdana" w:hAnsi="Verdana" w:cstheme="majorHAnsi"/>
                <w:sz w:val="16"/>
                <w:szCs w:val="16"/>
              </w:rPr>
              <w:t>SE-00011873</w:t>
            </w:r>
          </w:p>
        </w:tc>
        <w:tc>
          <w:tcPr>
            <w:tcW w:w="1388" w:type="dxa"/>
            <w:shd w:val="clear" w:color="auto" w:fill="auto"/>
          </w:tcPr>
          <w:p w14:paraId="2CF92B17" w14:textId="01E8D2E9"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color w:val="000000" w:themeColor="text1"/>
                <w:sz w:val="16"/>
                <w:szCs w:val="16"/>
              </w:rPr>
            </w:pPr>
            <w:r w:rsidRPr="005617EC">
              <w:rPr>
                <w:rFonts w:ascii="Verdana" w:eastAsiaTheme="majorEastAsia" w:hAnsi="Verdana" w:cstheme="majorBidi"/>
                <w:color w:val="000000" w:themeColor="text1"/>
                <w:sz w:val="16"/>
                <w:szCs w:val="16"/>
              </w:rPr>
              <w:t xml:space="preserve">Ms </w:t>
            </w:r>
            <w:proofErr w:type="spellStart"/>
            <w:r w:rsidRPr="005617EC">
              <w:rPr>
                <w:rFonts w:ascii="Verdana" w:eastAsiaTheme="majorEastAsia" w:hAnsi="Verdana" w:cstheme="majorBidi"/>
                <w:color w:val="000000" w:themeColor="text1"/>
                <w:sz w:val="16"/>
                <w:szCs w:val="16"/>
              </w:rPr>
              <w:t>Yier</w:t>
            </w:r>
            <w:proofErr w:type="spellEnd"/>
            <w:r w:rsidRPr="005617EC">
              <w:rPr>
                <w:rFonts w:ascii="Verdana" w:eastAsiaTheme="majorEastAsia" w:hAnsi="Verdana" w:cstheme="majorBidi"/>
                <w:color w:val="000000" w:themeColor="text1"/>
                <w:sz w:val="16"/>
                <w:szCs w:val="16"/>
              </w:rPr>
              <w:t xml:space="preserve"> </w:t>
            </w:r>
            <w:proofErr w:type="spellStart"/>
            <w:r w:rsidRPr="005617EC">
              <w:rPr>
                <w:rFonts w:ascii="Verdana" w:eastAsiaTheme="majorEastAsia" w:hAnsi="Verdana" w:cstheme="majorBidi"/>
                <w:color w:val="000000" w:themeColor="text1"/>
                <w:sz w:val="16"/>
                <w:szCs w:val="16"/>
              </w:rPr>
              <w:t>Makuet</w:t>
            </w:r>
            <w:proofErr w:type="spellEnd"/>
            <w:r w:rsidRPr="005617EC">
              <w:rPr>
                <w:rFonts w:ascii="Verdana" w:eastAsiaTheme="majorEastAsia" w:hAnsi="Verdana" w:cstheme="majorBidi"/>
                <w:color w:val="000000" w:themeColor="text1"/>
                <w:sz w:val="16"/>
                <w:szCs w:val="16"/>
              </w:rPr>
              <w:t xml:space="preserve"> and Ms </w:t>
            </w:r>
            <w:proofErr w:type="spellStart"/>
            <w:r w:rsidRPr="005617EC">
              <w:rPr>
                <w:rFonts w:ascii="Verdana" w:eastAsiaTheme="majorEastAsia" w:hAnsi="Verdana" w:cstheme="majorBidi"/>
                <w:color w:val="000000" w:themeColor="text1"/>
                <w:sz w:val="16"/>
                <w:szCs w:val="16"/>
              </w:rPr>
              <w:t>Natalina</w:t>
            </w:r>
            <w:proofErr w:type="spellEnd"/>
            <w:r w:rsidRPr="005617EC">
              <w:rPr>
                <w:rFonts w:ascii="Verdana" w:eastAsiaTheme="majorEastAsia" w:hAnsi="Verdana" w:cstheme="majorBidi"/>
                <w:color w:val="000000" w:themeColor="text1"/>
                <w:sz w:val="16"/>
                <w:szCs w:val="16"/>
              </w:rPr>
              <w:t xml:space="preserve"> </w:t>
            </w:r>
            <w:proofErr w:type="spellStart"/>
            <w:r w:rsidRPr="005617EC">
              <w:rPr>
                <w:rFonts w:ascii="Verdana" w:eastAsiaTheme="majorEastAsia" w:hAnsi="Verdana" w:cstheme="majorBidi"/>
                <w:color w:val="000000" w:themeColor="text1"/>
                <w:sz w:val="16"/>
                <w:szCs w:val="16"/>
              </w:rPr>
              <w:t>Makuet</w:t>
            </w:r>
            <w:proofErr w:type="spellEnd"/>
          </w:p>
          <w:p w14:paraId="6DF6E400" w14:textId="2CD86618"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eastAsia="Segoe UI" w:hAnsi="Verdana" w:cs="Segoe UI"/>
                <w:color w:val="000000" w:themeColor="text1"/>
                <w:sz w:val="16"/>
                <w:szCs w:val="16"/>
              </w:rPr>
            </w:pPr>
          </w:p>
        </w:tc>
        <w:tc>
          <w:tcPr>
            <w:tcW w:w="1282" w:type="dxa"/>
            <w:gridSpan w:val="2"/>
            <w:shd w:val="clear" w:color="auto" w:fill="auto"/>
          </w:tcPr>
          <w:p w14:paraId="38B64795" w14:textId="7A00E72D" w:rsidR="00255C0B" w:rsidRPr="005617EC" w:rsidRDefault="00B25E2C"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PR-00006485</w:t>
            </w:r>
          </w:p>
        </w:tc>
        <w:tc>
          <w:tcPr>
            <w:tcW w:w="1369" w:type="dxa"/>
            <w:gridSpan w:val="2"/>
            <w:shd w:val="clear" w:color="auto" w:fill="auto"/>
          </w:tcPr>
          <w:p w14:paraId="3395BB41" w14:textId="23F9942D"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Compliance Notice</w:t>
            </w:r>
          </w:p>
          <w:p w14:paraId="123D6BC8"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p>
        </w:tc>
        <w:tc>
          <w:tcPr>
            <w:tcW w:w="2859" w:type="dxa"/>
            <w:gridSpan w:val="2"/>
            <w:shd w:val="clear" w:color="auto" w:fill="auto"/>
          </w:tcPr>
          <w:p w14:paraId="6B8D22F2"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Due to non-compliances with the National Law which included a failure to:</w:t>
            </w:r>
          </w:p>
          <w:p w14:paraId="2593484E"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comply with the conditions on service approval </w:t>
            </w:r>
          </w:p>
          <w:p w14:paraId="1E499F4C"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protect children from harm and hazards likely to cause injury</w:t>
            </w:r>
          </w:p>
          <w:p w14:paraId="0970DA9D"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prescribed enrolment and other documents are kept</w:t>
            </w:r>
          </w:p>
          <w:p w14:paraId="497F6EC2" w14:textId="5500EE1B"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lastRenderedPageBreak/>
              <w:t>ensure all information is kept on the register of family day care educators, co-ordinator and assistants</w:t>
            </w:r>
          </w:p>
          <w:p w14:paraId="38C8EB62"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documents and information relating to the educational program are kept</w:t>
            </w:r>
          </w:p>
          <w:p w14:paraId="1A4323B7" w14:textId="40C380B4"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617EC">
              <w:rPr>
                <w:rFonts w:ascii="Verdana" w:hAnsi="Verdana" w:cstheme="majorHAnsi"/>
                <w:sz w:val="16"/>
                <w:szCs w:val="16"/>
              </w:rPr>
              <w:t>ensure first aid qualifications are held by each educator</w:t>
            </w:r>
          </w:p>
        </w:tc>
        <w:tc>
          <w:tcPr>
            <w:tcW w:w="1582" w:type="dxa"/>
            <w:shd w:val="clear" w:color="auto" w:fill="auto"/>
          </w:tcPr>
          <w:p w14:paraId="1CBDDB4E"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lastRenderedPageBreak/>
              <w:t>7 April 2021</w:t>
            </w:r>
          </w:p>
        </w:tc>
        <w:tc>
          <w:tcPr>
            <w:tcW w:w="1448" w:type="dxa"/>
            <w:shd w:val="clear" w:color="auto" w:fill="auto"/>
          </w:tcPr>
          <w:p w14:paraId="3A92FF2D"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Issue of compliance notice under section 177</w:t>
            </w:r>
          </w:p>
          <w:p w14:paraId="345431E6"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r>
      <w:tr w:rsidR="00CF5324" w:rsidRPr="005617EC" w14:paraId="5FA2E9BD"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4A5E2B1E"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Leopold World of Learning</w:t>
            </w:r>
          </w:p>
          <w:p w14:paraId="05009F22"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 xml:space="preserve">31-33 </w:t>
            </w:r>
            <w:proofErr w:type="spellStart"/>
            <w:r w:rsidRPr="005617EC">
              <w:rPr>
                <w:rFonts w:ascii="Verdana" w:hAnsi="Verdana" w:cstheme="majorBidi"/>
                <w:sz w:val="16"/>
                <w:szCs w:val="16"/>
              </w:rPr>
              <w:t>Melaluka</w:t>
            </w:r>
            <w:proofErr w:type="spellEnd"/>
            <w:r w:rsidRPr="005617EC">
              <w:rPr>
                <w:rFonts w:ascii="Verdana" w:hAnsi="Verdana" w:cstheme="majorBidi"/>
                <w:sz w:val="16"/>
                <w:szCs w:val="16"/>
              </w:rPr>
              <w:t xml:space="preserve"> Road </w:t>
            </w:r>
          </w:p>
          <w:p w14:paraId="03E5980C"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Leopold Vic 3224</w:t>
            </w:r>
          </w:p>
        </w:tc>
        <w:tc>
          <w:tcPr>
            <w:tcW w:w="1271" w:type="dxa"/>
            <w:gridSpan w:val="2"/>
            <w:shd w:val="clear" w:color="auto" w:fill="FFFFFF" w:themeFill="background1"/>
          </w:tcPr>
          <w:p w14:paraId="5EE62587" w14:textId="65EF48A5" w:rsidR="00255C0B" w:rsidRPr="00A74936" w:rsidRDefault="00B25E2C" w:rsidP="00255C0B">
            <w:pPr>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color w:val="000000" w:themeColor="text1"/>
                <w:sz w:val="16"/>
                <w:szCs w:val="16"/>
              </w:rPr>
            </w:pPr>
            <w:r w:rsidRPr="00A74936">
              <w:rPr>
                <w:rFonts w:ascii="Verdana" w:hAnsi="Verdana" w:cstheme="majorHAnsi"/>
                <w:sz w:val="16"/>
                <w:szCs w:val="16"/>
              </w:rPr>
              <w:t>SE-00002689</w:t>
            </w:r>
          </w:p>
        </w:tc>
        <w:tc>
          <w:tcPr>
            <w:tcW w:w="1388" w:type="dxa"/>
            <w:shd w:val="clear" w:color="auto" w:fill="auto"/>
          </w:tcPr>
          <w:p w14:paraId="1A06BCC8" w14:textId="4D841353"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color w:val="000000" w:themeColor="text1"/>
                <w:sz w:val="16"/>
                <w:szCs w:val="16"/>
              </w:rPr>
            </w:pPr>
            <w:r w:rsidRPr="005617EC">
              <w:rPr>
                <w:rFonts w:ascii="Verdana" w:eastAsiaTheme="majorEastAsia" w:hAnsi="Verdana" w:cstheme="majorBidi"/>
                <w:color w:val="000000" w:themeColor="text1"/>
                <w:sz w:val="16"/>
                <w:szCs w:val="16"/>
              </w:rPr>
              <w:t>G8 Education Limited</w:t>
            </w:r>
          </w:p>
          <w:p w14:paraId="0F8515E2" w14:textId="77F21390"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color w:val="000000" w:themeColor="text1"/>
                <w:sz w:val="16"/>
                <w:szCs w:val="16"/>
              </w:rPr>
            </w:pPr>
          </w:p>
        </w:tc>
        <w:tc>
          <w:tcPr>
            <w:tcW w:w="1282" w:type="dxa"/>
            <w:gridSpan w:val="2"/>
            <w:shd w:val="clear" w:color="auto" w:fill="auto"/>
          </w:tcPr>
          <w:p w14:paraId="4B858769" w14:textId="59F08C62" w:rsidR="00255C0B" w:rsidRPr="005617EC" w:rsidRDefault="00B25E2C"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PR-00000898</w:t>
            </w:r>
          </w:p>
        </w:tc>
        <w:tc>
          <w:tcPr>
            <w:tcW w:w="1369" w:type="dxa"/>
            <w:gridSpan w:val="2"/>
            <w:shd w:val="clear" w:color="auto" w:fill="auto"/>
          </w:tcPr>
          <w:p w14:paraId="7FA52EAD" w14:textId="1A5860C8"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Amendment of Service Approval</w:t>
            </w:r>
          </w:p>
          <w:p w14:paraId="7EFCB029"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p>
        </w:tc>
        <w:tc>
          <w:tcPr>
            <w:tcW w:w="2859" w:type="dxa"/>
            <w:gridSpan w:val="2"/>
            <w:shd w:val="clear" w:color="auto" w:fill="auto"/>
          </w:tcPr>
          <w:p w14:paraId="3EFF04EA" w14:textId="2B57AEEA"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Due to non-compliances with the National Law which included:</w:t>
            </w:r>
          </w:p>
          <w:p w14:paraId="4DF019FD"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166 – inappropriate discipline</w:t>
            </w:r>
          </w:p>
          <w:p w14:paraId="0F21EB2F"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Regulation 170 – failure to follow policies and procedures</w:t>
            </w:r>
          </w:p>
          <w:p w14:paraId="23482F9C"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eastAsia="Arial" w:hAnsi="Verdana" w:cs="Arial"/>
                <w:sz w:val="16"/>
                <w:szCs w:val="16"/>
              </w:rPr>
            </w:pPr>
          </w:p>
        </w:tc>
        <w:tc>
          <w:tcPr>
            <w:tcW w:w="1582" w:type="dxa"/>
            <w:shd w:val="clear" w:color="auto" w:fill="auto"/>
          </w:tcPr>
          <w:p w14:paraId="23573CBB"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12 April 2021</w:t>
            </w:r>
          </w:p>
        </w:tc>
        <w:tc>
          <w:tcPr>
            <w:tcW w:w="1448" w:type="dxa"/>
            <w:shd w:val="clear" w:color="auto" w:fill="auto"/>
          </w:tcPr>
          <w:p w14:paraId="64C1893B"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Imposition of Conditions on Service Approval under section 55</w:t>
            </w:r>
          </w:p>
          <w:p w14:paraId="6FBA7838"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r>
      <w:tr w:rsidR="00CF5324" w:rsidRPr="005617EC" w14:paraId="451A2A78"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07EDD8FF"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Hampton Park Community House</w:t>
            </w:r>
          </w:p>
          <w:p w14:paraId="3FCDA761" w14:textId="6A73B1D3" w:rsidR="00255C0B" w:rsidRPr="005617EC" w:rsidRDefault="00255C0B" w:rsidP="00255C0B">
            <w:pPr>
              <w:rPr>
                <w:rFonts w:ascii="Verdana" w:hAnsi="Verdana" w:cstheme="majorBidi"/>
                <w:sz w:val="16"/>
                <w:szCs w:val="16"/>
              </w:rPr>
            </w:pPr>
            <w:r w:rsidRPr="005617EC">
              <w:rPr>
                <w:rFonts w:ascii="Verdana" w:hAnsi="Verdana" w:cstheme="majorBidi"/>
                <w:sz w:val="16"/>
                <w:szCs w:val="16"/>
              </w:rPr>
              <w:t>16-20 Stuart Avenue, Hampton Park 3976</w:t>
            </w:r>
          </w:p>
        </w:tc>
        <w:tc>
          <w:tcPr>
            <w:tcW w:w="1271" w:type="dxa"/>
            <w:gridSpan w:val="2"/>
            <w:shd w:val="clear" w:color="auto" w:fill="FFFFFF" w:themeFill="background1"/>
          </w:tcPr>
          <w:p w14:paraId="3097C89C" w14:textId="27D04A62" w:rsidR="00255C0B" w:rsidRPr="00A74936" w:rsidRDefault="00B25E2C" w:rsidP="00255C0B">
            <w:pPr>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color w:val="000000" w:themeColor="text1"/>
                <w:sz w:val="16"/>
                <w:szCs w:val="16"/>
              </w:rPr>
            </w:pPr>
            <w:r w:rsidRPr="00A74936">
              <w:rPr>
                <w:rFonts w:ascii="Verdana" w:hAnsi="Verdana" w:cstheme="majorHAnsi"/>
                <w:sz w:val="16"/>
                <w:szCs w:val="16"/>
              </w:rPr>
              <w:t>SE-00005742</w:t>
            </w:r>
          </w:p>
        </w:tc>
        <w:tc>
          <w:tcPr>
            <w:tcW w:w="1388" w:type="dxa"/>
            <w:shd w:val="clear" w:color="auto" w:fill="auto"/>
          </w:tcPr>
          <w:p w14:paraId="4F9AF919" w14:textId="57B0B189"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color w:val="000000" w:themeColor="text1"/>
                <w:sz w:val="16"/>
                <w:szCs w:val="16"/>
              </w:rPr>
            </w:pPr>
            <w:r w:rsidRPr="005617EC">
              <w:rPr>
                <w:rFonts w:ascii="Verdana" w:eastAsiaTheme="majorEastAsia" w:hAnsi="Verdana" w:cstheme="majorBidi"/>
                <w:color w:val="000000" w:themeColor="text1"/>
                <w:sz w:val="16"/>
                <w:szCs w:val="16"/>
              </w:rPr>
              <w:t>Hampton Park Care Group Inc</w:t>
            </w:r>
          </w:p>
          <w:p w14:paraId="07530B27" w14:textId="46424685"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color w:val="000000" w:themeColor="text1"/>
                <w:sz w:val="16"/>
                <w:szCs w:val="16"/>
              </w:rPr>
            </w:pPr>
          </w:p>
        </w:tc>
        <w:tc>
          <w:tcPr>
            <w:tcW w:w="1282" w:type="dxa"/>
            <w:gridSpan w:val="2"/>
            <w:shd w:val="clear" w:color="auto" w:fill="auto"/>
          </w:tcPr>
          <w:p w14:paraId="27686436" w14:textId="05CB23E4" w:rsidR="00255C0B" w:rsidRPr="005617EC" w:rsidRDefault="00B25E2C"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PR-00001560</w:t>
            </w:r>
          </w:p>
        </w:tc>
        <w:tc>
          <w:tcPr>
            <w:tcW w:w="1369" w:type="dxa"/>
            <w:gridSpan w:val="2"/>
            <w:shd w:val="clear" w:color="auto" w:fill="auto"/>
          </w:tcPr>
          <w:p w14:paraId="17DF8D32" w14:textId="6D81CB7D"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Amendment of Service Approval</w:t>
            </w:r>
          </w:p>
          <w:p w14:paraId="76386937"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p>
        </w:tc>
        <w:tc>
          <w:tcPr>
            <w:tcW w:w="2859" w:type="dxa"/>
            <w:gridSpan w:val="2"/>
            <w:shd w:val="clear" w:color="auto" w:fill="auto"/>
          </w:tcPr>
          <w:p w14:paraId="6D2949B4" w14:textId="6819B8BC"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Due to non-compliances with the National Law which included:</w:t>
            </w:r>
          </w:p>
          <w:p w14:paraId="0F1C5CE6"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173 – failure to notify the Regulatory Authority</w:t>
            </w:r>
          </w:p>
          <w:p w14:paraId="4E24A857"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sz w:val="16"/>
                <w:szCs w:val="16"/>
                <w:lang w:val="en-GB"/>
              </w:rPr>
            </w:pPr>
            <w:r w:rsidRPr="005617EC">
              <w:rPr>
                <w:rFonts w:ascii="Verdana" w:hAnsi="Verdana" w:cstheme="majorHAnsi"/>
                <w:sz w:val="16"/>
                <w:szCs w:val="16"/>
              </w:rPr>
              <w:t>Regulation 170 – failure to follow policies and procedures</w:t>
            </w:r>
          </w:p>
        </w:tc>
        <w:tc>
          <w:tcPr>
            <w:tcW w:w="1582" w:type="dxa"/>
            <w:shd w:val="clear" w:color="auto" w:fill="auto"/>
          </w:tcPr>
          <w:p w14:paraId="6F5AE1B4"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12 April 2021</w:t>
            </w:r>
          </w:p>
        </w:tc>
        <w:tc>
          <w:tcPr>
            <w:tcW w:w="1448" w:type="dxa"/>
            <w:shd w:val="clear" w:color="auto" w:fill="auto"/>
          </w:tcPr>
          <w:p w14:paraId="0C9196E7"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Imposition of Conditions on Service Approval under section 55</w:t>
            </w:r>
          </w:p>
          <w:p w14:paraId="4856CD98"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r>
      <w:tr w:rsidR="00CF5324" w:rsidRPr="005617EC" w14:paraId="55147CDD"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02643B39" w14:textId="77777777" w:rsidR="00255C0B" w:rsidRPr="005617EC" w:rsidRDefault="00255C0B" w:rsidP="00255C0B">
            <w:pPr>
              <w:spacing w:after="0"/>
              <w:rPr>
                <w:rFonts w:ascii="Verdana" w:hAnsi="Verdana" w:cstheme="majorHAnsi"/>
                <w:color w:val="C00000"/>
                <w:sz w:val="16"/>
                <w:szCs w:val="16"/>
              </w:rPr>
            </w:pPr>
            <w:r w:rsidRPr="005617EC">
              <w:rPr>
                <w:rFonts w:ascii="Verdana" w:hAnsi="Verdana" w:cstheme="majorHAnsi"/>
                <w:color w:val="C00000"/>
                <w:sz w:val="16"/>
                <w:szCs w:val="16"/>
              </w:rPr>
              <w:t xml:space="preserve">Explorers Early Learning Brighton East </w:t>
            </w:r>
          </w:p>
          <w:p w14:paraId="5A40AA09" w14:textId="77777777" w:rsidR="00255C0B" w:rsidRPr="005617EC" w:rsidRDefault="00255C0B" w:rsidP="00255C0B">
            <w:pPr>
              <w:spacing w:after="0"/>
              <w:rPr>
                <w:rFonts w:ascii="Verdana" w:hAnsi="Verdana" w:cstheme="majorHAnsi"/>
                <w:color w:val="C00000"/>
                <w:sz w:val="16"/>
                <w:szCs w:val="16"/>
              </w:rPr>
            </w:pPr>
          </w:p>
          <w:p w14:paraId="0B67A574" w14:textId="77777777" w:rsidR="00255C0B" w:rsidRPr="005617EC" w:rsidRDefault="00255C0B" w:rsidP="00255C0B">
            <w:pPr>
              <w:spacing w:after="0"/>
              <w:rPr>
                <w:rFonts w:ascii="Verdana" w:hAnsi="Verdana" w:cstheme="majorHAnsi"/>
                <w:sz w:val="16"/>
                <w:szCs w:val="16"/>
              </w:rPr>
            </w:pPr>
            <w:r w:rsidRPr="005617EC">
              <w:rPr>
                <w:rFonts w:ascii="Verdana" w:hAnsi="Verdana" w:cstheme="majorHAnsi"/>
                <w:sz w:val="16"/>
                <w:szCs w:val="16"/>
              </w:rPr>
              <w:t>761 Nepean Hwy</w:t>
            </w:r>
          </w:p>
          <w:p w14:paraId="5DE76042" w14:textId="224301D3" w:rsidR="00255C0B" w:rsidRPr="005617EC" w:rsidRDefault="00255C0B" w:rsidP="00255C0B">
            <w:pPr>
              <w:rPr>
                <w:rFonts w:ascii="Verdana" w:hAnsi="Verdana" w:cstheme="majorBidi"/>
                <w:sz w:val="16"/>
                <w:szCs w:val="16"/>
              </w:rPr>
            </w:pPr>
            <w:r w:rsidRPr="005617EC">
              <w:rPr>
                <w:rFonts w:ascii="Verdana" w:hAnsi="Verdana" w:cstheme="majorHAnsi"/>
                <w:sz w:val="16"/>
                <w:szCs w:val="16"/>
              </w:rPr>
              <w:t>Brighton East 3187</w:t>
            </w:r>
          </w:p>
        </w:tc>
        <w:tc>
          <w:tcPr>
            <w:tcW w:w="1271" w:type="dxa"/>
            <w:gridSpan w:val="2"/>
            <w:shd w:val="clear" w:color="auto" w:fill="FFFFFF" w:themeFill="background1"/>
          </w:tcPr>
          <w:p w14:paraId="14F6BC61" w14:textId="77777777" w:rsidR="00B25E2C" w:rsidRPr="00A74936" w:rsidRDefault="00B25E2C" w:rsidP="00B25E2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74936">
              <w:rPr>
                <w:rFonts w:ascii="Verdana" w:hAnsi="Verdana" w:cstheme="majorHAnsi"/>
                <w:sz w:val="16"/>
                <w:szCs w:val="16"/>
              </w:rPr>
              <w:t>SE-40010799</w:t>
            </w:r>
          </w:p>
          <w:p w14:paraId="10EE8D1A" w14:textId="47BC1176" w:rsidR="00255C0B" w:rsidRPr="00A74936"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388" w:type="dxa"/>
            <w:shd w:val="clear" w:color="auto" w:fill="auto"/>
          </w:tcPr>
          <w:p w14:paraId="7FA9B558" w14:textId="7C923B01"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SLK Trading Brighton East Pty Ltd </w:t>
            </w:r>
          </w:p>
          <w:p w14:paraId="1064ACCE" w14:textId="77777777" w:rsidR="00255C0B" w:rsidRPr="005617EC" w:rsidRDefault="00255C0B" w:rsidP="00B25E2C">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282" w:type="dxa"/>
            <w:gridSpan w:val="2"/>
            <w:shd w:val="clear" w:color="auto" w:fill="auto"/>
          </w:tcPr>
          <w:p w14:paraId="723FC848" w14:textId="2A25BAC0" w:rsidR="00255C0B" w:rsidRPr="005617EC" w:rsidRDefault="00B25E2C"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PR-40012498</w:t>
            </w:r>
          </w:p>
        </w:tc>
        <w:tc>
          <w:tcPr>
            <w:tcW w:w="1369" w:type="dxa"/>
            <w:gridSpan w:val="2"/>
            <w:shd w:val="clear" w:color="auto" w:fill="auto"/>
          </w:tcPr>
          <w:p w14:paraId="67CDBFC8" w14:textId="4C479C30"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Amendment of Service Approval</w:t>
            </w:r>
          </w:p>
          <w:p w14:paraId="014612BD" w14:textId="77777777"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2859" w:type="dxa"/>
            <w:gridSpan w:val="2"/>
            <w:shd w:val="clear" w:color="auto" w:fill="auto"/>
          </w:tcPr>
          <w:p w14:paraId="5B434FF2" w14:textId="737C58D9"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Due to non-compliances with the National Law which included a failure to:</w:t>
            </w:r>
          </w:p>
          <w:p w14:paraId="0FF153FF" w14:textId="3AD5B737" w:rsidR="00255C0B" w:rsidRPr="005617EC" w:rsidRDefault="00255C0B" w:rsidP="00255C0B">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Verdana" w:eastAsiaTheme="minorEastAsia" w:hAnsi="Verdana"/>
                <w:sz w:val="16"/>
                <w:szCs w:val="16"/>
                <w:lang w:val="en-GB"/>
              </w:rPr>
            </w:pPr>
            <w:r w:rsidRPr="005617EC">
              <w:rPr>
                <w:rFonts w:ascii="Verdana" w:eastAsiaTheme="minorEastAsia" w:hAnsi="Verdana"/>
                <w:sz w:val="16"/>
                <w:szCs w:val="16"/>
                <w:lang w:val="en-GB"/>
              </w:rPr>
              <w:t>Section 165 - inadequately supervise children</w:t>
            </w:r>
          </w:p>
          <w:p w14:paraId="383016A8" w14:textId="64ABF346" w:rsidR="00255C0B" w:rsidRPr="005617EC" w:rsidRDefault="00255C0B" w:rsidP="00255C0B">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Verdana" w:eastAsia="Arial" w:hAnsi="Verdana" w:cs="Arial"/>
                <w:sz w:val="16"/>
                <w:szCs w:val="16"/>
                <w:lang w:val="en-GB"/>
              </w:rPr>
            </w:pPr>
            <w:r w:rsidRPr="005617EC">
              <w:rPr>
                <w:rFonts w:ascii="Verdana" w:eastAsia="Arial" w:hAnsi="Verdana" w:cs="Arial"/>
                <w:sz w:val="16"/>
                <w:szCs w:val="16"/>
                <w:lang w:val="en-GB"/>
              </w:rPr>
              <w:lastRenderedPageBreak/>
              <w:t>Section 167 – protection of children from harm and hazards likely to cause injury</w:t>
            </w:r>
          </w:p>
          <w:p w14:paraId="78497D1A"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582" w:type="dxa"/>
            <w:shd w:val="clear" w:color="auto" w:fill="auto"/>
          </w:tcPr>
          <w:p w14:paraId="3651413D" w14:textId="27E20DA4"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lastRenderedPageBreak/>
              <w:t>3 May 2021</w:t>
            </w:r>
          </w:p>
        </w:tc>
        <w:tc>
          <w:tcPr>
            <w:tcW w:w="1448" w:type="dxa"/>
            <w:shd w:val="clear" w:color="auto" w:fill="auto"/>
          </w:tcPr>
          <w:p w14:paraId="2632018E"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Imposition of Conditions on Service Approval under section 55</w:t>
            </w:r>
          </w:p>
          <w:p w14:paraId="66408AAA"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r>
      <w:tr w:rsidR="00CF5324" w:rsidRPr="005617EC" w14:paraId="75964121"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5B1D13C2" w14:textId="77777777" w:rsidR="00255C0B" w:rsidRPr="005617EC" w:rsidRDefault="00255C0B" w:rsidP="00255C0B">
            <w:pPr>
              <w:spacing w:after="0"/>
              <w:rPr>
                <w:rFonts w:ascii="Verdana" w:hAnsi="Verdana" w:cstheme="majorHAnsi"/>
                <w:sz w:val="16"/>
                <w:szCs w:val="16"/>
                <w:lang w:val="en-AU"/>
              </w:rPr>
            </w:pPr>
            <w:r w:rsidRPr="005617EC">
              <w:rPr>
                <w:rFonts w:ascii="Verdana" w:hAnsi="Verdana" w:cstheme="majorHAnsi"/>
                <w:sz w:val="16"/>
                <w:szCs w:val="16"/>
                <w:lang w:val="en-AU"/>
              </w:rPr>
              <w:t>Premier Choice Family Day Care</w:t>
            </w:r>
          </w:p>
          <w:p w14:paraId="058BEC6C" w14:textId="77777777" w:rsidR="00255C0B" w:rsidRPr="005617EC" w:rsidRDefault="00255C0B" w:rsidP="00255C0B">
            <w:pPr>
              <w:spacing w:after="0"/>
              <w:rPr>
                <w:rFonts w:ascii="Verdana" w:hAnsi="Verdana" w:cstheme="majorHAnsi"/>
                <w:sz w:val="16"/>
                <w:szCs w:val="16"/>
                <w:lang w:val="en-AU"/>
              </w:rPr>
            </w:pPr>
          </w:p>
          <w:p w14:paraId="7833D5D7" w14:textId="77777777" w:rsidR="00255C0B" w:rsidRPr="005617EC" w:rsidRDefault="00255C0B" w:rsidP="00255C0B">
            <w:pPr>
              <w:spacing w:after="0"/>
              <w:rPr>
                <w:rFonts w:ascii="Verdana" w:hAnsi="Verdana" w:cstheme="majorHAnsi"/>
                <w:sz w:val="16"/>
                <w:szCs w:val="16"/>
                <w:lang w:val="en-AU"/>
              </w:rPr>
            </w:pPr>
          </w:p>
          <w:p w14:paraId="779F981B" w14:textId="06F2626A" w:rsidR="00255C0B" w:rsidRPr="005617EC" w:rsidRDefault="00255C0B" w:rsidP="00255C0B">
            <w:pPr>
              <w:spacing w:after="0"/>
              <w:rPr>
                <w:rFonts w:ascii="Verdana" w:hAnsi="Verdana" w:cstheme="majorHAnsi"/>
                <w:sz w:val="16"/>
                <w:szCs w:val="16"/>
                <w:lang w:val="en-AU"/>
              </w:rPr>
            </w:pPr>
            <w:r w:rsidRPr="005617EC">
              <w:rPr>
                <w:rFonts w:ascii="Verdana" w:hAnsi="Verdana" w:cstheme="majorHAnsi"/>
                <w:sz w:val="16"/>
                <w:szCs w:val="16"/>
                <w:lang w:val="en-AU"/>
              </w:rPr>
              <w:t>1 Corfu Ave,</w:t>
            </w:r>
          </w:p>
          <w:p w14:paraId="7984AE7C" w14:textId="409B3F84" w:rsidR="00255C0B" w:rsidRPr="005617EC" w:rsidRDefault="00255C0B" w:rsidP="00255C0B">
            <w:pPr>
              <w:rPr>
                <w:rFonts w:ascii="Verdana" w:hAnsi="Verdana" w:cstheme="majorBidi"/>
                <w:sz w:val="16"/>
                <w:szCs w:val="16"/>
              </w:rPr>
            </w:pPr>
            <w:r w:rsidRPr="005617EC">
              <w:rPr>
                <w:rFonts w:ascii="Verdana" w:hAnsi="Verdana" w:cstheme="majorHAnsi"/>
                <w:sz w:val="16"/>
                <w:szCs w:val="16"/>
                <w:lang w:val="en-AU"/>
              </w:rPr>
              <w:t>Tarneit 3029</w:t>
            </w:r>
          </w:p>
        </w:tc>
        <w:tc>
          <w:tcPr>
            <w:tcW w:w="1271" w:type="dxa"/>
            <w:gridSpan w:val="2"/>
            <w:shd w:val="clear" w:color="auto" w:fill="FFFFFF" w:themeFill="background1"/>
          </w:tcPr>
          <w:p w14:paraId="1D8350CA" w14:textId="41EE0976" w:rsidR="00255C0B" w:rsidRPr="00A74936" w:rsidRDefault="00B25E2C" w:rsidP="00255C0B">
            <w:pPr>
              <w:spacing w:before="100" w:beforeAutospacing="1" w:after="100" w:afterAutospacing="1"/>
              <w:outlineLvl w:val="1"/>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74936">
              <w:rPr>
                <w:rFonts w:ascii="Verdana" w:hAnsi="Verdana" w:cstheme="majorHAnsi"/>
                <w:sz w:val="16"/>
                <w:szCs w:val="16"/>
              </w:rPr>
              <w:t>SE-40000999</w:t>
            </w:r>
          </w:p>
        </w:tc>
        <w:tc>
          <w:tcPr>
            <w:tcW w:w="1388" w:type="dxa"/>
            <w:shd w:val="clear" w:color="auto" w:fill="auto"/>
          </w:tcPr>
          <w:p w14:paraId="1EE08099" w14:textId="0A0FDC4E" w:rsidR="00255C0B" w:rsidRPr="005617EC" w:rsidRDefault="00255C0B" w:rsidP="00255C0B">
            <w:pPr>
              <w:spacing w:before="100" w:beforeAutospacing="1" w:after="100" w:afterAutospacing="1"/>
              <w:outlineLvl w:val="1"/>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bookmarkStart w:id="2" w:name="general"/>
            <w:r w:rsidRPr="005617EC">
              <w:rPr>
                <w:rFonts w:ascii="Verdana" w:hAnsi="Verdana" w:cstheme="majorHAnsi"/>
                <w:sz w:val="16"/>
                <w:szCs w:val="16"/>
              </w:rPr>
              <w:t>Premier Choice Pty Ltd</w:t>
            </w:r>
          </w:p>
          <w:bookmarkEnd w:id="2"/>
          <w:p w14:paraId="25B238AA"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7226C7CD" w14:textId="0EE29716"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282" w:type="dxa"/>
            <w:gridSpan w:val="2"/>
            <w:shd w:val="clear" w:color="auto" w:fill="auto"/>
          </w:tcPr>
          <w:p w14:paraId="0C5BE352" w14:textId="5361A9DB" w:rsidR="00255C0B" w:rsidRPr="005617EC" w:rsidRDefault="00CD345E"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PR-40000801</w:t>
            </w:r>
          </w:p>
        </w:tc>
        <w:tc>
          <w:tcPr>
            <w:tcW w:w="1369" w:type="dxa"/>
            <w:gridSpan w:val="2"/>
            <w:shd w:val="clear" w:color="auto" w:fill="auto"/>
          </w:tcPr>
          <w:p w14:paraId="54CBEDF2" w14:textId="28CE45E3"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HAnsi"/>
                <w:color w:val="000000"/>
                <w:sz w:val="16"/>
                <w:szCs w:val="16"/>
              </w:rPr>
              <w:t>Cancellation of Provider Approval</w:t>
            </w:r>
          </w:p>
        </w:tc>
        <w:tc>
          <w:tcPr>
            <w:tcW w:w="2859" w:type="dxa"/>
            <w:gridSpan w:val="2"/>
            <w:shd w:val="clear" w:color="auto" w:fill="auto"/>
          </w:tcPr>
          <w:p w14:paraId="3EBF48C4"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Based on the following grounds:</w:t>
            </w:r>
          </w:p>
          <w:p w14:paraId="4B57562D" w14:textId="77777777" w:rsidR="00255C0B" w:rsidRPr="005617EC" w:rsidRDefault="00255C0B" w:rsidP="00255C0B">
            <w:pPr>
              <w:pStyle w:val="ListParagraph"/>
              <w:numPr>
                <w:ilvl w:val="0"/>
                <w:numId w:val="21"/>
              </w:numPr>
              <w:ind w:left="316"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not a fit and proper person to provide an education and care service</w:t>
            </w:r>
          </w:p>
          <w:p w14:paraId="7091E76B" w14:textId="77777777" w:rsidR="00255C0B" w:rsidRPr="005617EC" w:rsidRDefault="00255C0B" w:rsidP="00255C0B">
            <w:pPr>
              <w:pStyle w:val="ListParagraph"/>
              <w:numPr>
                <w:ilvl w:val="0"/>
                <w:numId w:val="21"/>
              </w:numPr>
              <w:spacing w:after="0"/>
              <w:ind w:left="316"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breaches of several conditions of the provider approval</w:t>
            </w:r>
          </w:p>
          <w:p w14:paraId="2E743B1A" w14:textId="361473A8" w:rsidR="00255C0B" w:rsidRPr="005617EC" w:rsidRDefault="00255C0B" w:rsidP="00255C0B">
            <w:pPr>
              <w:pStyle w:val="ListParagraph"/>
              <w:numPr>
                <w:ilvl w:val="0"/>
                <w:numId w:val="21"/>
              </w:numPr>
              <w:spacing w:after="0"/>
              <w:ind w:left="316"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has not operated any education and care service for a period of more than 12 months</w:t>
            </w:r>
          </w:p>
        </w:tc>
        <w:tc>
          <w:tcPr>
            <w:tcW w:w="1582" w:type="dxa"/>
            <w:shd w:val="clear" w:color="auto" w:fill="auto"/>
          </w:tcPr>
          <w:p w14:paraId="3C0C1449" w14:textId="348A4B6A"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HAnsi"/>
                <w:sz w:val="16"/>
                <w:szCs w:val="16"/>
              </w:rPr>
              <w:t>6 May 2021</w:t>
            </w:r>
          </w:p>
        </w:tc>
        <w:tc>
          <w:tcPr>
            <w:tcW w:w="1448" w:type="dxa"/>
            <w:shd w:val="clear" w:color="auto" w:fill="auto"/>
          </w:tcPr>
          <w:p w14:paraId="36730511" w14:textId="387BF92D"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HAnsi"/>
                <w:sz w:val="16"/>
                <w:szCs w:val="16"/>
              </w:rPr>
              <w:t>Cancellation of Provider Approval under section 33</w:t>
            </w:r>
          </w:p>
        </w:tc>
      </w:tr>
      <w:tr w:rsidR="00CF5324" w:rsidRPr="005617EC" w14:paraId="1A753723"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62DB1324"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HELPING HUGS FAMILY DAY CARE PTY. LTD.</w:t>
            </w:r>
          </w:p>
          <w:p w14:paraId="32744759"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 xml:space="preserve">3/3 </w:t>
            </w:r>
            <w:proofErr w:type="spellStart"/>
            <w:r w:rsidRPr="005617EC">
              <w:rPr>
                <w:rFonts w:ascii="Verdana" w:hAnsi="Verdana" w:cstheme="majorBidi"/>
                <w:sz w:val="16"/>
                <w:szCs w:val="16"/>
              </w:rPr>
              <w:t>Synnot</w:t>
            </w:r>
            <w:proofErr w:type="spellEnd"/>
            <w:r w:rsidRPr="005617EC">
              <w:rPr>
                <w:rFonts w:ascii="Verdana" w:hAnsi="Verdana" w:cstheme="majorBidi"/>
                <w:sz w:val="16"/>
                <w:szCs w:val="16"/>
              </w:rPr>
              <w:t xml:space="preserve"> Street,</w:t>
            </w:r>
          </w:p>
          <w:p w14:paraId="31E1F687"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Werribee 3030</w:t>
            </w:r>
          </w:p>
        </w:tc>
        <w:tc>
          <w:tcPr>
            <w:tcW w:w="1271" w:type="dxa"/>
            <w:gridSpan w:val="2"/>
            <w:shd w:val="clear" w:color="auto" w:fill="FFFFFF" w:themeFill="background1"/>
          </w:tcPr>
          <w:p w14:paraId="45D0174F" w14:textId="50D99D6F" w:rsidR="00255C0B" w:rsidRPr="005617EC" w:rsidRDefault="00CD345E" w:rsidP="00255C0B">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617EC">
              <w:rPr>
                <w:rFonts w:ascii="Verdana" w:hAnsi="Verdana" w:cstheme="majorHAnsi"/>
                <w:sz w:val="16"/>
                <w:szCs w:val="16"/>
              </w:rPr>
              <w:t>SE-40000863</w:t>
            </w:r>
          </w:p>
        </w:tc>
        <w:tc>
          <w:tcPr>
            <w:tcW w:w="1388" w:type="dxa"/>
            <w:shd w:val="clear" w:color="auto" w:fill="auto"/>
          </w:tcPr>
          <w:p w14:paraId="44BB60AD" w14:textId="33685D4D"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617EC">
              <w:rPr>
                <w:rFonts w:ascii="Verdana" w:hAnsi="Verdana"/>
                <w:sz w:val="16"/>
                <w:szCs w:val="16"/>
              </w:rPr>
              <w:t>HELPING HUGS FAMILY DAY CARE PTY. LTD.</w:t>
            </w:r>
          </w:p>
          <w:p w14:paraId="63789933" w14:textId="1F2F68D1"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282" w:type="dxa"/>
            <w:gridSpan w:val="2"/>
            <w:shd w:val="clear" w:color="auto" w:fill="auto"/>
          </w:tcPr>
          <w:p w14:paraId="70E47456" w14:textId="304229AE" w:rsidR="00255C0B" w:rsidRPr="005617EC" w:rsidRDefault="00CD345E"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PR-40000662</w:t>
            </w:r>
          </w:p>
        </w:tc>
        <w:tc>
          <w:tcPr>
            <w:tcW w:w="1369" w:type="dxa"/>
            <w:gridSpan w:val="2"/>
            <w:shd w:val="clear" w:color="auto" w:fill="auto"/>
          </w:tcPr>
          <w:p w14:paraId="249A16E4" w14:textId="3C85B7AE"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Compliance Notice</w:t>
            </w:r>
          </w:p>
          <w:p w14:paraId="466CE8BE" w14:textId="77777777"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2859" w:type="dxa"/>
            <w:gridSpan w:val="2"/>
            <w:shd w:val="clear" w:color="auto" w:fill="auto"/>
          </w:tcPr>
          <w:p w14:paraId="5B29988A"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Due to non-compliances with the National Law which included a failure to:</w:t>
            </w:r>
          </w:p>
          <w:p w14:paraId="65CDC5F7"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comply with the conditions on service approval </w:t>
            </w:r>
          </w:p>
          <w:p w14:paraId="22307AC9"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protect children from harm and hazards likely to cause injury</w:t>
            </w:r>
          </w:p>
          <w:p w14:paraId="38E333A2" w14:textId="07AB6786"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required programs are delivered</w:t>
            </w:r>
          </w:p>
          <w:p w14:paraId="7F4093AE"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prescribed enrolment and other documents are kept</w:t>
            </w:r>
          </w:p>
          <w:p w14:paraId="6B6E8580"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ensure all information is kept on the register of family day care </w:t>
            </w:r>
            <w:r w:rsidRPr="005617EC">
              <w:rPr>
                <w:rFonts w:ascii="Verdana" w:hAnsi="Verdana" w:cstheme="majorHAnsi"/>
                <w:sz w:val="16"/>
                <w:szCs w:val="16"/>
              </w:rPr>
              <w:lastRenderedPageBreak/>
              <w:t>educators, co-ordinator and assistants</w:t>
            </w:r>
          </w:p>
          <w:p w14:paraId="0A04731E"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documents and information relating to the educational program are kept</w:t>
            </w:r>
          </w:p>
          <w:p w14:paraId="67C103DD"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health, hygiene and safe food practices</w:t>
            </w:r>
          </w:p>
          <w:p w14:paraId="72BE1770" w14:textId="76EAA0BB"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food and beverages</w:t>
            </w:r>
          </w:p>
          <w:p w14:paraId="019621F2"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emergency and evacuation procedures</w:t>
            </w:r>
          </w:p>
          <w:p w14:paraId="77A0F6EF" w14:textId="4B567239"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risk assessments and authorisation before an excursion</w:t>
            </w:r>
          </w:p>
          <w:p w14:paraId="752E2D9A"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ventilation and natural light</w:t>
            </w:r>
          </w:p>
          <w:p w14:paraId="07985F37"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toilet and hygiene facilities</w:t>
            </w:r>
          </w:p>
          <w:p w14:paraId="7B89749A"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relationships in groups</w:t>
            </w:r>
          </w:p>
          <w:p w14:paraId="634B3DEA"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HAnsi"/>
                <w:sz w:val="16"/>
                <w:szCs w:val="16"/>
              </w:rPr>
              <w:t>ensure prescribed insurance</w:t>
            </w:r>
          </w:p>
        </w:tc>
        <w:tc>
          <w:tcPr>
            <w:tcW w:w="1582" w:type="dxa"/>
            <w:shd w:val="clear" w:color="auto" w:fill="auto"/>
          </w:tcPr>
          <w:p w14:paraId="58933184"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lastRenderedPageBreak/>
              <w:t>28 May 2021</w:t>
            </w:r>
          </w:p>
        </w:tc>
        <w:tc>
          <w:tcPr>
            <w:tcW w:w="1448" w:type="dxa"/>
            <w:shd w:val="clear" w:color="auto" w:fill="auto"/>
          </w:tcPr>
          <w:p w14:paraId="21DF8A4B"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Issue of compliance notice under section 177</w:t>
            </w:r>
          </w:p>
          <w:p w14:paraId="17C923F5"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r>
      <w:tr w:rsidR="00CF5324" w:rsidRPr="005617EC" w14:paraId="12E80353"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46BE4492" w14:textId="77777777" w:rsidR="00255C0B" w:rsidRPr="005617EC" w:rsidRDefault="00255C0B" w:rsidP="00255C0B">
            <w:pPr>
              <w:rPr>
                <w:rFonts w:ascii="Verdana" w:hAnsi="Verdana"/>
                <w:sz w:val="16"/>
                <w:szCs w:val="16"/>
              </w:rPr>
            </w:pPr>
            <w:proofErr w:type="spellStart"/>
            <w:r w:rsidRPr="005617EC">
              <w:rPr>
                <w:rFonts w:ascii="Verdana" w:hAnsi="Verdana"/>
                <w:sz w:val="16"/>
                <w:szCs w:val="16"/>
              </w:rPr>
              <w:t>Shinetime</w:t>
            </w:r>
            <w:proofErr w:type="spellEnd"/>
            <w:r w:rsidRPr="005617EC">
              <w:rPr>
                <w:rFonts w:ascii="Verdana" w:hAnsi="Verdana"/>
                <w:sz w:val="16"/>
                <w:szCs w:val="16"/>
              </w:rPr>
              <w:t xml:space="preserve"> Early Learning Center Pty Ltd</w:t>
            </w:r>
          </w:p>
          <w:p w14:paraId="5C2254E0" w14:textId="77777777" w:rsidR="00255C0B" w:rsidRPr="005617EC" w:rsidRDefault="00255C0B" w:rsidP="00255C0B">
            <w:pPr>
              <w:rPr>
                <w:rFonts w:ascii="Verdana" w:hAnsi="Verdana"/>
                <w:sz w:val="16"/>
                <w:szCs w:val="16"/>
              </w:rPr>
            </w:pPr>
            <w:r w:rsidRPr="005617EC">
              <w:rPr>
                <w:rFonts w:ascii="Verdana" w:hAnsi="Verdana"/>
                <w:sz w:val="16"/>
                <w:szCs w:val="16"/>
              </w:rPr>
              <w:t>1a Foam St,</w:t>
            </w:r>
          </w:p>
          <w:p w14:paraId="2C1F0EAF" w14:textId="77777777" w:rsidR="00255C0B" w:rsidRPr="005617EC" w:rsidRDefault="00255C0B" w:rsidP="00255C0B">
            <w:pPr>
              <w:rPr>
                <w:rFonts w:ascii="Verdana" w:hAnsi="Verdana" w:cstheme="majorBidi"/>
                <w:sz w:val="16"/>
                <w:szCs w:val="16"/>
              </w:rPr>
            </w:pPr>
            <w:r w:rsidRPr="005617EC">
              <w:rPr>
                <w:rFonts w:ascii="Verdana" w:hAnsi="Verdana"/>
                <w:sz w:val="16"/>
                <w:szCs w:val="16"/>
              </w:rPr>
              <w:t>Elwood 3184</w:t>
            </w:r>
          </w:p>
        </w:tc>
        <w:tc>
          <w:tcPr>
            <w:tcW w:w="1271" w:type="dxa"/>
            <w:gridSpan w:val="2"/>
            <w:shd w:val="clear" w:color="auto" w:fill="FFFFFF" w:themeFill="background1"/>
          </w:tcPr>
          <w:p w14:paraId="74FF219B" w14:textId="4C685FBC" w:rsidR="00255C0B" w:rsidRPr="005617EC" w:rsidRDefault="00CD345E" w:rsidP="00255C0B">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617EC">
              <w:rPr>
                <w:rFonts w:ascii="Verdana" w:hAnsi="Verdana" w:cstheme="majorHAnsi"/>
                <w:sz w:val="16"/>
                <w:szCs w:val="16"/>
              </w:rPr>
              <w:t>SE-40006104</w:t>
            </w:r>
          </w:p>
        </w:tc>
        <w:tc>
          <w:tcPr>
            <w:tcW w:w="1388" w:type="dxa"/>
            <w:shd w:val="clear" w:color="auto" w:fill="auto"/>
          </w:tcPr>
          <w:p w14:paraId="3E832C56" w14:textId="5322B178"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5617EC">
              <w:rPr>
                <w:rFonts w:ascii="Verdana" w:hAnsi="Verdana"/>
                <w:sz w:val="16"/>
                <w:szCs w:val="16"/>
              </w:rPr>
              <w:t>Shinetime</w:t>
            </w:r>
            <w:proofErr w:type="spellEnd"/>
            <w:r w:rsidRPr="005617EC">
              <w:rPr>
                <w:rFonts w:ascii="Verdana" w:hAnsi="Verdana"/>
                <w:sz w:val="16"/>
                <w:szCs w:val="16"/>
              </w:rPr>
              <w:t xml:space="preserve"> Early Learning Center Pty Ltd</w:t>
            </w:r>
          </w:p>
          <w:p w14:paraId="4948B423" w14:textId="7D51B11E"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282" w:type="dxa"/>
            <w:gridSpan w:val="2"/>
            <w:shd w:val="clear" w:color="auto" w:fill="auto"/>
          </w:tcPr>
          <w:p w14:paraId="0C61489C" w14:textId="5F79670F" w:rsidR="00255C0B" w:rsidRPr="005617EC" w:rsidRDefault="00CD345E"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PR-40006395</w:t>
            </w:r>
          </w:p>
        </w:tc>
        <w:tc>
          <w:tcPr>
            <w:tcW w:w="1369" w:type="dxa"/>
            <w:gridSpan w:val="2"/>
            <w:shd w:val="clear" w:color="auto" w:fill="auto"/>
          </w:tcPr>
          <w:p w14:paraId="053374D7" w14:textId="778D8CD9"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Compliance Notice</w:t>
            </w:r>
          </w:p>
          <w:p w14:paraId="22161295" w14:textId="77777777"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p>
        </w:tc>
        <w:tc>
          <w:tcPr>
            <w:tcW w:w="2859" w:type="dxa"/>
            <w:gridSpan w:val="2"/>
            <w:shd w:val="clear" w:color="auto" w:fill="auto"/>
          </w:tcPr>
          <w:p w14:paraId="43D393A1"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Due to non-compliances with the National Law which included a failure to:</w:t>
            </w:r>
          </w:p>
          <w:p w14:paraId="26D3557E"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comply with the conditions on service approval </w:t>
            </w:r>
          </w:p>
          <w:p w14:paraId="148379A0"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protect children from harm and hazards likely to cause injury</w:t>
            </w:r>
          </w:p>
          <w:p w14:paraId="12DDA11B"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provide adequate supervision of children at all times</w:t>
            </w:r>
          </w:p>
          <w:p w14:paraId="5B7A4234"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staffing arrangements</w:t>
            </w:r>
          </w:p>
          <w:p w14:paraId="7C4AA3F9"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accurate staff records</w:t>
            </w:r>
          </w:p>
          <w:p w14:paraId="5681748D"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accurate an children’s attendance record</w:t>
            </w:r>
          </w:p>
          <w:p w14:paraId="3F61310B" w14:textId="77777777" w:rsidR="00255C0B" w:rsidRPr="005617EC" w:rsidRDefault="00255C0B" w:rsidP="00255C0B">
            <w:pPr>
              <w:pStyle w:val="ListParagraph"/>
              <w:spacing w:after="0"/>
              <w:ind w:left="327"/>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582" w:type="dxa"/>
            <w:shd w:val="clear" w:color="auto" w:fill="auto"/>
          </w:tcPr>
          <w:p w14:paraId="0EA35B73"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28 May 2021</w:t>
            </w:r>
          </w:p>
        </w:tc>
        <w:tc>
          <w:tcPr>
            <w:tcW w:w="1448" w:type="dxa"/>
            <w:shd w:val="clear" w:color="auto" w:fill="auto"/>
          </w:tcPr>
          <w:p w14:paraId="2BF80632"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Issue of compliance notice under section 177</w:t>
            </w:r>
          </w:p>
          <w:p w14:paraId="65128793"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r>
      <w:tr w:rsidR="00CF5324" w:rsidRPr="005617EC" w14:paraId="3EE0382C"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17BE2A1F" w14:textId="77777777" w:rsidR="00255C0B" w:rsidRPr="005617EC" w:rsidRDefault="00255C0B" w:rsidP="00255C0B">
            <w:pPr>
              <w:rPr>
                <w:rFonts w:ascii="Verdana" w:hAnsi="Verdana" w:cstheme="majorHAnsi"/>
                <w:sz w:val="16"/>
                <w:szCs w:val="16"/>
              </w:rPr>
            </w:pPr>
            <w:r w:rsidRPr="005617EC">
              <w:rPr>
                <w:rFonts w:ascii="Verdana" w:hAnsi="Verdana" w:cstheme="majorHAnsi"/>
                <w:sz w:val="16"/>
                <w:szCs w:val="16"/>
              </w:rPr>
              <w:lastRenderedPageBreak/>
              <w:t xml:space="preserve">Fantastic Family Day Care </w:t>
            </w:r>
          </w:p>
          <w:p w14:paraId="640208E1" w14:textId="77777777" w:rsidR="00255C0B" w:rsidRPr="005617EC" w:rsidRDefault="00255C0B" w:rsidP="00255C0B">
            <w:pPr>
              <w:spacing w:after="0"/>
              <w:rPr>
                <w:rFonts w:ascii="Verdana" w:hAnsi="Verdana" w:cstheme="majorHAnsi"/>
                <w:sz w:val="16"/>
                <w:szCs w:val="16"/>
                <w:lang w:val="en-AU"/>
              </w:rPr>
            </w:pPr>
          </w:p>
          <w:p w14:paraId="3D1B990C" w14:textId="77777777" w:rsidR="00255C0B" w:rsidRPr="005617EC" w:rsidRDefault="00255C0B" w:rsidP="00255C0B">
            <w:pPr>
              <w:spacing w:after="0"/>
              <w:rPr>
                <w:rFonts w:ascii="Verdana" w:hAnsi="Verdana" w:cstheme="majorHAnsi"/>
                <w:sz w:val="16"/>
                <w:szCs w:val="16"/>
                <w:lang w:val="en-AU"/>
              </w:rPr>
            </w:pPr>
            <w:r w:rsidRPr="005617EC">
              <w:rPr>
                <w:rFonts w:ascii="Verdana" w:hAnsi="Verdana" w:cstheme="majorHAnsi"/>
                <w:sz w:val="16"/>
                <w:szCs w:val="16"/>
                <w:lang w:val="en-AU"/>
              </w:rPr>
              <w:t>9 St Peter Court</w:t>
            </w:r>
          </w:p>
          <w:p w14:paraId="66CB3E1E" w14:textId="77777777" w:rsidR="00255C0B" w:rsidRPr="005617EC" w:rsidRDefault="00255C0B" w:rsidP="00255C0B">
            <w:pPr>
              <w:spacing w:after="0"/>
              <w:rPr>
                <w:rFonts w:ascii="Verdana" w:hAnsi="Verdana" w:cstheme="majorHAnsi"/>
                <w:color w:val="C00000"/>
                <w:sz w:val="16"/>
                <w:szCs w:val="16"/>
              </w:rPr>
            </w:pPr>
            <w:r w:rsidRPr="005617EC">
              <w:rPr>
                <w:rFonts w:ascii="Verdana" w:hAnsi="Verdana" w:cstheme="majorHAnsi"/>
                <w:sz w:val="16"/>
                <w:szCs w:val="16"/>
                <w:lang w:val="en-AU"/>
              </w:rPr>
              <w:t>Tarneit 3029</w:t>
            </w:r>
          </w:p>
          <w:p w14:paraId="7FFA7032" w14:textId="1E1B0028" w:rsidR="00255C0B" w:rsidRPr="005617EC" w:rsidRDefault="00255C0B" w:rsidP="00255C0B">
            <w:pPr>
              <w:spacing w:after="0"/>
              <w:rPr>
                <w:rFonts w:ascii="Verdana" w:hAnsi="Verdana" w:cstheme="majorHAnsi"/>
                <w:sz w:val="16"/>
                <w:szCs w:val="16"/>
                <w:lang w:val="en-AU"/>
              </w:rPr>
            </w:pPr>
            <w:r w:rsidRPr="005617EC">
              <w:rPr>
                <w:rFonts w:ascii="Verdana" w:hAnsi="Verdana" w:cstheme="majorHAnsi"/>
                <w:color w:val="C00000"/>
                <w:sz w:val="16"/>
                <w:szCs w:val="16"/>
              </w:rPr>
              <w:t xml:space="preserve">  </w:t>
            </w:r>
          </w:p>
        </w:tc>
        <w:tc>
          <w:tcPr>
            <w:tcW w:w="1271" w:type="dxa"/>
            <w:gridSpan w:val="2"/>
            <w:shd w:val="clear" w:color="auto" w:fill="FFFFFF" w:themeFill="background1"/>
          </w:tcPr>
          <w:p w14:paraId="5E3A1D05" w14:textId="7D75D8E6" w:rsidR="00255C0B" w:rsidRPr="005617EC" w:rsidRDefault="00CD345E"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SE-40000379</w:t>
            </w:r>
          </w:p>
        </w:tc>
        <w:tc>
          <w:tcPr>
            <w:tcW w:w="1388" w:type="dxa"/>
            <w:shd w:val="clear" w:color="auto" w:fill="auto"/>
          </w:tcPr>
          <w:p w14:paraId="0CE1D0A8" w14:textId="63480D7B"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Fantastic Family Day Care Services Pty Ltd </w:t>
            </w:r>
          </w:p>
          <w:p w14:paraId="45AF2BF8" w14:textId="2EBAD220" w:rsidR="00255C0B" w:rsidRPr="005617EC" w:rsidRDefault="00255C0B" w:rsidP="00255C0B">
            <w:pPr>
              <w:spacing w:before="100" w:beforeAutospacing="1" w:after="100" w:afterAutospacing="1"/>
              <w:outlineLvl w:val="1"/>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282" w:type="dxa"/>
            <w:gridSpan w:val="2"/>
            <w:shd w:val="clear" w:color="auto" w:fill="auto"/>
          </w:tcPr>
          <w:p w14:paraId="79F933F4" w14:textId="2FEE2D19" w:rsidR="00255C0B" w:rsidRPr="005617EC" w:rsidRDefault="00CD345E"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PR-00006593</w:t>
            </w:r>
          </w:p>
        </w:tc>
        <w:tc>
          <w:tcPr>
            <w:tcW w:w="1369" w:type="dxa"/>
            <w:gridSpan w:val="2"/>
            <w:shd w:val="clear" w:color="auto" w:fill="auto"/>
          </w:tcPr>
          <w:p w14:paraId="6C36A208" w14:textId="49667091"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5617EC">
              <w:rPr>
                <w:rFonts w:ascii="Verdana" w:hAnsi="Verdana" w:cstheme="majorHAnsi"/>
                <w:color w:val="000000"/>
                <w:sz w:val="16"/>
                <w:szCs w:val="16"/>
              </w:rPr>
              <w:t>Cancellation of Provider Approval</w:t>
            </w:r>
          </w:p>
        </w:tc>
        <w:tc>
          <w:tcPr>
            <w:tcW w:w="2859" w:type="dxa"/>
            <w:gridSpan w:val="2"/>
            <w:shd w:val="clear" w:color="auto" w:fill="auto"/>
          </w:tcPr>
          <w:p w14:paraId="7E396891"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Based on the following grounds:</w:t>
            </w:r>
          </w:p>
          <w:p w14:paraId="7B6D863F" w14:textId="77777777" w:rsidR="00255C0B" w:rsidRPr="005617EC" w:rsidRDefault="00255C0B" w:rsidP="00255C0B">
            <w:pPr>
              <w:pStyle w:val="ListParagraph"/>
              <w:numPr>
                <w:ilvl w:val="0"/>
                <w:numId w:val="21"/>
              </w:numPr>
              <w:spacing w:after="0"/>
              <w:ind w:left="316"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approved provider not a fit and proper person to provide an education and care service</w:t>
            </w:r>
          </w:p>
          <w:p w14:paraId="33C41D97" w14:textId="77777777" w:rsidR="00255C0B" w:rsidRPr="005617EC" w:rsidRDefault="00255C0B" w:rsidP="00255C0B">
            <w:pPr>
              <w:pStyle w:val="ListParagraph"/>
              <w:numPr>
                <w:ilvl w:val="0"/>
                <w:numId w:val="21"/>
              </w:numPr>
              <w:spacing w:after="0"/>
              <w:ind w:left="316"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Section 31 – breaches of a number of conditions of the provider approval</w:t>
            </w:r>
          </w:p>
          <w:tbl>
            <w:tblPr>
              <w:tblW w:w="0" w:type="auto"/>
              <w:tblBorders>
                <w:top w:val="nil"/>
                <w:left w:val="nil"/>
                <w:bottom w:val="nil"/>
                <w:right w:val="nil"/>
              </w:tblBorders>
              <w:tblLook w:val="0000" w:firstRow="0" w:lastRow="0" w:firstColumn="0" w:lastColumn="0" w:noHBand="0" w:noVBand="0"/>
            </w:tblPr>
            <w:tblGrid>
              <w:gridCol w:w="222"/>
            </w:tblGrid>
            <w:tr w:rsidR="00255C0B" w:rsidRPr="005617EC" w14:paraId="4D708AFD" w14:textId="77777777" w:rsidTr="000931E4">
              <w:trPr>
                <w:trHeight w:val="444"/>
              </w:trPr>
              <w:tc>
                <w:tcPr>
                  <w:tcW w:w="0" w:type="auto"/>
                </w:tcPr>
                <w:p w14:paraId="05B009B1" w14:textId="77777777" w:rsidR="00255C0B" w:rsidRPr="005617EC" w:rsidRDefault="00255C0B" w:rsidP="00255C0B">
                  <w:pPr>
                    <w:autoSpaceDE w:val="0"/>
                    <w:autoSpaceDN w:val="0"/>
                    <w:adjustRightInd w:val="0"/>
                    <w:spacing w:after="0"/>
                    <w:rPr>
                      <w:rFonts w:ascii="Verdana" w:hAnsi="Verdana" w:cs="Verdana"/>
                      <w:color w:val="000000"/>
                      <w:sz w:val="16"/>
                      <w:szCs w:val="16"/>
                      <w:lang w:val="en-AU"/>
                    </w:rPr>
                  </w:pPr>
                </w:p>
              </w:tc>
            </w:tr>
          </w:tbl>
          <w:p w14:paraId="06F2FE0D"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582" w:type="dxa"/>
            <w:shd w:val="clear" w:color="auto" w:fill="auto"/>
          </w:tcPr>
          <w:p w14:paraId="3308F6FD" w14:textId="7190F4E2"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1 June 2021</w:t>
            </w:r>
          </w:p>
        </w:tc>
        <w:tc>
          <w:tcPr>
            <w:tcW w:w="1448" w:type="dxa"/>
            <w:shd w:val="clear" w:color="auto" w:fill="auto"/>
          </w:tcPr>
          <w:p w14:paraId="79F81F93" w14:textId="610F6E4C"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Cancellation of Provider Approval under section 33</w:t>
            </w:r>
          </w:p>
        </w:tc>
      </w:tr>
      <w:tr w:rsidR="00CF5324" w:rsidRPr="005617EC" w14:paraId="645DA7AA"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17DC06CD"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 xml:space="preserve">Camp Australia – </w:t>
            </w:r>
            <w:proofErr w:type="spellStart"/>
            <w:r w:rsidRPr="005617EC">
              <w:rPr>
                <w:rFonts w:ascii="Verdana" w:hAnsi="Verdana" w:cstheme="majorBidi"/>
                <w:sz w:val="16"/>
                <w:szCs w:val="16"/>
              </w:rPr>
              <w:t>Alamanda</w:t>
            </w:r>
            <w:proofErr w:type="spellEnd"/>
            <w:r w:rsidRPr="005617EC">
              <w:rPr>
                <w:rFonts w:ascii="Verdana" w:hAnsi="Verdana" w:cstheme="majorBidi"/>
                <w:sz w:val="16"/>
                <w:szCs w:val="16"/>
              </w:rPr>
              <w:t xml:space="preserve"> K-0 College OSHC</w:t>
            </w:r>
          </w:p>
          <w:p w14:paraId="6817DBD4" w14:textId="41F125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 xml:space="preserve">86-100 </w:t>
            </w:r>
            <w:proofErr w:type="spellStart"/>
            <w:r w:rsidRPr="005617EC">
              <w:rPr>
                <w:rFonts w:ascii="Verdana" w:hAnsi="Verdana" w:cstheme="majorBidi"/>
                <w:sz w:val="16"/>
                <w:szCs w:val="16"/>
              </w:rPr>
              <w:t>Alamanda</w:t>
            </w:r>
            <w:proofErr w:type="spellEnd"/>
            <w:r w:rsidRPr="005617EC">
              <w:rPr>
                <w:rFonts w:ascii="Verdana" w:hAnsi="Verdana" w:cstheme="majorBidi"/>
                <w:sz w:val="16"/>
                <w:szCs w:val="16"/>
              </w:rPr>
              <w:t xml:space="preserve"> Blvd, Point Cook 3030</w:t>
            </w:r>
          </w:p>
        </w:tc>
        <w:tc>
          <w:tcPr>
            <w:tcW w:w="1271" w:type="dxa"/>
            <w:gridSpan w:val="2"/>
            <w:shd w:val="clear" w:color="auto" w:fill="FFFFFF" w:themeFill="background1"/>
          </w:tcPr>
          <w:p w14:paraId="68A13797" w14:textId="18BBA80C" w:rsidR="00255C0B" w:rsidRPr="005617EC" w:rsidRDefault="00CD345E"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HAnsi"/>
                <w:sz w:val="16"/>
                <w:szCs w:val="16"/>
              </w:rPr>
              <w:t>SE-40000344</w:t>
            </w:r>
          </w:p>
        </w:tc>
        <w:tc>
          <w:tcPr>
            <w:tcW w:w="1388" w:type="dxa"/>
            <w:shd w:val="clear" w:color="auto" w:fill="auto"/>
          </w:tcPr>
          <w:p w14:paraId="76593545" w14:textId="4258EDA2"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Camp Australia Pty Ltd</w:t>
            </w:r>
          </w:p>
          <w:p w14:paraId="5D624F91" w14:textId="1F9362B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color w:val="AF272F" w:themeColor="accent1"/>
                <w:sz w:val="16"/>
                <w:szCs w:val="16"/>
              </w:rPr>
            </w:pPr>
          </w:p>
          <w:p w14:paraId="575D8F6D" w14:textId="77777777" w:rsidR="00255C0B" w:rsidRPr="005617EC" w:rsidRDefault="00255C0B" w:rsidP="00CD345E">
            <w:pPr>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color w:val="000000" w:themeColor="text1"/>
                <w:sz w:val="16"/>
                <w:szCs w:val="16"/>
              </w:rPr>
            </w:pPr>
          </w:p>
        </w:tc>
        <w:tc>
          <w:tcPr>
            <w:tcW w:w="1282" w:type="dxa"/>
            <w:gridSpan w:val="2"/>
            <w:shd w:val="clear" w:color="auto" w:fill="auto"/>
          </w:tcPr>
          <w:p w14:paraId="28CE2050" w14:textId="77777777" w:rsidR="00CD345E" w:rsidRPr="005617EC" w:rsidRDefault="00CD345E" w:rsidP="00CD345E">
            <w:pPr>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color w:val="000000" w:themeColor="text1"/>
                <w:sz w:val="16"/>
                <w:szCs w:val="16"/>
              </w:rPr>
            </w:pPr>
            <w:r w:rsidRPr="005617EC">
              <w:rPr>
                <w:rFonts w:ascii="Verdana" w:eastAsiaTheme="majorEastAsia" w:hAnsi="Verdana" w:cstheme="majorBidi"/>
                <w:color w:val="000000" w:themeColor="text1"/>
                <w:sz w:val="16"/>
                <w:szCs w:val="16"/>
              </w:rPr>
              <w:t>PR- 00002539</w:t>
            </w:r>
          </w:p>
          <w:p w14:paraId="6752D7CE" w14:textId="77777777"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369" w:type="dxa"/>
            <w:gridSpan w:val="2"/>
            <w:shd w:val="clear" w:color="auto" w:fill="auto"/>
          </w:tcPr>
          <w:p w14:paraId="3B543013" w14:textId="4580553D"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Conviction of an offence</w:t>
            </w:r>
          </w:p>
        </w:tc>
        <w:tc>
          <w:tcPr>
            <w:tcW w:w="2859" w:type="dxa"/>
            <w:gridSpan w:val="2"/>
            <w:shd w:val="clear" w:color="auto" w:fill="auto"/>
          </w:tcPr>
          <w:p w14:paraId="02F74039"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Due to the serious nature of non-compliances including:</w:t>
            </w:r>
          </w:p>
          <w:p w14:paraId="62678A18" w14:textId="77777777" w:rsidR="00255C0B" w:rsidRPr="005617EC" w:rsidRDefault="00255C0B" w:rsidP="00255C0B">
            <w:pPr>
              <w:pStyle w:val="ListParagraph"/>
              <w:numPr>
                <w:ilvl w:val="0"/>
                <w:numId w:val="21"/>
              </w:numPr>
              <w:spacing w:after="0"/>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lang w:val="en-GB"/>
              </w:rPr>
            </w:pPr>
            <w:r w:rsidRPr="005617EC">
              <w:rPr>
                <w:rFonts w:ascii="Verdana" w:hAnsi="Verdana" w:cstheme="majorBidi"/>
                <w:sz w:val="16"/>
                <w:szCs w:val="16"/>
                <w:lang w:val="en-GB"/>
              </w:rPr>
              <w:t>Section 51(8) – condition on service approval: service exceeded the maximum number of children being educated and cared for under its service approval</w:t>
            </w:r>
          </w:p>
          <w:p w14:paraId="3929AE30" w14:textId="77777777" w:rsidR="00255C0B" w:rsidRPr="005617EC" w:rsidRDefault="00255C0B" w:rsidP="00255C0B">
            <w:pPr>
              <w:pStyle w:val="ListParagraph"/>
              <w:spacing w:after="0"/>
              <w:ind w:left="327"/>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lang w:val="en-GB"/>
              </w:rPr>
            </w:pPr>
          </w:p>
          <w:p w14:paraId="4E12CA8B" w14:textId="77777777"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It admitted using a separate room for unapproved care to circumvent the approved number of places for children.</w:t>
            </w:r>
          </w:p>
          <w:p w14:paraId="4FEF8EE9" w14:textId="14BDBD45"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582" w:type="dxa"/>
            <w:shd w:val="clear" w:color="auto" w:fill="auto"/>
          </w:tcPr>
          <w:p w14:paraId="344A6CB1" w14:textId="63EDC796"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18 June 2021</w:t>
            </w:r>
          </w:p>
        </w:tc>
        <w:tc>
          <w:tcPr>
            <w:tcW w:w="1448" w:type="dxa"/>
            <w:shd w:val="clear" w:color="auto" w:fill="auto"/>
          </w:tcPr>
          <w:p w14:paraId="2638994B" w14:textId="48FC98B6"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Magistrate’s Court found Camp Australia guilty, with conviction, of one charge. Camp Australia ordered to pay a fine of $10,000.</w:t>
            </w:r>
          </w:p>
        </w:tc>
      </w:tr>
      <w:tr w:rsidR="00CF5324" w:rsidRPr="005617EC" w14:paraId="77485292"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6DEFD0D3"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Mother's Choice Family Day Care</w:t>
            </w:r>
          </w:p>
          <w:p w14:paraId="24A93C3A"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24 Amsterdam Avenue,</w:t>
            </w:r>
          </w:p>
          <w:p w14:paraId="0B783738"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Tarneit 3029</w:t>
            </w:r>
          </w:p>
        </w:tc>
        <w:tc>
          <w:tcPr>
            <w:tcW w:w="1271" w:type="dxa"/>
            <w:gridSpan w:val="2"/>
            <w:shd w:val="clear" w:color="auto" w:fill="FFFFFF" w:themeFill="background1"/>
          </w:tcPr>
          <w:p w14:paraId="573310DE" w14:textId="49332BDA" w:rsidR="00255C0B" w:rsidRPr="005617EC" w:rsidRDefault="00CD345E" w:rsidP="00255C0B">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617EC">
              <w:rPr>
                <w:rFonts w:ascii="Verdana" w:hAnsi="Verdana" w:cstheme="majorHAnsi"/>
                <w:sz w:val="16"/>
                <w:szCs w:val="16"/>
              </w:rPr>
              <w:t>SE-00011658</w:t>
            </w:r>
          </w:p>
        </w:tc>
        <w:tc>
          <w:tcPr>
            <w:tcW w:w="1388" w:type="dxa"/>
            <w:shd w:val="clear" w:color="auto" w:fill="auto"/>
          </w:tcPr>
          <w:p w14:paraId="1DEB1106" w14:textId="52EFDE61"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617EC">
              <w:rPr>
                <w:rFonts w:ascii="Verdana" w:hAnsi="Verdana"/>
                <w:sz w:val="16"/>
                <w:szCs w:val="16"/>
              </w:rPr>
              <w:t>Mother's Choice Family Day Care Pty Ltd</w:t>
            </w:r>
          </w:p>
          <w:p w14:paraId="5DF8D710" w14:textId="0F2A9700"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282" w:type="dxa"/>
            <w:gridSpan w:val="2"/>
            <w:shd w:val="clear" w:color="auto" w:fill="auto"/>
          </w:tcPr>
          <w:p w14:paraId="36677A25" w14:textId="5B297037" w:rsidR="00255C0B" w:rsidRPr="005617EC" w:rsidRDefault="00CD345E"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PR-00006792</w:t>
            </w:r>
          </w:p>
        </w:tc>
        <w:tc>
          <w:tcPr>
            <w:tcW w:w="1369" w:type="dxa"/>
            <w:gridSpan w:val="2"/>
            <w:shd w:val="clear" w:color="auto" w:fill="auto"/>
          </w:tcPr>
          <w:p w14:paraId="2E5F7062" w14:textId="29658336"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Compliance Notice</w:t>
            </w:r>
          </w:p>
          <w:p w14:paraId="1E6724D6" w14:textId="77777777"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p>
        </w:tc>
        <w:tc>
          <w:tcPr>
            <w:tcW w:w="2859" w:type="dxa"/>
            <w:gridSpan w:val="2"/>
            <w:shd w:val="clear" w:color="auto" w:fill="auto"/>
          </w:tcPr>
          <w:p w14:paraId="75FCF949"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Due to non-compliances with the National Law which included a failure to:</w:t>
            </w:r>
          </w:p>
          <w:p w14:paraId="04F453AB" w14:textId="77777777" w:rsidR="00255C0B" w:rsidRPr="005617EC" w:rsidRDefault="00255C0B" w:rsidP="00255C0B">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comply with the conditions on service approval </w:t>
            </w:r>
          </w:p>
          <w:p w14:paraId="2C3A7B33" w14:textId="15AEEB0E" w:rsidR="00255C0B" w:rsidRPr="005617EC" w:rsidRDefault="00255C0B" w:rsidP="00255C0B">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required programs are delivered</w:t>
            </w:r>
          </w:p>
          <w:p w14:paraId="5A951038" w14:textId="77777777" w:rsidR="00255C0B" w:rsidRPr="005617EC" w:rsidRDefault="00255C0B" w:rsidP="00255C0B">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lastRenderedPageBreak/>
              <w:t>ensure p</w:t>
            </w:r>
            <w:r w:rsidRPr="005617EC">
              <w:rPr>
                <w:rFonts w:ascii="Verdana" w:hAnsi="Verdana"/>
                <w:sz w:val="16"/>
                <w:szCs w:val="16"/>
              </w:rPr>
              <w:t>remises, furniture, and equipment to be safe, clean and in good repair</w:t>
            </w:r>
          </w:p>
          <w:p w14:paraId="239C1321" w14:textId="77777777" w:rsidR="00255C0B" w:rsidRPr="005617EC" w:rsidRDefault="00255C0B" w:rsidP="00255C0B">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sz w:val="16"/>
                <w:szCs w:val="16"/>
              </w:rPr>
              <w:t>provide positive interactions with children</w:t>
            </w:r>
          </w:p>
        </w:tc>
        <w:tc>
          <w:tcPr>
            <w:tcW w:w="1582" w:type="dxa"/>
            <w:shd w:val="clear" w:color="auto" w:fill="auto"/>
          </w:tcPr>
          <w:p w14:paraId="3596AA36" w14:textId="327A3CB1"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lastRenderedPageBreak/>
              <w:t>5 July 2021</w:t>
            </w:r>
          </w:p>
        </w:tc>
        <w:tc>
          <w:tcPr>
            <w:tcW w:w="1448" w:type="dxa"/>
            <w:shd w:val="clear" w:color="auto" w:fill="auto"/>
          </w:tcPr>
          <w:p w14:paraId="700CAF8F"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Issue of compliance notice under section 177</w:t>
            </w:r>
          </w:p>
          <w:p w14:paraId="31B7E7E7"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r>
      <w:tr w:rsidR="00CF5324" w:rsidRPr="005617EC" w14:paraId="5A1F36CB"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3ADA1396"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Kindy Patch Chelsea</w:t>
            </w:r>
          </w:p>
          <w:p w14:paraId="76BE38F1"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71 Blantyre Avenue,</w:t>
            </w:r>
          </w:p>
          <w:p w14:paraId="79CD4CD8" w14:textId="58F0D9C0" w:rsidR="00255C0B" w:rsidRPr="005617EC" w:rsidRDefault="00255C0B" w:rsidP="00255C0B">
            <w:pPr>
              <w:rPr>
                <w:rFonts w:ascii="Verdana" w:hAnsi="Verdana" w:cstheme="majorBidi"/>
                <w:sz w:val="16"/>
                <w:szCs w:val="16"/>
              </w:rPr>
            </w:pPr>
            <w:r w:rsidRPr="005617EC">
              <w:rPr>
                <w:rFonts w:ascii="Verdana" w:hAnsi="Verdana" w:cstheme="majorBidi"/>
                <w:sz w:val="16"/>
                <w:szCs w:val="16"/>
              </w:rPr>
              <w:t>Chelsea 3196</w:t>
            </w:r>
          </w:p>
        </w:tc>
        <w:tc>
          <w:tcPr>
            <w:tcW w:w="1271" w:type="dxa"/>
            <w:gridSpan w:val="2"/>
            <w:shd w:val="clear" w:color="auto" w:fill="FFFFFF" w:themeFill="background1"/>
          </w:tcPr>
          <w:p w14:paraId="177D4267" w14:textId="35F18BE4" w:rsidR="00255C0B" w:rsidRPr="005617EC" w:rsidRDefault="00CD345E" w:rsidP="00255C0B">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617EC">
              <w:rPr>
                <w:rFonts w:ascii="Verdana" w:hAnsi="Verdana" w:cstheme="majorHAnsi"/>
                <w:sz w:val="16"/>
                <w:szCs w:val="16"/>
              </w:rPr>
              <w:t>SE-00002885</w:t>
            </w:r>
          </w:p>
        </w:tc>
        <w:tc>
          <w:tcPr>
            <w:tcW w:w="1388" w:type="dxa"/>
            <w:shd w:val="clear" w:color="auto" w:fill="auto"/>
          </w:tcPr>
          <w:p w14:paraId="32C43CE3" w14:textId="2BC09E14"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617EC">
              <w:rPr>
                <w:rFonts w:ascii="Verdana" w:hAnsi="Verdana"/>
                <w:sz w:val="16"/>
                <w:szCs w:val="16"/>
              </w:rPr>
              <w:t>G8 Education Limited</w:t>
            </w:r>
          </w:p>
          <w:p w14:paraId="5409F068" w14:textId="55E1EDC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282" w:type="dxa"/>
            <w:gridSpan w:val="2"/>
            <w:shd w:val="clear" w:color="auto" w:fill="auto"/>
          </w:tcPr>
          <w:p w14:paraId="01E119BE" w14:textId="069FF35C" w:rsidR="00255C0B" w:rsidRPr="005617EC" w:rsidRDefault="00CD345E"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PR-00000898</w:t>
            </w:r>
          </w:p>
        </w:tc>
        <w:tc>
          <w:tcPr>
            <w:tcW w:w="1369" w:type="dxa"/>
            <w:gridSpan w:val="2"/>
            <w:shd w:val="clear" w:color="auto" w:fill="auto"/>
          </w:tcPr>
          <w:p w14:paraId="67BA0D59" w14:textId="474D7728"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Amendment of Service Approval</w:t>
            </w:r>
          </w:p>
          <w:p w14:paraId="1C589C07" w14:textId="77777777"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p>
        </w:tc>
        <w:tc>
          <w:tcPr>
            <w:tcW w:w="2859" w:type="dxa"/>
            <w:gridSpan w:val="2"/>
            <w:shd w:val="clear" w:color="auto" w:fill="auto"/>
          </w:tcPr>
          <w:p w14:paraId="2368CB27"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Due to non-compliances with the National Law which included a failure to:</w:t>
            </w:r>
          </w:p>
          <w:p w14:paraId="61E76ABA" w14:textId="77777777" w:rsidR="00255C0B" w:rsidRPr="005617EC" w:rsidRDefault="00255C0B" w:rsidP="00255C0B">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Verdana" w:eastAsiaTheme="minorEastAsia" w:hAnsi="Verdana"/>
                <w:sz w:val="16"/>
                <w:szCs w:val="16"/>
                <w:lang w:val="en-GB"/>
              </w:rPr>
            </w:pPr>
            <w:r w:rsidRPr="005617EC">
              <w:rPr>
                <w:rFonts w:ascii="Verdana" w:eastAsiaTheme="minorEastAsia" w:hAnsi="Verdana"/>
                <w:sz w:val="16"/>
                <w:szCs w:val="16"/>
                <w:lang w:val="en-GB"/>
              </w:rPr>
              <w:t>Section 165 - inadequately supervise children</w:t>
            </w:r>
          </w:p>
          <w:p w14:paraId="05F6527E" w14:textId="446F9BFC" w:rsidR="00255C0B" w:rsidRPr="005617EC" w:rsidRDefault="00255C0B" w:rsidP="00255C0B">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Verdana" w:eastAsia="Arial" w:hAnsi="Verdana" w:cs="Arial"/>
                <w:sz w:val="16"/>
                <w:szCs w:val="16"/>
                <w:lang w:val="en-GB"/>
              </w:rPr>
            </w:pPr>
            <w:r w:rsidRPr="005617EC">
              <w:rPr>
                <w:rFonts w:ascii="Verdana" w:eastAsia="Arial" w:hAnsi="Verdana" w:cs="Arial"/>
                <w:sz w:val="16"/>
                <w:szCs w:val="16"/>
                <w:lang w:val="en-GB"/>
              </w:rPr>
              <w:t>Section 167 – protection of children from harm and hazards likely to cause injury</w:t>
            </w:r>
          </w:p>
          <w:p w14:paraId="0E666EA5" w14:textId="43377A60" w:rsidR="00255C0B" w:rsidRPr="005617EC" w:rsidRDefault="00255C0B" w:rsidP="00255C0B">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eastAsia="Arial" w:hAnsi="Verdana" w:cs="Arial"/>
                <w:sz w:val="16"/>
                <w:szCs w:val="16"/>
                <w:lang w:val="en-GB"/>
              </w:rPr>
              <w:t>Section 168 – required educational program</w:t>
            </w:r>
          </w:p>
        </w:tc>
        <w:tc>
          <w:tcPr>
            <w:tcW w:w="1582" w:type="dxa"/>
            <w:shd w:val="clear" w:color="auto" w:fill="auto"/>
          </w:tcPr>
          <w:p w14:paraId="0AAF68F7" w14:textId="164F3C66"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6 August 2021</w:t>
            </w:r>
          </w:p>
        </w:tc>
        <w:tc>
          <w:tcPr>
            <w:tcW w:w="1448" w:type="dxa"/>
            <w:shd w:val="clear" w:color="auto" w:fill="auto"/>
          </w:tcPr>
          <w:p w14:paraId="381E7D9B"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Imposition of Conditions on Service Approval under section 55</w:t>
            </w:r>
          </w:p>
          <w:p w14:paraId="065A87FA"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r>
      <w:tr w:rsidR="00CF5324" w:rsidRPr="005617EC" w14:paraId="5A849006"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1529A8CC" w14:textId="77777777" w:rsidR="00255C0B" w:rsidRPr="005617EC" w:rsidRDefault="00255C0B" w:rsidP="00255C0B">
            <w:pPr>
              <w:rPr>
                <w:rFonts w:ascii="Verdana" w:hAnsi="Verdana" w:cstheme="majorBidi"/>
                <w:sz w:val="16"/>
                <w:szCs w:val="16"/>
              </w:rPr>
            </w:pPr>
            <w:r w:rsidRPr="005617EC">
              <w:rPr>
                <w:rFonts w:ascii="Verdana" w:hAnsi="Verdana" w:cstheme="majorBidi"/>
                <w:sz w:val="16"/>
                <w:szCs w:val="16"/>
              </w:rPr>
              <w:t>Little Stars Florina Childcare &amp; Kindergarten</w:t>
            </w:r>
          </w:p>
          <w:p w14:paraId="33593152" w14:textId="77777777" w:rsidR="00255C0B" w:rsidRPr="005617EC" w:rsidRDefault="00255C0B" w:rsidP="00255C0B">
            <w:pPr>
              <w:rPr>
                <w:rFonts w:ascii="Verdana" w:hAnsi="Verdana" w:cstheme="majorBidi"/>
                <w:sz w:val="16"/>
                <w:szCs w:val="16"/>
              </w:rPr>
            </w:pPr>
            <w:proofErr w:type="spellStart"/>
            <w:r w:rsidRPr="005617EC">
              <w:rPr>
                <w:rFonts w:ascii="Verdana" w:hAnsi="Verdana" w:cstheme="majorBidi"/>
                <w:sz w:val="16"/>
                <w:szCs w:val="16"/>
              </w:rPr>
              <w:t>Cnr</w:t>
            </w:r>
            <w:proofErr w:type="spellEnd"/>
            <w:r w:rsidRPr="005617EC">
              <w:rPr>
                <w:rFonts w:ascii="Verdana" w:hAnsi="Verdana" w:cstheme="majorBidi"/>
                <w:sz w:val="16"/>
                <w:szCs w:val="16"/>
              </w:rPr>
              <w:t xml:space="preserve"> Hawdon St &amp; Knight St,</w:t>
            </w:r>
          </w:p>
          <w:p w14:paraId="631E2DED" w14:textId="0C2684D7" w:rsidR="00255C0B" w:rsidRPr="005617EC" w:rsidRDefault="00255C0B" w:rsidP="00255C0B">
            <w:pPr>
              <w:rPr>
                <w:rFonts w:ascii="Verdana" w:hAnsi="Verdana" w:cstheme="majorBidi"/>
                <w:sz w:val="16"/>
                <w:szCs w:val="16"/>
              </w:rPr>
            </w:pPr>
            <w:proofErr w:type="spellStart"/>
            <w:r w:rsidRPr="005617EC">
              <w:rPr>
                <w:rFonts w:ascii="Verdana" w:hAnsi="Verdana" w:cstheme="majorBidi"/>
                <w:sz w:val="16"/>
                <w:szCs w:val="16"/>
              </w:rPr>
              <w:t>Shepparton</w:t>
            </w:r>
            <w:proofErr w:type="spellEnd"/>
            <w:r w:rsidRPr="005617EC">
              <w:rPr>
                <w:rFonts w:ascii="Verdana" w:hAnsi="Verdana" w:cstheme="majorBidi"/>
                <w:sz w:val="16"/>
                <w:szCs w:val="16"/>
              </w:rPr>
              <w:t xml:space="preserve"> 3630</w:t>
            </w:r>
          </w:p>
        </w:tc>
        <w:tc>
          <w:tcPr>
            <w:tcW w:w="1271" w:type="dxa"/>
            <w:gridSpan w:val="2"/>
            <w:shd w:val="clear" w:color="auto" w:fill="FFFFFF" w:themeFill="background1"/>
          </w:tcPr>
          <w:p w14:paraId="4E7DB4FA" w14:textId="3C866702" w:rsidR="00255C0B" w:rsidRPr="005617EC" w:rsidRDefault="00CD345E" w:rsidP="00255C0B">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617EC">
              <w:rPr>
                <w:rFonts w:ascii="Verdana" w:hAnsi="Verdana" w:cstheme="majorHAnsi"/>
                <w:sz w:val="16"/>
                <w:szCs w:val="16"/>
              </w:rPr>
              <w:t>SE-00003689</w:t>
            </w:r>
          </w:p>
        </w:tc>
        <w:tc>
          <w:tcPr>
            <w:tcW w:w="1388" w:type="dxa"/>
            <w:shd w:val="clear" w:color="auto" w:fill="auto"/>
          </w:tcPr>
          <w:p w14:paraId="5E1C3AF7" w14:textId="7D4B580C"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617EC">
              <w:rPr>
                <w:rFonts w:ascii="Verdana" w:hAnsi="Verdana"/>
                <w:sz w:val="16"/>
                <w:szCs w:val="16"/>
              </w:rPr>
              <w:t>LITTLE STARS CHILD CARE &amp; EARLY LEARNING CENTRE PTY LTD</w:t>
            </w:r>
          </w:p>
          <w:p w14:paraId="17D4D7E8" w14:textId="7B27D8F5"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282" w:type="dxa"/>
            <w:gridSpan w:val="2"/>
            <w:shd w:val="clear" w:color="auto" w:fill="auto"/>
          </w:tcPr>
          <w:p w14:paraId="721A52EA" w14:textId="0AE6C5C7" w:rsidR="00255C0B" w:rsidRPr="005617EC" w:rsidRDefault="00CD345E"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PR-40001593</w:t>
            </w:r>
          </w:p>
        </w:tc>
        <w:tc>
          <w:tcPr>
            <w:tcW w:w="1369" w:type="dxa"/>
            <w:gridSpan w:val="2"/>
            <w:shd w:val="clear" w:color="auto" w:fill="auto"/>
          </w:tcPr>
          <w:p w14:paraId="1F6298FF" w14:textId="3A588CB2"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Bidi"/>
                <w:color w:val="000000" w:themeColor="text1"/>
                <w:sz w:val="16"/>
                <w:szCs w:val="16"/>
              </w:rPr>
              <w:t>Compliance Notice</w:t>
            </w:r>
          </w:p>
          <w:p w14:paraId="5B6BADF4" w14:textId="77777777" w:rsidR="00255C0B" w:rsidRPr="005617EC" w:rsidRDefault="00255C0B" w:rsidP="00255C0B">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p>
        </w:tc>
        <w:tc>
          <w:tcPr>
            <w:tcW w:w="2859" w:type="dxa"/>
            <w:gridSpan w:val="2"/>
            <w:shd w:val="clear" w:color="auto" w:fill="auto"/>
          </w:tcPr>
          <w:p w14:paraId="7A21A3E4"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Due to non-compliances with the National Law which included a failure to:</w:t>
            </w:r>
          </w:p>
          <w:p w14:paraId="44A7DD74" w14:textId="77777777" w:rsidR="00255C0B" w:rsidRPr="005617EC" w:rsidRDefault="00255C0B" w:rsidP="00255C0B">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sz w:val="16"/>
                <w:szCs w:val="16"/>
              </w:rPr>
              <w:t>ensure there is a responsible person present at the service during the operation of the education and care service</w:t>
            </w:r>
          </w:p>
          <w:p w14:paraId="28F1566D" w14:textId="77777777" w:rsidR="00255C0B" w:rsidRPr="005617EC" w:rsidRDefault="00255C0B" w:rsidP="00255C0B">
            <w:pPr>
              <w:pStyle w:val="ListParagraph"/>
              <w:numPr>
                <w:ilvl w:val="0"/>
                <w:numId w:val="26"/>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protect children from harm and hazards likely to cause injury</w:t>
            </w:r>
          </w:p>
          <w:p w14:paraId="4818B874" w14:textId="11C56684" w:rsidR="00255C0B" w:rsidRPr="005617EC" w:rsidRDefault="00255C0B" w:rsidP="00255C0B">
            <w:pPr>
              <w:pStyle w:val="ListParagraph"/>
              <w:numPr>
                <w:ilvl w:val="0"/>
                <w:numId w:val="26"/>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ensure required programs are delivered</w:t>
            </w:r>
          </w:p>
          <w:p w14:paraId="0D2A8FCB" w14:textId="77777777" w:rsidR="00255C0B" w:rsidRPr="005617EC" w:rsidRDefault="00255C0B" w:rsidP="00255C0B">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sz w:val="16"/>
                <w:szCs w:val="16"/>
              </w:rPr>
              <w:t>to display prescribed information</w:t>
            </w:r>
          </w:p>
          <w:p w14:paraId="08F08A5D" w14:textId="77777777" w:rsidR="00255C0B" w:rsidRPr="005617EC" w:rsidRDefault="00255C0B" w:rsidP="00255C0B">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sz w:val="16"/>
                <w:szCs w:val="16"/>
              </w:rPr>
              <w:t>to notify certain circumstances to Regulatory Authority</w:t>
            </w:r>
          </w:p>
          <w:p w14:paraId="354A7255" w14:textId="77777777" w:rsidR="00255C0B" w:rsidRPr="005617EC" w:rsidRDefault="00255C0B" w:rsidP="00255C0B">
            <w:pPr>
              <w:pStyle w:val="ListParagraph"/>
              <w:numPr>
                <w:ilvl w:val="0"/>
                <w:numId w:val="26"/>
              </w:num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lastRenderedPageBreak/>
              <w:t>ensure emergency and evacuation procedures</w:t>
            </w:r>
          </w:p>
          <w:p w14:paraId="5E9745EF" w14:textId="77777777" w:rsidR="00255C0B" w:rsidRPr="005617EC" w:rsidRDefault="00255C0B" w:rsidP="00255C0B">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ensure p</w:t>
            </w:r>
            <w:r w:rsidRPr="005617EC">
              <w:rPr>
                <w:rFonts w:ascii="Verdana" w:hAnsi="Verdana"/>
                <w:sz w:val="16"/>
                <w:szCs w:val="16"/>
              </w:rPr>
              <w:t>remises, furniture, and equipment to be safe, clean and in good repair</w:t>
            </w:r>
          </w:p>
          <w:p w14:paraId="11C3EC8C" w14:textId="1442FDF2" w:rsidR="00255C0B" w:rsidRPr="005617EC" w:rsidRDefault="00255C0B" w:rsidP="00255C0B">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ensure sufficient f</w:t>
            </w:r>
            <w:r w:rsidRPr="005617EC">
              <w:rPr>
                <w:rFonts w:ascii="Verdana" w:hAnsi="Verdana"/>
                <w:sz w:val="16"/>
                <w:szCs w:val="16"/>
              </w:rPr>
              <w:t>urniture, materials and equipment</w:t>
            </w:r>
          </w:p>
          <w:p w14:paraId="36B7B218" w14:textId="2083DC2F" w:rsidR="00255C0B" w:rsidRPr="005617EC" w:rsidRDefault="00255C0B" w:rsidP="00255C0B">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ensure children’s access to a</w:t>
            </w:r>
            <w:r w:rsidRPr="005617EC">
              <w:rPr>
                <w:rFonts w:ascii="Verdana" w:hAnsi="Verdana"/>
                <w:sz w:val="16"/>
                <w:szCs w:val="16"/>
              </w:rPr>
              <w:t>dequate, developmentally and age appropriate toilets</w:t>
            </w:r>
          </w:p>
          <w:p w14:paraId="049098E5" w14:textId="77777777" w:rsidR="00255C0B" w:rsidRPr="005617EC" w:rsidRDefault="00255C0B" w:rsidP="00255C0B">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keep a r</w:t>
            </w:r>
            <w:r w:rsidRPr="005617EC">
              <w:rPr>
                <w:rFonts w:ascii="Verdana" w:hAnsi="Verdana"/>
                <w:sz w:val="16"/>
                <w:szCs w:val="16"/>
              </w:rPr>
              <w:t>ecord of educators working directly with children</w:t>
            </w:r>
          </w:p>
          <w:p w14:paraId="4E59A691" w14:textId="77777777" w:rsidR="00255C0B" w:rsidRPr="005617EC" w:rsidRDefault="00255C0B" w:rsidP="00255C0B">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 xml:space="preserve">ensure </w:t>
            </w:r>
            <w:r w:rsidRPr="005617EC">
              <w:rPr>
                <w:rFonts w:ascii="Verdana" w:hAnsi="Verdana" w:cstheme="majorHAnsi"/>
                <w:sz w:val="16"/>
                <w:szCs w:val="16"/>
              </w:rPr>
              <w:t>prescribed enrolment and other documents are kept</w:t>
            </w:r>
          </w:p>
          <w:p w14:paraId="4CFD5F34" w14:textId="7CA7D9C0" w:rsidR="00255C0B" w:rsidRPr="005617EC" w:rsidRDefault="00255C0B" w:rsidP="00255C0B">
            <w:pPr>
              <w:pStyle w:val="ListParagraph"/>
              <w:ind w:left="360"/>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582" w:type="dxa"/>
            <w:shd w:val="clear" w:color="auto" w:fill="auto"/>
          </w:tcPr>
          <w:p w14:paraId="2F3A2782" w14:textId="5AD8B6E0"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lastRenderedPageBreak/>
              <w:t>9 August 2021</w:t>
            </w:r>
          </w:p>
        </w:tc>
        <w:tc>
          <w:tcPr>
            <w:tcW w:w="1448" w:type="dxa"/>
            <w:shd w:val="clear" w:color="auto" w:fill="auto"/>
          </w:tcPr>
          <w:p w14:paraId="09605D0E"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Bidi"/>
                <w:sz w:val="16"/>
                <w:szCs w:val="16"/>
              </w:rPr>
              <w:t>Issue of compliance notice under section 177</w:t>
            </w:r>
          </w:p>
          <w:p w14:paraId="650A62FE" w14:textId="77777777" w:rsidR="00255C0B" w:rsidRPr="005617EC" w:rsidRDefault="00255C0B" w:rsidP="00255C0B">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r>
      <w:tr w:rsidR="00CF5324" w:rsidRPr="005617EC" w14:paraId="08578238"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FFFFFF" w:themeFill="background1"/>
          </w:tcPr>
          <w:p w14:paraId="150968BA" w14:textId="77777777" w:rsidR="00F40F6A" w:rsidRPr="00CA729C" w:rsidRDefault="00F40F6A" w:rsidP="00F40F6A">
            <w:pPr>
              <w:rPr>
                <w:rFonts w:ascii="Verdana" w:hAnsi="Verdana" w:cstheme="majorHAnsi"/>
                <w:sz w:val="16"/>
                <w:szCs w:val="16"/>
                <w:lang w:val="en-AU"/>
              </w:rPr>
            </w:pPr>
            <w:r w:rsidRPr="00CA729C">
              <w:rPr>
                <w:rFonts w:ascii="Verdana" w:hAnsi="Verdana" w:cstheme="majorHAnsi"/>
                <w:sz w:val="16"/>
                <w:szCs w:val="16"/>
                <w:lang w:val="en-AU"/>
              </w:rPr>
              <w:t>Canberra Avenue Child Care &amp; Kinder</w:t>
            </w:r>
          </w:p>
          <w:p w14:paraId="25035248" w14:textId="77777777" w:rsidR="00F40F6A" w:rsidRPr="00CA729C" w:rsidRDefault="00F40F6A" w:rsidP="00F40F6A">
            <w:pPr>
              <w:rPr>
                <w:rFonts w:ascii="Verdana" w:hAnsi="Verdana" w:cstheme="majorHAnsi"/>
                <w:sz w:val="16"/>
                <w:szCs w:val="16"/>
                <w:lang w:val="en-AU"/>
              </w:rPr>
            </w:pPr>
          </w:p>
          <w:p w14:paraId="0B785C2A" w14:textId="77777777" w:rsidR="00F40F6A" w:rsidRPr="00CA729C" w:rsidRDefault="00F40F6A" w:rsidP="00F40F6A">
            <w:pPr>
              <w:rPr>
                <w:rFonts w:ascii="Verdana" w:hAnsi="Verdana" w:cstheme="majorHAnsi"/>
                <w:sz w:val="16"/>
                <w:szCs w:val="16"/>
                <w:lang w:val="en-AU"/>
              </w:rPr>
            </w:pPr>
            <w:r w:rsidRPr="00CA729C">
              <w:rPr>
                <w:rFonts w:ascii="Verdana" w:hAnsi="Verdana" w:cstheme="majorHAnsi"/>
                <w:sz w:val="16"/>
                <w:szCs w:val="16"/>
                <w:lang w:val="en-AU"/>
              </w:rPr>
              <w:t>27 - 29 Canberra Avenue</w:t>
            </w:r>
          </w:p>
          <w:p w14:paraId="55FC3C84" w14:textId="23748017" w:rsidR="00F40F6A" w:rsidRPr="005617EC" w:rsidRDefault="00F40F6A" w:rsidP="00F40F6A">
            <w:pPr>
              <w:rPr>
                <w:rFonts w:ascii="Verdana" w:hAnsi="Verdana" w:cstheme="majorBidi"/>
                <w:sz w:val="16"/>
                <w:szCs w:val="16"/>
              </w:rPr>
            </w:pPr>
            <w:r w:rsidRPr="00CA729C">
              <w:rPr>
                <w:rFonts w:ascii="Verdana" w:hAnsi="Verdana" w:cstheme="majorHAnsi"/>
                <w:sz w:val="16"/>
                <w:szCs w:val="16"/>
                <w:lang w:val="en-AU"/>
              </w:rPr>
              <w:t>DANDENONG 3175</w:t>
            </w:r>
          </w:p>
        </w:tc>
        <w:tc>
          <w:tcPr>
            <w:tcW w:w="1271" w:type="dxa"/>
            <w:gridSpan w:val="2"/>
            <w:shd w:val="clear" w:color="auto" w:fill="FFFFFF" w:themeFill="background1"/>
          </w:tcPr>
          <w:p w14:paraId="4762BB1C" w14:textId="77777777" w:rsidR="00F40F6A" w:rsidRPr="00CA729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lang w:val="en-AU"/>
              </w:rPr>
            </w:pPr>
            <w:r w:rsidRPr="00CA729C">
              <w:rPr>
                <w:rFonts w:ascii="Verdana" w:hAnsi="Verdana" w:cstheme="majorHAnsi"/>
                <w:sz w:val="16"/>
                <w:szCs w:val="16"/>
                <w:lang w:val="en-AU"/>
              </w:rPr>
              <w:t>SE-00004023</w:t>
            </w:r>
          </w:p>
          <w:p w14:paraId="31B10953" w14:textId="77777777" w:rsidR="00F40F6A" w:rsidRPr="00CA729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lang w:val="en-AU"/>
              </w:rPr>
            </w:pPr>
          </w:p>
          <w:p w14:paraId="6FBF7B0F" w14:textId="77777777" w:rsidR="00F40F6A" w:rsidRPr="00CA729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lang w:val="en-AU"/>
              </w:rPr>
            </w:pPr>
          </w:p>
          <w:p w14:paraId="48AA7669" w14:textId="1FE0DA59"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lang w:val="en-AU"/>
              </w:rPr>
              <w:t xml:space="preserve"> </w:t>
            </w:r>
          </w:p>
        </w:tc>
        <w:tc>
          <w:tcPr>
            <w:tcW w:w="1388" w:type="dxa"/>
            <w:shd w:val="clear" w:color="auto" w:fill="FFFFFF" w:themeFill="background1"/>
          </w:tcPr>
          <w:p w14:paraId="10255164" w14:textId="77777777" w:rsidR="00F40F6A" w:rsidRPr="00CA729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JCSLIM Pty Ltd</w:t>
            </w:r>
          </w:p>
          <w:p w14:paraId="4E8D678B" w14:textId="02B020A1"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A729C">
              <w:rPr>
                <w:rFonts w:ascii="Verdana" w:hAnsi="Verdana" w:cstheme="majorHAnsi"/>
                <w:sz w:val="16"/>
                <w:szCs w:val="16"/>
              </w:rPr>
              <w:t xml:space="preserve"> </w:t>
            </w:r>
          </w:p>
        </w:tc>
        <w:tc>
          <w:tcPr>
            <w:tcW w:w="1282" w:type="dxa"/>
            <w:gridSpan w:val="2"/>
            <w:shd w:val="clear" w:color="auto" w:fill="FFFFFF" w:themeFill="background1"/>
          </w:tcPr>
          <w:p w14:paraId="39E075EA" w14:textId="77777777" w:rsidR="00F40F6A" w:rsidRPr="00CA729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PR-40019509</w:t>
            </w:r>
          </w:p>
          <w:p w14:paraId="21CA31B0" w14:textId="77777777" w:rsidR="00F40F6A" w:rsidRPr="005617EC" w:rsidRDefault="00F40F6A" w:rsidP="00F40F6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p>
        </w:tc>
        <w:tc>
          <w:tcPr>
            <w:tcW w:w="1369" w:type="dxa"/>
            <w:gridSpan w:val="2"/>
            <w:shd w:val="clear" w:color="auto" w:fill="auto"/>
          </w:tcPr>
          <w:p w14:paraId="7318590A" w14:textId="77777777" w:rsidR="00F40F6A" w:rsidRPr="00CA729C" w:rsidRDefault="00F40F6A" w:rsidP="00F40F6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CA729C">
              <w:rPr>
                <w:rFonts w:ascii="Verdana" w:hAnsi="Verdana" w:cstheme="majorBidi"/>
                <w:color w:val="000000" w:themeColor="text1"/>
                <w:sz w:val="16"/>
                <w:szCs w:val="16"/>
              </w:rPr>
              <w:t>Compliance Notice</w:t>
            </w:r>
          </w:p>
          <w:p w14:paraId="64E0FFE2" w14:textId="77777777" w:rsidR="00F40F6A" w:rsidRPr="005617EC" w:rsidRDefault="00F40F6A" w:rsidP="00F40F6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p>
        </w:tc>
        <w:tc>
          <w:tcPr>
            <w:tcW w:w="2859" w:type="dxa"/>
            <w:gridSpan w:val="2"/>
            <w:shd w:val="clear" w:color="auto" w:fill="auto"/>
          </w:tcPr>
          <w:p w14:paraId="081CCCF9" w14:textId="77777777" w:rsidR="00F40F6A" w:rsidRPr="00BC69CE"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C69CE">
              <w:rPr>
                <w:rFonts w:ascii="Verdana" w:hAnsi="Verdana" w:cstheme="majorHAnsi"/>
                <w:sz w:val="16"/>
                <w:szCs w:val="16"/>
              </w:rPr>
              <w:t>Due to non-compliances with the National Law which included a failure to:</w:t>
            </w:r>
          </w:p>
          <w:p w14:paraId="53F01524"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meet c</w:t>
            </w:r>
            <w:r w:rsidRPr="00CA729C">
              <w:rPr>
                <w:rFonts w:ascii="Verdana" w:hAnsi="Verdana" w:cstheme="majorHAnsi"/>
                <w:sz w:val="16"/>
                <w:szCs w:val="16"/>
              </w:rPr>
              <w:t>onditions on service approval – ensur</w:t>
            </w:r>
            <w:r>
              <w:rPr>
                <w:rFonts w:ascii="Verdana" w:hAnsi="Verdana" w:cstheme="majorHAnsi"/>
                <w:sz w:val="16"/>
                <w:szCs w:val="16"/>
              </w:rPr>
              <w:t>ing</w:t>
            </w:r>
            <w:r w:rsidRPr="00CA729C">
              <w:rPr>
                <w:rFonts w:ascii="Verdana" w:hAnsi="Verdana" w:cstheme="majorHAnsi"/>
                <w:sz w:val="16"/>
                <w:szCs w:val="16"/>
              </w:rPr>
              <w:t xml:space="preserve"> </w:t>
            </w:r>
            <w:r>
              <w:rPr>
                <w:rFonts w:ascii="Verdana" w:hAnsi="Verdana" w:cstheme="majorHAnsi"/>
                <w:sz w:val="16"/>
                <w:szCs w:val="16"/>
              </w:rPr>
              <w:t xml:space="preserve">child’s </w:t>
            </w:r>
            <w:r w:rsidRPr="00CA729C">
              <w:rPr>
                <w:rFonts w:ascii="Verdana" w:hAnsi="Verdana" w:cstheme="majorHAnsi"/>
                <w:sz w:val="16"/>
                <w:szCs w:val="16"/>
              </w:rPr>
              <w:t xml:space="preserve">educational and developmental needs </w:t>
            </w:r>
            <w:r>
              <w:rPr>
                <w:rFonts w:ascii="Verdana" w:hAnsi="Verdana" w:cstheme="majorHAnsi"/>
                <w:sz w:val="16"/>
                <w:szCs w:val="16"/>
              </w:rPr>
              <w:t xml:space="preserve">are </w:t>
            </w:r>
            <w:r w:rsidRPr="00CA729C">
              <w:rPr>
                <w:rFonts w:ascii="Verdana" w:hAnsi="Verdana" w:cstheme="majorHAnsi"/>
                <w:sz w:val="16"/>
                <w:szCs w:val="16"/>
              </w:rPr>
              <w:t xml:space="preserve">met </w:t>
            </w:r>
          </w:p>
          <w:p w14:paraId="3C67F81F"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e</w:t>
            </w:r>
            <w:r w:rsidRPr="00CA729C">
              <w:rPr>
                <w:rFonts w:ascii="Verdana" w:hAnsi="Verdana" w:cstheme="majorHAnsi"/>
                <w:sz w:val="16"/>
                <w:szCs w:val="16"/>
              </w:rPr>
              <w:t>nsur</w:t>
            </w:r>
            <w:r>
              <w:rPr>
                <w:rFonts w:ascii="Verdana" w:hAnsi="Verdana" w:cstheme="majorHAnsi"/>
                <w:sz w:val="16"/>
                <w:szCs w:val="16"/>
              </w:rPr>
              <w:t>e</w:t>
            </w:r>
            <w:r w:rsidRPr="00CA729C">
              <w:rPr>
                <w:rFonts w:ascii="Verdana" w:hAnsi="Verdana" w:cstheme="majorHAnsi"/>
                <w:sz w:val="16"/>
                <w:szCs w:val="16"/>
              </w:rPr>
              <w:t xml:space="preserve"> the protection of children from harm and any hazard</w:t>
            </w:r>
          </w:p>
          <w:p w14:paraId="7BA68244"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required programs are delivered</w:t>
            </w:r>
          </w:p>
          <w:p w14:paraId="3DE07612"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w:t>
            </w:r>
            <w:r>
              <w:rPr>
                <w:rFonts w:ascii="Verdana" w:hAnsi="Verdana" w:cstheme="majorHAnsi"/>
                <w:sz w:val="16"/>
                <w:szCs w:val="16"/>
              </w:rPr>
              <w:t>e</w:t>
            </w:r>
            <w:r w:rsidRPr="00CA729C">
              <w:rPr>
                <w:rFonts w:ascii="Verdana" w:hAnsi="Verdana" w:cstheme="majorHAnsi"/>
                <w:sz w:val="16"/>
                <w:szCs w:val="16"/>
              </w:rPr>
              <w:t xml:space="preserve"> information about the educational program is kept</w:t>
            </w:r>
          </w:p>
          <w:p w14:paraId="671E64AE"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health, hygiene and safe food practices</w:t>
            </w:r>
          </w:p>
          <w:p w14:paraId="140966BE" w14:textId="77777777" w:rsidR="00F40F6A"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lastRenderedPageBreak/>
              <w:t>ensure premises, furniture, and equipment to be safe, clean and in good repair</w:t>
            </w:r>
          </w:p>
          <w:p w14:paraId="47B74058"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ensure person in day-to-day charge has consented in writing</w:t>
            </w:r>
          </w:p>
          <w:p w14:paraId="5C2C4815"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an educational leader is designated in writing</w:t>
            </w:r>
          </w:p>
          <w:p w14:paraId="29D63ED9"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the name of the responsible person is included on the staff record</w:t>
            </w:r>
          </w:p>
          <w:p w14:paraId="1B35CFEB"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child attendance records were accurate</w:t>
            </w:r>
          </w:p>
          <w:p w14:paraId="26C55DDD" w14:textId="77777777"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582" w:type="dxa"/>
            <w:shd w:val="clear" w:color="auto" w:fill="auto"/>
          </w:tcPr>
          <w:p w14:paraId="7CAEBC2D" w14:textId="7A762FFA"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CA729C">
              <w:rPr>
                <w:rFonts w:ascii="Verdana" w:hAnsi="Verdana" w:cstheme="majorBidi"/>
                <w:sz w:val="16"/>
                <w:szCs w:val="16"/>
              </w:rPr>
              <w:lastRenderedPageBreak/>
              <w:t>7 September 2021</w:t>
            </w:r>
          </w:p>
        </w:tc>
        <w:tc>
          <w:tcPr>
            <w:tcW w:w="1448" w:type="dxa"/>
            <w:shd w:val="clear" w:color="auto" w:fill="FFFFFF" w:themeFill="background1"/>
          </w:tcPr>
          <w:p w14:paraId="567602D5" w14:textId="231B8036"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CA729C">
              <w:rPr>
                <w:rFonts w:ascii="Verdana" w:hAnsi="Verdana" w:cstheme="majorBidi"/>
                <w:sz w:val="16"/>
                <w:szCs w:val="16"/>
              </w:rPr>
              <w:t>Issue of compliance notice under section 177</w:t>
            </w:r>
          </w:p>
        </w:tc>
      </w:tr>
      <w:tr w:rsidR="00CF5324" w:rsidRPr="005617EC" w14:paraId="549164C2"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FFFFFF" w:themeFill="background1"/>
          </w:tcPr>
          <w:p w14:paraId="0C8BDAB5" w14:textId="77777777" w:rsidR="00F40F6A" w:rsidRPr="00CA729C" w:rsidRDefault="00F40F6A" w:rsidP="00F40F6A">
            <w:pPr>
              <w:rPr>
                <w:rFonts w:ascii="Verdana" w:hAnsi="Verdana" w:cstheme="majorBidi"/>
                <w:sz w:val="16"/>
                <w:szCs w:val="16"/>
              </w:rPr>
            </w:pPr>
            <w:r w:rsidRPr="00CA729C">
              <w:rPr>
                <w:rFonts w:ascii="Verdana" w:hAnsi="Verdana" w:cstheme="majorBidi"/>
                <w:sz w:val="16"/>
                <w:szCs w:val="16"/>
              </w:rPr>
              <w:t xml:space="preserve">Young </w:t>
            </w:r>
            <w:proofErr w:type="spellStart"/>
            <w:r w:rsidRPr="00CA729C">
              <w:rPr>
                <w:rFonts w:ascii="Verdana" w:hAnsi="Verdana" w:cstheme="majorBidi"/>
                <w:sz w:val="16"/>
                <w:szCs w:val="16"/>
              </w:rPr>
              <w:t>Einsteins</w:t>
            </w:r>
            <w:proofErr w:type="spellEnd"/>
            <w:r w:rsidRPr="00CA729C">
              <w:rPr>
                <w:rFonts w:ascii="Verdana" w:hAnsi="Verdana" w:cstheme="majorBidi"/>
                <w:sz w:val="16"/>
                <w:szCs w:val="16"/>
              </w:rPr>
              <w:t xml:space="preserve"> Early Learning Centre Dandenong </w:t>
            </w:r>
          </w:p>
          <w:p w14:paraId="6C521783" w14:textId="77777777" w:rsidR="00F40F6A" w:rsidRPr="00CA729C" w:rsidRDefault="00F40F6A" w:rsidP="00F40F6A">
            <w:pPr>
              <w:rPr>
                <w:rFonts w:ascii="Verdana" w:hAnsi="Verdana" w:cstheme="majorBidi"/>
                <w:sz w:val="16"/>
                <w:szCs w:val="16"/>
              </w:rPr>
            </w:pPr>
            <w:r w:rsidRPr="00CA729C">
              <w:rPr>
                <w:rFonts w:ascii="Verdana" w:hAnsi="Verdana" w:cstheme="majorBidi"/>
                <w:sz w:val="16"/>
                <w:szCs w:val="16"/>
              </w:rPr>
              <w:t>Unit 3, 17-19 Repton Road,</w:t>
            </w:r>
          </w:p>
          <w:p w14:paraId="245CDA8D" w14:textId="77777777" w:rsidR="00F40F6A" w:rsidRPr="00CA729C" w:rsidRDefault="00F40F6A" w:rsidP="00F40F6A">
            <w:pPr>
              <w:rPr>
                <w:rFonts w:ascii="Verdana" w:hAnsi="Verdana" w:cstheme="majorBidi"/>
                <w:sz w:val="16"/>
                <w:szCs w:val="16"/>
              </w:rPr>
            </w:pPr>
            <w:r w:rsidRPr="00CA729C">
              <w:rPr>
                <w:rFonts w:ascii="Verdana" w:hAnsi="Verdana" w:cstheme="majorBidi"/>
                <w:sz w:val="16"/>
                <w:szCs w:val="16"/>
              </w:rPr>
              <w:t>Malvern East VIC 3145</w:t>
            </w:r>
          </w:p>
          <w:p w14:paraId="4FDD8617" w14:textId="285CD609" w:rsidR="00F40F6A" w:rsidRPr="005617EC" w:rsidRDefault="00F40F6A" w:rsidP="00F40F6A">
            <w:pPr>
              <w:rPr>
                <w:rFonts w:ascii="Verdana" w:hAnsi="Verdana" w:cstheme="majorBidi"/>
                <w:sz w:val="16"/>
                <w:szCs w:val="16"/>
              </w:rPr>
            </w:pPr>
          </w:p>
        </w:tc>
        <w:tc>
          <w:tcPr>
            <w:tcW w:w="1271" w:type="dxa"/>
            <w:gridSpan w:val="2"/>
            <w:shd w:val="clear" w:color="auto" w:fill="FFFFFF" w:themeFill="background1"/>
          </w:tcPr>
          <w:p w14:paraId="40409EF8" w14:textId="77777777" w:rsidR="00F40F6A" w:rsidRPr="00CA729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SE-00005861</w:t>
            </w:r>
          </w:p>
          <w:p w14:paraId="006E109A" w14:textId="193924AC"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388" w:type="dxa"/>
            <w:shd w:val="clear" w:color="auto" w:fill="FFFFFF" w:themeFill="background1"/>
          </w:tcPr>
          <w:p w14:paraId="724C8633" w14:textId="77777777" w:rsidR="00F40F6A" w:rsidRPr="00CA729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 xml:space="preserve">Young </w:t>
            </w:r>
            <w:proofErr w:type="spellStart"/>
            <w:r w:rsidRPr="00CA729C">
              <w:rPr>
                <w:rFonts w:ascii="Verdana" w:hAnsi="Verdana" w:cstheme="majorHAnsi"/>
                <w:sz w:val="16"/>
                <w:szCs w:val="16"/>
              </w:rPr>
              <w:t>Einsteins</w:t>
            </w:r>
            <w:proofErr w:type="spellEnd"/>
            <w:r w:rsidRPr="00CA729C">
              <w:rPr>
                <w:rFonts w:ascii="Verdana" w:hAnsi="Verdana" w:cstheme="majorHAnsi"/>
                <w:sz w:val="16"/>
                <w:szCs w:val="16"/>
              </w:rPr>
              <w:t xml:space="preserve"> Early Learning Centre Pty Ltd ATF P Moodley Trust</w:t>
            </w:r>
          </w:p>
          <w:p w14:paraId="197F9B2C" w14:textId="0A1F6AB0"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282" w:type="dxa"/>
            <w:gridSpan w:val="2"/>
            <w:shd w:val="clear" w:color="auto" w:fill="FFFFFF" w:themeFill="background1"/>
          </w:tcPr>
          <w:p w14:paraId="4F709571" w14:textId="7CC54F6E" w:rsidR="00F40F6A" w:rsidRPr="005617EC" w:rsidRDefault="00F40F6A" w:rsidP="00F40F6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CA729C">
              <w:rPr>
                <w:rFonts w:ascii="Verdana" w:hAnsi="Verdana" w:cstheme="majorHAnsi"/>
                <w:sz w:val="16"/>
                <w:szCs w:val="16"/>
              </w:rPr>
              <w:t>PR-40003938</w:t>
            </w:r>
          </w:p>
        </w:tc>
        <w:tc>
          <w:tcPr>
            <w:tcW w:w="1369" w:type="dxa"/>
            <w:gridSpan w:val="2"/>
            <w:shd w:val="clear" w:color="auto" w:fill="auto"/>
          </w:tcPr>
          <w:p w14:paraId="3885275F" w14:textId="77777777" w:rsidR="00F40F6A" w:rsidRPr="00CA729C" w:rsidRDefault="00F40F6A" w:rsidP="00F40F6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CA729C">
              <w:rPr>
                <w:rFonts w:ascii="Verdana" w:hAnsi="Verdana" w:cstheme="majorBidi"/>
                <w:color w:val="000000" w:themeColor="text1"/>
                <w:sz w:val="16"/>
                <w:szCs w:val="16"/>
              </w:rPr>
              <w:t>Compliance Notice</w:t>
            </w:r>
          </w:p>
          <w:p w14:paraId="2D21E6B5" w14:textId="77777777" w:rsidR="00F40F6A" w:rsidRPr="005617EC" w:rsidRDefault="00F40F6A" w:rsidP="00F40F6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p>
        </w:tc>
        <w:tc>
          <w:tcPr>
            <w:tcW w:w="2859" w:type="dxa"/>
            <w:gridSpan w:val="2"/>
            <w:shd w:val="clear" w:color="auto" w:fill="auto"/>
          </w:tcPr>
          <w:p w14:paraId="67443D74" w14:textId="77777777" w:rsidR="00F40F6A" w:rsidRPr="00CA729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Due to non-compliances with the National Law which included a failure to:</w:t>
            </w:r>
          </w:p>
          <w:p w14:paraId="3FF67218"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required programs are delivered</w:t>
            </w:r>
          </w:p>
          <w:p w14:paraId="6C83CC39"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educators meet qualification requirements</w:t>
            </w:r>
          </w:p>
          <w:p w14:paraId="173E87D1"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emergency and evacuation procedures</w:t>
            </w:r>
          </w:p>
          <w:p w14:paraId="54ED1FFC"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transport risk assessment before service transport child</w:t>
            </w:r>
          </w:p>
          <w:p w14:paraId="27F0F631"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authorisation of the service to transport child</w:t>
            </w:r>
          </w:p>
          <w:p w14:paraId="62218200"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appropriate access to early childhood teacher</w:t>
            </w:r>
          </w:p>
          <w:p w14:paraId="3A852FCA"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all required information is kept on each staff record</w:t>
            </w:r>
          </w:p>
          <w:p w14:paraId="2287208A"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lastRenderedPageBreak/>
              <w:t>ensure a complete record of educators working directly with children</w:t>
            </w:r>
          </w:p>
          <w:p w14:paraId="34F824E7"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ensure all health information is included on child’s enrolment record</w:t>
            </w:r>
          </w:p>
          <w:p w14:paraId="089C770A" w14:textId="77777777"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582" w:type="dxa"/>
            <w:shd w:val="clear" w:color="auto" w:fill="auto"/>
          </w:tcPr>
          <w:p w14:paraId="758F6078" w14:textId="28AECEDD"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CA729C">
              <w:rPr>
                <w:rFonts w:ascii="Verdana" w:hAnsi="Verdana" w:cstheme="majorBidi"/>
                <w:sz w:val="16"/>
                <w:szCs w:val="16"/>
              </w:rPr>
              <w:lastRenderedPageBreak/>
              <w:t>17 September 2021</w:t>
            </w:r>
          </w:p>
        </w:tc>
        <w:tc>
          <w:tcPr>
            <w:tcW w:w="1448" w:type="dxa"/>
            <w:shd w:val="clear" w:color="auto" w:fill="FFFFFF" w:themeFill="background1"/>
          </w:tcPr>
          <w:p w14:paraId="1874D162" w14:textId="7ADFA1DA"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CA729C">
              <w:rPr>
                <w:rFonts w:ascii="Verdana" w:hAnsi="Verdana" w:cstheme="majorBidi"/>
                <w:sz w:val="16"/>
                <w:szCs w:val="16"/>
              </w:rPr>
              <w:t>Issue of compliance notice under section 177</w:t>
            </w:r>
          </w:p>
        </w:tc>
      </w:tr>
      <w:tr w:rsidR="00CF5324" w:rsidRPr="005617EC" w14:paraId="136E3F93"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FFFFFF" w:themeFill="background1"/>
          </w:tcPr>
          <w:p w14:paraId="383E1F1B" w14:textId="77777777" w:rsidR="00F40F6A" w:rsidRPr="00CA729C" w:rsidRDefault="00F40F6A" w:rsidP="00F40F6A">
            <w:pPr>
              <w:rPr>
                <w:rFonts w:ascii="Verdana" w:hAnsi="Verdana" w:cstheme="majorHAnsi"/>
                <w:sz w:val="16"/>
                <w:szCs w:val="16"/>
              </w:rPr>
            </w:pPr>
            <w:r w:rsidRPr="00CA729C">
              <w:rPr>
                <w:rFonts w:ascii="Verdana" w:hAnsi="Verdana" w:cstheme="majorHAnsi"/>
                <w:sz w:val="16"/>
                <w:szCs w:val="16"/>
              </w:rPr>
              <w:t>First Steps Child Care Centre</w:t>
            </w:r>
          </w:p>
          <w:p w14:paraId="423C2DBE" w14:textId="77777777" w:rsidR="00F40F6A" w:rsidRPr="00CA729C" w:rsidRDefault="00F40F6A" w:rsidP="00F40F6A">
            <w:pPr>
              <w:rPr>
                <w:rFonts w:ascii="Verdana" w:hAnsi="Verdana" w:cstheme="majorHAnsi"/>
                <w:sz w:val="16"/>
                <w:szCs w:val="16"/>
              </w:rPr>
            </w:pPr>
            <w:r w:rsidRPr="00CA729C">
              <w:rPr>
                <w:rFonts w:ascii="Verdana" w:hAnsi="Verdana" w:cstheme="majorHAnsi"/>
                <w:sz w:val="16"/>
                <w:szCs w:val="16"/>
              </w:rPr>
              <w:t>1 Regent Street</w:t>
            </w:r>
          </w:p>
          <w:p w14:paraId="33409327" w14:textId="19B3B12F" w:rsidR="00F40F6A" w:rsidRPr="005617EC" w:rsidRDefault="00F40F6A" w:rsidP="00F40F6A">
            <w:pPr>
              <w:rPr>
                <w:rFonts w:ascii="Verdana" w:hAnsi="Verdana" w:cstheme="majorBidi"/>
                <w:sz w:val="16"/>
                <w:szCs w:val="16"/>
              </w:rPr>
            </w:pPr>
            <w:r w:rsidRPr="00CA729C">
              <w:rPr>
                <w:rFonts w:ascii="Verdana" w:hAnsi="Verdana" w:cstheme="majorHAnsi"/>
                <w:sz w:val="16"/>
                <w:szCs w:val="16"/>
              </w:rPr>
              <w:t>WHITTINGTON 3219</w:t>
            </w:r>
          </w:p>
        </w:tc>
        <w:tc>
          <w:tcPr>
            <w:tcW w:w="1271" w:type="dxa"/>
            <w:gridSpan w:val="2"/>
            <w:shd w:val="clear" w:color="auto" w:fill="FFFFFF" w:themeFill="background1"/>
          </w:tcPr>
          <w:p w14:paraId="4F5A018E" w14:textId="1DA125C7"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SE-00004374</w:t>
            </w:r>
          </w:p>
        </w:tc>
        <w:tc>
          <w:tcPr>
            <w:tcW w:w="1388" w:type="dxa"/>
            <w:shd w:val="clear" w:color="auto" w:fill="FFFFFF" w:themeFill="background1"/>
          </w:tcPr>
          <w:p w14:paraId="4A3304A1" w14:textId="77777777" w:rsidR="00F40F6A"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NQ Childcare Pty. Ltd. (In Liquidation)</w:t>
            </w:r>
          </w:p>
          <w:p w14:paraId="4AFA7BE1" w14:textId="77777777"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282" w:type="dxa"/>
            <w:gridSpan w:val="2"/>
            <w:shd w:val="clear" w:color="auto" w:fill="FFFFFF" w:themeFill="background1"/>
          </w:tcPr>
          <w:p w14:paraId="5EE54452" w14:textId="77777777" w:rsidR="00F40F6A" w:rsidRPr="00CA729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PR-40008590</w:t>
            </w:r>
          </w:p>
          <w:p w14:paraId="1C7AEAF6" w14:textId="77777777" w:rsidR="00F40F6A" w:rsidRPr="00CA729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3294ABCC" w14:textId="77777777" w:rsidR="00F40F6A" w:rsidRPr="00CA729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066F31AC" w14:textId="22457D51" w:rsidR="00F40F6A" w:rsidRPr="005617EC" w:rsidRDefault="00F40F6A" w:rsidP="00F40F6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p>
        </w:tc>
        <w:tc>
          <w:tcPr>
            <w:tcW w:w="1369" w:type="dxa"/>
            <w:gridSpan w:val="2"/>
            <w:shd w:val="clear" w:color="auto" w:fill="auto"/>
          </w:tcPr>
          <w:p w14:paraId="72D1392C" w14:textId="0C8F6F14" w:rsidR="00F40F6A" w:rsidRPr="005617EC" w:rsidRDefault="00F40F6A" w:rsidP="00F40F6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CA729C">
              <w:rPr>
                <w:rFonts w:ascii="Verdana" w:hAnsi="Verdana" w:cstheme="majorHAnsi"/>
                <w:color w:val="000000"/>
                <w:sz w:val="16"/>
                <w:szCs w:val="16"/>
              </w:rPr>
              <w:t>Cancellation of Provider Approval</w:t>
            </w:r>
          </w:p>
        </w:tc>
        <w:tc>
          <w:tcPr>
            <w:tcW w:w="2859" w:type="dxa"/>
            <w:gridSpan w:val="2"/>
            <w:shd w:val="clear" w:color="auto" w:fill="auto"/>
          </w:tcPr>
          <w:p w14:paraId="75A50E0E" w14:textId="77777777" w:rsidR="00F40F6A" w:rsidRPr="00CA729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Based on the following grounds:</w:t>
            </w:r>
          </w:p>
          <w:p w14:paraId="58192D57" w14:textId="77777777" w:rsidR="00F40F6A" w:rsidRPr="00CA729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Section 31 – approved provider not a fit and proper person to provide an education and care service</w:t>
            </w:r>
          </w:p>
          <w:p w14:paraId="58ED3EFE" w14:textId="77777777" w:rsidR="00F40F6A" w:rsidRPr="00CA729C" w:rsidRDefault="00F40F6A" w:rsidP="00F40F6A">
            <w:pPr>
              <w:pStyle w:val="ListParagraph"/>
              <w:ind w:left="327"/>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5F8B34D5" w14:textId="20966EB1" w:rsidR="00F40F6A" w:rsidRPr="005617E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Section 31 – approved provider has not operated any education and care service for a period of more than 12 months</w:t>
            </w:r>
          </w:p>
        </w:tc>
        <w:tc>
          <w:tcPr>
            <w:tcW w:w="1582" w:type="dxa"/>
            <w:shd w:val="clear" w:color="auto" w:fill="auto"/>
          </w:tcPr>
          <w:p w14:paraId="7A76C649" w14:textId="042120BA"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CA729C">
              <w:rPr>
                <w:rFonts w:ascii="Verdana" w:hAnsi="Verdana" w:cstheme="majorHAnsi"/>
                <w:sz w:val="16"/>
                <w:szCs w:val="16"/>
              </w:rPr>
              <w:t>21 September 2021</w:t>
            </w:r>
          </w:p>
        </w:tc>
        <w:tc>
          <w:tcPr>
            <w:tcW w:w="1448" w:type="dxa"/>
            <w:shd w:val="clear" w:color="auto" w:fill="FFFFFF" w:themeFill="background1"/>
          </w:tcPr>
          <w:p w14:paraId="39A1E8D6" w14:textId="0E71855E"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CA729C">
              <w:rPr>
                <w:rFonts w:ascii="Verdana" w:hAnsi="Verdana" w:cstheme="majorHAnsi"/>
                <w:color w:val="000000"/>
                <w:sz w:val="16"/>
                <w:szCs w:val="16"/>
              </w:rPr>
              <w:t>Cancellation of Provider Approval</w:t>
            </w:r>
          </w:p>
        </w:tc>
      </w:tr>
      <w:tr w:rsidR="00CF5324" w:rsidRPr="005617EC" w14:paraId="20D9CF5A" w14:textId="77777777" w:rsidTr="00851C27">
        <w:trPr>
          <w:gridAfter w:val="1"/>
          <w:wAfter w:w="16" w:type="dxa"/>
        </w:trPr>
        <w:tc>
          <w:tcPr>
            <w:cnfStyle w:val="001000000000" w:firstRow="0" w:lastRow="0" w:firstColumn="1" w:lastColumn="0" w:oddVBand="0" w:evenVBand="0" w:oddHBand="0" w:evenHBand="0" w:firstRowFirstColumn="0" w:firstRowLastColumn="0" w:lastRowFirstColumn="0" w:lastRowLastColumn="0"/>
            <w:tcW w:w="1590" w:type="dxa"/>
            <w:shd w:val="clear" w:color="auto" w:fill="FFFFFF" w:themeFill="background1"/>
          </w:tcPr>
          <w:p w14:paraId="4EEE4BD6" w14:textId="1E8AB472" w:rsidR="00FD2FF2" w:rsidRDefault="00FD2FF2" w:rsidP="00FD2FF2">
            <w:pPr>
              <w:rPr>
                <w:rFonts w:ascii="Verdana" w:hAnsi="Verdana" w:cstheme="majorHAnsi"/>
                <w:sz w:val="16"/>
                <w:szCs w:val="16"/>
              </w:rPr>
            </w:pPr>
            <w:proofErr w:type="spellStart"/>
            <w:r w:rsidRPr="00471EE0">
              <w:rPr>
                <w:rFonts w:ascii="Verdana" w:hAnsi="Verdana" w:cstheme="majorHAnsi"/>
                <w:sz w:val="16"/>
                <w:szCs w:val="16"/>
              </w:rPr>
              <w:t>Corryong</w:t>
            </w:r>
            <w:proofErr w:type="spellEnd"/>
            <w:r w:rsidRPr="00471EE0">
              <w:rPr>
                <w:rFonts w:ascii="Verdana" w:hAnsi="Verdana" w:cstheme="majorHAnsi"/>
                <w:sz w:val="16"/>
                <w:szCs w:val="16"/>
              </w:rPr>
              <w:t xml:space="preserve"> Preschool</w:t>
            </w:r>
          </w:p>
          <w:p w14:paraId="26E02BEF" w14:textId="77777777" w:rsidR="00FD2FF2" w:rsidRDefault="00FD2FF2" w:rsidP="00FD2FF2">
            <w:pPr>
              <w:rPr>
                <w:rFonts w:ascii="Verdana" w:hAnsi="Verdana" w:cstheme="majorHAnsi"/>
                <w:sz w:val="16"/>
                <w:szCs w:val="16"/>
              </w:rPr>
            </w:pPr>
            <w:r w:rsidRPr="000024E3">
              <w:rPr>
                <w:rFonts w:ascii="Verdana" w:hAnsi="Verdana" w:cstheme="majorHAnsi"/>
                <w:sz w:val="16"/>
                <w:szCs w:val="16"/>
              </w:rPr>
              <w:t>47 Harris Street</w:t>
            </w:r>
          </w:p>
          <w:p w14:paraId="055B3264" w14:textId="477F6CD9" w:rsidR="00FC44EB" w:rsidRPr="005617EC" w:rsidRDefault="00FD2FF2" w:rsidP="00FD2FF2">
            <w:pPr>
              <w:rPr>
                <w:rFonts w:ascii="Verdana" w:hAnsi="Verdana" w:cstheme="majorBidi"/>
                <w:sz w:val="16"/>
                <w:szCs w:val="16"/>
              </w:rPr>
            </w:pPr>
            <w:r w:rsidRPr="00FC44EB">
              <w:rPr>
                <w:rFonts w:ascii="Verdana" w:hAnsi="Verdana" w:cstheme="majorBidi"/>
                <w:sz w:val="16"/>
                <w:szCs w:val="16"/>
              </w:rPr>
              <w:t>CORRYONG</w:t>
            </w:r>
            <w:r w:rsidR="006B2D1D">
              <w:rPr>
                <w:rFonts w:ascii="Verdana" w:hAnsi="Verdana" w:cstheme="majorBidi"/>
                <w:sz w:val="16"/>
                <w:szCs w:val="16"/>
              </w:rPr>
              <w:t xml:space="preserve"> 3707</w:t>
            </w:r>
          </w:p>
        </w:tc>
        <w:tc>
          <w:tcPr>
            <w:tcW w:w="1271" w:type="dxa"/>
            <w:gridSpan w:val="2"/>
            <w:shd w:val="clear" w:color="auto" w:fill="FFFFFF" w:themeFill="background1"/>
          </w:tcPr>
          <w:p w14:paraId="16A8D323" w14:textId="650FD24B"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B5971">
              <w:rPr>
                <w:rFonts w:ascii="Verdana" w:hAnsi="Verdana" w:cstheme="majorHAnsi"/>
                <w:sz w:val="16"/>
                <w:szCs w:val="16"/>
              </w:rPr>
              <w:t>SE-00003805</w:t>
            </w:r>
          </w:p>
        </w:tc>
        <w:tc>
          <w:tcPr>
            <w:tcW w:w="1388" w:type="dxa"/>
            <w:shd w:val="clear" w:color="auto" w:fill="FFFFFF" w:themeFill="background1"/>
          </w:tcPr>
          <w:p w14:paraId="65B8B104" w14:textId="2B037731"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4B5971">
              <w:rPr>
                <w:rFonts w:ascii="Verdana" w:hAnsi="Verdana" w:cstheme="majorHAnsi"/>
                <w:sz w:val="16"/>
                <w:szCs w:val="16"/>
              </w:rPr>
              <w:t>Towong</w:t>
            </w:r>
            <w:proofErr w:type="spellEnd"/>
            <w:r w:rsidRPr="004B5971">
              <w:rPr>
                <w:rFonts w:ascii="Verdana" w:hAnsi="Verdana" w:cstheme="majorHAnsi"/>
                <w:sz w:val="16"/>
                <w:szCs w:val="16"/>
              </w:rPr>
              <w:t xml:space="preserve"> Shire Council</w:t>
            </w:r>
          </w:p>
        </w:tc>
        <w:tc>
          <w:tcPr>
            <w:tcW w:w="1282" w:type="dxa"/>
            <w:gridSpan w:val="2"/>
            <w:shd w:val="clear" w:color="auto" w:fill="FFFFFF" w:themeFill="background1"/>
          </w:tcPr>
          <w:p w14:paraId="796BD558" w14:textId="3F005483" w:rsidR="00F40F6A" w:rsidRPr="005617EC" w:rsidRDefault="00F40F6A" w:rsidP="00F40F6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A55DAE">
              <w:rPr>
                <w:rFonts w:ascii="Verdana" w:hAnsi="Verdana" w:cstheme="majorHAnsi"/>
                <w:sz w:val="16"/>
                <w:szCs w:val="16"/>
              </w:rPr>
              <w:t>PR-00002066</w:t>
            </w:r>
          </w:p>
        </w:tc>
        <w:tc>
          <w:tcPr>
            <w:tcW w:w="1369" w:type="dxa"/>
            <w:gridSpan w:val="2"/>
            <w:shd w:val="clear" w:color="auto" w:fill="auto"/>
          </w:tcPr>
          <w:p w14:paraId="38E48A94" w14:textId="0AB70AE5" w:rsidR="00F40F6A" w:rsidRPr="005617EC" w:rsidRDefault="00F40F6A" w:rsidP="00F40F6A">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Bidi"/>
                <w:color w:val="000000" w:themeColor="text1"/>
                <w:sz w:val="16"/>
                <w:szCs w:val="16"/>
              </w:rPr>
            </w:pPr>
            <w:r w:rsidRPr="005617EC">
              <w:rPr>
                <w:rFonts w:ascii="Verdana" w:hAnsi="Verdana" w:cstheme="majorHAnsi"/>
                <w:color w:val="000000"/>
                <w:sz w:val="16"/>
                <w:szCs w:val="16"/>
              </w:rPr>
              <w:t>Emergency Action Notice</w:t>
            </w:r>
          </w:p>
        </w:tc>
        <w:tc>
          <w:tcPr>
            <w:tcW w:w="2859" w:type="dxa"/>
            <w:gridSpan w:val="2"/>
            <w:shd w:val="clear" w:color="auto" w:fill="auto"/>
          </w:tcPr>
          <w:tbl>
            <w:tblPr>
              <w:tblW w:w="0" w:type="auto"/>
              <w:tblBorders>
                <w:top w:val="nil"/>
                <w:left w:val="nil"/>
                <w:bottom w:val="nil"/>
                <w:right w:val="nil"/>
              </w:tblBorders>
              <w:tblLook w:val="0000" w:firstRow="0" w:lastRow="0" w:firstColumn="0" w:lastColumn="0" w:noHBand="0" w:noVBand="0"/>
            </w:tblPr>
            <w:tblGrid>
              <w:gridCol w:w="3068"/>
            </w:tblGrid>
            <w:tr w:rsidR="00F40F6A" w:rsidRPr="00527628" w14:paraId="7B3E9982" w14:textId="77777777" w:rsidTr="003A620C">
              <w:trPr>
                <w:trHeight w:val="382"/>
              </w:trPr>
              <w:tc>
                <w:tcPr>
                  <w:tcW w:w="0" w:type="auto"/>
                </w:tcPr>
                <w:p w14:paraId="2B29BCD9" w14:textId="77777777" w:rsidR="00F40F6A" w:rsidRPr="00527628" w:rsidRDefault="00F40F6A" w:rsidP="00F40F6A">
                  <w:pPr>
                    <w:autoSpaceDE w:val="0"/>
                    <w:autoSpaceDN w:val="0"/>
                    <w:adjustRightInd w:val="0"/>
                    <w:spacing w:after="0"/>
                    <w:rPr>
                      <w:rFonts w:ascii="Arial" w:hAnsi="Arial" w:cs="Arial"/>
                      <w:color w:val="000000"/>
                      <w:sz w:val="18"/>
                      <w:szCs w:val="18"/>
                      <w:lang w:val="en-AU"/>
                    </w:rPr>
                  </w:pPr>
                  <w:r w:rsidRPr="00527628">
                    <w:rPr>
                      <w:rFonts w:ascii="Arial" w:hAnsi="Arial" w:cs="Arial"/>
                      <w:color w:val="000000"/>
                      <w:sz w:val="18"/>
                      <w:szCs w:val="18"/>
                      <w:lang w:val="en-AU"/>
                    </w:rPr>
                    <w:t xml:space="preserve">Based on the ground that there was an immediate risk to the safety, health and wellbeing of children </w:t>
                  </w:r>
                </w:p>
              </w:tc>
            </w:tr>
          </w:tbl>
          <w:p w14:paraId="32A5221D" w14:textId="6E3DD57F" w:rsidR="00F40F6A" w:rsidRPr="005617EC" w:rsidRDefault="00F40F6A" w:rsidP="00F40F6A">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582" w:type="dxa"/>
            <w:shd w:val="clear" w:color="auto" w:fill="auto"/>
          </w:tcPr>
          <w:p w14:paraId="041A7DEB" w14:textId="2B9417C6"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5617EC">
              <w:rPr>
                <w:rFonts w:ascii="Verdana" w:hAnsi="Verdana" w:cstheme="majorHAnsi"/>
                <w:sz w:val="16"/>
                <w:szCs w:val="16"/>
              </w:rPr>
              <w:t>1</w:t>
            </w:r>
            <w:r>
              <w:rPr>
                <w:rFonts w:ascii="Verdana" w:hAnsi="Verdana" w:cstheme="majorHAnsi"/>
                <w:sz w:val="16"/>
                <w:szCs w:val="16"/>
              </w:rPr>
              <w:t>8</w:t>
            </w:r>
            <w:r w:rsidRPr="005617EC">
              <w:rPr>
                <w:rFonts w:ascii="Verdana" w:hAnsi="Verdana" w:cstheme="majorHAnsi"/>
                <w:sz w:val="16"/>
                <w:szCs w:val="16"/>
              </w:rPr>
              <w:t xml:space="preserve"> </w:t>
            </w:r>
            <w:r>
              <w:rPr>
                <w:rFonts w:ascii="Verdana" w:hAnsi="Verdana" w:cstheme="majorHAnsi"/>
                <w:sz w:val="16"/>
                <w:szCs w:val="16"/>
              </w:rPr>
              <w:t xml:space="preserve">October </w:t>
            </w:r>
            <w:r w:rsidRPr="005617EC">
              <w:rPr>
                <w:rFonts w:ascii="Verdana" w:hAnsi="Verdana" w:cstheme="majorHAnsi"/>
                <w:sz w:val="16"/>
                <w:szCs w:val="16"/>
              </w:rPr>
              <w:t>2021</w:t>
            </w:r>
          </w:p>
        </w:tc>
        <w:tc>
          <w:tcPr>
            <w:tcW w:w="1448" w:type="dxa"/>
            <w:shd w:val="clear" w:color="auto" w:fill="FFFFFF" w:themeFill="background1"/>
          </w:tcPr>
          <w:p w14:paraId="075D4983" w14:textId="6B60D108" w:rsidR="00F40F6A" w:rsidRPr="005617EC" w:rsidRDefault="00F40F6A" w:rsidP="00F40F6A">
            <w:pPr>
              <w:cnfStyle w:val="000000000000" w:firstRow="0" w:lastRow="0" w:firstColumn="0" w:lastColumn="0" w:oddVBand="0" w:evenVBand="0" w:oddHBand="0" w:evenHBand="0" w:firstRowFirstColumn="0" w:firstRowLastColumn="0" w:lastRowFirstColumn="0" w:lastRowLastColumn="0"/>
              <w:rPr>
                <w:rFonts w:ascii="Verdana" w:hAnsi="Verdana" w:cstheme="majorBidi"/>
                <w:sz w:val="16"/>
                <w:szCs w:val="16"/>
              </w:rPr>
            </w:pPr>
            <w:r w:rsidRPr="00A55DAE">
              <w:rPr>
                <w:rFonts w:ascii="Verdana" w:hAnsi="Verdana" w:cstheme="majorHAnsi"/>
                <w:color w:val="000000"/>
                <w:sz w:val="16"/>
                <w:szCs w:val="16"/>
              </w:rPr>
              <w:t>Issue of emergency action notice under section 179</w:t>
            </w:r>
          </w:p>
        </w:tc>
      </w:tr>
      <w:bookmarkEnd w:id="1"/>
      <w:tr w:rsidR="00CF5324" w:rsidRPr="00A55DAE" w14:paraId="084C1EB2" w14:textId="77777777" w:rsidTr="00851C27">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1491CAB3" w14:textId="77777777" w:rsidR="00F40F6A" w:rsidRPr="00F40F6A" w:rsidRDefault="00F40F6A" w:rsidP="003A620C">
            <w:pPr>
              <w:rPr>
                <w:rFonts w:ascii="Verdana" w:hAnsi="Verdana" w:cstheme="majorHAnsi"/>
                <w:sz w:val="16"/>
                <w:szCs w:val="16"/>
              </w:rPr>
            </w:pPr>
            <w:r w:rsidRPr="00F40F6A">
              <w:rPr>
                <w:rFonts w:ascii="Verdana" w:hAnsi="Verdana" w:cstheme="majorHAnsi"/>
                <w:sz w:val="16"/>
                <w:szCs w:val="16"/>
              </w:rPr>
              <w:t>Canberra Avenue Child Care &amp; Kinder</w:t>
            </w:r>
          </w:p>
          <w:p w14:paraId="381A02E1" w14:textId="77777777" w:rsidR="00F40F6A" w:rsidRPr="00F40F6A" w:rsidRDefault="00F40F6A" w:rsidP="003A620C">
            <w:pPr>
              <w:rPr>
                <w:rFonts w:ascii="Verdana" w:hAnsi="Verdana" w:cstheme="majorHAnsi"/>
                <w:sz w:val="16"/>
                <w:szCs w:val="16"/>
              </w:rPr>
            </w:pPr>
          </w:p>
          <w:p w14:paraId="58ED4103" w14:textId="77777777" w:rsidR="00F40F6A" w:rsidRPr="00F40F6A" w:rsidRDefault="00F40F6A" w:rsidP="003A620C">
            <w:pPr>
              <w:rPr>
                <w:rFonts w:ascii="Verdana" w:hAnsi="Verdana" w:cstheme="majorHAnsi"/>
                <w:sz w:val="16"/>
                <w:szCs w:val="16"/>
              </w:rPr>
            </w:pPr>
            <w:r w:rsidRPr="00F40F6A">
              <w:rPr>
                <w:rFonts w:ascii="Verdana" w:hAnsi="Verdana" w:cstheme="majorHAnsi"/>
                <w:sz w:val="16"/>
                <w:szCs w:val="16"/>
              </w:rPr>
              <w:t>27 - 29 Canberra Avenue</w:t>
            </w:r>
          </w:p>
          <w:p w14:paraId="20E3F0AD" w14:textId="77777777" w:rsidR="00F40F6A" w:rsidRPr="00471EE0" w:rsidRDefault="00F40F6A" w:rsidP="003A620C">
            <w:pPr>
              <w:rPr>
                <w:rFonts w:ascii="Verdana" w:hAnsi="Verdana" w:cstheme="majorHAnsi"/>
                <w:sz w:val="16"/>
                <w:szCs w:val="16"/>
              </w:rPr>
            </w:pPr>
            <w:r w:rsidRPr="00F40F6A">
              <w:rPr>
                <w:rFonts w:ascii="Verdana" w:hAnsi="Verdana" w:cstheme="majorHAnsi"/>
                <w:sz w:val="16"/>
                <w:szCs w:val="16"/>
              </w:rPr>
              <w:t>DANDENONG 3175</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6394D57E" w14:textId="77777777" w:rsidR="00F40F6A" w:rsidRPr="00F40F6A"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40F6A">
              <w:rPr>
                <w:rFonts w:ascii="Verdana" w:hAnsi="Verdana" w:cstheme="majorHAnsi"/>
                <w:sz w:val="16"/>
                <w:szCs w:val="16"/>
              </w:rPr>
              <w:t>SE-00004023</w:t>
            </w:r>
          </w:p>
          <w:p w14:paraId="5FCF28E6" w14:textId="77777777" w:rsidR="00F40F6A" w:rsidRPr="00F40F6A"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2960EF80" w14:textId="77777777" w:rsidR="00F40F6A" w:rsidRPr="00F40F6A"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06D0C337" w14:textId="77777777" w:rsidR="00F40F6A" w:rsidRPr="004B5971"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40F6A">
              <w:rPr>
                <w:rFonts w:ascii="Verdana" w:hAnsi="Verdana" w:cstheme="majorHAnsi"/>
                <w:sz w:val="16"/>
                <w:szCs w:val="16"/>
              </w:rPr>
              <w:t xml:space="preserve"> </w:t>
            </w:r>
          </w:p>
        </w:tc>
        <w:tc>
          <w:tcPr>
            <w:tcW w:w="143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1DDD3EC" w14:textId="77777777" w:rsidR="00F40F6A" w:rsidRPr="00CA729C"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JCSLIM Pty Ltd</w:t>
            </w:r>
          </w:p>
          <w:p w14:paraId="0617CE65" w14:textId="77777777" w:rsidR="00F40F6A" w:rsidRPr="004B5971"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 xml:space="preserve"> </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559B02" w14:textId="77777777" w:rsidR="00F40F6A" w:rsidRPr="00CA729C"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A729C">
              <w:rPr>
                <w:rFonts w:ascii="Verdana" w:hAnsi="Verdana" w:cstheme="majorHAnsi"/>
                <w:sz w:val="16"/>
                <w:szCs w:val="16"/>
              </w:rPr>
              <w:t>PR-40019509</w:t>
            </w:r>
          </w:p>
          <w:p w14:paraId="21287CE9" w14:textId="77777777" w:rsidR="00F40F6A" w:rsidRPr="00A55DAE"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294CC0AD" w14:textId="77777777" w:rsidR="00F40F6A" w:rsidRPr="00F40F6A" w:rsidRDefault="00F40F6A" w:rsidP="003A620C">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40F6A">
              <w:rPr>
                <w:rFonts w:ascii="Verdana" w:hAnsi="Verdana" w:cstheme="majorHAnsi"/>
                <w:sz w:val="16"/>
                <w:szCs w:val="16"/>
              </w:rPr>
              <w:t>Amendment of Service Approval</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00887203" w14:textId="043A57D0" w:rsidR="00F40F6A"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C69CE">
              <w:rPr>
                <w:rFonts w:ascii="Verdana" w:hAnsi="Verdana" w:cstheme="majorHAnsi"/>
                <w:sz w:val="16"/>
                <w:szCs w:val="16"/>
              </w:rPr>
              <w:t xml:space="preserve">Due to non-compliances with the National Law which included </w:t>
            </w:r>
            <w:r>
              <w:rPr>
                <w:rFonts w:ascii="Verdana" w:hAnsi="Verdana" w:cstheme="majorHAnsi"/>
                <w:sz w:val="16"/>
                <w:szCs w:val="16"/>
              </w:rPr>
              <w:t>a failure</w:t>
            </w:r>
            <w:r w:rsidRPr="00F40F6A">
              <w:rPr>
                <w:rFonts w:ascii="Verdana" w:hAnsi="Verdana" w:cstheme="majorHAnsi"/>
                <w:sz w:val="16"/>
                <w:szCs w:val="16"/>
              </w:rPr>
              <w:t xml:space="preserve"> to </w:t>
            </w:r>
          </w:p>
          <w:p w14:paraId="4D47705F" w14:textId="0577EC6F" w:rsidR="00F85B59" w:rsidRDefault="00F85B59" w:rsidP="00AC268E">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85B59">
              <w:rPr>
                <w:rFonts w:ascii="Verdana" w:hAnsi="Verdana" w:cstheme="majorHAnsi"/>
                <w:sz w:val="16"/>
                <w:szCs w:val="16"/>
              </w:rPr>
              <w:t>ensure the protection of children from harm and any hazard</w:t>
            </w:r>
          </w:p>
          <w:p w14:paraId="1ACA7A4C" w14:textId="0D770761" w:rsidR="00A26718" w:rsidRPr="00AC268E" w:rsidRDefault="00F85B59" w:rsidP="00AC268E">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C268E">
              <w:rPr>
                <w:rFonts w:ascii="Verdana" w:hAnsi="Verdana" w:cstheme="majorHAnsi"/>
                <w:sz w:val="16"/>
                <w:szCs w:val="16"/>
              </w:rPr>
              <w:t>ensure required educational programs are delivered</w:t>
            </w:r>
          </w:p>
          <w:p w14:paraId="40795521" w14:textId="77777777" w:rsidR="00B3286F" w:rsidRPr="00B3286F" w:rsidRDefault="00B3286F" w:rsidP="004B67D0">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3286F">
              <w:rPr>
                <w:rFonts w:ascii="Verdana" w:hAnsi="Verdana" w:cstheme="majorHAnsi"/>
                <w:sz w:val="16"/>
                <w:szCs w:val="16"/>
              </w:rPr>
              <w:lastRenderedPageBreak/>
              <w:t>provide adequate supervision of children at all times</w:t>
            </w:r>
          </w:p>
          <w:p w14:paraId="64C2828F" w14:textId="45280E18" w:rsidR="00A26718" w:rsidRPr="00AC268E" w:rsidRDefault="00687A35" w:rsidP="00AC268E">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C268E">
              <w:rPr>
                <w:rFonts w:ascii="Verdana" w:hAnsi="Verdana" w:cstheme="majorHAnsi"/>
                <w:sz w:val="16"/>
                <w:szCs w:val="16"/>
              </w:rPr>
              <w:t>ensure emergency and evacuation procedures</w:t>
            </w:r>
          </w:p>
          <w:p w14:paraId="410A8A86" w14:textId="638361A7" w:rsidR="00AC268E" w:rsidRPr="00AC268E" w:rsidRDefault="00AC268E" w:rsidP="00AC268E">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C268E">
              <w:rPr>
                <w:rFonts w:ascii="Verdana" w:hAnsi="Verdana" w:cstheme="majorHAnsi"/>
                <w:sz w:val="16"/>
                <w:szCs w:val="16"/>
              </w:rPr>
              <w:t>ensure premises, furniture, and equipment to be safe, clean and in good repair</w:t>
            </w:r>
          </w:p>
          <w:p w14:paraId="414C56D2" w14:textId="2A1A9527" w:rsidR="000D3AFD" w:rsidRPr="00AC268E" w:rsidRDefault="00AC268E" w:rsidP="00AC268E">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AC268E">
              <w:rPr>
                <w:rFonts w:ascii="Verdana" w:hAnsi="Verdana" w:cstheme="majorHAnsi"/>
                <w:sz w:val="16"/>
                <w:szCs w:val="16"/>
              </w:rPr>
              <w:t>ensure sufficient furniture, materials and equipm</w:t>
            </w:r>
            <w:r w:rsidR="00B3286F">
              <w:rPr>
                <w:rFonts w:ascii="Verdana" w:hAnsi="Verdana" w:cstheme="majorHAnsi"/>
                <w:sz w:val="16"/>
                <w:szCs w:val="16"/>
              </w:rPr>
              <w:t>ent</w:t>
            </w:r>
          </w:p>
          <w:p w14:paraId="0D8A834F" w14:textId="56693EC6" w:rsidR="00D02017" w:rsidRPr="003B5BF9" w:rsidRDefault="00D02017" w:rsidP="00730B6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tcPr>
          <w:p w14:paraId="15DC133E" w14:textId="77777777" w:rsidR="00F40F6A" w:rsidRPr="005617EC"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40F6A">
              <w:rPr>
                <w:rFonts w:ascii="Verdana" w:hAnsi="Verdana" w:cstheme="majorHAnsi"/>
                <w:sz w:val="16"/>
                <w:szCs w:val="16"/>
              </w:rPr>
              <w:lastRenderedPageBreak/>
              <w:t>19 October 2021</w:t>
            </w:r>
          </w:p>
        </w:tc>
        <w:tc>
          <w:tcPr>
            <w:tcW w:w="14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DAF094" w14:textId="77777777" w:rsidR="00F40F6A" w:rsidRPr="00F40F6A"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40F6A">
              <w:rPr>
                <w:rFonts w:ascii="Verdana" w:hAnsi="Verdana" w:cstheme="majorHAnsi"/>
                <w:sz w:val="16"/>
                <w:szCs w:val="16"/>
              </w:rPr>
              <w:t>Imposition of Conditions on Service Approval under section 55</w:t>
            </w:r>
          </w:p>
        </w:tc>
      </w:tr>
      <w:tr w:rsidR="00CF5324" w:rsidRPr="00A55DAE" w14:paraId="17153A12" w14:textId="77777777" w:rsidTr="00851C27">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4DFC8738" w14:textId="77777777" w:rsidR="00F40F6A" w:rsidRPr="00F40F6A" w:rsidRDefault="00F40F6A" w:rsidP="003A620C">
            <w:pPr>
              <w:rPr>
                <w:rFonts w:ascii="Verdana" w:hAnsi="Verdana" w:cstheme="majorHAnsi"/>
                <w:color w:val="auto"/>
                <w:sz w:val="16"/>
                <w:szCs w:val="16"/>
              </w:rPr>
            </w:pPr>
            <w:r w:rsidRPr="00527628">
              <w:rPr>
                <w:rFonts w:ascii="Verdana" w:hAnsi="Verdana" w:cstheme="majorHAnsi"/>
                <w:sz w:val="16"/>
                <w:szCs w:val="16"/>
              </w:rPr>
              <w:t>Great Beginnings Cranbourne North</w:t>
            </w:r>
          </w:p>
          <w:p w14:paraId="6BDC4D27" w14:textId="77777777" w:rsidR="00F40F6A" w:rsidRPr="00F40F6A" w:rsidRDefault="00F40F6A" w:rsidP="003A620C">
            <w:pPr>
              <w:rPr>
                <w:rFonts w:ascii="Verdana" w:hAnsi="Verdana" w:cstheme="majorHAnsi"/>
                <w:color w:val="auto"/>
                <w:sz w:val="16"/>
                <w:szCs w:val="16"/>
              </w:rPr>
            </w:pPr>
          </w:p>
          <w:p w14:paraId="7D88BAE3" w14:textId="77777777" w:rsidR="00F40F6A" w:rsidRPr="00F40F6A" w:rsidRDefault="00F40F6A" w:rsidP="003A620C">
            <w:pPr>
              <w:rPr>
                <w:rFonts w:ascii="Verdana" w:hAnsi="Verdana" w:cstheme="majorHAnsi"/>
                <w:color w:val="auto"/>
                <w:sz w:val="16"/>
                <w:szCs w:val="16"/>
              </w:rPr>
            </w:pPr>
            <w:r w:rsidRPr="008141CA">
              <w:rPr>
                <w:rFonts w:ascii="Verdana" w:hAnsi="Verdana" w:cstheme="majorHAnsi"/>
                <w:sz w:val="16"/>
                <w:szCs w:val="16"/>
              </w:rPr>
              <w:t xml:space="preserve">20 </w:t>
            </w:r>
            <w:proofErr w:type="spellStart"/>
            <w:r w:rsidRPr="008141CA">
              <w:rPr>
                <w:rFonts w:ascii="Verdana" w:hAnsi="Verdana" w:cstheme="majorHAnsi"/>
                <w:sz w:val="16"/>
                <w:szCs w:val="16"/>
              </w:rPr>
              <w:t>Paxford</w:t>
            </w:r>
            <w:proofErr w:type="spellEnd"/>
            <w:r w:rsidRPr="008141CA">
              <w:rPr>
                <w:rFonts w:ascii="Verdana" w:hAnsi="Verdana" w:cstheme="majorHAnsi"/>
                <w:sz w:val="16"/>
                <w:szCs w:val="16"/>
              </w:rPr>
              <w:t xml:space="preserve"> Drive</w:t>
            </w:r>
          </w:p>
          <w:p w14:paraId="0176A20F" w14:textId="77777777" w:rsidR="00F40F6A" w:rsidRPr="00F40F6A" w:rsidRDefault="00F40F6A" w:rsidP="003A620C">
            <w:pPr>
              <w:rPr>
                <w:rFonts w:ascii="Verdana" w:hAnsi="Verdana" w:cstheme="majorHAnsi"/>
                <w:color w:val="auto"/>
                <w:sz w:val="16"/>
                <w:szCs w:val="16"/>
              </w:rPr>
            </w:pPr>
            <w:r w:rsidRPr="008141CA">
              <w:rPr>
                <w:rFonts w:ascii="Verdana" w:hAnsi="Verdana" w:cstheme="majorHAnsi"/>
                <w:sz w:val="16"/>
                <w:szCs w:val="16"/>
              </w:rPr>
              <w:t>CRANBOURNE NORTH</w:t>
            </w:r>
            <w:r>
              <w:rPr>
                <w:rFonts w:ascii="Verdana" w:hAnsi="Verdana" w:cstheme="majorHAnsi"/>
                <w:sz w:val="16"/>
                <w:szCs w:val="16"/>
              </w:rPr>
              <w:t>3977</w:t>
            </w:r>
          </w:p>
          <w:p w14:paraId="3F33DC36" w14:textId="77777777" w:rsidR="00F40F6A" w:rsidRPr="00471EE0" w:rsidRDefault="00F40F6A" w:rsidP="003A620C">
            <w:pPr>
              <w:rPr>
                <w:rFonts w:ascii="Verdana" w:hAnsi="Verdana" w:cstheme="majorHAnsi"/>
                <w:sz w:val="16"/>
                <w:szCs w:val="16"/>
              </w:rPr>
            </w:pP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4393D763" w14:textId="77777777" w:rsidR="00F40F6A" w:rsidRPr="004B5971"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27628">
              <w:rPr>
                <w:rFonts w:ascii="Verdana" w:hAnsi="Verdana" w:cstheme="majorHAnsi"/>
                <w:sz w:val="16"/>
                <w:szCs w:val="16"/>
              </w:rPr>
              <w:t>SE-40005968</w:t>
            </w:r>
          </w:p>
        </w:tc>
        <w:tc>
          <w:tcPr>
            <w:tcW w:w="143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9BAD91E" w14:textId="77777777" w:rsidR="00F40F6A" w:rsidRPr="004B5971"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27628">
              <w:rPr>
                <w:rFonts w:ascii="Verdana" w:hAnsi="Verdana" w:cstheme="majorHAnsi"/>
                <w:sz w:val="16"/>
                <w:szCs w:val="16"/>
              </w:rPr>
              <w:t>G8 Education Limited</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2819CF" w14:textId="77777777" w:rsidR="00F40F6A" w:rsidRPr="00A55DAE"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527628">
              <w:rPr>
                <w:rFonts w:ascii="Verdana" w:hAnsi="Verdana" w:cstheme="majorHAnsi"/>
                <w:sz w:val="16"/>
                <w:szCs w:val="16"/>
              </w:rPr>
              <w:t>PR-00000898</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0D72DFBC" w14:textId="77777777" w:rsidR="00F40F6A" w:rsidRPr="00F40F6A"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40F6A">
              <w:rPr>
                <w:rFonts w:ascii="Verdana" w:hAnsi="Verdana" w:cstheme="majorHAnsi"/>
                <w:sz w:val="16"/>
                <w:szCs w:val="16"/>
              </w:rPr>
              <w:t>Amendment of Service Approval</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0AFDF85B" w14:textId="77777777" w:rsidR="00F40F6A" w:rsidRPr="00BC69CE"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BC69CE">
              <w:rPr>
                <w:rFonts w:ascii="Verdana" w:hAnsi="Verdana" w:cstheme="majorHAnsi"/>
                <w:sz w:val="16"/>
                <w:szCs w:val="16"/>
              </w:rPr>
              <w:t>Due to non-compliances with the National Law which included a failure to:</w:t>
            </w:r>
          </w:p>
          <w:p w14:paraId="4C2D725B" w14:textId="77777777" w:rsidR="00F40F6A" w:rsidRPr="00F40F6A" w:rsidRDefault="00F40F6A" w:rsidP="003A620C">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lang w:val="en-GB"/>
              </w:rPr>
            </w:pPr>
            <w:r w:rsidRPr="00F40F6A">
              <w:rPr>
                <w:rFonts w:ascii="Verdana" w:hAnsi="Verdana" w:cstheme="majorHAnsi"/>
                <w:sz w:val="16"/>
                <w:szCs w:val="16"/>
                <w:lang w:val="en-GB"/>
              </w:rPr>
              <w:t>ensure adequate supervision of children</w:t>
            </w:r>
          </w:p>
          <w:p w14:paraId="0688E8D9" w14:textId="77777777" w:rsidR="00F40F6A" w:rsidRPr="00F40F6A" w:rsidRDefault="00F40F6A" w:rsidP="003A620C">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lang w:val="en-GB"/>
              </w:rPr>
            </w:pPr>
            <w:r w:rsidRPr="00F40F6A">
              <w:rPr>
                <w:rFonts w:ascii="Verdana" w:hAnsi="Verdana" w:cstheme="majorHAnsi"/>
                <w:sz w:val="16"/>
                <w:szCs w:val="16"/>
                <w:lang w:val="en-GB"/>
              </w:rPr>
              <w:t>ensure the protection of children from harm and any hazard</w:t>
            </w:r>
          </w:p>
          <w:p w14:paraId="4D5993DD" w14:textId="77777777" w:rsidR="00F40F6A" w:rsidRPr="00F40F6A" w:rsidRDefault="00F40F6A" w:rsidP="003A620C">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tcPr>
          <w:p w14:paraId="008A669F" w14:textId="77777777" w:rsidR="00F40F6A" w:rsidRPr="005617EC"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40F6A">
              <w:rPr>
                <w:rFonts w:ascii="Verdana" w:hAnsi="Verdana" w:cstheme="majorHAnsi"/>
                <w:sz w:val="16"/>
                <w:szCs w:val="16"/>
              </w:rPr>
              <w:t>19 October 2021</w:t>
            </w:r>
          </w:p>
        </w:tc>
        <w:tc>
          <w:tcPr>
            <w:tcW w:w="14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8F935D" w14:textId="77777777" w:rsidR="00F40F6A" w:rsidRPr="00F40F6A" w:rsidRDefault="00F40F6A" w:rsidP="003A620C">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F40F6A">
              <w:rPr>
                <w:rFonts w:ascii="Verdana" w:hAnsi="Verdana" w:cstheme="majorHAnsi"/>
                <w:sz w:val="16"/>
                <w:szCs w:val="16"/>
              </w:rPr>
              <w:t>Imposition of Conditions on Service Approval under section 55</w:t>
            </w:r>
          </w:p>
        </w:tc>
      </w:tr>
      <w:tr w:rsidR="00CF5324" w:rsidRPr="00A55DAE" w14:paraId="0D0C267B" w14:textId="77777777" w:rsidTr="00851C27">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326112DC" w14:textId="77777777" w:rsidR="00CF5324" w:rsidRPr="00686AA6" w:rsidRDefault="00CF5324" w:rsidP="00CF5324">
            <w:pPr>
              <w:rPr>
                <w:rFonts w:ascii="Verdana" w:hAnsi="Verdana" w:cstheme="majorHAnsi"/>
                <w:sz w:val="16"/>
                <w:szCs w:val="16"/>
              </w:rPr>
            </w:pPr>
            <w:proofErr w:type="spellStart"/>
            <w:r w:rsidRPr="00686AA6">
              <w:rPr>
                <w:rFonts w:ascii="Verdana" w:hAnsi="Verdana" w:cstheme="majorHAnsi"/>
                <w:sz w:val="16"/>
                <w:szCs w:val="16"/>
              </w:rPr>
              <w:t>Billan</w:t>
            </w:r>
            <w:proofErr w:type="spellEnd"/>
            <w:r w:rsidRPr="00686AA6">
              <w:rPr>
                <w:rFonts w:ascii="Verdana" w:hAnsi="Verdana" w:cstheme="majorHAnsi"/>
                <w:sz w:val="16"/>
                <w:szCs w:val="16"/>
              </w:rPr>
              <w:t xml:space="preserve"> Family Day Care </w:t>
            </w:r>
          </w:p>
          <w:p w14:paraId="511D5E4F" w14:textId="77777777" w:rsidR="00CF5324" w:rsidRPr="00686AA6" w:rsidRDefault="00CF5324" w:rsidP="00CF5324">
            <w:pPr>
              <w:rPr>
                <w:rFonts w:ascii="Verdana" w:hAnsi="Verdana" w:cstheme="majorHAnsi"/>
                <w:sz w:val="16"/>
                <w:szCs w:val="16"/>
              </w:rPr>
            </w:pPr>
          </w:p>
          <w:p w14:paraId="6EB7D51D" w14:textId="77777777" w:rsidR="00CF5324" w:rsidRPr="00686AA6" w:rsidRDefault="00CF5324" w:rsidP="00CF5324">
            <w:pPr>
              <w:rPr>
                <w:rFonts w:ascii="Verdana" w:hAnsi="Verdana" w:cstheme="majorHAnsi"/>
                <w:sz w:val="16"/>
                <w:szCs w:val="16"/>
              </w:rPr>
            </w:pPr>
            <w:r w:rsidRPr="00686AA6">
              <w:rPr>
                <w:rFonts w:ascii="Verdana" w:hAnsi="Verdana" w:cstheme="majorHAnsi"/>
                <w:sz w:val="16"/>
                <w:szCs w:val="16"/>
              </w:rPr>
              <w:t>2 Motto Drive</w:t>
            </w:r>
          </w:p>
          <w:p w14:paraId="4FA12675" w14:textId="1D77A044" w:rsidR="00CF5324" w:rsidRPr="00527628" w:rsidRDefault="00CF5324" w:rsidP="00CF5324">
            <w:pPr>
              <w:rPr>
                <w:rFonts w:ascii="Verdana" w:hAnsi="Verdana" w:cstheme="majorHAnsi"/>
                <w:sz w:val="16"/>
                <w:szCs w:val="16"/>
              </w:rPr>
            </w:pPr>
            <w:r w:rsidRPr="00686AA6">
              <w:rPr>
                <w:rFonts w:ascii="Verdana" w:hAnsi="Verdana" w:cstheme="majorHAnsi"/>
                <w:sz w:val="16"/>
                <w:szCs w:val="16"/>
              </w:rPr>
              <w:t>Coolaroo 3048</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744D4013" w14:textId="5E9C43BE" w:rsidR="00CF5324" w:rsidRPr="00527628" w:rsidRDefault="00CF5324" w:rsidP="00CF532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C63C4">
              <w:rPr>
                <w:rFonts w:ascii="Verdana" w:hAnsi="Verdana" w:cstheme="majorHAnsi"/>
                <w:sz w:val="16"/>
                <w:szCs w:val="16"/>
              </w:rPr>
              <w:t>SE-00004497</w:t>
            </w:r>
          </w:p>
        </w:tc>
        <w:tc>
          <w:tcPr>
            <w:tcW w:w="143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2A0167B" w14:textId="645716E9" w:rsidR="00CF5324" w:rsidRPr="00527628" w:rsidRDefault="00CF5324" w:rsidP="00CF532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roofErr w:type="spellStart"/>
            <w:r w:rsidRPr="00686AA6">
              <w:rPr>
                <w:rFonts w:ascii="Verdana" w:hAnsi="Verdana" w:cstheme="majorHAnsi"/>
                <w:sz w:val="16"/>
                <w:szCs w:val="16"/>
              </w:rPr>
              <w:t>Sagal</w:t>
            </w:r>
            <w:proofErr w:type="spellEnd"/>
            <w:r w:rsidRPr="00686AA6">
              <w:rPr>
                <w:rFonts w:ascii="Verdana" w:hAnsi="Verdana" w:cstheme="majorHAnsi"/>
                <w:sz w:val="16"/>
                <w:szCs w:val="16"/>
              </w:rPr>
              <w:t xml:space="preserve"> Mohamed</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8B5701" w14:textId="4C84B961" w:rsidR="00CF5324" w:rsidRPr="00527628" w:rsidRDefault="00CF5324" w:rsidP="00CF532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C63C4">
              <w:rPr>
                <w:rFonts w:ascii="Verdana" w:hAnsi="Verdana" w:cstheme="majorHAnsi"/>
                <w:sz w:val="16"/>
                <w:szCs w:val="16"/>
              </w:rPr>
              <w:t>PR-00002524</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695B7E7" w14:textId="1153C012" w:rsidR="00CF5324" w:rsidRPr="00F40F6A" w:rsidRDefault="00CF5324" w:rsidP="00CF532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86AA6">
              <w:rPr>
                <w:rFonts w:ascii="Verdana" w:hAnsi="Verdana" w:cstheme="majorHAnsi"/>
                <w:sz w:val="16"/>
                <w:szCs w:val="16"/>
              </w:rPr>
              <w:t>Cancellation of Provider Approval</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2D0EDF76" w14:textId="77777777" w:rsidR="00CF5324" w:rsidRPr="00686AA6" w:rsidRDefault="00CF5324" w:rsidP="00CF532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686AA6">
              <w:rPr>
                <w:rFonts w:ascii="Verdana" w:hAnsi="Verdana" w:cstheme="majorHAnsi"/>
                <w:sz w:val="16"/>
                <w:szCs w:val="16"/>
              </w:rPr>
              <w:t>Based on the following grounds:</w:t>
            </w:r>
          </w:p>
          <w:p w14:paraId="2E9F8F61" w14:textId="63702D53" w:rsidR="00CF5324" w:rsidRPr="00CF5324" w:rsidRDefault="00CF5324" w:rsidP="00CF5324">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F5324">
              <w:rPr>
                <w:rFonts w:ascii="Verdana" w:hAnsi="Verdana" w:cstheme="majorHAnsi"/>
                <w:sz w:val="16"/>
                <w:szCs w:val="16"/>
              </w:rPr>
              <w:t>Section 31 – approved provider not a fit and proper person to provide an education and care service</w:t>
            </w:r>
          </w:p>
          <w:p w14:paraId="3A4C4A17" w14:textId="310DDC30" w:rsidR="00CF5324" w:rsidRPr="00CF5324" w:rsidRDefault="00CF5324" w:rsidP="00CF5324">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F5324">
              <w:rPr>
                <w:rFonts w:ascii="Verdana" w:hAnsi="Verdana" w:cstheme="majorHAnsi"/>
                <w:sz w:val="16"/>
                <w:szCs w:val="16"/>
              </w:rPr>
              <w:t>Section 31 – breaches a number of conditions of the provider approval</w:t>
            </w:r>
          </w:p>
          <w:p w14:paraId="08BCDA09" w14:textId="1BC323A2" w:rsidR="00CF5324" w:rsidRPr="00BC69CE" w:rsidRDefault="00CF5324" w:rsidP="00CF5324">
            <w:pPr>
              <w:pStyle w:val="ListParagraph"/>
              <w:numPr>
                <w:ilvl w:val="0"/>
                <w:numId w:val="21"/>
              </w:numPr>
              <w:ind w:left="327" w:hanging="284"/>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F5324">
              <w:rPr>
                <w:rFonts w:ascii="Verdana" w:hAnsi="Verdana" w:cstheme="majorHAnsi"/>
                <w:sz w:val="16"/>
                <w:szCs w:val="16"/>
              </w:rPr>
              <w:t xml:space="preserve">Section 31 – approved provider has not operated any education </w:t>
            </w:r>
            <w:r w:rsidRPr="00CF5324">
              <w:rPr>
                <w:rFonts w:ascii="Verdana" w:hAnsi="Verdana" w:cstheme="majorHAnsi"/>
                <w:sz w:val="16"/>
                <w:szCs w:val="16"/>
              </w:rPr>
              <w:lastRenderedPageBreak/>
              <w:t>and care service for a period of more than 12 month</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tcPr>
          <w:p w14:paraId="500538D3" w14:textId="3AEC8491" w:rsidR="00CF5324" w:rsidRPr="00F40F6A" w:rsidRDefault="00CF5324" w:rsidP="00CF532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C63C4">
              <w:rPr>
                <w:rFonts w:ascii="Verdana" w:hAnsi="Verdana" w:cstheme="majorHAnsi"/>
                <w:sz w:val="16"/>
                <w:szCs w:val="16"/>
              </w:rPr>
              <w:lastRenderedPageBreak/>
              <w:t>21 October 2021</w:t>
            </w:r>
          </w:p>
        </w:tc>
        <w:tc>
          <w:tcPr>
            <w:tcW w:w="14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61E146" w14:textId="12D53A46" w:rsidR="00CF5324" w:rsidRPr="00F40F6A" w:rsidRDefault="00CF5324" w:rsidP="00CF5324">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C63C4">
              <w:rPr>
                <w:rFonts w:ascii="Verdana" w:hAnsi="Verdana" w:cstheme="majorHAnsi"/>
                <w:sz w:val="16"/>
                <w:szCs w:val="16"/>
              </w:rPr>
              <w:t>Cancellation of Provider Approval under section 33</w:t>
            </w:r>
          </w:p>
        </w:tc>
      </w:tr>
    </w:tbl>
    <w:p w14:paraId="72616A66" w14:textId="77777777" w:rsidR="00433603" w:rsidRPr="005617EC" w:rsidRDefault="00433603">
      <w:pPr>
        <w:rPr>
          <w:rFonts w:ascii="Verdana" w:hAnsi="Verdana" w:cstheme="majorHAnsi"/>
          <w:sz w:val="16"/>
          <w:szCs w:val="16"/>
          <w:lang w:val="en-AU"/>
        </w:rPr>
      </w:pPr>
    </w:p>
    <w:sectPr w:rsidR="00433603" w:rsidRPr="005617EC" w:rsidSect="00583241">
      <w:headerReference w:type="even" r:id="rId11"/>
      <w:headerReference w:type="default" r:id="rId12"/>
      <w:footerReference w:type="even" r:id="rId13"/>
      <w:footerReference w:type="default" r:id="rId14"/>
      <w:headerReference w:type="first" r:id="rId15"/>
      <w:footerReference w:type="first" r:id="rId16"/>
      <w:type w:val="continuous"/>
      <w:pgSz w:w="16840" w:h="11900" w:orient="landscape"/>
      <w:pgMar w:top="1440" w:right="1080" w:bottom="1440" w:left="1080" w:header="1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16B5C" w14:textId="77777777" w:rsidR="009F3E4D" w:rsidRDefault="009F3E4D" w:rsidP="003967DD">
      <w:pPr>
        <w:spacing w:after="0"/>
      </w:pPr>
      <w:r>
        <w:separator/>
      </w:r>
    </w:p>
  </w:endnote>
  <w:endnote w:type="continuationSeparator" w:id="0">
    <w:p w14:paraId="71561A26" w14:textId="77777777" w:rsidR="009F3E4D" w:rsidRDefault="009F3E4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945347" w:rsidRDefault="00945347" w:rsidP="00DC0E2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945347" w:rsidRDefault="00945347"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DA9E" w14:textId="77777777" w:rsidR="00924DAD" w:rsidRDefault="00924DAD" w:rsidP="00DC0E29">
    <w:pPr>
      <w:pStyle w:val="Footer"/>
      <w:framePr w:wrap="none" w:vAnchor="text" w:hAnchor="margin" w:y="1"/>
      <w:rPr>
        <w:rStyle w:val="PageNumber"/>
      </w:rPr>
    </w:pPr>
  </w:p>
  <w:p w14:paraId="7D54D0B0" w14:textId="25B8DA13" w:rsidR="00924DAD" w:rsidRPr="00AB2E27" w:rsidRDefault="005D76FF" w:rsidP="00D60BE3">
    <w:pPr>
      <w:pStyle w:val="Footer"/>
      <w:framePr w:wrap="none" w:vAnchor="text" w:hAnchor="margin" w:y="1"/>
      <w:ind w:left="11520"/>
      <w:jc w:val="both"/>
      <w:rPr>
        <w:rFonts w:ascii="Verdana" w:hAnsi="Verdana" w:cstheme="majorHAnsi"/>
        <w:sz w:val="16"/>
        <w:szCs w:val="16"/>
        <w:lang w:val="en-AU"/>
      </w:rPr>
    </w:pPr>
    <w:r w:rsidRPr="00632ADD">
      <w:rPr>
        <w:rStyle w:val="PageNumber"/>
        <w:noProof/>
      </w:rPr>
      <w:drawing>
        <wp:inline distT="0" distB="0" distL="0" distR="0" wp14:anchorId="35C8A5FE" wp14:editId="71356668">
          <wp:extent cx="2419688" cy="93358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2419688" cy="933580"/>
                  </a:xfrm>
                  <a:prstGeom prst="rect">
                    <a:avLst/>
                  </a:prstGeom>
                </pic:spPr>
              </pic:pic>
            </a:graphicData>
          </a:graphic>
        </wp:inline>
      </w:drawing>
    </w:r>
  </w:p>
  <w:p w14:paraId="0CD3DEB7" w14:textId="3F92BF0E" w:rsidR="00945347" w:rsidRDefault="006F21F1" w:rsidP="00A31926">
    <w:pPr>
      <w:pStyle w:val="Footer"/>
      <w:ind w:firstLine="360"/>
    </w:pPr>
    <w:r w:rsidRPr="00EB329A">
      <w:rPr>
        <w:rFonts w:ascii="Verdana" w:hAnsi="Verdana" w:cstheme="majorHAnsi"/>
        <w:noProof/>
        <w:sz w:val="16"/>
        <w:szCs w:val="16"/>
        <w:lang w:val="en-AU"/>
      </w:rPr>
      <mc:AlternateContent>
        <mc:Choice Requires="wps">
          <w:drawing>
            <wp:anchor distT="45720" distB="45720" distL="114300" distR="114300" simplePos="0" relativeHeight="251659264" behindDoc="0" locked="0" layoutInCell="1" allowOverlap="1" wp14:anchorId="0D4D4D12" wp14:editId="182DC3C0">
              <wp:simplePos x="0" y="0"/>
              <wp:positionH relativeFrom="column">
                <wp:posOffset>1581</wp:posOffset>
              </wp:positionH>
              <wp:positionV relativeFrom="paragraph">
                <wp:posOffset>-184090</wp:posOffset>
              </wp:positionV>
              <wp:extent cx="2360930" cy="1404620"/>
              <wp:effectExtent l="0" t="0" r="508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C2E16BB" w14:textId="30071C54" w:rsidR="00EB329A" w:rsidRDefault="006F21F1">
                          <w:r>
                            <w:t>Approved for publishing 21 March 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D4D4D12" id="_x0000_t202" coordsize="21600,21600" o:spt="202" path="m,l,21600r21600,l21600,xe">
              <v:stroke joinstyle="miter"/>
              <v:path gradientshapeok="t" o:connecttype="rect"/>
            </v:shapetype>
            <v:shape id="Text Box 2" o:spid="_x0000_s1026" type="#_x0000_t202" style="position:absolute;left:0;text-align:left;margin-left:.1pt;margin-top:-1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" stroked="f">
              <v:textbox style="mso-fit-shape-to-text:t">
                <w:txbxContent>
                  <w:p w14:paraId="7C2E16BB" w14:textId="30071C54" w:rsidR="00EB329A" w:rsidRDefault="006F21F1">
                    <w:r>
                      <w:t>Approved for publishing 21 March 2022</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994B" w14:textId="77777777" w:rsidR="00711900" w:rsidRDefault="00711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DD091" w14:textId="77777777" w:rsidR="009F3E4D" w:rsidRDefault="009F3E4D" w:rsidP="003967DD">
      <w:pPr>
        <w:spacing w:after="0"/>
      </w:pPr>
      <w:r>
        <w:separator/>
      </w:r>
    </w:p>
  </w:footnote>
  <w:footnote w:type="continuationSeparator" w:id="0">
    <w:p w14:paraId="7ACEF205" w14:textId="77777777" w:rsidR="009F3E4D" w:rsidRDefault="009F3E4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DF00" w14:textId="77777777" w:rsidR="00711900" w:rsidRDefault="00711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D90D" w14:textId="7F038A16" w:rsidR="00FA5542" w:rsidRDefault="00FA5542">
    <w:pPr>
      <w:pStyle w:val="Header"/>
    </w:pPr>
  </w:p>
  <w:p w14:paraId="6B9F8D4B" w14:textId="69AC9BE5" w:rsidR="00945347" w:rsidRPr="009C1215" w:rsidRDefault="00FA5542" w:rsidP="009C1215">
    <w:pPr>
      <w:pStyle w:val="Header"/>
      <w:tabs>
        <w:tab w:val="clear" w:pos="4513"/>
        <w:tab w:val="clear" w:pos="9026"/>
        <w:tab w:val="left" w:pos="1365"/>
        <w:tab w:val="left" w:pos="9356"/>
      </w:tabs>
      <w:rPr>
        <w:b/>
        <w:bCs/>
        <w:color w:val="FFFFFF" w:themeColor="background1"/>
      </w:rPr>
    </w:pPr>
    <w:r w:rsidRPr="00FA5542">
      <w:rPr>
        <w:b/>
        <w:bCs/>
        <w:noProof/>
        <w:color w:val="FFFFFF" w:themeColor="background1"/>
      </w:rPr>
      <w:drawing>
        <wp:inline distT="0" distB="0" distL="0" distR="0" wp14:anchorId="1DE57F94" wp14:editId="60C0603C">
          <wp:extent cx="9927771" cy="996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927771" cy="9963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61CF" w14:textId="77777777" w:rsidR="00711900" w:rsidRDefault="007119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7BC9"/>
    <w:multiLevelType w:val="hybridMultilevel"/>
    <w:tmpl w:val="4484D944"/>
    <w:lvl w:ilvl="0" w:tplc="B182339C">
      <w:start w:val="1"/>
      <w:numFmt w:val="bullet"/>
      <w:lvlText w:val=""/>
      <w:lvlJc w:val="left"/>
      <w:pPr>
        <w:ind w:left="720" w:hanging="360"/>
      </w:pPr>
      <w:rPr>
        <w:rFonts w:ascii="Symbol" w:hAnsi="Symbol" w:hint="default"/>
      </w:rPr>
    </w:lvl>
    <w:lvl w:ilvl="1" w:tplc="530A3328">
      <w:start w:val="1"/>
      <w:numFmt w:val="bullet"/>
      <w:lvlText w:val="o"/>
      <w:lvlJc w:val="left"/>
      <w:pPr>
        <w:ind w:left="1440" w:hanging="360"/>
      </w:pPr>
      <w:rPr>
        <w:rFonts w:ascii="Courier New" w:hAnsi="Courier New" w:hint="default"/>
      </w:rPr>
    </w:lvl>
    <w:lvl w:ilvl="2" w:tplc="DEBC8422">
      <w:start w:val="1"/>
      <w:numFmt w:val="bullet"/>
      <w:lvlText w:val=""/>
      <w:lvlJc w:val="left"/>
      <w:pPr>
        <w:ind w:left="2160" w:hanging="360"/>
      </w:pPr>
      <w:rPr>
        <w:rFonts w:ascii="Wingdings" w:hAnsi="Wingdings" w:hint="default"/>
      </w:rPr>
    </w:lvl>
    <w:lvl w:ilvl="3" w:tplc="A6BE7382">
      <w:start w:val="1"/>
      <w:numFmt w:val="bullet"/>
      <w:lvlText w:val=""/>
      <w:lvlJc w:val="left"/>
      <w:pPr>
        <w:ind w:left="2880" w:hanging="360"/>
      </w:pPr>
      <w:rPr>
        <w:rFonts w:ascii="Symbol" w:hAnsi="Symbol" w:hint="default"/>
      </w:rPr>
    </w:lvl>
    <w:lvl w:ilvl="4" w:tplc="DFBA5E14">
      <w:start w:val="1"/>
      <w:numFmt w:val="bullet"/>
      <w:lvlText w:val="o"/>
      <w:lvlJc w:val="left"/>
      <w:pPr>
        <w:ind w:left="3600" w:hanging="360"/>
      </w:pPr>
      <w:rPr>
        <w:rFonts w:ascii="Courier New" w:hAnsi="Courier New" w:hint="default"/>
      </w:rPr>
    </w:lvl>
    <w:lvl w:ilvl="5" w:tplc="BB868CD0">
      <w:start w:val="1"/>
      <w:numFmt w:val="bullet"/>
      <w:lvlText w:val=""/>
      <w:lvlJc w:val="left"/>
      <w:pPr>
        <w:ind w:left="4320" w:hanging="360"/>
      </w:pPr>
      <w:rPr>
        <w:rFonts w:ascii="Wingdings" w:hAnsi="Wingdings" w:hint="default"/>
      </w:rPr>
    </w:lvl>
    <w:lvl w:ilvl="6" w:tplc="72F46370">
      <w:start w:val="1"/>
      <w:numFmt w:val="bullet"/>
      <w:lvlText w:val=""/>
      <w:lvlJc w:val="left"/>
      <w:pPr>
        <w:ind w:left="5040" w:hanging="360"/>
      </w:pPr>
      <w:rPr>
        <w:rFonts w:ascii="Symbol" w:hAnsi="Symbol" w:hint="default"/>
      </w:rPr>
    </w:lvl>
    <w:lvl w:ilvl="7" w:tplc="2C226010">
      <w:start w:val="1"/>
      <w:numFmt w:val="bullet"/>
      <w:lvlText w:val="o"/>
      <w:lvlJc w:val="left"/>
      <w:pPr>
        <w:ind w:left="5760" w:hanging="360"/>
      </w:pPr>
      <w:rPr>
        <w:rFonts w:ascii="Courier New" w:hAnsi="Courier New" w:hint="default"/>
      </w:rPr>
    </w:lvl>
    <w:lvl w:ilvl="8" w:tplc="D08C1F64">
      <w:start w:val="1"/>
      <w:numFmt w:val="bullet"/>
      <w:lvlText w:val=""/>
      <w:lvlJc w:val="left"/>
      <w:pPr>
        <w:ind w:left="6480" w:hanging="360"/>
      </w:pPr>
      <w:rPr>
        <w:rFonts w:ascii="Wingdings" w:hAnsi="Wingdings" w:hint="default"/>
      </w:rPr>
    </w:lvl>
  </w:abstractNum>
  <w:abstractNum w:abstractNumId="1" w15:restartNumberingAfterBreak="0">
    <w:nsid w:val="0D4130E2"/>
    <w:multiLevelType w:val="hybridMultilevel"/>
    <w:tmpl w:val="3B3017A8"/>
    <w:lvl w:ilvl="0" w:tplc="0D9A0EE0">
      <w:start w:val="1"/>
      <w:numFmt w:val="bullet"/>
      <w:lvlText w:val=""/>
      <w:lvlJc w:val="left"/>
      <w:pPr>
        <w:ind w:left="720" w:hanging="360"/>
      </w:pPr>
      <w:rPr>
        <w:rFonts w:ascii="Symbol" w:hAnsi="Symbol" w:hint="default"/>
      </w:rPr>
    </w:lvl>
    <w:lvl w:ilvl="1" w:tplc="0F243B58">
      <w:start w:val="1"/>
      <w:numFmt w:val="bullet"/>
      <w:lvlText w:val="o"/>
      <w:lvlJc w:val="left"/>
      <w:pPr>
        <w:ind w:left="1440" w:hanging="360"/>
      </w:pPr>
      <w:rPr>
        <w:rFonts w:ascii="Courier New" w:hAnsi="Courier New" w:hint="default"/>
      </w:rPr>
    </w:lvl>
    <w:lvl w:ilvl="2" w:tplc="ED961CA2">
      <w:start w:val="1"/>
      <w:numFmt w:val="bullet"/>
      <w:lvlText w:val=""/>
      <w:lvlJc w:val="left"/>
      <w:pPr>
        <w:ind w:left="2160" w:hanging="360"/>
      </w:pPr>
      <w:rPr>
        <w:rFonts w:ascii="Wingdings" w:hAnsi="Wingdings" w:hint="default"/>
      </w:rPr>
    </w:lvl>
    <w:lvl w:ilvl="3" w:tplc="B8066134">
      <w:start w:val="1"/>
      <w:numFmt w:val="bullet"/>
      <w:lvlText w:val=""/>
      <w:lvlJc w:val="left"/>
      <w:pPr>
        <w:ind w:left="2880" w:hanging="360"/>
      </w:pPr>
      <w:rPr>
        <w:rFonts w:ascii="Symbol" w:hAnsi="Symbol" w:hint="default"/>
      </w:rPr>
    </w:lvl>
    <w:lvl w:ilvl="4" w:tplc="88384E7E">
      <w:start w:val="1"/>
      <w:numFmt w:val="bullet"/>
      <w:lvlText w:val="o"/>
      <w:lvlJc w:val="left"/>
      <w:pPr>
        <w:ind w:left="3600" w:hanging="360"/>
      </w:pPr>
      <w:rPr>
        <w:rFonts w:ascii="Courier New" w:hAnsi="Courier New" w:hint="default"/>
      </w:rPr>
    </w:lvl>
    <w:lvl w:ilvl="5" w:tplc="CB82D386">
      <w:start w:val="1"/>
      <w:numFmt w:val="bullet"/>
      <w:lvlText w:val=""/>
      <w:lvlJc w:val="left"/>
      <w:pPr>
        <w:ind w:left="4320" w:hanging="360"/>
      </w:pPr>
      <w:rPr>
        <w:rFonts w:ascii="Wingdings" w:hAnsi="Wingdings" w:hint="default"/>
      </w:rPr>
    </w:lvl>
    <w:lvl w:ilvl="6" w:tplc="44700C3C">
      <w:start w:val="1"/>
      <w:numFmt w:val="bullet"/>
      <w:lvlText w:val=""/>
      <w:lvlJc w:val="left"/>
      <w:pPr>
        <w:ind w:left="5040" w:hanging="360"/>
      </w:pPr>
      <w:rPr>
        <w:rFonts w:ascii="Symbol" w:hAnsi="Symbol" w:hint="default"/>
      </w:rPr>
    </w:lvl>
    <w:lvl w:ilvl="7" w:tplc="954AA364">
      <w:start w:val="1"/>
      <w:numFmt w:val="bullet"/>
      <w:lvlText w:val="o"/>
      <w:lvlJc w:val="left"/>
      <w:pPr>
        <w:ind w:left="5760" w:hanging="360"/>
      </w:pPr>
      <w:rPr>
        <w:rFonts w:ascii="Courier New" w:hAnsi="Courier New" w:hint="default"/>
      </w:rPr>
    </w:lvl>
    <w:lvl w:ilvl="8" w:tplc="A104B2D8">
      <w:start w:val="1"/>
      <w:numFmt w:val="bullet"/>
      <w:lvlText w:val=""/>
      <w:lvlJc w:val="left"/>
      <w:pPr>
        <w:ind w:left="6480" w:hanging="360"/>
      </w:pPr>
      <w:rPr>
        <w:rFonts w:ascii="Wingdings" w:hAnsi="Wingdings" w:hint="default"/>
      </w:rPr>
    </w:lvl>
  </w:abstractNum>
  <w:abstractNum w:abstractNumId="2" w15:restartNumberingAfterBreak="0">
    <w:nsid w:val="0F265778"/>
    <w:multiLevelType w:val="hybridMultilevel"/>
    <w:tmpl w:val="DD4C6728"/>
    <w:lvl w:ilvl="0" w:tplc="E3DE6716">
      <w:start w:val="1"/>
      <w:numFmt w:val="bullet"/>
      <w:lvlText w:val=""/>
      <w:lvlJc w:val="left"/>
      <w:pPr>
        <w:ind w:left="720" w:hanging="360"/>
      </w:pPr>
      <w:rPr>
        <w:rFonts w:ascii="Symbol" w:hAnsi="Symbol" w:hint="default"/>
      </w:rPr>
    </w:lvl>
    <w:lvl w:ilvl="1" w:tplc="309E8CAA">
      <w:start w:val="1"/>
      <w:numFmt w:val="bullet"/>
      <w:lvlText w:val="o"/>
      <w:lvlJc w:val="left"/>
      <w:pPr>
        <w:ind w:left="1440" w:hanging="360"/>
      </w:pPr>
      <w:rPr>
        <w:rFonts w:ascii="Courier New" w:hAnsi="Courier New" w:hint="default"/>
      </w:rPr>
    </w:lvl>
    <w:lvl w:ilvl="2" w:tplc="DC5A2A5E">
      <w:start w:val="1"/>
      <w:numFmt w:val="bullet"/>
      <w:lvlText w:val=""/>
      <w:lvlJc w:val="left"/>
      <w:pPr>
        <w:ind w:left="2160" w:hanging="360"/>
      </w:pPr>
      <w:rPr>
        <w:rFonts w:ascii="Wingdings" w:hAnsi="Wingdings" w:hint="default"/>
      </w:rPr>
    </w:lvl>
    <w:lvl w:ilvl="3" w:tplc="CB1C8448">
      <w:start w:val="1"/>
      <w:numFmt w:val="bullet"/>
      <w:lvlText w:val=""/>
      <w:lvlJc w:val="left"/>
      <w:pPr>
        <w:ind w:left="2880" w:hanging="360"/>
      </w:pPr>
      <w:rPr>
        <w:rFonts w:ascii="Symbol" w:hAnsi="Symbol" w:hint="default"/>
      </w:rPr>
    </w:lvl>
    <w:lvl w:ilvl="4" w:tplc="42482142">
      <w:start w:val="1"/>
      <w:numFmt w:val="bullet"/>
      <w:lvlText w:val="o"/>
      <w:lvlJc w:val="left"/>
      <w:pPr>
        <w:ind w:left="3600" w:hanging="360"/>
      </w:pPr>
      <w:rPr>
        <w:rFonts w:ascii="Courier New" w:hAnsi="Courier New" w:hint="default"/>
      </w:rPr>
    </w:lvl>
    <w:lvl w:ilvl="5" w:tplc="61824628">
      <w:start w:val="1"/>
      <w:numFmt w:val="bullet"/>
      <w:lvlText w:val=""/>
      <w:lvlJc w:val="left"/>
      <w:pPr>
        <w:ind w:left="4320" w:hanging="360"/>
      </w:pPr>
      <w:rPr>
        <w:rFonts w:ascii="Wingdings" w:hAnsi="Wingdings" w:hint="default"/>
      </w:rPr>
    </w:lvl>
    <w:lvl w:ilvl="6" w:tplc="CF1AA2C8">
      <w:start w:val="1"/>
      <w:numFmt w:val="bullet"/>
      <w:lvlText w:val=""/>
      <w:lvlJc w:val="left"/>
      <w:pPr>
        <w:ind w:left="5040" w:hanging="360"/>
      </w:pPr>
      <w:rPr>
        <w:rFonts w:ascii="Symbol" w:hAnsi="Symbol" w:hint="default"/>
      </w:rPr>
    </w:lvl>
    <w:lvl w:ilvl="7" w:tplc="83B2C99A">
      <w:start w:val="1"/>
      <w:numFmt w:val="bullet"/>
      <w:lvlText w:val="o"/>
      <w:lvlJc w:val="left"/>
      <w:pPr>
        <w:ind w:left="5760" w:hanging="360"/>
      </w:pPr>
      <w:rPr>
        <w:rFonts w:ascii="Courier New" w:hAnsi="Courier New" w:hint="default"/>
      </w:rPr>
    </w:lvl>
    <w:lvl w:ilvl="8" w:tplc="C64C0326">
      <w:start w:val="1"/>
      <w:numFmt w:val="bullet"/>
      <w:lvlText w:val=""/>
      <w:lvlJc w:val="left"/>
      <w:pPr>
        <w:ind w:left="6480" w:hanging="360"/>
      </w:pPr>
      <w:rPr>
        <w:rFonts w:ascii="Wingdings" w:hAnsi="Wingdings" w:hint="default"/>
      </w:rPr>
    </w:lvl>
  </w:abstractNum>
  <w:abstractNum w:abstractNumId="3" w15:restartNumberingAfterBreak="0">
    <w:nsid w:val="14C16AB8"/>
    <w:multiLevelType w:val="hybridMultilevel"/>
    <w:tmpl w:val="B2502374"/>
    <w:lvl w:ilvl="0" w:tplc="8654CE86">
      <w:start w:val="1"/>
      <w:numFmt w:val="bullet"/>
      <w:lvlText w:val=""/>
      <w:lvlJc w:val="left"/>
      <w:pPr>
        <w:ind w:left="720" w:hanging="360"/>
      </w:pPr>
      <w:rPr>
        <w:rFonts w:ascii="Symbol" w:hAnsi="Symbol" w:hint="default"/>
      </w:rPr>
    </w:lvl>
    <w:lvl w:ilvl="1" w:tplc="628C2688">
      <w:start w:val="1"/>
      <w:numFmt w:val="bullet"/>
      <w:lvlText w:val="o"/>
      <w:lvlJc w:val="left"/>
      <w:pPr>
        <w:ind w:left="1440" w:hanging="360"/>
      </w:pPr>
      <w:rPr>
        <w:rFonts w:ascii="Courier New" w:hAnsi="Courier New" w:hint="default"/>
      </w:rPr>
    </w:lvl>
    <w:lvl w:ilvl="2" w:tplc="B22A9E38">
      <w:start w:val="1"/>
      <w:numFmt w:val="bullet"/>
      <w:lvlText w:val=""/>
      <w:lvlJc w:val="left"/>
      <w:pPr>
        <w:ind w:left="2160" w:hanging="360"/>
      </w:pPr>
      <w:rPr>
        <w:rFonts w:ascii="Wingdings" w:hAnsi="Wingdings" w:hint="default"/>
      </w:rPr>
    </w:lvl>
    <w:lvl w:ilvl="3" w:tplc="5B94AAD6">
      <w:start w:val="1"/>
      <w:numFmt w:val="bullet"/>
      <w:lvlText w:val=""/>
      <w:lvlJc w:val="left"/>
      <w:pPr>
        <w:ind w:left="2880" w:hanging="360"/>
      </w:pPr>
      <w:rPr>
        <w:rFonts w:ascii="Symbol" w:hAnsi="Symbol" w:hint="default"/>
      </w:rPr>
    </w:lvl>
    <w:lvl w:ilvl="4" w:tplc="560EA96A">
      <w:start w:val="1"/>
      <w:numFmt w:val="bullet"/>
      <w:lvlText w:val="o"/>
      <w:lvlJc w:val="left"/>
      <w:pPr>
        <w:ind w:left="3600" w:hanging="360"/>
      </w:pPr>
      <w:rPr>
        <w:rFonts w:ascii="Courier New" w:hAnsi="Courier New" w:hint="default"/>
      </w:rPr>
    </w:lvl>
    <w:lvl w:ilvl="5" w:tplc="CBBEC14A">
      <w:start w:val="1"/>
      <w:numFmt w:val="bullet"/>
      <w:lvlText w:val=""/>
      <w:lvlJc w:val="left"/>
      <w:pPr>
        <w:ind w:left="4320" w:hanging="360"/>
      </w:pPr>
      <w:rPr>
        <w:rFonts w:ascii="Wingdings" w:hAnsi="Wingdings" w:hint="default"/>
      </w:rPr>
    </w:lvl>
    <w:lvl w:ilvl="6" w:tplc="B1EE68F4">
      <w:start w:val="1"/>
      <w:numFmt w:val="bullet"/>
      <w:lvlText w:val=""/>
      <w:lvlJc w:val="left"/>
      <w:pPr>
        <w:ind w:left="5040" w:hanging="360"/>
      </w:pPr>
      <w:rPr>
        <w:rFonts w:ascii="Symbol" w:hAnsi="Symbol" w:hint="default"/>
      </w:rPr>
    </w:lvl>
    <w:lvl w:ilvl="7" w:tplc="EBA23C5E">
      <w:start w:val="1"/>
      <w:numFmt w:val="bullet"/>
      <w:lvlText w:val="o"/>
      <w:lvlJc w:val="left"/>
      <w:pPr>
        <w:ind w:left="5760" w:hanging="360"/>
      </w:pPr>
      <w:rPr>
        <w:rFonts w:ascii="Courier New" w:hAnsi="Courier New" w:hint="default"/>
      </w:rPr>
    </w:lvl>
    <w:lvl w:ilvl="8" w:tplc="509CC0A0">
      <w:start w:val="1"/>
      <w:numFmt w:val="bullet"/>
      <w:lvlText w:val=""/>
      <w:lvlJc w:val="left"/>
      <w:pPr>
        <w:ind w:left="6480" w:hanging="360"/>
      </w:pPr>
      <w:rPr>
        <w:rFonts w:ascii="Wingdings" w:hAnsi="Wingdings" w:hint="default"/>
      </w:rPr>
    </w:lvl>
  </w:abstractNum>
  <w:abstractNum w:abstractNumId="4" w15:restartNumberingAfterBreak="0">
    <w:nsid w:val="187C7872"/>
    <w:multiLevelType w:val="hybridMultilevel"/>
    <w:tmpl w:val="174C4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170758"/>
    <w:multiLevelType w:val="hybridMultilevel"/>
    <w:tmpl w:val="D4CE69E4"/>
    <w:lvl w:ilvl="0" w:tplc="B9929412">
      <w:start w:val="1"/>
      <w:numFmt w:val="bullet"/>
      <w:lvlText w:val=""/>
      <w:lvlJc w:val="left"/>
      <w:pPr>
        <w:ind w:left="720" w:hanging="360"/>
      </w:pPr>
      <w:rPr>
        <w:rFonts w:ascii="Symbol" w:hAnsi="Symbol" w:hint="default"/>
      </w:rPr>
    </w:lvl>
    <w:lvl w:ilvl="1" w:tplc="FC7836C4">
      <w:start w:val="1"/>
      <w:numFmt w:val="bullet"/>
      <w:lvlText w:val="o"/>
      <w:lvlJc w:val="left"/>
      <w:pPr>
        <w:ind w:left="1440" w:hanging="360"/>
      </w:pPr>
      <w:rPr>
        <w:rFonts w:ascii="Courier New" w:hAnsi="Courier New" w:hint="default"/>
      </w:rPr>
    </w:lvl>
    <w:lvl w:ilvl="2" w:tplc="49DE549A">
      <w:start w:val="1"/>
      <w:numFmt w:val="bullet"/>
      <w:lvlText w:val=""/>
      <w:lvlJc w:val="left"/>
      <w:pPr>
        <w:ind w:left="2160" w:hanging="360"/>
      </w:pPr>
      <w:rPr>
        <w:rFonts w:ascii="Wingdings" w:hAnsi="Wingdings" w:hint="default"/>
      </w:rPr>
    </w:lvl>
    <w:lvl w:ilvl="3" w:tplc="3036D078">
      <w:start w:val="1"/>
      <w:numFmt w:val="bullet"/>
      <w:lvlText w:val=""/>
      <w:lvlJc w:val="left"/>
      <w:pPr>
        <w:ind w:left="2880" w:hanging="360"/>
      </w:pPr>
      <w:rPr>
        <w:rFonts w:ascii="Symbol" w:hAnsi="Symbol" w:hint="default"/>
      </w:rPr>
    </w:lvl>
    <w:lvl w:ilvl="4" w:tplc="13006B5A">
      <w:start w:val="1"/>
      <w:numFmt w:val="bullet"/>
      <w:lvlText w:val="o"/>
      <w:lvlJc w:val="left"/>
      <w:pPr>
        <w:ind w:left="3600" w:hanging="360"/>
      </w:pPr>
      <w:rPr>
        <w:rFonts w:ascii="Courier New" w:hAnsi="Courier New" w:hint="default"/>
      </w:rPr>
    </w:lvl>
    <w:lvl w:ilvl="5" w:tplc="EB7EE258">
      <w:start w:val="1"/>
      <w:numFmt w:val="bullet"/>
      <w:lvlText w:val=""/>
      <w:lvlJc w:val="left"/>
      <w:pPr>
        <w:ind w:left="4320" w:hanging="360"/>
      </w:pPr>
      <w:rPr>
        <w:rFonts w:ascii="Wingdings" w:hAnsi="Wingdings" w:hint="default"/>
      </w:rPr>
    </w:lvl>
    <w:lvl w:ilvl="6" w:tplc="F670BF4C">
      <w:start w:val="1"/>
      <w:numFmt w:val="bullet"/>
      <w:lvlText w:val=""/>
      <w:lvlJc w:val="left"/>
      <w:pPr>
        <w:ind w:left="5040" w:hanging="360"/>
      </w:pPr>
      <w:rPr>
        <w:rFonts w:ascii="Symbol" w:hAnsi="Symbol" w:hint="default"/>
      </w:rPr>
    </w:lvl>
    <w:lvl w:ilvl="7" w:tplc="3D508908">
      <w:start w:val="1"/>
      <w:numFmt w:val="bullet"/>
      <w:lvlText w:val="o"/>
      <w:lvlJc w:val="left"/>
      <w:pPr>
        <w:ind w:left="5760" w:hanging="360"/>
      </w:pPr>
      <w:rPr>
        <w:rFonts w:ascii="Courier New" w:hAnsi="Courier New" w:hint="default"/>
      </w:rPr>
    </w:lvl>
    <w:lvl w:ilvl="8" w:tplc="956E47AE">
      <w:start w:val="1"/>
      <w:numFmt w:val="bullet"/>
      <w:lvlText w:val=""/>
      <w:lvlJc w:val="left"/>
      <w:pPr>
        <w:ind w:left="6480" w:hanging="360"/>
      </w:pPr>
      <w:rPr>
        <w:rFonts w:ascii="Wingdings" w:hAnsi="Wingdings" w:hint="default"/>
      </w:rPr>
    </w:lvl>
  </w:abstractNum>
  <w:abstractNum w:abstractNumId="6" w15:restartNumberingAfterBreak="0">
    <w:nsid w:val="1D3E0505"/>
    <w:multiLevelType w:val="hybridMultilevel"/>
    <w:tmpl w:val="F15047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90355A"/>
    <w:multiLevelType w:val="hybridMultilevel"/>
    <w:tmpl w:val="19B0DE20"/>
    <w:lvl w:ilvl="0" w:tplc="152A601E">
      <w:start w:val="1"/>
      <w:numFmt w:val="bullet"/>
      <w:lvlText w:val=""/>
      <w:lvlJc w:val="left"/>
      <w:pPr>
        <w:ind w:left="360" w:hanging="360"/>
      </w:pPr>
      <w:rPr>
        <w:rFonts w:ascii="Symbol" w:hAnsi="Symbol" w:hint="default"/>
      </w:rPr>
    </w:lvl>
    <w:lvl w:ilvl="1" w:tplc="F8440F8C">
      <w:start w:val="1"/>
      <w:numFmt w:val="bullet"/>
      <w:lvlText w:val="o"/>
      <w:lvlJc w:val="left"/>
      <w:pPr>
        <w:ind w:left="1080" w:hanging="360"/>
      </w:pPr>
      <w:rPr>
        <w:rFonts w:ascii="Courier New" w:hAnsi="Courier New" w:hint="default"/>
      </w:rPr>
    </w:lvl>
    <w:lvl w:ilvl="2" w:tplc="EF8A35A4">
      <w:start w:val="1"/>
      <w:numFmt w:val="bullet"/>
      <w:lvlText w:val=""/>
      <w:lvlJc w:val="left"/>
      <w:pPr>
        <w:ind w:left="1800" w:hanging="360"/>
      </w:pPr>
      <w:rPr>
        <w:rFonts w:ascii="Wingdings" w:hAnsi="Wingdings" w:hint="default"/>
      </w:rPr>
    </w:lvl>
    <w:lvl w:ilvl="3" w:tplc="1D2221C0">
      <w:start w:val="1"/>
      <w:numFmt w:val="bullet"/>
      <w:lvlText w:val=""/>
      <w:lvlJc w:val="left"/>
      <w:pPr>
        <w:ind w:left="2520" w:hanging="360"/>
      </w:pPr>
      <w:rPr>
        <w:rFonts w:ascii="Symbol" w:hAnsi="Symbol" w:hint="default"/>
      </w:rPr>
    </w:lvl>
    <w:lvl w:ilvl="4" w:tplc="29FE4B5C">
      <w:start w:val="1"/>
      <w:numFmt w:val="bullet"/>
      <w:lvlText w:val="o"/>
      <w:lvlJc w:val="left"/>
      <w:pPr>
        <w:ind w:left="3240" w:hanging="360"/>
      </w:pPr>
      <w:rPr>
        <w:rFonts w:ascii="Courier New" w:hAnsi="Courier New" w:hint="default"/>
      </w:rPr>
    </w:lvl>
    <w:lvl w:ilvl="5" w:tplc="6F1048C0">
      <w:start w:val="1"/>
      <w:numFmt w:val="bullet"/>
      <w:lvlText w:val=""/>
      <w:lvlJc w:val="left"/>
      <w:pPr>
        <w:ind w:left="3960" w:hanging="360"/>
      </w:pPr>
      <w:rPr>
        <w:rFonts w:ascii="Wingdings" w:hAnsi="Wingdings" w:hint="default"/>
      </w:rPr>
    </w:lvl>
    <w:lvl w:ilvl="6" w:tplc="6F42D270">
      <w:start w:val="1"/>
      <w:numFmt w:val="bullet"/>
      <w:lvlText w:val=""/>
      <w:lvlJc w:val="left"/>
      <w:pPr>
        <w:ind w:left="4680" w:hanging="360"/>
      </w:pPr>
      <w:rPr>
        <w:rFonts w:ascii="Symbol" w:hAnsi="Symbol" w:hint="default"/>
      </w:rPr>
    </w:lvl>
    <w:lvl w:ilvl="7" w:tplc="D1064B40">
      <w:start w:val="1"/>
      <w:numFmt w:val="bullet"/>
      <w:lvlText w:val="o"/>
      <w:lvlJc w:val="left"/>
      <w:pPr>
        <w:ind w:left="5400" w:hanging="360"/>
      </w:pPr>
      <w:rPr>
        <w:rFonts w:ascii="Courier New" w:hAnsi="Courier New" w:hint="default"/>
      </w:rPr>
    </w:lvl>
    <w:lvl w:ilvl="8" w:tplc="43C69410">
      <w:start w:val="1"/>
      <w:numFmt w:val="bullet"/>
      <w:lvlText w:val=""/>
      <w:lvlJc w:val="left"/>
      <w:pPr>
        <w:ind w:left="6120" w:hanging="360"/>
      </w:pPr>
      <w:rPr>
        <w:rFonts w:ascii="Wingdings" w:hAnsi="Wingdings" w:hint="default"/>
      </w:rPr>
    </w:lvl>
  </w:abstractNum>
  <w:abstractNum w:abstractNumId="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044AE1"/>
    <w:multiLevelType w:val="hybridMultilevel"/>
    <w:tmpl w:val="D4CC2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0726B9"/>
    <w:multiLevelType w:val="hybridMultilevel"/>
    <w:tmpl w:val="6930E9BE"/>
    <w:lvl w:ilvl="0" w:tplc="9C8E6206">
      <w:start w:val="1"/>
      <w:numFmt w:val="bullet"/>
      <w:lvlText w:val=""/>
      <w:lvlJc w:val="left"/>
      <w:pPr>
        <w:ind w:left="720" w:hanging="360"/>
      </w:pPr>
      <w:rPr>
        <w:rFonts w:ascii="Symbol" w:hAnsi="Symbol" w:hint="default"/>
      </w:rPr>
    </w:lvl>
    <w:lvl w:ilvl="1" w:tplc="E79E5C7A">
      <w:start w:val="1"/>
      <w:numFmt w:val="bullet"/>
      <w:lvlText w:val="o"/>
      <w:lvlJc w:val="left"/>
      <w:pPr>
        <w:ind w:left="1440" w:hanging="360"/>
      </w:pPr>
      <w:rPr>
        <w:rFonts w:ascii="Courier New" w:hAnsi="Courier New" w:hint="default"/>
      </w:rPr>
    </w:lvl>
    <w:lvl w:ilvl="2" w:tplc="2E34F650">
      <w:start w:val="1"/>
      <w:numFmt w:val="bullet"/>
      <w:lvlText w:val=""/>
      <w:lvlJc w:val="left"/>
      <w:pPr>
        <w:ind w:left="2160" w:hanging="360"/>
      </w:pPr>
      <w:rPr>
        <w:rFonts w:ascii="Wingdings" w:hAnsi="Wingdings" w:hint="default"/>
      </w:rPr>
    </w:lvl>
    <w:lvl w:ilvl="3" w:tplc="ED72E872">
      <w:start w:val="1"/>
      <w:numFmt w:val="bullet"/>
      <w:lvlText w:val=""/>
      <w:lvlJc w:val="left"/>
      <w:pPr>
        <w:ind w:left="2880" w:hanging="360"/>
      </w:pPr>
      <w:rPr>
        <w:rFonts w:ascii="Symbol" w:hAnsi="Symbol" w:hint="default"/>
      </w:rPr>
    </w:lvl>
    <w:lvl w:ilvl="4" w:tplc="150E2ECC">
      <w:start w:val="1"/>
      <w:numFmt w:val="bullet"/>
      <w:lvlText w:val="o"/>
      <w:lvlJc w:val="left"/>
      <w:pPr>
        <w:ind w:left="3600" w:hanging="360"/>
      </w:pPr>
      <w:rPr>
        <w:rFonts w:ascii="Courier New" w:hAnsi="Courier New" w:hint="default"/>
      </w:rPr>
    </w:lvl>
    <w:lvl w:ilvl="5" w:tplc="C91CAAC2">
      <w:start w:val="1"/>
      <w:numFmt w:val="bullet"/>
      <w:lvlText w:val=""/>
      <w:lvlJc w:val="left"/>
      <w:pPr>
        <w:ind w:left="4320" w:hanging="360"/>
      </w:pPr>
      <w:rPr>
        <w:rFonts w:ascii="Wingdings" w:hAnsi="Wingdings" w:hint="default"/>
      </w:rPr>
    </w:lvl>
    <w:lvl w:ilvl="6" w:tplc="432AFF3A">
      <w:start w:val="1"/>
      <w:numFmt w:val="bullet"/>
      <w:lvlText w:val=""/>
      <w:lvlJc w:val="left"/>
      <w:pPr>
        <w:ind w:left="5040" w:hanging="360"/>
      </w:pPr>
      <w:rPr>
        <w:rFonts w:ascii="Symbol" w:hAnsi="Symbol" w:hint="default"/>
      </w:rPr>
    </w:lvl>
    <w:lvl w:ilvl="7" w:tplc="0ED8C1B4">
      <w:start w:val="1"/>
      <w:numFmt w:val="bullet"/>
      <w:lvlText w:val="o"/>
      <w:lvlJc w:val="left"/>
      <w:pPr>
        <w:ind w:left="5760" w:hanging="360"/>
      </w:pPr>
      <w:rPr>
        <w:rFonts w:ascii="Courier New" w:hAnsi="Courier New" w:hint="default"/>
      </w:rPr>
    </w:lvl>
    <w:lvl w:ilvl="8" w:tplc="B53EBB28">
      <w:start w:val="1"/>
      <w:numFmt w:val="bullet"/>
      <w:lvlText w:val=""/>
      <w:lvlJc w:val="left"/>
      <w:pPr>
        <w:ind w:left="6480" w:hanging="360"/>
      </w:pPr>
      <w:rPr>
        <w:rFonts w:ascii="Wingdings" w:hAnsi="Wingdings" w:hint="default"/>
      </w:rPr>
    </w:lvl>
  </w:abstractNum>
  <w:abstractNum w:abstractNumId="1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2C3526"/>
    <w:multiLevelType w:val="hybridMultilevel"/>
    <w:tmpl w:val="74426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B06774"/>
    <w:multiLevelType w:val="hybridMultilevel"/>
    <w:tmpl w:val="DA22FF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1532C2"/>
    <w:multiLevelType w:val="hybridMultilevel"/>
    <w:tmpl w:val="E1261FBA"/>
    <w:lvl w:ilvl="0" w:tplc="6D3AC57E">
      <w:start w:val="1"/>
      <w:numFmt w:val="bullet"/>
      <w:lvlText w:val=""/>
      <w:lvlJc w:val="left"/>
      <w:pPr>
        <w:ind w:left="720" w:hanging="360"/>
      </w:pPr>
      <w:rPr>
        <w:rFonts w:ascii="Symbol" w:hAnsi="Symbol" w:hint="default"/>
      </w:rPr>
    </w:lvl>
    <w:lvl w:ilvl="1" w:tplc="F27E8DE6">
      <w:start w:val="1"/>
      <w:numFmt w:val="bullet"/>
      <w:lvlText w:val="o"/>
      <w:lvlJc w:val="left"/>
      <w:pPr>
        <w:ind w:left="1440" w:hanging="360"/>
      </w:pPr>
      <w:rPr>
        <w:rFonts w:ascii="Courier New" w:hAnsi="Courier New" w:hint="default"/>
      </w:rPr>
    </w:lvl>
    <w:lvl w:ilvl="2" w:tplc="3F9244D4">
      <w:start w:val="1"/>
      <w:numFmt w:val="bullet"/>
      <w:lvlText w:val=""/>
      <w:lvlJc w:val="left"/>
      <w:pPr>
        <w:ind w:left="2160" w:hanging="360"/>
      </w:pPr>
      <w:rPr>
        <w:rFonts w:ascii="Wingdings" w:hAnsi="Wingdings" w:hint="default"/>
      </w:rPr>
    </w:lvl>
    <w:lvl w:ilvl="3" w:tplc="F29E503C">
      <w:start w:val="1"/>
      <w:numFmt w:val="bullet"/>
      <w:lvlText w:val=""/>
      <w:lvlJc w:val="left"/>
      <w:pPr>
        <w:ind w:left="2880" w:hanging="360"/>
      </w:pPr>
      <w:rPr>
        <w:rFonts w:ascii="Symbol" w:hAnsi="Symbol" w:hint="default"/>
      </w:rPr>
    </w:lvl>
    <w:lvl w:ilvl="4" w:tplc="5CA0F298">
      <w:start w:val="1"/>
      <w:numFmt w:val="bullet"/>
      <w:lvlText w:val="o"/>
      <w:lvlJc w:val="left"/>
      <w:pPr>
        <w:ind w:left="3600" w:hanging="360"/>
      </w:pPr>
      <w:rPr>
        <w:rFonts w:ascii="Courier New" w:hAnsi="Courier New" w:hint="default"/>
      </w:rPr>
    </w:lvl>
    <w:lvl w:ilvl="5" w:tplc="78ACE830">
      <w:start w:val="1"/>
      <w:numFmt w:val="bullet"/>
      <w:lvlText w:val=""/>
      <w:lvlJc w:val="left"/>
      <w:pPr>
        <w:ind w:left="4320" w:hanging="360"/>
      </w:pPr>
      <w:rPr>
        <w:rFonts w:ascii="Wingdings" w:hAnsi="Wingdings" w:hint="default"/>
      </w:rPr>
    </w:lvl>
    <w:lvl w:ilvl="6" w:tplc="164E183C">
      <w:start w:val="1"/>
      <w:numFmt w:val="bullet"/>
      <w:lvlText w:val=""/>
      <w:lvlJc w:val="left"/>
      <w:pPr>
        <w:ind w:left="5040" w:hanging="360"/>
      </w:pPr>
      <w:rPr>
        <w:rFonts w:ascii="Symbol" w:hAnsi="Symbol" w:hint="default"/>
      </w:rPr>
    </w:lvl>
    <w:lvl w:ilvl="7" w:tplc="186AE4BE">
      <w:start w:val="1"/>
      <w:numFmt w:val="bullet"/>
      <w:lvlText w:val="o"/>
      <w:lvlJc w:val="left"/>
      <w:pPr>
        <w:ind w:left="5760" w:hanging="360"/>
      </w:pPr>
      <w:rPr>
        <w:rFonts w:ascii="Courier New" w:hAnsi="Courier New" w:hint="default"/>
      </w:rPr>
    </w:lvl>
    <w:lvl w:ilvl="8" w:tplc="D4B6FDD6">
      <w:start w:val="1"/>
      <w:numFmt w:val="bullet"/>
      <w:lvlText w:val=""/>
      <w:lvlJc w:val="left"/>
      <w:pPr>
        <w:ind w:left="6480" w:hanging="360"/>
      </w:pPr>
      <w:rPr>
        <w:rFonts w:ascii="Wingdings" w:hAnsi="Wingdings" w:hint="default"/>
      </w:rPr>
    </w:lvl>
  </w:abstractNum>
  <w:abstractNum w:abstractNumId="15" w15:restartNumberingAfterBreak="0">
    <w:nsid w:val="40606E82"/>
    <w:multiLevelType w:val="hybridMultilevel"/>
    <w:tmpl w:val="97A2B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EE0D8E"/>
    <w:multiLevelType w:val="hybridMultilevel"/>
    <w:tmpl w:val="84960DF8"/>
    <w:lvl w:ilvl="0" w:tplc="5F98D132">
      <w:start w:val="1"/>
      <w:numFmt w:val="bullet"/>
      <w:lvlText w:val=""/>
      <w:lvlJc w:val="left"/>
      <w:pPr>
        <w:ind w:left="720" w:hanging="360"/>
      </w:pPr>
      <w:rPr>
        <w:rFonts w:ascii="Symbol" w:hAnsi="Symbol" w:hint="default"/>
      </w:rPr>
    </w:lvl>
    <w:lvl w:ilvl="1" w:tplc="2592DF0E">
      <w:start w:val="1"/>
      <w:numFmt w:val="bullet"/>
      <w:lvlText w:val="o"/>
      <w:lvlJc w:val="left"/>
      <w:pPr>
        <w:ind w:left="1440" w:hanging="360"/>
      </w:pPr>
      <w:rPr>
        <w:rFonts w:ascii="Courier New" w:hAnsi="Courier New" w:hint="default"/>
      </w:rPr>
    </w:lvl>
    <w:lvl w:ilvl="2" w:tplc="C93ED152">
      <w:start w:val="1"/>
      <w:numFmt w:val="bullet"/>
      <w:lvlText w:val=""/>
      <w:lvlJc w:val="left"/>
      <w:pPr>
        <w:ind w:left="2160" w:hanging="360"/>
      </w:pPr>
      <w:rPr>
        <w:rFonts w:ascii="Wingdings" w:hAnsi="Wingdings" w:hint="default"/>
      </w:rPr>
    </w:lvl>
    <w:lvl w:ilvl="3" w:tplc="AD82FCAC">
      <w:start w:val="1"/>
      <w:numFmt w:val="bullet"/>
      <w:lvlText w:val=""/>
      <w:lvlJc w:val="left"/>
      <w:pPr>
        <w:ind w:left="2880" w:hanging="360"/>
      </w:pPr>
      <w:rPr>
        <w:rFonts w:ascii="Symbol" w:hAnsi="Symbol" w:hint="default"/>
      </w:rPr>
    </w:lvl>
    <w:lvl w:ilvl="4" w:tplc="F8743108">
      <w:start w:val="1"/>
      <w:numFmt w:val="bullet"/>
      <w:lvlText w:val="o"/>
      <w:lvlJc w:val="left"/>
      <w:pPr>
        <w:ind w:left="3600" w:hanging="360"/>
      </w:pPr>
      <w:rPr>
        <w:rFonts w:ascii="Courier New" w:hAnsi="Courier New" w:hint="default"/>
      </w:rPr>
    </w:lvl>
    <w:lvl w:ilvl="5" w:tplc="879CDAE4">
      <w:start w:val="1"/>
      <w:numFmt w:val="bullet"/>
      <w:lvlText w:val=""/>
      <w:lvlJc w:val="left"/>
      <w:pPr>
        <w:ind w:left="4320" w:hanging="360"/>
      </w:pPr>
      <w:rPr>
        <w:rFonts w:ascii="Wingdings" w:hAnsi="Wingdings" w:hint="default"/>
      </w:rPr>
    </w:lvl>
    <w:lvl w:ilvl="6" w:tplc="1D8AAFD2">
      <w:start w:val="1"/>
      <w:numFmt w:val="bullet"/>
      <w:lvlText w:val=""/>
      <w:lvlJc w:val="left"/>
      <w:pPr>
        <w:ind w:left="5040" w:hanging="360"/>
      </w:pPr>
      <w:rPr>
        <w:rFonts w:ascii="Symbol" w:hAnsi="Symbol" w:hint="default"/>
      </w:rPr>
    </w:lvl>
    <w:lvl w:ilvl="7" w:tplc="7B68E640">
      <w:start w:val="1"/>
      <w:numFmt w:val="bullet"/>
      <w:lvlText w:val="o"/>
      <w:lvlJc w:val="left"/>
      <w:pPr>
        <w:ind w:left="5760" w:hanging="360"/>
      </w:pPr>
      <w:rPr>
        <w:rFonts w:ascii="Courier New" w:hAnsi="Courier New" w:hint="default"/>
      </w:rPr>
    </w:lvl>
    <w:lvl w:ilvl="8" w:tplc="C17A0B90">
      <w:start w:val="1"/>
      <w:numFmt w:val="bullet"/>
      <w:lvlText w:val=""/>
      <w:lvlJc w:val="left"/>
      <w:pPr>
        <w:ind w:left="6480" w:hanging="360"/>
      </w:pPr>
      <w:rPr>
        <w:rFonts w:ascii="Wingdings" w:hAnsi="Wingdings" w:hint="default"/>
      </w:rPr>
    </w:lvl>
  </w:abstractNum>
  <w:abstractNum w:abstractNumId="17" w15:restartNumberingAfterBreak="0">
    <w:nsid w:val="47222A6C"/>
    <w:multiLevelType w:val="hybridMultilevel"/>
    <w:tmpl w:val="7C762A78"/>
    <w:lvl w:ilvl="0" w:tplc="99886ABC">
      <w:start w:val="1"/>
      <w:numFmt w:val="bullet"/>
      <w:lvlText w:val=""/>
      <w:lvlJc w:val="left"/>
      <w:pPr>
        <w:ind w:left="720" w:hanging="360"/>
      </w:pPr>
      <w:rPr>
        <w:rFonts w:ascii="Symbol" w:hAnsi="Symbol" w:hint="default"/>
      </w:rPr>
    </w:lvl>
    <w:lvl w:ilvl="1" w:tplc="1B74AFDC">
      <w:start w:val="1"/>
      <w:numFmt w:val="bullet"/>
      <w:lvlText w:val="o"/>
      <w:lvlJc w:val="left"/>
      <w:pPr>
        <w:ind w:left="1440" w:hanging="360"/>
      </w:pPr>
      <w:rPr>
        <w:rFonts w:ascii="Courier New" w:hAnsi="Courier New" w:hint="default"/>
      </w:rPr>
    </w:lvl>
    <w:lvl w:ilvl="2" w:tplc="18803ACA">
      <w:start w:val="1"/>
      <w:numFmt w:val="bullet"/>
      <w:lvlText w:val=""/>
      <w:lvlJc w:val="left"/>
      <w:pPr>
        <w:ind w:left="2160" w:hanging="360"/>
      </w:pPr>
      <w:rPr>
        <w:rFonts w:ascii="Wingdings" w:hAnsi="Wingdings" w:hint="default"/>
      </w:rPr>
    </w:lvl>
    <w:lvl w:ilvl="3" w:tplc="D772CC66">
      <w:start w:val="1"/>
      <w:numFmt w:val="bullet"/>
      <w:lvlText w:val=""/>
      <w:lvlJc w:val="left"/>
      <w:pPr>
        <w:ind w:left="2880" w:hanging="360"/>
      </w:pPr>
      <w:rPr>
        <w:rFonts w:ascii="Symbol" w:hAnsi="Symbol" w:hint="default"/>
      </w:rPr>
    </w:lvl>
    <w:lvl w:ilvl="4" w:tplc="ED7C51EA">
      <w:start w:val="1"/>
      <w:numFmt w:val="bullet"/>
      <w:lvlText w:val="o"/>
      <w:lvlJc w:val="left"/>
      <w:pPr>
        <w:ind w:left="3600" w:hanging="360"/>
      </w:pPr>
      <w:rPr>
        <w:rFonts w:ascii="Courier New" w:hAnsi="Courier New" w:hint="default"/>
      </w:rPr>
    </w:lvl>
    <w:lvl w:ilvl="5" w:tplc="08E0DD4C">
      <w:start w:val="1"/>
      <w:numFmt w:val="bullet"/>
      <w:lvlText w:val=""/>
      <w:lvlJc w:val="left"/>
      <w:pPr>
        <w:ind w:left="4320" w:hanging="360"/>
      </w:pPr>
      <w:rPr>
        <w:rFonts w:ascii="Wingdings" w:hAnsi="Wingdings" w:hint="default"/>
      </w:rPr>
    </w:lvl>
    <w:lvl w:ilvl="6" w:tplc="584E0EC4">
      <w:start w:val="1"/>
      <w:numFmt w:val="bullet"/>
      <w:lvlText w:val=""/>
      <w:lvlJc w:val="left"/>
      <w:pPr>
        <w:ind w:left="5040" w:hanging="360"/>
      </w:pPr>
      <w:rPr>
        <w:rFonts w:ascii="Symbol" w:hAnsi="Symbol" w:hint="default"/>
      </w:rPr>
    </w:lvl>
    <w:lvl w:ilvl="7" w:tplc="D8E6B20C">
      <w:start w:val="1"/>
      <w:numFmt w:val="bullet"/>
      <w:lvlText w:val="o"/>
      <w:lvlJc w:val="left"/>
      <w:pPr>
        <w:ind w:left="5760" w:hanging="360"/>
      </w:pPr>
      <w:rPr>
        <w:rFonts w:ascii="Courier New" w:hAnsi="Courier New" w:hint="default"/>
      </w:rPr>
    </w:lvl>
    <w:lvl w:ilvl="8" w:tplc="19789554">
      <w:start w:val="1"/>
      <w:numFmt w:val="bullet"/>
      <w:lvlText w:val=""/>
      <w:lvlJc w:val="left"/>
      <w:pPr>
        <w:ind w:left="6480" w:hanging="360"/>
      </w:pPr>
      <w:rPr>
        <w:rFonts w:ascii="Wingdings" w:hAnsi="Wingdings" w:hint="default"/>
      </w:rPr>
    </w:lvl>
  </w:abstractNum>
  <w:abstractNum w:abstractNumId="18" w15:restartNumberingAfterBreak="0">
    <w:nsid w:val="47914278"/>
    <w:multiLevelType w:val="hybridMultilevel"/>
    <w:tmpl w:val="7988F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9B74BD"/>
    <w:multiLevelType w:val="hybridMultilevel"/>
    <w:tmpl w:val="7FA2F7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F180BCE"/>
    <w:multiLevelType w:val="hybridMultilevel"/>
    <w:tmpl w:val="390AB560"/>
    <w:lvl w:ilvl="0" w:tplc="D8E449F8">
      <w:start w:val="1"/>
      <w:numFmt w:val="bullet"/>
      <w:lvlText w:val=""/>
      <w:lvlJc w:val="left"/>
      <w:pPr>
        <w:ind w:left="720" w:hanging="360"/>
      </w:pPr>
      <w:rPr>
        <w:rFonts w:ascii="Symbol" w:hAnsi="Symbol" w:hint="default"/>
      </w:rPr>
    </w:lvl>
    <w:lvl w:ilvl="1" w:tplc="47167BE4">
      <w:start w:val="1"/>
      <w:numFmt w:val="bullet"/>
      <w:lvlText w:val="o"/>
      <w:lvlJc w:val="left"/>
      <w:pPr>
        <w:ind w:left="1440" w:hanging="360"/>
      </w:pPr>
      <w:rPr>
        <w:rFonts w:ascii="Courier New" w:hAnsi="Courier New" w:hint="default"/>
      </w:rPr>
    </w:lvl>
    <w:lvl w:ilvl="2" w:tplc="76A291D8">
      <w:start w:val="1"/>
      <w:numFmt w:val="bullet"/>
      <w:lvlText w:val=""/>
      <w:lvlJc w:val="left"/>
      <w:pPr>
        <w:ind w:left="2160" w:hanging="360"/>
      </w:pPr>
      <w:rPr>
        <w:rFonts w:ascii="Wingdings" w:hAnsi="Wingdings" w:hint="default"/>
      </w:rPr>
    </w:lvl>
    <w:lvl w:ilvl="3" w:tplc="76C62F1A">
      <w:start w:val="1"/>
      <w:numFmt w:val="bullet"/>
      <w:lvlText w:val=""/>
      <w:lvlJc w:val="left"/>
      <w:pPr>
        <w:ind w:left="2880" w:hanging="360"/>
      </w:pPr>
      <w:rPr>
        <w:rFonts w:ascii="Symbol" w:hAnsi="Symbol" w:hint="default"/>
      </w:rPr>
    </w:lvl>
    <w:lvl w:ilvl="4" w:tplc="81DE9BE0">
      <w:start w:val="1"/>
      <w:numFmt w:val="bullet"/>
      <w:lvlText w:val="o"/>
      <w:lvlJc w:val="left"/>
      <w:pPr>
        <w:ind w:left="3600" w:hanging="360"/>
      </w:pPr>
      <w:rPr>
        <w:rFonts w:ascii="Courier New" w:hAnsi="Courier New" w:hint="default"/>
      </w:rPr>
    </w:lvl>
    <w:lvl w:ilvl="5" w:tplc="6A1E57C4">
      <w:start w:val="1"/>
      <w:numFmt w:val="bullet"/>
      <w:lvlText w:val=""/>
      <w:lvlJc w:val="left"/>
      <w:pPr>
        <w:ind w:left="4320" w:hanging="360"/>
      </w:pPr>
      <w:rPr>
        <w:rFonts w:ascii="Wingdings" w:hAnsi="Wingdings" w:hint="default"/>
      </w:rPr>
    </w:lvl>
    <w:lvl w:ilvl="6" w:tplc="73089C5C">
      <w:start w:val="1"/>
      <w:numFmt w:val="bullet"/>
      <w:lvlText w:val=""/>
      <w:lvlJc w:val="left"/>
      <w:pPr>
        <w:ind w:left="5040" w:hanging="360"/>
      </w:pPr>
      <w:rPr>
        <w:rFonts w:ascii="Symbol" w:hAnsi="Symbol" w:hint="default"/>
      </w:rPr>
    </w:lvl>
    <w:lvl w:ilvl="7" w:tplc="E12CFA76">
      <w:start w:val="1"/>
      <w:numFmt w:val="bullet"/>
      <w:lvlText w:val="o"/>
      <w:lvlJc w:val="left"/>
      <w:pPr>
        <w:ind w:left="5760" w:hanging="360"/>
      </w:pPr>
      <w:rPr>
        <w:rFonts w:ascii="Courier New" w:hAnsi="Courier New" w:hint="default"/>
      </w:rPr>
    </w:lvl>
    <w:lvl w:ilvl="8" w:tplc="39329122">
      <w:start w:val="1"/>
      <w:numFmt w:val="bullet"/>
      <w:lvlText w:val=""/>
      <w:lvlJc w:val="left"/>
      <w:pPr>
        <w:ind w:left="6480" w:hanging="360"/>
      </w:pPr>
      <w:rPr>
        <w:rFonts w:ascii="Wingdings" w:hAnsi="Wingdings" w:hint="default"/>
      </w:rPr>
    </w:lvl>
  </w:abstractNum>
  <w:abstractNum w:abstractNumId="21" w15:restartNumberingAfterBreak="0">
    <w:nsid w:val="558513FF"/>
    <w:multiLevelType w:val="hybridMultilevel"/>
    <w:tmpl w:val="9D507146"/>
    <w:lvl w:ilvl="0" w:tplc="10BC4500">
      <w:start w:val="1"/>
      <w:numFmt w:val="bullet"/>
      <w:lvlText w:val=""/>
      <w:lvlJc w:val="left"/>
      <w:pPr>
        <w:ind w:left="720" w:hanging="360"/>
      </w:pPr>
      <w:rPr>
        <w:rFonts w:ascii="Symbol" w:hAnsi="Symbol" w:hint="default"/>
      </w:rPr>
    </w:lvl>
    <w:lvl w:ilvl="1" w:tplc="6D92E232">
      <w:start w:val="1"/>
      <w:numFmt w:val="bullet"/>
      <w:lvlText w:val="o"/>
      <w:lvlJc w:val="left"/>
      <w:pPr>
        <w:ind w:left="1440" w:hanging="360"/>
      </w:pPr>
      <w:rPr>
        <w:rFonts w:ascii="Courier New" w:hAnsi="Courier New" w:hint="default"/>
      </w:rPr>
    </w:lvl>
    <w:lvl w:ilvl="2" w:tplc="592ED274">
      <w:start w:val="1"/>
      <w:numFmt w:val="bullet"/>
      <w:lvlText w:val=""/>
      <w:lvlJc w:val="left"/>
      <w:pPr>
        <w:ind w:left="2160" w:hanging="360"/>
      </w:pPr>
      <w:rPr>
        <w:rFonts w:ascii="Wingdings" w:hAnsi="Wingdings" w:hint="default"/>
      </w:rPr>
    </w:lvl>
    <w:lvl w:ilvl="3" w:tplc="4982794C">
      <w:start w:val="1"/>
      <w:numFmt w:val="bullet"/>
      <w:lvlText w:val=""/>
      <w:lvlJc w:val="left"/>
      <w:pPr>
        <w:ind w:left="2880" w:hanging="360"/>
      </w:pPr>
      <w:rPr>
        <w:rFonts w:ascii="Symbol" w:hAnsi="Symbol" w:hint="default"/>
      </w:rPr>
    </w:lvl>
    <w:lvl w:ilvl="4" w:tplc="B7000F0C">
      <w:start w:val="1"/>
      <w:numFmt w:val="bullet"/>
      <w:lvlText w:val="o"/>
      <w:lvlJc w:val="left"/>
      <w:pPr>
        <w:ind w:left="3600" w:hanging="360"/>
      </w:pPr>
      <w:rPr>
        <w:rFonts w:ascii="Courier New" w:hAnsi="Courier New" w:hint="default"/>
      </w:rPr>
    </w:lvl>
    <w:lvl w:ilvl="5" w:tplc="BBC63F4E">
      <w:start w:val="1"/>
      <w:numFmt w:val="bullet"/>
      <w:lvlText w:val=""/>
      <w:lvlJc w:val="left"/>
      <w:pPr>
        <w:ind w:left="4320" w:hanging="360"/>
      </w:pPr>
      <w:rPr>
        <w:rFonts w:ascii="Wingdings" w:hAnsi="Wingdings" w:hint="default"/>
      </w:rPr>
    </w:lvl>
    <w:lvl w:ilvl="6" w:tplc="E06625EC">
      <w:start w:val="1"/>
      <w:numFmt w:val="bullet"/>
      <w:lvlText w:val=""/>
      <w:lvlJc w:val="left"/>
      <w:pPr>
        <w:ind w:left="5040" w:hanging="360"/>
      </w:pPr>
      <w:rPr>
        <w:rFonts w:ascii="Symbol" w:hAnsi="Symbol" w:hint="default"/>
      </w:rPr>
    </w:lvl>
    <w:lvl w:ilvl="7" w:tplc="13DAD862">
      <w:start w:val="1"/>
      <w:numFmt w:val="bullet"/>
      <w:lvlText w:val="o"/>
      <w:lvlJc w:val="left"/>
      <w:pPr>
        <w:ind w:left="5760" w:hanging="360"/>
      </w:pPr>
      <w:rPr>
        <w:rFonts w:ascii="Courier New" w:hAnsi="Courier New" w:hint="default"/>
      </w:rPr>
    </w:lvl>
    <w:lvl w:ilvl="8" w:tplc="C82CEA90">
      <w:start w:val="1"/>
      <w:numFmt w:val="bullet"/>
      <w:lvlText w:val=""/>
      <w:lvlJc w:val="left"/>
      <w:pPr>
        <w:ind w:left="6480" w:hanging="360"/>
      </w:pPr>
      <w:rPr>
        <w:rFonts w:ascii="Wingdings" w:hAnsi="Wingdings" w:hint="default"/>
      </w:rPr>
    </w:lvl>
  </w:abstractNum>
  <w:abstractNum w:abstractNumId="22" w15:restartNumberingAfterBreak="0">
    <w:nsid w:val="5FCF64E5"/>
    <w:multiLevelType w:val="hybridMultilevel"/>
    <w:tmpl w:val="72767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A202E4"/>
    <w:multiLevelType w:val="hybridMultilevel"/>
    <w:tmpl w:val="2B500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47492D"/>
    <w:multiLevelType w:val="hybridMultilevel"/>
    <w:tmpl w:val="2EE208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A2E0146"/>
    <w:multiLevelType w:val="hybridMultilevel"/>
    <w:tmpl w:val="13D89B34"/>
    <w:lvl w:ilvl="0" w:tplc="D788FDA2">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1"/>
  </w:num>
  <w:num w:numId="2">
    <w:abstractNumId w:val="14"/>
  </w:num>
  <w:num w:numId="3">
    <w:abstractNumId w:val="21"/>
  </w:num>
  <w:num w:numId="4">
    <w:abstractNumId w:val="5"/>
  </w:num>
  <w:num w:numId="5">
    <w:abstractNumId w:val="10"/>
  </w:num>
  <w:num w:numId="6">
    <w:abstractNumId w:val="16"/>
  </w:num>
  <w:num w:numId="7">
    <w:abstractNumId w:val="0"/>
  </w:num>
  <w:num w:numId="8">
    <w:abstractNumId w:val="20"/>
  </w:num>
  <w:num w:numId="9">
    <w:abstractNumId w:val="3"/>
  </w:num>
  <w:num w:numId="10">
    <w:abstractNumId w:val="11"/>
  </w:num>
  <w:num w:numId="11">
    <w:abstractNumId w:val="24"/>
  </w:num>
  <w:num w:numId="12">
    <w:abstractNumId w:val="8"/>
  </w:num>
  <w:num w:numId="13">
    <w:abstractNumId w:val="26"/>
  </w:num>
  <w:num w:numId="14">
    <w:abstractNumId w:val="13"/>
  </w:num>
  <w:num w:numId="15">
    <w:abstractNumId w:val="6"/>
  </w:num>
  <w:num w:numId="16">
    <w:abstractNumId w:val="4"/>
  </w:num>
  <w:num w:numId="17">
    <w:abstractNumId w:val="9"/>
  </w:num>
  <w:num w:numId="18">
    <w:abstractNumId w:val="18"/>
  </w:num>
  <w:num w:numId="19">
    <w:abstractNumId w:val="15"/>
  </w:num>
  <w:num w:numId="20">
    <w:abstractNumId w:val="12"/>
  </w:num>
  <w:num w:numId="21">
    <w:abstractNumId w:val="22"/>
  </w:num>
  <w:num w:numId="22">
    <w:abstractNumId w:val="2"/>
  </w:num>
  <w:num w:numId="23">
    <w:abstractNumId w:val="7"/>
  </w:num>
  <w:num w:numId="24">
    <w:abstractNumId w:val="17"/>
  </w:num>
  <w:num w:numId="25">
    <w:abstractNumId w:val="25"/>
  </w:num>
  <w:num w:numId="26">
    <w:abstractNumId w:val="19"/>
  </w:num>
  <w:num w:numId="27">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sjAytDA1MTEyMrRU0lEKTi0uzszPAykwMa8FAJHARAAtAAAA"/>
  </w:docVars>
  <w:rsids>
    <w:rsidRoot w:val="003967DD"/>
    <w:rsid w:val="000012B6"/>
    <w:rsid w:val="000024E3"/>
    <w:rsid w:val="000027F9"/>
    <w:rsid w:val="00003269"/>
    <w:rsid w:val="000043B6"/>
    <w:rsid w:val="00006EE9"/>
    <w:rsid w:val="0000769F"/>
    <w:rsid w:val="00010D05"/>
    <w:rsid w:val="0001122D"/>
    <w:rsid w:val="000114E8"/>
    <w:rsid w:val="00011631"/>
    <w:rsid w:val="00011EBB"/>
    <w:rsid w:val="0001218B"/>
    <w:rsid w:val="00013339"/>
    <w:rsid w:val="00014D01"/>
    <w:rsid w:val="0002153D"/>
    <w:rsid w:val="00026C59"/>
    <w:rsid w:val="00030856"/>
    <w:rsid w:val="00031F96"/>
    <w:rsid w:val="0004038D"/>
    <w:rsid w:val="00041875"/>
    <w:rsid w:val="00042AB6"/>
    <w:rsid w:val="00045029"/>
    <w:rsid w:val="000524F4"/>
    <w:rsid w:val="0005388E"/>
    <w:rsid w:val="0005429D"/>
    <w:rsid w:val="00054E96"/>
    <w:rsid w:val="00055005"/>
    <w:rsid w:val="00056A65"/>
    <w:rsid w:val="00057184"/>
    <w:rsid w:val="00061FFE"/>
    <w:rsid w:val="0006775E"/>
    <w:rsid w:val="000706AE"/>
    <w:rsid w:val="00073CA7"/>
    <w:rsid w:val="00082443"/>
    <w:rsid w:val="00090A38"/>
    <w:rsid w:val="00091AB6"/>
    <w:rsid w:val="00094574"/>
    <w:rsid w:val="00095D3A"/>
    <w:rsid w:val="000973E7"/>
    <w:rsid w:val="000A2B00"/>
    <w:rsid w:val="000A47D4"/>
    <w:rsid w:val="000A656A"/>
    <w:rsid w:val="000B2D4E"/>
    <w:rsid w:val="000B3196"/>
    <w:rsid w:val="000B5940"/>
    <w:rsid w:val="000B5AE0"/>
    <w:rsid w:val="000B669D"/>
    <w:rsid w:val="000C0626"/>
    <w:rsid w:val="000C0C65"/>
    <w:rsid w:val="000C5292"/>
    <w:rsid w:val="000C601D"/>
    <w:rsid w:val="000C6051"/>
    <w:rsid w:val="000D2440"/>
    <w:rsid w:val="000D3AFD"/>
    <w:rsid w:val="000D4554"/>
    <w:rsid w:val="000E15E2"/>
    <w:rsid w:val="000E3EB5"/>
    <w:rsid w:val="000E669A"/>
    <w:rsid w:val="000F2451"/>
    <w:rsid w:val="000F3A8A"/>
    <w:rsid w:val="000F5CCD"/>
    <w:rsid w:val="000F69E9"/>
    <w:rsid w:val="000F7682"/>
    <w:rsid w:val="00101795"/>
    <w:rsid w:val="00101E60"/>
    <w:rsid w:val="00102914"/>
    <w:rsid w:val="001031ED"/>
    <w:rsid w:val="00104314"/>
    <w:rsid w:val="00105F34"/>
    <w:rsid w:val="0010720B"/>
    <w:rsid w:val="0011066D"/>
    <w:rsid w:val="00111D9A"/>
    <w:rsid w:val="00112B36"/>
    <w:rsid w:val="00113203"/>
    <w:rsid w:val="00121B7A"/>
    <w:rsid w:val="00122369"/>
    <w:rsid w:val="0012275D"/>
    <w:rsid w:val="00124B3C"/>
    <w:rsid w:val="00125233"/>
    <w:rsid w:val="00127920"/>
    <w:rsid w:val="00134BF6"/>
    <w:rsid w:val="00134F3F"/>
    <w:rsid w:val="0013795C"/>
    <w:rsid w:val="001416B5"/>
    <w:rsid w:val="001479B5"/>
    <w:rsid w:val="00150A7B"/>
    <w:rsid w:val="001514B0"/>
    <w:rsid w:val="00152940"/>
    <w:rsid w:val="001551B9"/>
    <w:rsid w:val="00160243"/>
    <w:rsid w:val="001610AA"/>
    <w:rsid w:val="001616FB"/>
    <w:rsid w:val="001617A6"/>
    <w:rsid w:val="0016332E"/>
    <w:rsid w:val="00165FF9"/>
    <w:rsid w:val="00166735"/>
    <w:rsid w:val="00166817"/>
    <w:rsid w:val="001669DB"/>
    <w:rsid w:val="001674D0"/>
    <w:rsid w:val="00170A62"/>
    <w:rsid w:val="00170FE1"/>
    <w:rsid w:val="00174C0E"/>
    <w:rsid w:val="00174F81"/>
    <w:rsid w:val="001755F5"/>
    <w:rsid w:val="0017689E"/>
    <w:rsid w:val="00176908"/>
    <w:rsid w:val="00177DEE"/>
    <w:rsid w:val="00182E8F"/>
    <w:rsid w:val="001832A9"/>
    <w:rsid w:val="001841A5"/>
    <w:rsid w:val="00184D5E"/>
    <w:rsid w:val="0018531A"/>
    <w:rsid w:val="001854D4"/>
    <w:rsid w:val="00185F9B"/>
    <w:rsid w:val="001876AA"/>
    <w:rsid w:val="001921A8"/>
    <w:rsid w:val="00192F24"/>
    <w:rsid w:val="001A0830"/>
    <w:rsid w:val="001A4195"/>
    <w:rsid w:val="001A508E"/>
    <w:rsid w:val="001A73CD"/>
    <w:rsid w:val="001B49D1"/>
    <w:rsid w:val="001B4AF5"/>
    <w:rsid w:val="001C0749"/>
    <w:rsid w:val="001C1AAE"/>
    <w:rsid w:val="001C377C"/>
    <w:rsid w:val="001C4FEB"/>
    <w:rsid w:val="001C5187"/>
    <w:rsid w:val="001C62A8"/>
    <w:rsid w:val="001C69B1"/>
    <w:rsid w:val="001D241B"/>
    <w:rsid w:val="001D3726"/>
    <w:rsid w:val="001D5083"/>
    <w:rsid w:val="001D5CAF"/>
    <w:rsid w:val="001E3EA6"/>
    <w:rsid w:val="001E63CB"/>
    <w:rsid w:val="001E7861"/>
    <w:rsid w:val="001F0649"/>
    <w:rsid w:val="001F2F66"/>
    <w:rsid w:val="001F3765"/>
    <w:rsid w:val="001F3E2B"/>
    <w:rsid w:val="001F41FB"/>
    <w:rsid w:val="001F5B2D"/>
    <w:rsid w:val="001F6A9F"/>
    <w:rsid w:val="002013A1"/>
    <w:rsid w:val="002067D1"/>
    <w:rsid w:val="00211515"/>
    <w:rsid w:val="002118CE"/>
    <w:rsid w:val="00213BDC"/>
    <w:rsid w:val="002144E4"/>
    <w:rsid w:val="002148A6"/>
    <w:rsid w:val="00216383"/>
    <w:rsid w:val="00220498"/>
    <w:rsid w:val="00222148"/>
    <w:rsid w:val="00227ABF"/>
    <w:rsid w:val="00234799"/>
    <w:rsid w:val="00242A7B"/>
    <w:rsid w:val="00246B97"/>
    <w:rsid w:val="002547EF"/>
    <w:rsid w:val="00254CE7"/>
    <w:rsid w:val="00255C0B"/>
    <w:rsid w:val="00256FC1"/>
    <w:rsid w:val="00257521"/>
    <w:rsid w:val="00262F9D"/>
    <w:rsid w:val="0026439A"/>
    <w:rsid w:val="00266E53"/>
    <w:rsid w:val="002679E8"/>
    <w:rsid w:val="00267C9D"/>
    <w:rsid w:val="00271C4C"/>
    <w:rsid w:val="00273DC0"/>
    <w:rsid w:val="00274E1D"/>
    <w:rsid w:val="00275824"/>
    <w:rsid w:val="002807E8"/>
    <w:rsid w:val="00284C73"/>
    <w:rsid w:val="00286317"/>
    <w:rsid w:val="002871BD"/>
    <w:rsid w:val="00287EA7"/>
    <w:rsid w:val="00290BC2"/>
    <w:rsid w:val="002918D8"/>
    <w:rsid w:val="00292565"/>
    <w:rsid w:val="00295F2D"/>
    <w:rsid w:val="002A127E"/>
    <w:rsid w:val="002A1A39"/>
    <w:rsid w:val="002A1AA9"/>
    <w:rsid w:val="002A5B99"/>
    <w:rsid w:val="002A5BB5"/>
    <w:rsid w:val="002A653D"/>
    <w:rsid w:val="002A6607"/>
    <w:rsid w:val="002A7289"/>
    <w:rsid w:val="002B01B6"/>
    <w:rsid w:val="002B0D22"/>
    <w:rsid w:val="002B2151"/>
    <w:rsid w:val="002B30CC"/>
    <w:rsid w:val="002B438B"/>
    <w:rsid w:val="002B498A"/>
    <w:rsid w:val="002B7F6C"/>
    <w:rsid w:val="002C2FCA"/>
    <w:rsid w:val="002C34B3"/>
    <w:rsid w:val="002C3A39"/>
    <w:rsid w:val="002C6DE0"/>
    <w:rsid w:val="002D034E"/>
    <w:rsid w:val="002D07C2"/>
    <w:rsid w:val="002D50E1"/>
    <w:rsid w:val="002D557E"/>
    <w:rsid w:val="002E33A5"/>
    <w:rsid w:val="002E3BED"/>
    <w:rsid w:val="002E63EA"/>
    <w:rsid w:val="002F0905"/>
    <w:rsid w:val="002F0D2A"/>
    <w:rsid w:val="002F0F55"/>
    <w:rsid w:val="002F1AC5"/>
    <w:rsid w:val="002F244D"/>
    <w:rsid w:val="003004D7"/>
    <w:rsid w:val="00301AF6"/>
    <w:rsid w:val="00302B65"/>
    <w:rsid w:val="00303EC1"/>
    <w:rsid w:val="0030422E"/>
    <w:rsid w:val="003065F1"/>
    <w:rsid w:val="003075AE"/>
    <w:rsid w:val="00307ECD"/>
    <w:rsid w:val="00310765"/>
    <w:rsid w:val="00312720"/>
    <w:rsid w:val="00316324"/>
    <w:rsid w:val="00320D3C"/>
    <w:rsid w:val="00320EF6"/>
    <w:rsid w:val="00321016"/>
    <w:rsid w:val="0032179F"/>
    <w:rsid w:val="00327F3C"/>
    <w:rsid w:val="003301AE"/>
    <w:rsid w:val="00331250"/>
    <w:rsid w:val="00332DD9"/>
    <w:rsid w:val="00333DB7"/>
    <w:rsid w:val="00334E4C"/>
    <w:rsid w:val="00335973"/>
    <w:rsid w:val="00336EA4"/>
    <w:rsid w:val="0034044F"/>
    <w:rsid w:val="0034564A"/>
    <w:rsid w:val="003477D9"/>
    <w:rsid w:val="00347AB9"/>
    <w:rsid w:val="003515B7"/>
    <w:rsid w:val="00351B37"/>
    <w:rsid w:val="00353AB5"/>
    <w:rsid w:val="0035485A"/>
    <w:rsid w:val="00356153"/>
    <w:rsid w:val="00361A37"/>
    <w:rsid w:val="00364F1A"/>
    <w:rsid w:val="003668EF"/>
    <w:rsid w:val="00370EF0"/>
    <w:rsid w:val="003721FA"/>
    <w:rsid w:val="00374DC0"/>
    <w:rsid w:val="00375575"/>
    <w:rsid w:val="003761D8"/>
    <w:rsid w:val="00376658"/>
    <w:rsid w:val="00376F7E"/>
    <w:rsid w:val="003771ED"/>
    <w:rsid w:val="00377DDF"/>
    <w:rsid w:val="003835CF"/>
    <w:rsid w:val="003837C8"/>
    <w:rsid w:val="003860CA"/>
    <w:rsid w:val="0038632A"/>
    <w:rsid w:val="003903D1"/>
    <w:rsid w:val="00392722"/>
    <w:rsid w:val="0039645C"/>
    <w:rsid w:val="003967DD"/>
    <w:rsid w:val="003A1DA2"/>
    <w:rsid w:val="003B0670"/>
    <w:rsid w:val="003B1194"/>
    <w:rsid w:val="003B19AC"/>
    <w:rsid w:val="003B328E"/>
    <w:rsid w:val="003B48B2"/>
    <w:rsid w:val="003B5BF9"/>
    <w:rsid w:val="003B7A32"/>
    <w:rsid w:val="003B7E56"/>
    <w:rsid w:val="003C7486"/>
    <w:rsid w:val="003D0168"/>
    <w:rsid w:val="003D1767"/>
    <w:rsid w:val="003D5F13"/>
    <w:rsid w:val="003D7842"/>
    <w:rsid w:val="003E18BF"/>
    <w:rsid w:val="003E1EA1"/>
    <w:rsid w:val="003E3D09"/>
    <w:rsid w:val="003F0405"/>
    <w:rsid w:val="003F0CB0"/>
    <w:rsid w:val="003F24F6"/>
    <w:rsid w:val="003F3DAD"/>
    <w:rsid w:val="003F4232"/>
    <w:rsid w:val="00401739"/>
    <w:rsid w:val="00402174"/>
    <w:rsid w:val="004050A2"/>
    <w:rsid w:val="00407F44"/>
    <w:rsid w:val="0041003B"/>
    <w:rsid w:val="0041112E"/>
    <w:rsid w:val="0041356D"/>
    <w:rsid w:val="00413B4E"/>
    <w:rsid w:val="004161CE"/>
    <w:rsid w:val="00416AAF"/>
    <w:rsid w:val="00421331"/>
    <w:rsid w:val="004248FB"/>
    <w:rsid w:val="00426133"/>
    <w:rsid w:val="004265F2"/>
    <w:rsid w:val="0043132F"/>
    <w:rsid w:val="00431527"/>
    <w:rsid w:val="00432D85"/>
    <w:rsid w:val="00433603"/>
    <w:rsid w:val="0043642A"/>
    <w:rsid w:val="00440738"/>
    <w:rsid w:val="00443401"/>
    <w:rsid w:val="004437AE"/>
    <w:rsid w:val="004473BE"/>
    <w:rsid w:val="00447D2E"/>
    <w:rsid w:val="00453EE0"/>
    <w:rsid w:val="004556E5"/>
    <w:rsid w:val="00455AF5"/>
    <w:rsid w:val="00456B9C"/>
    <w:rsid w:val="00460929"/>
    <w:rsid w:val="00467543"/>
    <w:rsid w:val="0047187A"/>
    <w:rsid w:val="004726A0"/>
    <w:rsid w:val="00474A40"/>
    <w:rsid w:val="00475A0C"/>
    <w:rsid w:val="00475CDD"/>
    <w:rsid w:val="004761DA"/>
    <w:rsid w:val="00476AFA"/>
    <w:rsid w:val="004777FB"/>
    <w:rsid w:val="00482BE5"/>
    <w:rsid w:val="00482C48"/>
    <w:rsid w:val="00483FEA"/>
    <w:rsid w:val="00485A3F"/>
    <w:rsid w:val="00487C8D"/>
    <w:rsid w:val="00491F4D"/>
    <w:rsid w:val="00492740"/>
    <w:rsid w:val="00492ECE"/>
    <w:rsid w:val="004953EB"/>
    <w:rsid w:val="00497984"/>
    <w:rsid w:val="004A0F05"/>
    <w:rsid w:val="004A2913"/>
    <w:rsid w:val="004A74F0"/>
    <w:rsid w:val="004B1847"/>
    <w:rsid w:val="004B39DB"/>
    <w:rsid w:val="004B5D3B"/>
    <w:rsid w:val="004B67D0"/>
    <w:rsid w:val="004B699E"/>
    <w:rsid w:val="004C0238"/>
    <w:rsid w:val="004C0CBF"/>
    <w:rsid w:val="004C0E2A"/>
    <w:rsid w:val="004C2646"/>
    <w:rsid w:val="004C2799"/>
    <w:rsid w:val="004C4039"/>
    <w:rsid w:val="004D2A0B"/>
    <w:rsid w:val="004D2B8B"/>
    <w:rsid w:val="004D2BA3"/>
    <w:rsid w:val="004D31C1"/>
    <w:rsid w:val="004D3314"/>
    <w:rsid w:val="004D443B"/>
    <w:rsid w:val="004D6F77"/>
    <w:rsid w:val="004E1836"/>
    <w:rsid w:val="004E1DA1"/>
    <w:rsid w:val="004E417E"/>
    <w:rsid w:val="004E585F"/>
    <w:rsid w:val="004E7ECD"/>
    <w:rsid w:val="004F3CDA"/>
    <w:rsid w:val="004F3FFD"/>
    <w:rsid w:val="004F5898"/>
    <w:rsid w:val="004F6D6B"/>
    <w:rsid w:val="004F70C2"/>
    <w:rsid w:val="00502487"/>
    <w:rsid w:val="0050518C"/>
    <w:rsid w:val="0050518F"/>
    <w:rsid w:val="00506328"/>
    <w:rsid w:val="005120A3"/>
    <w:rsid w:val="00515BC5"/>
    <w:rsid w:val="005201F3"/>
    <w:rsid w:val="00520535"/>
    <w:rsid w:val="00520677"/>
    <w:rsid w:val="005222D6"/>
    <w:rsid w:val="0052340D"/>
    <w:rsid w:val="00523F0B"/>
    <w:rsid w:val="005266C7"/>
    <w:rsid w:val="00527A3E"/>
    <w:rsid w:val="005316A5"/>
    <w:rsid w:val="005347C1"/>
    <w:rsid w:val="00534A56"/>
    <w:rsid w:val="005350B2"/>
    <w:rsid w:val="00535D5B"/>
    <w:rsid w:val="005367E3"/>
    <w:rsid w:val="00537F0A"/>
    <w:rsid w:val="00537F80"/>
    <w:rsid w:val="00543EB8"/>
    <w:rsid w:val="005451CF"/>
    <w:rsid w:val="005465B7"/>
    <w:rsid w:val="00546A95"/>
    <w:rsid w:val="00552C74"/>
    <w:rsid w:val="00555284"/>
    <w:rsid w:val="00556D71"/>
    <w:rsid w:val="005617EC"/>
    <w:rsid w:val="005627FD"/>
    <w:rsid w:val="00562E7E"/>
    <w:rsid w:val="005650EA"/>
    <w:rsid w:val="00567ADE"/>
    <w:rsid w:val="005704C8"/>
    <w:rsid w:val="00571446"/>
    <w:rsid w:val="0057248A"/>
    <w:rsid w:val="0057288F"/>
    <w:rsid w:val="00575722"/>
    <w:rsid w:val="00576347"/>
    <w:rsid w:val="005771EE"/>
    <w:rsid w:val="005801A6"/>
    <w:rsid w:val="00581380"/>
    <w:rsid w:val="005817D0"/>
    <w:rsid w:val="00583241"/>
    <w:rsid w:val="0058559F"/>
    <w:rsid w:val="005879AB"/>
    <w:rsid w:val="005952A1"/>
    <w:rsid w:val="005A13B6"/>
    <w:rsid w:val="005A3737"/>
    <w:rsid w:val="005A3FEE"/>
    <w:rsid w:val="005A7D13"/>
    <w:rsid w:val="005B093C"/>
    <w:rsid w:val="005B32B0"/>
    <w:rsid w:val="005B371F"/>
    <w:rsid w:val="005B5FC4"/>
    <w:rsid w:val="005B745B"/>
    <w:rsid w:val="005C2CE4"/>
    <w:rsid w:val="005C41CF"/>
    <w:rsid w:val="005D07C4"/>
    <w:rsid w:val="005D0E8D"/>
    <w:rsid w:val="005D2587"/>
    <w:rsid w:val="005D7691"/>
    <w:rsid w:val="005D76FF"/>
    <w:rsid w:val="005E1DED"/>
    <w:rsid w:val="005E5E05"/>
    <w:rsid w:val="005F118E"/>
    <w:rsid w:val="005F1200"/>
    <w:rsid w:val="005F2416"/>
    <w:rsid w:val="005F3E72"/>
    <w:rsid w:val="005F58DD"/>
    <w:rsid w:val="005F5AD1"/>
    <w:rsid w:val="005F71C8"/>
    <w:rsid w:val="00603697"/>
    <w:rsid w:val="006042ED"/>
    <w:rsid w:val="00604610"/>
    <w:rsid w:val="006065F9"/>
    <w:rsid w:val="00607464"/>
    <w:rsid w:val="006125DC"/>
    <w:rsid w:val="00613663"/>
    <w:rsid w:val="006157C9"/>
    <w:rsid w:val="00620F6C"/>
    <w:rsid w:val="0062184F"/>
    <w:rsid w:val="00622BE5"/>
    <w:rsid w:val="00622F50"/>
    <w:rsid w:val="006239A9"/>
    <w:rsid w:val="00624A55"/>
    <w:rsid w:val="00627D8E"/>
    <w:rsid w:val="00630212"/>
    <w:rsid w:val="006327A7"/>
    <w:rsid w:val="00632ADD"/>
    <w:rsid w:val="006359C1"/>
    <w:rsid w:val="0063792B"/>
    <w:rsid w:val="00640D90"/>
    <w:rsid w:val="006424CA"/>
    <w:rsid w:val="00645914"/>
    <w:rsid w:val="006510FE"/>
    <w:rsid w:val="00657500"/>
    <w:rsid w:val="00661ADC"/>
    <w:rsid w:val="00664731"/>
    <w:rsid w:val="00666382"/>
    <w:rsid w:val="00671F4A"/>
    <w:rsid w:val="0067213E"/>
    <w:rsid w:val="006748A0"/>
    <w:rsid w:val="006748C0"/>
    <w:rsid w:val="00675C3B"/>
    <w:rsid w:val="00676B1C"/>
    <w:rsid w:val="00683963"/>
    <w:rsid w:val="006843AF"/>
    <w:rsid w:val="00684ED6"/>
    <w:rsid w:val="00685072"/>
    <w:rsid w:val="006858D6"/>
    <w:rsid w:val="00686AA6"/>
    <w:rsid w:val="00687A35"/>
    <w:rsid w:val="00687DE3"/>
    <w:rsid w:val="00693381"/>
    <w:rsid w:val="00694877"/>
    <w:rsid w:val="00694AE0"/>
    <w:rsid w:val="00695866"/>
    <w:rsid w:val="006A25AC"/>
    <w:rsid w:val="006A7BE1"/>
    <w:rsid w:val="006B0BE3"/>
    <w:rsid w:val="006B2D1D"/>
    <w:rsid w:val="006B5077"/>
    <w:rsid w:val="006B701A"/>
    <w:rsid w:val="006B73B1"/>
    <w:rsid w:val="006B7F08"/>
    <w:rsid w:val="006C2708"/>
    <w:rsid w:val="006C3A58"/>
    <w:rsid w:val="006C4EAF"/>
    <w:rsid w:val="006C6F38"/>
    <w:rsid w:val="006D0723"/>
    <w:rsid w:val="006D2A6D"/>
    <w:rsid w:val="006D339D"/>
    <w:rsid w:val="006E22E0"/>
    <w:rsid w:val="006E3E33"/>
    <w:rsid w:val="006E5D93"/>
    <w:rsid w:val="006E65D2"/>
    <w:rsid w:val="006E6915"/>
    <w:rsid w:val="006F04F6"/>
    <w:rsid w:val="006F0628"/>
    <w:rsid w:val="006F21F1"/>
    <w:rsid w:val="006F224F"/>
    <w:rsid w:val="006F3621"/>
    <w:rsid w:val="006F448E"/>
    <w:rsid w:val="006F4C01"/>
    <w:rsid w:val="006F7220"/>
    <w:rsid w:val="00700096"/>
    <w:rsid w:val="00705353"/>
    <w:rsid w:val="007112FC"/>
    <w:rsid w:val="00711900"/>
    <w:rsid w:val="00712576"/>
    <w:rsid w:val="00714E64"/>
    <w:rsid w:val="00715F9D"/>
    <w:rsid w:val="00716F5B"/>
    <w:rsid w:val="00724D27"/>
    <w:rsid w:val="00730B6C"/>
    <w:rsid w:val="007324E7"/>
    <w:rsid w:val="00733291"/>
    <w:rsid w:val="00734827"/>
    <w:rsid w:val="007352DA"/>
    <w:rsid w:val="00735362"/>
    <w:rsid w:val="00735E6E"/>
    <w:rsid w:val="00736090"/>
    <w:rsid w:val="00737E01"/>
    <w:rsid w:val="00743AAB"/>
    <w:rsid w:val="00750C03"/>
    <w:rsid w:val="007514EA"/>
    <w:rsid w:val="007627ED"/>
    <w:rsid w:val="007651BF"/>
    <w:rsid w:val="007665DF"/>
    <w:rsid w:val="007735AF"/>
    <w:rsid w:val="007736A0"/>
    <w:rsid w:val="007739DC"/>
    <w:rsid w:val="007762FF"/>
    <w:rsid w:val="00776618"/>
    <w:rsid w:val="00777880"/>
    <w:rsid w:val="00782F5B"/>
    <w:rsid w:val="007858C4"/>
    <w:rsid w:val="007901D6"/>
    <w:rsid w:val="0079235C"/>
    <w:rsid w:val="00793029"/>
    <w:rsid w:val="00793D9F"/>
    <w:rsid w:val="00795863"/>
    <w:rsid w:val="0079636C"/>
    <w:rsid w:val="007969A0"/>
    <w:rsid w:val="00797683"/>
    <w:rsid w:val="007A1FC0"/>
    <w:rsid w:val="007A68CE"/>
    <w:rsid w:val="007B0D0E"/>
    <w:rsid w:val="007B1D89"/>
    <w:rsid w:val="007B1EA3"/>
    <w:rsid w:val="007B4041"/>
    <w:rsid w:val="007B556E"/>
    <w:rsid w:val="007B78CC"/>
    <w:rsid w:val="007C2F9B"/>
    <w:rsid w:val="007C6F26"/>
    <w:rsid w:val="007D058C"/>
    <w:rsid w:val="007D09FC"/>
    <w:rsid w:val="007D3E38"/>
    <w:rsid w:val="007D7E14"/>
    <w:rsid w:val="007E2E75"/>
    <w:rsid w:val="007E2FC0"/>
    <w:rsid w:val="007E448D"/>
    <w:rsid w:val="007E4A25"/>
    <w:rsid w:val="007F2D99"/>
    <w:rsid w:val="007F3884"/>
    <w:rsid w:val="007F6259"/>
    <w:rsid w:val="007F7D7A"/>
    <w:rsid w:val="00801BB2"/>
    <w:rsid w:val="00803F84"/>
    <w:rsid w:val="008068C1"/>
    <w:rsid w:val="008074B7"/>
    <w:rsid w:val="00815D40"/>
    <w:rsid w:val="00815E60"/>
    <w:rsid w:val="008239BE"/>
    <w:rsid w:val="00824A92"/>
    <w:rsid w:val="008279F6"/>
    <w:rsid w:val="00831138"/>
    <w:rsid w:val="00831766"/>
    <w:rsid w:val="00831858"/>
    <w:rsid w:val="00833E52"/>
    <w:rsid w:val="008350EA"/>
    <w:rsid w:val="00835674"/>
    <w:rsid w:val="00836E25"/>
    <w:rsid w:val="00840950"/>
    <w:rsid w:val="00843B96"/>
    <w:rsid w:val="008474F9"/>
    <w:rsid w:val="00851C27"/>
    <w:rsid w:val="00852AC7"/>
    <w:rsid w:val="00853F4E"/>
    <w:rsid w:val="00857007"/>
    <w:rsid w:val="00857786"/>
    <w:rsid w:val="008609DE"/>
    <w:rsid w:val="00862D90"/>
    <w:rsid w:val="00863559"/>
    <w:rsid w:val="008644A1"/>
    <w:rsid w:val="00865936"/>
    <w:rsid w:val="00870300"/>
    <w:rsid w:val="008719FB"/>
    <w:rsid w:val="00877919"/>
    <w:rsid w:val="008921A7"/>
    <w:rsid w:val="0089247B"/>
    <w:rsid w:val="00892EF8"/>
    <w:rsid w:val="008A0007"/>
    <w:rsid w:val="008A35C8"/>
    <w:rsid w:val="008A548F"/>
    <w:rsid w:val="008B2002"/>
    <w:rsid w:val="008B5B5E"/>
    <w:rsid w:val="008B7B49"/>
    <w:rsid w:val="008C0420"/>
    <w:rsid w:val="008C2C36"/>
    <w:rsid w:val="008C2D89"/>
    <w:rsid w:val="008C5287"/>
    <w:rsid w:val="008C5FBF"/>
    <w:rsid w:val="008D41CE"/>
    <w:rsid w:val="008D49B6"/>
    <w:rsid w:val="008E12ED"/>
    <w:rsid w:val="008E4270"/>
    <w:rsid w:val="008E45F8"/>
    <w:rsid w:val="008E4F4A"/>
    <w:rsid w:val="008E5CD6"/>
    <w:rsid w:val="008E777D"/>
    <w:rsid w:val="008E7E88"/>
    <w:rsid w:val="008F1111"/>
    <w:rsid w:val="008F3D84"/>
    <w:rsid w:val="008F477F"/>
    <w:rsid w:val="008F7591"/>
    <w:rsid w:val="00901A86"/>
    <w:rsid w:val="00902BFA"/>
    <w:rsid w:val="00913199"/>
    <w:rsid w:val="00914303"/>
    <w:rsid w:val="009178A6"/>
    <w:rsid w:val="0092351E"/>
    <w:rsid w:val="00924DAD"/>
    <w:rsid w:val="00925A3A"/>
    <w:rsid w:val="009268B2"/>
    <w:rsid w:val="009315E8"/>
    <w:rsid w:val="00931C41"/>
    <w:rsid w:val="009341E0"/>
    <w:rsid w:val="00935316"/>
    <w:rsid w:val="00940015"/>
    <w:rsid w:val="0094069A"/>
    <w:rsid w:val="00942619"/>
    <w:rsid w:val="00945347"/>
    <w:rsid w:val="00946E76"/>
    <w:rsid w:val="00951EFE"/>
    <w:rsid w:val="009526F3"/>
    <w:rsid w:val="009546AD"/>
    <w:rsid w:val="0095712D"/>
    <w:rsid w:val="00961709"/>
    <w:rsid w:val="00962508"/>
    <w:rsid w:val="0096340F"/>
    <w:rsid w:val="00964471"/>
    <w:rsid w:val="009660D8"/>
    <w:rsid w:val="009706A2"/>
    <w:rsid w:val="00970B89"/>
    <w:rsid w:val="0097183B"/>
    <w:rsid w:val="009749AC"/>
    <w:rsid w:val="00974A59"/>
    <w:rsid w:val="009821CC"/>
    <w:rsid w:val="009826E2"/>
    <w:rsid w:val="0098425B"/>
    <w:rsid w:val="00987B7A"/>
    <w:rsid w:val="00990880"/>
    <w:rsid w:val="00990E44"/>
    <w:rsid w:val="009957F2"/>
    <w:rsid w:val="00996A42"/>
    <w:rsid w:val="009977EC"/>
    <w:rsid w:val="00997E1A"/>
    <w:rsid w:val="009A088D"/>
    <w:rsid w:val="009A2AB1"/>
    <w:rsid w:val="009A2BBD"/>
    <w:rsid w:val="009A3129"/>
    <w:rsid w:val="009A433F"/>
    <w:rsid w:val="009A510F"/>
    <w:rsid w:val="009C1215"/>
    <w:rsid w:val="009C4C11"/>
    <w:rsid w:val="009C6215"/>
    <w:rsid w:val="009D0F27"/>
    <w:rsid w:val="009E1C7D"/>
    <w:rsid w:val="009E33A0"/>
    <w:rsid w:val="009F3E4D"/>
    <w:rsid w:val="00A01A61"/>
    <w:rsid w:val="00A0337A"/>
    <w:rsid w:val="00A065DE"/>
    <w:rsid w:val="00A141ED"/>
    <w:rsid w:val="00A155DF"/>
    <w:rsid w:val="00A15BEF"/>
    <w:rsid w:val="00A175AB"/>
    <w:rsid w:val="00A17EC1"/>
    <w:rsid w:val="00A20D5E"/>
    <w:rsid w:val="00A21446"/>
    <w:rsid w:val="00A21BA3"/>
    <w:rsid w:val="00A22F77"/>
    <w:rsid w:val="00A23D03"/>
    <w:rsid w:val="00A25F08"/>
    <w:rsid w:val="00A26718"/>
    <w:rsid w:val="00A27BB5"/>
    <w:rsid w:val="00A3191B"/>
    <w:rsid w:val="00A31926"/>
    <w:rsid w:val="00A36F5F"/>
    <w:rsid w:val="00A4064B"/>
    <w:rsid w:val="00A45104"/>
    <w:rsid w:val="00A4725C"/>
    <w:rsid w:val="00A500D3"/>
    <w:rsid w:val="00A511DD"/>
    <w:rsid w:val="00A55065"/>
    <w:rsid w:val="00A56D82"/>
    <w:rsid w:val="00A60483"/>
    <w:rsid w:val="00A6728B"/>
    <w:rsid w:val="00A6782A"/>
    <w:rsid w:val="00A718A9"/>
    <w:rsid w:val="00A71AA9"/>
    <w:rsid w:val="00A736F3"/>
    <w:rsid w:val="00A74936"/>
    <w:rsid w:val="00A75210"/>
    <w:rsid w:val="00A80B37"/>
    <w:rsid w:val="00A82F62"/>
    <w:rsid w:val="00A86DE6"/>
    <w:rsid w:val="00A875DC"/>
    <w:rsid w:val="00A87E90"/>
    <w:rsid w:val="00A943CF"/>
    <w:rsid w:val="00A95BA3"/>
    <w:rsid w:val="00AA34FA"/>
    <w:rsid w:val="00AA462A"/>
    <w:rsid w:val="00AB03BF"/>
    <w:rsid w:val="00AB2305"/>
    <w:rsid w:val="00AB3E31"/>
    <w:rsid w:val="00AB4041"/>
    <w:rsid w:val="00AB4B7D"/>
    <w:rsid w:val="00AB5737"/>
    <w:rsid w:val="00AB645F"/>
    <w:rsid w:val="00AC042F"/>
    <w:rsid w:val="00AC0864"/>
    <w:rsid w:val="00AC2291"/>
    <w:rsid w:val="00AC268E"/>
    <w:rsid w:val="00AC3AB6"/>
    <w:rsid w:val="00AC5C05"/>
    <w:rsid w:val="00AC679F"/>
    <w:rsid w:val="00AD5C16"/>
    <w:rsid w:val="00AE0945"/>
    <w:rsid w:val="00AE22E7"/>
    <w:rsid w:val="00AE2718"/>
    <w:rsid w:val="00AE4212"/>
    <w:rsid w:val="00AE5335"/>
    <w:rsid w:val="00AE626E"/>
    <w:rsid w:val="00AE6C3A"/>
    <w:rsid w:val="00AF45C9"/>
    <w:rsid w:val="00AF4C36"/>
    <w:rsid w:val="00AF6C87"/>
    <w:rsid w:val="00B046A7"/>
    <w:rsid w:val="00B069DD"/>
    <w:rsid w:val="00B100E1"/>
    <w:rsid w:val="00B126D8"/>
    <w:rsid w:val="00B1431F"/>
    <w:rsid w:val="00B15DC9"/>
    <w:rsid w:val="00B1632E"/>
    <w:rsid w:val="00B17732"/>
    <w:rsid w:val="00B17833"/>
    <w:rsid w:val="00B24349"/>
    <w:rsid w:val="00B25E2C"/>
    <w:rsid w:val="00B301FB"/>
    <w:rsid w:val="00B311FD"/>
    <w:rsid w:val="00B3286F"/>
    <w:rsid w:val="00B3476A"/>
    <w:rsid w:val="00B36086"/>
    <w:rsid w:val="00B41BB3"/>
    <w:rsid w:val="00B4204F"/>
    <w:rsid w:val="00B45BE5"/>
    <w:rsid w:val="00B5145B"/>
    <w:rsid w:val="00B53CAC"/>
    <w:rsid w:val="00B55B0B"/>
    <w:rsid w:val="00B56333"/>
    <w:rsid w:val="00B63864"/>
    <w:rsid w:val="00B65A16"/>
    <w:rsid w:val="00B67E16"/>
    <w:rsid w:val="00B70FF0"/>
    <w:rsid w:val="00B711DE"/>
    <w:rsid w:val="00B71247"/>
    <w:rsid w:val="00B74F26"/>
    <w:rsid w:val="00B7793E"/>
    <w:rsid w:val="00B804E9"/>
    <w:rsid w:val="00B83DAF"/>
    <w:rsid w:val="00B85777"/>
    <w:rsid w:val="00B87504"/>
    <w:rsid w:val="00B934E9"/>
    <w:rsid w:val="00BA52C5"/>
    <w:rsid w:val="00BA6EE0"/>
    <w:rsid w:val="00BA70D2"/>
    <w:rsid w:val="00BA721F"/>
    <w:rsid w:val="00BA7C27"/>
    <w:rsid w:val="00BB6D73"/>
    <w:rsid w:val="00BB727A"/>
    <w:rsid w:val="00BC243D"/>
    <w:rsid w:val="00BC276E"/>
    <w:rsid w:val="00BC37A3"/>
    <w:rsid w:val="00BD3727"/>
    <w:rsid w:val="00BD4E43"/>
    <w:rsid w:val="00BD69CF"/>
    <w:rsid w:val="00BD7D9E"/>
    <w:rsid w:val="00BE301C"/>
    <w:rsid w:val="00BE3383"/>
    <w:rsid w:val="00BE3D38"/>
    <w:rsid w:val="00BE5CE2"/>
    <w:rsid w:val="00BF008E"/>
    <w:rsid w:val="00BF1549"/>
    <w:rsid w:val="00BF226A"/>
    <w:rsid w:val="00BF2AD4"/>
    <w:rsid w:val="00BF32DF"/>
    <w:rsid w:val="00BF3B39"/>
    <w:rsid w:val="00BF71A6"/>
    <w:rsid w:val="00BF764F"/>
    <w:rsid w:val="00C01E2C"/>
    <w:rsid w:val="00C031C1"/>
    <w:rsid w:val="00C03388"/>
    <w:rsid w:val="00C047BC"/>
    <w:rsid w:val="00C065B3"/>
    <w:rsid w:val="00C0675A"/>
    <w:rsid w:val="00C135CB"/>
    <w:rsid w:val="00C146BD"/>
    <w:rsid w:val="00C14A37"/>
    <w:rsid w:val="00C1707F"/>
    <w:rsid w:val="00C23274"/>
    <w:rsid w:val="00C25793"/>
    <w:rsid w:val="00C31AB2"/>
    <w:rsid w:val="00C323E8"/>
    <w:rsid w:val="00C3250E"/>
    <w:rsid w:val="00C344D1"/>
    <w:rsid w:val="00C36FB8"/>
    <w:rsid w:val="00C415AA"/>
    <w:rsid w:val="00C41E0F"/>
    <w:rsid w:val="00C42F44"/>
    <w:rsid w:val="00C43C25"/>
    <w:rsid w:val="00C465C6"/>
    <w:rsid w:val="00C52E2B"/>
    <w:rsid w:val="00C53329"/>
    <w:rsid w:val="00C55862"/>
    <w:rsid w:val="00C57EAB"/>
    <w:rsid w:val="00C653F7"/>
    <w:rsid w:val="00C702F2"/>
    <w:rsid w:val="00C720E2"/>
    <w:rsid w:val="00C7489B"/>
    <w:rsid w:val="00C74C96"/>
    <w:rsid w:val="00C77351"/>
    <w:rsid w:val="00C85AFC"/>
    <w:rsid w:val="00C90142"/>
    <w:rsid w:val="00C9397E"/>
    <w:rsid w:val="00C9529C"/>
    <w:rsid w:val="00CA2F75"/>
    <w:rsid w:val="00CA3937"/>
    <w:rsid w:val="00CA54FB"/>
    <w:rsid w:val="00CA7185"/>
    <w:rsid w:val="00CA7A75"/>
    <w:rsid w:val="00CB5156"/>
    <w:rsid w:val="00CB60B3"/>
    <w:rsid w:val="00CB7B2F"/>
    <w:rsid w:val="00CC1398"/>
    <w:rsid w:val="00CC1AD9"/>
    <w:rsid w:val="00CC2B3A"/>
    <w:rsid w:val="00CC42E8"/>
    <w:rsid w:val="00CC468C"/>
    <w:rsid w:val="00CC46C2"/>
    <w:rsid w:val="00CD1A78"/>
    <w:rsid w:val="00CD24E1"/>
    <w:rsid w:val="00CD345E"/>
    <w:rsid w:val="00CD5493"/>
    <w:rsid w:val="00CE1045"/>
    <w:rsid w:val="00CE27E8"/>
    <w:rsid w:val="00CE2E5A"/>
    <w:rsid w:val="00CE59EE"/>
    <w:rsid w:val="00CE65DD"/>
    <w:rsid w:val="00CE7136"/>
    <w:rsid w:val="00CE78A9"/>
    <w:rsid w:val="00CF0F20"/>
    <w:rsid w:val="00CF5324"/>
    <w:rsid w:val="00D02017"/>
    <w:rsid w:val="00D032CB"/>
    <w:rsid w:val="00D03C04"/>
    <w:rsid w:val="00D136FA"/>
    <w:rsid w:val="00D14214"/>
    <w:rsid w:val="00D149BC"/>
    <w:rsid w:val="00D15EF4"/>
    <w:rsid w:val="00D2785E"/>
    <w:rsid w:val="00D27FBF"/>
    <w:rsid w:val="00D33219"/>
    <w:rsid w:val="00D34130"/>
    <w:rsid w:val="00D341AD"/>
    <w:rsid w:val="00D357B7"/>
    <w:rsid w:val="00D360A4"/>
    <w:rsid w:val="00D42FEB"/>
    <w:rsid w:val="00D43AF6"/>
    <w:rsid w:val="00D4685A"/>
    <w:rsid w:val="00D46B0C"/>
    <w:rsid w:val="00D47331"/>
    <w:rsid w:val="00D508EE"/>
    <w:rsid w:val="00D57077"/>
    <w:rsid w:val="00D60BE3"/>
    <w:rsid w:val="00D63EF2"/>
    <w:rsid w:val="00D67097"/>
    <w:rsid w:val="00D67521"/>
    <w:rsid w:val="00D70C43"/>
    <w:rsid w:val="00D73CE1"/>
    <w:rsid w:val="00D7744C"/>
    <w:rsid w:val="00D779D1"/>
    <w:rsid w:val="00D77E77"/>
    <w:rsid w:val="00D81FF0"/>
    <w:rsid w:val="00D82B02"/>
    <w:rsid w:val="00D843BD"/>
    <w:rsid w:val="00D908E6"/>
    <w:rsid w:val="00D9112B"/>
    <w:rsid w:val="00D936C5"/>
    <w:rsid w:val="00D94A52"/>
    <w:rsid w:val="00D95E8F"/>
    <w:rsid w:val="00DA1EBA"/>
    <w:rsid w:val="00DB0BBA"/>
    <w:rsid w:val="00DB6097"/>
    <w:rsid w:val="00DB7921"/>
    <w:rsid w:val="00DC0E29"/>
    <w:rsid w:val="00DC2111"/>
    <w:rsid w:val="00DC7802"/>
    <w:rsid w:val="00DD0DE2"/>
    <w:rsid w:val="00DD2C90"/>
    <w:rsid w:val="00DE0C03"/>
    <w:rsid w:val="00DE24A6"/>
    <w:rsid w:val="00DE2506"/>
    <w:rsid w:val="00DE64CF"/>
    <w:rsid w:val="00DF1B3B"/>
    <w:rsid w:val="00DF243F"/>
    <w:rsid w:val="00DF4998"/>
    <w:rsid w:val="00DF4E9C"/>
    <w:rsid w:val="00E0338E"/>
    <w:rsid w:val="00E042E0"/>
    <w:rsid w:val="00E06DC7"/>
    <w:rsid w:val="00E077C7"/>
    <w:rsid w:val="00E07F9E"/>
    <w:rsid w:val="00E1155A"/>
    <w:rsid w:val="00E12505"/>
    <w:rsid w:val="00E13708"/>
    <w:rsid w:val="00E13966"/>
    <w:rsid w:val="00E13F8E"/>
    <w:rsid w:val="00E14F27"/>
    <w:rsid w:val="00E15D69"/>
    <w:rsid w:val="00E16F5B"/>
    <w:rsid w:val="00E174DC"/>
    <w:rsid w:val="00E20FBE"/>
    <w:rsid w:val="00E218D4"/>
    <w:rsid w:val="00E21C90"/>
    <w:rsid w:val="00E2596F"/>
    <w:rsid w:val="00E43A7D"/>
    <w:rsid w:val="00E47158"/>
    <w:rsid w:val="00E60611"/>
    <w:rsid w:val="00E62F48"/>
    <w:rsid w:val="00E631F4"/>
    <w:rsid w:val="00E6481B"/>
    <w:rsid w:val="00E6799C"/>
    <w:rsid w:val="00E67A12"/>
    <w:rsid w:val="00E70FEF"/>
    <w:rsid w:val="00E74825"/>
    <w:rsid w:val="00E76020"/>
    <w:rsid w:val="00E807A1"/>
    <w:rsid w:val="00E82015"/>
    <w:rsid w:val="00E820C6"/>
    <w:rsid w:val="00E82999"/>
    <w:rsid w:val="00E87353"/>
    <w:rsid w:val="00E909BC"/>
    <w:rsid w:val="00E90A17"/>
    <w:rsid w:val="00E95554"/>
    <w:rsid w:val="00E96A8E"/>
    <w:rsid w:val="00E97C5A"/>
    <w:rsid w:val="00EA038C"/>
    <w:rsid w:val="00EA22D7"/>
    <w:rsid w:val="00EA315D"/>
    <w:rsid w:val="00EA4664"/>
    <w:rsid w:val="00EA4DBA"/>
    <w:rsid w:val="00EA51C7"/>
    <w:rsid w:val="00EA6ADA"/>
    <w:rsid w:val="00EA7564"/>
    <w:rsid w:val="00EB0DCD"/>
    <w:rsid w:val="00EB2F6C"/>
    <w:rsid w:val="00EB329A"/>
    <w:rsid w:val="00EB734F"/>
    <w:rsid w:val="00EB77CE"/>
    <w:rsid w:val="00EB7CFA"/>
    <w:rsid w:val="00EC03B8"/>
    <w:rsid w:val="00EC201A"/>
    <w:rsid w:val="00EC6443"/>
    <w:rsid w:val="00ED60D8"/>
    <w:rsid w:val="00ED6A0E"/>
    <w:rsid w:val="00EE1C49"/>
    <w:rsid w:val="00EE7CED"/>
    <w:rsid w:val="00EF25E3"/>
    <w:rsid w:val="00EF27B1"/>
    <w:rsid w:val="00EF2E0B"/>
    <w:rsid w:val="00EF4F6D"/>
    <w:rsid w:val="00EF589F"/>
    <w:rsid w:val="00F014E8"/>
    <w:rsid w:val="00F023C2"/>
    <w:rsid w:val="00F04F41"/>
    <w:rsid w:val="00F11022"/>
    <w:rsid w:val="00F11567"/>
    <w:rsid w:val="00F13655"/>
    <w:rsid w:val="00F1565A"/>
    <w:rsid w:val="00F16504"/>
    <w:rsid w:val="00F16533"/>
    <w:rsid w:val="00F16C7F"/>
    <w:rsid w:val="00F21F75"/>
    <w:rsid w:val="00F22D39"/>
    <w:rsid w:val="00F2334F"/>
    <w:rsid w:val="00F236A8"/>
    <w:rsid w:val="00F25E92"/>
    <w:rsid w:val="00F273D8"/>
    <w:rsid w:val="00F27B1C"/>
    <w:rsid w:val="00F27EDD"/>
    <w:rsid w:val="00F30878"/>
    <w:rsid w:val="00F32CC7"/>
    <w:rsid w:val="00F32E98"/>
    <w:rsid w:val="00F331B6"/>
    <w:rsid w:val="00F33841"/>
    <w:rsid w:val="00F33A95"/>
    <w:rsid w:val="00F34B46"/>
    <w:rsid w:val="00F34C03"/>
    <w:rsid w:val="00F40C43"/>
    <w:rsid w:val="00F40F6A"/>
    <w:rsid w:val="00F41BCE"/>
    <w:rsid w:val="00F43E33"/>
    <w:rsid w:val="00F50921"/>
    <w:rsid w:val="00F539E0"/>
    <w:rsid w:val="00F64987"/>
    <w:rsid w:val="00F64D27"/>
    <w:rsid w:val="00F6608E"/>
    <w:rsid w:val="00F66E7E"/>
    <w:rsid w:val="00F71063"/>
    <w:rsid w:val="00F721FC"/>
    <w:rsid w:val="00F7300B"/>
    <w:rsid w:val="00F74160"/>
    <w:rsid w:val="00F744C5"/>
    <w:rsid w:val="00F851ED"/>
    <w:rsid w:val="00F85B59"/>
    <w:rsid w:val="00F86390"/>
    <w:rsid w:val="00F907B7"/>
    <w:rsid w:val="00F93243"/>
    <w:rsid w:val="00F93EED"/>
    <w:rsid w:val="00F9551A"/>
    <w:rsid w:val="00F95836"/>
    <w:rsid w:val="00FA091E"/>
    <w:rsid w:val="00FA1965"/>
    <w:rsid w:val="00FA3884"/>
    <w:rsid w:val="00FA4F6A"/>
    <w:rsid w:val="00FA5542"/>
    <w:rsid w:val="00FA69EF"/>
    <w:rsid w:val="00FA6BDA"/>
    <w:rsid w:val="00FA75BE"/>
    <w:rsid w:val="00FB1004"/>
    <w:rsid w:val="00FB158E"/>
    <w:rsid w:val="00FB1EA8"/>
    <w:rsid w:val="00FB1FFA"/>
    <w:rsid w:val="00FB796D"/>
    <w:rsid w:val="00FC44EB"/>
    <w:rsid w:val="00FC53B2"/>
    <w:rsid w:val="00FD0028"/>
    <w:rsid w:val="00FD2FF2"/>
    <w:rsid w:val="00FD48CE"/>
    <w:rsid w:val="00FD6181"/>
    <w:rsid w:val="00FE0034"/>
    <w:rsid w:val="00FE2C16"/>
    <w:rsid w:val="00FE3A10"/>
    <w:rsid w:val="00FE3D6E"/>
    <w:rsid w:val="00FE569F"/>
    <w:rsid w:val="00FE6089"/>
    <w:rsid w:val="00FF129E"/>
    <w:rsid w:val="00FF185F"/>
    <w:rsid w:val="00FF3F25"/>
    <w:rsid w:val="00FF4791"/>
    <w:rsid w:val="00FF6737"/>
    <w:rsid w:val="0C4CA273"/>
    <w:rsid w:val="114B3882"/>
    <w:rsid w:val="1175A3BF"/>
    <w:rsid w:val="14AD4481"/>
    <w:rsid w:val="15278B1F"/>
    <w:rsid w:val="17D013FF"/>
    <w:rsid w:val="1ABE7262"/>
    <w:rsid w:val="1BCF2857"/>
    <w:rsid w:val="1C5A42C3"/>
    <w:rsid w:val="212DB3E6"/>
    <w:rsid w:val="214D677F"/>
    <w:rsid w:val="37175340"/>
    <w:rsid w:val="38719D8E"/>
    <w:rsid w:val="392A3392"/>
    <w:rsid w:val="3EC11AD5"/>
    <w:rsid w:val="3FACF042"/>
    <w:rsid w:val="416C1F34"/>
    <w:rsid w:val="42B7ED7B"/>
    <w:rsid w:val="47505376"/>
    <w:rsid w:val="49272EFF"/>
    <w:rsid w:val="4CA297C0"/>
    <w:rsid w:val="4D3C0D00"/>
    <w:rsid w:val="550EAB0A"/>
    <w:rsid w:val="56C2F65B"/>
    <w:rsid w:val="64ED3CA1"/>
    <w:rsid w:val="678F1833"/>
    <w:rsid w:val="69756A81"/>
    <w:rsid w:val="6B354F48"/>
    <w:rsid w:val="6C60B421"/>
    <w:rsid w:val="6C9F6C70"/>
    <w:rsid w:val="6EEC1990"/>
    <w:rsid w:val="7008C06B"/>
    <w:rsid w:val="78E38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BED"/>
    <w:pPr>
      <w:spacing w:after="120"/>
    </w:pPr>
    <w:rPr>
      <w:sz w:val="20"/>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1"/>
      </w:numPr>
      <w:ind w:left="284" w:hanging="284"/>
    </w:pPr>
    <w:rPr>
      <w:lang w:val="en-AU"/>
    </w:rPr>
  </w:style>
  <w:style w:type="paragraph" w:customStyle="1" w:styleId="Bullet2">
    <w:name w:val="Bullet 2"/>
    <w:basedOn w:val="Bullet1"/>
    <w:qFormat/>
    <w:rsid w:val="002E3BED"/>
    <w:pPr>
      <w:numPr>
        <w:numId w:val="10"/>
      </w:numPr>
    </w:pPr>
  </w:style>
  <w:style w:type="paragraph" w:customStyle="1" w:styleId="Numberlist">
    <w:name w:val="Number list"/>
    <w:basedOn w:val="Normal"/>
    <w:next w:val="Normal"/>
    <w:qFormat/>
    <w:rsid w:val="002E3BED"/>
    <w:pPr>
      <w:numPr>
        <w:numId w:val="12"/>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ormal"/>
    <w:qFormat/>
    <w:rsid w:val="005F118E"/>
    <w:pPr>
      <w:numPr>
        <w:numId w:val="13"/>
      </w:numPr>
      <w:ind w:left="568" w:hanging="284"/>
    </w:pPr>
    <w:rPr>
      <w:lang w:val="en-AU"/>
    </w:rPr>
  </w:style>
  <w:style w:type="paragraph" w:styleId="ListParagraph">
    <w:name w:val="List Paragraph"/>
    <w:basedOn w:val="Normal"/>
    <w:uiPriority w:val="34"/>
    <w:qFormat/>
    <w:rsid w:val="009A2AB1"/>
    <w:pPr>
      <w:spacing w:line="276" w:lineRule="auto"/>
      <w:ind w:left="720"/>
      <w:contextualSpacing/>
    </w:pPr>
    <w:rPr>
      <w:sz w:val="22"/>
      <w:szCs w:val="22"/>
      <w:lang w:val="en-AU"/>
    </w:rPr>
  </w:style>
  <w:style w:type="paragraph" w:styleId="BalloonText">
    <w:name w:val="Balloon Text"/>
    <w:basedOn w:val="Normal"/>
    <w:link w:val="BalloonTextChar"/>
    <w:uiPriority w:val="99"/>
    <w:semiHidden/>
    <w:unhideWhenUsed/>
    <w:rsid w:val="0025752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521"/>
    <w:rPr>
      <w:rFonts w:ascii="Segoe UI" w:hAnsi="Segoe UI" w:cs="Segoe UI"/>
      <w:sz w:val="18"/>
      <w:szCs w:val="18"/>
    </w:rPr>
  </w:style>
  <w:style w:type="character" w:styleId="CommentReference">
    <w:name w:val="annotation reference"/>
    <w:basedOn w:val="DefaultParagraphFont"/>
    <w:uiPriority w:val="99"/>
    <w:semiHidden/>
    <w:unhideWhenUsed/>
    <w:rsid w:val="00E909BC"/>
    <w:rPr>
      <w:sz w:val="16"/>
      <w:szCs w:val="16"/>
    </w:rPr>
  </w:style>
  <w:style w:type="paragraph" w:styleId="CommentText">
    <w:name w:val="annotation text"/>
    <w:basedOn w:val="Normal"/>
    <w:link w:val="CommentTextChar"/>
    <w:uiPriority w:val="99"/>
    <w:semiHidden/>
    <w:unhideWhenUsed/>
    <w:rsid w:val="00E909BC"/>
    <w:rPr>
      <w:szCs w:val="20"/>
    </w:rPr>
  </w:style>
  <w:style w:type="character" w:customStyle="1" w:styleId="CommentTextChar">
    <w:name w:val="Comment Text Char"/>
    <w:basedOn w:val="DefaultParagraphFont"/>
    <w:link w:val="CommentText"/>
    <w:uiPriority w:val="99"/>
    <w:semiHidden/>
    <w:rsid w:val="00E909BC"/>
    <w:rPr>
      <w:sz w:val="20"/>
      <w:szCs w:val="20"/>
    </w:rPr>
  </w:style>
  <w:style w:type="paragraph" w:styleId="CommentSubject">
    <w:name w:val="annotation subject"/>
    <w:basedOn w:val="CommentText"/>
    <w:next w:val="CommentText"/>
    <w:link w:val="CommentSubjectChar"/>
    <w:uiPriority w:val="99"/>
    <w:semiHidden/>
    <w:unhideWhenUsed/>
    <w:rsid w:val="00E909BC"/>
    <w:rPr>
      <w:b/>
      <w:bCs/>
    </w:rPr>
  </w:style>
  <w:style w:type="character" w:customStyle="1" w:styleId="CommentSubjectChar">
    <w:name w:val="Comment Subject Char"/>
    <w:basedOn w:val="CommentTextChar"/>
    <w:link w:val="CommentSubject"/>
    <w:uiPriority w:val="99"/>
    <w:semiHidden/>
    <w:rsid w:val="00E909BC"/>
    <w:rPr>
      <w:b/>
      <w:bCs/>
      <w:sz w:val="20"/>
      <w:szCs w:val="20"/>
    </w:rPr>
  </w:style>
  <w:style w:type="paragraph" w:customStyle="1" w:styleId="Default">
    <w:name w:val="Default"/>
    <w:rsid w:val="004C0E2A"/>
    <w:pPr>
      <w:autoSpaceDE w:val="0"/>
      <w:autoSpaceDN w:val="0"/>
      <w:adjustRightInd w:val="0"/>
    </w:pPr>
    <w:rPr>
      <w:rFonts w:ascii="Arial" w:hAnsi="Arial" w:cs="Arial"/>
      <w:color w:val="000000"/>
      <w:lang w:val="en-AU"/>
    </w:rPr>
  </w:style>
  <w:style w:type="character" w:customStyle="1" w:styleId="frag-heading">
    <w:name w:val="frag-heading"/>
    <w:basedOn w:val="DefaultParagraphFont"/>
    <w:rsid w:val="004D2BA3"/>
  </w:style>
  <w:style w:type="paragraph" w:styleId="NormalWeb">
    <w:name w:val="Normal (Web)"/>
    <w:basedOn w:val="Normal"/>
    <w:uiPriority w:val="99"/>
    <w:unhideWhenUsed/>
    <w:rsid w:val="00433603"/>
    <w:pPr>
      <w:spacing w:before="100" w:beforeAutospacing="1" w:after="100" w:afterAutospacing="1"/>
    </w:pPr>
    <w:rPr>
      <w:rFonts w:ascii="Times New Roman" w:eastAsia="Times New Roman" w:hAnsi="Times New Roman" w:cs="Times New Roman"/>
      <w:sz w:val="24"/>
      <w:lang w:val="en-AU" w:eastAsia="en-AU"/>
    </w:rPr>
  </w:style>
  <w:style w:type="paragraph" w:styleId="Revision">
    <w:name w:val="Revision"/>
    <w:hidden/>
    <w:uiPriority w:val="99"/>
    <w:semiHidden/>
    <w:rsid w:val="00F40F6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4399">
      <w:bodyDiv w:val="1"/>
      <w:marLeft w:val="0"/>
      <w:marRight w:val="0"/>
      <w:marTop w:val="0"/>
      <w:marBottom w:val="0"/>
      <w:divBdr>
        <w:top w:val="none" w:sz="0" w:space="0" w:color="auto"/>
        <w:left w:val="none" w:sz="0" w:space="0" w:color="auto"/>
        <w:bottom w:val="none" w:sz="0" w:space="0" w:color="auto"/>
        <w:right w:val="none" w:sz="0" w:space="0" w:color="auto"/>
      </w:divBdr>
    </w:div>
    <w:div w:id="496308509">
      <w:bodyDiv w:val="1"/>
      <w:marLeft w:val="0"/>
      <w:marRight w:val="0"/>
      <w:marTop w:val="0"/>
      <w:marBottom w:val="0"/>
      <w:divBdr>
        <w:top w:val="none" w:sz="0" w:space="0" w:color="auto"/>
        <w:left w:val="none" w:sz="0" w:space="0" w:color="auto"/>
        <w:bottom w:val="none" w:sz="0" w:space="0" w:color="auto"/>
        <w:right w:val="none" w:sz="0" w:space="0" w:color="auto"/>
      </w:divBdr>
      <w:divsChild>
        <w:div w:id="17659226">
          <w:marLeft w:val="0"/>
          <w:marRight w:val="0"/>
          <w:marTop w:val="0"/>
          <w:marBottom w:val="0"/>
          <w:divBdr>
            <w:top w:val="none" w:sz="0" w:space="0" w:color="auto"/>
            <w:left w:val="none" w:sz="0" w:space="0" w:color="auto"/>
            <w:bottom w:val="none" w:sz="0" w:space="0" w:color="auto"/>
            <w:right w:val="none" w:sz="0" w:space="0" w:color="auto"/>
          </w:divBdr>
          <w:divsChild>
            <w:div w:id="1265382774">
              <w:marLeft w:val="0"/>
              <w:marRight w:val="0"/>
              <w:marTop w:val="0"/>
              <w:marBottom w:val="0"/>
              <w:divBdr>
                <w:top w:val="none" w:sz="0" w:space="0" w:color="auto"/>
                <w:left w:val="none" w:sz="0" w:space="0" w:color="auto"/>
                <w:bottom w:val="none" w:sz="0" w:space="0" w:color="auto"/>
                <w:right w:val="none" w:sz="0" w:space="0" w:color="auto"/>
              </w:divBdr>
              <w:divsChild>
                <w:div w:id="578055161">
                  <w:marLeft w:val="0"/>
                  <w:marRight w:val="0"/>
                  <w:marTop w:val="0"/>
                  <w:marBottom w:val="0"/>
                  <w:divBdr>
                    <w:top w:val="none" w:sz="0" w:space="0" w:color="auto"/>
                    <w:left w:val="none" w:sz="0" w:space="0" w:color="auto"/>
                    <w:bottom w:val="none" w:sz="0" w:space="0" w:color="auto"/>
                    <w:right w:val="none" w:sz="0" w:space="0" w:color="auto"/>
                  </w:divBdr>
                  <w:divsChild>
                    <w:div w:id="210000953">
                      <w:marLeft w:val="0"/>
                      <w:marRight w:val="0"/>
                      <w:marTop w:val="0"/>
                      <w:marBottom w:val="0"/>
                      <w:divBdr>
                        <w:top w:val="none" w:sz="0" w:space="0" w:color="auto"/>
                        <w:left w:val="none" w:sz="0" w:space="0" w:color="auto"/>
                        <w:bottom w:val="none" w:sz="0" w:space="0" w:color="auto"/>
                        <w:right w:val="none" w:sz="0" w:space="0" w:color="auto"/>
                      </w:divBdr>
                      <w:divsChild>
                        <w:div w:id="2095276776">
                          <w:marLeft w:val="0"/>
                          <w:marRight w:val="0"/>
                          <w:marTop w:val="0"/>
                          <w:marBottom w:val="0"/>
                          <w:divBdr>
                            <w:top w:val="none" w:sz="0" w:space="0" w:color="auto"/>
                            <w:left w:val="none" w:sz="0" w:space="0" w:color="auto"/>
                            <w:bottom w:val="none" w:sz="0" w:space="0" w:color="auto"/>
                            <w:right w:val="none" w:sz="0" w:space="0" w:color="auto"/>
                          </w:divBdr>
                          <w:divsChild>
                            <w:div w:id="2073455026">
                              <w:marLeft w:val="0"/>
                              <w:marRight w:val="0"/>
                              <w:marTop w:val="0"/>
                              <w:marBottom w:val="0"/>
                              <w:divBdr>
                                <w:top w:val="none" w:sz="0" w:space="0" w:color="auto"/>
                                <w:left w:val="none" w:sz="0" w:space="0" w:color="auto"/>
                                <w:bottom w:val="none" w:sz="0" w:space="0" w:color="auto"/>
                                <w:right w:val="none" w:sz="0" w:space="0" w:color="auto"/>
                              </w:divBdr>
                              <w:divsChild>
                                <w:div w:id="1628200416">
                                  <w:marLeft w:val="0"/>
                                  <w:marRight w:val="0"/>
                                  <w:marTop w:val="0"/>
                                  <w:marBottom w:val="0"/>
                                  <w:divBdr>
                                    <w:top w:val="none" w:sz="0" w:space="0" w:color="auto"/>
                                    <w:left w:val="none" w:sz="0" w:space="0" w:color="auto"/>
                                    <w:bottom w:val="none" w:sz="0" w:space="0" w:color="auto"/>
                                    <w:right w:val="none" w:sz="0" w:space="0" w:color="auto"/>
                                  </w:divBdr>
                                  <w:divsChild>
                                    <w:div w:id="1242174581">
                                      <w:marLeft w:val="0"/>
                                      <w:marRight w:val="0"/>
                                      <w:marTop w:val="0"/>
                                      <w:marBottom w:val="0"/>
                                      <w:divBdr>
                                        <w:top w:val="none" w:sz="0" w:space="0" w:color="auto"/>
                                        <w:left w:val="none" w:sz="0" w:space="0" w:color="auto"/>
                                        <w:bottom w:val="none" w:sz="0" w:space="0" w:color="auto"/>
                                        <w:right w:val="none" w:sz="0" w:space="0" w:color="auto"/>
                                      </w:divBdr>
                                      <w:divsChild>
                                        <w:div w:id="978724458">
                                          <w:marLeft w:val="0"/>
                                          <w:marRight w:val="0"/>
                                          <w:marTop w:val="0"/>
                                          <w:marBottom w:val="0"/>
                                          <w:divBdr>
                                            <w:top w:val="none" w:sz="0" w:space="0" w:color="auto"/>
                                            <w:left w:val="none" w:sz="0" w:space="0" w:color="auto"/>
                                            <w:bottom w:val="none" w:sz="0" w:space="0" w:color="auto"/>
                                            <w:right w:val="none" w:sz="0" w:space="0" w:color="auto"/>
                                          </w:divBdr>
                                          <w:divsChild>
                                            <w:div w:id="1021861736">
                                              <w:marLeft w:val="0"/>
                                              <w:marRight w:val="0"/>
                                              <w:marTop w:val="0"/>
                                              <w:marBottom w:val="0"/>
                                              <w:divBdr>
                                                <w:top w:val="none" w:sz="0" w:space="0" w:color="auto"/>
                                                <w:left w:val="none" w:sz="0" w:space="0" w:color="auto"/>
                                                <w:bottom w:val="none" w:sz="0" w:space="0" w:color="auto"/>
                                                <w:right w:val="none" w:sz="0" w:space="0" w:color="auto"/>
                                              </w:divBdr>
                                              <w:divsChild>
                                                <w:div w:id="269438276">
                                                  <w:marLeft w:val="0"/>
                                                  <w:marRight w:val="0"/>
                                                  <w:marTop w:val="0"/>
                                                  <w:marBottom w:val="0"/>
                                                  <w:divBdr>
                                                    <w:top w:val="none" w:sz="0" w:space="0" w:color="auto"/>
                                                    <w:left w:val="none" w:sz="0" w:space="0" w:color="auto"/>
                                                    <w:bottom w:val="none" w:sz="0" w:space="0" w:color="auto"/>
                                                    <w:right w:val="none" w:sz="0" w:space="0" w:color="auto"/>
                                                  </w:divBdr>
                                                  <w:divsChild>
                                                    <w:div w:id="341860002">
                                                      <w:marLeft w:val="0"/>
                                                      <w:marRight w:val="0"/>
                                                      <w:marTop w:val="0"/>
                                                      <w:marBottom w:val="0"/>
                                                      <w:divBdr>
                                                        <w:top w:val="none" w:sz="0" w:space="0" w:color="auto"/>
                                                        <w:left w:val="none" w:sz="0" w:space="0" w:color="auto"/>
                                                        <w:bottom w:val="none" w:sz="0" w:space="0" w:color="auto"/>
                                                        <w:right w:val="none" w:sz="0" w:space="0" w:color="auto"/>
                                                      </w:divBdr>
                                                      <w:divsChild>
                                                        <w:div w:id="1457986449">
                                                          <w:marLeft w:val="0"/>
                                                          <w:marRight w:val="0"/>
                                                          <w:marTop w:val="0"/>
                                                          <w:marBottom w:val="0"/>
                                                          <w:divBdr>
                                                            <w:top w:val="none" w:sz="0" w:space="0" w:color="auto"/>
                                                            <w:left w:val="none" w:sz="0" w:space="0" w:color="auto"/>
                                                            <w:bottom w:val="none" w:sz="0" w:space="0" w:color="auto"/>
                                                            <w:right w:val="none" w:sz="0" w:space="0" w:color="auto"/>
                                                          </w:divBdr>
                                                          <w:divsChild>
                                                            <w:div w:id="1161311805">
                                                              <w:marLeft w:val="0"/>
                                                              <w:marRight w:val="0"/>
                                                              <w:marTop w:val="0"/>
                                                              <w:marBottom w:val="0"/>
                                                              <w:divBdr>
                                                                <w:top w:val="none" w:sz="0" w:space="0" w:color="auto"/>
                                                                <w:left w:val="none" w:sz="0" w:space="0" w:color="auto"/>
                                                                <w:bottom w:val="none" w:sz="0" w:space="0" w:color="auto"/>
                                                                <w:right w:val="none" w:sz="0" w:space="0" w:color="auto"/>
                                                              </w:divBdr>
                                                              <w:divsChild>
                                                                <w:div w:id="485899193">
                                                                  <w:marLeft w:val="0"/>
                                                                  <w:marRight w:val="0"/>
                                                                  <w:marTop w:val="0"/>
                                                                  <w:marBottom w:val="0"/>
                                                                  <w:divBdr>
                                                                    <w:top w:val="none" w:sz="0" w:space="0" w:color="auto"/>
                                                                    <w:left w:val="none" w:sz="0" w:space="0" w:color="auto"/>
                                                                    <w:bottom w:val="none" w:sz="0" w:space="0" w:color="auto"/>
                                                                    <w:right w:val="none" w:sz="0" w:space="0" w:color="auto"/>
                                                                  </w:divBdr>
                                                                  <w:divsChild>
                                                                    <w:div w:id="1149588927">
                                                                      <w:marLeft w:val="0"/>
                                                                      <w:marRight w:val="0"/>
                                                                      <w:marTop w:val="0"/>
                                                                      <w:marBottom w:val="0"/>
                                                                      <w:divBdr>
                                                                        <w:top w:val="none" w:sz="0" w:space="0" w:color="auto"/>
                                                                        <w:left w:val="none" w:sz="0" w:space="0" w:color="auto"/>
                                                                        <w:bottom w:val="none" w:sz="0" w:space="0" w:color="auto"/>
                                                                        <w:right w:val="none" w:sz="0" w:space="0" w:color="auto"/>
                                                                      </w:divBdr>
                                                                      <w:divsChild>
                                                                        <w:div w:id="1708480402">
                                                                          <w:marLeft w:val="0"/>
                                                                          <w:marRight w:val="0"/>
                                                                          <w:marTop w:val="0"/>
                                                                          <w:marBottom w:val="0"/>
                                                                          <w:divBdr>
                                                                            <w:top w:val="none" w:sz="0" w:space="0" w:color="auto"/>
                                                                            <w:left w:val="none" w:sz="0" w:space="0" w:color="auto"/>
                                                                            <w:bottom w:val="none" w:sz="0" w:space="0" w:color="auto"/>
                                                                            <w:right w:val="none" w:sz="0" w:space="0" w:color="auto"/>
                                                                          </w:divBdr>
                                                                          <w:divsChild>
                                                                            <w:div w:id="757098950">
                                                                              <w:marLeft w:val="0"/>
                                                                              <w:marRight w:val="0"/>
                                                                              <w:marTop w:val="0"/>
                                                                              <w:marBottom w:val="0"/>
                                                                              <w:divBdr>
                                                                                <w:top w:val="none" w:sz="0" w:space="0" w:color="auto"/>
                                                                                <w:left w:val="none" w:sz="0" w:space="0" w:color="auto"/>
                                                                                <w:bottom w:val="none" w:sz="0" w:space="0" w:color="auto"/>
                                                                                <w:right w:val="none" w:sz="0" w:space="0" w:color="auto"/>
                                                                              </w:divBdr>
                                                                              <w:divsChild>
                                                                                <w:div w:id="1715041129">
                                                                                  <w:marLeft w:val="0"/>
                                                                                  <w:marRight w:val="0"/>
                                                                                  <w:marTop w:val="0"/>
                                                                                  <w:marBottom w:val="0"/>
                                                                                  <w:divBdr>
                                                                                    <w:top w:val="none" w:sz="0" w:space="0" w:color="auto"/>
                                                                                    <w:left w:val="none" w:sz="0" w:space="0" w:color="auto"/>
                                                                                    <w:bottom w:val="none" w:sz="0" w:space="0" w:color="auto"/>
                                                                                    <w:right w:val="none" w:sz="0" w:space="0" w:color="auto"/>
                                                                                  </w:divBdr>
                                                                                  <w:divsChild>
                                                                                    <w:div w:id="21392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868441">
      <w:bodyDiv w:val="1"/>
      <w:marLeft w:val="0"/>
      <w:marRight w:val="0"/>
      <w:marTop w:val="0"/>
      <w:marBottom w:val="0"/>
      <w:divBdr>
        <w:top w:val="none" w:sz="0" w:space="0" w:color="auto"/>
        <w:left w:val="none" w:sz="0" w:space="0" w:color="auto"/>
        <w:bottom w:val="none" w:sz="0" w:space="0" w:color="auto"/>
        <w:right w:val="none" w:sz="0" w:space="0" w:color="auto"/>
      </w:divBdr>
      <w:divsChild>
        <w:div w:id="609550744">
          <w:marLeft w:val="0"/>
          <w:marRight w:val="0"/>
          <w:marTop w:val="0"/>
          <w:marBottom w:val="0"/>
          <w:divBdr>
            <w:top w:val="none" w:sz="0" w:space="0" w:color="auto"/>
            <w:left w:val="none" w:sz="0" w:space="0" w:color="auto"/>
            <w:bottom w:val="none" w:sz="0" w:space="0" w:color="auto"/>
            <w:right w:val="none" w:sz="0" w:space="0" w:color="auto"/>
          </w:divBdr>
          <w:divsChild>
            <w:div w:id="734426641">
              <w:marLeft w:val="0"/>
              <w:marRight w:val="0"/>
              <w:marTop w:val="0"/>
              <w:marBottom w:val="0"/>
              <w:divBdr>
                <w:top w:val="none" w:sz="0" w:space="0" w:color="auto"/>
                <w:left w:val="none" w:sz="0" w:space="0" w:color="auto"/>
                <w:bottom w:val="none" w:sz="0" w:space="0" w:color="auto"/>
                <w:right w:val="none" w:sz="0" w:space="0" w:color="auto"/>
              </w:divBdr>
              <w:divsChild>
                <w:div w:id="714961676">
                  <w:marLeft w:val="0"/>
                  <w:marRight w:val="0"/>
                  <w:marTop w:val="0"/>
                  <w:marBottom w:val="0"/>
                  <w:divBdr>
                    <w:top w:val="none" w:sz="0" w:space="0" w:color="auto"/>
                    <w:left w:val="none" w:sz="0" w:space="0" w:color="auto"/>
                    <w:bottom w:val="none" w:sz="0" w:space="0" w:color="auto"/>
                    <w:right w:val="none" w:sz="0" w:space="0" w:color="auto"/>
                  </w:divBdr>
                  <w:divsChild>
                    <w:div w:id="432820050">
                      <w:marLeft w:val="0"/>
                      <w:marRight w:val="0"/>
                      <w:marTop w:val="0"/>
                      <w:marBottom w:val="0"/>
                      <w:divBdr>
                        <w:top w:val="none" w:sz="0" w:space="0" w:color="auto"/>
                        <w:left w:val="none" w:sz="0" w:space="0" w:color="auto"/>
                        <w:bottom w:val="none" w:sz="0" w:space="0" w:color="auto"/>
                        <w:right w:val="none" w:sz="0" w:space="0" w:color="auto"/>
                      </w:divBdr>
                      <w:divsChild>
                        <w:div w:id="1514370994">
                          <w:marLeft w:val="0"/>
                          <w:marRight w:val="0"/>
                          <w:marTop w:val="0"/>
                          <w:marBottom w:val="0"/>
                          <w:divBdr>
                            <w:top w:val="none" w:sz="0" w:space="0" w:color="auto"/>
                            <w:left w:val="none" w:sz="0" w:space="0" w:color="auto"/>
                            <w:bottom w:val="none" w:sz="0" w:space="0" w:color="auto"/>
                            <w:right w:val="none" w:sz="0" w:space="0" w:color="auto"/>
                          </w:divBdr>
                          <w:divsChild>
                            <w:div w:id="1407528652">
                              <w:marLeft w:val="0"/>
                              <w:marRight w:val="0"/>
                              <w:marTop w:val="0"/>
                              <w:marBottom w:val="0"/>
                              <w:divBdr>
                                <w:top w:val="none" w:sz="0" w:space="0" w:color="auto"/>
                                <w:left w:val="none" w:sz="0" w:space="0" w:color="auto"/>
                                <w:bottom w:val="none" w:sz="0" w:space="0" w:color="auto"/>
                                <w:right w:val="none" w:sz="0" w:space="0" w:color="auto"/>
                              </w:divBdr>
                              <w:divsChild>
                                <w:div w:id="1573855129">
                                  <w:marLeft w:val="0"/>
                                  <w:marRight w:val="0"/>
                                  <w:marTop w:val="0"/>
                                  <w:marBottom w:val="0"/>
                                  <w:divBdr>
                                    <w:top w:val="none" w:sz="0" w:space="0" w:color="auto"/>
                                    <w:left w:val="none" w:sz="0" w:space="0" w:color="auto"/>
                                    <w:bottom w:val="none" w:sz="0" w:space="0" w:color="auto"/>
                                    <w:right w:val="none" w:sz="0" w:space="0" w:color="auto"/>
                                  </w:divBdr>
                                  <w:divsChild>
                                    <w:div w:id="1369258958">
                                      <w:marLeft w:val="0"/>
                                      <w:marRight w:val="0"/>
                                      <w:marTop w:val="0"/>
                                      <w:marBottom w:val="0"/>
                                      <w:divBdr>
                                        <w:top w:val="none" w:sz="0" w:space="0" w:color="auto"/>
                                        <w:left w:val="none" w:sz="0" w:space="0" w:color="auto"/>
                                        <w:bottom w:val="none" w:sz="0" w:space="0" w:color="auto"/>
                                        <w:right w:val="none" w:sz="0" w:space="0" w:color="auto"/>
                                      </w:divBdr>
                                      <w:divsChild>
                                        <w:div w:id="1646816876">
                                          <w:marLeft w:val="0"/>
                                          <w:marRight w:val="0"/>
                                          <w:marTop w:val="0"/>
                                          <w:marBottom w:val="0"/>
                                          <w:divBdr>
                                            <w:top w:val="none" w:sz="0" w:space="0" w:color="auto"/>
                                            <w:left w:val="none" w:sz="0" w:space="0" w:color="auto"/>
                                            <w:bottom w:val="none" w:sz="0" w:space="0" w:color="auto"/>
                                            <w:right w:val="none" w:sz="0" w:space="0" w:color="auto"/>
                                          </w:divBdr>
                                          <w:divsChild>
                                            <w:div w:id="331447654">
                                              <w:marLeft w:val="0"/>
                                              <w:marRight w:val="0"/>
                                              <w:marTop w:val="0"/>
                                              <w:marBottom w:val="0"/>
                                              <w:divBdr>
                                                <w:top w:val="none" w:sz="0" w:space="0" w:color="auto"/>
                                                <w:left w:val="none" w:sz="0" w:space="0" w:color="auto"/>
                                                <w:bottom w:val="none" w:sz="0" w:space="0" w:color="auto"/>
                                                <w:right w:val="none" w:sz="0" w:space="0" w:color="auto"/>
                                              </w:divBdr>
                                              <w:divsChild>
                                                <w:div w:id="1023628031">
                                                  <w:marLeft w:val="0"/>
                                                  <w:marRight w:val="0"/>
                                                  <w:marTop w:val="0"/>
                                                  <w:marBottom w:val="0"/>
                                                  <w:divBdr>
                                                    <w:top w:val="none" w:sz="0" w:space="0" w:color="auto"/>
                                                    <w:left w:val="none" w:sz="0" w:space="0" w:color="auto"/>
                                                    <w:bottom w:val="none" w:sz="0" w:space="0" w:color="auto"/>
                                                    <w:right w:val="none" w:sz="0" w:space="0" w:color="auto"/>
                                                  </w:divBdr>
                                                  <w:divsChild>
                                                    <w:div w:id="394165799">
                                                      <w:marLeft w:val="0"/>
                                                      <w:marRight w:val="0"/>
                                                      <w:marTop w:val="0"/>
                                                      <w:marBottom w:val="0"/>
                                                      <w:divBdr>
                                                        <w:top w:val="none" w:sz="0" w:space="0" w:color="auto"/>
                                                        <w:left w:val="none" w:sz="0" w:space="0" w:color="auto"/>
                                                        <w:bottom w:val="none" w:sz="0" w:space="0" w:color="auto"/>
                                                        <w:right w:val="none" w:sz="0" w:space="0" w:color="auto"/>
                                                      </w:divBdr>
                                                      <w:divsChild>
                                                        <w:div w:id="1157768489">
                                                          <w:marLeft w:val="0"/>
                                                          <w:marRight w:val="0"/>
                                                          <w:marTop w:val="0"/>
                                                          <w:marBottom w:val="0"/>
                                                          <w:divBdr>
                                                            <w:top w:val="none" w:sz="0" w:space="0" w:color="auto"/>
                                                            <w:left w:val="none" w:sz="0" w:space="0" w:color="auto"/>
                                                            <w:bottom w:val="none" w:sz="0" w:space="0" w:color="auto"/>
                                                            <w:right w:val="none" w:sz="0" w:space="0" w:color="auto"/>
                                                          </w:divBdr>
                                                          <w:divsChild>
                                                            <w:div w:id="283192602">
                                                              <w:marLeft w:val="0"/>
                                                              <w:marRight w:val="0"/>
                                                              <w:marTop w:val="0"/>
                                                              <w:marBottom w:val="0"/>
                                                              <w:divBdr>
                                                                <w:top w:val="none" w:sz="0" w:space="0" w:color="auto"/>
                                                                <w:left w:val="none" w:sz="0" w:space="0" w:color="auto"/>
                                                                <w:bottom w:val="none" w:sz="0" w:space="0" w:color="auto"/>
                                                                <w:right w:val="none" w:sz="0" w:space="0" w:color="auto"/>
                                                              </w:divBdr>
                                                              <w:divsChild>
                                                                <w:div w:id="50732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3540133">
      <w:bodyDiv w:val="1"/>
      <w:marLeft w:val="0"/>
      <w:marRight w:val="0"/>
      <w:marTop w:val="0"/>
      <w:marBottom w:val="0"/>
      <w:divBdr>
        <w:top w:val="none" w:sz="0" w:space="0" w:color="auto"/>
        <w:left w:val="none" w:sz="0" w:space="0" w:color="auto"/>
        <w:bottom w:val="none" w:sz="0" w:space="0" w:color="auto"/>
        <w:right w:val="none" w:sz="0" w:space="0" w:color="auto"/>
      </w:divBdr>
    </w:div>
    <w:div w:id="648480907">
      <w:bodyDiv w:val="1"/>
      <w:marLeft w:val="0"/>
      <w:marRight w:val="0"/>
      <w:marTop w:val="0"/>
      <w:marBottom w:val="0"/>
      <w:divBdr>
        <w:top w:val="none" w:sz="0" w:space="0" w:color="auto"/>
        <w:left w:val="none" w:sz="0" w:space="0" w:color="auto"/>
        <w:bottom w:val="none" w:sz="0" w:space="0" w:color="auto"/>
        <w:right w:val="none" w:sz="0" w:space="0" w:color="auto"/>
      </w:divBdr>
      <w:divsChild>
        <w:div w:id="573245081">
          <w:marLeft w:val="0"/>
          <w:marRight w:val="0"/>
          <w:marTop w:val="0"/>
          <w:marBottom w:val="0"/>
          <w:divBdr>
            <w:top w:val="none" w:sz="0" w:space="0" w:color="auto"/>
            <w:left w:val="none" w:sz="0" w:space="0" w:color="auto"/>
            <w:bottom w:val="none" w:sz="0" w:space="0" w:color="auto"/>
            <w:right w:val="none" w:sz="0" w:space="0" w:color="auto"/>
          </w:divBdr>
          <w:divsChild>
            <w:div w:id="2125028119">
              <w:marLeft w:val="0"/>
              <w:marRight w:val="0"/>
              <w:marTop w:val="0"/>
              <w:marBottom w:val="0"/>
              <w:divBdr>
                <w:top w:val="none" w:sz="0" w:space="0" w:color="auto"/>
                <w:left w:val="none" w:sz="0" w:space="0" w:color="auto"/>
                <w:bottom w:val="none" w:sz="0" w:space="0" w:color="auto"/>
                <w:right w:val="none" w:sz="0" w:space="0" w:color="auto"/>
              </w:divBdr>
              <w:divsChild>
                <w:div w:id="339435733">
                  <w:marLeft w:val="0"/>
                  <w:marRight w:val="0"/>
                  <w:marTop w:val="0"/>
                  <w:marBottom w:val="0"/>
                  <w:divBdr>
                    <w:top w:val="none" w:sz="0" w:space="0" w:color="auto"/>
                    <w:left w:val="none" w:sz="0" w:space="0" w:color="auto"/>
                    <w:bottom w:val="none" w:sz="0" w:space="0" w:color="auto"/>
                    <w:right w:val="none" w:sz="0" w:space="0" w:color="auto"/>
                  </w:divBdr>
                  <w:divsChild>
                    <w:div w:id="1513258040">
                      <w:marLeft w:val="0"/>
                      <w:marRight w:val="0"/>
                      <w:marTop w:val="0"/>
                      <w:marBottom w:val="0"/>
                      <w:divBdr>
                        <w:top w:val="none" w:sz="0" w:space="0" w:color="auto"/>
                        <w:left w:val="none" w:sz="0" w:space="0" w:color="auto"/>
                        <w:bottom w:val="none" w:sz="0" w:space="0" w:color="auto"/>
                        <w:right w:val="none" w:sz="0" w:space="0" w:color="auto"/>
                      </w:divBdr>
                      <w:divsChild>
                        <w:div w:id="1529877818">
                          <w:marLeft w:val="0"/>
                          <w:marRight w:val="0"/>
                          <w:marTop w:val="0"/>
                          <w:marBottom w:val="0"/>
                          <w:divBdr>
                            <w:top w:val="none" w:sz="0" w:space="0" w:color="auto"/>
                            <w:left w:val="none" w:sz="0" w:space="0" w:color="auto"/>
                            <w:bottom w:val="none" w:sz="0" w:space="0" w:color="auto"/>
                            <w:right w:val="none" w:sz="0" w:space="0" w:color="auto"/>
                          </w:divBdr>
                          <w:divsChild>
                            <w:div w:id="486092145">
                              <w:marLeft w:val="0"/>
                              <w:marRight w:val="0"/>
                              <w:marTop w:val="0"/>
                              <w:marBottom w:val="0"/>
                              <w:divBdr>
                                <w:top w:val="none" w:sz="0" w:space="0" w:color="auto"/>
                                <w:left w:val="none" w:sz="0" w:space="0" w:color="auto"/>
                                <w:bottom w:val="none" w:sz="0" w:space="0" w:color="auto"/>
                                <w:right w:val="none" w:sz="0" w:space="0" w:color="auto"/>
                              </w:divBdr>
                              <w:divsChild>
                                <w:div w:id="335112480">
                                  <w:marLeft w:val="0"/>
                                  <w:marRight w:val="0"/>
                                  <w:marTop w:val="0"/>
                                  <w:marBottom w:val="0"/>
                                  <w:divBdr>
                                    <w:top w:val="none" w:sz="0" w:space="0" w:color="auto"/>
                                    <w:left w:val="none" w:sz="0" w:space="0" w:color="auto"/>
                                    <w:bottom w:val="none" w:sz="0" w:space="0" w:color="auto"/>
                                    <w:right w:val="none" w:sz="0" w:space="0" w:color="auto"/>
                                  </w:divBdr>
                                  <w:divsChild>
                                    <w:div w:id="195895876">
                                      <w:marLeft w:val="0"/>
                                      <w:marRight w:val="0"/>
                                      <w:marTop w:val="0"/>
                                      <w:marBottom w:val="0"/>
                                      <w:divBdr>
                                        <w:top w:val="none" w:sz="0" w:space="0" w:color="auto"/>
                                        <w:left w:val="none" w:sz="0" w:space="0" w:color="auto"/>
                                        <w:bottom w:val="none" w:sz="0" w:space="0" w:color="auto"/>
                                        <w:right w:val="none" w:sz="0" w:space="0" w:color="auto"/>
                                      </w:divBdr>
                                      <w:divsChild>
                                        <w:div w:id="1352955185">
                                          <w:marLeft w:val="0"/>
                                          <w:marRight w:val="0"/>
                                          <w:marTop w:val="0"/>
                                          <w:marBottom w:val="0"/>
                                          <w:divBdr>
                                            <w:top w:val="none" w:sz="0" w:space="0" w:color="auto"/>
                                            <w:left w:val="none" w:sz="0" w:space="0" w:color="auto"/>
                                            <w:bottom w:val="none" w:sz="0" w:space="0" w:color="auto"/>
                                            <w:right w:val="none" w:sz="0" w:space="0" w:color="auto"/>
                                          </w:divBdr>
                                          <w:divsChild>
                                            <w:div w:id="1247764736">
                                              <w:marLeft w:val="0"/>
                                              <w:marRight w:val="0"/>
                                              <w:marTop w:val="0"/>
                                              <w:marBottom w:val="0"/>
                                              <w:divBdr>
                                                <w:top w:val="none" w:sz="0" w:space="0" w:color="auto"/>
                                                <w:left w:val="none" w:sz="0" w:space="0" w:color="auto"/>
                                                <w:bottom w:val="none" w:sz="0" w:space="0" w:color="auto"/>
                                                <w:right w:val="none" w:sz="0" w:space="0" w:color="auto"/>
                                              </w:divBdr>
                                              <w:divsChild>
                                                <w:div w:id="649672760">
                                                  <w:marLeft w:val="0"/>
                                                  <w:marRight w:val="0"/>
                                                  <w:marTop w:val="0"/>
                                                  <w:marBottom w:val="0"/>
                                                  <w:divBdr>
                                                    <w:top w:val="none" w:sz="0" w:space="0" w:color="auto"/>
                                                    <w:left w:val="none" w:sz="0" w:space="0" w:color="auto"/>
                                                    <w:bottom w:val="none" w:sz="0" w:space="0" w:color="auto"/>
                                                    <w:right w:val="none" w:sz="0" w:space="0" w:color="auto"/>
                                                  </w:divBdr>
                                                  <w:divsChild>
                                                    <w:div w:id="534777998">
                                                      <w:marLeft w:val="0"/>
                                                      <w:marRight w:val="0"/>
                                                      <w:marTop w:val="0"/>
                                                      <w:marBottom w:val="0"/>
                                                      <w:divBdr>
                                                        <w:top w:val="none" w:sz="0" w:space="0" w:color="auto"/>
                                                        <w:left w:val="none" w:sz="0" w:space="0" w:color="auto"/>
                                                        <w:bottom w:val="none" w:sz="0" w:space="0" w:color="auto"/>
                                                        <w:right w:val="none" w:sz="0" w:space="0" w:color="auto"/>
                                                      </w:divBdr>
                                                      <w:divsChild>
                                                        <w:div w:id="1103495629">
                                                          <w:marLeft w:val="0"/>
                                                          <w:marRight w:val="0"/>
                                                          <w:marTop w:val="0"/>
                                                          <w:marBottom w:val="0"/>
                                                          <w:divBdr>
                                                            <w:top w:val="none" w:sz="0" w:space="0" w:color="auto"/>
                                                            <w:left w:val="none" w:sz="0" w:space="0" w:color="auto"/>
                                                            <w:bottom w:val="none" w:sz="0" w:space="0" w:color="auto"/>
                                                            <w:right w:val="none" w:sz="0" w:space="0" w:color="auto"/>
                                                          </w:divBdr>
                                                          <w:divsChild>
                                                            <w:div w:id="1324622121">
                                                              <w:marLeft w:val="0"/>
                                                              <w:marRight w:val="0"/>
                                                              <w:marTop w:val="0"/>
                                                              <w:marBottom w:val="0"/>
                                                              <w:divBdr>
                                                                <w:top w:val="none" w:sz="0" w:space="0" w:color="auto"/>
                                                                <w:left w:val="none" w:sz="0" w:space="0" w:color="auto"/>
                                                                <w:bottom w:val="none" w:sz="0" w:space="0" w:color="auto"/>
                                                                <w:right w:val="none" w:sz="0" w:space="0" w:color="auto"/>
                                                              </w:divBdr>
                                                              <w:divsChild>
                                                                <w:div w:id="17122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0597533">
      <w:bodyDiv w:val="1"/>
      <w:marLeft w:val="0"/>
      <w:marRight w:val="0"/>
      <w:marTop w:val="0"/>
      <w:marBottom w:val="0"/>
      <w:divBdr>
        <w:top w:val="none" w:sz="0" w:space="0" w:color="auto"/>
        <w:left w:val="none" w:sz="0" w:space="0" w:color="auto"/>
        <w:bottom w:val="none" w:sz="0" w:space="0" w:color="auto"/>
        <w:right w:val="none" w:sz="0" w:space="0" w:color="auto"/>
      </w:divBdr>
    </w:div>
    <w:div w:id="1124032964">
      <w:bodyDiv w:val="1"/>
      <w:marLeft w:val="0"/>
      <w:marRight w:val="0"/>
      <w:marTop w:val="0"/>
      <w:marBottom w:val="0"/>
      <w:divBdr>
        <w:top w:val="none" w:sz="0" w:space="0" w:color="auto"/>
        <w:left w:val="none" w:sz="0" w:space="0" w:color="auto"/>
        <w:bottom w:val="none" w:sz="0" w:space="0" w:color="auto"/>
        <w:right w:val="none" w:sz="0" w:space="0" w:color="auto"/>
      </w:divBdr>
      <w:divsChild>
        <w:div w:id="1560290445">
          <w:marLeft w:val="0"/>
          <w:marRight w:val="0"/>
          <w:marTop w:val="0"/>
          <w:marBottom w:val="0"/>
          <w:divBdr>
            <w:top w:val="none" w:sz="0" w:space="0" w:color="auto"/>
            <w:left w:val="none" w:sz="0" w:space="0" w:color="auto"/>
            <w:bottom w:val="none" w:sz="0" w:space="0" w:color="auto"/>
            <w:right w:val="none" w:sz="0" w:space="0" w:color="auto"/>
          </w:divBdr>
          <w:divsChild>
            <w:div w:id="749278732">
              <w:marLeft w:val="0"/>
              <w:marRight w:val="0"/>
              <w:marTop w:val="0"/>
              <w:marBottom w:val="0"/>
              <w:divBdr>
                <w:top w:val="none" w:sz="0" w:space="0" w:color="auto"/>
                <w:left w:val="none" w:sz="0" w:space="0" w:color="auto"/>
                <w:bottom w:val="none" w:sz="0" w:space="0" w:color="auto"/>
                <w:right w:val="none" w:sz="0" w:space="0" w:color="auto"/>
              </w:divBdr>
              <w:divsChild>
                <w:div w:id="1567496071">
                  <w:marLeft w:val="0"/>
                  <w:marRight w:val="0"/>
                  <w:marTop w:val="0"/>
                  <w:marBottom w:val="0"/>
                  <w:divBdr>
                    <w:top w:val="none" w:sz="0" w:space="0" w:color="auto"/>
                    <w:left w:val="none" w:sz="0" w:space="0" w:color="auto"/>
                    <w:bottom w:val="none" w:sz="0" w:space="0" w:color="auto"/>
                    <w:right w:val="none" w:sz="0" w:space="0" w:color="auto"/>
                  </w:divBdr>
                  <w:divsChild>
                    <w:div w:id="1727725867">
                      <w:marLeft w:val="0"/>
                      <w:marRight w:val="0"/>
                      <w:marTop w:val="0"/>
                      <w:marBottom w:val="0"/>
                      <w:divBdr>
                        <w:top w:val="none" w:sz="0" w:space="0" w:color="auto"/>
                        <w:left w:val="none" w:sz="0" w:space="0" w:color="auto"/>
                        <w:bottom w:val="none" w:sz="0" w:space="0" w:color="auto"/>
                        <w:right w:val="none" w:sz="0" w:space="0" w:color="auto"/>
                      </w:divBdr>
                      <w:divsChild>
                        <w:div w:id="1723481065">
                          <w:marLeft w:val="0"/>
                          <w:marRight w:val="0"/>
                          <w:marTop w:val="0"/>
                          <w:marBottom w:val="0"/>
                          <w:divBdr>
                            <w:top w:val="none" w:sz="0" w:space="0" w:color="auto"/>
                            <w:left w:val="none" w:sz="0" w:space="0" w:color="auto"/>
                            <w:bottom w:val="none" w:sz="0" w:space="0" w:color="auto"/>
                            <w:right w:val="none" w:sz="0" w:space="0" w:color="auto"/>
                          </w:divBdr>
                          <w:divsChild>
                            <w:div w:id="669715823">
                              <w:marLeft w:val="0"/>
                              <w:marRight w:val="0"/>
                              <w:marTop w:val="0"/>
                              <w:marBottom w:val="0"/>
                              <w:divBdr>
                                <w:top w:val="none" w:sz="0" w:space="0" w:color="auto"/>
                                <w:left w:val="none" w:sz="0" w:space="0" w:color="auto"/>
                                <w:bottom w:val="none" w:sz="0" w:space="0" w:color="auto"/>
                                <w:right w:val="none" w:sz="0" w:space="0" w:color="auto"/>
                              </w:divBdr>
                              <w:divsChild>
                                <w:div w:id="1557666065">
                                  <w:marLeft w:val="0"/>
                                  <w:marRight w:val="0"/>
                                  <w:marTop w:val="0"/>
                                  <w:marBottom w:val="0"/>
                                  <w:divBdr>
                                    <w:top w:val="none" w:sz="0" w:space="0" w:color="auto"/>
                                    <w:left w:val="none" w:sz="0" w:space="0" w:color="auto"/>
                                    <w:bottom w:val="none" w:sz="0" w:space="0" w:color="auto"/>
                                    <w:right w:val="none" w:sz="0" w:space="0" w:color="auto"/>
                                  </w:divBdr>
                                  <w:divsChild>
                                    <w:div w:id="1773474152">
                                      <w:marLeft w:val="0"/>
                                      <w:marRight w:val="0"/>
                                      <w:marTop w:val="0"/>
                                      <w:marBottom w:val="0"/>
                                      <w:divBdr>
                                        <w:top w:val="none" w:sz="0" w:space="0" w:color="auto"/>
                                        <w:left w:val="none" w:sz="0" w:space="0" w:color="auto"/>
                                        <w:bottom w:val="none" w:sz="0" w:space="0" w:color="auto"/>
                                        <w:right w:val="none" w:sz="0" w:space="0" w:color="auto"/>
                                      </w:divBdr>
                                      <w:divsChild>
                                        <w:div w:id="160315929">
                                          <w:marLeft w:val="0"/>
                                          <w:marRight w:val="0"/>
                                          <w:marTop w:val="0"/>
                                          <w:marBottom w:val="0"/>
                                          <w:divBdr>
                                            <w:top w:val="none" w:sz="0" w:space="0" w:color="auto"/>
                                            <w:left w:val="none" w:sz="0" w:space="0" w:color="auto"/>
                                            <w:bottom w:val="none" w:sz="0" w:space="0" w:color="auto"/>
                                            <w:right w:val="none" w:sz="0" w:space="0" w:color="auto"/>
                                          </w:divBdr>
                                          <w:divsChild>
                                            <w:div w:id="2111505298">
                                              <w:marLeft w:val="0"/>
                                              <w:marRight w:val="0"/>
                                              <w:marTop w:val="0"/>
                                              <w:marBottom w:val="0"/>
                                              <w:divBdr>
                                                <w:top w:val="none" w:sz="0" w:space="0" w:color="auto"/>
                                                <w:left w:val="none" w:sz="0" w:space="0" w:color="auto"/>
                                                <w:bottom w:val="none" w:sz="0" w:space="0" w:color="auto"/>
                                                <w:right w:val="none" w:sz="0" w:space="0" w:color="auto"/>
                                              </w:divBdr>
                                              <w:divsChild>
                                                <w:div w:id="75907383">
                                                  <w:marLeft w:val="0"/>
                                                  <w:marRight w:val="0"/>
                                                  <w:marTop w:val="0"/>
                                                  <w:marBottom w:val="0"/>
                                                  <w:divBdr>
                                                    <w:top w:val="none" w:sz="0" w:space="0" w:color="auto"/>
                                                    <w:left w:val="none" w:sz="0" w:space="0" w:color="auto"/>
                                                    <w:bottom w:val="none" w:sz="0" w:space="0" w:color="auto"/>
                                                    <w:right w:val="none" w:sz="0" w:space="0" w:color="auto"/>
                                                  </w:divBdr>
                                                  <w:divsChild>
                                                    <w:div w:id="1416322421">
                                                      <w:marLeft w:val="0"/>
                                                      <w:marRight w:val="0"/>
                                                      <w:marTop w:val="0"/>
                                                      <w:marBottom w:val="0"/>
                                                      <w:divBdr>
                                                        <w:top w:val="none" w:sz="0" w:space="0" w:color="auto"/>
                                                        <w:left w:val="none" w:sz="0" w:space="0" w:color="auto"/>
                                                        <w:bottom w:val="none" w:sz="0" w:space="0" w:color="auto"/>
                                                        <w:right w:val="none" w:sz="0" w:space="0" w:color="auto"/>
                                                      </w:divBdr>
                                                      <w:divsChild>
                                                        <w:div w:id="1016345132">
                                                          <w:marLeft w:val="0"/>
                                                          <w:marRight w:val="0"/>
                                                          <w:marTop w:val="0"/>
                                                          <w:marBottom w:val="0"/>
                                                          <w:divBdr>
                                                            <w:top w:val="none" w:sz="0" w:space="0" w:color="auto"/>
                                                            <w:left w:val="none" w:sz="0" w:space="0" w:color="auto"/>
                                                            <w:bottom w:val="none" w:sz="0" w:space="0" w:color="auto"/>
                                                            <w:right w:val="none" w:sz="0" w:space="0" w:color="auto"/>
                                                          </w:divBdr>
                                                          <w:divsChild>
                                                            <w:div w:id="1553274166">
                                                              <w:marLeft w:val="0"/>
                                                              <w:marRight w:val="0"/>
                                                              <w:marTop w:val="0"/>
                                                              <w:marBottom w:val="0"/>
                                                              <w:divBdr>
                                                                <w:top w:val="none" w:sz="0" w:space="0" w:color="auto"/>
                                                                <w:left w:val="none" w:sz="0" w:space="0" w:color="auto"/>
                                                                <w:bottom w:val="none" w:sz="0" w:space="0" w:color="auto"/>
                                                                <w:right w:val="none" w:sz="0" w:space="0" w:color="auto"/>
                                                              </w:divBdr>
                                                              <w:divsChild>
                                                                <w:div w:id="109551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9614926">
      <w:bodyDiv w:val="1"/>
      <w:marLeft w:val="0"/>
      <w:marRight w:val="0"/>
      <w:marTop w:val="0"/>
      <w:marBottom w:val="0"/>
      <w:divBdr>
        <w:top w:val="none" w:sz="0" w:space="0" w:color="auto"/>
        <w:left w:val="none" w:sz="0" w:space="0" w:color="auto"/>
        <w:bottom w:val="none" w:sz="0" w:space="0" w:color="auto"/>
        <w:right w:val="none" w:sz="0" w:space="0" w:color="auto"/>
      </w:divBdr>
    </w:div>
    <w:div w:id="1834301130">
      <w:bodyDiv w:val="1"/>
      <w:marLeft w:val="0"/>
      <w:marRight w:val="0"/>
      <w:marTop w:val="0"/>
      <w:marBottom w:val="0"/>
      <w:divBdr>
        <w:top w:val="none" w:sz="0" w:space="0" w:color="auto"/>
        <w:left w:val="none" w:sz="0" w:space="0" w:color="auto"/>
        <w:bottom w:val="none" w:sz="0" w:space="0" w:color="auto"/>
        <w:right w:val="none" w:sz="0" w:space="0" w:color="auto"/>
      </w:divBdr>
    </w:div>
    <w:div w:id="1908372969">
      <w:bodyDiv w:val="1"/>
      <w:marLeft w:val="0"/>
      <w:marRight w:val="0"/>
      <w:marTop w:val="0"/>
      <w:marBottom w:val="0"/>
      <w:divBdr>
        <w:top w:val="none" w:sz="0" w:space="0" w:color="auto"/>
        <w:left w:val="none" w:sz="0" w:space="0" w:color="auto"/>
        <w:bottom w:val="none" w:sz="0" w:space="0" w:color="auto"/>
        <w:right w:val="none" w:sz="0" w:space="0" w:color="auto"/>
      </w:divBdr>
      <w:divsChild>
        <w:div w:id="1136414852">
          <w:marLeft w:val="0"/>
          <w:marRight w:val="0"/>
          <w:marTop w:val="0"/>
          <w:marBottom w:val="0"/>
          <w:divBdr>
            <w:top w:val="none" w:sz="0" w:space="0" w:color="auto"/>
            <w:left w:val="none" w:sz="0" w:space="0" w:color="auto"/>
            <w:bottom w:val="none" w:sz="0" w:space="0" w:color="auto"/>
            <w:right w:val="none" w:sz="0" w:space="0" w:color="auto"/>
          </w:divBdr>
          <w:divsChild>
            <w:div w:id="497842053">
              <w:marLeft w:val="0"/>
              <w:marRight w:val="0"/>
              <w:marTop w:val="0"/>
              <w:marBottom w:val="0"/>
              <w:divBdr>
                <w:top w:val="none" w:sz="0" w:space="0" w:color="auto"/>
                <w:left w:val="none" w:sz="0" w:space="0" w:color="auto"/>
                <w:bottom w:val="none" w:sz="0" w:space="0" w:color="auto"/>
                <w:right w:val="none" w:sz="0" w:space="0" w:color="auto"/>
              </w:divBdr>
              <w:divsChild>
                <w:div w:id="980497459">
                  <w:marLeft w:val="0"/>
                  <w:marRight w:val="0"/>
                  <w:marTop w:val="0"/>
                  <w:marBottom w:val="0"/>
                  <w:divBdr>
                    <w:top w:val="none" w:sz="0" w:space="0" w:color="auto"/>
                    <w:left w:val="none" w:sz="0" w:space="0" w:color="auto"/>
                    <w:bottom w:val="none" w:sz="0" w:space="0" w:color="auto"/>
                    <w:right w:val="none" w:sz="0" w:space="0" w:color="auto"/>
                  </w:divBdr>
                  <w:divsChild>
                    <w:div w:id="1837257982">
                      <w:marLeft w:val="0"/>
                      <w:marRight w:val="0"/>
                      <w:marTop w:val="0"/>
                      <w:marBottom w:val="0"/>
                      <w:divBdr>
                        <w:top w:val="none" w:sz="0" w:space="0" w:color="auto"/>
                        <w:left w:val="none" w:sz="0" w:space="0" w:color="auto"/>
                        <w:bottom w:val="none" w:sz="0" w:space="0" w:color="auto"/>
                        <w:right w:val="none" w:sz="0" w:space="0" w:color="auto"/>
                      </w:divBdr>
                      <w:divsChild>
                        <w:div w:id="1448505091">
                          <w:marLeft w:val="0"/>
                          <w:marRight w:val="0"/>
                          <w:marTop w:val="0"/>
                          <w:marBottom w:val="0"/>
                          <w:divBdr>
                            <w:top w:val="none" w:sz="0" w:space="0" w:color="auto"/>
                            <w:left w:val="none" w:sz="0" w:space="0" w:color="auto"/>
                            <w:bottom w:val="none" w:sz="0" w:space="0" w:color="auto"/>
                            <w:right w:val="none" w:sz="0" w:space="0" w:color="auto"/>
                          </w:divBdr>
                          <w:divsChild>
                            <w:div w:id="179391405">
                              <w:marLeft w:val="0"/>
                              <w:marRight w:val="0"/>
                              <w:marTop w:val="0"/>
                              <w:marBottom w:val="0"/>
                              <w:divBdr>
                                <w:top w:val="none" w:sz="0" w:space="0" w:color="auto"/>
                                <w:left w:val="none" w:sz="0" w:space="0" w:color="auto"/>
                                <w:bottom w:val="none" w:sz="0" w:space="0" w:color="auto"/>
                                <w:right w:val="none" w:sz="0" w:space="0" w:color="auto"/>
                              </w:divBdr>
                              <w:divsChild>
                                <w:div w:id="686372885">
                                  <w:marLeft w:val="0"/>
                                  <w:marRight w:val="0"/>
                                  <w:marTop w:val="0"/>
                                  <w:marBottom w:val="0"/>
                                  <w:divBdr>
                                    <w:top w:val="none" w:sz="0" w:space="0" w:color="auto"/>
                                    <w:left w:val="none" w:sz="0" w:space="0" w:color="auto"/>
                                    <w:bottom w:val="none" w:sz="0" w:space="0" w:color="auto"/>
                                    <w:right w:val="none" w:sz="0" w:space="0" w:color="auto"/>
                                  </w:divBdr>
                                  <w:divsChild>
                                    <w:div w:id="1675374820">
                                      <w:marLeft w:val="0"/>
                                      <w:marRight w:val="0"/>
                                      <w:marTop w:val="0"/>
                                      <w:marBottom w:val="0"/>
                                      <w:divBdr>
                                        <w:top w:val="none" w:sz="0" w:space="0" w:color="auto"/>
                                        <w:left w:val="none" w:sz="0" w:space="0" w:color="auto"/>
                                        <w:bottom w:val="none" w:sz="0" w:space="0" w:color="auto"/>
                                        <w:right w:val="none" w:sz="0" w:space="0" w:color="auto"/>
                                      </w:divBdr>
                                      <w:divsChild>
                                        <w:div w:id="1096556776">
                                          <w:marLeft w:val="0"/>
                                          <w:marRight w:val="0"/>
                                          <w:marTop w:val="0"/>
                                          <w:marBottom w:val="0"/>
                                          <w:divBdr>
                                            <w:top w:val="none" w:sz="0" w:space="0" w:color="auto"/>
                                            <w:left w:val="none" w:sz="0" w:space="0" w:color="auto"/>
                                            <w:bottom w:val="none" w:sz="0" w:space="0" w:color="auto"/>
                                            <w:right w:val="none" w:sz="0" w:space="0" w:color="auto"/>
                                          </w:divBdr>
                                          <w:divsChild>
                                            <w:div w:id="94054594">
                                              <w:marLeft w:val="0"/>
                                              <w:marRight w:val="0"/>
                                              <w:marTop w:val="0"/>
                                              <w:marBottom w:val="0"/>
                                              <w:divBdr>
                                                <w:top w:val="none" w:sz="0" w:space="0" w:color="auto"/>
                                                <w:left w:val="none" w:sz="0" w:space="0" w:color="auto"/>
                                                <w:bottom w:val="none" w:sz="0" w:space="0" w:color="auto"/>
                                                <w:right w:val="none" w:sz="0" w:space="0" w:color="auto"/>
                                              </w:divBdr>
                                              <w:divsChild>
                                                <w:div w:id="72440278">
                                                  <w:marLeft w:val="0"/>
                                                  <w:marRight w:val="0"/>
                                                  <w:marTop w:val="0"/>
                                                  <w:marBottom w:val="0"/>
                                                  <w:divBdr>
                                                    <w:top w:val="none" w:sz="0" w:space="0" w:color="auto"/>
                                                    <w:left w:val="none" w:sz="0" w:space="0" w:color="auto"/>
                                                    <w:bottom w:val="none" w:sz="0" w:space="0" w:color="auto"/>
                                                    <w:right w:val="none" w:sz="0" w:space="0" w:color="auto"/>
                                                  </w:divBdr>
                                                  <w:divsChild>
                                                    <w:div w:id="1641304186">
                                                      <w:marLeft w:val="0"/>
                                                      <w:marRight w:val="0"/>
                                                      <w:marTop w:val="0"/>
                                                      <w:marBottom w:val="0"/>
                                                      <w:divBdr>
                                                        <w:top w:val="none" w:sz="0" w:space="0" w:color="auto"/>
                                                        <w:left w:val="none" w:sz="0" w:space="0" w:color="auto"/>
                                                        <w:bottom w:val="none" w:sz="0" w:space="0" w:color="auto"/>
                                                        <w:right w:val="none" w:sz="0" w:space="0" w:color="auto"/>
                                                      </w:divBdr>
                                                      <w:divsChild>
                                                        <w:div w:id="1355228649">
                                                          <w:marLeft w:val="0"/>
                                                          <w:marRight w:val="0"/>
                                                          <w:marTop w:val="0"/>
                                                          <w:marBottom w:val="0"/>
                                                          <w:divBdr>
                                                            <w:top w:val="none" w:sz="0" w:space="0" w:color="auto"/>
                                                            <w:left w:val="none" w:sz="0" w:space="0" w:color="auto"/>
                                                            <w:bottom w:val="none" w:sz="0" w:space="0" w:color="auto"/>
                                                            <w:right w:val="none" w:sz="0" w:space="0" w:color="auto"/>
                                                          </w:divBdr>
                                                          <w:divsChild>
                                                            <w:div w:id="1279601229">
                                                              <w:marLeft w:val="0"/>
                                                              <w:marRight w:val="0"/>
                                                              <w:marTop w:val="0"/>
                                                              <w:marBottom w:val="0"/>
                                                              <w:divBdr>
                                                                <w:top w:val="none" w:sz="0" w:space="0" w:color="auto"/>
                                                                <w:left w:val="none" w:sz="0" w:space="0" w:color="auto"/>
                                                                <w:bottom w:val="none" w:sz="0" w:space="0" w:color="auto"/>
                                                                <w:right w:val="none" w:sz="0" w:space="0" w:color="auto"/>
                                                              </w:divBdr>
                                                              <w:divsChild>
                                                                <w:div w:id="25298955">
                                                                  <w:marLeft w:val="0"/>
                                                                  <w:marRight w:val="0"/>
                                                                  <w:marTop w:val="0"/>
                                                                  <w:marBottom w:val="0"/>
                                                                  <w:divBdr>
                                                                    <w:top w:val="none" w:sz="0" w:space="0" w:color="auto"/>
                                                                    <w:left w:val="none" w:sz="0" w:space="0" w:color="auto"/>
                                                                    <w:bottom w:val="none" w:sz="0" w:space="0" w:color="auto"/>
                                                                    <w:right w:val="none" w:sz="0" w:space="0" w:color="auto"/>
                                                                  </w:divBdr>
                                                                </w:div>
                                                                <w:div w:id="5857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4651013">
      <w:bodyDiv w:val="1"/>
      <w:marLeft w:val="0"/>
      <w:marRight w:val="0"/>
      <w:marTop w:val="0"/>
      <w:marBottom w:val="0"/>
      <w:divBdr>
        <w:top w:val="none" w:sz="0" w:space="0" w:color="auto"/>
        <w:left w:val="none" w:sz="0" w:space="0" w:color="auto"/>
        <w:bottom w:val="none" w:sz="0" w:space="0" w:color="auto"/>
        <w:right w:val="none" w:sz="0" w:space="0" w:color="auto"/>
      </w:divBdr>
    </w:div>
    <w:div w:id="2035497623">
      <w:bodyDiv w:val="1"/>
      <w:marLeft w:val="0"/>
      <w:marRight w:val="0"/>
      <w:marTop w:val="0"/>
      <w:marBottom w:val="0"/>
      <w:divBdr>
        <w:top w:val="none" w:sz="0" w:space="0" w:color="auto"/>
        <w:left w:val="none" w:sz="0" w:space="0" w:color="auto"/>
        <w:bottom w:val="none" w:sz="0" w:space="0" w:color="auto"/>
        <w:right w:val="none" w:sz="0" w:space="0" w:color="auto"/>
      </w:divBdr>
    </w:div>
    <w:div w:id="2058771089">
      <w:bodyDiv w:val="1"/>
      <w:marLeft w:val="0"/>
      <w:marRight w:val="0"/>
      <w:marTop w:val="0"/>
      <w:marBottom w:val="0"/>
      <w:divBdr>
        <w:top w:val="none" w:sz="0" w:space="0" w:color="auto"/>
        <w:left w:val="none" w:sz="0" w:space="0" w:color="auto"/>
        <w:bottom w:val="none" w:sz="0" w:space="0" w:color="auto"/>
        <w:right w:val="none" w:sz="0" w:space="0" w:color="auto"/>
      </w:divBdr>
      <w:divsChild>
        <w:div w:id="1197617429">
          <w:marLeft w:val="0"/>
          <w:marRight w:val="0"/>
          <w:marTop w:val="0"/>
          <w:marBottom w:val="0"/>
          <w:divBdr>
            <w:top w:val="none" w:sz="0" w:space="0" w:color="auto"/>
            <w:left w:val="none" w:sz="0" w:space="0" w:color="auto"/>
            <w:bottom w:val="none" w:sz="0" w:space="0" w:color="auto"/>
            <w:right w:val="none" w:sz="0" w:space="0" w:color="auto"/>
          </w:divBdr>
          <w:divsChild>
            <w:div w:id="1589266505">
              <w:marLeft w:val="0"/>
              <w:marRight w:val="0"/>
              <w:marTop w:val="0"/>
              <w:marBottom w:val="0"/>
              <w:divBdr>
                <w:top w:val="none" w:sz="0" w:space="0" w:color="auto"/>
                <w:left w:val="none" w:sz="0" w:space="0" w:color="auto"/>
                <w:bottom w:val="none" w:sz="0" w:space="0" w:color="auto"/>
                <w:right w:val="none" w:sz="0" w:space="0" w:color="auto"/>
              </w:divBdr>
              <w:divsChild>
                <w:div w:id="1293057749">
                  <w:marLeft w:val="0"/>
                  <w:marRight w:val="0"/>
                  <w:marTop w:val="0"/>
                  <w:marBottom w:val="0"/>
                  <w:divBdr>
                    <w:top w:val="none" w:sz="0" w:space="0" w:color="auto"/>
                    <w:left w:val="none" w:sz="0" w:space="0" w:color="auto"/>
                    <w:bottom w:val="none" w:sz="0" w:space="0" w:color="auto"/>
                    <w:right w:val="none" w:sz="0" w:space="0" w:color="auto"/>
                  </w:divBdr>
                  <w:divsChild>
                    <w:div w:id="91243103">
                      <w:marLeft w:val="0"/>
                      <w:marRight w:val="0"/>
                      <w:marTop w:val="0"/>
                      <w:marBottom w:val="0"/>
                      <w:divBdr>
                        <w:top w:val="none" w:sz="0" w:space="0" w:color="auto"/>
                        <w:left w:val="none" w:sz="0" w:space="0" w:color="auto"/>
                        <w:bottom w:val="none" w:sz="0" w:space="0" w:color="auto"/>
                        <w:right w:val="none" w:sz="0" w:space="0" w:color="auto"/>
                      </w:divBdr>
                      <w:divsChild>
                        <w:div w:id="2000308496">
                          <w:marLeft w:val="0"/>
                          <w:marRight w:val="0"/>
                          <w:marTop w:val="0"/>
                          <w:marBottom w:val="0"/>
                          <w:divBdr>
                            <w:top w:val="none" w:sz="0" w:space="0" w:color="auto"/>
                            <w:left w:val="none" w:sz="0" w:space="0" w:color="auto"/>
                            <w:bottom w:val="none" w:sz="0" w:space="0" w:color="auto"/>
                            <w:right w:val="none" w:sz="0" w:space="0" w:color="auto"/>
                          </w:divBdr>
                          <w:divsChild>
                            <w:div w:id="440760278">
                              <w:marLeft w:val="0"/>
                              <w:marRight w:val="0"/>
                              <w:marTop w:val="0"/>
                              <w:marBottom w:val="0"/>
                              <w:divBdr>
                                <w:top w:val="none" w:sz="0" w:space="0" w:color="auto"/>
                                <w:left w:val="none" w:sz="0" w:space="0" w:color="auto"/>
                                <w:bottom w:val="none" w:sz="0" w:space="0" w:color="auto"/>
                                <w:right w:val="none" w:sz="0" w:space="0" w:color="auto"/>
                              </w:divBdr>
                              <w:divsChild>
                                <w:div w:id="1886718460">
                                  <w:marLeft w:val="0"/>
                                  <w:marRight w:val="0"/>
                                  <w:marTop w:val="0"/>
                                  <w:marBottom w:val="0"/>
                                  <w:divBdr>
                                    <w:top w:val="none" w:sz="0" w:space="0" w:color="auto"/>
                                    <w:left w:val="none" w:sz="0" w:space="0" w:color="auto"/>
                                    <w:bottom w:val="none" w:sz="0" w:space="0" w:color="auto"/>
                                    <w:right w:val="none" w:sz="0" w:space="0" w:color="auto"/>
                                  </w:divBdr>
                                  <w:divsChild>
                                    <w:div w:id="1447263941">
                                      <w:marLeft w:val="0"/>
                                      <w:marRight w:val="0"/>
                                      <w:marTop w:val="0"/>
                                      <w:marBottom w:val="0"/>
                                      <w:divBdr>
                                        <w:top w:val="none" w:sz="0" w:space="0" w:color="auto"/>
                                        <w:left w:val="none" w:sz="0" w:space="0" w:color="auto"/>
                                        <w:bottom w:val="none" w:sz="0" w:space="0" w:color="auto"/>
                                        <w:right w:val="none" w:sz="0" w:space="0" w:color="auto"/>
                                      </w:divBdr>
                                      <w:divsChild>
                                        <w:div w:id="1351568441">
                                          <w:marLeft w:val="0"/>
                                          <w:marRight w:val="0"/>
                                          <w:marTop w:val="0"/>
                                          <w:marBottom w:val="0"/>
                                          <w:divBdr>
                                            <w:top w:val="none" w:sz="0" w:space="0" w:color="auto"/>
                                            <w:left w:val="none" w:sz="0" w:space="0" w:color="auto"/>
                                            <w:bottom w:val="none" w:sz="0" w:space="0" w:color="auto"/>
                                            <w:right w:val="none" w:sz="0" w:space="0" w:color="auto"/>
                                          </w:divBdr>
                                          <w:divsChild>
                                            <w:div w:id="1740320193">
                                              <w:marLeft w:val="0"/>
                                              <w:marRight w:val="0"/>
                                              <w:marTop w:val="0"/>
                                              <w:marBottom w:val="0"/>
                                              <w:divBdr>
                                                <w:top w:val="none" w:sz="0" w:space="0" w:color="auto"/>
                                                <w:left w:val="none" w:sz="0" w:space="0" w:color="auto"/>
                                                <w:bottom w:val="none" w:sz="0" w:space="0" w:color="auto"/>
                                                <w:right w:val="none" w:sz="0" w:space="0" w:color="auto"/>
                                              </w:divBdr>
                                              <w:divsChild>
                                                <w:div w:id="893084842">
                                                  <w:marLeft w:val="0"/>
                                                  <w:marRight w:val="0"/>
                                                  <w:marTop w:val="0"/>
                                                  <w:marBottom w:val="0"/>
                                                  <w:divBdr>
                                                    <w:top w:val="none" w:sz="0" w:space="0" w:color="auto"/>
                                                    <w:left w:val="none" w:sz="0" w:space="0" w:color="auto"/>
                                                    <w:bottom w:val="none" w:sz="0" w:space="0" w:color="auto"/>
                                                    <w:right w:val="none" w:sz="0" w:space="0" w:color="auto"/>
                                                  </w:divBdr>
                                                  <w:divsChild>
                                                    <w:div w:id="1674063346">
                                                      <w:marLeft w:val="0"/>
                                                      <w:marRight w:val="0"/>
                                                      <w:marTop w:val="0"/>
                                                      <w:marBottom w:val="0"/>
                                                      <w:divBdr>
                                                        <w:top w:val="none" w:sz="0" w:space="0" w:color="auto"/>
                                                        <w:left w:val="none" w:sz="0" w:space="0" w:color="auto"/>
                                                        <w:bottom w:val="none" w:sz="0" w:space="0" w:color="auto"/>
                                                        <w:right w:val="none" w:sz="0" w:space="0" w:color="auto"/>
                                                      </w:divBdr>
                                                      <w:divsChild>
                                                        <w:div w:id="555747354">
                                                          <w:marLeft w:val="0"/>
                                                          <w:marRight w:val="0"/>
                                                          <w:marTop w:val="0"/>
                                                          <w:marBottom w:val="0"/>
                                                          <w:divBdr>
                                                            <w:top w:val="none" w:sz="0" w:space="0" w:color="auto"/>
                                                            <w:left w:val="none" w:sz="0" w:space="0" w:color="auto"/>
                                                            <w:bottom w:val="none" w:sz="0" w:space="0" w:color="auto"/>
                                                            <w:right w:val="none" w:sz="0" w:space="0" w:color="auto"/>
                                                          </w:divBdr>
                                                          <w:divsChild>
                                                            <w:div w:id="1852210022">
                                                              <w:marLeft w:val="0"/>
                                                              <w:marRight w:val="0"/>
                                                              <w:marTop w:val="0"/>
                                                              <w:marBottom w:val="0"/>
                                                              <w:divBdr>
                                                                <w:top w:val="none" w:sz="0" w:space="0" w:color="auto"/>
                                                                <w:left w:val="none" w:sz="0" w:space="0" w:color="auto"/>
                                                                <w:bottom w:val="none" w:sz="0" w:space="0" w:color="auto"/>
                                                                <w:right w:val="none" w:sz="0" w:space="0" w:color="auto"/>
                                                              </w:divBdr>
                                                              <w:divsChild>
                                                                <w:div w:id="1277440763">
                                                                  <w:marLeft w:val="0"/>
                                                                  <w:marRight w:val="0"/>
                                                                  <w:marTop w:val="0"/>
                                                                  <w:marBottom w:val="0"/>
                                                                  <w:divBdr>
                                                                    <w:top w:val="none" w:sz="0" w:space="0" w:color="auto"/>
                                                                    <w:left w:val="none" w:sz="0" w:space="0" w:color="auto"/>
                                                                    <w:bottom w:val="none" w:sz="0" w:space="0" w:color="auto"/>
                                                                    <w:right w:val="none" w:sz="0" w:space="0" w:color="auto"/>
                                                                  </w:divBdr>
                                                                  <w:divsChild>
                                                                    <w:div w:id="1296447891">
                                                                      <w:marLeft w:val="0"/>
                                                                      <w:marRight w:val="0"/>
                                                                      <w:marTop w:val="0"/>
                                                                      <w:marBottom w:val="0"/>
                                                                      <w:divBdr>
                                                                        <w:top w:val="none" w:sz="0" w:space="0" w:color="auto"/>
                                                                        <w:left w:val="none" w:sz="0" w:space="0" w:color="auto"/>
                                                                        <w:bottom w:val="none" w:sz="0" w:space="0" w:color="auto"/>
                                                                        <w:right w:val="none" w:sz="0" w:space="0" w:color="auto"/>
                                                                      </w:divBdr>
                                                                      <w:divsChild>
                                                                        <w:div w:id="1980649779">
                                                                          <w:marLeft w:val="0"/>
                                                                          <w:marRight w:val="0"/>
                                                                          <w:marTop w:val="0"/>
                                                                          <w:marBottom w:val="0"/>
                                                                          <w:divBdr>
                                                                            <w:top w:val="none" w:sz="0" w:space="0" w:color="auto"/>
                                                                            <w:left w:val="none" w:sz="0" w:space="0" w:color="auto"/>
                                                                            <w:bottom w:val="none" w:sz="0" w:space="0" w:color="auto"/>
                                                                            <w:right w:val="none" w:sz="0" w:space="0" w:color="auto"/>
                                                                          </w:divBdr>
                                                                          <w:divsChild>
                                                                            <w:div w:id="202865778">
                                                                              <w:marLeft w:val="0"/>
                                                                              <w:marRight w:val="0"/>
                                                                              <w:marTop w:val="0"/>
                                                                              <w:marBottom w:val="0"/>
                                                                              <w:divBdr>
                                                                                <w:top w:val="none" w:sz="0" w:space="0" w:color="auto"/>
                                                                                <w:left w:val="none" w:sz="0" w:space="0" w:color="auto"/>
                                                                                <w:bottom w:val="none" w:sz="0" w:space="0" w:color="auto"/>
                                                                                <w:right w:val="none" w:sz="0" w:space="0" w:color="auto"/>
                                                                              </w:divBdr>
                                                                              <w:divsChild>
                                                                                <w:div w:id="634218070">
                                                                                  <w:marLeft w:val="0"/>
                                                                                  <w:marRight w:val="0"/>
                                                                                  <w:marTop w:val="0"/>
                                                                                  <w:marBottom w:val="0"/>
                                                                                  <w:divBdr>
                                                                                    <w:top w:val="none" w:sz="0" w:space="0" w:color="auto"/>
                                                                                    <w:left w:val="none" w:sz="0" w:space="0" w:color="auto"/>
                                                                                    <w:bottom w:val="none" w:sz="0" w:space="0" w:color="auto"/>
                                                                                    <w:right w:val="none" w:sz="0" w:space="0" w:color="auto"/>
                                                                                  </w:divBdr>
                                                                                </w:div>
                                                                              </w:divsChild>
                                                                            </w:div>
                                                                            <w:div w:id="1531797764">
                                                                              <w:marLeft w:val="0"/>
                                                                              <w:marRight w:val="0"/>
                                                                              <w:marTop w:val="0"/>
                                                                              <w:marBottom w:val="0"/>
                                                                              <w:divBdr>
                                                                                <w:top w:val="none" w:sz="0" w:space="0" w:color="auto"/>
                                                                                <w:left w:val="none" w:sz="0" w:space="0" w:color="auto"/>
                                                                                <w:bottom w:val="none" w:sz="0" w:space="0" w:color="auto"/>
                                                                                <w:right w:val="none" w:sz="0" w:space="0" w:color="auto"/>
                                                                              </w:divBdr>
                                                                              <w:divsChild>
                                                                                <w:div w:id="2687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3774">
                                                                          <w:marLeft w:val="0"/>
                                                                          <w:marRight w:val="0"/>
                                                                          <w:marTop w:val="0"/>
                                                                          <w:marBottom w:val="0"/>
                                                                          <w:divBdr>
                                                                            <w:top w:val="none" w:sz="0" w:space="0" w:color="auto"/>
                                                                            <w:left w:val="none" w:sz="0" w:space="0" w:color="auto"/>
                                                                            <w:bottom w:val="none" w:sz="0" w:space="0" w:color="auto"/>
                                                                            <w:right w:val="none" w:sz="0" w:space="0" w:color="auto"/>
                                                                          </w:divBdr>
                                                                          <w:divsChild>
                                                                            <w:div w:id="1712025351">
                                                                              <w:marLeft w:val="0"/>
                                                                              <w:marRight w:val="0"/>
                                                                              <w:marTop w:val="0"/>
                                                                              <w:marBottom w:val="0"/>
                                                                              <w:divBdr>
                                                                                <w:top w:val="none" w:sz="0" w:space="0" w:color="auto"/>
                                                                                <w:left w:val="none" w:sz="0" w:space="0" w:color="auto"/>
                                                                                <w:bottom w:val="none" w:sz="0" w:space="0" w:color="auto"/>
                                                                                <w:right w:val="none" w:sz="0" w:space="0" w:color="auto"/>
                                                                              </w:divBdr>
                                                                              <w:divsChild>
                                                                                <w:div w:id="66173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2021 Enforcement Action Table</DEECD_Keywords>
    <PublishingExpirationDate xmlns="http://schemas.microsoft.com/sharepoint/v3" xsi:nil="true"/>
    <DEECD_Description xmlns="http://schemas.microsoft.com/sharepoint/v3">2021 Enforcement Action Table
Updated March 2022</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EB62D5A3-AF83-435B-B98C-326801240944}">
  <ds:schemaRefs>
    <ds:schemaRef ds:uri="http://schemas.microsoft.com/sharepoint/v3/contenttype/forms"/>
  </ds:schemaRefs>
</ds:datastoreItem>
</file>

<file path=customXml/itemProps2.xml><?xml version="1.0" encoding="utf-8"?>
<ds:datastoreItem xmlns:ds="http://schemas.openxmlformats.org/officeDocument/2006/customXml" ds:itemID="{540F0241-E701-46CE-B3F3-0CA51DCF1BAD}"/>
</file>

<file path=customXml/itemProps3.xml><?xml version="1.0" encoding="utf-8"?>
<ds:datastoreItem xmlns:ds="http://schemas.openxmlformats.org/officeDocument/2006/customXml" ds:itemID="{B2B91F45-D9BF-413D-9047-A68D99656D04}">
  <ds:schemaRefs>
    <ds:schemaRef ds:uri="http://schemas.openxmlformats.org/officeDocument/2006/bibliography"/>
  </ds:schemaRefs>
</ds:datastoreItem>
</file>

<file path=customXml/itemProps4.xml><?xml version="1.0" encoding="utf-8"?>
<ds:datastoreItem xmlns:ds="http://schemas.openxmlformats.org/officeDocument/2006/customXml" ds:itemID="{5E52D968-EA77-49B3-BD77-050C2C238E7B}">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Pages>
  <Words>2462</Words>
  <Characters>14113</Characters>
  <Application>Microsoft Office Word</Application>
  <DocSecurity>0</DocSecurity>
  <Lines>1008</Lines>
  <Paragraphs>473</Paragraphs>
  <ScaleCrop>false</ScaleCrop>
  <HeadingPairs>
    <vt:vector size="2" baseType="variant">
      <vt:variant>
        <vt:lpstr>Title</vt:lpstr>
      </vt:variant>
      <vt:variant>
        <vt:i4>1</vt:i4>
      </vt:variant>
    </vt:vector>
  </HeadingPairs>
  <TitlesOfParts>
    <vt:vector size="1" baseType="lpstr">
      <vt:lpstr>Enforcement Actions 2018</vt:lpstr>
    </vt:vector>
  </TitlesOfParts>
  <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Enforcement Actions 2021</dc:title>
  <dc:subject/>
  <dc:creator>Isabel Lim</dc:creator>
  <cp:keywords/>
  <dc:description/>
  <cp:lastModifiedBy>Alice Sykes</cp:lastModifiedBy>
  <cp:revision>22</cp:revision>
  <cp:lastPrinted>2018-07-30T03:38:00Z</cp:lastPrinted>
  <dcterms:created xsi:type="dcterms:W3CDTF">2022-03-16T01:28:00Z</dcterms:created>
  <dcterms:modified xsi:type="dcterms:W3CDTF">2022-03-21T03:50:00Z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
  </property>
  <property fmtid="{D5CDD505-2E9C-101B-9397-08002B2CF9AE}" pid="4" name="DEECD_SubjectCategory">
    <vt:lpwstr/>
  </property>
  <property fmtid="{D5CDD505-2E9C-101B-9397-08002B2CF9AE}" pid="5" name="DET_EDRMS_RCS">
    <vt:lpwstr/>
  </property>
  <property fmtid="{D5CDD505-2E9C-101B-9397-08002B2CF9AE}" pid="6" name="RecordPoint_RecordNumberSubmitted">
    <vt:lpwstr/>
  </property>
  <property fmtid="{D5CDD505-2E9C-101B-9397-08002B2CF9AE}" pid="7" name="RecordPoint_ActiveItemWebId">
    <vt:lpwstr>{804efb73-d99a-4164-a16e-f4dd8d7725bf}</vt:lpwstr>
  </property>
  <property fmtid="{D5CDD505-2E9C-101B-9397-08002B2CF9AE}" pid="8" name="DEECD_ItemType">
    <vt:lpwstr/>
  </property>
  <property fmtid="{D5CDD505-2E9C-101B-9397-08002B2CF9AE}" pid="9" name="RecordPoint_WorkflowType">
    <vt:lpwstr>ActiveSubmitStub</vt:lpwstr>
  </property>
  <property fmtid="{D5CDD505-2E9C-101B-9397-08002B2CF9AE}" pid="10" name="DET_EDRMS_BusUnit">
    <vt:lpwstr/>
  </property>
  <property fmtid="{D5CDD505-2E9C-101B-9397-08002B2CF9AE}" pid="11" name="DEECD_Audience">
    <vt:lpwstr/>
  </property>
  <property fmtid="{D5CDD505-2E9C-101B-9397-08002B2CF9AE}" pid="12" name="DET_EDRMS_SecClass">
    <vt:lpwstr/>
  </property>
  <property fmtid="{D5CDD505-2E9C-101B-9397-08002B2CF9AE}" pid="13" name="RecordPoint_ActiveItemSiteId">
    <vt:lpwstr>{e8677fde-1864-4dec-8cb7-9a0d4136aab0}</vt:lpwstr>
  </property>
  <property fmtid="{D5CDD505-2E9C-101B-9397-08002B2CF9AE}" pid="14" name="RecordPoint_ActiveItemListId">
    <vt:lpwstr>{4b116de1-0ab7-43f8-8a37-066599fd5021}</vt:lpwstr>
  </property>
  <property fmtid="{D5CDD505-2E9C-101B-9397-08002B2CF9AE}" pid="15" name="RecordPoint_ActiveItemUniqueId">
    <vt:lpwstr>{718b5fea-d27c-4295-8802-3722e89a0320}</vt:lpwstr>
  </property>
  <property fmtid="{D5CDD505-2E9C-101B-9397-08002B2CF9AE}" pid="16" name="RecordPoint_SubmissionCompleted">
    <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Order">
    <vt:r8>185300</vt:r8>
  </property>
  <property fmtid="{D5CDD505-2E9C-101B-9397-08002B2CF9AE}" pid="21" name="DocumentSetDescription">
    <vt:lpwstr/>
  </property>
  <property fmtid="{D5CDD505-2E9C-101B-9397-08002B2CF9AE}" pid="22" name="xd_ProgID">
    <vt:lpwstr/>
  </property>
  <property fmtid="{D5CDD505-2E9C-101B-9397-08002B2CF9AE}" pid="23" name="Attachment">
    <vt:bool>false</vt:bool>
  </property>
  <property fmtid="{D5CDD505-2E9C-101B-9397-08002B2CF9AE}" pid="24" name="Pool">
    <vt:lpwstr/>
  </property>
  <property fmtid="{D5CDD505-2E9C-101B-9397-08002B2CF9AE}" pid="25" name="TemplateUrl">
    <vt:lpwstr/>
  </property>
  <property fmtid="{D5CDD505-2E9C-101B-9397-08002B2CF9AE}" pid="26" name="Streams">
    <vt:lpwstr/>
  </property>
  <property fmtid="{D5CDD505-2E9C-101B-9397-08002B2CF9AE}" pid="27" name="URL">
    <vt:lpwstr/>
  </property>
</Properties>
</file>