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4235" w14:textId="77777777" w:rsidR="00731B18" w:rsidRPr="00731B18" w:rsidRDefault="00233108" w:rsidP="00731B18">
      <w:pPr>
        <w:spacing w:after="160" w:line="259" w:lineRule="auto"/>
        <w:rPr>
          <w:rFonts w:ascii="Arial" w:eastAsia="Times" w:hAnsi="Arial" w:cs="Times New Roman"/>
          <w:sz w:val="20"/>
          <w:szCs w:val="20"/>
        </w:rPr>
      </w:pPr>
      <w:bookmarkStart w:id="0" w:name="_GoBack"/>
      <w:bookmarkEnd w:id="0"/>
      <w:r w:rsidRPr="001635F5">
        <w:rPr>
          <w:noProof/>
          <w:sz w:val="48"/>
          <w:szCs w:val="48"/>
          <w:lang w:eastAsia="en-AU"/>
        </w:rPr>
        <mc:AlternateContent>
          <mc:Choice Requires="wpg">
            <w:drawing>
              <wp:anchor distT="0" distB="0" distL="114300" distR="114300" simplePos="0" relativeHeight="251659264" behindDoc="1" locked="1" layoutInCell="1" allowOverlap="1" wp14:anchorId="5B72044C" wp14:editId="401BBC63">
                <wp:simplePos x="0" y="0"/>
                <wp:positionH relativeFrom="page">
                  <wp:posOffset>-76200</wp:posOffset>
                </wp:positionH>
                <wp:positionV relativeFrom="page">
                  <wp:posOffset>-9525</wp:posOffset>
                </wp:positionV>
                <wp:extent cx="7929880" cy="11262995"/>
                <wp:effectExtent l="0" t="0" r="0" b="0"/>
                <wp:wrapNone/>
                <wp:docPr id="1" name="Group 1"/>
                <wp:cNvGraphicFramePr/>
                <a:graphic xmlns:a="http://schemas.openxmlformats.org/drawingml/2006/main">
                  <a:graphicData uri="http://schemas.microsoft.com/office/word/2010/wordprocessingGroup">
                    <wpg:wgp>
                      <wpg:cNvGrpSpPr/>
                      <wpg:grpSpPr>
                        <a:xfrm>
                          <a:off x="0" y="0"/>
                          <a:ext cx="7929880" cy="11262995"/>
                          <a:chOff x="0" y="0"/>
                          <a:chExt cx="7558920" cy="10691640"/>
                        </a:xfrm>
                      </wpg:grpSpPr>
                      <wpg:grpSp>
                        <wpg:cNvPr id="3" name="Group 3"/>
                        <wpg:cNvGrpSpPr/>
                        <wpg:grpSpPr>
                          <a:xfrm>
                            <a:off x="0" y="0"/>
                            <a:ext cx="7558920" cy="10691640"/>
                            <a:chOff x="0" y="0"/>
                            <a:chExt cx="7560000" cy="10692000"/>
                          </a:xfrm>
                        </wpg:grpSpPr>
                        <wps:wsp>
                          <wps:cNvPr id="4" name="Rectangle 4"/>
                          <wps:cNvSpPr/>
                          <wps:spPr>
                            <a:xfrm>
                              <a:off x="0" y="0"/>
                              <a:ext cx="7560000" cy="10692000"/>
                            </a:xfrm>
                            <a:prstGeom prst="rect">
                              <a:avLst/>
                            </a:prstGeom>
                            <a:solidFill>
                              <a:srgbClr val="C0504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bwMode="auto">
                            <a:xfrm>
                              <a:off x="522513" y="2181570"/>
                              <a:ext cx="6598284" cy="7785135"/>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83835" y="9525643"/>
                              <a:ext cx="633095" cy="356235"/>
                            </a:xfrm>
                            <a:prstGeom prst="rect">
                              <a:avLst/>
                            </a:prstGeom>
                            <a:noFill/>
                            <a:ln>
                              <a:noFill/>
                            </a:ln>
                          </pic:spPr>
                        </pic:pic>
                      </wpg:grpSp>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42633" y="295724"/>
                            <a:ext cx="1884045" cy="600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344173" id="Group 1" o:spid="_x0000_s1026" style="position:absolute;margin-left:-6pt;margin-top:-.75pt;width:624.4pt;height:886.85pt;z-index:-251657216;mso-position-horizontal-relative:page;mso-position-vertical-relative:page;mso-width-relative:margin;mso-height-relative:margin" coordsize="75589,10691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">
                <v:group id="Group 3" o:spid="_x0000_s1027" style="position:absolute;width:75589;height:106916" coordsize="75600,10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" fillcolor="#c0504d"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225;top:21815;width:65982;height:77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">
                    <v:imagedata r:id="rId15" o:title=""/>
                    <v:path arrowok="t"/>
                  </v:shape>
                  <v:shape id="Picture 7" o:spid="_x0000_s1030" type="#_x0000_t75" style="position:absolute;left:7838;top:95256;width:633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">
                    <v:imagedata r:id="rId16" o:title=""/>
                    <v:path arrowok="t"/>
                  </v:shape>
                </v:group>
                <v:shape id="Picture 8" o:spid="_x0000_s1031" type="#_x0000_t75" style="position:absolute;left:53426;top:2957;width:18840;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">
                  <v:imagedata r:id="rId17" o:title=""/>
                  <v:path arrowok="t"/>
                </v:shape>
                <w10:wrap anchorx="page" anchory="page"/>
                <w10:anchorlock/>
              </v:group>
            </w:pict>
          </mc:Fallback>
        </mc:AlternateContent>
      </w:r>
    </w:p>
    <w:p w14:paraId="4F2CB642" w14:textId="77777777" w:rsidR="00731B18" w:rsidRPr="00233108" w:rsidRDefault="00731B18" w:rsidP="00233108">
      <w:pPr>
        <w:spacing w:after="120" w:line="270" w:lineRule="atLeast"/>
        <w:ind w:left="-426"/>
        <w:rPr>
          <w:rFonts w:ascii="Arial" w:eastAsia="Times" w:hAnsi="Arial" w:cs="Times New Roman"/>
          <w:b/>
          <w:color w:val="FFFFFF" w:themeColor="background1"/>
          <w:sz w:val="48"/>
          <w:szCs w:val="48"/>
        </w:rPr>
      </w:pPr>
      <w:r w:rsidRPr="00233108">
        <w:rPr>
          <w:rFonts w:ascii="Arial" w:eastAsia="Times" w:hAnsi="Arial" w:cs="Times New Roman"/>
          <w:b/>
          <w:color w:val="FFFFFF" w:themeColor="background1"/>
          <w:sz w:val="48"/>
          <w:szCs w:val="48"/>
        </w:rPr>
        <w:t xml:space="preserve">Victorian Early Childhood Intervention (ECI) Standards 2016 </w:t>
      </w:r>
    </w:p>
    <w:p w14:paraId="0158D500" w14:textId="77777777" w:rsidR="00731B18" w:rsidRPr="00731B18" w:rsidRDefault="00731B18" w:rsidP="00233108">
      <w:pPr>
        <w:spacing w:after="120" w:line="270" w:lineRule="atLeast"/>
        <w:ind w:left="-426"/>
        <w:rPr>
          <w:rFonts w:ascii="Arial" w:eastAsia="Times" w:hAnsi="Arial" w:cs="Times New Roman"/>
          <w:sz w:val="20"/>
          <w:szCs w:val="20"/>
        </w:rPr>
      </w:pPr>
      <w:r w:rsidRPr="00233108">
        <w:rPr>
          <w:rFonts w:ascii="Arial" w:eastAsia="Times" w:hAnsi="Arial" w:cs="Times New Roman"/>
          <w:b/>
          <w:color w:val="FFFFFF" w:themeColor="background1"/>
          <w:sz w:val="48"/>
          <w:szCs w:val="48"/>
        </w:rPr>
        <w:t>Evidence Guide</w:t>
      </w:r>
      <w:r w:rsidRPr="00731B18">
        <w:rPr>
          <w:rFonts w:ascii="Arial" w:eastAsia="Times" w:hAnsi="Arial" w:cs="Times New Roman"/>
          <w:sz w:val="20"/>
          <w:szCs w:val="20"/>
        </w:rPr>
        <w:br w:type="page"/>
      </w:r>
      <w:bookmarkStart w:id="1" w:name="_Toc313979519"/>
      <w:bookmarkStart w:id="2" w:name="_Toc430771898"/>
    </w:p>
    <w:p w14:paraId="47F01E5E" w14:textId="77777777" w:rsidR="00731B18" w:rsidRPr="00731B18" w:rsidRDefault="00731B18" w:rsidP="00731B18">
      <w:pPr>
        <w:keepNext/>
        <w:keepLines/>
        <w:pageBreakBefore/>
        <w:spacing w:after="560" w:line="440" w:lineRule="atLeast"/>
        <w:rPr>
          <w:rFonts w:ascii="Arial" w:eastAsia="Times New Roman" w:hAnsi="Arial" w:cs="Times New Roman"/>
          <w:bCs/>
          <w:color w:val="AF272F"/>
          <w:sz w:val="44"/>
          <w:szCs w:val="44"/>
        </w:rPr>
      </w:pPr>
      <w:bookmarkStart w:id="3" w:name="_Toc451504018"/>
      <w:r w:rsidRPr="00731B18">
        <w:rPr>
          <w:rFonts w:ascii="Arial" w:eastAsia="Times New Roman" w:hAnsi="Arial" w:cs="Times New Roman"/>
          <w:bCs/>
          <w:i/>
          <w:color w:val="AF272F"/>
          <w:sz w:val="44"/>
          <w:szCs w:val="44"/>
        </w:rPr>
        <w:lastRenderedPageBreak/>
        <w:t>ECI Standards</w:t>
      </w:r>
      <w:r w:rsidRPr="00731B18">
        <w:rPr>
          <w:rFonts w:ascii="Arial" w:eastAsia="Times New Roman" w:hAnsi="Arial" w:cs="Times New Roman"/>
          <w:bCs/>
          <w:color w:val="AF272F"/>
          <w:sz w:val="44"/>
          <w:szCs w:val="44"/>
        </w:rPr>
        <w:t xml:space="preserve"> and review process</w:t>
      </w:r>
      <w:bookmarkEnd w:id="3"/>
    </w:p>
    <w:p w14:paraId="61C9CCEC" w14:textId="77777777" w:rsidR="00731B18" w:rsidRPr="00731B18" w:rsidRDefault="00731B18" w:rsidP="00731B18">
      <w:pPr>
        <w:spacing w:before="160" w:after="80" w:line="240" w:lineRule="auto"/>
        <w:outlineLvl w:val="1"/>
        <w:rPr>
          <w:rFonts w:ascii="Arial" w:eastAsia="Arial" w:hAnsi="Arial" w:cs="Times New Roman"/>
          <w:color w:val="AF272F"/>
          <w:sz w:val="24"/>
        </w:rPr>
      </w:pPr>
      <w:bookmarkStart w:id="4" w:name="_Toc451504019"/>
      <w:bookmarkStart w:id="5" w:name="_Toc451504024"/>
      <w:bookmarkStart w:id="6" w:name="_Toc430771913"/>
      <w:bookmarkStart w:id="7" w:name="_Toc451504033"/>
      <w:bookmarkEnd w:id="1"/>
      <w:bookmarkEnd w:id="2"/>
      <w:r w:rsidRPr="00731B18">
        <w:rPr>
          <w:rFonts w:ascii="Arial" w:eastAsia="Arial" w:hAnsi="Arial" w:cs="Times New Roman"/>
          <w:color w:val="AF272F"/>
          <w:sz w:val="24"/>
        </w:rPr>
        <w:t xml:space="preserve">Aims of the </w:t>
      </w:r>
      <w:r w:rsidRPr="00731B18">
        <w:rPr>
          <w:rFonts w:ascii="Arial" w:eastAsia="Arial" w:hAnsi="Arial" w:cs="Times New Roman"/>
          <w:i/>
          <w:color w:val="AF272F"/>
          <w:sz w:val="24"/>
        </w:rPr>
        <w:t>ECI Standards</w:t>
      </w:r>
      <w:r w:rsidRPr="00731B18">
        <w:rPr>
          <w:rFonts w:ascii="Arial" w:eastAsia="Arial" w:hAnsi="Arial" w:cs="Times New Roman"/>
          <w:color w:val="AF272F"/>
          <w:sz w:val="24"/>
        </w:rPr>
        <w:t xml:space="preserve"> and review process</w:t>
      </w:r>
      <w:bookmarkEnd w:id="4"/>
    </w:p>
    <w:p w14:paraId="15C757B3"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The </w:t>
      </w:r>
      <w:r w:rsidR="00233108" w:rsidRPr="00233108">
        <w:rPr>
          <w:rFonts w:ascii="Arial" w:eastAsia="Times" w:hAnsi="Arial" w:cs="Times New Roman"/>
          <w:i/>
          <w:sz w:val="20"/>
          <w:szCs w:val="20"/>
        </w:rPr>
        <w:t>Victorian Early Childhood Intervention</w:t>
      </w:r>
      <w:r w:rsidR="00233108">
        <w:rPr>
          <w:rFonts w:ascii="Arial" w:eastAsia="Times" w:hAnsi="Arial" w:cs="Times New Roman"/>
          <w:sz w:val="20"/>
          <w:szCs w:val="20"/>
        </w:rPr>
        <w:t xml:space="preserve"> (</w:t>
      </w:r>
      <w:r w:rsidRPr="00731B18">
        <w:rPr>
          <w:rFonts w:ascii="Arial" w:eastAsia="Times" w:hAnsi="Arial" w:cs="Times New Roman"/>
          <w:i/>
          <w:sz w:val="20"/>
          <w:szCs w:val="20"/>
        </w:rPr>
        <w:t>ECI</w:t>
      </w:r>
      <w:r w:rsidR="00233108">
        <w:rPr>
          <w:rFonts w:ascii="Arial" w:eastAsia="Times" w:hAnsi="Arial" w:cs="Times New Roman"/>
          <w:i/>
          <w:sz w:val="20"/>
          <w:szCs w:val="20"/>
        </w:rPr>
        <w:t>)</w:t>
      </w:r>
      <w:r w:rsidRPr="00731B18">
        <w:rPr>
          <w:rFonts w:ascii="Arial" w:eastAsia="Times" w:hAnsi="Arial" w:cs="Times New Roman"/>
          <w:i/>
          <w:sz w:val="20"/>
          <w:szCs w:val="20"/>
        </w:rPr>
        <w:t xml:space="preserve"> Standards</w:t>
      </w:r>
      <w:r w:rsidR="00233108">
        <w:rPr>
          <w:rFonts w:ascii="Arial" w:eastAsia="Times" w:hAnsi="Arial" w:cs="Times New Roman"/>
          <w:i/>
          <w:sz w:val="20"/>
          <w:szCs w:val="20"/>
        </w:rPr>
        <w:t xml:space="preserve"> 2016</w:t>
      </w:r>
      <w:r w:rsidRPr="00731B18">
        <w:rPr>
          <w:rFonts w:ascii="Arial" w:eastAsia="Times" w:hAnsi="Arial" w:cs="Times New Roman"/>
          <w:sz w:val="20"/>
          <w:szCs w:val="20"/>
        </w:rPr>
        <w:t xml:space="preserve"> and the review process seek to ensure that children and their families experience the same quality of service no matter which provider they are accessing. This process aims to: </w:t>
      </w:r>
    </w:p>
    <w:p w14:paraId="1B7C18F7"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Assure the community and stakeholders that providers are delivering services that meet family’s needs</w:t>
      </w:r>
    </w:p>
    <w:p w14:paraId="02D67248"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Develop a common and systemic approach to the quality review process</w:t>
      </w:r>
    </w:p>
    <w:p w14:paraId="77EAF09F"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Build greater transparency in quality requirements between the department, providers and clients</w:t>
      </w:r>
    </w:p>
    <w:p w14:paraId="0B1DF403"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 xml:space="preserve">Enable providers to select an independent review body from an approved panel </w:t>
      </w:r>
    </w:p>
    <w:p w14:paraId="1726BEE1"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Foster a culture of continuous quality improvement that is embedded in everyday practice and supports the meaningful participation of families in giving feedback about the quality of services received</w:t>
      </w:r>
    </w:p>
    <w:p w14:paraId="44758286" w14:textId="77777777" w:rsidR="00731B18" w:rsidRPr="00A03F9E" w:rsidRDefault="00731B18" w:rsidP="00A03F9E">
      <w:pPr>
        <w:pStyle w:val="ListParagraph"/>
        <w:numPr>
          <w:ilvl w:val="0"/>
          <w:numId w:val="71"/>
        </w:numPr>
        <w:spacing w:after="40" w:line="270" w:lineRule="atLeast"/>
        <w:rPr>
          <w:rFonts w:ascii="Arial" w:eastAsia="Times" w:hAnsi="Arial" w:cs="Times New Roman"/>
          <w:sz w:val="20"/>
          <w:szCs w:val="20"/>
        </w:rPr>
      </w:pPr>
      <w:r w:rsidRPr="00A03F9E">
        <w:rPr>
          <w:rFonts w:ascii="Arial" w:eastAsia="Times" w:hAnsi="Arial" w:cs="Times New Roman"/>
          <w:sz w:val="20"/>
          <w:szCs w:val="20"/>
        </w:rPr>
        <w:t>Use the expertise of independent review bodies to appraise the core business functions of providers</w:t>
      </w:r>
    </w:p>
    <w:p w14:paraId="6B1D1EC7" w14:textId="77777777" w:rsidR="00731B18" w:rsidRPr="00731B18" w:rsidRDefault="00731B18" w:rsidP="00731B18">
      <w:pPr>
        <w:spacing w:before="160" w:after="80" w:line="240" w:lineRule="auto"/>
        <w:outlineLvl w:val="1"/>
        <w:rPr>
          <w:rFonts w:ascii="Arial" w:eastAsia="Arial" w:hAnsi="Arial" w:cs="Times New Roman"/>
          <w:color w:val="AF272F"/>
          <w:sz w:val="24"/>
        </w:rPr>
      </w:pPr>
      <w:bookmarkStart w:id="8" w:name="_Toc313979520"/>
      <w:bookmarkStart w:id="9" w:name="_Toc430771899"/>
      <w:bookmarkStart w:id="10" w:name="_Toc451504020"/>
      <w:r w:rsidRPr="00731B18">
        <w:rPr>
          <w:rFonts w:ascii="Arial" w:eastAsia="Arial" w:hAnsi="Arial" w:cs="Times New Roman"/>
          <w:color w:val="AF272F"/>
          <w:sz w:val="24"/>
        </w:rPr>
        <w:t xml:space="preserve">Verification and independent review under the </w:t>
      </w:r>
      <w:r w:rsidRPr="00731B18">
        <w:rPr>
          <w:rFonts w:ascii="Arial" w:eastAsia="Arial" w:hAnsi="Arial" w:cs="Times New Roman"/>
          <w:i/>
          <w:color w:val="AF272F"/>
          <w:sz w:val="24"/>
        </w:rPr>
        <w:t>ECI Standards</w:t>
      </w:r>
      <w:bookmarkEnd w:id="8"/>
      <w:bookmarkEnd w:id="9"/>
      <w:bookmarkEnd w:id="10"/>
    </w:p>
    <w:p w14:paraId="573298CD"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and the independent review processes assist providers to have acceptable levels of management, administration and service delivery. These processes examine compliance with standards and encourage service providers to continually improve service delivery.</w:t>
      </w:r>
    </w:p>
    <w:p w14:paraId="2A4533D7" w14:textId="05990C05" w:rsidR="00731B18" w:rsidRPr="00731B18" w:rsidRDefault="00731B18" w:rsidP="0009648B">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Under the </w:t>
      </w:r>
      <w:r w:rsidR="00A03F9E">
        <w:rPr>
          <w:rFonts w:ascii="Arial" w:eastAsia="Times" w:hAnsi="Arial" w:cs="Times New Roman"/>
          <w:sz w:val="20"/>
          <w:szCs w:val="20"/>
        </w:rPr>
        <w:t>agreed working arrangements for transition to the National Disabili</w:t>
      </w:r>
      <w:r w:rsidR="00B325A3">
        <w:rPr>
          <w:rFonts w:ascii="Arial" w:eastAsia="Times" w:hAnsi="Arial" w:cs="Times New Roman"/>
          <w:sz w:val="20"/>
          <w:szCs w:val="20"/>
        </w:rPr>
        <w:t>ty Insurance Scheme in Victoria, providers seeking to register with the NDIS to deliver the registration group Early Childhood Supports in Victoria must demonstrate they hold Victorian or Commonwealth Approved NDIS Provider status in order to finalise this registration</w:t>
      </w:r>
      <w:r w:rsidR="0009648B">
        <w:rPr>
          <w:rFonts w:ascii="Arial" w:eastAsia="Times" w:hAnsi="Arial" w:cs="Times New Roman"/>
          <w:sz w:val="20"/>
          <w:szCs w:val="20"/>
        </w:rPr>
        <w:t>. Providers who do not hold either Victorian or Commonwealth Approved NDIS Provider status must apply to Victoria to obtain Victorian Approved NDIS Provider status to deliver Early Childhood Supports. Applicants must demonstrate their suitability by undertaking</w:t>
      </w:r>
      <w:r w:rsidRPr="00731B18">
        <w:rPr>
          <w:rFonts w:ascii="Arial" w:eastAsia="Times" w:hAnsi="Arial" w:cs="Times New Roman"/>
          <w:sz w:val="20"/>
          <w:szCs w:val="20"/>
        </w:rPr>
        <w:t xml:space="preserve"> satisfactory self-assessment and Quality Improvement Planning against the </w:t>
      </w:r>
      <w:r w:rsidRPr="00731B18">
        <w:rPr>
          <w:rFonts w:ascii="Arial" w:eastAsia="Times" w:hAnsi="Arial" w:cs="Times New Roman"/>
          <w:i/>
          <w:sz w:val="20"/>
          <w:szCs w:val="20"/>
        </w:rPr>
        <w:t>ECI Standards</w:t>
      </w:r>
      <w:r w:rsidR="0009648B">
        <w:rPr>
          <w:rFonts w:ascii="Arial" w:eastAsia="Times" w:hAnsi="Arial" w:cs="Times New Roman"/>
          <w:i/>
          <w:sz w:val="20"/>
          <w:szCs w:val="20"/>
        </w:rPr>
        <w:t>.</w:t>
      </w:r>
      <w:r w:rsidRPr="00731B18">
        <w:rPr>
          <w:rFonts w:ascii="Arial" w:eastAsia="Times" w:hAnsi="Arial" w:cs="Times New Roman"/>
          <w:sz w:val="20"/>
          <w:szCs w:val="20"/>
        </w:rPr>
        <w:t xml:space="preserve"> </w:t>
      </w:r>
    </w:p>
    <w:p w14:paraId="7C942A4B" w14:textId="31821A4B" w:rsidR="00731B18" w:rsidRPr="00731B18" w:rsidRDefault="0009648B" w:rsidP="004748FB">
      <w:pPr>
        <w:spacing w:after="40" w:line="270" w:lineRule="atLeast"/>
        <w:ind w:right="-200"/>
        <w:rPr>
          <w:rFonts w:ascii="Arial" w:eastAsia="Times" w:hAnsi="Arial" w:cs="Times New Roman"/>
          <w:sz w:val="20"/>
          <w:szCs w:val="20"/>
        </w:rPr>
      </w:pPr>
      <w:r>
        <w:rPr>
          <w:rFonts w:ascii="Arial" w:eastAsia="Times" w:hAnsi="Arial" w:cs="Times New Roman"/>
          <w:sz w:val="20"/>
          <w:szCs w:val="20"/>
        </w:rPr>
        <w:t>In order to maintain their approved status providers must</w:t>
      </w:r>
      <w:r w:rsidR="00731B18" w:rsidRPr="00731B18">
        <w:rPr>
          <w:rFonts w:ascii="Arial" w:eastAsia="Times" w:hAnsi="Arial" w:cs="Times New Roman"/>
          <w:sz w:val="20"/>
          <w:szCs w:val="20"/>
        </w:rPr>
        <w:t xml:space="preserve"> undertak</w:t>
      </w:r>
      <w:r>
        <w:rPr>
          <w:rFonts w:ascii="Arial" w:eastAsia="Times" w:hAnsi="Arial" w:cs="Times New Roman"/>
          <w:sz w:val="20"/>
          <w:szCs w:val="20"/>
        </w:rPr>
        <w:t>e</w:t>
      </w:r>
      <w:r w:rsidR="00731B18" w:rsidRPr="00731B18">
        <w:rPr>
          <w:rFonts w:ascii="Arial" w:eastAsia="Times" w:hAnsi="Arial" w:cs="Times New Roman"/>
          <w:sz w:val="20"/>
          <w:szCs w:val="20"/>
        </w:rPr>
        <w:t xml:space="preserve"> independent review against the </w:t>
      </w:r>
      <w:r w:rsidR="00731B18" w:rsidRPr="00731B18">
        <w:rPr>
          <w:rFonts w:ascii="Arial" w:eastAsia="Times" w:hAnsi="Arial" w:cs="Times New Roman"/>
          <w:i/>
          <w:sz w:val="20"/>
          <w:szCs w:val="20"/>
        </w:rPr>
        <w:t>ECI Standards</w:t>
      </w:r>
      <w:r w:rsidR="00731B18" w:rsidRPr="00731B18">
        <w:rPr>
          <w:rFonts w:ascii="Arial" w:eastAsia="Times" w:hAnsi="Arial" w:cs="Times New Roman"/>
          <w:sz w:val="20"/>
          <w:szCs w:val="20"/>
        </w:rPr>
        <w:t xml:space="preserve"> 1</w:t>
      </w:r>
      <w:r w:rsidR="00417FFB">
        <w:rPr>
          <w:rFonts w:ascii="Arial" w:eastAsia="Times" w:hAnsi="Arial" w:cs="Times New Roman"/>
          <w:sz w:val="20"/>
          <w:szCs w:val="20"/>
        </w:rPr>
        <w:t>2</w:t>
      </w:r>
      <w:r w:rsidR="0092018F">
        <w:rPr>
          <w:rStyle w:val="FootnoteReference"/>
          <w:rFonts w:ascii="Arial" w:eastAsia="Times" w:hAnsi="Arial" w:cs="Times New Roman"/>
          <w:sz w:val="20"/>
          <w:szCs w:val="20"/>
        </w:rPr>
        <w:footnoteReference w:id="1"/>
      </w:r>
      <w:r w:rsidR="00731B18" w:rsidRPr="00731B18">
        <w:rPr>
          <w:rFonts w:ascii="Arial" w:eastAsia="Times" w:hAnsi="Arial" w:cs="Times New Roman"/>
          <w:sz w:val="20"/>
          <w:szCs w:val="20"/>
        </w:rPr>
        <w:t xml:space="preserve"> months </w:t>
      </w:r>
      <w:r w:rsidR="004748FB">
        <w:rPr>
          <w:rFonts w:ascii="Arial" w:eastAsia="Times" w:hAnsi="Arial" w:cs="Times New Roman"/>
          <w:sz w:val="20"/>
          <w:szCs w:val="20"/>
        </w:rPr>
        <w:t>after</w:t>
      </w:r>
      <w:r w:rsidR="00731B18" w:rsidRPr="00731B18">
        <w:rPr>
          <w:rFonts w:ascii="Arial" w:eastAsia="Times" w:hAnsi="Arial" w:cs="Times New Roman"/>
          <w:sz w:val="20"/>
          <w:szCs w:val="20"/>
        </w:rPr>
        <w:t xml:space="preserve"> obtaining </w:t>
      </w:r>
      <w:r w:rsidR="00731B18" w:rsidRPr="00731B18">
        <w:rPr>
          <w:rFonts w:ascii="Arial" w:eastAsia="Times" w:hAnsi="Arial" w:cs="Times New Roman"/>
          <w:i/>
          <w:sz w:val="20"/>
          <w:szCs w:val="20"/>
        </w:rPr>
        <w:t xml:space="preserve">Victorian Approved NDIS Provider </w:t>
      </w:r>
      <w:r w:rsidR="00731B18" w:rsidRPr="00731B18">
        <w:rPr>
          <w:rFonts w:ascii="Arial" w:eastAsia="Times" w:hAnsi="Arial" w:cs="Times New Roman"/>
          <w:sz w:val="20"/>
          <w:szCs w:val="20"/>
        </w:rPr>
        <w:t>status to deliver</w:t>
      </w:r>
      <w:r w:rsidR="00731B18" w:rsidRPr="00731B18">
        <w:rPr>
          <w:rFonts w:ascii="Arial" w:eastAsia="Times" w:hAnsi="Arial" w:cs="Times New Roman"/>
          <w:i/>
          <w:sz w:val="20"/>
          <w:szCs w:val="20"/>
        </w:rPr>
        <w:t xml:space="preserve"> Early Childhood Supports</w:t>
      </w:r>
      <w:r>
        <w:rPr>
          <w:rFonts w:ascii="Arial" w:eastAsia="Times" w:hAnsi="Arial" w:cs="Times New Roman"/>
          <w:i/>
          <w:sz w:val="20"/>
          <w:szCs w:val="20"/>
        </w:rPr>
        <w:t>.</w:t>
      </w:r>
      <w:r w:rsidR="004748FB">
        <w:rPr>
          <w:rFonts w:ascii="Arial" w:eastAsia="Times" w:hAnsi="Arial" w:cs="Times New Roman"/>
          <w:i/>
          <w:sz w:val="20"/>
          <w:szCs w:val="20"/>
        </w:rPr>
        <w:t xml:space="preserve"> </w:t>
      </w:r>
      <w:r w:rsidR="00731B18" w:rsidRPr="00731B18">
        <w:rPr>
          <w:rFonts w:ascii="Arial" w:eastAsia="Times" w:hAnsi="Arial" w:cs="Times New Roman"/>
          <w:sz w:val="20"/>
          <w:szCs w:val="20"/>
        </w:rPr>
        <w:t>Independent review is one mechanism to ensure children and families receive quality services. Other mechanisms include monitoring undertaken by Departmental staff. Incident reporting processes also help ensure that incidents are appropriately recorded and responded to. If the Department has concerns about an organisation’s performance it can initiate a service review (undertaken by Departmental staff).</w:t>
      </w:r>
    </w:p>
    <w:p w14:paraId="5B277927" w14:textId="77777777" w:rsidR="00731B18" w:rsidRPr="00731B18" w:rsidRDefault="00731B18" w:rsidP="00731B18">
      <w:pPr>
        <w:spacing w:before="160" w:after="80" w:line="240" w:lineRule="auto"/>
        <w:outlineLvl w:val="1"/>
        <w:rPr>
          <w:rFonts w:ascii="Arial" w:eastAsia="Arial" w:hAnsi="Arial" w:cs="Times New Roman"/>
          <w:color w:val="AF272F"/>
          <w:sz w:val="24"/>
        </w:rPr>
      </w:pPr>
      <w:bookmarkStart w:id="11" w:name="_Toc313979521"/>
      <w:bookmarkStart w:id="12" w:name="_Toc430771900"/>
      <w:bookmarkStart w:id="13" w:name="_Toc451504021"/>
      <w:r w:rsidRPr="00731B18">
        <w:rPr>
          <w:rFonts w:ascii="Arial" w:eastAsia="Arial" w:hAnsi="Arial" w:cs="Times New Roman"/>
          <w:color w:val="AF272F"/>
          <w:sz w:val="24"/>
        </w:rPr>
        <w:t>Corporate and management standards</w:t>
      </w:r>
      <w:bookmarkEnd w:id="11"/>
      <w:bookmarkEnd w:id="12"/>
      <w:bookmarkEnd w:id="13"/>
    </w:p>
    <w:p w14:paraId="37A4A639" w14:textId="6ACC7D6F"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The Department recognises that providers may be independently reviewed, verified and accredited for a number of purposes. Where organisations have undertaken similar reviews they may not </w:t>
      </w:r>
      <w:r w:rsidR="004748FB">
        <w:rPr>
          <w:rFonts w:ascii="Arial" w:eastAsia="Times" w:hAnsi="Arial" w:cs="Times New Roman"/>
          <w:sz w:val="20"/>
          <w:szCs w:val="20"/>
        </w:rPr>
        <w:t xml:space="preserve">need to </w:t>
      </w:r>
      <w:r w:rsidRPr="00731B18">
        <w:rPr>
          <w:rFonts w:ascii="Arial" w:eastAsia="Times" w:hAnsi="Arial" w:cs="Times New Roman"/>
          <w:sz w:val="20"/>
          <w:szCs w:val="20"/>
        </w:rPr>
        <w:t>be reviewed against Standard 5. Organisational Performance. The Department considers that DHHS Human Services Standards governance and management requirements and the National Safety and Quality Health Service Standards (S1 Governance) as acceptable alternatives or other JAS-ANZ scheme governance requirements by negotiation with the Department.  For some service providers, this approach will reduce the number of times they need to undertake similar business audits to meet State and Commonwealth requirements.</w:t>
      </w:r>
    </w:p>
    <w:p w14:paraId="2C715ECA" w14:textId="239887BB" w:rsidR="00AE3FF0" w:rsidRDefault="004D0612" w:rsidP="00731B18">
      <w:pPr>
        <w:spacing w:before="160" w:after="80" w:line="240" w:lineRule="auto"/>
        <w:outlineLvl w:val="1"/>
        <w:rPr>
          <w:rFonts w:ascii="Arial" w:eastAsia="Arial" w:hAnsi="Arial" w:cs="Times New Roman"/>
          <w:color w:val="AF272F"/>
          <w:sz w:val="24"/>
        </w:rPr>
      </w:pPr>
      <w:bookmarkStart w:id="14" w:name="_Toc313979522"/>
      <w:bookmarkStart w:id="15" w:name="_Toc430771901"/>
      <w:bookmarkStart w:id="16" w:name="_Toc451504022"/>
      <w:r>
        <w:rPr>
          <w:rFonts w:ascii="Arial" w:eastAsia="Arial" w:hAnsi="Arial" w:cs="Times New Roman"/>
          <w:color w:val="AF272F"/>
          <w:sz w:val="24"/>
        </w:rPr>
        <w:t>The ECI Standards evidence guide</w:t>
      </w:r>
    </w:p>
    <w:p w14:paraId="5605B98A" w14:textId="2B065180" w:rsidR="004D0612" w:rsidRPr="004D0612" w:rsidRDefault="004D0612" w:rsidP="00731B18">
      <w:pPr>
        <w:spacing w:before="160" w:after="80" w:line="240" w:lineRule="auto"/>
        <w:outlineLvl w:val="1"/>
        <w:rPr>
          <w:rFonts w:ascii="Arial" w:eastAsia="Times" w:hAnsi="Arial" w:cs="Times New Roman"/>
          <w:sz w:val="20"/>
          <w:szCs w:val="20"/>
        </w:rPr>
      </w:pPr>
      <w:r w:rsidRPr="004D0612">
        <w:rPr>
          <w:rFonts w:ascii="Arial" w:eastAsia="Times" w:hAnsi="Arial" w:cs="Times New Roman"/>
          <w:sz w:val="20"/>
          <w:szCs w:val="20"/>
        </w:rPr>
        <w:t xml:space="preserve">This guide has been developed to </w:t>
      </w:r>
      <w:r w:rsidRPr="00731B18">
        <w:rPr>
          <w:rFonts w:ascii="Arial" w:eastAsia="Times" w:hAnsi="Arial" w:cs="Times New Roman"/>
          <w:sz w:val="20"/>
          <w:szCs w:val="20"/>
        </w:rPr>
        <w:t xml:space="preserve">help organisations prepare for and participate in internal (self – assessment) and external (independent) reviews against the </w:t>
      </w:r>
      <w:r w:rsidRPr="00731B18">
        <w:rPr>
          <w:rFonts w:ascii="Arial" w:eastAsia="Times" w:hAnsi="Arial" w:cs="Times New Roman"/>
          <w:i/>
          <w:sz w:val="20"/>
          <w:szCs w:val="20"/>
        </w:rPr>
        <w:t>ECI Standards</w:t>
      </w:r>
      <w:r>
        <w:rPr>
          <w:rFonts w:ascii="Arial" w:eastAsia="Times" w:hAnsi="Arial" w:cs="Times New Roman"/>
          <w:i/>
          <w:sz w:val="20"/>
          <w:szCs w:val="20"/>
        </w:rPr>
        <w:t>.</w:t>
      </w:r>
      <w:r>
        <w:rPr>
          <w:rFonts w:ascii="Arial" w:eastAsia="Times" w:hAnsi="Arial" w:cs="Times New Roman"/>
          <w:sz w:val="20"/>
          <w:szCs w:val="20"/>
        </w:rPr>
        <w:t xml:space="preserve"> </w:t>
      </w:r>
    </w:p>
    <w:p w14:paraId="364045CB" w14:textId="77777777" w:rsidR="00731B18" w:rsidRPr="00731B18" w:rsidRDefault="00731B18" w:rsidP="00731B18">
      <w:pPr>
        <w:keepNext/>
        <w:keepLines/>
        <w:pageBreakBefore/>
        <w:spacing w:after="560" w:line="440" w:lineRule="atLeast"/>
        <w:rPr>
          <w:rFonts w:ascii="Arial" w:eastAsia="Times" w:hAnsi="Arial" w:cs="Times New Roman"/>
          <w:bCs/>
          <w:color w:val="AF272F"/>
          <w:sz w:val="44"/>
          <w:szCs w:val="44"/>
        </w:rPr>
      </w:pPr>
      <w:bookmarkStart w:id="17" w:name="_Toc313979523"/>
      <w:bookmarkStart w:id="18" w:name="_Toc430771902"/>
      <w:bookmarkStart w:id="19" w:name="_Toc451504023"/>
      <w:bookmarkEnd w:id="14"/>
      <w:bookmarkEnd w:id="15"/>
      <w:bookmarkEnd w:id="16"/>
      <w:r w:rsidRPr="00731B18">
        <w:rPr>
          <w:rFonts w:ascii="Arial" w:eastAsia="Times" w:hAnsi="Arial" w:cs="Times New Roman"/>
          <w:bCs/>
          <w:color w:val="AF272F"/>
          <w:sz w:val="44"/>
          <w:szCs w:val="44"/>
        </w:rPr>
        <w:lastRenderedPageBreak/>
        <w:t xml:space="preserve">The </w:t>
      </w:r>
      <w:bookmarkEnd w:id="17"/>
      <w:r w:rsidRPr="00731B18">
        <w:rPr>
          <w:rFonts w:ascii="Arial" w:eastAsia="Times" w:hAnsi="Arial" w:cs="Times New Roman"/>
          <w:bCs/>
          <w:i/>
          <w:color w:val="AF272F"/>
          <w:sz w:val="44"/>
          <w:szCs w:val="44"/>
        </w:rPr>
        <w:t>ECI Standards</w:t>
      </w:r>
      <w:bookmarkEnd w:id="18"/>
      <w:bookmarkEnd w:id="19"/>
      <w:r w:rsidRPr="00731B18">
        <w:rPr>
          <w:rFonts w:ascii="Arial" w:eastAsia="Times" w:hAnsi="Arial" w:cs="Times New Roman"/>
          <w:bCs/>
          <w:color w:val="AF272F"/>
          <w:sz w:val="44"/>
          <w:szCs w:val="44"/>
        </w:rPr>
        <w:t xml:space="preserve"> elements</w:t>
      </w:r>
    </w:p>
    <w:p w14:paraId="5AC249B2"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comprise four quality standards and one organisational governance standard.</w:t>
      </w:r>
    </w:p>
    <w:p w14:paraId="6A922068"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An overview/explanation is included at the beginning of each standard.</w:t>
      </w:r>
    </w:p>
    <w:p w14:paraId="02F22175"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Each standard includes a number of criteria that describe the key elements to be addressed to meet that standard. In addition there are evidence indicators to measure each criterion. </w:t>
      </w:r>
    </w:p>
    <w:p w14:paraId="1DFA39A8"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The elements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are shown in the table below.</w:t>
      </w:r>
    </w:p>
    <w:p w14:paraId="2382A5B2" w14:textId="77777777" w:rsidR="00731B18" w:rsidRPr="00731B18" w:rsidRDefault="00731B18" w:rsidP="00731B18">
      <w:pPr>
        <w:spacing w:before="160" w:after="80" w:line="240" w:lineRule="auto"/>
        <w:outlineLvl w:val="1"/>
        <w:rPr>
          <w:rFonts w:ascii="Arial" w:eastAsia="Arial" w:hAnsi="Arial" w:cs="Times New Roman"/>
          <w:color w:val="AF272F"/>
          <w:sz w:val="18"/>
        </w:rPr>
      </w:pPr>
      <w:r w:rsidRPr="00731B18">
        <w:rPr>
          <w:rFonts w:ascii="Arial" w:eastAsia="Arial" w:hAnsi="Arial" w:cs="Times New Roman"/>
          <w:color w:val="AF272F"/>
          <w:sz w:val="18"/>
        </w:rPr>
        <w:t>Standards elements</w:t>
      </w:r>
      <w:bookmarkEnd w:id="5"/>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5526"/>
      </w:tblGrid>
      <w:tr w:rsidR="00731B18" w:rsidRPr="00731B18" w14:paraId="65825F5E" w14:textId="77777777" w:rsidTr="00731B18">
        <w:trPr>
          <w:tblHeader/>
        </w:trPr>
        <w:tc>
          <w:tcPr>
            <w:tcW w:w="2977" w:type="dxa"/>
            <w:shd w:val="clear" w:color="auto" w:fill="F2F2F2"/>
            <w:vAlign w:val="center"/>
          </w:tcPr>
          <w:p w14:paraId="661B68F7" w14:textId="77777777" w:rsidR="00731B18" w:rsidRPr="00731B18" w:rsidRDefault="00731B18" w:rsidP="00731B18">
            <w:pPr>
              <w:spacing w:after="120" w:line="270" w:lineRule="atLeast"/>
              <w:rPr>
                <w:rFonts w:ascii="Arial" w:eastAsia="Times" w:hAnsi="Arial" w:cs="Times New Roman"/>
                <w:b/>
                <w:color w:val="AF272F"/>
                <w:sz w:val="20"/>
                <w:szCs w:val="20"/>
              </w:rPr>
            </w:pPr>
            <w:r w:rsidRPr="00731B18">
              <w:rPr>
                <w:rFonts w:ascii="Arial" w:eastAsia="Times" w:hAnsi="Arial" w:cs="Times New Roman"/>
                <w:b/>
                <w:color w:val="AF272F"/>
                <w:sz w:val="20"/>
                <w:szCs w:val="20"/>
              </w:rPr>
              <w:t>Element of standard</w:t>
            </w:r>
          </w:p>
        </w:tc>
        <w:tc>
          <w:tcPr>
            <w:tcW w:w="5526" w:type="dxa"/>
            <w:shd w:val="clear" w:color="auto" w:fill="F2F2F2"/>
            <w:vAlign w:val="center"/>
          </w:tcPr>
          <w:p w14:paraId="4496BAA0" w14:textId="77777777" w:rsidR="00731B18" w:rsidRPr="00731B18" w:rsidRDefault="00731B18" w:rsidP="00731B18">
            <w:pPr>
              <w:spacing w:after="120" w:line="270" w:lineRule="atLeast"/>
              <w:rPr>
                <w:rFonts w:ascii="Arial" w:eastAsia="Times" w:hAnsi="Arial" w:cs="Times New Roman"/>
                <w:b/>
                <w:color w:val="AF272F"/>
                <w:sz w:val="20"/>
                <w:szCs w:val="20"/>
              </w:rPr>
            </w:pPr>
            <w:r w:rsidRPr="00731B18">
              <w:rPr>
                <w:rFonts w:ascii="Arial" w:eastAsia="Times" w:hAnsi="Arial" w:cs="Times New Roman"/>
                <w:b/>
                <w:color w:val="AF272F"/>
                <w:sz w:val="20"/>
                <w:szCs w:val="20"/>
              </w:rPr>
              <w:t>Purpose</w:t>
            </w:r>
          </w:p>
        </w:tc>
      </w:tr>
      <w:tr w:rsidR="00731B18" w:rsidRPr="00731B18" w14:paraId="2DBB9F95" w14:textId="77777777" w:rsidTr="00731B18">
        <w:tc>
          <w:tcPr>
            <w:tcW w:w="2977" w:type="dxa"/>
            <w:vAlign w:val="center"/>
          </w:tcPr>
          <w:p w14:paraId="559191C8"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Title</w:t>
            </w:r>
          </w:p>
        </w:tc>
        <w:tc>
          <w:tcPr>
            <w:tcW w:w="5526" w:type="dxa"/>
            <w:vAlign w:val="center"/>
          </w:tcPr>
          <w:p w14:paraId="4C92906E"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Focus of the Standard – provides a broad statement of what families can expect from the ECI provider</w:t>
            </w:r>
          </w:p>
        </w:tc>
      </w:tr>
      <w:tr w:rsidR="00731B18" w:rsidRPr="00731B18" w14:paraId="06989FC7" w14:textId="77777777" w:rsidTr="00731B18">
        <w:tc>
          <w:tcPr>
            <w:tcW w:w="2977" w:type="dxa"/>
            <w:vAlign w:val="center"/>
          </w:tcPr>
          <w:p w14:paraId="11E5E5E2"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Standard statement</w:t>
            </w:r>
          </w:p>
        </w:tc>
        <w:tc>
          <w:tcPr>
            <w:tcW w:w="5526" w:type="dxa"/>
            <w:vAlign w:val="center"/>
          </w:tcPr>
          <w:p w14:paraId="3BB0BEE8"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Summarises the goal of the Standard</w:t>
            </w:r>
          </w:p>
        </w:tc>
      </w:tr>
      <w:tr w:rsidR="00731B18" w:rsidRPr="00731B18" w14:paraId="31A37C72" w14:textId="77777777" w:rsidTr="00731B18">
        <w:tc>
          <w:tcPr>
            <w:tcW w:w="2977" w:type="dxa"/>
            <w:vAlign w:val="center"/>
          </w:tcPr>
          <w:p w14:paraId="28365270"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Overview/explanation</w:t>
            </w:r>
          </w:p>
        </w:tc>
        <w:tc>
          <w:tcPr>
            <w:tcW w:w="5526" w:type="dxa"/>
            <w:vAlign w:val="center"/>
          </w:tcPr>
          <w:p w14:paraId="47054E8E"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Describes the intent and guiding principles that underpin the Standard</w:t>
            </w:r>
          </w:p>
        </w:tc>
      </w:tr>
      <w:tr w:rsidR="00731B18" w:rsidRPr="00731B18" w14:paraId="6B7BB650" w14:textId="77777777" w:rsidTr="00731B18">
        <w:tc>
          <w:tcPr>
            <w:tcW w:w="2977" w:type="dxa"/>
            <w:vAlign w:val="center"/>
          </w:tcPr>
          <w:p w14:paraId="67E9F99A"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Criteria</w:t>
            </w:r>
          </w:p>
        </w:tc>
        <w:tc>
          <w:tcPr>
            <w:tcW w:w="5526" w:type="dxa"/>
            <w:vAlign w:val="center"/>
          </w:tcPr>
          <w:p w14:paraId="16198122"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Describe the key components to be addressed to meet the Standard</w:t>
            </w:r>
          </w:p>
        </w:tc>
      </w:tr>
      <w:tr w:rsidR="00731B18" w:rsidRPr="00731B18" w14:paraId="73E18C3C" w14:textId="77777777" w:rsidTr="00731B18">
        <w:tc>
          <w:tcPr>
            <w:tcW w:w="2977" w:type="dxa"/>
            <w:vAlign w:val="center"/>
          </w:tcPr>
          <w:p w14:paraId="040E076A"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Indicator</w:t>
            </w:r>
          </w:p>
        </w:tc>
        <w:tc>
          <w:tcPr>
            <w:tcW w:w="5526" w:type="dxa"/>
            <w:vAlign w:val="center"/>
          </w:tcPr>
          <w:p w14:paraId="293F13A6"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The type of process/practice the service should put in place to establish that the Standards are being met</w:t>
            </w:r>
          </w:p>
        </w:tc>
      </w:tr>
      <w:tr w:rsidR="00731B18" w:rsidRPr="00731B18" w14:paraId="54D0C09F" w14:textId="77777777" w:rsidTr="00731B18">
        <w:tc>
          <w:tcPr>
            <w:tcW w:w="2977" w:type="dxa"/>
            <w:vAlign w:val="center"/>
          </w:tcPr>
          <w:p w14:paraId="2ECDDE32" w14:textId="77777777" w:rsidR="00731B18" w:rsidRPr="00731B18" w:rsidRDefault="00731B18" w:rsidP="00731B18">
            <w:pPr>
              <w:spacing w:before="80" w:after="60" w:line="240" w:lineRule="auto"/>
              <w:rPr>
                <w:rFonts w:ascii="Arial" w:eastAsia="Times New Roman" w:hAnsi="Arial" w:cs="Times New Roman"/>
                <w:b/>
                <w:sz w:val="20"/>
                <w:szCs w:val="20"/>
              </w:rPr>
            </w:pPr>
            <w:r w:rsidRPr="00731B18">
              <w:rPr>
                <w:rFonts w:ascii="Arial" w:eastAsia="Times New Roman" w:hAnsi="Arial" w:cs="Times New Roman"/>
                <w:b/>
                <w:sz w:val="20"/>
                <w:szCs w:val="20"/>
              </w:rPr>
              <w:t>Evidence examples for Standards 1 - 4</w:t>
            </w:r>
          </w:p>
        </w:tc>
        <w:tc>
          <w:tcPr>
            <w:tcW w:w="5526" w:type="dxa"/>
            <w:vAlign w:val="center"/>
          </w:tcPr>
          <w:p w14:paraId="2AD1FC82"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Evidence examples are provided to assist services to determine the extent to which their organisation is meeting the indicator.  These examples can also be used by an independent review body to assess the organisation against the Standard.</w:t>
            </w:r>
          </w:p>
        </w:tc>
      </w:tr>
    </w:tbl>
    <w:p w14:paraId="677A72D8" w14:textId="77777777" w:rsidR="00731B18" w:rsidRPr="00731B18" w:rsidRDefault="00731B18" w:rsidP="00731B18">
      <w:pPr>
        <w:spacing w:after="120" w:line="270" w:lineRule="atLeast"/>
        <w:rPr>
          <w:rFonts w:ascii="Arial" w:eastAsia="Times" w:hAnsi="Arial" w:cs="Times New Roman"/>
          <w:sz w:val="20"/>
          <w:szCs w:val="20"/>
        </w:rPr>
      </w:pPr>
    </w:p>
    <w:p w14:paraId="5F94B590" w14:textId="2420BBF5"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Evidence examples have been developed to help </w:t>
      </w:r>
      <w:r w:rsidR="004748FB">
        <w:rPr>
          <w:rFonts w:ascii="Arial" w:eastAsia="Times" w:hAnsi="Arial" w:cs="Times New Roman"/>
          <w:sz w:val="20"/>
          <w:szCs w:val="20"/>
        </w:rPr>
        <w:t>providers (including large organisations, sole providers and small organisations with of less than 5 staff (including contractors)),</w:t>
      </w:r>
      <w:r w:rsidRPr="00731B18">
        <w:rPr>
          <w:rFonts w:ascii="Arial" w:eastAsia="Times" w:hAnsi="Arial" w:cs="Times New Roman"/>
          <w:sz w:val="20"/>
          <w:szCs w:val="20"/>
        </w:rPr>
        <w:t xml:space="preserve"> prepare for and participate in internal (self – assessment) and external (independent) reviews against 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Providers are encouraged to use the examples to develop their own systems and processes. Independent review bodies also use 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to conduct reviews and verify compliance.</w:t>
      </w:r>
    </w:p>
    <w:p w14:paraId="67064122" w14:textId="77777777" w:rsidR="00731B18" w:rsidRPr="00731B18" w:rsidRDefault="00731B18" w:rsidP="00731B18">
      <w:pPr>
        <w:spacing w:after="120" w:line="270" w:lineRule="atLeast"/>
        <w:rPr>
          <w:rFonts w:ascii="Arial" w:eastAsia="Times" w:hAnsi="Arial" w:cs="Times New Roman"/>
          <w:i/>
          <w:sz w:val="20"/>
          <w:szCs w:val="20"/>
        </w:rPr>
      </w:pPr>
      <w:r w:rsidRPr="00731B18">
        <w:rPr>
          <w:rFonts w:ascii="Arial" w:eastAsia="Times" w:hAnsi="Arial" w:cs="Times New Roman"/>
          <w:sz w:val="20"/>
          <w:szCs w:val="20"/>
        </w:rPr>
        <w:t xml:space="preserve">Evidence examples are designed to help providers meet the requirements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and to support continuous quality improvement.  The examples are designed to be practical and aim to encourage service providers to be innovative in how they demonstrate compliance with the </w:t>
      </w:r>
      <w:r w:rsidRPr="00731B18">
        <w:rPr>
          <w:rFonts w:ascii="Arial" w:eastAsia="Times" w:hAnsi="Arial" w:cs="Times New Roman"/>
          <w:i/>
          <w:sz w:val="20"/>
          <w:szCs w:val="20"/>
        </w:rPr>
        <w:t>ECI Standards.</w:t>
      </w:r>
    </w:p>
    <w:p w14:paraId="75FD9DC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Evidence examples are provided for:</w:t>
      </w:r>
    </w:p>
    <w:p w14:paraId="1D9BA342"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Standard 1: Family centred practice</w:t>
      </w:r>
    </w:p>
    <w:p w14:paraId="76D2D019"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Standard 2: Access and engagement</w:t>
      </w:r>
    </w:p>
    <w:p w14:paraId="108646F8"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Standard 3: Outcomes for children and families</w:t>
      </w:r>
    </w:p>
    <w:p w14:paraId="0A5D638D"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Standard 4: Inclusion and participation</w:t>
      </w:r>
    </w:p>
    <w:p w14:paraId="3BC0C854" w14:textId="77777777" w:rsidR="00731B18" w:rsidRPr="00731B18" w:rsidRDefault="00731B18" w:rsidP="00731B18">
      <w:pPr>
        <w:spacing w:after="120" w:line="270" w:lineRule="atLeast"/>
        <w:rPr>
          <w:rFonts w:ascii="Arial" w:eastAsia="Times" w:hAnsi="Arial" w:cs="Times New Roman"/>
          <w:sz w:val="20"/>
          <w:szCs w:val="20"/>
        </w:rPr>
      </w:pPr>
    </w:p>
    <w:p w14:paraId="6DD20984"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Evidence examples for Standard 5 Organisational Performance are not provided as these are encompassed within the criterion statements and indicators.</w:t>
      </w:r>
    </w:p>
    <w:p w14:paraId="78EE5EB0" w14:textId="77777777" w:rsidR="00606076" w:rsidRDefault="00606076" w:rsidP="00606076">
      <w:pPr>
        <w:spacing w:after="120" w:line="270" w:lineRule="atLeast"/>
        <w:rPr>
          <w:rFonts w:ascii="Arial" w:eastAsia="Times" w:hAnsi="Arial" w:cs="Times New Roman"/>
          <w:color w:val="C00000"/>
          <w:sz w:val="20"/>
          <w:szCs w:val="20"/>
        </w:rPr>
      </w:pPr>
    </w:p>
    <w:p w14:paraId="74E9A38B" w14:textId="77777777" w:rsidR="00606076" w:rsidRDefault="00606076" w:rsidP="00606076">
      <w:pPr>
        <w:spacing w:after="120" w:line="270" w:lineRule="atLeast"/>
        <w:rPr>
          <w:rFonts w:ascii="Arial" w:eastAsia="Times" w:hAnsi="Arial" w:cs="Times New Roman"/>
          <w:color w:val="C00000"/>
          <w:sz w:val="20"/>
          <w:szCs w:val="20"/>
        </w:rPr>
      </w:pPr>
    </w:p>
    <w:p w14:paraId="16207CEF" w14:textId="77777777" w:rsidR="00606076" w:rsidRDefault="00606076" w:rsidP="00606076">
      <w:pPr>
        <w:spacing w:after="120" w:line="270" w:lineRule="atLeast"/>
        <w:rPr>
          <w:rFonts w:ascii="Arial" w:eastAsia="Times" w:hAnsi="Arial" w:cs="Times New Roman"/>
          <w:color w:val="C00000"/>
          <w:sz w:val="20"/>
          <w:szCs w:val="20"/>
        </w:rPr>
      </w:pPr>
    </w:p>
    <w:p w14:paraId="6A008E69" w14:textId="32342948" w:rsidR="00606076" w:rsidRPr="00606076" w:rsidRDefault="00606076" w:rsidP="00606076">
      <w:pPr>
        <w:spacing w:after="120" w:line="270" w:lineRule="atLeast"/>
        <w:rPr>
          <w:rFonts w:ascii="Arial" w:eastAsia="Times" w:hAnsi="Arial" w:cs="Times New Roman"/>
          <w:bCs/>
          <w:color w:val="AF272F"/>
          <w:sz w:val="44"/>
          <w:szCs w:val="44"/>
        </w:rPr>
      </w:pPr>
      <w:r w:rsidRPr="00606076">
        <w:rPr>
          <w:rFonts w:ascii="Arial" w:eastAsia="Times" w:hAnsi="Arial" w:cs="Times New Roman"/>
          <w:bCs/>
          <w:color w:val="AF272F"/>
          <w:sz w:val="44"/>
          <w:szCs w:val="44"/>
        </w:rPr>
        <w:lastRenderedPageBreak/>
        <w:t>Overview of the ECI Standards</w:t>
      </w:r>
    </w:p>
    <w:p w14:paraId="2DC40657" w14:textId="77777777" w:rsidR="00731B18" w:rsidRPr="00731B18" w:rsidRDefault="00731B18" w:rsidP="00731B18">
      <w:pPr>
        <w:spacing w:after="120" w:line="270" w:lineRule="atLeast"/>
        <w:rPr>
          <w:rFonts w:ascii="Arial" w:eastAsia="Times" w:hAnsi="Arial" w:cs="Times New Roman"/>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530"/>
        <w:gridCol w:w="4147"/>
      </w:tblGrid>
      <w:tr w:rsidR="001A1158" w:rsidRPr="00A55AD2" w14:paraId="7D61375C" w14:textId="77777777" w:rsidTr="00E06EAF">
        <w:tc>
          <w:tcPr>
            <w:tcW w:w="567" w:type="dxa"/>
            <w:shd w:val="clear" w:color="auto" w:fill="F2F2F2"/>
          </w:tcPr>
          <w:p w14:paraId="6FF6207A" w14:textId="77777777" w:rsidR="001A1158" w:rsidRPr="001A1158" w:rsidRDefault="001A1158" w:rsidP="00E06EAF">
            <w:pPr>
              <w:pStyle w:val="DHHSbody"/>
              <w:rPr>
                <w:color w:val="C00000"/>
                <w:sz w:val="22"/>
              </w:rPr>
            </w:pPr>
          </w:p>
        </w:tc>
        <w:tc>
          <w:tcPr>
            <w:tcW w:w="4395" w:type="dxa"/>
            <w:shd w:val="clear" w:color="auto" w:fill="F2F2F2"/>
          </w:tcPr>
          <w:p w14:paraId="5048E78C" w14:textId="77777777" w:rsidR="001A1158" w:rsidRPr="001A1158" w:rsidRDefault="001A1158" w:rsidP="00E06EAF">
            <w:pPr>
              <w:pStyle w:val="DHHSbody"/>
              <w:rPr>
                <w:b/>
                <w:color w:val="C00000"/>
              </w:rPr>
            </w:pPr>
            <w:r w:rsidRPr="001A1158">
              <w:rPr>
                <w:b/>
                <w:color w:val="C00000"/>
              </w:rPr>
              <w:t>Standard</w:t>
            </w:r>
          </w:p>
        </w:tc>
        <w:tc>
          <w:tcPr>
            <w:tcW w:w="530" w:type="dxa"/>
            <w:shd w:val="clear" w:color="auto" w:fill="F2F2F2"/>
          </w:tcPr>
          <w:p w14:paraId="17E7D02F" w14:textId="77777777" w:rsidR="001A1158" w:rsidRPr="001A1158" w:rsidRDefault="001A1158" w:rsidP="00E06EAF">
            <w:pPr>
              <w:pStyle w:val="DHHSbody"/>
              <w:rPr>
                <w:b/>
                <w:color w:val="C00000"/>
              </w:rPr>
            </w:pPr>
          </w:p>
        </w:tc>
        <w:tc>
          <w:tcPr>
            <w:tcW w:w="4147" w:type="dxa"/>
            <w:shd w:val="clear" w:color="auto" w:fill="F2F2F2"/>
          </w:tcPr>
          <w:p w14:paraId="332A6B40" w14:textId="77777777" w:rsidR="001A1158" w:rsidRPr="001A1158" w:rsidRDefault="001A1158" w:rsidP="00E06EAF">
            <w:pPr>
              <w:pStyle w:val="DHHSbody"/>
              <w:rPr>
                <w:b/>
                <w:color w:val="C00000"/>
              </w:rPr>
            </w:pPr>
            <w:r w:rsidRPr="001A1158">
              <w:rPr>
                <w:b/>
                <w:color w:val="C00000"/>
              </w:rPr>
              <w:t>Criterion</w:t>
            </w:r>
          </w:p>
        </w:tc>
      </w:tr>
      <w:tr w:rsidR="001A1158" w:rsidRPr="003D2A82" w14:paraId="4299D785" w14:textId="77777777" w:rsidTr="00E06EAF">
        <w:tc>
          <w:tcPr>
            <w:tcW w:w="567" w:type="dxa"/>
            <w:vMerge w:val="restart"/>
            <w:shd w:val="clear" w:color="auto" w:fill="auto"/>
          </w:tcPr>
          <w:p w14:paraId="1595BEB5" w14:textId="77777777" w:rsidR="001A1158" w:rsidRPr="001A1158" w:rsidRDefault="001A1158" w:rsidP="00E06EAF">
            <w:pPr>
              <w:pStyle w:val="DHHSbody"/>
              <w:rPr>
                <w:color w:val="C00000"/>
                <w:sz w:val="22"/>
              </w:rPr>
            </w:pPr>
            <w:r w:rsidRPr="001A1158">
              <w:rPr>
                <w:color w:val="C00000"/>
                <w:sz w:val="22"/>
              </w:rPr>
              <w:t>1</w:t>
            </w:r>
          </w:p>
        </w:tc>
        <w:tc>
          <w:tcPr>
            <w:tcW w:w="4395" w:type="dxa"/>
            <w:vMerge w:val="restart"/>
            <w:shd w:val="clear" w:color="auto" w:fill="auto"/>
          </w:tcPr>
          <w:p w14:paraId="2CC1EA04" w14:textId="77777777" w:rsidR="001A1158" w:rsidRPr="00A55AD2" w:rsidRDefault="001A1158" w:rsidP="00E06EAF">
            <w:pPr>
              <w:pStyle w:val="DHHSbody"/>
              <w:rPr>
                <w:b/>
                <w:color w:val="FFFFFF" w:themeColor="background1"/>
              </w:rPr>
            </w:pPr>
            <w:r w:rsidRPr="00A55AD2">
              <w:rPr>
                <w:b/>
                <w:color w:val="FFFFFF" w:themeColor="background1"/>
              </w:rPr>
              <w:t>Family centred practice</w:t>
            </w:r>
          </w:p>
          <w:p w14:paraId="263B6123" w14:textId="77777777" w:rsidR="001A1158" w:rsidRPr="004B7462" w:rsidRDefault="001A1158" w:rsidP="00E06EAF">
            <w:pPr>
              <w:pStyle w:val="DHHSbody"/>
              <w:rPr>
                <w:i/>
                <w:sz w:val="22"/>
              </w:rPr>
            </w:pPr>
            <w:r w:rsidRPr="004B7462">
              <w:rPr>
                <w:i/>
              </w:rPr>
              <w:t>Families can expect to be involved in a respectful, collaborative working partnership with service providers</w:t>
            </w:r>
          </w:p>
        </w:tc>
        <w:tc>
          <w:tcPr>
            <w:tcW w:w="530" w:type="dxa"/>
            <w:shd w:val="clear" w:color="auto" w:fill="auto"/>
          </w:tcPr>
          <w:p w14:paraId="4F0A52B5" w14:textId="77777777" w:rsidR="001A1158" w:rsidRPr="001A1158" w:rsidRDefault="001A1158" w:rsidP="00E06EAF">
            <w:pPr>
              <w:pStyle w:val="DHHSbody"/>
              <w:rPr>
                <w:color w:val="C00000"/>
              </w:rPr>
            </w:pPr>
            <w:r w:rsidRPr="001A1158">
              <w:rPr>
                <w:color w:val="C00000"/>
              </w:rPr>
              <w:t>1.1</w:t>
            </w:r>
          </w:p>
        </w:tc>
        <w:tc>
          <w:tcPr>
            <w:tcW w:w="4147" w:type="dxa"/>
            <w:shd w:val="clear" w:color="auto" w:fill="auto"/>
          </w:tcPr>
          <w:p w14:paraId="5A13BF2C" w14:textId="77777777" w:rsidR="001A1158" w:rsidRPr="003D2A82" w:rsidRDefault="001A1158" w:rsidP="00E06EAF">
            <w:pPr>
              <w:pStyle w:val="DHHSbody"/>
            </w:pPr>
            <w:r>
              <w:t>Service delivery is underpinned by family centred and strength based practices</w:t>
            </w:r>
          </w:p>
        </w:tc>
      </w:tr>
      <w:tr w:rsidR="001A1158" w:rsidRPr="003D2A82" w14:paraId="66DC58F9" w14:textId="77777777" w:rsidTr="00E06EAF">
        <w:tc>
          <w:tcPr>
            <w:tcW w:w="567" w:type="dxa"/>
            <w:vMerge/>
            <w:shd w:val="clear" w:color="auto" w:fill="auto"/>
          </w:tcPr>
          <w:p w14:paraId="22EDEFAC" w14:textId="77777777" w:rsidR="001A1158" w:rsidRPr="001A1158" w:rsidRDefault="001A1158" w:rsidP="00E06EAF">
            <w:pPr>
              <w:pStyle w:val="DHHSbody"/>
              <w:rPr>
                <w:color w:val="C00000"/>
                <w:sz w:val="22"/>
              </w:rPr>
            </w:pPr>
          </w:p>
        </w:tc>
        <w:tc>
          <w:tcPr>
            <w:tcW w:w="4395" w:type="dxa"/>
            <w:vMerge/>
            <w:shd w:val="clear" w:color="auto" w:fill="auto"/>
          </w:tcPr>
          <w:p w14:paraId="1D10519C" w14:textId="77777777" w:rsidR="001A1158" w:rsidRPr="005A3BBE" w:rsidRDefault="001A1158" w:rsidP="00E06EAF">
            <w:pPr>
              <w:pStyle w:val="DHHSbody"/>
              <w:rPr>
                <w:b/>
                <w:sz w:val="22"/>
              </w:rPr>
            </w:pPr>
          </w:p>
        </w:tc>
        <w:tc>
          <w:tcPr>
            <w:tcW w:w="530" w:type="dxa"/>
            <w:shd w:val="clear" w:color="auto" w:fill="auto"/>
          </w:tcPr>
          <w:p w14:paraId="16178306" w14:textId="77777777" w:rsidR="001A1158" w:rsidRPr="001A1158" w:rsidRDefault="001A1158" w:rsidP="00E06EAF">
            <w:pPr>
              <w:pStyle w:val="DHHSbody"/>
              <w:rPr>
                <w:color w:val="C00000"/>
              </w:rPr>
            </w:pPr>
            <w:r w:rsidRPr="001A1158">
              <w:rPr>
                <w:color w:val="C00000"/>
              </w:rPr>
              <w:t>1.2</w:t>
            </w:r>
          </w:p>
        </w:tc>
        <w:tc>
          <w:tcPr>
            <w:tcW w:w="4147" w:type="dxa"/>
            <w:shd w:val="clear" w:color="auto" w:fill="auto"/>
          </w:tcPr>
          <w:p w14:paraId="1F0A3D3F" w14:textId="77777777" w:rsidR="001A1158" w:rsidRPr="003D2A82" w:rsidRDefault="001A1158" w:rsidP="00E06EAF">
            <w:pPr>
              <w:pStyle w:val="DHHSbody"/>
            </w:pPr>
            <w:r>
              <w:t>Families have a goal-oriented and outcomes focussed family service and s</w:t>
            </w:r>
            <w:r w:rsidRPr="003A773A">
              <w:t xml:space="preserve">upport </w:t>
            </w:r>
            <w:r>
              <w:t>plan</w:t>
            </w:r>
          </w:p>
        </w:tc>
      </w:tr>
      <w:tr w:rsidR="001A1158" w:rsidRPr="003D2A82" w14:paraId="09137E46" w14:textId="77777777" w:rsidTr="00E06EAF">
        <w:tc>
          <w:tcPr>
            <w:tcW w:w="567" w:type="dxa"/>
            <w:vMerge w:val="restart"/>
            <w:shd w:val="clear" w:color="auto" w:fill="auto"/>
          </w:tcPr>
          <w:p w14:paraId="2E4E466A" w14:textId="77777777" w:rsidR="001A1158" w:rsidRPr="001A1158" w:rsidRDefault="001A1158" w:rsidP="00E06EAF">
            <w:pPr>
              <w:pStyle w:val="DHHSbody"/>
              <w:rPr>
                <w:color w:val="C00000"/>
                <w:sz w:val="22"/>
              </w:rPr>
            </w:pPr>
            <w:r w:rsidRPr="001A1158">
              <w:rPr>
                <w:color w:val="C00000"/>
                <w:sz w:val="22"/>
              </w:rPr>
              <w:t>2</w:t>
            </w:r>
          </w:p>
        </w:tc>
        <w:tc>
          <w:tcPr>
            <w:tcW w:w="4395" w:type="dxa"/>
            <w:vMerge w:val="restart"/>
            <w:shd w:val="clear" w:color="auto" w:fill="auto"/>
          </w:tcPr>
          <w:p w14:paraId="0BF010F3" w14:textId="77777777" w:rsidR="001A1158" w:rsidRPr="00A55AD2" w:rsidRDefault="001A1158" w:rsidP="00E06EAF">
            <w:pPr>
              <w:pStyle w:val="DHHSbody"/>
              <w:rPr>
                <w:b/>
                <w:color w:val="FFFFFF" w:themeColor="background1"/>
              </w:rPr>
            </w:pPr>
            <w:r w:rsidRPr="00A55AD2">
              <w:rPr>
                <w:b/>
                <w:color w:val="FFFFFF" w:themeColor="background1"/>
              </w:rPr>
              <w:t>Access and engagement</w:t>
            </w:r>
          </w:p>
          <w:p w14:paraId="13C6F5D9" w14:textId="77777777" w:rsidR="001A1158" w:rsidRPr="004B7462" w:rsidRDefault="001A1158" w:rsidP="00E06EAF">
            <w:pPr>
              <w:pStyle w:val="DHHSbody"/>
              <w:rPr>
                <w:b/>
                <w:i/>
                <w:sz w:val="22"/>
              </w:rPr>
            </w:pPr>
            <w:r w:rsidRPr="004B7462">
              <w:rPr>
                <w:i/>
              </w:rPr>
              <w:t xml:space="preserve">Children and families have access to services appropriate to their needs without being disadvantaged by their cultural, financial or geographic </w:t>
            </w:r>
            <w:r w:rsidRPr="00130399">
              <w:rPr>
                <w:i/>
              </w:rPr>
              <w:t>situation</w:t>
            </w:r>
          </w:p>
        </w:tc>
        <w:tc>
          <w:tcPr>
            <w:tcW w:w="530" w:type="dxa"/>
            <w:shd w:val="clear" w:color="auto" w:fill="auto"/>
          </w:tcPr>
          <w:p w14:paraId="52D248D1" w14:textId="77777777" w:rsidR="001A1158" w:rsidRPr="001A1158" w:rsidRDefault="001A1158" w:rsidP="00E06EAF">
            <w:pPr>
              <w:pStyle w:val="DHHSbody"/>
              <w:rPr>
                <w:color w:val="C00000"/>
              </w:rPr>
            </w:pPr>
            <w:r w:rsidRPr="001A1158">
              <w:rPr>
                <w:color w:val="C00000"/>
              </w:rPr>
              <w:t>2.1</w:t>
            </w:r>
          </w:p>
        </w:tc>
        <w:tc>
          <w:tcPr>
            <w:tcW w:w="4147" w:type="dxa"/>
            <w:shd w:val="clear" w:color="auto" w:fill="auto"/>
          </w:tcPr>
          <w:p w14:paraId="68406299" w14:textId="77777777" w:rsidR="001A1158" w:rsidRPr="003D2A82" w:rsidRDefault="001A1158" w:rsidP="00E06EAF">
            <w:pPr>
              <w:pStyle w:val="DHHSbody"/>
            </w:pPr>
            <w:r>
              <w:t>Children and families have access to services relevant to their needs</w:t>
            </w:r>
          </w:p>
        </w:tc>
      </w:tr>
      <w:tr w:rsidR="001A1158" w:rsidRPr="003D2A82" w14:paraId="050B14F9" w14:textId="77777777" w:rsidTr="00E06EAF">
        <w:tc>
          <w:tcPr>
            <w:tcW w:w="567" w:type="dxa"/>
            <w:vMerge/>
            <w:shd w:val="clear" w:color="auto" w:fill="auto"/>
          </w:tcPr>
          <w:p w14:paraId="4BDFEC1E" w14:textId="77777777" w:rsidR="001A1158" w:rsidRPr="001A1158" w:rsidRDefault="001A1158" w:rsidP="00E06EAF">
            <w:pPr>
              <w:pStyle w:val="DHHSbody"/>
              <w:rPr>
                <w:color w:val="C00000"/>
                <w:sz w:val="22"/>
              </w:rPr>
            </w:pPr>
          </w:p>
        </w:tc>
        <w:tc>
          <w:tcPr>
            <w:tcW w:w="4395" w:type="dxa"/>
            <w:vMerge/>
            <w:shd w:val="clear" w:color="auto" w:fill="auto"/>
          </w:tcPr>
          <w:p w14:paraId="68720693" w14:textId="77777777" w:rsidR="001A1158" w:rsidRPr="005A3BBE" w:rsidRDefault="001A1158" w:rsidP="00E06EAF">
            <w:pPr>
              <w:pStyle w:val="DHHSbody"/>
              <w:rPr>
                <w:b/>
                <w:sz w:val="22"/>
              </w:rPr>
            </w:pPr>
          </w:p>
        </w:tc>
        <w:tc>
          <w:tcPr>
            <w:tcW w:w="530" w:type="dxa"/>
            <w:shd w:val="clear" w:color="auto" w:fill="auto"/>
          </w:tcPr>
          <w:p w14:paraId="797320C5" w14:textId="77777777" w:rsidR="001A1158" w:rsidRPr="001A1158" w:rsidRDefault="001A1158" w:rsidP="00E06EAF">
            <w:pPr>
              <w:pStyle w:val="DHHSbody"/>
              <w:rPr>
                <w:color w:val="C00000"/>
              </w:rPr>
            </w:pPr>
            <w:r w:rsidRPr="001A1158">
              <w:rPr>
                <w:color w:val="C00000"/>
              </w:rPr>
              <w:t>2.2</w:t>
            </w:r>
          </w:p>
        </w:tc>
        <w:tc>
          <w:tcPr>
            <w:tcW w:w="4147" w:type="dxa"/>
            <w:shd w:val="clear" w:color="auto" w:fill="auto"/>
          </w:tcPr>
          <w:p w14:paraId="50BD30EF" w14:textId="77777777" w:rsidR="001A1158" w:rsidRPr="003D2A82" w:rsidRDefault="001A1158" w:rsidP="00E06EAF">
            <w:pPr>
              <w:pStyle w:val="DHHSbody"/>
            </w:pPr>
            <w:r>
              <w:t xml:space="preserve">The service is responsive to the diversity of children and families </w:t>
            </w:r>
          </w:p>
        </w:tc>
      </w:tr>
      <w:tr w:rsidR="001A1158" w:rsidRPr="003D2A82" w14:paraId="7B689F7F" w14:textId="77777777" w:rsidTr="00E06EAF">
        <w:tc>
          <w:tcPr>
            <w:tcW w:w="567" w:type="dxa"/>
            <w:vMerge/>
            <w:shd w:val="clear" w:color="auto" w:fill="auto"/>
          </w:tcPr>
          <w:p w14:paraId="15304743" w14:textId="77777777" w:rsidR="001A1158" w:rsidRPr="001A1158" w:rsidRDefault="001A1158" w:rsidP="00E06EAF">
            <w:pPr>
              <w:pStyle w:val="DHHSbody"/>
              <w:rPr>
                <w:color w:val="C00000"/>
                <w:sz w:val="22"/>
              </w:rPr>
            </w:pPr>
          </w:p>
        </w:tc>
        <w:tc>
          <w:tcPr>
            <w:tcW w:w="4395" w:type="dxa"/>
            <w:vMerge/>
            <w:shd w:val="clear" w:color="auto" w:fill="auto"/>
          </w:tcPr>
          <w:p w14:paraId="782A8EA8" w14:textId="77777777" w:rsidR="001A1158" w:rsidRPr="005A3BBE" w:rsidRDefault="001A1158" w:rsidP="00E06EAF">
            <w:pPr>
              <w:pStyle w:val="DHHSbody"/>
              <w:rPr>
                <w:b/>
                <w:sz w:val="22"/>
              </w:rPr>
            </w:pPr>
          </w:p>
        </w:tc>
        <w:tc>
          <w:tcPr>
            <w:tcW w:w="530" w:type="dxa"/>
            <w:shd w:val="clear" w:color="auto" w:fill="auto"/>
          </w:tcPr>
          <w:p w14:paraId="13AFC183" w14:textId="77777777" w:rsidR="001A1158" w:rsidRPr="001A1158" w:rsidRDefault="001A1158" w:rsidP="00E06EAF">
            <w:pPr>
              <w:pStyle w:val="DHHSbody"/>
              <w:rPr>
                <w:color w:val="C00000"/>
              </w:rPr>
            </w:pPr>
            <w:r w:rsidRPr="001A1158">
              <w:rPr>
                <w:color w:val="C00000"/>
              </w:rPr>
              <w:t>2.3</w:t>
            </w:r>
          </w:p>
        </w:tc>
        <w:tc>
          <w:tcPr>
            <w:tcW w:w="4147" w:type="dxa"/>
            <w:shd w:val="clear" w:color="auto" w:fill="auto"/>
          </w:tcPr>
          <w:p w14:paraId="589F8971" w14:textId="77777777" w:rsidR="001A1158" w:rsidRPr="003D2A82" w:rsidRDefault="001A1158" w:rsidP="00E06EAF">
            <w:pPr>
              <w:pStyle w:val="DHHSbody"/>
            </w:pPr>
            <w:r>
              <w:t>The service establishes linkages with other services to support a coordinated approach for children and families</w:t>
            </w:r>
          </w:p>
        </w:tc>
      </w:tr>
      <w:tr w:rsidR="001A1158" w:rsidRPr="00855421" w14:paraId="08061946" w14:textId="77777777" w:rsidTr="00E06EAF">
        <w:tc>
          <w:tcPr>
            <w:tcW w:w="567" w:type="dxa"/>
            <w:vMerge w:val="restart"/>
            <w:shd w:val="clear" w:color="auto" w:fill="auto"/>
          </w:tcPr>
          <w:p w14:paraId="77BBB71B" w14:textId="77777777" w:rsidR="001A1158" w:rsidRPr="001A1158" w:rsidRDefault="001A1158" w:rsidP="00E06EAF">
            <w:pPr>
              <w:pStyle w:val="DHHSbody"/>
              <w:rPr>
                <w:color w:val="C00000"/>
                <w:sz w:val="22"/>
              </w:rPr>
            </w:pPr>
            <w:r w:rsidRPr="001A1158">
              <w:rPr>
                <w:color w:val="C00000"/>
                <w:sz w:val="22"/>
              </w:rPr>
              <w:t>3</w:t>
            </w:r>
          </w:p>
        </w:tc>
        <w:tc>
          <w:tcPr>
            <w:tcW w:w="4395" w:type="dxa"/>
            <w:vMerge w:val="restart"/>
            <w:shd w:val="clear" w:color="auto" w:fill="auto"/>
          </w:tcPr>
          <w:p w14:paraId="776C7D44" w14:textId="77777777" w:rsidR="001A1158" w:rsidRPr="00A55AD2" w:rsidRDefault="001A1158" w:rsidP="00E06EAF">
            <w:pPr>
              <w:pStyle w:val="DHHSbody"/>
              <w:rPr>
                <w:b/>
                <w:color w:val="FFFFFF" w:themeColor="background1"/>
              </w:rPr>
            </w:pPr>
            <w:r w:rsidRPr="00A55AD2">
              <w:rPr>
                <w:b/>
                <w:color w:val="FFFFFF" w:themeColor="background1"/>
              </w:rPr>
              <w:t>Outcomes for children and families</w:t>
            </w:r>
          </w:p>
          <w:p w14:paraId="180EA0A7" w14:textId="77777777" w:rsidR="001A1158" w:rsidRPr="004B7462" w:rsidRDefault="001A1158" w:rsidP="00E06EAF">
            <w:pPr>
              <w:pStyle w:val="DHHSbody"/>
              <w:rPr>
                <w:b/>
                <w:i/>
                <w:sz w:val="22"/>
              </w:rPr>
            </w:pPr>
            <w:r w:rsidRPr="004B7462">
              <w:rPr>
                <w:i/>
              </w:rPr>
              <w:t xml:space="preserve">Service delivery focuses on functional outcomes for children and families that support </w:t>
            </w:r>
            <w:r>
              <w:rPr>
                <w:i/>
              </w:rPr>
              <w:t xml:space="preserve">the </w:t>
            </w:r>
            <w:r w:rsidRPr="004B7462">
              <w:rPr>
                <w:i/>
              </w:rPr>
              <w:t>achievement of their goals</w:t>
            </w:r>
          </w:p>
        </w:tc>
        <w:tc>
          <w:tcPr>
            <w:tcW w:w="530" w:type="dxa"/>
            <w:shd w:val="clear" w:color="auto" w:fill="auto"/>
          </w:tcPr>
          <w:p w14:paraId="0435DF65" w14:textId="77777777" w:rsidR="001A1158" w:rsidRPr="001A1158" w:rsidRDefault="001A1158" w:rsidP="00E06EAF">
            <w:pPr>
              <w:pStyle w:val="DHHSbody"/>
              <w:rPr>
                <w:color w:val="C00000"/>
              </w:rPr>
            </w:pPr>
            <w:r w:rsidRPr="001A1158">
              <w:rPr>
                <w:color w:val="C00000"/>
              </w:rPr>
              <w:t>3.1</w:t>
            </w:r>
          </w:p>
        </w:tc>
        <w:tc>
          <w:tcPr>
            <w:tcW w:w="4147" w:type="dxa"/>
            <w:shd w:val="clear" w:color="auto" w:fill="auto"/>
          </w:tcPr>
          <w:p w14:paraId="21C7C610" w14:textId="77777777" w:rsidR="001A1158" w:rsidRPr="00855421" w:rsidRDefault="001A1158" w:rsidP="00E06EAF">
            <w:pPr>
              <w:pStyle w:val="DHHSbody"/>
            </w:pPr>
            <w:r w:rsidRPr="00855421">
              <w:t xml:space="preserve">Service delivery enhances children’s learning, wellbeing and development </w:t>
            </w:r>
          </w:p>
        </w:tc>
      </w:tr>
      <w:tr w:rsidR="001A1158" w:rsidRPr="00855421" w14:paraId="44BC2FF3" w14:textId="77777777" w:rsidTr="00E06EAF">
        <w:tc>
          <w:tcPr>
            <w:tcW w:w="567" w:type="dxa"/>
            <w:vMerge/>
            <w:shd w:val="clear" w:color="auto" w:fill="auto"/>
          </w:tcPr>
          <w:p w14:paraId="6D045484" w14:textId="77777777" w:rsidR="001A1158" w:rsidRPr="001A1158" w:rsidRDefault="001A1158" w:rsidP="00E06EAF">
            <w:pPr>
              <w:pStyle w:val="DHHSbody"/>
              <w:rPr>
                <w:color w:val="C00000"/>
                <w:sz w:val="22"/>
              </w:rPr>
            </w:pPr>
          </w:p>
        </w:tc>
        <w:tc>
          <w:tcPr>
            <w:tcW w:w="4395" w:type="dxa"/>
            <w:vMerge/>
            <w:shd w:val="clear" w:color="auto" w:fill="auto"/>
          </w:tcPr>
          <w:p w14:paraId="5A2B2DBC" w14:textId="77777777" w:rsidR="001A1158" w:rsidRPr="005A3BBE" w:rsidRDefault="001A1158" w:rsidP="00E06EAF">
            <w:pPr>
              <w:pStyle w:val="DHHSbody"/>
              <w:rPr>
                <w:b/>
                <w:sz w:val="22"/>
              </w:rPr>
            </w:pPr>
          </w:p>
        </w:tc>
        <w:tc>
          <w:tcPr>
            <w:tcW w:w="530" w:type="dxa"/>
            <w:shd w:val="clear" w:color="auto" w:fill="auto"/>
          </w:tcPr>
          <w:p w14:paraId="458660C9" w14:textId="77777777" w:rsidR="001A1158" w:rsidRPr="001A1158" w:rsidRDefault="001A1158" w:rsidP="00E06EAF">
            <w:pPr>
              <w:pStyle w:val="DHHSbody"/>
              <w:rPr>
                <w:color w:val="C00000"/>
              </w:rPr>
            </w:pPr>
            <w:r w:rsidRPr="001A1158">
              <w:rPr>
                <w:color w:val="C00000"/>
              </w:rPr>
              <w:t>3.2</w:t>
            </w:r>
          </w:p>
        </w:tc>
        <w:tc>
          <w:tcPr>
            <w:tcW w:w="4147" w:type="dxa"/>
            <w:shd w:val="clear" w:color="auto" w:fill="auto"/>
          </w:tcPr>
          <w:p w14:paraId="4F3BD08A" w14:textId="77777777" w:rsidR="001A1158" w:rsidRPr="00855421" w:rsidRDefault="001A1158" w:rsidP="00E06EAF">
            <w:pPr>
              <w:pStyle w:val="DHHSbody"/>
            </w:pPr>
            <w:r>
              <w:t>The s</w:t>
            </w:r>
            <w:r w:rsidRPr="00855421">
              <w:t>ervice build</w:t>
            </w:r>
            <w:r>
              <w:t>s</w:t>
            </w:r>
            <w:r w:rsidRPr="00855421">
              <w:t xml:space="preserve"> the capacity of families to support their child’s learning, wellbeing and development</w:t>
            </w:r>
          </w:p>
        </w:tc>
      </w:tr>
      <w:tr w:rsidR="001A1158" w:rsidRPr="003D2A82" w14:paraId="2E69DD6C" w14:textId="77777777" w:rsidTr="00E06EAF">
        <w:tc>
          <w:tcPr>
            <w:tcW w:w="567" w:type="dxa"/>
            <w:vMerge w:val="restart"/>
            <w:shd w:val="clear" w:color="auto" w:fill="auto"/>
          </w:tcPr>
          <w:p w14:paraId="028853C0" w14:textId="77777777" w:rsidR="001A1158" w:rsidRPr="001A1158" w:rsidRDefault="001A1158" w:rsidP="00E06EAF">
            <w:pPr>
              <w:pStyle w:val="DHHSbody"/>
              <w:rPr>
                <w:color w:val="C00000"/>
                <w:sz w:val="22"/>
              </w:rPr>
            </w:pPr>
            <w:r w:rsidRPr="001A1158">
              <w:rPr>
                <w:color w:val="C00000"/>
                <w:sz w:val="22"/>
              </w:rPr>
              <w:t>4</w:t>
            </w:r>
          </w:p>
        </w:tc>
        <w:tc>
          <w:tcPr>
            <w:tcW w:w="4395" w:type="dxa"/>
            <w:vMerge w:val="restart"/>
            <w:shd w:val="clear" w:color="auto" w:fill="auto"/>
          </w:tcPr>
          <w:p w14:paraId="43019164" w14:textId="77777777" w:rsidR="001A1158" w:rsidRPr="00A55AD2" w:rsidRDefault="001A1158" w:rsidP="00E06EAF">
            <w:pPr>
              <w:pStyle w:val="DHHSbody"/>
              <w:rPr>
                <w:b/>
                <w:color w:val="FFFFFF" w:themeColor="background1"/>
              </w:rPr>
            </w:pPr>
            <w:r w:rsidRPr="00A55AD2">
              <w:rPr>
                <w:b/>
                <w:color w:val="FFFFFF" w:themeColor="background1"/>
              </w:rPr>
              <w:t>Inclusion and participation</w:t>
            </w:r>
          </w:p>
          <w:p w14:paraId="2E337C5A" w14:textId="77777777" w:rsidR="001A1158" w:rsidRPr="004B7462" w:rsidRDefault="001A1158" w:rsidP="00E06EAF">
            <w:pPr>
              <w:pStyle w:val="DHHSbody"/>
              <w:rPr>
                <w:b/>
                <w:i/>
                <w:sz w:val="22"/>
              </w:rPr>
            </w:pPr>
            <w:r w:rsidRPr="004B7462">
              <w:rPr>
                <w:i/>
              </w:rPr>
              <w:t>The inclusion and participation of children in everyday family and community life is promoted</w:t>
            </w:r>
          </w:p>
        </w:tc>
        <w:tc>
          <w:tcPr>
            <w:tcW w:w="530" w:type="dxa"/>
            <w:shd w:val="clear" w:color="auto" w:fill="auto"/>
          </w:tcPr>
          <w:p w14:paraId="08365D11" w14:textId="77777777" w:rsidR="001A1158" w:rsidRPr="001A1158" w:rsidRDefault="001A1158" w:rsidP="00E06EAF">
            <w:pPr>
              <w:pStyle w:val="DHHSbody"/>
              <w:rPr>
                <w:color w:val="C00000"/>
              </w:rPr>
            </w:pPr>
            <w:r w:rsidRPr="001A1158">
              <w:rPr>
                <w:color w:val="C00000"/>
              </w:rPr>
              <w:t>4.1</w:t>
            </w:r>
          </w:p>
        </w:tc>
        <w:tc>
          <w:tcPr>
            <w:tcW w:w="4147" w:type="dxa"/>
            <w:shd w:val="clear" w:color="auto" w:fill="auto"/>
          </w:tcPr>
          <w:p w14:paraId="289D1CE2" w14:textId="77777777" w:rsidR="001A1158" w:rsidRPr="003D2A82" w:rsidRDefault="001A1158" w:rsidP="00E06EAF">
            <w:pPr>
              <w:pStyle w:val="DHHSbody"/>
            </w:pPr>
            <w:r>
              <w:t>The service promotes the inclusion and participation of children in family and community life</w:t>
            </w:r>
          </w:p>
        </w:tc>
      </w:tr>
      <w:tr w:rsidR="001A1158" w14:paraId="1CD63A43" w14:textId="77777777" w:rsidTr="00E06EAF">
        <w:tc>
          <w:tcPr>
            <w:tcW w:w="567" w:type="dxa"/>
            <w:vMerge/>
            <w:shd w:val="clear" w:color="auto" w:fill="auto"/>
          </w:tcPr>
          <w:p w14:paraId="2E60517A" w14:textId="77777777" w:rsidR="001A1158" w:rsidRPr="001A1158" w:rsidRDefault="001A1158" w:rsidP="00E06EAF">
            <w:pPr>
              <w:pStyle w:val="DHHSbody"/>
              <w:rPr>
                <w:color w:val="C00000"/>
                <w:sz w:val="22"/>
              </w:rPr>
            </w:pPr>
          </w:p>
        </w:tc>
        <w:tc>
          <w:tcPr>
            <w:tcW w:w="4395" w:type="dxa"/>
            <w:vMerge/>
            <w:shd w:val="clear" w:color="auto" w:fill="auto"/>
          </w:tcPr>
          <w:p w14:paraId="4022759C" w14:textId="77777777" w:rsidR="001A1158" w:rsidRPr="005A3BBE" w:rsidRDefault="001A1158" w:rsidP="00E06EAF">
            <w:pPr>
              <w:pStyle w:val="DHHSbody"/>
              <w:rPr>
                <w:b/>
                <w:sz w:val="22"/>
              </w:rPr>
            </w:pPr>
          </w:p>
        </w:tc>
        <w:tc>
          <w:tcPr>
            <w:tcW w:w="530" w:type="dxa"/>
            <w:shd w:val="clear" w:color="auto" w:fill="auto"/>
          </w:tcPr>
          <w:p w14:paraId="0506B5AC" w14:textId="77777777" w:rsidR="001A1158" w:rsidRPr="001A1158" w:rsidRDefault="001A1158" w:rsidP="00E06EAF">
            <w:pPr>
              <w:pStyle w:val="DHHSbody"/>
              <w:rPr>
                <w:color w:val="C00000"/>
              </w:rPr>
            </w:pPr>
            <w:r w:rsidRPr="001A1158">
              <w:rPr>
                <w:color w:val="C00000"/>
              </w:rPr>
              <w:t>4.2</w:t>
            </w:r>
          </w:p>
        </w:tc>
        <w:tc>
          <w:tcPr>
            <w:tcW w:w="4147" w:type="dxa"/>
            <w:shd w:val="clear" w:color="auto" w:fill="auto"/>
          </w:tcPr>
          <w:p w14:paraId="6D742C59" w14:textId="77777777" w:rsidR="001A1158" w:rsidRDefault="001A1158" w:rsidP="00E06EAF">
            <w:pPr>
              <w:pStyle w:val="DHHSbody"/>
            </w:pPr>
            <w:r>
              <w:t>The service assists early childhood education and care settings to support the inclusion and participation of all children</w:t>
            </w:r>
          </w:p>
        </w:tc>
      </w:tr>
      <w:tr w:rsidR="001A1158" w:rsidRPr="003D2A82" w14:paraId="2F207890" w14:textId="77777777" w:rsidTr="00E06EAF">
        <w:tc>
          <w:tcPr>
            <w:tcW w:w="567" w:type="dxa"/>
            <w:vMerge w:val="restart"/>
            <w:shd w:val="clear" w:color="auto" w:fill="auto"/>
          </w:tcPr>
          <w:p w14:paraId="6185CD6B" w14:textId="77777777" w:rsidR="001A1158" w:rsidRPr="001A1158" w:rsidRDefault="001A1158" w:rsidP="00E06EAF">
            <w:pPr>
              <w:pStyle w:val="DHHSbody"/>
              <w:rPr>
                <w:color w:val="C00000"/>
                <w:sz w:val="22"/>
              </w:rPr>
            </w:pPr>
            <w:r w:rsidRPr="001A1158">
              <w:rPr>
                <w:color w:val="C00000"/>
                <w:sz w:val="22"/>
              </w:rPr>
              <w:t>5</w:t>
            </w:r>
          </w:p>
        </w:tc>
        <w:tc>
          <w:tcPr>
            <w:tcW w:w="4395" w:type="dxa"/>
            <w:vMerge w:val="restart"/>
            <w:shd w:val="clear" w:color="auto" w:fill="auto"/>
          </w:tcPr>
          <w:p w14:paraId="65265ABC" w14:textId="77777777" w:rsidR="001A1158" w:rsidRPr="00A55AD2" w:rsidRDefault="001A1158" w:rsidP="00E06EAF">
            <w:pPr>
              <w:pStyle w:val="DHHSbody"/>
              <w:rPr>
                <w:b/>
                <w:color w:val="FFFFFF" w:themeColor="background1"/>
              </w:rPr>
            </w:pPr>
            <w:r w:rsidRPr="00A55AD2">
              <w:rPr>
                <w:b/>
                <w:color w:val="FFFFFF" w:themeColor="background1"/>
              </w:rPr>
              <w:t>Organisational performance</w:t>
            </w:r>
          </w:p>
          <w:p w14:paraId="0B73C879" w14:textId="77777777" w:rsidR="001A1158" w:rsidRPr="004B7462" w:rsidRDefault="001A1158" w:rsidP="00E06EAF">
            <w:pPr>
              <w:pStyle w:val="DHHSbody"/>
              <w:rPr>
                <w:b/>
                <w:i/>
                <w:sz w:val="22"/>
              </w:rPr>
            </w:pPr>
            <w:r w:rsidRPr="004B7462">
              <w:rPr>
                <w:i/>
              </w:rPr>
              <w:t xml:space="preserve">Sound governance and management </w:t>
            </w:r>
            <w:r>
              <w:rPr>
                <w:i/>
              </w:rPr>
              <w:t>guides quality service delivery</w:t>
            </w:r>
          </w:p>
        </w:tc>
        <w:tc>
          <w:tcPr>
            <w:tcW w:w="530" w:type="dxa"/>
            <w:shd w:val="clear" w:color="auto" w:fill="auto"/>
          </w:tcPr>
          <w:p w14:paraId="73DE8C31" w14:textId="77777777" w:rsidR="001A1158" w:rsidRPr="001A1158" w:rsidRDefault="001A1158" w:rsidP="00E06EAF">
            <w:pPr>
              <w:pStyle w:val="DHHSbody"/>
              <w:rPr>
                <w:color w:val="C00000"/>
              </w:rPr>
            </w:pPr>
            <w:r w:rsidRPr="001A1158">
              <w:rPr>
                <w:color w:val="C00000"/>
              </w:rPr>
              <w:t>5.1</w:t>
            </w:r>
          </w:p>
        </w:tc>
        <w:tc>
          <w:tcPr>
            <w:tcW w:w="4147" w:type="dxa"/>
            <w:shd w:val="clear" w:color="auto" w:fill="auto"/>
          </w:tcPr>
          <w:p w14:paraId="3BB52385" w14:textId="77777777" w:rsidR="001A1158" w:rsidRPr="003D2A82" w:rsidRDefault="001A1158" w:rsidP="00E06EAF">
            <w:pPr>
              <w:pStyle w:val="DHHSbody"/>
            </w:pPr>
            <w:r>
              <w:t>The s</w:t>
            </w:r>
            <w:r w:rsidRPr="003A773A">
              <w:t xml:space="preserve">ervice </w:t>
            </w:r>
            <w:r>
              <w:t>has effective</w:t>
            </w:r>
            <w:r w:rsidRPr="003A773A">
              <w:t xml:space="preserve"> governance and management processes to deliver high quality services</w:t>
            </w:r>
          </w:p>
        </w:tc>
      </w:tr>
      <w:tr w:rsidR="001A1158" w:rsidRPr="003D2A82" w14:paraId="0DDC0D46" w14:textId="77777777" w:rsidTr="00E06EAF">
        <w:tc>
          <w:tcPr>
            <w:tcW w:w="567" w:type="dxa"/>
            <w:vMerge/>
            <w:shd w:val="clear" w:color="auto" w:fill="auto"/>
          </w:tcPr>
          <w:p w14:paraId="0BBDFE96" w14:textId="77777777" w:rsidR="001A1158" w:rsidRPr="003D2A82" w:rsidRDefault="001A1158" w:rsidP="00E06EAF">
            <w:pPr>
              <w:pStyle w:val="DHHSbody"/>
            </w:pPr>
          </w:p>
        </w:tc>
        <w:tc>
          <w:tcPr>
            <w:tcW w:w="4395" w:type="dxa"/>
            <w:vMerge/>
            <w:shd w:val="clear" w:color="auto" w:fill="auto"/>
          </w:tcPr>
          <w:p w14:paraId="12DC84E8" w14:textId="77777777" w:rsidR="001A1158" w:rsidRPr="003D2A82" w:rsidRDefault="001A1158" w:rsidP="00E06EAF">
            <w:pPr>
              <w:pStyle w:val="DHHSbody"/>
            </w:pPr>
          </w:p>
        </w:tc>
        <w:tc>
          <w:tcPr>
            <w:tcW w:w="530" w:type="dxa"/>
            <w:shd w:val="clear" w:color="auto" w:fill="auto"/>
          </w:tcPr>
          <w:p w14:paraId="30E3658A" w14:textId="77777777" w:rsidR="001A1158" w:rsidRPr="001A1158" w:rsidRDefault="001A1158" w:rsidP="00E06EAF">
            <w:pPr>
              <w:pStyle w:val="DHHSbody"/>
              <w:rPr>
                <w:color w:val="C00000"/>
              </w:rPr>
            </w:pPr>
            <w:r w:rsidRPr="001A1158">
              <w:rPr>
                <w:color w:val="C00000"/>
              </w:rPr>
              <w:t>5.2</w:t>
            </w:r>
          </w:p>
        </w:tc>
        <w:tc>
          <w:tcPr>
            <w:tcW w:w="4147" w:type="dxa"/>
            <w:shd w:val="clear" w:color="auto" w:fill="auto"/>
          </w:tcPr>
          <w:p w14:paraId="1EBB2DE3" w14:textId="77777777" w:rsidR="001A1158" w:rsidRPr="003D2A82" w:rsidRDefault="001A1158" w:rsidP="00E06EAF">
            <w:pPr>
              <w:pStyle w:val="DHHSbody"/>
            </w:pPr>
            <w:r>
              <w:t>The se</w:t>
            </w:r>
            <w:r w:rsidRPr="003A773A">
              <w:t xml:space="preserve">rvice </w:t>
            </w:r>
            <w:r>
              <w:t xml:space="preserve">has </w:t>
            </w:r>
            <w:r w:rsidRPr="003A773A">
              <w:t xml:space="preserve">effective risk management policies and processes </w:t>
            </w:r>
            <w:r>
              <w:t xml:space="preserve">to </w:t>
            </w:r>
            <w:r w:rsidRPr="003A773A">
              <w:t>manage client issues, human resources and the sustainability of services</w:t>
            </w:r>
          </w:p>
        </w:tc>
      </w:tr>
      <w:tr w:rsidR="001A1158" w:rsidRPr="003D2A82" w14:paraId="27C6B193" w14:textId="77777777" w:rsidTr="00E06EAF">
        <w:tc>
          <w:tcPr>
            <w:tcW w:w="567" w:type="dxa"/>
            <w:vMerge/>
            <w:shd w:val="clear" w:color="auto" w:fill="auto"/>
          </w:tcPr>
          <w:p w14:paraId="4DF5E58F" w14:textId="77777777" w:rsidR="001A1158" w:rsidRPr="003D2A82" w:rsidRDefault="001A1158" w:rsidP="00E06EAF">
            <w:pPr>
              <w:pStyle w:val="DHHSbody"/>
            </w:pPr>
          </w:p>
        </w:tc>
        <w:tc>
          <w:tcPr>
            <w:tcW w:w="4395" w:type="dxa"/>
            <w:vMerge/>
            <w:shd w:val="clear" w:color="auto" w:fill="auto"/>
          </w:tcPr>
          <w:p w14:paraId="6D748274" w14:textId="77777777" w:rsidR="001A1158" w:rsidRPr="003D2A82" w:rsidRDefault="001A1158" w:rsidP="00E06EAF">
            <w:pPr>
              <w:pStyle w:val="DHHSbody"/>
            </w:pPr>
          </w:p>
        </w:tc>
        <w:tc>
          <w:tcPr>
            <w:tcW w:w="530" w:type="dxa"/>
            <w:shd w:val="clear" w:color="auto" w:fill="auto"/>
          </w:tcPr>
          <w:p w14:paraId="29BD7E60" w14:textId="77777777" w:rsidR="001A1158" w:rsidRPr="001A1158" w:rsidRDefault="001A1158" w:rsidP="00E06EAF">
            <w:pPr>
              <w:pStyle w:val="DHHSbody"/>
              <w:rPr>
                <w:color w:val="C00000"/>
              </w:rPr>
            </w:pPr>
            <w:r w:rsidRPr="001A1158">
              <w:rPr>
                <w:color w:val="C00000"/>
              </w:rPr>
              <w:t>5.3</w:t>
            </w:r>
          </w:p>
        </w:tc>
        <w:tc>
          <w:tcPr>
            <w:tcW w:w="4147" w:type="dxa"/>
            <w:shd w:val="clear" w:color="auto" w:fill="auto"/>
          </w:tcPr>
          <w:p w14:paraId="65A5E172" w14:textId="77777777" w:rsidR="001A1158" w:rsidRPr="003D2A82" w:rsidRDefault="001A1158" w:rsidP="00E06EAF">
            <w:pPr>
              <w:pStyle w:val="DHHSbody"/>
            </w:pPr>
            <w:r>
              <w:t>The s</w:t>
            </w:r>
            <w:r w:rsidRPr="003A773A">
              <w:t>ervice manages human resources to ensure that appropria</w:t>
            </w:r>
            <w:r>
              <w:t xml:space="preserve">tely skilled and trained staff </w:t>
            </w:r>
            <w:r w:rsidRPr="003A773A">
              <w:t>are available to sa</w:t>
            </w:r>
            <w:r>
              <w:t>fely provide services to clients</w:t>
            </w:r>
          </w:p>
        </w:tc>
      </w:tr>
      <w:tr w:rsidR="001A1158" w:rsidRPr="003D2A82" w14:paraId="4053B78A" w14:textId="77777777" w:rsidTr="00E06EAF">
        <w:tc>
          <w:tcPr>
            <w:tcW w:w="567" w:type="dxa"/>
            <w:vMerge/>
            <w:shd w:val="clear" w:color="auto" w:fill="auto"/>
          </w:tcPr>
          <w:p w14:paraId="0C97221B" w14:textId="77777777" w:rsidR="001A1158" w:rsidRPr="003D2A82" w:rsidRDefault="001A1158" w:rsidP="00E06EAF">
            <w:pPr>
              <w:pStyle w:val="DHHSbody"/>
            </w:pPr>
          </w:p>
        </w:tc>
        <w:tc>
          <w:tcPr>
            <w:tcW w:w="4395" w:type="dxa"/>
            <w:vMerge/>
            <w:shd w:val="clear" w:color="auto" w:fill="auto"/>
          </w:tcPr>
          <w:p w14:paraId="1D042726" w14:textId="77777777" w:rsidR="001A1158" w:rsidRPr="003D2A82" w:rsidRDefault="001A1158" w:rsidP="00E06EAF">
            <w:pPr>
              <w:pStyle w:val="DHHSbody"/>
            </w:pPr>
          </w:p>
        </w:tc>
        <w:tc>
          <w:tcPr>
            <w:tcW w:w="530" w:type="dxa"/>
            <w:shd w:val="clear" w:color="auto" w:fill="auto"/>
          </w:tcPr>
          <w:p w14:paraId="435E9F44" w14:textId="77777777" w:rsidR="001A1158" w:rsidRPr="001A1158" w:rsidRDefault="001A1158" w:rsidP="00E06EAF">
            <w:pPr>
              <w:pStyle w:val="DHHSbody"/>
              <w:rPr>
                <w:color w:val="C00000"/>
              </w:rPr>
            </w:pPr>
            <w:r w:rsidRPr="001A1158">
              <w:rPr>
                <w:color w:val="C00000"/>
              </w:rPr>
              <w:t>5.4</w:t>
            </w:r>
          </w:p>
        </w:tc>
        <w:tc>
          <w:tcPr>
            <w:tcW w:w="4147" w:type="dxa"/>
            <w:shd w:val="clear" w:color="auto" w:fill="auto"/>
          </w:tcPr>
          <w:p w14:paraId="2010D1F7" w14:textId="77777777" w:rsidR="001A1158" w:rsidRPr="003D2A82" w:rsidRDefault="001A1158" w:rsidP="00E06EAF">
            <w:pPr>
              <w:pStyle w:val="DHHSbody"/>
            </w:pPr>
            <w:r>
              <w:t>The service</w:t>
            </w:r>
            <w:r w:rsidRPr="003A773A">
              <w:t xml:space="preserve"> has effective information systems to sensitively manage client information, improve services and </w:t>
            </w:r>
            <w:r w:rsidRPr="00D8549B">
              <w:t xml:space="preserve">meet </w:t>
            </w:r>
            <w:r>
              <w:t>identified client needs</w:t>
            </w:r>
          </w:p>
        </w:tc>
      </w:tr>
    </w:tbl>
    <w:p w14:paraId="5433F4F9" w14:textId="7E98D6EF" w:rsidR="00C1069D" w:rsidRDefault="00C1069D" w:rsidP="00731B18">
      <w:pPr>
        <w:spacing w:after="120" w:line="270" w:lineRule="atLeast"/>
        <w:rPr>
          <w:rFonts w:ascii="Arial" w:eastAsia="Times" w:hAnsi="Arial" w:cs="Times New Roman"/>
          <w:sz w:val="20"/>
          <w:szCs w:val="20"/>
        </w:rPr>
      </w:pPr>
    </w:p>
    <w:p w14:paraId="487A8177" w14:textId="77777777" w:rsidR="00C1069D" w:rsidRDefault="00C1069D">
      <w:pPr>
        <w:rPr>
          <w:rFonts w:ascii="Arial" w:eastAsia="Times" w:hAnsi="Arial" w:cs="Times New Roman"/>
          <w:sz w:val="20"/>
          <w:szCs w:val="20"/>
        </w:rPr>
      </w:pPr>
      <w:r>
        <w:rPr>
          <w:rFonts w:ascii="Arial" w:eastAsia="Times" w:hAnsi="Arial" w:cs="Times New Roman"/>
          <w:sz w:val="20"/>
          <w:szCs w:val="20"/>
        </w:rPr>
        <w:br w:type="page"/>
      </w:r>
    </w:p>
    <w:p w14:paraId="32165B24" w14:textId="25173F0E" w:rsidR="00606076" w:rsidRDefault="00606076" w:rsidP="00606076">
      <w:pPr>
        <w:pStyle w:val="Heading1"/>
        <w:rPr>
          <w:b/>
        </w:rPr>
      </w:pPr>
      <w:r>
        <w:rPr>
          <w:b/>
        </w:rPr>
        <w:lastRenderedPageBreak/>
        <w:t xml:space="preserve">ECI STANDARD </w:t>
      </w:r>
      <w:r w:rsidRPr="00E41A66">
        <w:rPr>
          <w:b/>
        </w:rPr>
        <w:t>INDICATORS</w:t>
      </w:r>
    </w:p>
    <w:p w14:paraId="1368E222" w14:textId="77777777" w:rsidR="00C1069D" w:rsidRDefault="00C1069D" w:rsidP="00C1069D">
      <w:pPr>
        <w:pStyle w:val="DHHSbody"/>
        <w:jc w:val="both"/>
      </w:pPr>
      <w:r w:rsidRPr="00931E01">
        <w:t xml:space="preserve">In addition to the standards and criteria, indicators have been developed to assist services to understand </w:t>
      </w:r>
    </w:p>
    <w:tbl>
      <w:tblPr>
        <w:tblpPr w:leftFromText="180" w:rightFromText="180" w:vertAnchor="page" w:horzAnchor="margin" w:tblpY="2686"/>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8"/>
      </w:tblGrid>
      <w:tr w:rsidR="00C1069D" w:rsidRPr="000D02CF" w14:paraId="6BA76F29" w14:textId="77777777" w:rsidTr="00C1069D">
        <w:tc>
          <w:tcPr>
            <w:tcW w:w="9228" w:type="dxa"/>
            <w:shd w:val="clear" w:color="auto" w:fill="F2F2F2"/>
            <w:vAlign w:val="center"/>
          </w:tcPr>
          <w:p w14:paraId="58771682" w14:textId="77777777" w:rsidR="00C1069D" w:rsidRPr="007507E0" w:rsidRDefault="00C1069D" w:rsidP="00C1069D">
            <w:pPr>
              <w:pStyle w:val="DHHSbody"/>
              <w:rPr>
                <w:b/>
                <w:highlight w:val="yellow"/>
              </w:rPr>
            </w:pPr>
            <w:r w:rsidRPr="00606076">
              <w:rPr>
                <w:rFonts w:eastAsia="Times New Roman"/>
                <w:b/>
                <w:caps/>
                <w:color w:val="AF272F"/>
                <w:sz w:val="18"/>
                <w:szCs w:val="32"/>
              </w:rPr>
              <w:t xml:space="preserve">Standard 1: </w:t>
            </w:r>
            <w:r>
              <w:rPr>
                <w:rFonts w:eastAsia="Times New Roman"/>
                <w:b/>
                <w:color w:val="AF272F"/>
                <w:sz w:val="18"/>
                <w:szCs w:val="32"/>
              </w:rPr>
              <w:t>Family Centred Practice</w:t>
            </w:r>
          </w:p>
        </w:tc>
      </w:tr>
      <w:tr w:rsidR="00C1069D" w:rsidRPr="000D02CF" w14:paraId="3C5C6F4C" w14:textId="77777777" w:rsidTr="00C1069D">
        <w:tc>
          <w:tcPr>
            <w:tcW w:w="9228" w:type="dxa"/>
            <w:shd w:val="clear" w:color="auto" w:fill="F2F2F2"/>
            <w:vAlign w:val="center"/>
          </w:tcPr>
          <w:p w14:paraId="1160745B" w14:textId="77777777" w:rsidR="00C1069D" w:rsidRPr="00FC7C4A" w:rsidRDefault="00C1069D" w:rsidP="00C1069D">
            <w:pPr>
              <w:pStyle w:val="DHHSbody"/>
              <w:rPr>
                <w:i/>
              </w:rPr>
            </w:pPr>
            <w:r w:rsidRPr="00FC7C4A">
              <w:rPr>
                <w:i/>
              </w:rPr>
              <w:t>Families can expect to be involved in a respectful, collaborative working partnership with service providers</w:t>
            </w:r>
          </w:p>
        </w:tc>
      </w:tr>
      <w:tr w:rsidR="00C1069D" w:rsidRPr="000D02CF" w14:paraId="7CDCDBD6" w14:textId="77777777" w:rsidTr="00C1069D">
        <w:tc>
          <w:tcPr>
            <w:tcW w:w="9228" w:type="dxa"/>
            <w:shd w:val="clear" w:color="auto" w:fill="F2F2F2"/>
            <w:vAlign w:val="center"/>
          </w:tcPr>
          <w:p w14:paraId="41267ED7" w14:textId="77777777" w:rsidR="00C1069D" w:rsidRPr="00FC7C4A" w:rsidRDefault="00C1069D" w:rsidP="00C1069D">
            <w:pPr>
              <w:pStyle w:val="Heading2"/>
              <w:rPr>
                <w:i/>
                <w:sz w:val="24"/>
                <w:szCs w:val="24"/>
                <w:highlight w:val="yellow"/>
              </w:rPr>
            </w:pPr>
            <w:r w:rsidRPr="00FC7C4A">
              <w:t>Criterion 1.1 Service</w:t>
            </w:r>
            <w:r>
              <w:t xml:space="preserve"> </w:t>
            </w:r>
            <w:r w:rsidRPr="00606076">
              <w:t>delivery</w:t>
            </w:r>
            <w:r>
              <w:t xml:space="preserve"> is</w:t>
            </w:r>
            <w:r w:rsidRPr="00FC7C4A">
              <w:t xml:space="preserve"> underpinned by family centred and strength based practices</w:t>
            </w:r>
          </w:p>
        </w:tc>
      </w:tr>
      <w:tr w:rsidR="00C1069D" w:rsidRPr="00ED6468" w14:paraId="11E060FC" w14:textId="77777777" w:rsidTr="00C1069D">
        <w:tc>
          <w:tcPr>
            <w:tcW w:w="9228" w:type="dxa"/>
            <w:shd w:val="clear" w:color="auto" w:fill="F2F2F2"/>
            <w:vAlign w:val="center"/>
          </w:tcPr>
          <w:p w14:paraId="3FEAA9DC" w14:textId="77777777" w:rsidR="00C1069D" w:rsidRPr="00606076" w:rsidRDefault="00C1069D" w:rsidP="00C1069D">
            <w:pPr>
              <w:pStyle w:val="DHHSbody"/>
              <w:rPr>
                <w:color w:val="AF272F"/>
                <w:szCs w:val="24"/>
              </w:rPr>
            </w:pPr>
            <w:r w:rsidRPr="00606076">
              <w:rPr>
                <w:color w:val="AF272F"/>
                <w:szCs w:val="24"/>
              </w:rPr>
              <w:t>Indicators</w:t>
            </w:r>
          </w:p>
          <w:p w14:paraId="28834659" w14:textId="77777777" w:rsidR="00C1069D" w:rsidRDefault="00C1069D" w:rsidP="00C1069D">
            <w:pPr>
              <w:pStyle w:val="DHHSbullet1"/>
            </w:pPr>
            <w:r>
              <w:t>ECI professionals understand and implement the principles of family centred and strength based practice</w:t>
            </w:r>
          </w:p>
          <w:p w14:paraId="4F2E8D9C" w14:textId="77777777" w:rsidR="00C1069D" w:rsidRDefault="00C1069D" w:rsidP="00C1069D">
            <w:pPr>
              <w:pStyle w:val="DHHSbullet1"/>
            </w:pPr>
            <w:r>
              <w:t>ECI professionals recognise and respect the central role of families in children’s lives</w:t>
            </w:r>
          </w:p>
          <w:p w14:paraId="47FB8C3D" w14:textId="77777777" w:rsidR="00C1069D" w:rsidRDefault="00C1069D" w:rsidP="00C1069D">
            <w:pPr>
              <w:pStyle w:val="DHHSbullet1"/>
            </w:pPr>
            <w:r>
              <w:t>Families are provided with objective information about the service and what level of service will be provided</w:t>
            </w:r>
          </w:p>
          <w:p w14:paraId="183FCF96" w14:textId="77777777" w:rsidR="00C1069D" w:rsidRPr="00636B3B" w:rsidRDefault="00C1069D" w:rsidP="00C1069D">
            <w:pPr>
              <w:pStyle w:val="DHHSbullet1"/>
            </w:pPr>
            <w:r>
              <w:t>ECI p</w:t>
            </w:r>
            <w:r w:rsidRPr="00636B3B">
              <w:t xml:space="preserve">rofessionals provide relevant information </w:t>
            </w:r>
            <w:r>
              <w:t>to enable families</w:t>
            </w:r>
            <w:r w:rsidRPr="00636B3B">
              <w:t xml:space="preserve"> </w:t>
            </w:r>
            <w:r>
              <w:t>to</w:t>
            </w:r>
            <w:r w:rsidRPr="00636B3B">
              <w:t xml:space="preserve"> make informed choices and decisions</w:t>
            </w:r>
          </w:p>
          <w:p w14:paraId="630B75A5" w14:textId="77777777" w:rsidR="00C1069D" w:rsidRDefault="00C1069D" w:rsidP="00C1069D">
            <w:pPr>
              <w:pStyle w:val="DHHSbullet1"/>
            </w:pPr>
            <w:r>
              <w:t>ECI professionals recognise, and incorporate in their work, families’ understanding of their child’s strengths, interests and needs</w:t>
            </w:r>
          </w:p>
          <w:p w14:paraId="49AD3812" w14:textId="77777777" w:rsidR="00C1069D" w:rsidRDefault="00C1069D" w:rsidP="00C1069D">
            <w:pPr>
              <w:pStyle w:val="DHHSbullet1"/>
            </w:pPr>
            <w:r>
              <w:t xml:space="preserve">ECI supports are individualised to reflect the unique strengths and needs of each child </w:t>
            </w:r>
          </w:p>
          <w:p w14:paraId="154CF16B" w14:textId="77777777" w:rsidR="00C1069D" w:rsidRPr="00636B3B" w:rsidRDefault="00C1069D" w:rsidP="00C1069D">
            <w:pPr>
              <w:pStyle w:val="DHHSbullet1"/>
            </w:pPr>
            <w:r>
              <w:t>Family</w:t>
            </w:r>
            <w:r w:rsidRPr="00636B3B">
              <w:t xml:space="preserve"> members and professionals work together and share information routinely and collaboratively to achieve family identified outcomes</w:t>
            </w:r>
          </w:p>
          <w:p w14:paraId="43D65868" w14:textId="77777777" w:rsidR="00C1069D" w:rsidRPr="00636B3B" w:rsidRDefault="00C1069D" w:rsidP="00C1069D">
            <w:pPr>
              <w:pStyle w:val="DHHSbullet1"/>
            </w:pPr>
            <w:r w:rsidRPr="00636B3B">
              <w:t xml:space="preserve">Information is provided in an accessible format about: the quality of service families can expect to receive from the service provider; their right to an advocate, including how to access one; their right to privacy and </w:t>
            </w:r>
            <w:r>
              <w:t>confidentiality</w:t>
            </w:r>
            <w:r w:rsidRPr="00636B3B">
              <w:t>; the process for accessing records; feedback processes; complaints process</w:t>
            </w:r>
            <w:r>
              <w:t xml:space="preserve"> and this information is provided on entry to the service</w:t>
            </w:r>
          </w:p>
          <w:p w14:paraId="110A7303" w14:textId="77777777" w:rsidR="00C1069D" w:rsidRDefault="00C1069D" w:rsidP="00C1069D">
            <w:pPr>
              <w:pStyle w:val="DHHSbullet1"/>
            </w:pPr>
            <w:r>
              <w:t>The service pro</w:t>
            </w:r>
            <w:r w:rsidRPr="00636B3B">
              <w:t>vide</w:t>
            </w:r>
            <w:r>
              <w:t>s</w:t>
            </w:r>
            <w:r w:rsidRPr="00636B3B">
              <w:t xml:space="preserve"> families </w:t>
            </w:r>
            <w:r>
              <w:t xml:space="preserve">with </w:t>
            </w:r>
            <w:r w:rsidRPr="00636B3B">
              <w:t xml:space="preserve">information </w:t>
            </w:r>
            <w:r>
              <w:t>to support their linkages with</w:t>
            </w:r>
            <w:r w:rsidRPr="00636B3B">
              <w:t xml:space="preserve"> other local spe</w:t>
            </w:r>
            <w:r>
              <w:t>cialist and universal services relevant to their child and family’s needs</w:t>
            </w:r>
          </w:p>
          <w:p w14:paraId="58EAFCC6" w14:textId="77777777" w:rsidR="00C1069D" w:rsidRDefault="00C1069D" w:rsidP="00C1069D">
            <w:pPr>
              <w:pStyle w:val="DHHSbullet1"/>
            </w:pPr>
            <w:r w:rsidRPr="00BE532E">
              <w:t xml:space="preserve">Families have an opportunity to provide information and feedback on </w:t>
            </w:r>
            <w:r>
              <w:t xml:space="preserve">all aspects of </w:t>
            </w:r>
            <w:r w:rsidRPr="00BE532E">
              <w:t>t</w:t>
            </w:r>
            <w:r>
              <w:t>he services they are receiving</w:t>
            </w:r>
          </w:p>
          <w:p w14:paraId="49F02B18" w14:textId="77777777" w:rsidR="00C1069D" w:rsidRPr="00636B3B" w:rsidRDefault="00C1069D" w:rsidP="00C1069D">
            <w:pPr>
              <w:pStyle w:val="DHHSbullet1"/>
            </w:pPr>
            <w:r>
              <w:t>Family feedback information is documented and informs the service’s annual planning and review process</w:t>
            </w:r>
          </w:p>
          <w:p w14:paraId="1DB21887" w14:textId="77777777" w:rsidR="00C1069D" w:rsidRDefault="00C1069D" w:rsidP="00C1069D">
            <w:pPr>
              <w:pStyle w:val="DHHSbullet1"/>
            </w:pPr>
            <w:r>
              <w:t>The service maintains a record of all complaints and their outcomes</w:t>
            </w:r>
          </w:p>
          <w:p w14:paraId="5463C098" w14:textId="77777777" w:rsidR="00C1069D" w:rsidRPr="00636B3B" w:rsidRDefault="00C1069D" w:rsidP="00C1069D">
            <w:pPr>
              <w:pStyle w:val="DHHSbullet1"/>
              <w:numPr>
                <w:ilvl w:val="0"/>
                <w:numId w:val="0"/>
              </w:numPr>
            </w:pPr>
          </w:p>
        </w:tc>
      </w:tr>
    </w:tbl>
    <w:p w14:paraId="44B9FC00" w14:textId="7EF1AF89" w:rsidR="00C1069D" w:rsidRDefault="00C1069D" w:rsidP="00C1069D">
      <w:pPr>
        <w:pStyle w:val="DHHSbody"/>
        <w:jc w:val="both"/>
      </w:pPr>
      <w:r w:rsidRPr="00931E01">
        <w:t>and implement the Standards across their organisation.</w:t>
      </w:r>
    </w:p>
    <w:p w14:paraId="18E81AE6" w14:textId="77777777" w:rsidR="00C1069D" w:rsidRPr="00C1069D" w:rsidRDefault="00C1069D" w:rsidP="00C1069D">
      <w:pPr>
        <w:pStyle w:val="DHHSbody"/>
        <w:jc w:val="both"/>
      </w:pPr>
    </w:p>
    <w:p w14:paraId="57325B1F" w14:textId="77777777" w:rsidR="00606076" w:rsidRDefault="00606076" w:rsidP="00606076">
      <w:pPr>
        <w:pStyle w:val="DHHSbody"/>
      </w:pPr>
    </w:p>
    <w:p w14:paraId="79B4D86D" w14:textId="473797C6" w:rsidR="00606076" w:rsidRDefault="00606076" w:rsidP="00606076">
      <w:pPr>
        <w:pStyle w:val="DHHSbody"/>
      </w:pPr>
    </w:p>
    <w:p w14:paraId="3AC664BE" w14:textId="6345AF10" w:rsidR="00C1069D" w:rsidRDefault="00C1069D" w:rsidP="00606076">
      <w:pPr>
        <w:pStyle w:val="DHHSbody"/>
      </w:pPr>
    </w:p>
    <w:p w14:paraId="0359DEB8" w14:textId="1DB637BB" w:rsidR="00C1069D" w:rsidRDefault="00C1069D" w:rsidP="00606076">
      <w:pPr>
        <w:pStyle w:val="DHHSbody"/>
      </w:pPr>
    </w:p>
    <w:p w14:paraId="7284B54E" w14:textId="6DD9A8BF" w:rsidR="00C1069D" w:rsidRDefault="00C1069D" w:rsidP="00606076">
      <w:pPr>
        <w:pStyle w:val="DHHSbody"/>
      </w:pPr>
    </w:p>
    <w:p w14:paraId="522BA57E" w14:textId="5815F689" w:rsidR="00C1069D" w:rsidRDefault="00C1069D" w:rsidP="00606076">
      <w:pPr>
        <w:pStyle w:val="DHHSbody"/>
      </w:pPr>
    </w:p>
    <w:p w14:paraId="5D9FBE42" w14:textId="73CF04E9" w:rsidR="00C1069D" w:rsidRDefault="00C1069D" w:rsidP="00606076">
      <w:pPr>
        <w:pStyle w:val="DHHSbody"/>
      </w:pPr>
    </w:p>
    <w:p w14:paraId="67FC55DA" w14:textId="676A6795" w:rsidR="00C1069D" w:rsidRDefault="00C1069D" w:rsidP="00606076">
      <w:pPr>
        <w:pStyle w:val="DHHSbody"/>
      </w:pPr>
    </w:p>
    <w:p w14:paraId="7814B909" w14:textId="02481B28" w:rsidR="00C1069D" w:rsidRDefault="00C1069D" w:rsidP="00606076">
      <w:pPr>
        <w:pStyle w:val="DHHSbody"/>
      </w:pPr>
    </w:p>
    <w:p w14:paraId="23468E32" w14:textId="77777777" w:rsidR="00C1069D" w:rsidRDefault="00C1069D" w:rsidP="00606076">
      <w:pPr>
        <w:pStyle w:val="DHHSbody"/>
      </w:pPr>
    </w:p>
    <w:p w14:paraId="29DFCD21" w14:textId="77777777" w:rsidR="00606076" w:rsidRDefault="00606076" w:rsidP="00606076">
      <w:pPr>
        <w:pStyle w:val="DHHSbody"/>
      </w:pPr>
    </w:p>
    <w:p w14:paraId="1DFC828F" w14:textId="77777777" w:rsidR="00606076" w:rsidRDefault="00606076" w:rsidP="00606076">
      <w:pPr>
        <w:pStyle w:val="DHHSbody"/>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06076" w:rsidRPr="00710F0A" w14:paraId="7EE9DC24" w14:textId="77777777" w:rsidTr="00E06EAF">
        <w:tc>
          <w:tcPr>
            <w:tcW w:w="9322" w:type="dxa"/>
            <w:shd w:val="clear" w:color="auto" w:fill="F2F2F2"/>
          </w:tcPr>
          <w:p w14:paraId="7B296A8F" w14:textId="77777777" w:rsidR="00606076" w:rsidRPr="007507E0" w:rsidRDefault="00606076" w:rsidP="00E06EAF">
            <w:pPr>
              <w:pStyle w:val="DHHSbody"/>
              <w:rPr>
                <w:b/>
              </w:rPr>
            </w:pPr>
            <w:r w:rsidRPr="00606076">
              <w:rPr>
                <w:b/>
                <w:color w:val="AF272F"/>
              </w:rPr>
              <w:t>STANDARD 1: Family centred practice</w:t>
            </w:r>
          </w:p>
        </w:tc>
      </w:tr>
      <w:tr w:rsidR="00606076" w:rsidRPr="000D02CF" w14:paraId="1E7775C4" w14:textId="77777777" w:rsidTr="00E06EAF">
        <w:tc>
          <w:tcPr>
            <w:tcW w:w="9322" w:type="dxa"/>
            <w:tcBorders>
              <w:bottom w:val="single" w:sz="4" w:space="0" w:color="000000"/>
            </w:tcBorders>
            <w:shd w:val="clear" w:color="auto" w:fill="F2F2F2"/>
          </w:tcPr>
          <w:p w14:paraId="6CAF5C5E" w14:textId="77777777" w:rsidR="00606076" w:rsidRPr="004B7462" w:rsidRDefault="00606076" w:rsidP="00E06EAF">
            <w:pPr>
              <w:pStyle w:val="DHHSbody"/>
              <w:rPr>
                <w:i/>
                <w:lang w:eastAsia="en-AU"/>
              </w:rPr>
            </w:pPr>
            <w:r w:rsidRPr="004B7462">
              <w:rPr>
                <w:i/>
              </w:rPr>
              <w:t>Families can expect to be involved in a respectful, collaborative working partnership with service providers</w:t>
            </w:r>
          </w:p>
        </w:tc>
      </w:tr>
      <w:tr w:rsidR="00606076" w:rsidRPr="000D02CF" w14:paraId="21D9B9C8" w14:textId="77777777" w:rsidTr="00E06EAF">
        <w:tc>
          <w:tcPr>
            <w:tcW w:w="9322" w:type="dxa"/>
            <w:tcBorders>
              <w:bottom w:val="single" w:sz="4" w:space="0" w:color="000000"/>
            </w:tcBorders>
            <w:shd w:val="clear" w:color="auto" w:fill="F2F2F2"/>
          </w:tcPr>
          <w:p w14:paraId="67ED9E2B" w14:textId="77777777" w:rsidR="00606076" w:rsidRPr="00636B3B" w:rsidRDefault="00606076" w:rsidP="00E06EAF">
            <w:pPr>
              <w:pStyle w:val="Heading2"/>
              <w:rPr>
                <w:rFonts w:cs="Arial"/>
                <w:sz w:val="24"/>
                <w:szCs w:val="24"/>
              </w:rPr>
            </w:pPr>
            <w:r w:rsidRPr="00625C0F">
              <w:rPr>
                <w:lang w:eastAsia="en-AU"/>
              </w:rPr>
              <w:t xml:space="preserve">Criterion 1.2 Families have a goal-oriented </w:t>
            </w:r>
            <w:r>
              <w:rPr>
                <w:lang w:eastAsia="en-AU"/>
              </w:rPr>
              <w:t xml:space="preserve">and outcomes focussed </w:t>
            </w:r>
            <w:r w:rsidRPr="00625C0F">
              <w:rPr>
                <w:lang w:eastAsia="en-AU"/>
              </w:rPr>
              <w:t>family service and support plan</w:t>
            </w:r>
          </w:p>
        </w:tc>
      </w:tr>
      <w:tr w:rsidR="00606076" w:rsidRPr="00710F0A" w14:paraId="36847A3F" w14:textId="77777777" w:rsidTr="00E06EAF">
        <w:tc>
          <w:tcPr>
            <w:tcW w:w="9322" w:type="dxa"/>
            <w:shd w:val="clear" w:color="auto" w:fill="F2F2F2"/>
          </w:tcPr>
          <w:p w14:paraId="38B8DF2F" w14:textId="77777777" w:rsidR="00606076" w:rsidRPr="00606076" w:rsidRDefault="00606076" w:rsidP="00E06EAF">
            <w:pPr>
              <w:pStyle w:val="DHHSbody"/>
              <w:rPr>
                <w:rFonts w:eastAsia="Calibri"/>
                <w:color w:val="AF272F"/>
                <w:lang w:eastAsia="en-AU"/>
              </w:rPr>
            </w:pPr>
            <w:r w:rsidRPr="00606076">
              <w:rPr>
                <w:rFonts w:eastAsia="Calibri"/>
                <w:color w:val="AF272F"/>
                <w:lang w:eastAsia="en-AU"/>
              </w:rPr>
              <w:t>Indicators</w:t>
            </w:r>
          </w:p>
          <w:p w14:paraId="2756EA63" w14:textId="77777777" w:rsidR="00606076" w:rsidRPr="00636B3B" w:rsidRDefault="00606076" w:rsidP="00E06EAF">
            <w:pPr>
              <w:pStyle w:val="DHHSbullet1"/>
              <w:rPr>
                <w:lang w:eastAsia="en-AU"/>
              </w:rPr>
            </w:pPr>
            <w:r w:rsidRPr="00636B3B">
              <w:rPr>
                <w:lang w:eastAsia="en-AU"/>
              </w:rPr>
              <w:t xml:space="preserve">Families actively participate in </w:t>
            </w:r>
            <w:r>
              <w:rPr>
                <w:lang w:eastAsia="en-AU"/>
              </w:rPr>
              <w:t xml:space="preserve">the planning and development of a Family Service Support Plan </w:t>
            </w:r>
          </w:p>
          <w:p w14:paraId="4C6AA969" w14:textId="77777777" w:rsidR="00606076" w:rsidRPr="00636B3B" w:rsidRDefault="00606076" w:rsidP="00E06EAF">
            <w:pPr>
              <w:pStyle w:val="DHHSbullet1"/>
              <w:rPr>
                <w:lang w:eastAsia="en-AU"/>
              </w:rPr>
            </w:pPr>
            <w:r>
              <w:rPr>
                <w:lang w:eastAsia="en-AU"/>
              </w:rPr>
              <w:t xml:space="preserve">All plans are individualised to respond to </w:t>
            </w:r>
            <w:r w:rsidRPr="00636B3B">
              <w:rPr>
                <w:lang w:eastAsia="en-AU"/>
              </w:rPr>
              <w:t xml:space="preserve">the identified needs of the </w:t>
            </w:r>
            <w:r>
              <w:rPr>
                <w:lang w:eastAsia="en-AU"/>
              </w:rPr>
              <w:t xml:space="preserve">child and </w:t>
            </w:r>
            <w:r w:rsidRPr="00636B3B">
              <w:rPr>
                <w:lang w:eastAsia="en-AU"/>
              </w:rPr>
              <w:t>family</w:t>
            </w:r>
          </w:p>
          <w:p w14:paraId="32F20BFE" w14:textId="77777777" w:rsidR="00606076" w:rsidRPr="00636B3B" w:rsidRDefault="00606076" w:rsidP="00E06EAF">
            <w:pPr>
              <w:pStyle w:val="DHHSbullet1"/>
              <w:rPr>
                <w:lang w:eastAsia="en-AU"/>
              </w:rPr>
            </w:pPr>
            <w:r>
              <w:rPr>
                <w:lang w:eastAsia="en-AU"/>
              </w:rPr>
              <w:t>All f</w:t>
            </w:r>
            <w:r w:rsidRPr="00636B3B">
              <w:rPr>
                <w:lang w:eastAsia="en-AU"/>
              </w:rPr>
              <w:t>amilies have a documented plan(s) that:</w:t>
            </w:r>
          </w:p>
          <w:p w14:paraId="0AC2E9DE" w14:textId="77777777" w:rsidR="00606076" w:rsidRPr="00636B3B" w:rsidRDefault="00606076" w:rsidP="00606076">
            <w:pPr>
              <w:pStyle w:val="DHHSbullet2"/>
              <w:numPr>
                <w:ilvl w:val="0"/>
                <w:numId w:val="73"/>
              </w:numPr>
              <w:ind w:left="568" w:hanging="284"/>
              <w:rPr>
                <w:lang w:eastAsia="en-AU"/>
              </w:rPr>
            </w:pPr>
            <w:r w:rsidRPr="00636B3B">
              <w:rPr>
                <w:lang w:eastAsia="en-AU"/>
              </w:rPr>
              <w:t>Reflects the strengths, needs, goals, supports and outcomes specified by the family</w:t>
            </w:r>
          </w:p>
          <w:p w14:paraId="72928DE9" w14:textId="77777777" w:rsidR="00606076" w:rsidRPr="00636B3B" w:rsidRDefault="00606076" w:rsidP="00606076">
            <w:pPr>
              <w:pStyle w:val="DHHSbullet2"/>
              <w:numPr>
                <w:ilvl w:val="0"/>
                <w:numId w:val="73"/>
              </w:numPr>
              <w:ind w:left="568" w:hanging="284"/>
              <w:rPr>
                <w:lang w:eastAsia="en-AU"/>
              </w:rPr>
            </w:pPr>
            <w:r w:rsidRPr="00636B3B">
              <w:rPr>
                <w:lang w:eastAsia="en-AU"/>
              </w:rPr>
              <w:t>Describes how these goals will b</w:t>
            </w:r>
            <w:r>
              <w:rPr>
                <w:lang w:eastAsia="en-AU"/>
              </w:rPr>
              <w:t>e achieved, including timelines</w:t>
            </w:r>
          </w:p>
          <w:p w14:paraId="7B5B208C" w14:textId="77777777" w:rsidR="00606076" w:rsidRDefault="00606076" w:rsidP="00606076">
            <w:pPr>
              <w:pStyle w:val="DHHSbullet2"/>
              <w:numPr>
                <w:ilvl w:val="0"/>
                <w:numId w:val="73"/>
              </w:numPr>
              <w:ind w:left="568" w:hanging="284"/>
              <w:rPr>
                <w:lang w:eastAsia="en-AU"/>
              </w:rPr>
            </w:pPr>
            <w:r w:rsidRPr="00636B3B">
              <w:rPr>
                <w:lang w:eastAsia="en-AU"/>
              </w:rPr>
              <w:t>Includes input from family, carers and other ser</w:t>
            </w:r>
            <w:r>
              <w:rPr>
                <w:lang w:eastAsia="en-AU"/>
              </w:rPr>
              <w:t>vice providers, as appropriate</w:t>
            </w:r>
          </w:p>
          <w:p w14:paraId="71FC9344" w14:textId="77777777" w:rsidR="00606076" w:rsidRPr="00636B3B" w:rsidRDefault="00606076" w:rsidP="00606076">
            <w:pPr>
              <w:pStyle w:val="DHHSbullet2"/>
              <w:numPr>
                <w:ilvl w:val="0"/>
                <w:numId w:val="73"/>
              </w:numPr>
              <w:ind w:left="568" w:hanging="284"/>
              <w:rPr>
                <w:lang w:eastAsia="en-AU"/>
              </w:rPr>
            </w:pPr>
            <w:r>
              <w:rPr>
                <w:lang w:eastAsia="en-AU"/>
              </w:rPr>
              <w:t xml:space="preserve">Is </w:t>
            </w:r>
            <w:r w:rsidRPr="005B0778">
              <w:rPr>
                <w:lang w:eastAsia="en-AU"/>
              </w:rPr>
              <w:t xml:space="preserve">reviewed within timeframes </w:t>
            </w:r>
            <w:r>
              <w:rPr>
                <w:lang w:eastAsia="en-AU"/>
              </w:rPr>
              <w:t xml:space="preserve">agreed with the family </w:t>
            </w:r>
            <w:r w:rsidRPr="005B0778">
              <w:rPr>
                <w:lang w:eastAsia="en-AU"/>
              </w:rPr>
              <w:t>to reflect changing needs</w:t>
            </w:r>
          </w:p>
          <w:p w14:paraId="01AA9403" w14:textId="77777777" w:rsidR="00606076" w:rsidRPr="00636B3B" w:rsidRDefault="00606076" w:rsidP="00E06EAF">
            <w:pPr>
              <w:pStyle w:val="DHHSbullet1"/>
              <w:rPr>
                <w:lang w:eastAsia="en-AU"/>
              </w:rPr>
            </w:pPr>
            <w:r w:rsidRPr="00636B3B">
              <w:rPr>
                <w:lang w:eastAsia="en-AU"/>
              </w:rPr>
              <w:t>The plan reflects the shared ideas, skills</w:t>
            </w:r>
            <w:r>
              <w:rPr>
                <w:lang w:eastAsia="en-AU"/>
              </w:rPr>
              <w:t xml:space="preserve"> and </w:t>
            </w:r>
            <w:r w:rsidRPr="00636B3B">
              <w:rPr>
                <w:lang w:eastAsia="en-AU"/>
              </w:rPr>
              <w:t>knowledge of families and professionals</w:t>
            </w:r>
            <w:r>
              <w:rPr>
                <w:lang w:eastAsia="en-AU"/>
              </w:rPr>
              <w:t xml:space="preserve"> </w:t>
            </w:r>
          </w:p>
          <w:p w14:paraId="07FCF7C2" w14:textId="77777777" w:rsidR="00606076" w:rsidRPr="00636B3B" w:rsidRDefault="00606076" w:rsidP="00E06EAF">
            <w:pPr>
              <w:pStyle w:val="DHHSbullet1"/>
              <w:rPr>
                <w:lang w:eastAsia="en-AU"/>
              </w:rPr>
            </w:pPr>
            <w:r w:rsidRPr="00636B3B">
              <w:rPr>
                <w:lang w:eastAsia="en-AU"/>
              </w:rPr>
              <w:t>The plan promotes interactions and activities that enhance the child</w:t>
            </w:r>
            <w:r>
              <w:rPr>
                <w:lang w:eastAsia="en-AU"/>
              </w:rPr>
              <w:t>’s competencies and development and is underpinned by the Victorian Early Years Learning and Development Framework</w:t>
            </w:r>
          </w:p>
          <w:p w14:paraId="0EB97798" w14:textId="77777777" w:rsidR="00606076" w:rsidRPr="005B0778" w:rsidRDefault="00606076" w:rsidP="00E06EAF">
            <w:pPr>
              <w:pStyle w:val="DHHSbullet1"/>
              <w:rPr>
                <w:rFonts w:cs="Arial"/>
              </w:rPr>
            </w:pPr>
            <w:r w:rsidRPr="00636B3B">
              <w:rPr>
                <w:lang w:eastAsia="en-AU"/>
              </w:rPr>
              <w:t>Families receive a copy of their plan and any revised plans in a format that they can understand</w:t>
            </w:r>
          </w:p>
          <w:p w14:paraId="7C2DA978" w14:textId="77777777" w:rsidR="00606076" w:rsidRDefault="00606076" w:rsidP="00E06EAF">
            <w:pPr>
              <w:pStyle w:val="DHHSbullet1"/>
              <w:rPr>
                <w:lang w:eastAsia="en-AU"/>
              </w:rPr>
            </w:pPr>
            <w:r>
              <w:rPr>
                <w:lang w:eastAsia="en-AU"/>
              </w:rPr>
              <w:t xml:space="preserve">The service </w:t>
            </w:r>
            <w:r w:rsidRPr="00EE4220">
              <w:rPr>
                <w:lang w:eastAsia="en-AU"/>
              </w:rPr>
              <w:t>supports families to be actively involved in monitoring and reviewing the plan</w:t>
            </w:r>
          </w:p>
          <w:p w14:paraId="7ECB5870" w14:textId="77777777" w:rsidR="00606076" w:rsidRDefault="00606076" w:rsidP="00E06EAF">
            <w:pPr>
              <w:pStyle w:val="DHHSbullet1"/>
              <w:rPr>
                <w:lang w:eastAsia="en-AU"/>
              </w:rPr>
            </w:pPr>
            <w:r>
              <w:rPr>
                <w:lang w:eastAsia="en-AU"/>
              </w:rPr>
              <w:t>The outcomes of the goals in the plan are measured and reported in ways that are meaningful to the family</w:t>
            </w:r>
          </w:p>
          <w:p w14:paraId="5A0CC23D" w14:textId="77777777" w:rsidR="00606076" w:rsidRPr="00195473" w:rsidRDefault="00606076" w:rsidP="00E06EAF">
            <w:pPr>
              <w:pStyle w:val="DHHSbullet1"/>
              <w:numPr>
                <w:ilvl w:val="0"/>
                <w:numId w:val="0"/>
              </w:numPr>
              <w:ind w:left="284"/>
              <w:rPr>
                <w:lang w:eastAsia="en-AU"/>
              </w:rPr>
            </w:pPr>
          </w:p>
        </w:tc>
      </w:tr>
    </w:tbl>
    <w:p w14:paraId="64AF2D98" w14:textId="16DECE5A" w:rsidR="00606076" w:rsidRDefault="00606076" w:rsidP="00606076">
      <w:pPr>
        <w:spacing w:after="160" w:line="259" w:lineRule="auto"/>
        <w:rPr>
          <w:rFonts w:ascii="Arial" w:eastAsia="Times" w:hAnsi="Arial"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606076" w:rsidRPr="00463B6E" w14:paraId="359B83C5" w14:textId="77777777" w:rsidTr="00E06EAF">
        <w:tc>
          <w:tcPr>
            <w:tcW w:w="9322" w:type="dxa"/>
            <w:tcBorders>
              <w:bottom w:val="single" w:sz="4" w:space="0" w:color="auto"/>
            </w:tcBorders>
            <w:shd w:val="clear" w:color="auto" w:fill="F2F2F2"/>
            <w:vAlign w:val="center"/>
          </w:tcPr>
          <w:p w14:paraId="2F74F9AF" w14:textId="77777777" w:rsidR="00606076" w:rsidRPr="007507E0" w:rsidRDefault="00606076" w:rsidP="00E06EAF">
            <w:pPr>
              <w:pStyle w:val="DHHSbody"/>
              <w:rPr>
                <w:b/>
                <w:highlight w:val="yellow"/>
              </w:rPr>
            </w:pPr>
            <w:r>
              <w:br w:type="page"/>
            </w:r>
            <w:r w:rsidRPr="00606076">
              <w:rPr>
                <w:b/>
                <w:color w:val="AF272F"/>
              </w:rPr>
              <w:t>Standard 2: Access and engagement</w:t>
            </w:r>
          </w:p>
        </w:tc>
      </w:tr>
      <w:tr w:rsidR="00606076" w:rsidRPr="003E53E7" w14:paraId="64B144E1" w14:textId="77777777" w:rsidTr="00E06EAF">
        <w:tc>
          <w:tcPr>
            <w:tcW w:w="9322" w:type="dxa"/>
            <w:tcBorders>
              <w:bottom w:val="single" w:sz="4" w:space="0" w:color="auto"/>
            </w:tcBorders>
            <w:shd w:val="clear" w:color="auto" w:fill="F2F2F2"/>
            <w:vAlign w:val="center"/>
          </w:tcPr>
          <w:p w14:paraId="2A1AE433" w14:textId="77777777" w:rsidR="00606076" w:rsidRPr="00E05DF1" w:rsidRDefault="00606076" w:rsidP="00E06EAF">
            <w:pPr>
              <w:pStyle w:val="DHHSbullet1"/>
              <w:numPr>
                <w:ilvl w:val="0"/>
                <w:numId w:val="0"/>
              </w:numPr>
              <w:rPr>
                <w:i/>
              </w:rPr>
            </w:pPr>
            <w:r w:rsidRPr="00E05DF1">
              <w:rPr>
                <w:i/>
              </w:rPr>
              <w:t>Children and families have access to services appropriate to their needs without being disadvantaged by their cultural, financial or geographic situation</w:t>
            </w:r>
          </w:p>
        </w:tc>
      </w:tr>
      <w:tr w:rsidR="00606076" w:rsidRPr="003E53E7" w14:paraId="0F7D2A5D" w14:textId="77777777" w:rsidTr="00E06EAF">
        <w:tc>
          <w:tcPr>
            <w:tcW w:w="9322" w:type="dxa"/>
            <w:tcBorders>
              <w:bottom w:val="single" w:sz="4" w:space="0" w:color="auto"/>
            </w:tcBorders>
            <w:shd w:val="clear" w:color="auto" w:fill="F2F2F2"/>
            <w:vAlign w:val="center"/>
          </w:tcPr>
          <w:p w14:paraId="7FAC4918" w14:textId="77777777" w:rsidR="00606076" w:rsidRPr="001278BC" w:rsidRDefault="00606076" w:rsidP="00E06EAF">
            <w:pPr>
              <w:pStyle w:val="Heading2"/>
              <w:rPr>
                <w:i/>
                <w:sz w:val="24"/>
                <w:szCs w:val="24"/>
                <w:highlight w:val="yellow"/>
              </w:rPr>
            </w:pPr>
            <w:r w:rsidRPr="00625C0F">
              <w:t>Criterion 2.1 Children and families have access to a serv</w:t>
            </w:r>
            <w:r>
              <w:t>ice relevant to their needs</w:t>
            </w:r>
          </w:p>
        </w:tc>
      </w:tr>
      <w:tr w:rsidR="00606076" w:rsidRPr="00DE1264" w14:paraId="2DB0B785" w14:textId="77777777" w:rsidTr="00E06EAF">
        <w:tc>
          <w:tcPr>
            <w:tcW w:w="9322" w:type="dxa"/>
            <w:tcBorders>
              <w:top w:val="single" w:sz="4" w:space="0" w:color="auto"/>
            </w:tcBorders>
            <w:shd w:val="clear" w:color="auto" w:fill="F2F2F2"/>
            <w:vAlign w:val="center"/>
          </w:tcPr>
          <w:p w14:paraId="4FCEE303" w14:textId="77777777" w:rsidR="00606076" w:rsidRPr="00606076" w:rsidRDefault="00606076" w:rsidP="00E06EAF">
            <w:pPr>
              <w:pStyle w:val="DHHSbody"/>
              <w:rPr>
                <w:color w:val="AF272F"/>
              </w:rPr>
            </w:pPr>
            <w:r w:rsidRPr="00606076">
              <w:rPr>
                <w:color w:val="AF272F"/>
              </w:rPr>
              <w:t>Indicators</w:t>
            </w:r>
          </w:p>
          <w:p w14:paraId="4EE7D0E4" w14:textId="77777777" w:rsidR="00606076" w:rsidRDefault="00606076" w:rsidP="00E06EAF">
            <w:pPr>
              <w:pStyle w:val="DHHSbullet1"/>
            </w:pPr>
            <w:r>
              <w:t xml:space="preserve">The service creates an inclusive and welcoming environment where all families are encouraged to participate in and contribute to their child’s learning and development </w:t>
            </w:r>
          </w:p>
          <w:p w14:paraId="2E459CC3" w14:textId="77777777" w:rsidR="00606076" w:rsidRDefault="00606076" w:rsidP="00E06EAF">
            <w:pPr>
              <w:pStyle w:val="DHHSbullet1"/>
            </w:pPr>
            <w:r>
              <w:t xml:space="preserve">Service delivery hours are responsive to the needs of children and families accessing the service </w:t>
            </w:r>
          </w:p>
          <w:p w14:paraId="3F9BA7D3" w14:textId="77777777" w:rsidR="00606076" w:rsidRPr="00271FE9" w:rsidRDefault="00606076" w:rsidP="00E06EAF">
            <w:pPr>
              <w:pStyle w:val="DHHSbullet1"/>
            </w:pPr>
            <w:r w:rsidRPr="00271FE9">
              <w:t>Policies and proces</w:t>
            </w:r>
            <w:r>
              <w:t>ses are in place which document</w:t>
            </w:r>
            <w:r w:rsidRPr="00271FE9">
              <w:t xml:space="preserve"> eligibility</w:t>
            </w:r>
            <w:r>
              <w:t>,</w:t>
            </w:r>
            <w:r w:rsidRPr="00271FE9">
              <w:t xml:space="preserve"> priority of </w:t>
            </w:r>
            <w:r>
              <w:t>access and demand management</w:t>
            </w:r>
          </w:p>
          <w:p w14:paraId="51823254" w14:textId="77777777" w:rsidR="00606076" w:rsidRPr="00271FE9" w:rsidRDefault="00606076" w:rsidP="00E06EAF">
            <w:pPr>
              <w:pStyle w:val="DHHSbullet1"/>
            </w:pPr>
            <w:r w:rsidRPr="00271FE9">
              <w:t xml:space="preserve">Information is provided to </w:t>
            </w:r>
            <w:r>
              <w:t>families</w:t>
            </w:r>
            <w:r w:rsidRPr="00271FE9">
              <w:t xml:space="preserve"> in an accessible format that facilitates understanding regarding: entry and exit </w:t>
            </w:r>
            <w:r>
              <w:t>processes</w:t>
            </w:r>
            <w:r w:rsidRPr="00271FE9">
              <w:t>; criteria to determine priority for service; conditions that may apply to services being provided; an</w:t>
            </w:r>
            <w:r>
              <w:t>y fees or costs, as applicable</w:t>
            </w:r>
          </w:p>
          <w:p w14:paraId="0AD190D8" w14:textId="77777777" w:rsidR="00606076" w:rsidRPr="00271FE9" w:rsidRDefault="00606076" w:rsidP="00E06EAF">
            <w:pPr>
              <w:pStyle w:val="DHHSbullet1"/>
            </w:pPr>
            <w:r w:rsidRPr="00271FE9">
              <w:t>Data and feedback mechanisms are in place to identify</w:t>
            </w:r>
            <w:r>
              <w:t xml:space="preserve"> and address barriers to access</w:t>
            </w:r>
          </w:p>
          <w:p w14:paraId="24AE5728" w14:textId="77777777" w:rsidR="00606076" w:rsidRDefault="00606076" w:rsidP="00E06EAF">
            <w:pPr>
              <w:pStyle w:val="DHHSbullet1"/>
            </w:pPr>
            <w:r>
              <w:t>The service identifies service accessibility issues and implements strategies to address these</w:t>
            </w:r>
          </w:p>
          <w:p w14:paraId="4F526535" w14:textId="77777777" w:rsidR="00606076" w:rsidRDefault="00606076" w:rsidP="00E06EAF">
            <w:pPr>
              <w:pStyle w:val="DHHSbullet1"/>
            </w:pPr>
            <w:r>
              <w:t>The service enables access for families living in geographically isolated areas</w:t>
            </w:r>
          </w:p>
          <w:p w14:paraId="27018DA1" w14:textId="77777777" w:rsidR="00606076" w:rsidRDefault="00606076" w:rsidP="00E06EAF">
            <w:pPr>
              <w:pStyle w:val="DHHSbullet1"/>
            </w:pPr>
            <w:r>
              <w:t xml:space="preserve">The service implements the </w:t>
            </w:r>
            <w:r w:rsidRPr="006112F8">
              <w:rPr>
                <w:i/>
              </w:rPr>
              <w:t>Child Safe Standards 2015</w:t>
            </w:r>
          </w:p>
          <w:p w14:paraId="01A31822" w14:textId="77777777" w:rsidR="00606076" w:rsidRPr="00C87528" w:rsidRDefault="00606076" w:rsidP="00E06EAF">
            <w:pPr>
              <w:spacing w:after="40" w:line="270" w:lineRule="atLeast"/>
              <w:ind w:left="306"/>
              <w:rPr>
                <w:rFonts w:ascii="Arial" w:eastAsia="Times" w:hAnsi="Arial" w:cs="Times New Roman"/>
                <w:sz w:val="16"/>
                <w:szCs w:val="16"/>
              </w:rPr>
            </w:pPr>
            <w:r w:rsidRPr="00C87528">
              <w:rPr>
                <w:rFonts w:ascii="Arial" w:eastAsia="Times" w:hAnsi="Arial" w:cs="Times New Roman"/>
                <w:sz w:val="16"/>
                <w:szCs w:val="16"/>
              </w:rPr>
              <w:t xml:space="preserve">Compliance with the Child Safe Standards is a requirement for Victorian government approval. Victoria has introduced compulsory minimum standards for organisations that provide services for children to help protect children from abuse. This includes services that provide early childhood intervention. The Victorian Commission for Children and Young People administers and enforces the Child Safe Standards. Further information is at </w:t>
            </w:r>
            <w:hyperlink r:id="rId18" w:history="1">
              <w:r w:rsidRPr="00C87528">
                <w:rPr>
                  <w:rStyle w:val="Hyperlink"/>
                  <w:rFonts w:ascii="Arial" w:eastAsia="Times" w:hAnsi="Arial" w:cs="Times New Roman"/>
                  <w:sz w:val="16"/>
                  <w:szCs w:val="16"/>
                </w:rPr>
                <w:t>http://www.ccyp.vic.gov.au</w:t>
              </w:r>
            </w:hyperlink>
          </w:p>
          <w:p w14:paraId="68E17E21" w14:textId="77777777" w:rsidR="00606076" w:rsidRPr="00DE1264" w:rsidRDefault="00606076" w:rsidP="00E06EAF">
            <w:pPr>
              <w:pStyle w:val="DHHSbullet1"/>
              <w:numPr>
                <w:ilvl w:val="0"/>
                <w:numId w:val="0"/>
              </w:numPr>
              <w:ind w:left="284"/>
            </w:pPr>
          </w:p>
        </w:tc>
      </w:tr>
    </w:tbl>
    <w:p w14:paraId="6F7D2E19" w14:textId="77777777" w:rsidR="00606076" w:rsidRDefault="00606076" w:rsidP="00606076">
      <w:pPr>
        <w:pStyle w:val="DHHSbody"/>
      </w:pPr>
    </w:p>
    <w:p w14:paraId="305E6B8C" w14:textId="77777777" w:rsidR="00606076" w:rsidRDefault="00606076" w:rsidP="00606076">
      <w:pPr>
        <w:pStyle w:val="DHHSbody"/>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06076" w:rsidRPr="00325E4D" w14:paraId="7B4DA245" w14:textId="77777777" w:rsidTr="00E06EAF">
        <w:tc>
          <w:tcPr>
            <w:tcW w:w="9287" w:type="dxa"/>
            <w:shd w:val="clear" w:color="auto" w:fill="F2F2F2"/>
            <w:vAlign w:val="center"/>
          </w:tcPr>
          <w:p w14:paraId="31509414" w14:textId="77777777" w:rsidR="00606076" w:rsidRPr="007507E0" w:rsidRDefault="00606076" w:rsidP="00E06EAF">
            <w:pPr>
              <w:pStyle w:val="DHHSbody"/>
              <w:rPr>
                <w:b/>
                <w:highlight w:val="yellow"/>
              </w:rPr>
            </w:pPr>
            <w:r w:rsidRPr="00606076">
              <w:rPr>
                <w:b/>
                <w:color w:val="AF272F"/>
              </w:rPr>
              <w:t>Standard 2: Access and engagement</w:t>
            </w:r>
          </w:p>
        </w:tc>
      </w:tr>
      <w:tr w:rsidR="00606076" w:rsidRPr="00C00929" w14:paraId="69E1609A" w14:textId="77777777" w:rsidTr="00E06EAF">
        <w:tc>
          <w:tcPr>
            <w:tcW w:w="9287" w:type="dxa"/>
            <w:tcBorders>
              <w:bottom w:val="single" w:sz="4" w:space="0" w:color="auto"/>
            </w:tcBorders>
            <w:shd w:val="clear" w:color="auto" w:fill="F2F2F2"/>
          </w:tcPr>
          <w:p w14:paraId="6C573D8E" w14:textId="77777777" w:rsidR="00606076" w:rsidRPr="00E05DF1" w:rsidRDefault="00606076" w:rsidP="00E06EAF">
            <w:pPr>
              <w:rPr>
                <w:i/>
              </w:rPr>
            </w:pPr>
            <w:r w:rsidRPr="00E05DF1">
              <w:rPr>
                <w:rFonts w:ascii="Arial" w:eastAsia="Times" w:hAnsi="Arial"/>
                <w:i/>
              </w:rPr>
              <w:t>Children and families have access to services appropriate to their needs without being disadvantaged by their cultural, financial or geographic situation</w:t>
            </w:r>
          </w:p>
        </w:tc>
      </w:tr>
      <w:tr w:rsidR="00606076" w:rsidRPr="00C00929" w14:paraId="756AC4F6" w14:textId="77777777" w:rsidTr="00E06EAF">
        <w:tc>
          <w:tcPr>
            <w:tcW w:w="9287" w:type="dxa"/>
            <w:tcBorders>
              <w:bottom w:val="single" w:sz="4" w:space="0" w:color="auto"/>
            </w:tcBorders>
            <w:shd w:val="clear" w:color="auto" w:fill="F2F2F2"/>
            <w:vAlign w:val="center"/>
          </w:tcPr>
          <w:p w14:paraId="0643E311" w14:textId="77777777" w:rsidR="00606076" w:rsidRPr="001278BC" w:rsidRDefault="00606076" w:rsidP="00E06EAF">
            <w:pPr>
              <w:pStyle w:val="Heading2"/>
              <w:rPr>
                <w:i/>
                <w:sz w:val="24"/>
                <w:szCs w:val="24"/>
                <w:highlight w:val="yellow"/>
              </w:rPr>
            </w:pPr>
            <w:r w:rsidRPr="00625C0F">
              <w:t>Criterion 2.</w:t>
            </w:r>
            <w:r>
              <w:t>2</w:t>
            </w:r>
            <w:r w:rsidRPr="00625C0F">
              <w:t xml:space="preserve"> </w:t>
            </w:r>
            <w:r>
              <w:t>The service is responsive to the diversity of children and families</w:t>
            </w:r>
          </w:p>
        </w:tc>
      </w:tr>
      <w:tr w:rsidR="00606076" w:rsidRPr="00325E4D" w14:paraId="7C9D084D" w14:textId="77777777" w:rsidTr="00E06EAF">
        <w:tc>
          <w:tcPr>
            <w:tcW w:w="9287" w:type="dxa"/>
            <w:shd w:val="clear" w:color="auto" w:fill="F2F2F2"/>
            <w:vAlign w:val="center"/>
          </w:tcPr>
          <w:p w14:paraId="1C12FDA4" w14:textId="77777777" w:rsidR="00606076" w:rsidRPr="00606076" w:rsidRDefault="00606076" w:rsidP="00E06EAF">
            <w:pPr>
              <w:pStyle w:val="DHHSbody"/>
              <w:rPr>
                <w:rFonts w:eastAsia="Calibri"/>
                <w:color w:val="AF272F"/>
                <w:lang w:eastAsia="en-AU"/>
              </w:rPr>
            </w:pPr>
            <w:r w:rsidRPr="00606076">
              <w:rPr>
                <w:rFonts w:eastAsia="Calibri"/>
                <w:color w:val="AF272F"/>
                <w:lang w:eastAsia="en-AU"/>
              </w:rPr>
              <w:t>Indicators</w:t>
            </w:r>
          </w:p>
          <w:p w14:paraId="1F994230" w14:textId="77777777" w:rsidR="00606076" w:rsidRPr="00737076" w:rsidRDefault="00606076" w:rsidP="00E06EAF">
            <w:pPr>
              <w:pStyle w:val="DHHSbullet1"/>
            </w:pPr>
            <w:r>
              <w:t>The service</w:t>
            </w:r>
            <w:r w:rsidRPr="00737076">
              <w:t xml:space="preserve"> provide</w:t>
            </w:r>
            <w:r>
              <w:t>s</w:t>
            </w:r>
            <w:r w:rsidRPr="00737076">
              <w:t xml:space="preserve"> culturally </w:t>
            </w:r>
            <w:r>
              <w:t>respectful and responsive</w:t>
            </w:r>
            <w:r w:rsidRPr="00737076">
              <w:t xml:space="preserve"> services which respect </w:t>
            </w:r>
            <w:r>
              <w:t>the diversity of families, including vulnerable families, families who identify as Aboriginal or Torres Strait Islander background and those who are from cultural and linguistically diverse backgrounds</w:t>
            </w:r>
          </w:p>
          <w:p w14:paraId="558CFB76" w14:textId="77777777" w:rsidR="00606076" w:rsidRDefault="00606076" w:rsidP="00E06EAF">
            <w:pPr>
              <w:pStyle w:val="DHHSbullet1"/>
            </w:pPr>
            <w:r>
              <w:t>The service adopts active engagement strategies</w:t>
            </w:r>
          </w:p>
          <w:p w14:paraId="1C97B769" w14:textId="77777777" w:rsidR="00606076" w:rsidRDefault="00606076" w:rsidP="00E06EAF">
            <w:pPr>
              <w:pStyle w:val="DHHSbullet1"/>
            </w:pPr>
            <w:r>
              <w:t>The service demonstrates a cohesive and holistic approach to planning and implementing programs for children and their families</w:t>
            </w:r>
          </w:p>
          <w:p w14:paraId="0363ECF2" w14:textId="77777777" w:rsidR="00606076" w:rsidRDefault="00606076" w:rsidP="00E06EAF">
            <w:pPr>
              <w:pStyle w:val="DHHSbullet1"/>
            </w:pPr>
            <w:r>
              <w:t>Families and professionals work together as a collaborative team to achieve common goals</w:t>
            </w:r>
          </w:p>
          <w:p w14:paraId="2B85C36D" w14:textId="77777777" w:rsidR="00606076" w:rsidRPr="00E72D0E" w:rsidRDefault="00606076" w:rsidP="00E06EAF">
            <w:pPr>
              <w:pStyle w:val="DHHSbullet1"/>
            </w:pPr>
            <w:r w:rsidRPr="00E72D0E">
              <w:t>An ECI practitioner undertakes the role of key worker to be the family’s main point of contact and main person working with the family</w:t>
            </w:r>
          </w:p>
          <w:p w14:paraId="45A6F953" w14:textId="77777777" w:rsidR="00606076" w:rsidRDefault="00606076" w:rsidP="00E06EAF">
            <w:pPr>
              <w:pStyle w:val="DHHSbullet1"/>
            </w:pPr>
            <w:r>
              <w:t>The key worker is supported by a transdisciplinary team of relevant professionals who form a collaborative team</w:t>
            </w:r>
          </w:p>
          <w:p w14:paraId="31B7BEFE" w14:textId="77777777" w:rsidR="00606076" w:rsidRDefault="00606076" w:rsidP="00E06EAF">
            <w:pPr>
              <w:pStyle w:val="DHHSbullet1"/>
            </w:pPr>
            <w:r w:rsidRPr="00737076">
              <w:t>Interpreters are used, as required, to suppo</w:t>
            </w:r>
            <w:r>
              <w:t>rt more effective communication</w:t>
            </w:r>
          </w:p>
          <w:p w14:paraId="7126E7F1" w14:textId="77777777" w:rsidR="00606076" w:rsidRPr="00325E4D" w:rsidRDefault="00606076" w:rsidP="00E06EAF">
            <w:pPr>
              <w:pStyle w:val="DHHSbullet1"/>
              <w:numPr>
                <w:ilvl w:val="0"/>
                <w:numId w:val="0"/>
              </w:numPr>
              <w:ind w:left="284"/>
              <w:rPr>
                <w:lang w:eastAsia="en-AU"/>
              </w:rPr>
            </w:pPr>
          </w:p>
        </w:tc>
      </w:tr>
    </w:tbl>
    <w:p w14:paraId="2F5466A3" w14:textId="77777777" w:rsidR="00606076" w:rsidRDefault="00606076" w:rsidP="00606076">
      <w:pPr>
        <w:pStyle w:val="DHHSbody"/>
      </w:pPr>
    </w:p>
    <w:p w14:paraId="53F24E02" w14:textId="5E4CA4AD" w:rsidR="00606076" w:rsidRDefault="00606076" w:rsidP="00606076">
      <w:pPr>
        <w:pStyle w:val="DHHSbody"/>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06076" w:rsidRPr="00325E4D" w14:paraId="657BC924" w14:textId="77777777" w:rsidTr="00E06EAF">
        <w:tc>
          <w:tcPr>
            <w:tcW w:w="9287" w:type="dxa"/>
            <w:shd w:val="clear" w:color="auto" w:fill="F2F2F2"/>
            <w:vAlign w:val="center"/>
          </w:tcPr>
          <w:p w14:paraId="11A797EB" w14:textId="77777777" w:rsidR="00606076" w:rsidRPr="007507E0" w:rsidRDefault="00606076" w:rsidP="00E06EAF">
            <w:pPr>
              <w:pStyle w:val="DHHSbody"/>
              <w:rPr>
                <w:b/>
                <w:highlight w:val="yellow"/>
              </w:rPr>
            </w:pPr>
            <w:r w:rsidRPr="00606076">
              <w:rPr>
                <w:b/>
                <w:color w:val="AF272F"/>
              </w:rPr>
              <w:t>Standard 2: Access and engagement</w:t>
            </w:r>
          </w:p>
        </w:tc>
      </w:tr>
      <w:tr w:rsidR="00606076" w:rsidRPr="00C00929" w14:paraId="33154C71" w14:textId="77777777" w:rsidTr="00E06EAF">
        <w:tc>
          <w:tcPr>
            <w:tcW w:w="9287" w:type="dxa"/>
            <w:tcBorders>
              <w:bottom w:val="single" w:sz="4" w:space="0" w:color="auto"/>
            </w:tcBorders>
            <w:shd w:val="clear" w:color="auto" w:fill="F2F2F2"/>
            <w:vAlign w:val="center"/>
          </w:tcPr>
          <w:p w14:paraId="58E061D0" w14:textId="77777777" w:rsidR="00606076" w:rsidRPr="00E05DF1" w:rsidRDefault="00606076" w:rsidP="00E06EAF">
            <w:pPr>
              <w:pStyle w:val="DHHSbody"/>
              <w:rPr>
                <w:i/>
              </w:rPr>
            </w:pPr>
            <w:r w:rsidRPr="00E05DF1">
              <w:rPr>
                <w:i/>
              </w:rPr>
              <w:t>Children and families have access to services appropriate to their needs without being disadvantaged by their cultural, financial or geographic situation</w:t>
            </w:r>
          </w:p>
        </w:tc>
      </w:tr>
      <w:tr w:rsidR="00606076" w:rsidRPr="00C00929" w14:paraId="6A402817" w14:textId="77777777" w:rsidTr="00E06EAF">
        <w:tc>
          <w:tcPr>
            <w:tcW w:w="9287" w:type="dxa"/>
            <w:tcBorders>
              <w:bottom w:val="single" w:sz="4" w:space="0" w:color="auto"/>
            </w:tcBorders>
            <w:shd w:val="clear" w:color="auto" w:fill="F2F2F2"/>
            <w:vAlign w:val="center"/>
          </w:tcPr>
          <w:p w14:paraId="532269C2" w14:textId="77777777" w:rsidR="00606076" w:rsidRPr="001278BC" w:rsidRDefault="00606076" w:rsidP="00E06EAF">
            <w:pPr>
              <w:pStyle w:val="Heading2"/>
              <w:rPr>
                <w:i/>
                <w:sz w:val="24"/>
                <w:szCs w:val="24"/>
                <w:highlight w:val="yellow"/>
              </w:rPr>
            </w:pPr>
            <w:r w:rsidRPr="00625C0F">
              <w:t xml:space="preserve">Criterion 2.3 </w:t>
            </w:r>
            <w:r>
              <w:t>The service establishes linkages with other services to support a coordinated approach for children and families</w:t>
            </w:r>
          </w:p>
        </w:tc>
      </w:tr>
      <w:tr w:rsidR="00606076" w:rsidRPr="00325E4D" w14:paraId="691B483C" w14:textId="77777777" w:rsidTr="00E06EAF">
        <w:tc>
          <w:tcPr>
            <w:tcW w:w="9287" w:type="dxa"/>
            <w:shd w:val="clear" w:color="auto" w:fill="F2F2F2"/>
            <w:vAlign w:val="center"/>
          </w:tcPr>
          <w:p w14:paraId="3A4EFAC9" w14:textId="77777777" w:rsidR="00606076" w:rsidRPr="00606076" w:rsidRDefault="00606076" w:rsidP="00E06EAF">
            <w:pPr>
              <w:pStyle w:val="DHHSbody"/>
              <w:rPr>
                <w:rFonts w:eastAsia="Calibri"/>
                <w:color w:val="AF272F"/>
                <w:lang w:eastAsia="en-AU"/>
              </w:rPr>
            </w:pPr>
            <w:r w:rsidRPr="00606076">
              <w:rPr>
                <w:rFonts w:eastAsia="Calibri"/>
                <w:color w:val="AF272F"/>
                <w:lang w:eastAsia="en-AU"/>
              </w:rPr>
              <w:t>Indicators</w:t>
            </w:r>
          </w:p>
          <w:p w14:paraId="02F7B13D" w14:textId="77777777" w:rsidR="00606076" w:rsidRDefault="00606076" w:rsidP="00E06EAF">
            <w:pPr>
              <w:pStyle w:val="DHHSbullet1"/>
            </w:pPr>
            <w:r>
              <w:t>The service strives to achieve greater coordination for families within and between specialist and universal services</w:t>
            </w:r>
          </w:p>
          <w:p w14:paraId="735717D2" w14:textId="77777777" w:rsidR="00606076" w:rsidRDefault="00606076" w:rsidP="00E06EAF">
            <w:pPr>
              <w:pStyle w:val="DHHSbullet1"/>
            </w:pPr>
            <w:r>
              <w:t>The service maintains links with other specialist and universal services in the area ensuring current knowledge of these services and a complementary approach to service delivery</w:t>
            </w:r>
          </w:p>
          <w:p w14:paraId="6F39C900" w14:textId="77777777" w:rsidR="00606076" w:rsidRDefault="00606076" w:rsidP="00E06EAF">
            <w:pPr>
              <w:pStyle w:val="DHHSbullet1"/>
            </w:pPr>
            <w:r>
              <w:t>The service provides or directs families to information on other local specialist and universal services which may be able to meet their needs</w:t>
            </w:r>
          </w:p>
          <w:p w14:paraId="16E1038F" w14:textId="77777777" w:rsidR="00606076" w:rsidRDefault="00606076" w:rsidP="00E06EAF">
            <w:pPr>
              <w:pStyle w:val="DHHSbullet1"/>
              <w:rPr>
                <w:lang w:eastAsia="en-AU"/>
              </w:rPr>
            </w:pPr>
            <w:r w:rsidRPr="005B0778">
              <w:rPr>
                <w:lang w:eastAsia="en-AU"/>
              </w:rPr>
              <w:t>The service collaborates with ot</w:t>
            </w:r>
            <w:r>
              <w:rPr>
                <w:lang w:eastAsia="en-AU"/>
              </w:rPr>
              <w:t xml:space="preserve">her services to enhance </w:t>
            </w:r>
            <w:r w:rsidRPr="005B0778">
              <w:rPr>
                <w:lang w:eastAsia="en-AU"/>
              </w:rPr>
              <w:t>transition</w:t>
            </w:r>
            <w:r>
              <w:rPr>
                <w:lang w:eastAsia="en-AU"/>
              </w:rPr>
              <w:t>/exit</w:t>
            </w:r>
            <w:r w:rsidRPr="005B0778">
              <w:rPr>
                <w:lang w:eastAsia="en-AU"/>
              </w:rPr>
              <w:t xml:space="preserve"> planning to meet the needs of the </w:t>
            </w:r>
            <w:r>
              <w:rPr>
                <w:lang w:eastAsia="en-AU"/>
              </w:rPr>
              <w:t xml:space="preserve">child and </w:t>
            </w:r>
            <w:r w:rsidRPr="005B0778">
              <w:rPr>
                <w:lang w:eastAsia="en-AU"/>
              </w:rPr>
              <w:t>family</w:t>
            </w:r>
          </w:p>
          <w:p w14:paraId="5152307B" w14:textId="77777777" w:rsidR="00606076" w:rsidRDefault="00606076" w:rsidP="00E06EAF">
            <w:pPr>
              <w:pStyle w:val="DHHSbullet1"/>
              <w:rPr>
                <w:lang w:eastAsia="en-AU"/>
              </w:rPr>
            </w:pPr>
            <w:r w:rsidRPr="005B0778">
              <w:rPr>
                <w:lang w:eastAsia="en-AU"/>
              </w:rPr>
              <w:t xml:space="preserve">The service has documented processes for transition </w:t>
            </w:r>
            <w:r>
              <w:rPr>
                <w:lang w:eastAsia="en-AU"/>
              </w:rPr>
              <w:t xml:space="preserve">arrangements (to school, disability services, universalist services), </w:t>
            </w:r>
            <w:r w:rsidRPr="005B0778">
              <w:rPr>
                <w:lang w:eastAsia="en-AU"/>
              </w:rPr>
              <w:t xml:space="preserve">case closure </w:t>
            </w:r>
            <w:r>
              <w:rPr>
                <w:lang w:eastAsia="en-AU"/>
              </w:rPr>
              <w:t>and this information is communicated to families</w:t>
            </w:r>
          </w:p>
          <w:p w14:paraId="591ACCFA" w14:textId="77777777" w:rsidR="00606076" w:rsidRDefault="00606076" w:rsidP="00E06EAF">
            <w:pPr>
              <w:pStyle w:val="DHHSbullet1"/>
            </w:pPr>
            <w:r>
              <w:t>The service provider is visible and active in referral networks with clear referral pathways to relevant universal and specialist services</w:t>
            </w:r>
          </w:p>
          <w:p w14:paraId="74367B0B" w14:textId="77777777" w:rsidR="00606076" w:rsidRPr="00325E4D" w:rsidRDefault="00606076" w:rsidP="00E06EAF">
            <w:pPr>
              <w:pStyle w:val="DHHSbullet1"/>
              <w:numPr>
                <w:ilvl w:val="0"/>
                <w:numId w:val="0"/>
              </w:numPr>
              <w:ind w:left="284" w:hanging="284"/>
              <w:rPr>
                <w:lang w:eastAsia="en-AU"/>
              </w:rPr>
            </w:pPr>
          </w:p>
        </w:tc>
      </w:tr>
    </w:tbl>
    <w:p w14:paraId="56AF0DB9" w14:textId="77777777" w:rsidR="00606076" w:rsidRDefault="00606076" w:rsidP="00606076">
      <w:pPr>
        <w:pStyle w:val="DHHSbody"/>
      </w:pPr>
    </w:p>
    <w:p w14:paraId="14AE4994" w14:textId="77777777" w:rsidR="00606076" w:rsidRDefault="00606076" w:rsidP="00606076">
      <w:pPr>
        <w:pStyle w:val="DHHSbody"/>
      </w:pPr>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606076" w:rsidRPr="006F18BB" w14:paraId="02B377E8" w14:textId="77777777" w:rsidTr="00E06EAF">
        <w:tc>
          <w:tcPr>
            <w:tcW w:w="9287" w:type="dxa"/>
            <w:shd w:val="clear" w:color="auto" w:fill="F2F2F2"/>
            <w:vAlign w:val="center"/>
          </w:tcPr>
          <w:p w14:paraId="7D495E4C" w14:textId="77777777" w:rsidR="00606076" w:rsidRPr="007507E0" w:rsidRDefault="00606076" w:rsidP="00E06EAF">
            <w:pPr>
              <w:pStyle w:val="DHHSbody"/>
              <w:rPr>
                <w:b/>
                <w:sz w:val="28"/>
                <w:highlight w:val="yellow"/>
              </w:rPr>
            </w:pPr>
            <w:r>
              <w:lastRenderedPageBreak/>
              <w:br w:type="page"/>
            </w:r>
            <w:r w:rsidRPr="00606076">
              <w:rPr>
                <w:b/>
                <w:color w:val="AF272F"/>
              </w:rPr>
              <w:t>Standard 3: Outcomes for children and families</w:t>
            </w:r>
          </w:p>
        </w:tc>
      </w:tr>
      <w:tr w:rsidR="00606076" w:rsidRPr="00C00929" w14:paraId="6FFD7551" w14:textId="77777777" w:rsidTr="00E06EAF">
        <w:trPr>
          <w:trHeight w:val="520"/>
        </w:trPr>
        <w:tc>
          <w:tcPr>
            <w:tcW w:w="9287" w:type="dxa"/>
            <w:tcBorders>
              <w:bottom w:val="single" w:sz="4" w:space="0" w:color="auto"/>
            </w:tcBorders>
            <w:shd w:val="clear" w:color="auto" w:fill="F2F2F2"/>
            <w:vAlign w:val="center"/>
          </w:tcPr>
          <w:p w14:paraId="3A0BC125" w14:textId="77777777" w:rsidR="00606076" w:rsidRPr="00BA4DE9" w:rsidRDefault="00606076" w:rsidP="00E06EAF">
            <w:pPr>
              <w:pStyle w:val="DHHSbody"/>
              <w:rPr>
                <w:i/>
              </w:rPr>
            </w:pPr>
            <w:r w:rsidRPr="00BA4DE9">
              <w:rPr>
                <w:i/>
              </w:rPr>
              <w:t xml:space="preserve">Service delivery focuses on functional outcomes for children and families that support </w:t>
            </w:r>
            <w:r>
              <w:rPr>
                <w:i/>
              </w:rPr>
              <w:t xml:space="preserve">the </w:t>
            </w:r>
            <w:r w:rsidRPr="00BA4DE9">
              <w:rPr>
                <w:i/>
              </w:rPr>
              <w:t>achievement of their goals</w:t>
            </w:r>
          </w:p>
        </w:tc>
      </w:tr>
      <w:tr w:rsidR="00606076" w:rsidRPr="00C00929" w14:paraId="06A3E89F" w14:textId="77777777" w:rsidTr="00E06EAF">
        <w:trPr>
          <w:trHeight w:val="520"/>
        </w:trPr>
        <w:tc>
          <w:tcPr>
            <w:tcW w:w="9287" w:type="dxa"/>
            <w:tcBorders>
              <w:bottom w:val="single" w:sz="4" w:space="0" w:color="auto"/>
            </w:tcBorders>
            <w:shd w:val="clear" w:color="auto" w:fill="F2F2F2"/>
            <w:vAlign w:val="center"/>
          </w:tcPr>
          <w:p w14:paraId="698AA334" w14:textId="77777777" w:rsidR="00606076" w:rsidRPr="001278BC" w:rsidRDefault="00606076" w:rsidP="00E06EAF">
            <w:pPr>
              <w:pStyle w:val="Heading2"/>
              <w:rPr>
                <w:i/>
                <w:sz w:val="24"/>
                <w:szCs w:val="24"/>
                <w:highlight w:val="yellow"/>
              </w:rPr>
            </w:pPr>
            <w:r w:rsidRPr="00625C0F">
              <w:t xml:space="preserve">Criterion 3.1 </w:t>
            </w:r>
            <w:r>
              <w:t>Service delivery enhances children’s learning, wellbeing and development</w:t>
            </w:r>
          </w:p>
        </w:tc>
      </w:tr>
      <w:tr w:rsidR="00606076" w:rsidRPr="005961F0" w14:paraId="0FA068F4" w14:textId="77777777" w:rsidTr="00E06EAF">
        <w:tc>
          <w:tcPr>
            <w:tcW w:w="9287" w:type="dxa"/>
            <w:shd w:val="clear" w:color="auto" w:fill="F2F2F2"/>
            <w:vAlign w:val="center"/>
          </w:tcPr>
          <w:p w14:paraId="591FD05C" w14:textId="77777777" w:rsidR="00606076" w:rsidRPr="00606076" w:rsidRDefault="00606076" w:rsidP="00E06EAF">
            <w:pPr>
              <w:pStyle w:val="DHHSbody"/>
              <w:rPr>
                <w:color w:val="AF272F"/>
              </w:rPr>
            </w:pPr>
            <w:r w:rsidRPr="00606076">
              <w:rPr>
                <w:color w:val="AF272F"/>
              </w:rPr>
              <w:t>Indicators</w:t>
            </w:r>
          </w:p>
          <w:p w14:paraId="348946E5" w14:textId="77777777" w:rsidR="00606076" w:rsidRDefault="00606076" w:rsidP="00E06EAF">
            <w:pPr>
              <w:pStyle w:val="DHHSbullet1"/>
            </w:pPr>
            <w:r>
              <w:t xml:space="preserve">Program goals reflect functional outcomes relevant to </w:t>
            </w:r>
            <w:r w:rsidRPr="00546FF4">
              <w:t xml:space="preserve">the </w:t>
            </w:r>
            <w:r>
              <w:t>child’s access and meaningful participation in their everyday settings</w:t>
            </w:r>
          </w:p>
          <w:p w14:paraId="11718122" w14:textId="77777777" w:rsidR="00606076" w:rsidRPr="00737076" w:rsidRDefault="00606076" w:rsidP="00E06EAF">
            <w:pPr>
              <w:pStyle w:val="DHHSbullet1"/>
            </w:pPr>
            <w:r>
              <w:t xml:space="preserve">The service supports families to identify and build on a child’s strengths interests and capabilities </w:t>
            </w:r>
          </w:p>
          <w:p w14:paraId="4A73A2D5" w14:textId="77777777" w:rsidR="00606076" w:rsidRDefault="00606076" w:rsidP="00E06EAF">
            <w:pPr>
              <w:pStyle w:val="DHHSbullet1"/>
            </w:pPr>
            <w:r>
              <w:t>Goals and strategies focus on functional outcomes that support children’s learning, development and wellbeing and are appropriate to their development and cultural circumstances</w:t>
            </w:r>
          </w:p>
          <w:p w14:paraId="513AA908" w14:textId="77777777" w:rsidR="00606076" w:rsidRPr="00E85643" w:rsidRDefault="00606076" w:rsidP="00E06EAF">
            <w:pPr>
              <w:pStyle w:val="DHHSbullet1"/>
            </w:pPr>
            <w:r>
              <w:t>A</w:t>
            </w:r>
            <w:r w:rsidRPr="00E85643">
              <w:t>ssessment of children</w:t>
            </w:r>
            <w:r>
              <w:t xml:space="preserve">’s development is authentic and holistic and </w:t>
            </w:r>
            <w:r w:rsidRPr="00E85643">
              <w:t>includes collaboration with families and other professionals as well as the child’s function</w:t>
            </w:r>
            <w:r>
              <w:t>ality</w:t>
            </w:r>
            <w:r w:rsidRPr="00E85643">
              <w:t xml:space="preserve"> in their everyday routines and activities</w:t>
            </w:r>
          </w:p>
          <w:p w14:paraId="52738813" w14:textId="77777777" w:rsidR="00606076" w:rsidRPr="00B574CF" w:rsidRDefault="00606076" w:rsidP="00E06EAF">
            <w:pPr>
              <w:pStyle w:val="DHHSbullet1"/>
              <w:rPr>
                <w:rStyle w:val="A9"/>
              </w:rPr>
            </w:pPr>
            <w:r>
              <w:t xml:space="preserve">The service </w:t>
            </w:r>
            <w:r>
              <w:rPr>
                <w:rStyle w:val="A9"/>
              </w:rPr>
              <w:t>promotes and supports children’s participation in daily routines, at home, in the community, and in early childhood settings</w:t>
            </w:r>
          </w:p>
          <w:p w14:paraId="35381785" w14:textId="77777777" w:rsidR="00606076" w:rsidRDefault="00606076" w:rsidP="00E06EAF">
            <w:pPr>
              <w:pStyle w:val="DHHSbullet1"/>
            </w:pPr>
            <w:r>
              <w:t>The service promotes and supports the learning and development opportunities alongside peers in everyday community settings e.g. play group, kindergarten</w:t>
            </w:r>
          </w:p>
          <w:p w14:paraId="43EB2242" w14:textId="77777777" w:rsidR="00606076" w:rsidRPr="0046249B" w:rsidRDefault="00606076" w:rsidP="00E06EAF">
            <w:pPr>
              <w:pStyle w:val="DHHSbullet1"/>
              <w:rPr>
                <w:rStyle w:val="A9"/>
              </w:rPr>
            </w:pPr>
            <w:r>
              <w:t>Flexibility of service delivery allows for interventions to take place in environments that are responsive to the family situation</w:t>
            </w:r>
          </w:p>
          <w:p w14:paraId="2E8E08C2" w14:textId="77777777" w:rsidR="00606076" w:rsidRDefault="00606076" w:rsidP="00E06EAF">
            <w:pPr>
              <w:pStyle w:val="DHHSbullet1"/>
            </w:pPr>
            <w:r>
              <w:t>Service delivery is informed by the outcomes and practice principles identified in the Victorian Early Years Learning and Development Framework (VEYLDF)</w:t>
            </w:r>
          </w:p>
          <w:p w14:paraId="19F2B898" w14:textId="77777777" w:rsidR="00606076" w:rsidRPr="00645489" w:rsidRDefault="00606076" w:rsidP="00E06EAF">
            <w:pPr>
              <w:pStyle w:val="DHHSbullet1"/>
              <w:numPr>
                <w:ilvl w:val="0"/>
                <w:numId w:val="0"/>
              </w:numPr>
              <w:ind w:left="284"/>
            </w:pPr>
          </w:p>
        </w:tc>
      </w:tr>
    </w:tbl>
    <w:p w14:paraId="17E701EE" w14:textId="77777777" w:rsidR="00606076" w:rsidRDefault="00606076" w:rsidP="00606076">
      <w:pPr>
        <w:pStyle w:val="DHHSbody"/>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06076" w:rsidRPr="00313F85" w14:paraId="3928F54D" w14:textId="77777777" w:rsidTr="00E06EAF">
        <w:tc>
          <w:tcPr>
            <w:tcW w:w="9286" w:type="dxa"/>
            <w:shd w:val="clear" w:color="auto" w:fill="F2F2F2"/>
          </w:tcPr>
          <w:p w14:paraId="1441BE29" w14:textId="77777777" w:rsidR="00606076" w:rsidRPr="007507E0" w:rsidRDefault="00606076" w:rsidP="00E06EAF">
            <w:pPr>
              <w:pStyle w:val="DHHSbody"/>
              <w:rPr>
                <w:b/>
                <w:highlight w:val="yellow"/>
              </w:rPr>
            </w:pPr>
            <w:r w:rsidRPr="00606076">
              <w:rPr>
                <w:b/>
                <w:color w:val="AF272F"/>
              </w:rPr>
              <w:t>STANDARD 3: Outcomes for children and families</w:t>
            </w:r>
          </w:p>
        </w:tc>
      </w:tr>
      <w:tr w:rsidR="00606076" w:rsidRPr="00313F85" w14:paraId="7722DB01" w14:textId="77777777" w:rsidTr="00E06EAF">
        <w:tc>
          <w:tcPr>
            <w:tcW w:w="9286" w:type="dxa"/>
            <w:tcBorders>
              <w:bottom w:val="single" w:sz="4" w:space="0" w:color="000000"/>
            </w:tcBorders>
            <w:shd w:val="clear" w:color="auto" w:fill="F2F2F2"/>
          </w:tcPr>
          <w:p w14:paraId="73574C9B" w14:textId="77777777" w:rsidR="00606076" w:rsidRPr="00BA4DE9" w:rsidRDefault="00606076" w:rsidP="00E06EAF">
            <w:pPr>
              <w:pStyle w:val="DHHSbody"/>
              <w:rPr>
                <w:i/>
              </w:rPr>
            </w:pPr>
            <w:r w:rsidRPr="00BA4DE9">
              <w:rPr>
                <w:i/>
              </w:rPr>
              <w:t xml:space="preserve">Service delivery focuses on functional outcomes for children and families that support </w:t>
            </w:r>
            <w:r>
              <w:rPr>
                <w:i/>
              </w:rPr>
              <w:t xml:space="preserve">the </w:t>
            </w:r>
            <w:r w:rsidRPr="00BA4DE9">
              <w:rPr>
                <w:i/>
              </w:rPr>
              <w:t>achievement of their goals</w:t>
            </w:r>
          </w:p>
        </w:tc>
      </w:tr>
      <w:tr w:rsidR="00606076" w:rsidRPr="00313F85" w14:paraId="0BCE621E" w14:textId="77777777" w:rsidTr="00E06EAF">
        <w:tc>
          <w:tcPr>
            <w:tcW w:w="9286" w:type="dxa"/>
            <w:tcBorders>
              <w:bottom w:val="single" w:sz="4" w:space="0" w:color="000000"/>
            </w:tcBorders>
            <w:shd w:val="clear" w:color="auto" w:fill="F2F2F2"/>
          </w:tcPr>
          <w:p w14:paraId="0F38A995" w14:textId="77777777" w:rsidR="00606076" w:rsidRPr="00636B3B" w:rsidRDefault="00606076" w:rsidP="00E06EAF">
            <w:pPr>
              <w:pStyle w:val="Heading2"/>
              <w:rPr>
                <w:rFonts w:cs="Arial"/>
                <w:sz w:val="24"/>
                <w:szCs w:val="24"/>
              </w:rPr>
            </w:pPr>
            <w:r w:rsidRPr="00625C0F">
              <w:t>Criterion</w:t>
            </w:r>
            <w:r>
              <w:t xml:space="preserve"> 3</w:t>
            </w:r>
            <w:r w:rsidRPr="00625C0F">
              <w:t>.</w:t>
            </w:r>
            <w:r>
              <w:t>2</w:t>
            </w:r>
            <w:r w:rsidRPr="00625C0F">
              <w:t xml:space="preserve"> </w:t>
            </w:r>
            <w:r>
              <w:t>Services build the capacity of families to support their child’s learning, wellbeing and development</w:t>
            </w:r>
          </w:p>
        </w:tc>
      </w:tr>
      <w:tr w:rsidR="00606076" w:rsidRPr="00313F85" w14:paraId="7660FBB1" w14:textId="77777777" w:rsidTr="00E06EAF">
        <w:tc>
          <w:tcPr>
            <w:tcW w:w="9286" w:type="dxa"/>
            <w:shd w:val="clear" w:color="auto" w:fill="F2F2F2"/>
          </w:tcPr>
          <w:p w14:paraId="0796DA17" w14:textId="77777777" w:rsidR="00606076" w:rsidRPr="00606076" w:rsidRDefault="00606076" w:rsidP="00E06EAF">
            <w:pPr>
              <w:pStyle w:val="DHHSbody"/>
              <w:rPr>
                <w:color w:val="AF272F"/>
                <w:szCs w:val="24"/>
              </w:rPr>
            </w:pPr>
            <w:r w:rsidRPr="00606076">
              <w:rPr>
                <w:color w:val="AF272F"/>
                <w:szCs w:val="24"/>
              </w:rPr>
              <w:t>Indicators</w:t>
            </w:r>
          </w:p>
          <w:p w14:paraId="413958E1" w14:textId="77777777" w:rsidR="00606076" w:rsidRPr="0035519D" w:rsidRDefault="00606076" w:rsidP="00E06EAF">
            <w:pPr>
              <w:pStyle w:val="DHHSbullet1"/>
              <w:rPr>
                <w:rStyle w:val="A9"/>
              </w:rPr>
            </w:pPr>
            <w:r>
              <w:rPr>
                <w:rStyle w:val="A9"/>
              </w:rPr>
              <w:t>ECI professionals build the knowledge, skills and abilities of the individuals who will spend the most time with the child in order to maximise the learning and development opportunities in their everyday life</w:t>
            </w:r>
          </w:p>
          <w:p w14:paraId="5013963D" w14:textId="77777777" w:rsidR="00606076" w:rsidRDefault="00606076" w:rsidP="00E06EAF">
            <w:pPr>
              <w:pStyle w:val="DHHSbullet1"/>
            </w:pPr>
            <w:r>
              <w:t>ECI professionals assist families to understand how their family routines and everyday activities can support their child’s development</w:t>
            </w:r>
          </w:p>
          <w:p w14:paraId="1A778E96" w14:textId="77777777" w:rsidR="00606076" w:rsidRDefault="00606076" w:rsidP="00E06EAF">
            <w:pPr>
              <w:pStyle w:val="DHHSbullet1"/>
            </w:pPr>
            <w:r>
              <w:t>Interventions build on family support and resources assisting them to strengthen formal and informal supports to match their needs and interests</w:t>
            </w:r>
          </w:p>
          <w:p w14:paraId="77A5BD99" w14:textId="77777777" w:rsidR="00606076" w:rsidRDefault="00606076" w:rsidP="00E06EAF">
            <w:pPr>
              <w:pStyle w:val="DHHSbullet1"/>
            </w:pPr>
            <w:r>
              <w:t>Goals are able to be integrated into the child and family’s daily routine and in other settings within which the child participates</w:t>
            </w:r>
          </w:p>
          <w:p w14:paraId="2C677DC3" w14:textId="77777777" w:rsidR="00606076" w:rsidRDefault="00606076" w:rsidP="00E06EAF">
            <w:pPr>
              <w:pStyle w:val="DHHSbullet1"/>
            </w:pPr>
            <w:r>
              <w:t>ECI professionals link families with local community resources which may meaningfully meet their needs</w:t>
            </w:r>
          </w:p>
          <w:p w14:paraId="195059F7" w14:textId="77777777" w:rsidR="00606076" w:rsidRDefault="00606076" w:rsidP="00E06EAF">
            <w:pPr>
              <w:pStyle w:val="DHHSbullet1"/>
            </w:pPr>
            <w:r>
              <w:t>Decisions on equipment requirements are made in consideration of the family, home and community settings</w:t>
            </w:r>
          </w:p>
          <w:p w14:paraId="3A980E14" w14:textId="77777777" w:rsidR="00606076" w:rsidRPr="00636B3B" w:rsidRDefault="00606076" w:rsidP="00E06EAF">
            <w:pPr>
              <w:pStyle w:val="DHHSbullet1"/>
              <w:rPr>
                <w:rFonts w:cs="Arial"/>
                <w:i/>
                <w:sz w:val="22"/>
                <w:szCs w:val="22"/>
              </w:rPr>
            </w:pPr>
            <w:r w:rsidRPr="005B0778">
              <w:rPr>
                <w:lang w:eastAsia="en-AU"/>
              </w:rPr>
              <w:t xml:space="preserve">Families are satisfied with the support they receive to </w:t>
            </w:r>
            <w:r>
              <w:rPr>
                <w:lang w:eastAsia="en-AU"/>
              </w:rPr>
              <w:t>achieve stated</w:t>
            </w:r>
            <w:r w:rsidRPr="005B0778">
              <w:rPr>
                <w:lang w:eastAsia="en-AU"/>
              </w:rPr>
              <w:t xml:space="preserve"> goals</w:t>
            </w:r>
          </w:p>
        </w:tc>
      </w:tr>
    </w:tbl>
    <w:p w14:paraId="01A49AC2" w14:textId="186D45AB" w:rsidR="00606076" w:rsidRDefault="00606076" w:rsidP="00606076">
      <w:pPr>
        <w:pStyle w:val="DHHSbody"/>
      </w:pPr>
    </w:p>
    <w:p w14:paraId="33166E44" w14:textId="1AFCEF65" w:rsidR="00606076" w:rsidRDefault="00606076" w:rsidP="00606076">
      <w:pPr>
        <w:pStyle w:val="DHHSbody"/>
      </w:pPr>
    </w:p>
    <w:p w14:paraId="7478AE1C" w14:textId="77777777" w:rsidR="00606076" w:rsidRDefault="00606076" w:rsidP="00606076">
      <w:pPr>
        <w:pStyle w:val="DHHSbody"/>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2"/>
      </w:tblGrid>
      <w:tr w:rsidR="00606076" w:rsidRPr="000D02CF" w14:paraId="623A60EF" w14:textId="77777777" w:rsidTr="00E06EAF">
        <w:tc>
          <w:tcPr>
            <w:tcW w:w="9262" w:type="dxa"/>
            <w:shd w:val="clear" w:color="auto" w:fill="F2F2F2"/>
            <w:vAlign w:val="center"/>
          </w:tcPr>
          <w:p w14:paraId="22D1B5DB" w14:textId="77777777" w:rsidR="00606076" w:rsidRPr="007507E0" w:rsidRDefault="00606076" w:rsidP="00E06EAF">
            <w:pPr>
              <w:pStyle w:val="DHHSbody"/>
              <w:rPr>
                <w:b/>
                <w:sz w:val="28"/>
                <w:highlight w:val="yellow"/>
              </w:rPr>
            </w:pPr>
            <w:r w:rsidRPr="00606076">
              <w:rPr>
                <w:b/>
                <w:color w:val="AF272F"/>
              </w:rPr>
              <w:lastRenderedPageBreak/>
              <w:t>Standard 4: Inclusion and participation</w:t>
            </w:r>
          </w:p>
        </w:tc>
      </w:tr>
      <w:tr w:rsidR="00606076" w:rsidRPr="000D02CF" w14:paraId="0F78E9E1" w14:textId="77777777" w:rsidTr="00E06EAF">
        <w:tc>
          <w:tcPr>
            <w:tcW w:w="9262" w:type="dxa"/>
            <w:shd w:val="clear" w:color="auto" w:fill="F2F2F2"/>
            <w:vAlign w:val="center"/>
          </w:tcPr>
          <w:p w14:paraId="74A59603" w14:textId="77777777" w:rsidR="00606076" w:rsidRPr="005A7209" w:rsidRDefault="00606076" w:rsidP="00E06EAF">
            <w:pPr>
              <w:pStyle w:val="DHHSbody"/>
              <w:rPr>
                <w:i/>
              </w:rPr>
            </w:pPr>
            <w:r w:rsidRPr="005A7209">
              <w:rPr>
                <w:i/>
              </w:rPr>
              <w:t>The inclusion and participation of children in everyday family and community life is promoted</w:t>
            </w:r>
          </w:p>
        </w:tc>
      </w:tr>
      <w:tr w:rsidR="00606076" w:rsidRPr="000D02CF" w14:paraId="1EA86C96" w14:textId="77777777" w:rsidTr="00E06EAF">
        <w:tc>
          <w:tcPr>
            <w:tcW w:w="9262" w:type="dxa"/>
            <w:shd w:val="clear" w:color="auto" w:fill="F2F2F2"/>
            <w:vAlign w:val="center"/>
          </w:tcPr>
          <w:p w14:paraId="2CB108B9" w14:textId="77777777" w:rsidR="00606076" w:rsidRPr="00A73EBA" w:rsidRDefault="00606076" w:rsidP="00E06EAF">
            <w:pPr>
              <w:pStyle w:val="Heading2"/>
              <w:rPr>
                <w:sz w:val="22"/>
              </w:rPr>
            </w:pPr>
            <w:r w:rsidRPr="00625C0F">
              <w:t xml:space="preserve">Criterion 4.1 </w:t>
            </w:r>
            <w:r>
              <w:t>Services promote the i</w:t>
            </w:r>
            <w:r w:rsidRPr="00625C0F">
              <w:t>nclusion and participation</w:t>
            </w:r>
            <w:r>
              <w:t xml:space="preserve"> of children in family and community life</w:t>
            </w:r>
          </w:p>
        </w:tc>
      </w:tr>
      <w:tr w:rsidR="00606076" w:rsidRPr="00ED6468" w14:paraId="02F974C3" w14:textId="77777777" w:rsidTr="00E06EAF">
        <w:tc>
          <w:tcPr>
            <w:tcW w:w="9262" w:type="dxa"/>
            <w:shd w:val="clear" w:color="auto" w:fill="F2F2F2"/>
            <w:vAlign w:val="center"/>
          </w:tcPr>
          <w:p w14:paraId="3E5A85FE" w14:textId="77777777" w:rsidR="00606076" w:rsidRPr="00606076" w:rsidRDefault="00606076" w:rsidP="00E06EAF">
            <w:pPr>
              <w:pStyle w:val="DHHSbody"/>
              <w:rPr>
                <w:color w:val="AF272F"/>
                <w:szCs w:val="24"/>
              </w:rPr>
            </w:pPr>
            <w:r w:rsidRPr="00606076">
              <w:rPr>
                <w:color w:val="AF272F"/>
                <w:szCs w:val="24"/>
              </w:rPr>
              <w:t>Indicators</w:t>
            </w:r>
          </w:p>
          <w:p w14:paraId="31D33066" w14:textId="77777777" w:rsidR="00606076" w:rsidRDefault="00606076" w:rsidP="00E06EAF">
            <w:pPr>
              <w:pStyle w:val="DHHSbullet1"/>
            </w:pPr>
            <w:r>
              <w:t>The service promotes the child’s access and participation in family and community life</w:t>
            </w:r>
          </w:p>
          <w:p w14:paraId="0DF48BB4" w14:textId="77777777" w:rsidR="00606076" w:rsidRDefault="00606076" w:rsidP="00E06EAF">
            <w:pPr>
              <w:pStyle w:val="DHHSbullet1"/>
            </w:pPr>
            <w:r>
              <w:t>Goals and strategies focus on building the child’s capacity to meaningfully participate in naturally occurring, developmentally appropriate activities with families and peers</w:t>
            </w:r>
          </w:p>
          <w:p w14:paraId="79A03946" w14:textId="77777777" w:rsidR="00606076" w:rsidRDefault="00606076" w:rsidP="00E06EAF">
            <w:pPr>
              <w:pStyle w:val="DHHSbullet1"/>
            </w:pPr>
            <w:r>
              <w:t>Wherever possible, intervention supports are provided within the family setting, building family confidence to implement these strategies in their everyday life</w:t>
            </w:r>
          </w:p>
          <w:p w14:paraId="12C23E2D" w14:textId="77777777" w:rsidR="00606076" w:rsidRDefault="00606076" w:rsidP="00E06EAF">
            <w:pPr>
              <w:pStyle w:val="DHHSbullet1"/>
            </w:pPr>
            <w:r>
              <w:t xml:space="preserve"> The service has clearly documented policies and processes that acknowledge and support the rights of children with disabilities and their families to access and participate in their community</w:t>
            </w:r>
          </w:p>
          <w:p w14:paraId="40D7EEAF" w14:textId="77777777" w:rsidR="00606076" w:rsidRDefault="00606076" w:rsidP="00E06EAF">
            <w:pPr>
              <w:pStyle w:val="DHHSbullet1"/>
            </w:pPr>
            <w:r>
              <w:t>The service supports every child, regardless of their needs, to fully participate in family and community life</w:t>
            </w:r>
          </w:p>
          <w:p w14:paraId="36EC7B1A" w14:textId="77777777" w:rsidR="00606076" w:rsidRPr="0046249B" w:rsidRDefault="00606076" w:rsidP="00E06EAF">
            <w:pPr>
              <w:pStyle w:val="DHHSbullet1"/>
              <w:rPr>
                <w:rStyle w:val="A9"/>
              </w:rPr>
            </w:pPr>
            <w:r>
              <w:t>The service promotes and supports the learning and development opportunities alongside peers in everyday community settings e.g. play group, kindergarten</w:t>
            </w:r>
          </w:p>
          <w:p w14:paraId="293B71E2" w14:textId="77777777" w:rsidR="00606076" w:rsidRDefault="00606076" w:rsidP="00E06EAF">
            <w:pPr>
              <w:pStyle w:val="DHHSbullet1"/>
            </w:pPr>
            <w:r w:rsidRPr="007A6D76">
              <w:t>The service provides families with information, in a format that is understood to enhance informed decision making and choice</w:t>
            </w:r>
          </w:p>
          <w:p w14:paraId="688CB1FB" w14:textId="77777777" w:rsidR="00606076" w:rsidRPr="007A6D76" w:rsidRDefault="00606076" w:rsidP="00E06EAF">
            <w:pPr>
              <w:pStyle w:val="DHHSbullet1"/>
            </w:pPr>
            <w:r>
              <w:t>The service supports families to develop the skills and confidence to be their child’s ongoing advocate</w:t>
            </w:r>
          </w:p>
          <w:p w14:paraId="7894E3F0" w14:textId="77777777" w:rsidR="00606076" w:rsidRPr="00636B3B" w:rsidRDefault="00606076" w:rsidP="00E06EAF">
            <w:pPr>
              <w:pStyle w:val="DHHSbullet1"/>
              <w:numPr>
                <w:ilvl w:val="0"/>
                <w:numId w:val="0"/>
              </w:numPr>
              <w:ind w:left="284"/>
            </w:pPr>
          </w:p>
        </w:tc>
      </w:tr>
    </w:tbl>
    <w:p w14:paraId="37011902" w14:textId="77777777" w:rsidR="00606076" w:rsidRDefault="00606076" w:rsidP="00606076"/>
    <w:p w14:paraId="40293619" w14:textId="77777777" w:rsidR="00606076" w:rsidRDefault="00606076" w:rsidP="00606076"/>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2"/>
      </w:tblGrid>
      <w:tr w:rsidR="00606076" w:rsidRPr="000D02CF" w14:paraId="7EBBA4FF" w14:textId="77777777" w:rsidTr="00E06EAF">
        <w:tc>
          <w:tcPr>
            <w:tcW w:w="9262" w:type="dxa"/>
            <w:shd w:val="clear" w:color="auto" w:fill="F2F2F2"/>
            <w:vAlign w:val="center"/>
          </w:tcPr>
          <w:p w14:paraId="080D3BCC" w14:textId="77777777" w:rsidR="00606076" w:rsidRPr="007507E0" w:rsidRDefault="00606076" w:rsidP="00E06EAF">
            <w:pPr>
              <w:pStyle w:val="DHHSbody"/>
              <w:rPr>
                <w:b/>
                <w:highlight w:val="yellow"/>
              </w:rPr>
            </w:pPr>
            <w:r w:rsidRPr="00606076">
              <w:rPr>
                <w:b/>
                <w:color w:val="AF272F"/>
              </w:rPr>
              <w:t>Standard 4: Inclusion and participation</w:t>
            </w:r>
          </w:p>
        </w:tc>
      </w:tr>
      <w:tr w:rsidR="00606076" w:rsidRPr="000D02CF" w14:paraId="7C3C0B89" w14:textId="77777777" w:rsidTr="00E06EAF">
        <w:tc>
          <w:tcPr>
            <w:tcW w:w="9262" w:type="dxa"/>
            <w:shd w:val="clear" w:color="auto" w:fill="F2F2F2"/>
            <w:vAlign w:val="center"/>
          </w:tcPr>
          <w:p w14:paraId="7FB5CB0F" w14:textId="77777777" w:rsidR="00606076" w:rsidRPr="005A7209" w:rsidRDefault="00606076" w:rsidP="00E06EAF">
            <w:pPr>
              <w:pStyle w:val="DHHSbody"/>
              <w:rPr>
                <w:i/>
              </w:rPr>
            </w:pPr>
            <w:r w:rsidRPr="005A7209">
              <w:rPr>
                <w:i/>
              </w:rPr>
              <w:t>The inclusion and participation of children in everyday family and community life is promoted</w:t>
            </w:r>
          </w:p>
        </w:tc>
      </w:tr>
      <w:tr w:rsidR="00606076" w:rsidRPr="000D02CF" w14:paraId="04DBCE23" w14:textId="77777777" w:rsidTr="00E06EAF">
        <w:tc>
          <w:tcPr>
            <w:tcW w:w="9262" w:type="dxa"/>
            <w:shd w:val="clear" w:color="auto" w:fill="F2F2F2"/>
            <w:vAlign w:val="center"/>
          </w:tcPr>
          <w:p w14:paraId="2693882C" w14:textId="77777777" w:rsidR="00606076" w:rsidRPr="00A73EBA" w:rsidRDefault="00606076" w:rsidP="00E06EAF">
            <w:pPr>
              <w:pStyle w:val="Heading2"/>
              <w:rPr>
                <w:sz w:val="22"/>
              </w:rPr>
            </w:pPr>
            <w:r w:rsidRPr="00625C0F">
              <w:t>Criterion 4</w:t>
            </w:r>
            <w:r>
              <w:t>.2</w:t>
            </w:r>
            <w:r w:rsidRPr="00625C0F">
              <w:t xml:space="preserve"> </w:t>
            </w:r>
            <w:r>
              <w:t>The service assists early childhood education and care settings to support the i</w:t>
            </w:r>
            <w:r w:rsidRPr="00625C0F">
              <w:t>nclusion and participation</w:t>
            </w:r>
            <w:r>
              <w:t xml:space="preserve"> of all children </w:t>
            </w:r>
          </w:p>
        </w:tc>
      </w:tr>
      <w:tr w:rsidR="00606076" w:rsidRPr="00ED6468" w14:paraId="708E6EE5" w14:textId="77777777" w:rsidTr="00E06EAF">
        <w:tc>
          <w:tcPr>
            <w:tcW w:w="9262" w:type="dxa"/>
            <w:shd w:val="clear" w:color="auto" w:fill="F2F2F2"/>
            <w:vAlign w:val="center"/>
          </w:tcPr>
          <w:p w14:paraId="7F7FD97F" w14:textId="77777777" w:rsidR="00606076" w:rsidRPr="00606076" w:rsidRDefault="00606076" w:rsidP="00E06EAF">
            <w:pPr>
              <w:pStyle w:val="DHHSbody"/>
              <w:rPr>
                <w:color w:val="AF272F"/>
                <w:szCs w:val="24"/>
              </w:rPr>
            </w:pPr>
            <w:r w:rsidRPr="00606076">
              <w:rPr>
                <w:color w:val="AF272F"/>
                <w:szCs w:val="24"/>
              </w:rPr>
              <w:t>Indicators</w:t>
            </w:r>
          </w:p>
          <w:p w14:paraId="66C7D399" w14:textId="77777777" w:rsidR="00606076" w:rsidRDefault="00606076" w:rsidP="00E06EAF">
            <w:pPr>
              <w:pStyle w:val="DHHSbullet1"/>
            </w:pPr>
            <w:r>
              <w:t>ECI professionals are available to support children within other early childhood settings</w:t>
            </w:r>
          </w:p>
          <w:p w14:paraId="1B0D752B" w14:textId="77777777" w:rsidR="00606076" w:rsidRPr="007A6D76" w:rsidRDefault="00606076" w:rsidP="00E06EAF">
            <w:pPr>
              <w:pStyle w:val="DHHSbullet1"/>
            </w:pPr>
            <w:r w:rsidRPr="007A6D76">
              <w:t>The key worker acts as the main contact between the client ECI service and the early childhood education and care setting</w:t>
            </w:r>
          </w:p>
          <w:p w14:paraId="6E54AB44" w14:textId="77777777" w:rsidR="00606076" w:rsidRDefault="00606076" w:rsidP="00E06EAF">
            <w:pPr>
              <w:pStyle w:val="DHHSbullet1"/>
            </w:pPr>
            <w:r>
              <w:t>The service provides families with resources and information to support their participation in early childhood education and care settings</w:t>
            </w:r>
          </w:p>
          <w:p w14:paraId="413B35D5" w14:textId="77777777" w:rsidR="00606076" w:rsidRDefault="00606076" w:rsidP="00E06EAF">
            <w:pPr>
              <w:pStyle w:val="DHHSbullet1"/>
            </w:pPr>
            <w:r>
              <w:t xml:space="preserve">ECI professionals respect and collaborate with early childhood education and care professionals to facilitate sharing of knowledge and understanding of the child </w:t>
            </w:r>
          </w:p>
          <w:p w14:paraId="178CF609" w14:textId="77777777" w:rsidR="00606076" w:rsidRDefault="00606076" w:rsidP="00E06EAF">
            <w:pPr>
              <w:pStyle w:val="DHHSbullet1"/>
            </w:pPr>
            <w:r>
              <w:t>ECI professionals support early childhood education and care professionals to identify and implement strategies and adaptations that assist the child’s inclusion in the learning and development opportunities offered in the early childhood education and care program</w:t>
            </w:r>
          </w:p>
          <w:p w14:paraId="15C77FF4" w14:textId="77777777" w:rsidR="00606076" w:rsidRDefault="00606076" w:rsidP="00E06EAF">
            <w:pPr>
              <w:pStyle w:val="DHHSbullet1"/>
            </w:pPr>
            <w:r>
              <w:t>The ECI service provides families and early childhood education and care staff with information and support to promote the smooth transition of children from home to early childhood education and care, between early childhood education and care settings and onto school</w:t>
            </w:r>
          </w:p>
          <w:p w14:paraId="21846E76" w14:textId="77777777" w:rsidR="00606076" w:rsidRPr="00636B3B" w:rsidRDefault="00606076" w:rsidP="00E06EAF">
            <w:pPr>
              <w:pStyle w:val="DHHSbullet1"/>
              <w:numPr>
                <w:ilvl w:val="0"/>
                <w:numId w:val="0"/>
              </w:numPr>
              <w:ind w:left="284"/>
            </w:pPr>
          </w:p>
        </w:tc>
      </w:tr>
    </w:tbl>
    <w:p w14:paraId="234132B7" w14:textId="77777777" w:rsidR="00606076" w:rsidRDefault="00606076" w:rsidP="00606076">
      <w:r>
        <w:br w:type="page"/>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06076" w:rsidRPr="00313F85" w14:paraId="0F3EE23A" w14:textId="77777777" w:rsidTr="00E06EAF">
        <w:tc>
          <w:tcPr>
            <w:tcW w:w="9286" w:type="dxa"/>
            <w:shd w:val="clear" w:color="auto" w:fill="F2F2F2"/>
          </w:tcPr>
          <w:p w14:paraId="17436323" w14:textId="77777777" w:rsidR="00606076" w:rsidRPr="007507E0" w:rsidRDefault="00606076" w:rsidP="00E06EAF">
            <w:pPr>
              <w:pStyle w:val="DHHSbody"/>
              <w:rPr>
                <w:b/>
                <w:sz w:val="28"/>
                <w:highlight w:val="yellow"/>
              </w:rPr>
            </w:pPr>
            <w:r>
              <w:lastRenderedPageBreak/>
              <w:br w:type="page"/>
            </w:r>
            <w:r w:rsidRPr="00606076">
              <w:rPr>
                <w:b/>
                <w:color w:val="AF272F"/>
              </w:rPr>
              <w:t>Standard 5: Organisational Performance</w:t>
            </w:r>
          </w:p>
        </w:tc>
      </w:tr>
      <w:tr w:rsidR="00606076" w:rsidRPr="00313F85" w14:paraId="215D5984" w14:textId="77777777" w:rsidTr="00E06EAF">
        <w:tc>
          <w:tcPr>
            <w:tcW w:w="9286" w:type="dxa"/>
            <w:tcBorders>
              <w:bottom w:val="single" w:sz="4" w:space="0" w:color="000000"/>
            </w:tcBorders>
            <w:shd w:val="clear" w:color="auto" w:fill="F2F2F2"/>
          </w:tcPr>
          <w:p w14:paraId="7A797A7F" w14:textId="77777777" w:rsidR="00606076" w:rsidRPr="005A7209" w:rsidRDefault="00606076" w:rsidP="00E06EAF">
            <w:pPr>
              <w:pStyle w:val="DHHSbody"/>
              <w:rPr>
                <w:i/>
              </w:rPr>
            </w:pPr>
            <w:r w:rsidRPr="005A7209">
              <w:rPr>
                <w:i/>
              </w:rPr>
              <w:t xml:space="preserve">Sound governance and management </w:t>
            </w:r>
            <w:r>
              <w:rPr>
                <w:i/>
              </w:rPr>
              <w:t>guides</w:t>
            </w:r>
            <w:r w:rsidRPr="005A7209">
              <w:rPr>
                <w:i/>
              </w:rPr>
              <w:t xml:space="preserve"> quality service delivery</w:t>
            </w:r>
          </w:p>
        </w:tc>
      </w:tr>
      <w:tr w:rsidR="00606076" w:rsidRPr="00313F85" w14:paraId="50B52962" w14:textId="77777777" w:rsidTr="00E06EAF">
        <w:tc>
          <w:tcPr>
            <w:tcW w:w="9286" w:type="dxa"/>
            <w:tcBorders>
              <w:bottom w:val="single" w:sz="4" w:space="0" w:color="000000"/>
            </w:tcBorders>
            <w:shd w:val="clear" w:color="auto" w:fill="F2F2F2"/>
          </w:tcPr>
          <w:p w14:paraId="153FEEB4" w14:textId="77777777" w:rsidR="00606076" w:rsidRPr="00474E08" w:rsidRDefault="00606076" w:rsidP="00E06EAF">
            <w:pPr>
              <w:pStyle w:val="Heading2"/>
              <w:rPr>
                <w:sz w:val="24"/>
                <w:szCs w:val="24"/>
              </w:rPr>
            </w:pPr>
            <w:r w:rsidRPr="00625C0F">
              <w:t xml:space="preserve">Criterion 5.1: </w:t>
            </w:r>
            <w:r>
              <w:t>The s</w:t>
            </w:r>
            <w:r w:rsidRPr="00625C0F">
              <w:t xml:space="preserve">ervice </w:t>
            </w:r>
            <w:r>
              <w:t>has effective</w:t>
            </w:r>
            <w:r w:rsidRPr="00625C0F">
              <w:t xml:space="preserve"> governance and management processes to deliver high quality services</w:t>
            </w:r>
          </w:p>
        </w:tc>
      </w:tr>
      <w:tr w:rsidR="00606076" w:rsidRPr="00313F85" w14:paraId="0AB9DA0B" w14:textId="77777777" w:rsidTr="00E06EAF">
        <w:tc>
          <w:tcPr>
            <w:tcW w:w="9286" w:type="dxa"/>
            <w:shd w:val="clear" w:color="auto" w:fill="F2F2F2"/>
          </w:tcPr>
          <w:p w14:paraId="51018511" w14:textId="77777777" w:rsidR="00606076" w:rsidRPr="00606076" w:rsidRDefault="00606076" w:rsidP="00E06EAF">
            <w:pPr>
              <w:pStyle w:val="DHHSbody"/>
              <w:rPr>
                <w:color w:val="AF272F"/>
                <w:szCs w:val="24"/>
              </w:rPr>
            </w:pPr>
            <w:r w:rsidRPr="00606076">
              <w:rPr>
                <w:color w:val="AF272F"/>
                <w:szCs w:val="24"/>
              </w:rPr>
              <w:t>Indicators</w:t>
            </w:r>
          </w:p>
          <w:p w14:paraId="425ACFAB" w14:textId="77777777" w:rsidR="00606076" w:rsidRPr="00474E08" w:rsidRDefault="00606076" w:rsidP="00E06EAF">
            <w:pPr>
              <w:pStyle w:val="DHHSbullet1"/>
            </w:pPr>
            <w:r>
              <w:t>The service’s</w:t>
            </w:r>
            <w:r w:rsidRPr="00474E08">
              <w:t xml:space="preserve"> governance and management processes are effective and transparent and there are clear management and staff accountabilities</w:t>
            </w:r>
          </w:p>
          <w:p w14:paraId="30DD9B94" w14:textId="77777777" w:rsidR="00606076" w:rsidRPr="00474E08" w:rsidRDefault="00606076" w:rsidP="00E06EAF">
            <w:pPr>
              <w:pStyle w:val="DHHSbullet1"/>
            </w:pPr>
            <w:r w:rsidRPr="00474E08">
              <w:t>The service</w:t>
            </w:r>
            <w:r>
              <w:t>’s</w:t>
            </w:r>
            <w:r w:rsidRPr="00474E08">
              <w:t xml:space="preserve"> strategic and annual planning informs the delivery of services to improve outcomes for children and families accessing services</w:t>
            </w:r>
          </w:p>
          <w:p w14:paraId="40A6490B" w14:textId="77777777" w:rsidR="00606076" w:rsidRPr="00474E08" w:rsidRDefault="00606076" w:rsidP="00E06EAF">
            <w:pPr>
              <w:pStyle w:val="DHHSbullet1"/>
            </w:pPr>
            <w:r w:rsidRPr="00474E08">
              <w:t>The service effectively meets its legal obligations and contract management requirements</w:t>
            </w:r>
          </w:p>
          <w:p w14:paraId="464D0163" w14:textId="77777777" w:rsidR="00606076" w:rsidRPr="00474E08" w:rsidRDefault="00606076" w:rsidP="00E06EAF">
            <w:pPr>
              <w:pStyle w:val="DHHSbullet1"/>
            </w:pPr>
            <w:r w:rsidRPr="00474E08">
              <w:t xml:space="preserve">The service works actively with </w:t>
            </w:r>
            <w:r>
              <w:t>children and their families</w:t>
            </w:r>
            <w:r w:rsidRPr="00474E08">
              <w:t xml:space="preserve"> and other external stakeholders to improve the quality of its services</w:t>
            </w:r>
          </w:p>
          <w:p w14:paraId="133B1D5E" w14:textId="77777777" w:rsidR="00606076" w:rsidRPr="00474E08" w:rsidRDefault="00606076" w:rsidP="00E06EAF">
            <w:pPr>
              <w:pStyle w:val="DHHSbullet1"/>
            </w:pPr>
            <w:r w:rsidRPr="00474E08">
              <w:t>The governing body possess the skills, knowledge and experience required to fulfil their role</w:t>
            </w:r>
          </w:p>
          <w:p w14:paraId="5DE24FED" w14:textId="77777777" w:rsidR="00606076" w:rsidRPr="00474E08" w:rsidRDefault="00606076" w:rsidP="00E06EAF">
            <w:pPr>
              <w:pStyle w:val="DHHSbullet1"/>
            </w:pPr>
            <w:r w:rsidRPr="00474E08">
              <w:t xml:space="preserve">The service has robust financial management systems in place </w:t>
            </w:r>
          </w:p>
          <w:p w14:paraId="4E211A74" w14:textId="77777777" w:rsidR="00606076" w:rsidRPr="00474E08" w:rsidRDefault="00606076" w:rsidP="00E06EAF">
            <w:pPr>
              <w:pStyle w:val="DHHSbullet1"/>
            </w:pPr>
            <w:r w:rsidRPr="00474E08">
              <w:t>The service has robust legislative compliance systems in place</w:t>
            </w:r>
          </w:p>
          <w:p w14:paraId="6700A86F" w14:textId="77777777" w:rsidR="00606076" w:rsidRDefault="00606076" w:rsidP="00E06EAF">
            <w:pPr>
              <w:pStyle w:val="DHHSbullet1"/>
            </w:pPr>
            <w:r w:rsidRPr="00474E08">
              <w:t>The service has a continuous quality improvement system in place</w:t>
            </w:r>
          </w:p>
          <w:p w14:paraId="1F4A916E" w14:textId="77777777" w:rsidR="00606076" w:rsidRPr="00474E08" w:rsidRDefault="00606076" w:rsidP="00E06EAF">
            <w:pPr>
              <w:pStyle w:val="DHHSbullet1"/>
              <w:numPr>
                <w:ilvl w:val="0"/>
                <w:numId w:val="0"/>
              </w:numPr>
            </w:pPr>
          </w:p>
        </w:tc>
      </w:tr>
    </w:tbl>
    <w:p w14:paraId="16EE8A80" w14:textId="77777777" w:rsidR="00606076" w:rsidRDefault="00606076" w:rsidP="00606076">
      <w:pPr>
        <w:pStyle w:val="DHHSbody"/>
        <w:rPr>
          <w:sz w:val="1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06076" w:rsidRPr="00625C0F" w14:paraId="1BA76A54" w14:textId="77777777" w:rsidTr="00E06EAF">
        <w:tc>
          <w:tcPr>
            <w:tcW w:w="9286" w:type="dxa"/>
            <w:shd w:val="clear" w:color="auto" w:fill="F2F2F2"/>
          </w:tcPr>
          <w:p w14:paraId="46CC034D" w14:textId="77777777" w:rsidR="00606076" w:rsidRPr="007507E0" w:rsidRDefault="00606076" w:rsidP="00E06EAF">
            <w:pPr>
              <w:pStyle w:val="DHHSbody"/>
              <w:rPr>
                <w:b/>
                <w:highlight w:val="yellow"/>
              </w:rPr>
            </w:pPr>
            <w:r w:rsidRPr="00606076">
              <w:rPr>
                <w:b/>
                <w:color w:val="AF272F"/>
              </w:rPr>
              <w:t>Standard 5: Organisational Performance</w:t>
            </w:r>
          </w:p>
        </w:tc>
      </w:tr>
      <w:tr w:rsidR="00606076" w:rsidRPr="00313F85" w14:paraId="1EAC8A3E" w14:textId="77777777" w:rsidTr="00E06EAF">
        <w:tc>
          <w:tcPr>
            <w:tcW w:w="9286" w:type="dxa"/>
            <w:tcBorders>
              <w:bottom w:val="single" w:sz="4" w:space="0" w:color="000000"/>
            </w:tcBorders>
            <w:shd w:val="clear" w:color="auto" w:fill="F2F2F2"/>
          </w:tcPr>
          <w:p w14:paraId="00A6EBB1" w14:textId="77777777" w:rsidR="00606076" w:rsidRPr="005A7209" w:rsidRDefault="00606076" w:rsidP="00E06EAF">
            <w:pPr>
              <w:pStyle w:val="DHHSbody"/>
              <w:rPr>
                <w:i/>
                <w:szCs w:val="24"/>
              </w:rPr>
            </w:pPr>
            <w:r w:rsidRPr="005A7209">
              <w:rPr>
                <w:i/>
              </w:rPr>
              <w:t xml:space="preserve">Sound governance and management </w:t>
            </w:r>
            <w:r>
              <w:rPr>
                <w:i/>
              </w:rPr>
              <w:t>guides</w:t>
            </w:r>
            <w:r w:rsidRPr="005A7209">
              <w:rPr>
                <w:i/>
              </w:rPr>
              <w:t xml:space="preserve"> quality service delivery</w:t>
            </w:r>
          </w:p>
        </w:tc>
      </w:tr>
      <w:tr w:rsidR="00606076" w:rsidRPr="00313F85" w14:paraId="264038D6" w14:textId="77777777" w:rsidTr="00E06EAF">
        <w:tc>
          <w:tcPr>
            <w:tcW w:w="9286" w:type="dxa"/>
            <w:tcBorders>
              <w:bottom w:val="single" w:sz="4" w:space="0" w:color="000000"/>
            </w:tcBorders>
            <w:shd w:val="clear" w:color="auto" w:fill="F2F2F2"/>
          </w:tcPr>
          <w:p w14:paraId="5C40350E" w14:textId="77777777" w:rsidR="00606076" w:rsidRPr="00D8549B" w:rsidRDefault="00606076" w:rsidP="00E06EAF">
            <w:pPr>
              <w:pStyle w:val="Heading2"/>
              <w:rPr>
                <w:sz w:val="24"/>
              </w:rPr>
            </w:pPr>
            <w:r w:rsidRPr="00D8549B">
              <w:t xml:space="preserve">Criteria 5.2: </w:t>
            </w:r>
            <w:r>
              <w:t>The s</w:t>
            </w:r>
            <w:r w:rsidRPr="00D8549B">
              <w:t>ervice has effective risk management policies and processes to manage client issues, human resources and the sustainability of services</w:t>
            </w:r>
          </w:p>
        </w:tc>
      </w:tr>
      <w:tr w:rsidR="00606076" w:rsidRPr="00313F85" w14:paraId="590E1B6D" w14:textId="77777777" w:rsidTr="00E06EAF">
        <w:tc>
          <w:tcPr>
            <w:tcW w:w="9286" w:type="dxa"/>
            <w:shd w:val="clear" w:color="auto" w:fill="F2F2F2"/>
          </w:tcPr>
          <w:p w14:paraId="08D12457" w14:textId="77777777" w:rsidR="00606076" w:rsidRPr="00606076" w:rsidRDefault="00606076" w:rsidP="00E06EAF">
            <w:pPr>
              <w:pStyle w:val="DHHSbody"/>
              <w:rPr>
                <w:color w:val="AF272F"/>
                <w:szCs w:val="24"/>
              </w:rPr>
            </w:pPr>
            <w:r w:rsidRPr="00606076">
              <w:rPr>
                <w:color w:val="AF272F"/>
                <w:szCs w:val="24"/>
              </w:rPr>
              <w:t>Indicators</w:t>
            </w:r>
          </w:p>
          <w:p w14:paraId="5A6BD2BA" w14:textId="77777777" w:rsidR="00606076" w:rsidRPr="00A73EBA" w:rsidRDefault="00606076" w:rsidP="00E06EAF">
            <w:pPr>
              <w:pStyle w:val="DHHSbullet1"/>
              <w:rPr>
                <w:szCs w:val="24"/>
              </w:rPr>
            </w:pPr>
            <w:r w:rsidRPr="00A73EBA">
              <w:rPr>
                <w:szCs w:val="24"/>
              </w:rPr>
              <w:t>The service has an effective risk management plan that meets policy requirements</w:t>
            </w:r>
          </w:p>
          <w:p w14:paraId="75802174" w14:textId="77777777" w:rsidR="00606076" w:rsidRPr="00A73EBA" w:rsidRDefault="00606076" w:rsidP="00E06EAF">
            <w:pPr>
              <w:pStyle w:val="DHHSbullet1"/>
              <w:rPr>
                <w:szCs w:val="24"/>
              </w:rPr>
            </w:pPr>
            <w:r w:rsidRPr="00A73EBA">
              <w:rPr>
                <w:szCs w:val="24"/>
              </w:rPr>
              <w:t>The service complies with relevant accountancy standards</w:t>
            </w:r>
          </w:p>
          <w:p w14:paraId="4F9050F5" w14:textId="77777777" w:rsidR="00606076" w:rsidRPr="00A73EBA" w:rsidRDefault="00606076" w:rsidP="00E06EAF">
            <w:pPr>
              <w:pStyle w:val="DHHSbullet1"/>
              <w:rPr>
                <w:szCs w:val="24"/>
              </w:rPr>
            </w:pPr>
            <w:r w:rsidRPr="00A73EBA">
              <w:rPr>
                <w:szCs w:val="24"/>
              </w:rPr>
              <w:t xml:space="preserve">The service has an active </w:t>
            </w:r>
            <w:r>
              <w:rPr>
                <w:szCs w:val="24"/>
              </w:rPr>
              <w:t>workplace</w:t>
            </w:r>
            <w:r w:rsidRPr="00A73EBA">
              <w:rPr>
                <w:szCs w:val="24"/>
              </w:rPr>
              <w:t xml:space="preserve"> health and safety policy and process</w:t>
            </w:r>
          </w:p>
          <w:p w14:paraId="6E7E9D8B" w14:textId="77777777" w:rsidR="00606076" w:rsidRDefault="00606076" w:rsidP="00E06EAF">
            <w:pPr>
              <w:pStyle w:val="DHHSbullet1"/>
              <w:rPr>
                <w:szCs w:val="24"/>
              </w:rPr>
            </w:pPr>
            <w:r>
              <w:rPr>
                <w:szCs w:val="24"/>
              </w:rPr>
              <w:t xml:space="preserve">The service’s </w:t>
            </w:r>
            <w:r w:rsidRPr="00A73EBA">
              <w:rPr>
                <w:szCs w:val="24"/>
              </w:rPr>
              <w:t>insurance policies are maintained</w:t>
            </w:r>
          </w:p>
          <w:p w14:paraId="0A6ED5D6" w14:textId="77777777" w:rsidR="00606076" w:rsidRPr="00A73EBA" w:rsidRDefault="00606076" w:rsidP="00E06EAF">
            <w:pPr>
              <w:pStyle w:val="DHHSbullet1"/>
              <w:numPr>
                <w:ilvl w:val="0"/>
                <w:numId w:val="0"/>
              </w:numPr>
              <w:rPr>
                <w:szCs w:val="24"/>
              </w:rPr>
            </w:pPr>
          </w:p>
        </w:tc>
      </w:tr>
    </w:tbl>
    <w:p w14:paraId="0D3F16A4" w14:textId="69E490C3" w:rsidR="00606076" w:rsidRDefault="00606076" w:rsidP="00606076">
      <w:pPr>
        <w:pStyle w:val="DHHSbody"/>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06076" w:rsidRPr="00313F85" w14:paraId="668A9D7E" w14:textId="77777777" w:rsidTr="00E06EAF">
        <w:tc>
          <w:tcPr>
            <w:tcW w:w="9286" w:type="dxa"/>
            <w:shd w:val="clear" w:color="auto" w:fill="F2F2F2"/>
          </w:tcPr>
          <w:p w14:paraId="48545696" w14:textId="77777777" w:rsidR="00606076" w:rsidRPr="00606076" w:rsidRDefault="00606076" w:rsidP="00E06EAF">
            <w:pPr>
              <w:pStyle w:val="DHHSbody"/>
              <w:rPr>
                <w:b/>
                <w:color w:val="AF272F"/>
                <w:highlight w:val="yellow"/>
              </w:rPr>
            </w:pPr>
            <w:r w:rsidRPr="00606076">
              <w:rPr>
                <w:b/>
                <w:color w:val="AF272F"/>
              </w:rPr>
              <w:t>Standard 5: Organisational Performance</w:t>
            </w:r>
          </w:p>
        </w:tc>
      </w:tr>
      <w:tr w:rsidR="00606076" w:rsidRPr="00313F85" w14:paraId="2C10D453" w14:textId="77777777" w:rsidTr="00E06EAF">
        <w:tc>
          <w:tcPr>
            <w:tcW w:w="9286" w:type="dxa"/>
            <w:tcBorders>
              <w:bottom w:val="single" w:sz="4" w:space="0" w:color="000000"/>
            </w:tcBorders>
            <w:shd w:val="clear" w:color="auto" w:fill="F2F2F2"/>
          </w:tcPr>
          <w:p w14:paraId="6EC8E547" w14:textId="77777777" w:rsidR="00606076" w:rsidRPr="007D2F55" w:rsidRDefault="00606076" w:rsidP="00E06EAF">
            <w:pPr>
              <w:pStyle w:val="DHHSbody"/>
              <w:rPr>
                <w:i/>
                <w:szCs w:val="24"/>
              </w:rPr>
            </w:pPr>
            <w:r w:rsidRPr="007D2F55">
              <w:rPr>
                <w:i/>
              </w:rPr>
              <w:t xml:space="preserve">Sound governance and management </w:t>
            </w:r>
            <w:r>
              <w:rPr>
                <w:i/>
              </w:rPr>
              <w:t>guides</w:t>
            </w:r>
            <w:r w:rsidRPr="007D2F55">
              <w:rPr>
                <w:i/>
              </w:rPr>
              <w:t xml:space="preserve"> quality service delivery</w:t>
            </w:r>
          </w:p>
        </w:tc>
      </w:tr>
      <w:tr w:rsidR="00606076" w:rsidRPr="00313F85" w14:paraId="611912D0" w14:textId="77777777" w:rsidTr="00E06EAF">
        <w:tc>
          <w:tcPr>
            <w:tcW w:w="9286" w:type="dxa"/>
            <w:tcBorders>
              <w:bottom w:val="single" w:sz="4" w:space="0" w:color="000000"/>
            </w:tcBorders>
            <w:shd w:val="clear" w:color="auto" w:fill="F2F2F2"/>
          </w:tcPr>
          <w:p w14:paraId="1CAE2DA0" w14:textId="77777777" w:rsidR="00606076" w:rsidRPr="00D8549B" w:rsidRDefault="00606076" w:rsidP="00E06EAF">
            <w:pPr>
              <w:pStyle w:val="Heading2"/>
              <w:rPr>
                <w:sz w:val="22"/>
              </w:rPr>
            </w:pPr>
            <w:r w:rsidRPr="00D8549B">
              <w:t xml:space="preserve">Criteria 5.3: </w:t>
            </w:r>
            <w:r>
              <w:t>The s</w:t>
            </w:r>
            <w:r w:rsidRPr="00D8549B">
              <w:t>ervice manages human resources to ensure that appropria</w:t>
            </w:r>
            <w:r>
              <w:t xml:space="preserve">tely skilled and trained staff </w:t>
            </w:r>
            <w:r w:rsidRPr="00D8549B">
              <w:t>are available to safely provide services to clients</w:t>
            </w:r>
          </w:p>
        </w:tc>
      </w:tr>
      <w:tr w:rsidR="00606076" w:rsidRPr="00313F85" w14:paraId="4C025881" w14:textId="77777777" w:rsidTr="00E06EAF">
        <w:tc>
          <w:tcPr>
            <w:tcW w:w="9286" w:type="dxa"/>
            <w:shd w:val="clear" w:color="auto" w:fill="F2F2F2"/>
          </w:tcPr>
          <w:p w14:paraId="19F39E8A" w14:textId="77777777" w:rsidR="00606076" w:rsidRPr="00606076" w:rsidRDefault="00606076" w:rsidP="00E06EAF">
            <w:pPr>
              <w:pStyle w:val="DHHSbody"/>
              <w:rPr>
                <w:color w:val="AF272F"/>
                <w:szCs w:val="24"/>
              </w:rPr>
            </w:pPr>
            <w:r w:rsidRPr="00606076">
              <w:rPr>
                <w:color w:val="AF272F"/>
                <w:szCs w:val="24"/>
              </w:rPr>
              <w:t>Indicators</w:t>
            </w:r>
          </w:p>
          <w:p w14:paraId="3215D9F8" w14:textId="77777777" w:rsidR="00606076" w:rsidRPr="00D8549B" w:rsidRDefault="00606076" w:rsidP="00E06EAF">
            <w:pPr>
              <w:pStyle w:val="DHHSbullet1"/>
              <w:rPr>
                <w:szCs w:val="24"/>
              </w:rPr>
            </w:pPr>
            <w:r>
              <w:rPr>
                <w:szCs w:val="24"/>
              </w:rPr>
              <w:t xml:space="preserve">The service’s </w:t>
            </w:r>
            <w:r w:rsidRPr="00D8549B">
              <w:rPr>
                <w:szCs w:val="24"/>
              </w:rPr>
              <w:t xml:space="preserve">recruitment processes ensure that staff, carers and volunteers provide safe and high quality services to </w:t>
            </w:r>
            <w:r>
              <w:rPr>
                <w:szCs w:val="24"/>
              </w:rPr>
              <w:t>children and families</w:t>
            </w:r>
            <w:r w:rsidRPr="00D8549B">
              <w:rPr>
                <w:szCs w:val="24"/>
              </w:rPr>
              <w:t xml:space="preserve"> accessing services</w:t>
            </w:r>
          </w:p>
          <w:p w14:paraId="0B57BDAA" w14:textId="77777777" w:rsidR="00606076" w:rsidRDefault="00606076" w:rsidP="00E06EAF">
            <w:pPr>
              <w:pStyle w:val="DHHSbullet1"/>
              <w:rPr>
                <w:szCs w:val="24"/>
              </w:rPr>
            </w:pPr>
            <w:r w:rsidRPr="00D8549B">
              <w:rPr>
                <w:szCs w:val="24"/>
              </w:rPr>
              <w:t xml:space="preserve">The service has a thorough process for pre-employment criminal history </w:t>
            </w:r>
            <w:r>
              <w:rPr>
                <w:szCs w:val="24"/>
              </w:rPr>
              <w:t xml:space="preserve">and referee </w:t>
            </w:r>
            <w:r w:rsidRPr="00D8549B">
              <w:rPr>
                <w:szCs w:val="24"/>
              </w:rPr>
              <w:t>checks</w:t>
            </w:r>
            <w:r>
              <w:rPr>
                <w:szCs w:val="24"/>
              </w:rPr>
              <w:t xml:space="preserve"> and ensuring the currency of staff  Working With C</w:t>
            </w:r>
            <w:r w:rsidRPr="00D8549B">
              <w:rPr>
                <w:szCs w:val="24"/>
              </w:rPr>
              <w:t>hildren checks</w:t>
            </w:r>
          </w:p>
          <w:p w14:paraId="4013C992" w14:textId="77777777" w:rsidR="00606076" w:rsidRPr="00E44019" w:rsidRDefault="00606076" w:rsidP="00E06EAF">
            <w:pPr>
              <w:pStyle w:val="DHHSbullet1"/>
              <w:rPr>
                <w:szCs w:val="24"/>
              </w:rPr>
            </w:pPr>
            <w:r w:rsidRPr="00E44019">
              <w:rPr>
                <w:szCs w:val="24"/>
              </w:rPr>
              <w:t xml:space="preserve">The service employs staff with appropriate discipline tertiary qualifications, who </w:t>
            </w:r>
            <w:r>
              <w:rPr>
                <w:szCs w:val="24"/>
              </w:rPr>
              <w:t>are registered with their regulatory body where appropriate, and either hold or are eligible for membership of their</w:t>
            </w:r>
            <w:r w:rsidRPr="00E44019">
              <w:rPr>
                <w:szCs w:val="24"/>
              </w:rPr>
              <w:t xml:space="preserve"> professional association</w:t>
            </w:r>
          </w:p>
          <w:p w14:paraId="00DA2677" w14:textId="22B72C41" w:rsidR="00606076" w:rsidRPr="00D8549B" w:rsidRDefault="00606076" w:rsidP="00606076">
            <w:pPr>
              <w:pStyle w:val="DHHSbullet1"/>
            </w:pPr>
            <w:r>
              <w:rPr>
                <w:szCs w:val="24"/>
              </w:rPr>
              <w:t xml:space="preserve">The service’s </w:t>
            </w:r>
            <w:r w:rsidRPr="00D8549B">
              <w:rPr>
                <w:szCs w:val="24"/>
              </w:rPr>
              <w:t>recruitment, supervision, training and devel</w:t>
            </w:r>
            <w:r>
              <w:rPr>
                <w:szCs w:val="24"/>
              </w:rPr>
              <w:t xml:space="preserve">opment processes support staff </w:t>
            </w:r>
            <w:r w:rsidRPr="00D8549B">
              <w:rPr>
                <w:szCs w:val="24"/>
              </w:rPr>
              <w:t xml:space="preserve">to </w:t>
            </w:r>
            <w:r w:rsidRPr="00D8549B">
              <w:t>respond to the diversity of families, including vulnerable families, families who identify as Aboriginal or Torres Strait Islander background and those who are from cultural and linguistically diverse backgrounds</w:t>
            </w:r>
          </w:p>
        </w:tc>
      </w:tr>
      <w:tr w:rsidR="00606076" w:rsidRPr="00313F85" w14:paraId="4F696598" w14:textId="77777777" w:rsidTr="00E06EAF">
        <w:tc>
          <w:tcPr>
            <w:tcW w:w="9286" w:type="dxa"/>
            <w:shd w:val="clear" w:color="auto" w:fill="F2F2F2"/>
          </w:tcPr>
          <w:p w14:paraId="6A04A636" w14:textId="77777777" w:rsidR="00606076" w:rsidRPr="007507E0" w:rsidRDefault="00606076" w:rsidP="00E06EAF">
            <w:pPr>
              <w:pStyle w:val="DHHSbody"/>
              <w:rPr>
                <w:b/>
                <w:highlight w:val="yellow"/>
              </w:rPr>
            </w:pPr>
            <w:r w:rsidRPr="00606076">
              <w:rPr>
                <w:b/>
                <w:color w:val="AF272F"/>
              </w:rPr>
              <w:lastRenderedPageBreak/>
              <w:t>Standard 5: Organisational Performance</w:t>
            </w:r>
          </w:p>
        </w:tc>
      </w:tr>
      <w:tr w:rsidR="00606076" w:rsidRPr="00313F85" w14:paraId="469C4B16" w14:textId="77777777" w:rsidTr="00E06EAF">
        <w:tc>
          <w:tcPr>
            <w:tcW w:w="9286" w:type="dxa"/>
            <w:tcBorders>
              <w:bottom w:val="single" w:sz="4" w:space="0" w:color="000000"/>
            </w:tcBorders>
            <w:shd w:val="clear" w:color="auto" w:fill="F2F2F2"/>
          </w:tcPr>
          <w:p w14:paraId="196B5B5A" w14:textId="77777777" w:rsidR="00606076" w:rsidRPr="007D2F55" w:rsidRDefault="00606076" w:rsidP="00E06EAF">
            <w:pPr>
              <w:pStyle w:val="DHHSbody"/>
              <w:rPr>
                <w:i/>
                <w:szCs w:val="24"/>
              </w:rPr>
            </w:pPr>
            <w:r w:rsidRPr="007D2F55">
              <w:rPr>
                <w:i/>
              </w:rPr>
              <w:t xml:space="preserve">Sound governance and management </w:t>
            </w:r>
            <w:r>
              <w:rPr>
                <w:i/>
              </w:rPr>
              <w:t xml:space="preserve">guides </w:t>
            </w:r>
            <w:r w:rsidRPr="007D2F55">
              <w:rPr>
                <w:i/>
              </w:rPr>
              <w:t>quality service delivery</w:t>
            </w:r>
          </w:p>
        </w:tc>
      </w:tr>
      <w:tr w:rsidR="00606076" w:rsidRPr="00313F85" w14:paraId="1CB5670A" w14:textId="77777777" w:rsidTr="00E06EAF">
        <w:tc>
          <w:tcPr>
            <w:tcW w:w="9286" w:type="dxa"/>
            <w:tcBorders>
              <w:bottom w:val="single" w:sz="4" w:space="0" w:color="000000"/>
            </w:tcBorders>
            <w:shd w:val="clear" w:color="auto" w:fill="F2F2F2"/>
          </w:tcPr>
          <w:p w14:paraId="74F95817" w14:textId="77777777" w:rsidR="00606076" w:rsidRPr="00D8549B" w:rsidRDefault="00606076" w:rsidP="00E06EAF">
            <w:pPr>
              <w:pStyle w:val="Heading2"/>
              <w:rPr>
                <w:sz w:val="24"/>
              </w:rPr>
            </w:pPr>
            <w:r w:rsidRPr="00D8549B">
              <w:t xml:space="preserve">Criteria 5.4: </w:t>
            </w:r>
            <w:r>
              <w:t>The s</w:t>
            </w:r>
            <w:r w:rsidRPr="00D8549B">
              <w:t xml:space="preserve">ervice has effective information systems to sensitively manage client information, improve services and meet </w:t>
            </w:r>
            <w:r>
              <w:t>identified client needs</w:t>
            </w:r>
          </w:p>
        </w:tc>
      </w:tr>
      <w:tr w:rsidR="00606076" w:rsidRPr="00313F85" w14:paraId="2494FB7E" w14:textId="77777777" w:rsidTr="00E06EAF">
        <w:tc>
          <w:tcPr>
            <w:tcW w:w="9286" w:type="dxa"/>
            <w:shd w:val="clear" w:color="auto" w:fill="F2F2F2"/>
          </w:tcPr>
          <w:p w14:paraId="763EA7B2" w14:textId="77777777" w:rsidR="00606076" w:rsidRPr="00606076" w:rsidRDefault="00606076" w:rsidP="00E06EAF">
            <w:pPr>
              <w:pStyle w:val="DHHSbody"/>
              <w:rPr>
                <w:color w:val="AF272F"/>
                <w:szCs w:val="24"/>
              </w:rPr>
            </w:pPr>
            <w:r w:rsidRPr="00606076">
              <w:rPr>
                <w:color w:val="AF272F"/>
                <w:szCs w:val="24"/>
              </w:rPr>
              <w:t>Indicators</w:t>
            </w:r>
          </w:p>
          <w:p w14:paraId="5CB4594A" w14:textId="77777777" w:rsidR="00606076" w:rsidRPr="00D8549B" w:rsidRDefault="00606076" w:rsidP="00E06EAF">
            <w:pPr>
              <w:pStyle w:val="DHHSbullet1"/>
            </w:pPr>
            <w:r w:rsidRPr="00D8549B">
              <w:t>The service sensitively manages client information and maintains client privacy and confidentiality</w:t>
            </w:r>
            <w:r>
              <w:t xml:space="preserve"> in line with legislative requirements</w:t>
            </w:r>
          </w:p>
          <w:p w14:paraId="0DD24F04" w14:textId="77777777" w:rsidR="00606076" w:rsidRPr="00D8549B" w:rsidRDefault="00606076" w:rsidP="00E06EAF">
            <w:pPr>
              <w:pStyle w:val="DHHSbullet1"/>
            </w:pPr>
            <w:r w:rsidRPr="00D8549B">
              <w:t>Client information is retained and disposed of appropriately and sensitively</w:t>
            </w:r>
          </w:p>
          <w:p w14:paraId="582E0BD7" w14:textId="77777777" w:rsidR="00606076" w:rsidRPr="00D8549B" w:rsidRDefault="00606076" w:rsidP="00E06EAF">
            <w:pPr>
              <w:pStyle w:val="DHHSbullet1"/>
            </w:pPr>
            <w:r w:rsidRPr="00D8549B">
              <w:t>Information is provided to families in ways that are accessible to families seeking information</w:t>
            </w:r>
          </w:p>
          <w:p w14:paraId="79892A91" w14:textId="77777777" w:rsidR="00606076" w:rsidRPr="00D8549B" w:rsidRDefault="00606076" w:rsidP="00E06EAF">
            <w:pPr>
              <w:pStyle w:val="DHHSbullet1"/>
            </w:pPr>
            <w:r w:rsidRPr="00D8549B">
              <w:t>The service has an effective information management system in place which is easily accessible to staff to support planning and service delivery</w:t>
            </w:r>
          </w:p>
          <w:p w14:paraId="1E32F95C" w14:textId="77777777" w:rsidR="00606076" w:rsidRPr="00D8549B" w:rsidRDefault="00606076" w:rsidP="00E06EAF">
            <w:pPr>
              <w:pStyle w:val="DHHSbullet1"/>
              <w:numPr>
                <w:ilvl w:val="0"/>
                <w:numId w:val="0"/>
              </w:numPr>
            </w:pPr>
          </w:p>
        </w:tc>
      </w:tr>
    </w:tbl>
    <w:p w14:paraId="5C43E484" w14:textId="7B96E93F" w:rsidR="00E06EAF" w:rsidRDefault="00E06EAF" w:rsidP="00731B18">
      <w:pPr>
        <w:spacing w:before="160" w:after="80" w:line="240" w:lineRule="auto"/>
        <w:outlineLvl w:val="1"/>
        <w:rPr>
          <w:rFonts w:ascii="Arial" w:eastAsia="Times" w:hAnsi="Arial" w:cs="Times New Roman"/>
          <w:sz w:val="20"/>
          <w:szCs w:val="20"/>
        </w:rPr>
      </w:pPr>
      <w:bookmarkStart w:id="20" w:name="_Toc451504028"/>
    </w:p>
    <w:p w14:paraId="677F0980" w14:textId="721D425C" w:rsidR="00E06EAF" w:rsidRDefault="00E06EAF" w:rsidP="00731B18">
      <w:pPr>
        <w:spacing w:before="160" w:after="80" w:line="240" w:lineRule="auto"/>
        <w:outlineLvl w:val="1"/>
        <w:rPr>
          <w:rFonts w:ascii="Arial" w:eastAsia="Times" w:hAnsi="Arial" w:cs="Times New Roman"/>
          <w:sz w:val="20"/>
          <w:szCs w:val="20"/>
        </w:rPr>
      </w:pPr>
    </w:p>
    <w:p w14:paraId="6787A666" w14:textId="73FA763C" w:rsidR="00E06EAF" w:rsidRDefault="00E06EAF">
      <w:pPr>
        <w:rPr>
          <w:rFonts w:ascii="Arial" w:eastAsia="Times" w:hAnsi="Arial" w:cs="Times New Roman"/>
          <w:sz w:val="20"/>
          <w:szCs w:val="20"/>
        </w:rPr>
      </w:pPr>
      <w:r>
        <w:rPr>
          <w:rFonts w:ascii="Arial" w:eastAsia="Times" w:hAnsi="Arial" w:cs="Times New Roman"/>
          <w:sz w:val="20"/>
          <w:szCs w:val="20"/>
        </w:rPr>
        <w:br w:type="page"/>
      </w:r>
    </w:p>
    <w:p w14:paraId="71203AED" w14:textId="4DF156B1" w:rsidR="00731B18" w:rsidRPr="00731B18" w:rsidRDefault="00731B18" w:rsidP="00731B18">
      <w:pPr>
        <w:spacing w:before="160" w:after="80" w:line="240" w:lineRule="auto"/>
        <w:outlineLvl w:val="1"/>
        <w:rPr>
          <w:rFonts w:ascii="Arial" w:eastAsia="Arial" w:hAnsi="Arial" w:cs="Times New Roman"/>
          <w:color w:val="AF272F"/>
          <w:sz w:val="24"/>
        </w:rPr>
      </w:pPr>
      <w:r w:rsidRPr="00731B18">
        <w:rPr>
          <w:rFonts w:ascii="Arial" w:eastAsia="Arial" w:hAnsi="Arial" w:cs="Times New Roman"/>
          <w:color w:val="AF272F"/>
          <w:sz w:val="24"/>
        </w:rPr>
        <w:lastRenderedPageBreak/>
        <w:t>File audit tools</w:t>
      </w:r>
      <w:bookmarkEnd w:id="20"/>
    </w:p>
    <w:p w14:paraId="7C8195C6"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Client and staff file audit tools have been developed as a resource to help providers and reviewers assess practice against the Standards. These tools have also been designed to confirm that provider records are being maintained to meet specific program requirements. These tools are available at Attachment 1.</w:t>
      </w:r>
    </w:p>
    <w:p w14:paraId="125BBA8E" w14:textId="77777777" w:rsidR="00731B18" w:rsidRPr="00731B18" w:rsidRDefault="00731B18" w:rsidP="00731B18">
      <w:pPr>
        <w:spacing w:before="160" w:after="80" w:line="240" w:lineRule="auto"/>
        <w:outlineLvl w:val="1"/>
        <w:rPr>
          <w:rFonts w:ascii="Arial" w:eastAsia="Arial" w:hAnsi="Arial" w:cs="Times New Roman"/>
          <w:color w:val="AF272F"/>
          <w:sz w:val="18"/>
        </w:rPr>
      </w:pPr>
      <w:bookmarkStart w:id="21" w:name="_Toc313979530"/>
      <w:bookmarkStart w:id="22" w:name="_Toc430771909"/>
      <w:bookmarkStart w:id="23" w:name="_Toc451504029"/>
    </w:p>
    <w:p w14:paraId="6410832B" w14:textId="77777777" w:rsidR="00731B18" w:rsidRPr="00731B18" w:rsidRDefault="00731B18" w:rsidP="00731B18">
      <w:pPr>
        <w:spacing w:before="160" w:after="80" w:line="240" w:lineRule="auto"/>
        <w:outlineLvl w:val="1"/>
        <w:rPr>
          <w:rFonts w:ascii="Arial" w:eastAsia="Arial" w:hAnsi="Arial" w:cs="Times New Roman"/>
          <w:color w:val="AF272F"/>
          <w:sz w:val="24"/>
        </w:rPr>
      </w:pPr>
      <w:r w:rsidRPr="00731B18">
        <w:rPr>
          <w:rFonts w:ascii="Arial" w:eastAsia="Arial" w:hAnsi="Arial" w:cs="Times New Roman"/>
          <w:color w:val="AF272F"/>
          <w:sz w:val="24"/>
        </w:rPr>
        <w:t>What is evidence?</w:t>
      </w:r>
      <w:bookmarkEnd w:id="21"/>
      <w:bookmarkEnd w:id="22"/>
      <w:bookmarkEnd w:id="23"/>
    </w:p>
    <w:p w14:paraId="6885018E"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Evidence enables providers to demonstrate they meet the requirements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 The gathering of evidence to verify and confirm the implementation and effectiveness of processes and systems may be achieved through the following methods:</w:t>
      </w:r>
    </w:p>
    <w:p w14:paraId="519984DE"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Review of documents – such as policies, procedures and records</w:t>
      </w:r>
    </w:p>
    <w:p w14:paraId="098B2227"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 xml:space="preserve">Interviews with staff and management </w:t>
      </w:r>
    </w:p>
    <w:p w14:paraId="39A9DC0E"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Interviews with families who use the service and other stakeholders</w:t>
      </w:r>
    </w:p>
    <w:p w14:paraId="446BCD2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Observation of the physical environment and staff practice</w:t>
      </w:r>
    </w:p>
    <w:p w14:paraId="76AABA6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Evidence must be relevant, reliable, current and adequate, defined as follows:</w:t>
      </w:r>
    </w:p>
    <w:p w14:paraId="0EBE85DF" w14:textId="77777777" w:rsidR="00731B18" w:rsidRPr="00731B18" w:rsidRDefault="00731B18" w:rsidP="00731B18">
      <w:pPr>
        <w:tabs>
          <w:tab w:val="num" w:pos="643"/>
        </w:tabs>
        <w:spacing w:after="120" w:line="270" w:lineRule="atLeast"/>
        <w:ind w:left="643" w:hanging="360"/>
        <w:rPr>
          <w:rFonts w:ascii="Arial" w:eastAsia="Times" w:hAnsi="Arial" w:cs="Times New Roman"/>
          <w:sz w:val="20"/>
          <w:szCs w:val="20"/>
        </w:rPr>
      </w:pPr>
      <w:r w:rsidRPr="00731B18">
        <w:rPr>
          <w:rFonts w:ascii="Arial" w:eastAsia="Times" w:hAnsi="Arial" w:cs="Times New Roman"/>
          <w:sz w:val="20"/>
          <w:szCs w:val="20"/>
        </w:rPr>
        <w:tab/>
        <w:t>Relevant: the evidence is directly related to the process/system being reviewed</w:t>
      </w:r>
    </w:p>
    <w:p w14:paraId="3E227E2D" w14:textId="77777777" w:rsidR="00731B18" w:rsidRPr="00731B18" w:rsidRDefault="00731B18" w:rsidP="00731B18">
      <w:pPr>
        <w:tabs>
          <w:tab w:val="num" w:pos="643"/>
        </w:tabs>
        <w:spacing w:after="120" w:line="270" w:lineRule="atLeast"/>
        <w:ind w:left="643" w:hanging="360"/>
        <w:rPr>
          <w:rFonts w:ascii="Arial" w:eastAsia="Times" w:hAnsi="Arial" w:cs="Times New Roman"/>
          <w:sz w:val="20"/>
          <w:szCs w:val="20"/>
        </w:rPr>
      </w:pPr>
      <w:r w:rsidRPr="00731B18">
        <w:rPr>
          <w:rFonts w:ascii="Arial" w:eastAsia="Times" w:hAnsi="Arial" w:cs="Times New Roman"/>
          <w:sz w:val="20"/>
          <w:szCs w:val="20"/>
        </w:rPr>
        <w:tab/>
        <w:t>Reliable: the evidence is from a source or person having knowledge and/or experience related to the process/system being reviewed. The reliability of evidence is strengthened when it can be corroborated through different information-gathering methods</w:t>
      </w:r>
    </w:p>
    <w:p w14:paraId="4C4F46BC" w14:textId="77777777" w:rsidR="00731B18" w:rsidRPr="00731B18" w:rsidRDefault="00731B18" w:rsidP="00731B18">
      <w:pPr>
        <w:tabs>
          <w:tab w:val="num" w:pos="643"/>
        </w:tabs>
        <w:spacing w:after="120" w:line="270" w:lineRule="atLeast"/>
        <w:ind w:left="643" w:hanging="360"/>
        <w:rPr>
          <w:rFonts w:ascii="Arial" w:eastAsia="Times" w:hAnsi="Arial" w:cs="Times New Roman"/>
          <w:sz w:val="20"/>
          <w:szCs w:val="20"/>
        </w:rPr>
      </w:pPr>
      <w:r w:rsidRPr="00731B18">
        <w:rPr>
          <w:rFonts w:ascii="Arial" w:eastAsia="Times" w:hAnsi="Arial" w:cs="Times New Roman"/>
          <w:sz w:val="20"/>
          <w:szCs w:val="20"/>
        </w:rPr>
        <w:tab/>
        <w:t>Current: the evidence is up to date (or from a recent timeframe) to enable demonstration of implementation over time</w:t>
      </w:r>
    </w:p>
    <w:p w14:paraId="18597197" w14:textId="77777777" w:rsidR="00731B18" w:rsidRPr="00731B18" w:rsidRDefault="00731B18" w:rsidP="00731B18">
      <w:pPr>
        <w:tabs>
          <w:tab w:val="num" w:pos="643"/>
        </w:tabs>
        <w:spacing w:after="120" w:line="270" w:lineRule="atLeast"/>
        <w:ind w:left="643" w:hanging="360"/>
        <w:rPr>
          <w:rFonts w:ascii="Arial" w:eastAsia="Times" w:hAnsi="Arial" w:cs="Times New Roman"/>
          <w:sz w:val="20"/>
          <w:szCs w:val="20"/>
        </w:rPr>
      </w:pPr>
      <w:r w:rsidRPr="00731B18">
        <w:rPr>
          <w:rFonts w:ascii="Arial" w:eastAsia="Times" w:hAnsi="Arial" w:cs="Times New Roman"/>
          <w:sz w:val="20"/>
          <w:szCs w:val="20"/>
        </w:rPr>
        <w:tab/>
        <w:t>Adequate: there is enough evidence to make a decision related to verifying the rigour of the implementation and the effectiveness of the process/system being reviewed.</w:t>
      </w:r>
    </w:p>
    <w:p w14:paraId="3A6778C9" w14:textId="77777777" w:rsidR="00731B18" w:rsidRPr="00731B18" w:rsidRDefault="00731B18" w:rsidP="00731B18">
      <w:pPr>
        <w:spacing w:before="160" w:after="80" w:line="240" w:lineRule="auto"/>
        <w:outlineLvl w:val="1"/>
        <w:rPr>
          <w:rFonts w:ascii="Arial" w:eastAsia="Arial" w:hAnsi="Arial" w:cs="Times New Roman"/>
          <w:color w:val="AF272F"/>
          <w:sz w:val="18"/>
        </w:rPr>
      </w:pPr>
      <w:bookmarkStart w:id="24" w:name="_Toc313979531"/>
      <w:bookmarkStart w:id="25" w:name="_Toc430771910"/>
      <w:bookmarkStart w:id="26" w:name="_Toc451504030"/>
    </w:p>
    <w:p w14:paraId="2E918313" w14:textId="77777777" w:rsidR="00731B18" w:rsidRPr="00731B18" w:rsidRDefault="00731B18" w:rsidP="00731B18">
      <w:pPr>
        <w:spacing w:before="160" w:after="80" w:line="240" w:lineRule="auto"/>
        <w:outlineLvl w:val="1"/>
        <w:rPr>
          <w:rFonts w:ascii="Arial" w:eastAsia="Arial" w:hAnsi="Arial" w:cs="Times New Roman"/>
          <w:color w:val="AF272F"/>
          <w:sz w:val="24"/>
        </w:rPr>
      </w:pPr>
      <w:r w:rsidRPr="00731B18">
        <w:rPr>
          <w:rFonts w:ascii="Arial" w:eastAsia="Arial" w:hAnsi="Arial" w:cs="Times New Roman"/>
          <w:color w:val="AF272F"/>
          <w:sz w:val="24"/>
        </w:rPr>
        <w:t>Categories of evidence</w:t>
      </w:r>
      <w:bookmarkEnd w:id="24"/>
      <w:bookmarkEnd w:id="25"/>
      <w:bookmarkEnd w:id="26"/>
    </w:p>
    <w:p w14:paraId="1F5E3164"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To address each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 xml:space="preserve">, criteria and indicators, evidence examples have been provided in three categories: </w:t>
      </w:r>
    </w:p>
    <w:p w14:paraId="7B9999B9"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Documented approach</w:t>
      </w:r>
    </w:p>
    <w:p w14:paraId="4EAB4A96"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Knowledge and awareness</w:t>
      </w:r>
    </w:p>
    <w:p w14:paraId="1C594A6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Monitoring and evaluation.</w:t>
      </w:r>
    </w:p>
    <w:p w14:paraId="288889E5" w14:textId="77777777" w:rsidR="00731B18" w:rsidRPr="00731B18" w:rsidRDefault="00731B18" w:rsidP="00731B18">
      <w:pPr>
        <w:spacing w:after="40" w:line="270" w:lineRule="atLeast"/>
        <w:ind w:left="284" w:hanging="284"/>
        <w:rPr>
          <w:rFonts w:ascii="Arial" w:eastAsia="Times" w:hAnsi="Arial" w:cs="Times New Roman"/>
          <w:sz w:val="20"/>
          <w:szCs w:val="20"/>
        </w:rPr>
      </w:pPr>
    </w:p>
    <w:p w14:paraId="191ED150"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To demonstrate compliance with each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 criteria and indicators, providers will need to demonstrate that processes and/or systems are in place.</w:t>
      </w:r>
    </w:p>
    <w:p w14:paraId="4E50A99A" w14:textId="60DDE51D"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For more information on the categories of </w:t>
      </w:r>
      <w:r w:rsidR="004748FB" w:rsidRPr="00731B18">
        <w:rPr>
          <w:rFonts w:ascii="Arial" w:eastAsia="Times" w:hAnsi="Arial" w:cs="Times New Roman"/>
          <w:sz w:val="20"/>
          <w:szCs w:val="20"/>
        </w:rPr>
        <w:t>evidence,</w:t>
      </w:r>
      <w:r w:rsidRPr="00731B18">
        <w:rPr>
          <w:rFonts w:ascii="Arial" w:eastAsia="Times" w:hAnsi="Arial" w:cs="Times New Roman"/>
          <w:sz w:val="20"/>
          <w:szCs w:val="20"/>
        </w:rPr>
        <w:t xml:space="preserve"> see the </w:t>
      </w:r>
      <w:r w:rsidR="004748FB" w:rsidRPr="004748FB">
        <w:rPr>
          <w:rFonts w:ascii="Arial" w:eastAsia="Times" w:hAnsi="Arial" w:cs="Times New Roman"/>
          <w:i/>
          <w:sz w:val="20"/>
          <w:szCs w:val="20"/>
        </w:rPr>
        <w:t xml:space="preserve">Victorian ECI Standards </w:t>
      </w:r>
      <w:r w:rsidRPr="004748FB">
        <w:rPr>
          <w:rFonts w:ascii="Arial" w:eastAsia="Times" w:hAnsi="Arial" w:cs="Times New Roman"/>
          <w:i/>
          <w:sz w:val="20"/>
          <w:szCs w:val="20"/>
        </w:rPr>
        <w:t>Self-Assessment and Quality Improvement Plan</w:t>
      </w:r>
      <w:r w:rsidRPr="00731B18">
        <w:rPr>
          <w:rFonts w:ascii="Arial" w:eastAsia="Times" w:hAnsi="Arial" w:cs="Times New Roman"/>
          <w:sz w:val="20"/>
          <w:szCs w:val="20"/>
        </w:rPr>
        <w:t xml:space="preserve"> </w:t>
      </w:r>
      <w:r w:rsidR="004748FB">
        <w:rPr>
          <w:rFonts w:ascii="Arial" w:eastAsia="Times" w:hAnsi="Arial" w:cs="Times New Roman"/>
          <w:sz w:val="20"/>
          <w:szCs w:val="20"/>
        </w:rPr>
        <w:t>document</w:t>
      </w:r>
      <w:r w:rsidRPr="00731B18">
        <w:rPr>
          <w:rFonts w:ascii="Arial" w:eastAsia="Times" w:hAnsi="Arial" w:cs="Times New Roman"/>
          <w:sz w:val="20"/>
          <w:szCs w:val="20"/>
        </w:rPr>
        <w:t xml:space="preserve"> </w:t>
      </w:r>
      <w:r w:rsidR="004748FB">
        <w:rPr>
          <w:rFonts w:ascii="Arial" w:eastAsia="Times" w:hAnsi="Arial" w:cs="Times New Roman"/>
          <w:sz w:val="20"/>
          <w:szCs w:val="20"/>
        </w:rPr>
        <w:t>available on the Department’s website</w:t>
      </w:r>
      <w:r w:rsidR="00AE3FF0">
        <w:rPr>
          <w:rFonts w:ascii="Arial" w:eastAsia="Times" w:hAnsi="Arial" w:cs="Times New Roman"/>
          <w:sz w:val="20"/>
          <w:szCs w:val="20"/>
        </w:rPr>
        <w:t xml:space="preserve"> </w:t>
      </w:r>
      <w:hyperlink r:id="rId19" w:history="1">
        <w:r w:rsidR="00AE3FF0">
          <w:rPr>
            <w:rStyle w:val="Hyperlink"/>
            <w:rFonts w:ascii="Arial" w:hAnsi="Arial"/>
          </w:rPr>
          <w:t>ECIS and the NDIS</w:t>
        </w:r>
      </w:hyperlink>
    </w:p>
    <w:p w14:paraId="4063EE97" w14:textId="3629310A" w:rsidR="001303AB" w:rsidRDefault="001303AB" w:rsidP="00731B18">
      <w:pPr>
        <w:spacing w:after="120" w:line="270" w:lineRule="atLeast"/>
        <w:rPr>
          <w:rFonts w:ascii="Arial" w:eastAsia="Times" w:hAnsi="Arial" w:cs="Times New Roman"/>
          <w:sz w:val="20"/>
          <w:szCs w:val="20"/>
        </w:rPr>
      </w:pPr>
    </w:p>
    <w:p w14:paraId="3C908FF1" w14:textId="77777777" w:rsidR="00731B18" w:rsidRPr="001303AB" w:rsidRDefault="00731B18" w:rsidP="001303AB">
      <w:pPr>
        <w:spacing w:before="160" w:after="80" w:line="240" w:lineRule="auto"/>
        <w:outlineLvl w:val="1"/>
        <w:rPr>
          <w:rFonts w:ascii="Arial" w:eastAsia="Arial" w:hAnsi="Arial" w:cs="Times New Roman"/>
          <w:color w:val="AF272F"/>
          <w:sz w:val="24"/>
        </w:rPr>
      </w:pPr>
      <w:bookmarkStart w:id="27" w:name="_Toc430771911"/>
      <w:bookmarkStart w:id="28" w:name="_Toc451504031"/>
      <w:r w:rsidRPr="001303AB">
        <w:rPr>
          <w:rFonts w:ascii="Arial" w:eastAsia="Arial" w:hAnsi="Arial" w:cs="Times New Roman"/>
          <w:color w:val="AF272F"/>
          <w:sz w:val="24"/>
        </w:rPr>
        <w:t>Supporting documents</w:t>
      </w:r>
      <w:bookmarkEnd w:id="27"/>
      <w:bookmarkEnd w:id="28"/>
    </w:p>
    <w:p w14:paraId="10EEE4D9"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Existing Departmental polices and guidelines provide direction and support in relation to how funded services should be delivered.  When undertaking reviews, independent review bodies will need to examine whether a provider’s systems, policies and services reflect applicable Departmental program requirements.  Providers are required to refer to their service agreements, the </w:t>
      </w:r>
      <w:r w:rsidRPr="00731B18">
        <w:rPr>
          <w:rFonts w:ascii="Arial" w:eastAsia="Times" w:hAnsi="Arial" w:cs="Times New Roman"/>
          <w:i/>
          <w:sz w:val="20"/>
          <w:szCs w:val="20"/>
        </w:rPr>
        <w:t xml:space="preserve">Department of Education and Training Programs and Services Guide December 2015 </w:t>
      </w:r>
      <w:r w:rsidRPr="00731B18">
        <w:rPr>
          <w:rFonts w:ascii="Arial" w:eastAsia="Times" w:hAnsi="Arial" w:cs="Times New Roman"/>
          <w:sz w:val="20"/>
          <w:szCs w:val="20"/>
        </w:rPr>
        <w:t xml:space="preserve">and </w:t>
      </w:r>
      <w:r w:rsidRPr="00731B18">
        <w:rPr>
          <w:rFonts w:ascii="Arial" w:eastAsia="Times" w:hAnsi="Arial" w:cs="Times New Roman"/>
          <w:i/>
          <w:sz w:val="20"/>
          <w:szCs w:val="20"/>
        </w:rPr>
        <w:t>Victorian</w:t>
      </w:r>
      <w:r w:rsidRPr="00731B18">
        <w:rPr>
          <w:rFonts w:ascii="Arial" w:eastAsia="Times" w:hAnsi="Arial" w:cs="Times New Roman"/>
          <w:sz w:val="20"/>
          <w:szCs w:val="20"/>
        </w:rPr>
        <w:t xml:space="preserve"> </w:t>
      </w:r>
      <w:r w:rsidRPr="00731B18">
        <w:rPr>
          <w:rFonts w:ascii="Arial" w:eastAsia="Times" w:hAnsi="Arial" w:cs="Times New Roman"/>
          <w:i/>
          <w:sz w:val="20"/>
          <w:szCs w:val="20"/>
        </w:rPr>
        <w:t>ECIS Guide 2016 fo</w:t>
      </w:r>
      <w:r w:rsidRPr="00731B18">
        <w:rPr>
          <w:rFonts w:ascii="Arial" w:eastAsia="Times" w:hAnsi="Arial" w:cs="Times New Roman"/>
          <w:sz w:val="20"/>
          <w:szCs w:val="20"/>
        </w:rPr>
        <w:t xml:space="preserve">r a full list of the guidelines and requirements. For providers delivering services under the NDIS, these requirements form part of the Terms of Business and Guide to Suitability requirements for NDIS providers of </w:t>
      </w:r>
      <w:r w:rsidRPr="00731B18">
        <w:rPr>
          <w:rFonts w:ascii="Arial" w:eastAsia="Times" w:hAnsi="Arial" w:cs="Times New Roman"/>
          <w:i/>
          <w:sz w:val="20"/>
          <w:szCs w:val="20"/>
        </w:rPr>
        <w:t>Early Childhood Supports</w:t>
      </w:r>
      <w:r w:rsidRPr="00731B18">
        <w:rPr>
          <w:rFonts w:ascii="Arial" w:eastAsia="Times" w:hAnsi="Arial" w:cs="Times New Roman"/>
          <w:sz w:val="20"/>
          <w:szCs w:val="20"/>
        </w:rPr>
        <w:t>.</w:t>
      </w:r>
    </w:p>
    <w:p w14:paraId="37CE1992" w14:textId="77777777" w:rsidR="00731B18" w:rsidRPr="00731B18" w:rsidRDefault="00731B18" w:rsidP="00731B18">
      <w:pPr>
        <w:spacing w:before="160" w:after="80" w:line="240" w:lineRule="auto"/>
        <w:outlineLvl w:val="1"/>
        <w:rPr>
          <w:rFonts w:ascii="Arial" w:eastAsia="Arial" w:hAnsi="Arial" w:cs="Times New Roman"/>
          <w:color w:val="AF272F"/>
          <w:sz w:val="18"/>
        </w:rPr>
      </w:pPr>
      <w:bookmarkStart w:id="29" w:name="_Toc313979533"/>
      <w:bookmarkStart w:id="30" w:name="_Toc430771912"/>
      <w:bookmarkStart w:id="31" w:name="_Toc451504032"/>
    </w:p>
    <w:p w14:paraId="2CCA04EE" w14:textId="77777777" w:rsidR="009F7D49" w:rsidRPr="00EE2D0F" w:rsidRDefault="009F7D49" w:rsidP="009F7D49">
      <w:pPr>
        <w:spacing w:after="160" w:line="259" w:lineRule="auto"/>
        <w:rPr>
          <w:rFonts w:ascii="Arial" w:hAnsi="Arial" w:cs="Arial"/>
          <w:color w:val="C00000"/>
          <w:sz w:val="24"/>
        </w:rPr>
      </w:pPr>
      <w:r w:rsidRPr="00EE2D0F">
        <w:rPr>
          <w:rFonts w:ascii="Arial" w:hAnsi="Arial" w:cs="Arial"/>
          <w:color w:val="C00000"/>
          <w:sz w:val="24"/>
        </w:rPr>
        <w:lastRenderedPageBreak/>
        <w:t>Sole providers</w:t>
      </w:r>
    </w:p>
    <w:p w14:paraId="5D2BF4DA" w14:textId="77777777" w:rsidR="009F7D49" w:rsidRDefault="009F7D49" w:rsidP="009F7D49">
      <w:pPr>
        <w:spacing w:after="160" w:line="259" w:lineRule="auto"/>
        <w:rPr>
          <w:rFonts w:ascii="Arial" w:eastAsia="Times" w:hAnsi="Arial" w:cs="Times New Roman"/>
          <w:sz w:val="20"/>
          <w:szCs w:val="20"/>
        </w:rPr>
      </w:pPr>
      <w:r w:rsidRPr="00430674">
        <w:rPr>
          <w:rFonts w:ascii="Arial" w:eastAsia="Times" w:hAnsi="Arial" w:cs="Times New Roman"/>
          <w:sz w:val="20"/>
          <w:szCs w:val="20"/>
        </w:rPr>
        <w:t xml:space="preserve">Sole providers and small organisations of four or less staff (including </w:t>
      </w:r>
      <w:r>
        <w:rPr>
          <w:rFonts w:ascii="Arial" w:eastAsia="Times" w:hAnsi="Arial" w:cs="Times New Roman"/>
          <w:sz w:val="20"/>
          <w:szCs w:val="20"/>
        </w:rPr>
        <w:t xml:space="preserve">any </w:t>
      </w:r>
      <w:r w:rsidRPr="00430674">
        <w:rPr>
          <w:rFonts w:ascii="Arial" w:eastAsia="Times" w:hAnsi="Arial" w:cs="Times New Roman"/>
          <w:sz w:val="20"/>
          <w:szCs w:val="20"/>
        </w:rPr>
        <w:t>contractors</w:t>
      </w:r>
      <w:r>
        <w:rPr>
          <w:rFonts w:ascii="Arial" w:eastAsia="Times" w:hAnsi="Arial" w:cs="Times New Roman"/>
          <w:sz w:val="20"/>
          <w:szCs w:val="20"/>
        </w:rPr>
        <w:t>/sub-contractors</w:t>
      </w:r>
      <w:r w:rsidRPr="00430674">
        <w:rPr>
          <w:rFonts w:ascii="Arial" w:eastAsia="Times" w:hAnsi="Arial" w:cs="Times New Roman"/>
          <w:sz w:val="20"/>
          <w:szCs w:val="20"/>
        </w:rPr>
        <w:t>) are required to demonstrate compliance</w:t>
      </w:r>
      <w:r>
        <w:rPr>
          <w:rFonts w:ascii="Arial" w:eastAsia="Times" w:hAnsi="Arial" w:cs="Times New Roman"/>
          <w:sz w:val="20"/>
          <w:szCs w:val="20"/>
        </w:rPr>
        <w:t xml:space="preserve"> against the </w:t>
      </w:r>
      <w:r w:rsidRPr="00430674">
        <w:rPr>
          <w:rFonts w:ascii="Arial" w:eastAsia="Times" w:hAnsi="Arial" w:cs="Times New Roman"/>
          <w:i/>
          <w:sz w:val="20"/>
          <w:szCs w:val="20"/>
        </w:rPr>
        <w:t>ECI Standards</w:t>
      </w:r>
      <w:r>
        <w:rPr>
          <w:rFonts w:ascii="Arial" w:eastAsia="Times" w:hAnsi="Arial" w:cs="Times New Roman"/>
          <w:sz w:val="20"/>
          <w:szCs w:val="20"/>
        </w:rPr>
        <w:t xml:space="preserve"> using the forms and tools in this document. </w:t>
      </w:r>
      <w:r w:rsidRPr="002F3526">
        <w:rPr>
          <w:rFonts w:ascii="Arial" w:hAnsi="Arial" w:cs="Arial"/>
          <w:sz w:val="20"/>
          <w:szCs w:val="20"/>
        </w:rPr>
        <w:t xml:space="preserve">The Department recognises that </w:t>
      </w:r>
      <w:r>
        <w:rPr>
          <w:rFonts w:ascii="Arial" w:hAnsi="Arial" w:cs="Arial"/>
          <w:sz w:val="20"/>
          <w:szCs w:val="20"/>
        </w:rPr>
        <w:t>sole or very small</w:t>
      </w:r>
      <w:r w:rsidRPr="002F3526">
        <w:rPr>
          <w:rFonts w:ascii="Arial" w:hAnsi="Arial" w:cs="Arial"/>
          <w:sz w:val="20"/>
          <w:szCs w:val="20"/>
        </w:rPr>
        <w:t xml:space="preserve"> providers may not have the documented policies in place to be able to demonstrate the required level of compliance. Where this is the case t</w:t>
      </w:r>
      <w:r w:rsidRPr="002F3526">
        <w:rPr>
          <w:rFonts w:ascii="Arial" w:eastAsiaTheme="minorEastAsia" w:hAnsi="Arial" w:cs="Arial"/>
          <w:sz w:val="20"/>
          <w:szCs w:val="20"/>
        </w:rPr>
        <w:t>hese providers must indicate in their response to each section of the self</w:t>
      </w:r>
      <w:r w:rsidRPr="003C1C6A">
        <w:rPr>
          <w:rFonts w:ascii="Calibri" w:eastAsiaTheme="minorEastAsia" w:hAnsi="Calibri"/>
        </w:rPr>
        <w:t xml:space="preserve">-assessment how they will provide supports in compliance with the ECI Standards. </w:t>
      </w:r>
      <w:r>
        <w:rPr>
          <w:rFonts w:ascii="Arial" w:eastAsia="Times" w:hAnsi="Arial" w:cs="Times New Roman"/>
          <w:sz w:val="20"/>
          <w:szCs w:val="20"/>
        </w:rPr>
        <w:t>This group of providers must also submit evidence (documentation) with their self-assessment of the following:</w:t>
      </w:r>
    </w:p>
    <w:p w14:paraId="7A5D3997" w14:textId="77777777" w:rsidR="009F7D49" w:rsidRPr="00822954" w:rsidRDefault="009F7D49" w:rsidP="009F7D49">
      <w:pPr>
        <w:pStyle w:val="DHHSbullet1"/>
      </w:pPr>
      <w:r w:rsidRPr="00822954">
        <w:t>Qualifications</w:t>
      </w:r>
    </w:p>
    <w:p w14:paraId="6577535C" w14:textId="77777777" w:rsidR="009F7D49" w:rsidRPr="00822954" w:rsidRDefault="009F7D49" w:rsidP="009F7D49">
      <w:pPr>
        <w:pStyle w:val="DHHSbullet1"/>
      </w:pPr>
      <w:r w:rsidRPr="00822954">
        <w:t>Registration/membership with the relevant professional body</w:t>
      </w:r>
    </w:p>
    <w:p w14:paraId="2DC5D3DA" w14:textId="77777777" w:rsidR="009F7D49" w:rsidRPr="00822954" w:rsidRDefault="009F7D49" w:rsidP="009F7D49">
      <w:pPr>
        <w:pStyle w:val="DHHSbullet1"/>
      </w:pPr>
      <w:r w:rsidRPr="00822954">
        <w:t>Disclosure of any conditions on that registration/membership or negative findings from any professional review</w:t>
      </w:r>
    </w:p>
    <w:p w14:paraId="195D2D76" w14:textId="77777777" w:rsidR="009F7D49" w:rsidRPr="00822954" w:rsidRDefault="009F7D49" w:rsidP="009F7D49">
      <w:pPr>
        <w:pStyle w:val="DHHSbullet1"/>
      </w:pPr>
      <w:r w:rsidRPr="00822954">
        <w:t>Experience in providing early childhood interventions for young children with a disability or developmental delay</w:t>
      </w:r>
    </w:p>
    <w:p w14:paraId="26A5C47C" w14:textId="77777777" w:rsidR="009F7D49" w:rsidRPr="00822954" w:rsidRDefault="009F7D49" w:rsidP="009F7D49">
      <w:pPr>
        <w:pStyle w:val="DHHSbullet1"/>
      </w:pPr>
      <w:r w:rsidRPr="00822954">
        <w:t>Experience providing services within a transdisciplinary or collaborative team framework</w:t>
      </w:r>
    </w:p>
    <w:p w14:paraId="406FA0DD" w14:textId="77777777" w:rsidR="009F7D49" w:rsidRPr="00822954" w:rsidRDefault="009F7D49" w:rsidP="009F7D49">
      <w:pPr>
        <w:pStyle w:val="DHHSbullet1"/>
      </w:pPr>
      <w:r w:rsidRPr="00822954">
        <w:t>Professional development in place related to the provision of early childhood intervention</w:t>
      </w:r>
    </w:p>
    <w:p w14:paraId="157B13A2" w14:textId="77777777" w:rsidR="009F7D49" w:rsidRPr="00822954" w:rsidRDefault="009F7D49" w:rsidP="009F7D49">
      <w:pPr>
        <w:pStyle w:val="DHHSbullet1"/>
      </w:pPr>
      <w:r w:rsidRPr="00822954">
        <w:t>Current Working With Children check</w:t>
      </w:r>
    </w:p>
    <w:p w14:paraId="2DACDD0F" w14:textId="77777777" w:rsidR="009F7D49" w:rsidRDefault="009F7D49" w:rsidP="009F7D49">
      <w:pPr>
        <w:pStyle w:val="DHHSbullet1"/>
      </w:pPr>
      <w:r w:rsidRPr="00520ECF">
        <w:t>Documented complaints process</w:t>
      </w:r>
      <w:r>
        <w:t xml:space="preserve"> </w:t>
      </w:r>
    </w:p>
    <w:p w14:paraId="5BA94C8F" w14:textId="48B42ED5" w:rsidR="009F7D49" w:rsidRDefault="009F7D49" w:rsidP="009F7D49">
      <w:pPr>
        <w:pStyle w:val="DHHSbullet1"/>
      </w:pPr>
      <w:r w:rsidRPr="00A53F95">
        <w:t>Documented incident management process</w:t>
      </w:r>
    </w:p>
    <w:p w14:paraId="43758303" w14:textId="51C51B57" w:rsidR="001627DA" w:rsidRDefault="001627DA" w:rsidP="001627DA">
      <w:pPr>
        <w:pStyle w:val="DHHSbullet1"/>
        <w:numPr>
          <w:ilvl w:val="0"/>
          <w:numId w:val="0"/>
        </w:numPr>
        <w:ind w:left="284" w:hanging="284"/>
      </w:pPr>
    </w:p>
    <w:p w14:paraId="11B6C627" w14:textId="48D61D75" w:rsidR="001627DA" w:rsidRPr="00A53F95" w:rsidRDefault="001627DA" w:rsidP="001627DA">
      <w:pPr>
        <w:pStyle w:val="DHHSbullet1"/>
        <w:numPr>
          <w:ilvl w:val="0"/>
          <w:numId w:val="0"/>
        </w:numPr>
        <w:ind w:left="284" w:hanging="284"/>
      </w:pPr>
      <w:r>
        <w:t>The Evidence Guide examples also include information in relation to sole/small providers.</w:t>
      </w:r>
    </w:p>
    <w:p w14:paraId="51738156" w14:textId="77777777" w:rsidR="00E06EAF" w:rsidRDefault="00E06EAF" w:rsidP="00731B18">
      <w:pPr>
        <w:spacing w:before="160" w:after="80" w:line="240" w:lineRule="auto"/>
        <w:outlineLvl w:val="1"/>
        <w:rPr>
          <w:rFonts w:ascii="Arial" w:eastAsia="Arial" w:hAnsi="Arial" w:cs="Times New Roman"/>
          <w:color w:val="AF272F"/>
          <w:sz w:val="24"/>
        </w:rPr>
      </w:pPr>
    </w:p>
    <w:p w14:paraId="78B7CD7A" w14:textId="0444761A" w:rsidR="00731B18" w:rsidRPr="00731B18" w:rsidRDefault="00731B18" w:rsidP="00731B18">
      <w:pPr>
        <w:spacing w:before="160" w:after="80" w:line="240" w:lineRule="auto"/>
        <w:outlineLvl w:val="1"/>
        <w:rPr>
          <w:rFonts w:ascii="Arial" w:eastAsia="Arial" w:hAnsi="Arial" w:cs="Times New Roman"/>
          <w:color w:val="AF272F"/>
          <w:sz w:val="24"/>
        </w:rPr>
      </w:pPr>
      <w:r w:rsidRPr="00731B18">
        <w:rPr>
          <w:rFonts w:ascii="Arial" w:eastAsia="Arial" w:hAnsi="Arial" w:cs="Times New Roman"/>
          <w:color w:val="AF272F"/>
          <w:sz w:val="24"/>
        </w:rPr>
        <w:t>Documents and requirements</w:t>
      </w:r>
      <w:bookmarkEnd w:id="29"/>
      <w:bookmarkEnd w:id="30"/>
      <w:bookmarkEnd w:id="31"/>
    </w:p>
    <w:p w14:paraId="3E52C08D"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 xml:space="preserve">The relevant legislation and Departmental policies are listed below. Service providers should use these documents to develop policies, systems and processes to address each of the </w:t>
      </w:r>
      <w:r w:rsidRPr="00731B18">
        <w:rPr>
          <w:rFonts w:ascii="Arial" w:eastAsia="Times" w:hAnsi="Arial" w:cs="Times New Roman"/>
          <w:i/>
          <w:sz w:val="20"/>
          <w:szCs w:val="20"/>
        </w:rPr>
        <w:t>ECI Standards</w:t>
      </w:r>
      <w:r w:rsidRPr="00731B18">
        <w:rPr>
          <w:rFonts w:ascii="Arial" w:eastAsia="Times" w:hAnsi="Arial" w:cs="Times New Roman"/>
          <w:sz w:val="20"/>
          <w:szCs w:val="20"/>
        </w:rPr>
        <w:t>.</w:t>
      </w:r>
    </w:p>
    <w:p w14:paraId="07B1A509"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Child Safe Standards 2015</w:t>
      </w:r>
    </w:p>
    <w:p w14:paraId="45150C82"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Complaints management instruction</w:t>
      </w:r>
    </w:p>
    <w:p w14:paraId="538DA095"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Department of Education and Training Programs and Services Guide Early Childhood Program and Services Guide December 2015</w:t>
      </w:r>
    </w:p>
    <w:p w14:paraId="7B56474C"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Department of Education and Training Victorian ECIS Guide 2016</w:t>
      </w:r>
    </w:p>
    <w:p w14:paraId="37FA2047"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Disability Act 2006</w:t>
      </w:r>
    </w:p>
    <w:p w14:paraId="11B50C67"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Equal Employment Opportunity Act 2010</w:t>
      </w:r>
    </w:p>
    <w:p w14:paraId="69A97F44"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Health Records Act 2001</w:t>
      </w:r>
    </w:p>
    <w:p w14:paraId="26844838" w14:textId="77777777" w:rsidR="00731B18" w:rsidRPr="00731B18" w:rsidRDefault="00731B18" w:rsidP="00233108">
      <w:pPr>
        <w:numPr>
          <w:ilvl w:val="1"/>
          <w:numId w:val="8"/>
        </w:numPr>
        <w:spacing w:after="40" w:line="270" w:lineRule="atLeast"/>
        <w:rPr>
          <w:rFonts w:ascii="Arial" w:eastAsia="Times" w:hAnsi="Arial" w:cs="Times New Roman"/>
          <w:sz w:val="20"/>
          <w:szCs w:val="20"/>
        </w:rPr>
      </w:pPr>
      <w:r w:rsidRPr="00731B18">
        <w:rPr>
          <w:rFonts w:ascii="Arial" w:eastAsia="Times" w:hAnsi="Arial" w:cs="Times New Roman"/>
          <w:i/>
          <w:sz w:val="20"/>
          <w:szCs w:val="20"/>
        </w:rPr>
        <w:t>Incident reporting instruction</w:t>
      </w:r>
    </w:p>
    <w:p w14:paraId="3BD35121" w14:textId="77777777" w:rsidR="00731B18" w:rsidRPr="00731B18" w:rsidRDefault="00731B18" w:rsidP="00233108">
      <w:pPr>
        <w:numPr>
          <w:ilvl w:val="1"/>
          <w:numId w:val="8"/>
        </w:numPr>
        <w:spacing w:after="40" w:line="270" w:lineRule="atLeast"/>
        <w:rPr>
          <w:rFonts w:ascii="Arial" w:eastAsia="Times" w:hAnsi="Arial" w:cs="Times New Roman"/>
          <w:sz w:val="20"/>
          <w:szCs w:val="20"/>
        </w:rPr>
      </w:pPr>
      <w:r w:rsidRPr="00731B18">
        <w:rPr>
          <w:rFonts w:ascii="Arial" w:eastAsia="Times" w:hAnsi="Arial" w:cs="Times New Roman"/>
          <w:i/>
          <w:sz w:val="20"/>
          <w:szCs w:val="20"/>
        </w:rPr>
        <w:t>Information Privacy Act 2006</w:t>
      </w:r>
      <w:r w:rsidRPr="00731B18">
        <w:rPr>
          <w:rFonts w:ascii="Arial" w:eastAsia="Times" w:hAnsi="Arial" w:cs="Times New Roman"/>
          <w:sz w:val="20"/>
          <w:szCs w:val="20"/>
        </w:rPr>
        <w:t xml:space="preserve"> and </w:t>
      </w:r>
      <w:r w:rsidRPr="00731B18">
        <w:rPr>
          <w:rFonts w:ascii="Arial" w:eastAsia="Times" w:hAnsi="Arial" w:cs="Times New Roman"/>
          <w:i/>
          <w:sz w:val="20"/>
          <w:szCs w:val="20"/>
        </w:rPr>
        <w:t>Department of Education and Training privacy policy</w:t>
      </w:r>
    </w:p>
    <w:p w14:paraId="34DC2F16"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Occupational Health and Safety Act 2004</w:t>
      </w:r>
    </w:p>
    <w:p w14:paraId="7E073F7F"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Safety screening policy</w:t>
      </w:r>
    </w:p>
    <w:p w14:paraId="771BE98A"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Service agreement information kit for funded organisations</w:t>
      </w:r>
    </w:p>
    <w:p w14:paraId="04DB3D76"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The Victorian Charter of Human Rights and Responsibilities Act 2006</w:t>
      </w:r>
    </w:p>
    <w:p w14:paraId="69D181C0" w14:textId="77777777" w:rsidR="00731B18" w:rsidRPr="00731B18" w:rsidRDefault="00731B18" w:rsidP="00233108">
      <w:pPr>
        <w:numPr>
          <w:ilvl w:val="1"/>
          <w:numId w:val="8"/>
        </w:numPr>
        <w:spacing w:after="40" w:line="270" w:lineRule="atLeast"/>
        <w:rPr>
          <w:rFonts w:ascii="Arial" w:eastAsia="Times" w:hAnsi="Arial" w:cs="Times New Roman"/>
          <w:sz w:val="20"/>
          <w:szCs w:val="20"/>
        </w:rPr>
      </w:pPr>
      <w:r w:rsidRPr="00731B18">
        <w:rPr>
          <w:rFonts w:ascii="Arial" w:eastAsia="Times" w:hAnsi="Arial" w:cs="Times New Roman"/>
          <w:i/>
          <w:sz w:val="20"/>
          <w:szCs w:val="20"/>
        </w:rPr>
        <w:t>United Nations Convention on the Rights of the Child</w:t>
      </w:r>
      <w:r w:rsidRPr="00731B18">
        <w:rPr>
          <w:rFonts w:ascii="Arial" w:eastAsia="Times" w:hAnsi="Arial" w:cs="Times New Roman"/>
          <w:sz w:val="20"/>
          <w:szCs w:val="20"/>
        </w:rPr>
        <w:t xml:space="preserve"> (UNCRC)</w:t>
      </w:r>
    </w:p>
    <w:p w14:paraId="256B9132" w14:textId="77777777" w:rsidR="00731B18" w:rsidRPr="00731B18" w:rsidRDefault="00731B18" w:rsidP="00233108">
      <w:pPr>
        <w:numPr>
          <w:ilvl w:val="1"/>
          <w:numId w:val="8"/>
        </w:numPr>
        <w:spacing w:after="40" w:line="270" w:lineRule="atLeast"/>
        <w:rPr>
          <w:rFonts w:ascii="Arial" w:eastAsia="Times" w:hAnsi="Arial" w:cs="Times New Roman"/>
          <w:i/>
          <w:sz w:val="20"/>
          <w:szCs w:val="20"/>
        </w:rPr>
      </w:pPr>
      <w:r w:rsidRPr="00731B18">
        <w:rPr>
          <w:rFonts w:ascii="Arial" w:eastAsia="Times" w:hAnsi="Arial" w:cs="Times New Roman"/>
          <w:i/>
          <w:sz w:val="20"/>
          <w:szCs w:val="20"/>
        </w:rPr>
        <w:t>United Nations Declaration on the Rights of Indigenous People</w:t>
      </w:r>
    </w:p>
    <w:p w14:paraId="2AADFAF7" w14:textId="77777777" w:rsidR="00731B18" w:rsidRPr="00731B18" w:rsidRDefault="00731B18" w:rsidP="00233108">
      <w:pPr>
        <w:numPr>
          <w:ilvl w:val="1"/>
          <w:numId w:val="8"/>
        </w:numPr>
        <w:spacing w:after="120" w:line="270" w:lineRule="atLeast"/>
        <w:rPr>
          <w:rFonts w:ascii="Arial" w:eastAsia="Times" w:hAnsi="Arial" w:cs="Times New Roman"/>
          <w:sz w:val="20"/>
          <w:szCs w:val="20"/>
        </w:rPr>
      </w:pPr>
      <w:r w:rsidRPr="00731B18">
        <w:rPr>
          <w:rFonts w:ascii="Arial" w:eastAsia="Times" w:hAnsi="Arial" w:cs="Times New Roman"/>
          <w:i/>
          <w:sz w:val="20"/>
          <w:szCs w:val="20"/>
        </w:rPr>
        <w:t>Working with Children Act 2005</w:t>
      </w:r>
      <w:r w:rsidRPr="00731B18">
        <w:rPr>
          <w:rFonts w:ascii="Arial" w:eastAsia="Times" w:hAnsi="Arial" w:cs="Times New Roman"/>
          <w:sz w:val="20"/>
          <w:szCs w:val="20"/>
        </w:rPr>
        <w:t xml:space="preserve"> (Working with Children Checks).</w:t>
      </w:r>
    </w:p>
    <w:p w14:paraId="6F819A5D" w14:textId="77777777" w:rsidR="00731B18" w:rsidRPr="00731B18" w:rsidRDefault="00731B18" w:rsidP="00731B18">
      <w:pPr>
        <w:keepNext/>
        <w:keepLines/>
        <w:pageBreakBefore/>
        <w:spacing w:after="560" w:line="440" w:lineRule="atLeast"/>
        <w:rPr>
          <w:rFonts w:ascii="Arial" w:eastAsia="Times New Roman" w:hAnsi="Arial" w:cs="Times New Roman"/>
          <w:bCs/>
          <w:color w:val="AF272F"/>
          <w:sz w:val="44"/>
          <w:szCs w:val="44"/>
        </w:rPr>
      </w:pPr>
      <w:r w:rsidRPr="00731B18">
        <w:rPr>
          <w:rFonts w:ascii="Arial" w:eastAsia="Times New Roman" w:hAnsi="Arial" w:cs="Times New Roman"/>
          <w:bCs/>
          <w:color w:val="AF272F"/>
          <w:sz w:val="44"/>
          <w:szCs w:val="44"/>
        </w:rPr>
        <w:lastRenderedPageBreak/>
        <w:t xml:space="preserve">Evidence examples for the </w:t>
      </w:r>
      <w:r w:rsidRPr="00731B18">
        <w:rPr>
          <w:rFonts w:ascii="Arial" w:eastAsia="Times New Roman" w:hAnsi="Arial" w:cs="Times New Roman"/>
          <w:bCs/>
          <w:i/>
          <w:color w:val="AF272F"/>
          <w:sz w:val="44"/>
          <w:szCs w:val="44"/>
        </w:rPr>
        <w:t>ECI Standards</w:t>
      </w:r>
      <w:bookmarkEnd w:id="6"/>
      <w:bookmarkEnd w:id="7"/>
    </w:p>
    <w:p w14:paraId="5A0BCA4F" w14:textId="77777777" w:rsidR="00731B18" w:rsidRPr="00731B18" w:rsidRDefault="00731B18" w:rsidP="00731B18">
      <w:pPr>
        <w:spacing w:before="160" w:after="80" w:line="240" w:lineRule="auto"/>
        <w:outlineLvl w:val="1"/>
        <w:rPr>
          <w:rFonts w:ascii="Arial" w:eastAsia="Arial" w:hAnsi="Arial" w:cs="Times New Roman"/>
          <w:b/>
          <w:color w:val="AF272F"/>
          <w:sz w:val="24"/>
        </w:rPr>
      </w:pPr>
      <w:bookmarkStart w:id="32" w:name="_Toc430771914"/>
      <w:bookmarkStart w:id="33" w:name="_Toc451504034"/>
      <w:r w:rsidRPr="00731B18">
        <w:rPr>
          <w:rFonts w:ascii="Arial" w:eastAsia="Arial" w:hAnsi="Arial" w:cs="Times New Roman"/>
          <w:b/>
          <w:color w:val="AF272F"/>
          <w:sz w:val="24"/>
        </w:rPr>
        <w:t xml:space="preserve">Standard 1: </w:t>
      </w:r>
      <w:bookmarkEnd w:id="32"/>
      <w:r w:rsidRPr="00731B18">
        <w:rPr>
          <w:rFonts w:ascii="Arial" w:eastAsia="Arial" w:hAnsi="Arial" w:cs="Times New Roman"/>
          <w:b/>
          <w:color w:val="AF272F"/>
          <w:sz w:val="24"/>
        </w:rPr>
        <w:t>Family centred practice</w:t>
      </w:r>
      <w:bookmarkEnd w:id="33"/>
    </w:p>
    <w:p w14:paraId="115D2187" w14:textId="77777777" w:rsidR="00731B18" w:rsidRPr="00731B18" w:rsidRDefault="00731B18" w:rsidP="00731B18">
      <w:pPr>
        <w:spacing w:after="120" w:line="270" w:lineRule="atLeast"/>
        <w:rPr>
          <w:rFonts w:ascii="Arial" w:eastAsia="Times" w:hAnsi="Arial" w:cs="Times New Roman"/>
          <w:sz w:val="20"/>
          <w:szCs w:val="20"/>
        </w:rPr>
      </w:pPr>
    </w:p>
    <w:p w14:paraId="3CDBEFF1"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Families can expect to be involved in a respectful, collaborative working partnership with service providers.</w:t>
      </w:r>
    </w:p>
    <w:p w14:paraId="5C90B75B" w14:textId="77777777" w:rsidR="00731B18" w:rsidRPr="00731B18" w:rsidRDefault="00731B18" w:rsidP="00731B18">
      <w:pPr>
        <w:spacing w:after="120" w:line="270" w:lineRule="atLeast"/>
        <w:rPr>
          <w:rFonts w:ascii="Arial" w:eastAsia="Times" w:hAnsi="Arial" w:cs="Times New Roman"/>
          <w:sz w:val="20"/>
          <w:szCs w:val="20"/>
        </w:rPr>
      </w:pPr>
    </w:p>
    <w:p w14:paraId="36D710DA" w14:textId="77777777" w:rsidR="00731B18" w:rsidRPr="00731B18" w:rsidRDefault="00731B18" w:rsidP="00731B18">
      <w:pPr>
        <w:keepNext/>
        <w:keepLines/>
        <w:spacing w:before="40" w:after="0" w:line="240" w:lineRule="auto"/>
        <w:outlineLvl w:val="3"/>
        <w:rPr>
          <w:rFonts w:ascii="Arial" w:eastAsia="Times New Roman" w:hAnsi="Arial" w:cs="Times New Roman"/>
          <w:i/>
          <w:iCs/>
          <w:sz w:val="20"/>
        </w:rPr>
      </w:pPr>
      <w:bookmarkStart w:id="34" w:name="_Toc313979535"/>
      <w:r w:rsidRPr="00731B18">
        <w:rPr>
          <w:rFonts w:ascii="Arial" w:eastAsia="Times New Roman" w:hAnsi="Arial" w:cs="Times New Roman"/>
          <w:i/>
          <w:iCs/>
          <w:sz w:val="20"/>
        </w:rPr>
        <w:t>Overview and explanation of the Standard</w:t>
      </w:r>
      <w:bookmarkEnd w:id="34"/>
    </w:p>
    <w:p w14:paraId="73AE3928" w14:textId="77777777" w:rsidR="00731B18" w:rsidRPr="00731B18" w:rsidRDefault="00731B18" w:rsidP="00731B18">
      <w:pPr>
        <w:spacing w:after="120" w:line="270" w:lineRule="atLeast"/>
        <w:rPr>
          <w:rFonts w:ascii="Arial" w:eastAsia="Times" w:hAnsi="Arial" w:cs="Times New Roman"/>
          <w:sz w:val="20"/>
          <w:szCs w:val="20"/>
        </w:rPr>
      </w:pPr>
      <w:bookmarkStart w:id="35" w:name="_Toc451500444"/>
    </w:p>
    <w:p w14:paraId="7DD3BC0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Family centred practice recognises that young children learn, grow and develop within a family. Services should focus both on outcomes for children and also focus on working with parents and other caregivers to support young children with a disability.</w:t>
      </w:r>
    </w:p>
    <w:p w14:paraId="3EE2169D"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This Standard acknowledges the importance of promoting and upholding families’ expectations to be involved in a respectful, collaborative working partnership with service providers.  It focuses on the role of providers in using a family centred and strengths based approach to identify and build on a child’s and their family’s existing capabilities.</w:t>
      </w:r>
      <w:bookmarkEnd w:id="35"/>
    </w:p>
    <w:p w14:paraId="028A616D" w14:textId="77777777" w:rsidR="00731B18" w:rsidRPr="00731B18" w:rsidRDefault="00731B18" w:rsidP="00731B18">
      <w:pPr>
        <w:spacing w:after="120" w:line="270" w:lineRule="atLeast"/>
        <w:rPr>
          <w:rFonts w:ascii="Arial" w:eastAsia="Times" w:hAnsi="Arial" w:cs="Times New Roman"/>
          <w:sz w:val="20"/>
          <w:szCs w:val="23"/>
        </w:rPr>
      </w:pPr>
    </w:p>
    <w:p w14:paraId="11C844A7"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requires providers to:</w:t>
      </w:r>
    </w:p>
    <w:p w14:paraId="4AFE7B09"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Understand and implement the principles of family centred and strength based practice</w:t>
      </w:r>
    </w:p>
    <w:p w14:paraId="1FC2D3E0"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Identify the strengths needs and goals particular to each child and family within the context of the family’s priorities, strengths and networks</w:t>
      </w:r>
    </w:p>
    <w:p w14:paraId="1046F66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Provide families with information and support to be prepared to participate in the ECI planning process</w:t>
      </w:r>
    </w:p>
    <w:p w14:paraId="0D6829A3"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Develop document and implement a goal-oriented individualised plan for each child that includes strategies to achieve the identified goals and address the assessed needs</w:t>
      </w:r>
    </w:p>
    <w:p w14:paraId="7011FF9E"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Undertake regular reviews and evaluation of plans to identify and address emerging or changing needs and identify progress in achieving planned goals</w:t>
      </w:r>
    </w:p>
    <w:p w14:paraId="7D885372"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Use effective planning, implementation and evaluation processes that are consultative, collaborative and coordinated</w:t>
      </w:r>
    </w:p>
    <w:p w14:paraId="71F630C6" w14:textId="77777777" w:rsidR="00731B18" w:rsidRPr="00731B18" w:rsidRDefault="00731B18" w:rsidP="00731B18">
      <w:pPr>
        <w:spacing w:after="120" w:line="270" w:lineRule="atLeast"/>
        <w:rPr>
          <w:rFonts w:ascii="Arial" w:eastAsia="Times" w:hAnsi="Arial" w:cs="Times New Roman"/>
          <w:sz w:val="20"/>
          <w:szCs w:val="23"/>
        </w:rPr>
      </w:pPr>
    </w:p>
    <w:p w14:paraId="0CBA1F95"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The requirement of the Standard allows for a family centred approach to service delivery.  Services are planned to support or address all aspects of the child’s strengths and needs.</w:t>
      </w:r>
    </w:p>
    <w:p w14:paraId="5B5A5026" w14:textId="77777777" w:rsidR="00731B18" w:rsidRPr="00731B18" w:rsidRDefault="00731B18" w:rsidP="00731B18">
      <w:pPr>
        <w:spacing w:after="120" w:line="270" w:lineRule="atLeast"/>
        <w:rPr>
          <w:rFonts w:ascii="Arial" w:eastAsia="Times" w:hAnsi="Arial" w:cs="Times New Roman"/>
          <w:sz w:val="20"/>
          <w:szCs w:val="23"/>
        </w:rPr>
      </w:pPr>
    </w:p>
    <w:p w14:paraId="32C1A469"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requires that:</w:t>
      </w:r>
    </w:p>
    <w:p w14:paraId="49CD2B7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There are documented policies and procedures that promote family centred practice</w:t>
      </w:r>
    </w:p>
    <w:p w14:paraId="5F09F7A1"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Staff understand and implement interventions underpinned by family centred practices</w:t>
      </w:r>
    </w:p>
    <w:p w14:paraId="1C6DD58D"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 quality system in place includes regular review and evaluation of systems and processes and feedback mechanisms to support continuous quality improvement.</w:t>
      </w:r>
    </w:p>
    <w:p w14:paraId="3CA63194" w14:textId="77777777" w:rsidR="00731B18" w:rsidRPr="00731B18" w:rsidRDefault="00731B18" w:rsidP="00731B18">
      <w:pPr>
        <w:spacing w:after="120" w:line="270" w:lineRule="atLeast"/>
        <w:rPr>
          <w:rFonts w:ascii="Arial" w:eastAsia="Times" w:hAnsi="Arial" w:cs="Times New Roman"/>
          <w:sz w:val="20"/>
          <w:szCs w:val="23"/>
        </w:rPr>
      </w:pPr>
    </w:p>
    <w:p w14:paraId="4EC8CCD0"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As a result families will:</w:t>
      </w:r>
    </w:p>
    <w:p w14:paraId="08661D6F"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Be involved in all decisions in relation to the early intervention provided for their child and their priorities will be acknowledged and reflected in service planning and implementation</w:t>
      </w:r>
    </w:p>
    <w:p w14:paraId="5083E4F2" w14:textId="77777777" w:rsidR="00731B18" w:rsidRPr="00731B18" w:rsidRDefault="00731B18" w:rsidP="00731B18">
      <w:pPr>
        <w:spacing w:after="40" w:line="270" w:lineRule="atLeast"/>
        <w:ind w:left="284" w:hanging="284"/>
        <w:rPr>
          <w:rFonts w:ascii="Arial" w:eastAsia="Times" w:hAnsi="Arial" w:cs="Times New Roman"/>
          <w:sz w:val="20"/>
          <w:szCs w:val="23"/>
        </w:rPr>
      </w:pPr>
      <w:r w:rsidRPr="00731B18">
        <w:rPr>
          <w:rFonts w:ascii="Arial" w:eastAsia="Times" w:hAnsi="Arial" w:cs="Times New Roman"/>
          <w:sz w:val="20"/>
          <w:szCs w:val="20"/>
        </w:rPr>
        <w:t>Have a plan which addresses their priorities and goals.</w:t>
      </w:r>
      <w:r w:rsidRPr="00731B18">
        <w:rPr>
          <w:rFonts w:ascii="Arial" w:eastAsia="Times" w:hAnsi="Arial" w:cs="Times New Roman"/>
          <w:sz w:val="20"/>
          <w:szCs w:val="23"/>
        </w:rPr>
        <w:br w:type="page"/>
      </w:r>
      <w:bookmarkStart w:id="36" w:name="_Toc430771915"/>
      <w:bookmarkStart w:id="37" w:name="_Toc451504035"/>
    </w:p>
    <w:p w14:paraId="6EF2E58A" w14:textId="77777777" w:rsidR="00731B18" w:rsidRPr="00731B18" w:rsidRDefault="00731B18" w:rsidP="00731B18">
      <w:pPr>
        <w:spacing w:before="160" w:after="80" w:line="240" w:lineRule="auto"/>
        <w:outlineLvl w:val="1"/>
        <w:rPr>
          <w:rFonts w:ascii="Arial" w:eastAsia="Arial" w:hAnsi="Arial" w:cs="Times New Roman"/>
          <w:b/>
          <w:color w:val="AF272F"/>
          <w:sz w:val="24"/>
          <w:szCs w:val="23"/>
        </w:rPr>
      </w:pPr>
      <w:r w:rsidRPr="00731B18">
        <w:rPr>
          <w:rFonts w:ascii="Arial" w:eastAsia="Arial" w:hAnsi="Arial" w:cs="Times New Roman"/>
          <w:b/>
          <w:color w:val="AF272F"/>
          <w:sz w:val="24"/>
          <w:szCs w:val="23"/>
        </w:rPr>
        <w:lastRenderedPageBreak/>
        <w:t>Standard 1: Family Centred practice</w:t>
      </w:r>
    </w:p>
    <w:p w14:paraId="775CBFDD"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 xml:space="preserve">Criterion 1.1: </w:t>
      </w:r>
      <w:bookmarkEnd w:id="36"/>
      <w:r w:rsidRPr="00731B18">
        <w:rPr>
          <w:rFonts w:ascii="Arial" w:eastAsia="Arial" w:hAnsi="Arial" w:cs="Times New Roman"/>
          <w:b/>
          <w:color w:val="AF272F"/>
          <w:sz w:val="24"/>
        </w:rPr>
        <w:t>Service delivery is underpinned by family centred and strength based practices</w:t>
      </w:r>
      <w:bookmarkEnd w:id="37"/>
    </w:p>
    <w:p w14:paraId="3C396E4E" w14:textId="77777777" w:rsidR="00731B18" w:rsidRPr="00731B18" w:rsidRDefault="00731B18" w:rsidP="00731B18">
      <w:pPr>
        <w:spacing w:after="120" w:line="240" w:lineRule="auto"/>
        <w:rPr>
          <w:rFonts w:ascii="Arial" w:eastAsia="Arial" w:hAnsi="Arial" w:cs="Times New Roman"/>
          <w:sz w:val="18"/>
        </w:rPr>
      </w:pPr>
    </w:p>
    <w:p w14:paraId="02498B45" w14:textId="77777777" w:rsidR="00731B18" w:rsidRPr="00731B18" w:rsidRDefault="00731B18" w:rsidP="00731B18">
      <w:pPr>
        <w:spacing w:after="120" w:line="240" w:lineRule="auto"/>
        <w:rPr>
          <w:rFonts w:ascii="Arial" w:eastAsia="Arial" w:hAnsi="Arial" w:cs="Times New Roman"/>
          <w:b/>
          <w:sz w:val="18"/>
        </w:rPr>
      </w:pPr>
      <w:r w:rsidRPr="00731B18">
        <w:rPr>
          <w:rFonts w:ascii="Arial" w:eastAsia="Arial" w:hAnsi="Arial" w:cs="Times New Roman"/>
          <w:b/>
          <w:sz w:val="18"/>
        </w:rPr>
        <w:t>Evidence Examples</w:t>
      </w:r>
    </w:p>
    <w:tbl>
      <w:tblPr>
        <w:tblStyle w:val="TableGrid"/>
        <w:tblW w:w="0" w:type="auto"/>
        <w:tblLook w:val="04A0" w:firstRow="1" w:lastRow="0" w:firstColumn="1" w:lastColumn="0" w:noHBand="0" w:noVBand="1"/>
      </w:tblPr>
      <w:tblGrid>
        <w:gridCol w:w="9180"/>
      </w:tblGrid>
      <w:tr w:rsidR="00731B18" w:rsidRPr="00731B18" w14:paraId="2873A107" w14:textId="77777777" w:rsidTr="00731B18">
        <w:tc>
          <w:tcPr>
            <w:tcW w:w="9406" w:type="dxa"/>
            <w:shd w:val="clear" w:color="auto" w:fill="C4BC96" w:themeFill="background2" w:themeFillShade="BF"/>
          </w:tcPr>
          <w:p w14:paraId="5A707CE1"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34ED070A" w14:textId="77777777" w:rsidTr="00731B18">
        <w:tc>
          <w:tcPr>
            <w:tcW w:w="9406" w:type="dxa"/>
          </w:tcPr>
          <w:p w14:paraId="76F5597D" w14:textId="77777777" w:rsidR="00731B18" w:rsidRPr="00731B18" w:rsidRDefault="00731B18" w:rsidP="00731B18">
            <w:pPr>
              <w:spacing w:after="40" w:line="270" w:lineRule="atLeast"/>
              <w:ind w:left="284" w:hanging="284"/>
              <w:rPr>
                <w:rFonts w:eastAsia="Times"/>
              </w:rPr>
            </w:pPr>
            <w:r w:rsidRPr="00731B18">
              <w:rPr>
                <w:rFonts w:eastAsia="Times"/>
              </w:rPr>
              <w:t>Staff records indicate staff have participated in family centred and strength based practice professional development</w:t>
            </w:r>
          </w:p>
          <w:p w14:paraId="3D770958" w14:textId="77777777" w:rsidR="00731B18" w:rsidRPr="00731B18" w:rsidRDefault="00731B18" w:rsidP="00731B18">
            <w:pPr>
              <w:spacing w:after="40" w:line="270" w:lineRule="atLeast"/>
              <w:ind w:left="284" w:hanging="284"/>
              <w:rPr>
                <w:rFonts w:eastAsia="Times"/>
              </w:rPr>
            </w:pPr>
            <w:r w:rsidRPr="00731B18">
              <w:rPr>
                <w:rFonts w:eastAsia="Times"/>
              </w:rPr>
              <w:t>Client file records indicate:</w:t>
            </w:r>
          </w:p>
          <w:p w14:paraId="1AAE5541" w14:textId="77777777" w:rsidR="00731B18" w:rsidRPr="00731B18" w:rsidRDefault="00731B18" w:rsidP="00233108">
            <w:pPr>
              <w:numPr>
                <w:ilvl w:val="0"/>
                <w:numId w:val="16"/>
              </w:numPr>
              <w:spacing w:after="120" w:line="270" w:lineRule="atLeast"/>
              <w:rPr>
                <w:rFonts w:eastAsia="Times"/>
              </w:rPr>
            </w:pPr>
            <w:r w:rsidRPr="00731B18">
              <w:rPr>
                <w:rFonts w:eastAsia="Times"/>
              </w:rPr>
              <w:t>The family has contributed to the identification of their child’s strengths, interests and needs</w:t>
            </w:r>
          </w:p>
          <w:p w14:paraId="2D0961C0" w14:textId="77777777" w:rsidR="00731B18" w:rsidRPr="00731B18" w:rsidRDefault="00731B18" w:rsidP="00233108">
            <w:pPr>
              <w:numPr>
                <w:ilvl w:val="0"/>
                <w:numId w:val="16"/>
              </w:numPr>
              <w:spacing w:after="120" w:line="270" w:lineRule="atLeast"/>
              <w:rPr>
                <w:rFonts w:eastAsia="Times"/>
              </w:rPr>
            </w:pPr>
            <w:r w:rsidRPr="00731B18">
              <w:rPr>
                <w:rFonts w:eastAsia="Times"/>
              </w:rPr>
              <w:t>The family has been provided with information to support linkage with local specialist and universal services</w:t>
            </w:r>
          </w:p>
          <w:p w14:paraId="5BF7D2FF" w14:textId="77777777" w:rsidR="00731B18" w:rsidRPr="00731B18" w:rsidRDefault="00731B18" w:rsidP="00731B18">
            <w:pPr>
              <w:spacing w:after="40" w:line="270" w:lineRule="atLeast"/>
              <w:ind w:left="284" w:hanging="284"/>
              <w:rPr>
                <w:rFonts w:eastAsia="Times"/>
              </w:rPr>
            </w:pPr>
            <w:r w:rsidRPr="00731B18">
              <w:rPr>
                <w:rFonts w:eastAsia="Times"/>
              </w:rPr>
              <w:t>Documented process are in place that describe the system for:</w:t>
            </w:r>
          </w:p>
          <w:p w14:paraId="4D666F15" w14:textId="77777777" w:rsidR="00731B18" w:rsidRPr="00731B18" w:rsidRDefault="00731B18" w:rsidP="00233108">
            <w:pPr>
              <w:numPr>
                <w:ilvl w:val="0"/>
                <w:numId w:val="17"/>
              </w:numPr>
              <w:spacing w:after="120" w:line="270" w:lineRule="atLeast"/>
              <w:rPr>
                <w:rFonts w:eastAsia="Times"/>
              </w:rPr>
            </w:pPr>
            <w:r w:rsidRPr="00731B18">
              <w:rPr>
                <w:rFonts w:eastAsia="Times"/>
              </w:rPr>
              <w:t>Active engagement strategies with families</w:t>
            </w:r>
          </w:p>
          <w:p w14:paraId="6DC0486D" w14:textId="77777777" w:rsidR="00731B18" w:rsidRPr="00731B18" w:rsidRDefault="00731B18" w:rsidP="00233108">
            <w:pPr>
              <w:numPr>
                <w:ilvl w:val="0"/>
                <w:numId w:val="17"/>
              </w:numPr>
              <w:spacing w:after="120" w:line="270" w:lineRule="atLeast"/>
              <w:rPr>
                <w:rFonts w:eastAsia="Times"/>
              </w:rPr>
            </w:pPr>
            <w:r w:rsidRPr="00731B18">
              <w:rPr>
                <w:rFonts w:eastAsia="Times"/>
              </w:rPr>
              <w:t>Strengths based approaches</w:t>
            </w:r>
          </w:p>
          <w:p w14:paraId="04A76899" w14:textId="77777777" w:rsidR="00731B18" w:rsidRPr="00731B18" w:rsidRDefault="00731B18" w:rsidP="00233108">
            <w:pPr>
              <w:numPr>
                <w:ilvl w:val="0"/>
                <w:numId w:val="17"/>
              </w:numPr>
              <w:spacing w:after="120" w:line="270" w:lineRule="atLeast"/>
              <w:rPr>
                <w:rFonts w:eastAsia="Times"/>
              </w:rPr>
            </w:pPr>
            <w:r w:rsidRPr="00731B18">
              <w:rPr>
                <w:rFonts w:eastAsia="Times"/>
              </w:rPr>
              <w:t>Holistic and collaborative approaches to service delivery</w:t>
            </w:r>
          </w:p>
          <w:p w14:paraId="256477BF" w14:textId="77777777" w:rsidR="00731B18" w:rsidRPr="00731B18" w:rsidRDefault="00731B18" w:rsidP="00233108">
            <w:pPr>
              <w:numPr>
                <w:ilvl w:val="0"/>
                <w:numId w:val="17"/>
              </w:numPr>
              <w:spacing w:after="120" w:line="270" w:lineRule="atLeast"/>
              <w:rPr>
                <w:rFonts w:eastAsia="Times"/>
              </w:rPr>
            </w:pPr>
            <w:r w:rsidRPr="00731B18">
              <w:rPr>
                <w:rFonts w:eastAsia="Times"/>
              </w:rPr>
              <w:t>Capacity building of families</w:t>
            </w:r>
          </w:p>
          <w:p w14:paraId="1A529CC7" w14:textId="77777777" w:rsidR="00731B18" w:rsidRPr="00731B18" w:rsidRDefault="00731B18" w:rsidP="00233108">
            <w:pPr>
              <w:numPr>
                <w:ilvl w:val="0"/>
                <w:numId w:val="17"/>
              </w:numPr>
              <w:spacing w:after="120" w:line="270" w:lineRule="atLeast"/>
              <w:rPr>
                <w:rFonts w:eastAsia="Times"/>
              </w:rPr>
            </w:pPr>
            <w:r w:rsidRPr="00731B18">
              <w:rPr>
                <w:rFonts w:eastAsia="Times"/>
              </w:rPr>
              <w:t>Engaging parents/families to support their understanding of their child’s development</w:t>
            </w:r>
          </w:p>
          <w:p w14:paraId="6E552F38" w14:textId="77777777" w:rsidR="00731B18" w:rsidRPr="00731B18" w:rsidRDefault="00731B18" w:rsidP="00233108">
            <w:pPr>
              <w:numPr>
                <w:ilvl w:val="0"/>
                <w:numId w:val="17"/>
              </w:numPr>
              <w:spacing w:after="120" w:line="270" w:lineRule="atLeast"/>
              <w:rPr>
                <w:rFonts w:eastAsia="Times"/>
              </w:rPr>
            </w:pPr>
            <w:r w:rsidRPr="00731B18">
              <w:rPr>
                <w:rFonts w:eastAsia="Times"/>
              </w:rPr>
              <w:t>Giving families information in an accessible format that facilitates their understanding of:</w:t>
            </w:r>
          </w:p>
          <w:p w14:paraId="550168A2" w14:textId="77777777" w:rsidR="00731B18" w:rsidRPr="00731B18" w:rsidRDefault="00731B18" w:rsidP="00233108">
            <w:pPr>
              <w:numPr>
                <w:ilvl w:val="0"/>
                <w:numId w:val="18"/>
              </w:numPr>
              <w:spacing w:after="120" w:line="270" w:lineRule="atLeast"/>
              <w:rPr>
                <w:rFonts w:eastAsia="Times"/>
              </w:rPr>
            </w:pPr>
            <w:r w:rsidRPr="00731B18">
              <w:rPr>
                <w:rFonts w:eastAsia="Times"/>
              </w:rPr>
              <w:t>the quality of service they can expect from the service provider, such as a quality statement</w:t>
            </w:r>
          </w:p>
          <w:p w14:paraId="32180145" w14:textId="77777777" w:rsidR="00731B18" w:rsidRPr="00731B18" w:rsidRDefault="00731B18" w:rsidP="00233108">
            <w:pPr>
              <w:numPr>
                <w:ilvl w:val="0"/>
                <w:numId w:val="18"/>
              </w:numPr>
              <w:spacing w:after="120" w:line="270" w:lineRule="atLeast"/>
              <w:rPr>
                <w:rFonts w:eastAsia="Times"/>
              </w:rPr>
            </w:pPr>
            <w:r w:rsidRPr="00731B18">
              <w:rPr>
                <w:rFonts w:eastAsia="Times"/>
              </w:rPr>
              <w:t>their right to obtain access to and how to use an advocate of their choice</w:t>
            </w:r>
          </w:p>
          <w:p w14:paraId="5DF5758D" w14:textId="77777777" w:rsidR="00731B18" w:rsidRPr="00731B18" w:rsidRDefault="00731B18" w:rsidP="00233108">
            <w:pPr>
              <w:numPr>
                <w:ilvl w:val="0"/>
                <w:numId w:val="18"/>
              </w:numPr>
              <w:spacing w:after="120" w:line="270" w:lineRule="atLeast"/>
              <w:rPr>
                <w:rFonts w:eastAsia="Times"/>
              </w:rPr>
            </w:pPr>
            <w:r w:rsidRPr="00731B18">
              <w:rPr>
                <w:rFonts w:eastAsia="Times"/>
              </w:rPr>
              <w:t>their right to privacy and dignity</w:t>
            </w:r>
          </w:p>
          <w:p w14:paraId="2CAB98FC" w14:textId="77777777" w:rsidR="00731B18" w:rsidRPr="00731B18" w:rsidRDefault="00731B18" w:rsidP="00233108">
            <w:pPr>
              <w:numPr>
                <w:ilvl w:val="0"/>
                <w:numId w:val="18"/>
              </w:numPr>
              <w:spacing w:after="120" w:line="270" w:lineRule="atLeast"/>
              <w:rPr>
                <w:rFonts w:eastAsia="Times"/>
              </w:rPr>
            </w:pPr>
            <w:r w:rsidRPr="00731B18">
              <w:rPr>
                <w:rFonts w:eastAsia="Times"/>
              </w:rPr>
              <w:t>the process for accessing their records</w:t>
            </w:r>
          </w:p>
          <w:p w14:paraId="4E18D190" w14:textId="77777777" w:rsidR="00731B18" w:rsidRPr="00731B18" w:rsidRDefault="00731B18" w:rsidP="00233108">
            <w:pPr>
              <w:numPr>
                <w:ilvl w:val="0"/>
                <w:numId w:val="18"/>
              </w:numPr>
              <w:spacing w:after="120" w:line="270" w:lineRule="atLeast"/>
              <w:rPr>
                <w:rFonts w:eastAsia="Times"/>
              </w:rPr>
            </w:pPr>
            <w:r w:rsidRPr="00731B18">
              <w:rPr>
                <w:rFonts w:eastAsia="Times"/>
              </w:rPr>
              <w:t>informed consent</w:t>
            </w:r>
          </w:p>
          <w:p w14:paraId="292C6F3C" w14:textId="77777777" w:rsidR="00731B18" w:rsidRPr="00731B18" w:rsidRDefault="00731B18" w:rsidP="00233108">
            <w:pPr>
              <w:numPr>
                <w:ilvl w:val="0"/>
                <w:numId w:val="18"/>
              </w:numPr>
              <w:spacing w:after="120" w:line="270" w:lineRule="atLeast"/>
              <w:rPr>
                <w:rFonts w:eastAsia="Times"/>
              </w:rPr>
            </w:pPr>
            <w:r w:rsidRPr="00731B18">
              <w:rPr>
                <w:rFonts w:eastAsia="Times"/>
              </w:rPr>
              <w:t>feedback processes</w:t>
            </w:r>
          </w:p>
          <w:p w14:paraId="28B4162F" w14:textId="77777777" w:rsidR="00731B18" w:rsidRPr="00731B18" w:rsidRDefault="00731B18" w:rsidP="00233108">
            <w:pPr>
              <w:numPr>
                <w:ilvl w:val="0"/>
                <w:numId w:val="18"/>
              </w:numPr>
              <w:spacing w:after="120" w:line="270" w:lineRule="atLeast"/>
              <w:rPr>
                <w:rFonts w:eastAsia="Times"/>
              </w:rPr>
            </w:pPr>
            <w:r w:rsidRPr="00731B18">
              <w:rPr>
                <w:rFonts w:eastAsia="Times"/>
              </w:rPr>
              <w:t>processes for complaints</w:t>
            </w:r>
          </w:p>
          <w:p w14:paraId="1FC3C432" w14:textId="77777777" w:rsidR="00731B18" w:rsidRPr="00731B18" w:rsidRDefault="00731B18" w:rsidP="00233108">
            <w:pPr>
              <w:numPr>
                <w:ilvl w:val="0"/>
                <w:numId w:val="18"/>
              </w:numPr>
              <w:spacing w:after="120" w:line="270" w:lineRule="atLeast"/>
              <w:rPr>
                <w:rFonts w:eastAsia="Times"/>
              </w:rPr>
            </w:pPr>
            <w:r w:rsidRPr="00731B18">
              <w:rPr>
                <w:rFonts w:eastAsia="Times"/>
              </w:rPr>
              <w:t>accessing interpreting and translation services.</w:t>
            </w:r>
          </w:p>
          <w:p w14:paraId="344A71B4" w14:textId="77777777" w:rsidR="00731B18" w:rsidRPr="00731B18" w:rsidRDefault="00731B18" w:rsidP="00233108">
            <w:pPr>
              <w:numPr>
                <w:ilvl w:val="0"/>
                <w:numId w:val="15"/>
              </w:numPr>
              <w:spacing w:after="120" w:line="270" w:lineRule="atLeast"/>
              <w:rPr>
                <w:rFonts w:eastAsia="Times"/>
              </w:rPr>
            </w:pPr>
            <w:r w:rsidRPr="00731B18">
              <w:rPr>
                <w:rFonts w:eastAsia="Times"/>
              </w:rPr>
              <w:t>Resources are available to families about child development</w:t>
            </w:r>
          </w:p>
          <w:p w14:paraId="26F8E16E" w14:textId="77777777" w:rsidR="00731B18" w:rsidRPr="00731B18" w:rsidRDefault="00731B18" w:rsidP="00731B18">
            <w:pPr>
              <w:spacing w:after="120" w:line="270" w:lineRule="atLeast"/>
              <w:rPr>
                <w:rFonts w:eastAsia="Times"/>
              </w:rPr>
            </w:pPr>
          </w:p>
        </w:tc>
      </w:tr>
    </w:tbl>
    <w:p w14:paraId="0433C874"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2AA891C5" w14:textId="77777777" w:rsidTr="00731B18">
        <w:tc>
          <w:tcPr>
            <w:tcW w:w="9406" w:type="dxa"/>
            <w:shd w:val="clear" w:color="auto" w:fill="C4BC96" w:themeFill="background2" w:themeFillShade="BF"/>
          </w:tcPr>
          <w:p w14:paraId="519DB7FF"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3A95093E" w14:textId="77777777" w:rsidTr="00731B18">
        <w:tc>
          <w:tcPr>
            <w:tcW w:w="9406" w:type="dxa"/>
          </w:tcPr>
          <w:p w14:paraId="1FED0E22"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6443E07A" w14:textId="77777777" w:rsidR="00731B18" w:rsidRPr="00731B18" w:rsidRDefault="00731B18" w:rsidP="00233108">
            <w:pPr>
              <w:numPr>
                <w:ilvl w:val="0"/>
                <w:numId w:val="19"/>
              </w:numPr>
              <w:spacing w:after="120" w:line="270" w:lineRule="atLeast"/>
              <w:rPr>
                <w:rFonts w:eastAsia="Times"/>
              </w:rPr>
            </w:pPr>
            <w:r w:rsidRPr="00731B18">
              <w:rPr>
                <w:rFonts w:eastAsia="Times"/>
              </w:rPr>
              <w:t>Active engagement strategies</w:t>
            </w:r>
          </w:p>
          <w:p w14:paraId="1B079605" w14:textId="77777777" w:rsidR="00731B18" w:rsidRPr="00731B18" w:rsidRDefault="00731B18" w:rsidP="00233108">
            <w:pPr>
              <w:numPr>
                <w:ilvl w:val="0"/>
                <w:numId w:val="19"/>
              </w:numPr>
              <w:spacing w:after="120" w:line="270" w:lineRule="atLeast"/>
              <w:rPr>
                <w:rFonts w:eastAsia="Times"/>
              </w:rPr>
            </w:pPr>
            <w:r w:rsidRPr="00731B18">
              <w:rPr>
                <w:rFonts w:eastAsia="Times"/>
              </w:rPr>
              <w:t>Strategies for supporting the family to identify their strengths and find ways to build on these</w:t>
            </w:r>
          </w:p>
          <w:p w14:paraId="0D12EE4C" w14:textId="77777777" w:rsidR="00731B18" w:rsidRPr="00731B18" w:rsidRDefault="00731B18" w:rsidP="00233108">
            <w:pPr>
              <w:numPr>
                <w:ilvl w:val="0"/>
                <w:numId w:val="19"/>
              </w:numPr>
              <w:spacing w:after="120" w:line="270" w:lineRule="atLeast"/>
              <w:rPr>
                <w:rFonts w:eastAsia="Times"/>
              </w:rPr>
            </w:pPr>
            <w:r w:rsidRPr="00731B18">
              <w:rPr>
                <w:rFonts w:eastAsia="Times"/>
              </w:rPr>
              <w:t>Strengths-based approaches</w:t>
            </w:r>
          </w:p>
          <w:p w14:paraId="2A4CA118" w14:textId="77777777" w:rsidR="00731B18" w:rsidRPr="00731B18" w:rsidRDefault="00731B18" w:rsidP="00233108">
            <w:pPr>
              <w:numPr>
                <w:ilvl w:val="0"/>
                <w:numId w:val="19"/>
              </w:numPr>
              <w:spacing w:after="120" w:line="270" w:lineRule="atLeast"/>
              <w:rPr>
                <w:rFonts w:eastAsia="Times"/>
              </w:rPr>
            </w:pPr>
            <w:r w:rsidRPr="00731B18">
              <w:rPr>
                <w:rFonts w:eastAsia="Times"/>
              </w:rPr>
              <w:t>Holistic and collaborative approaches to service delivery</w:t>
            </w:r>
          </w:p>
          <w:p w14:paraId="58CCD422" w14:textId="77777777" w:rsidR="00731B18" w:rsidRPr="00731B18" w:rsidRDefault="00731B18" w:rsidP="00233108">
            <w:pPr>
              <w:numPr>
                <w:ilvl w:val="0"/>
                <w:numId w:val="19"/>
              </w:numPr>
              <w:spacing w:after="120" w:line="270" w:lineRule="atLeast"/>
              <w:rPr>
                <w:rFonts w:eastAsia="Times"/>
              </w:rPr>
            </w:pPr>
            <w:r w:rsidRPr="00731B18">
              <w:rPr>
                <w:rFonts w:eastAsia="Times"/>
              </w:rPr>
              <w:t>Family capacity-building strategies</w:t>
            </w:r>
          </w:p>
          <w:p w14:paraId="44F301F4" w14:textId="77777777" w:rsidR="00731B18" w:rsidRPr="00731B18" w:rsidRDefault="00731B18" w:rsidP="00233108">
            <w:pPr>
              <w:numPr>
                <w:ilvl w:val="0"/>
                <w:numId w:val="19"/>
              </w:numPr>
              <w:spacing w:after="120" w:line="270" w:lineRule="atLeast"/>
              <w:rPr>
                <w:rFonts w:eastAsia="Times"/>
              </w:rPr>
            </w:pPr>
            <w:r w:rsidRPr="00731B18">
              <w:rPr>
                <w:rFonts w:eastAsia="Times"/>
              </w:rPr>
              <w:t>Local specialist and universal services that families can link to</w:t>
            </w:r>
          </w:p>
          <w:p w14:paraId="399ED32B" w14:textId="77777777" w:rsidR="00731B18" w:rsidRPr="00731B18" w:rsidRDefault="00731B18" w:rsidP="00731B18">
            <w:pPr>
              <w:spacing w:after="40" w:line="270" w:lineRule="atLeast"/>
              <w:ind w:left="284" w:hanging="284"/>
              <w:rPr>
                <w:rFonts w:eastAsia="Times"/>
              </w:rPr>
            </w:pPr>
            <w:r w:rsidRPr="00731B18">
              <w:rPr>
                <w:rFonts w:eastAsia="Times"/>
              </w:rPr>
              <w:lastRenderedPageBreak/>
              <w:t>Records reflect advising staff of these approaches, for example, in position descriptions, training records, induction, supervision records and staff files</w:t>
            </w:r>
          </w:p>
          <w:p w14:paraId="1D17F72F" w14:textId="77777777" w:rsidR="00731B18" w:rsidRPr="00731B18" w:rsidRDefault="00731B18" w:rsidP="00731B18">
            <w:pPr>
              <w:spacing w:after="40" w:line="270" w:lineRule="atLeast"/>
              <w:ind w:left="284" w:hanging="284"/>
              <w:rPr>
                <w:rFonts w:eastAsia="Times"/>
              </w:rPr>
            </w:pPr>
            <w:r w:rsidRPr="00731B18">
              <w:rPr>
                <w:rFonts w:eastAsia="Times"/>
              </w:rPr>
              <w:t>Staff demonstrate knowledge and awareness of strategies for engaging parents in discussions about their child’s development, as well as strengths-based approaches to building parent capacity</w:t>
            </w:r>
          </w:p>
          <w:p w14:paraId="3B728264" w14:textId="77777777" w:rsidR="00731B18" w:rsidRPr="00731B18" w:rsidRDefault="00731B18" w:rsidP="00731B18">
            <w:pPr>
              <w:spacing w:after="40" w:line="270" w:lineRule="atLeast"/>
              <w:ind w:left="284" w:hanging="284"/>
              <w:rPr>
                <w:rFonts w:eastAsia="Times"/>
              </w:rPr>
            </w:pPr>
            <w:r w:rsidRPr="00731B18">
              <w:rPr>
                <w:rFonts w:eastAsia="Times"/>
              </w:rPr>
              <w:t>Records reflect the approach taken in advising staff of strategies for engaging parents in continuous development of their understanding of child development, along with strengths-based approaches to building parent capacity skills, for example, training records, induction or staff files.</w:t>
            </w:r>
          </w:p>
          <w:p w14:paraId="330118A3" w14:textId="77777777" w:rsidR="00731B18" w:rsidRPr="00731B18" w:rsidRDefault="00731B18" w:rsidP="00731B18">
            <w:pPr>
              <w:spacing w:after="40" w:line="270" w:lineRule="atLeast"/>
              <w:ind w:left="284" w:hanging="284"/>
              <w:rPr>
                <w:rFonts w:eastAsia="Times"/>
              </w:rPr>
            </w:pPr>
            <w:r w:rsidRPr="00731B18">
              <w:rPr>
                <w:rFonts w:eastAsia="Times"/>
              </w:rPr>
              <w:t>A process is in place for how all people, including those who use the service and staff are supported to understand:</w:t>
            </w:r>
          </w:p>
          <w:p w14:paraId="4C1AE4AE" w14:textId="77777777" w:rsidR="00731B18" w:rsidRPr="00731B18" w:rsidRDefault="00731B18" w:rsidP="00233108">
            <w:pPr>
              <w:numPr>
                <w:ilvl w:val="0"/>
                <w:numId w:val="20"/>
              </w:numPr>
              <w:spacing w:after="120" w:line="270" w:lineRule="atLeast"/>
              <w:rPr>
                <w:rFonts w:eastAsia="Times"/>
              </w:rPr>
            </w:pPr>
            <w:r w:rsidRPr="00731B18">
              <w:rPr>
                <w:rFonts w:eastAsia="Times"/>
              </w:rPr>
              <w:t>Family centred practices and the important role of families in supporting their child’s development</w:t>
            </w:r>
          </w:p>
          <w:p w14:paraId="3EC3BB48" w14:textId="77777777" w:rsidR="00731B18" w:rsidRPr="00731B18" w:rsidRDefault="00731B18" w:rsidP="00233108">
            <w:pPr>
              <w:numPr>
                <w:ilvl w:val="0"/>
                <w:numId w:val="20"/>
              </w:numPr>
              <w:spacing w:after="120" w:line="270" w:lineRule="atLeast"/>
              <w:rPr>
                <w:rFonts w:eastAsia="Times"/>
              </w:rPr>
            </w:pPr>
            <w:r w:rsidRPr="00731B18">
              <w:rPr>
                <w:rFonts w:eastAsia="Times"/>
              </w:rPr>
              <w:t>Service/program information given to families wishing to access the service, including service model, service delivery options and specific information on operating hours and service locations</w:t>
            </w:r>
          </w:p>
          <w:p w14:paraId="75F48B5A" w14:textId="77777777" w:rsidR="00731B18" w:rsidRPr="00731B18" w:rsidRDefault="00731B18" w:rsidP="00731B18">
            <w:pPr>
              <w:spacing w:after="40" w:line="270" w:lineRule="atLeast"/>
              <w:ind w:left="284" w:hanging="284"/>
              <w:rPr>
                <w:rFonts w:eastAsia="Times"/>
              </w:rPr>
            </w:pPr>
            <w:r w:rsidRPr="00731B18">
              <w:rPr>
                <w:rFonts w:eastAsia="Times"/>
              </w:rPr>
              <w:t>Records demonstrate that staff are aware of family centred practices and can support families to make informed choices based on their individual circumstances</w:t>
            </w:r>
          </w:p>
          <w:p w14:paraId="4192DF80" w14:textId="77777777" w:rsidR="00731B18" w:rsidRPr="00731B18" w:rsidRDefault="00731B18" w:rsidP="00731B18">
            <w:pPr>
              <w:spacing w:after="40" w:line="270" w:lineRule="atLeast"/>
              <w:ind w:left="284"/>
              <w:rPr>
                <w:rFonts w:eastAsia="Times"/>
              </w:rPr>
            </w:pPr>
          </w:p>
        </w:tc>
      </w:tr>
    </w:tbl>
    <w:p w14:paraId="02905DE7"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C4EA69F" w14:textId="77777777" w:rsidTr="00731B18">
        <w:tc>
          <w:tcPr>
            <w:tcW w:w="9406" w:type="dxa"/>
            <w:shd w:val="clear" w:color="auto" w:fill="C4BC96" w:themeFill="background2" w:themeFillShade="BF"/>
          </w:tcPr>
          <w:p w14:paraId="776F1A3E" w14:textId="77777777" w:rsidR="00731B18" w:rsidRPr="00731B18" w:rsidRDefault="00731B18" w:rsidP="00731B18">
            <w:pPr>
              <w:spacing w:after="120" w:line="270" w:lineRule="atLeast"/>
              <w:rPr>
                <w:rFonts w:eastAsia="Times"/>
                <w:b/>
                <w:color w:val="AF272F"/>
              </w:rPr>
            </w:pPr>
            <w:r w:rsidRPr="00731B18">
              <w:rPr>
                <w:rFonts w:eastAsia="Times"/>
                <w:b/>
                <w:color w:val="AF272F"/>
              </w:rPr>
              <w:t xml:space="preserve">Monitoring and evaluation </w:t>
            </w:r>
          </w:p>
        </w:tc>
      </w:tr>
      <w:tr w:rsidR="00731B18" w:rsidRPr="00731B18" w14:paraId="26129CB0" w14:textId="77777777" w:rsidTr="00731B18">
        <w:tc>
          <w:tcPr>
            <w:tcW w:w="9406" w:type="dxa"/>
          </w:tcPr>
          <w:p w14:paraId="705B1A52" w14:textId="77777777" w:rsidR="00731B18" w:rsidRPr="00731B18" w:rsidRDefault="00731B18" w:rsidP="00731B18">
            <w:pPr>
              <w:spacing w:after="40" w:line="270" w:lineRule="atLeast"/>
              <w:ind w:left="284" w:hanging="284"/>
              <w:rPr>
                <w:rFonts w:eastAsia="Times"/>
              </w:rPr>
            </w:pPr>
            <w:r w:rsidRPr="00731B18">
              <w:rPr>
                <w:rFonts w:eastAsia="Times"/>
              </w:rPr>
              <w:t>There is regular monitoring of staff competency in relation to strengths-based, family centred practice approaches and capacity-building strategies</w:t>
            </w:r>
          </w:p>
          <w:p w14:paraId="720D9FAA" w14:textId="77777777" w:rsidR="00731B18" w:rsidRPr="00731B18" w:rsidRDefault="00731B18" w:rsidP="00731B18">
            <w:pPr>
              <w:spacing w:after="40" w:line="270" w:lineRule="atLeast"/>
              <w:ind w:left="284" w:hanging="284"/>
              <w:rPr>
                <w:rFonts w:eastAsia="Times"/>
              </w:rPr>
            </w:pPr>
            <w:r w:rsidRPr="00731B18">
              <w:rPr>
                <w:rFonts w:eastAsia="Times"/>
              </w:rPr>
              <w:t>Feedback mechanisms include the capacity for families to comment on:</w:t>
            </w:r>
          </w:p>
          <w:p w14:paraId="0FB341E9" w14:textId="77777777" w:rsidR="00731B18" w:rsidRPr="00731B18" w:rsidRDefault="00731B18" w:rsidP="00233108">
            <w:pPr>
              <w:numPr>
                <w:ilvl w:val="0"/>
                <w:numId w:val="21"/>
              </w:numPr>
              <w:spacing w:after="120" w:line="270" w:lineRule="atLeast"/>
              <w:rPr>
                <w:rFonts w:eastAsia="Times"/>
              </w:rPr>
            </w:pPr>
            <w:r w:rsidRPr="00731B18">
              <w:rPr>
                <w:rFonts w:eastAsia="Times"/>
              </w:rPr>
              <w:t>Active engagement strategies</w:t>
            </w:r>
          </w:p>
          <w:p w14:paraId="6AF43293" w14:textId="77777777" w:rsidR="00731B18" w:rsidRPr="00731B18" w:rsidRDefault="00731B18" w:rsidP="00233108">
            <w:pPr>
              <w:numPr>
                <w:ilvl w:val="0"/>
                <w:numId w:val="21"/>
              </w:numPr>
              <w:spacing w:after="120" w:line="270" w:lineRule="atLeast"/>
              <w:rPr>
                <w:rFonts w:eastAsia="Times"/>
              </w:rPr>
            </w:pPr>
            <w:r w:rsidRPr="00731B18">
              <w:rPr>
                <w:rFonts w:eastAsia="Times"/>
              </w:rPr>
              <w:t>Intervention strategies</w:t>
            </w:r>
          </w:p>
          <w:p w14:paraId="354534AD" w14:textId="77777777" w:rsidR="00731B18" w:rsidRPr="00731B18" w:rsidRDefault="00731B18" w:rsidP="00233108">
            <w:pPr>
              <w:numPr>
                <w:ilvl w:val="0"/>
                <w:numId w:val="21"/>
              </w:numPr>
              <w:spacing w:after="120" w:line="270" w:lineRule="atLeast"/>
              <w:rPr>
                <w:rFonts w:eastAsia="Times"/>
              </w:rPr>
            </w:pPr>
            <w:r w:rsidRPr="00731B18">
              <w:rPr>
                <w:rFonts w:eastAsia="Times"/>
              </w:rPr>
              <w:t>The support provided to build their confidence to respond to their child’s individual needs</w:t>
            </w:r>
          </w:p>
          <w:p w14:paraId="3B02B3AE"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71B3E416" w14:textId="77777777" w:rsidR="00731B18" w:rsidRPr="00731B18" w:rsidRDefault="00731B18" w:rsidP="00233108">
            <w:pPr>
              <w:numPr>
                <w:ilvl w:val="0"/>
                <w:numId w:val="22"/>
              </w:numPr>
              <w:spacing w:after="120" w:line="270" w:lineRule="atLeast"/>
              <w:rPr>
                <w:rFonts w:eastAsia="Times"/>
              </w:rPr>
            </w:pPr>
            <w:r w:rsidRPr="00731B18">
              <w:rPr>
                <w:rFonts w:eastAsia="Times"/>
              </w:rPr>
              <w:t>The involvement of family who use the service, staff and other stakeholders</w:t>
            </w:r>
          </w:p>
          <w:p w14:paraId="1D4223F1" w14:textId="77777777" w:rsidR="00731B18" w:rsidRPr="00731B18" w:rsidRDefault="00731B18" w:rsidP="00233108">
            <w:pPr>
              <w:numPr>
                <w:ilvl w:val="0"/>
                <w:numId w:val="22"/>
              </w:numPr>
              <w:spacing w:after="120" w:line="270" w:lineRule="atLeast"/>
              <w:rPr>
                <w:rFonts w:eastAsia="Times"/>
              </w:rPr>
            </w:pPr>
            <w:r w:rsidRPr="00731B18">
              <w:rPr>
                <w:rFonts w:eastAsia="Times"/>
              </w:rPr>
              <w:t>Links to service planning and delivery</w:t>
            </w:r>
          </w:p>
          <w:p w14:paraId="0D69A973" w14:textId="77777777" w:rsidR="00731B18" w:rsidRPr="00731B18" w:rsidRDefault="00731B18" w:rsidP="00233108">
            <w:pPr>
              <w:numPr>
                <w:ilvl w:val="0"/>
                <w:numId w:val="22"/>
              </w:numPr>
              <w:spacing w:after="120" w:line="270" w:lineRule="atLeast"/>
              <w:rPr>
                <w:rFonts w:eastAsia="Times"/>
              </w:rPr>
            </w:pPr>
            <w:r w:rsidRPr="00731B18">
              <w:rPr>
                <w:rFonts w:eastAsia="Times"/>
              </w:rPr>
              <w:t>Feedback to families who use the service, staff and other stakeholders.</w:t>
            </w:r>
          </w:p>
          <w:p w14:paraId="29964C8A" w14:textId="77777777" w:rsidR="00731B18" w:rsidRPr="00731B18" w:rsidRDefault="00731B18" w:rsidP="00233108">
            <w:pPr>
              <w:numPr>
                <w:ilvl w:val="0"/>
                <w:numId w:val="22"/>
              </w:numPr>
              <w:spacing w:after="120" w:line="270" w:lineRule="atLeast"/>
              <w:rPr>
                <w:rFonts w:eastAsia="Times"/>
              </w:rPr>
            </w:pPr>
            <w:r w:rsidRPr="00731B18">
              <w:rPr>
                <w:rFonts w:eastAsia="Times"/>
              </w:rPr>
              <w:t>There is regular monitoring of staff competency in relation to child development and strengths-based approaches to building parent capacity skills</w:t>
            </w:r>
          </w:p>
          <w:p w14:paraId="0603009C" w14:textId="77777777" w:rsidR="00731B18" w:rsidRPr="00731B18" w:rsidRDefault="00731B18" w:rsidP="00731B18">
            <w:pPr>
              <w:spacing w:after="40" w:line="270" w:lineRule="atLeast"/>
              <w:ind w:left="284" w:hanging="284"/>
              <w:rPr>
                <w:rFonts w:eastAsia="Times"/>
              </w:rPr>
            </w:pPr>
            <w:r w:rsidRPr="00731B18">
              <w:rPr>
                <w:rFonts w:eastAsia="Times"/>
              </w:rPr>
              <w:t>There is evidence that families who use the service are involved in reviews of the quality of service</w:t>
            </w:r>
          </w:p>
          <w:p w14:paraId="3C3B162C" w14:textId="77777777" w:rsidR="00731B18" w:rsidRPr="00731B18" w:rsidRDefault="00731B18" w:rsidP="00731B18">
            <w:pPr>
              <w:spacing w:after="40" w:line="270" w:lineRule="atLeast"/>
              <w:ind w:left="284" w:hanging="284"/>
              <w:rPr>
                <w:rFonts w:eastAsia="Times"/>
              </w:rPr>
            </w:pPr>
            <w:r w:rsidRPr="00731B18">
              <w:rPr>
                <w:rFonts w:eastAsia="Times"/>
              </w:rPr>
              <w:t>Records demonstrate family’s acknowledgement of receiving information for example, client files, file checklist, interviews and consent forms</w:t>
            </w:r>
          </w:p>
          <w:p w14:paraId="41CE63FC" w14:textId="77777777" w:rsidR="00731B18" w:rsidRPr="00731B18" w:rsidRDefault="00731B18" w:rsidP="00731B18">
            <w:pPr>
              <w:spacing w:after="40" w:line="270" w:lineRule="atLeast"/>
              <w:ind w:left="284" w:hanging="284"/>
              <w:rPr>
                <w:rFonts w:eastAsia="Times"/>
              </w:rPr>
            </w:pPr>
            <w:r w:rsidRPr="00731B18">
              <w:rPr>
                <w:rFonts w:eastAsia="Times"/>
              </w:rPr>
              <w:t>Feedback mechanisms and/or data confirm families who use the service:</w:t>
            </w:r>
          </w:p>
          <w:p w14:paraId="25DE97C2" w14:textId="77777777" w:rsidR="00731B18" w:rsidRPr="00731B18" w:rsidRDefault="00731B18" w:rsidP="00233108">
            <w:pPr>
              <w:numPr>
                <w:ilvl w:val="0"/>
                <w:numId w:val="23"/>
              </w:numPr>
              <w:spacing w:after="120" w:line="270" w:lineRule="atLeast"/>
              <w:rPr>
                <w:rFonts w:eastAsia="Times"/>
              </w:rPr>
            </w:pPr>
            <w:r w:rsidRPr="00731B18">
              <w:rPr>
                <w:rFonts w:eastAsia="Times"/>
              </w:rPr>
              <w:t>Receive and understand information, including complaint procedures</w:t>
            </w:r>
          </w:p>
          <w:p w14:paraId="6770C5D1" w14:textId="77777777" w:rsidR="00731B18" w:rsidRPr="00731B18" w:rsidRDefault="00731B18" w:rsidP="00233108">
            <w:pPr>
              <w:numPr>
                <w:ilvl w:val="0"/>
                <w:numId w:val="23"/>
              </w:numPr>
              <w:spacing w:after="120" w:line="270" w:lineRule="atLeast"/>
              <w:rPr>
                <w:rFonts w:eastAsia="Times"/>
              </w:rPr>
            </w:pPr>
            <w:r w:rsidRPr="00731B18">
              <w:rPr>
                <w:rFonts w:eastAsia="Times"/>
              </w:rPr>
              <w:t>Receive and understand service/program information</w:t>
            </w:r>
          </w:p>
          <w:p w14:paraId="6C61C2AF" w14:textId="77777777" w:rsidR="00731B18" w:rsidRPr="00731B18" w:rsidRDefault="00731B18" w:rsidP="00731B18">
            <w:pPr>
              <w:spacing w:after="40" w:line="270" w:lineRule="atLeast"/>
              <w:ind w:left="284" w:hanging="284"/>
              <w:rPr>
                <w:rFonts w:eastAsia="Times"/>
              </w:rPr>
            </w:pPr>
            <w:r w:rsidRPr="00731B18">
              <w:rPr>
                <w:rFonts w:eastAsia="Times"/>
              </w:rPr>
              <w:t>Feedback mechanisms and/or data confirm staff understand:</w:t>
            </w:r>
          </w:p>
          <w:p w14:paraId="7D7692A8" w14:textId="77777777" w:rsidR="00731B18" w:rsidRPr="00731B18" w:rsidRDefault="00731B18" w:rsidP="00233108">
            <w:pPr>
              <w:numPr>
                <w:ilvl w:val="0"/>
                <w:numId w:val="24"/>
              </w:numPr>
              <w:spacing w:after="120" w:line="270" w:lineRule="atLeast"/>
              <w:rPr>
                <w:rFonts w:eastAsia="Times"/>
              </w:rPr>
            </w:pPr>
            <w:r w:rsidRPr="00731B18">
              <w:rPr>
                <w:rFonts w:eastAsia="Times"/>
              </w:rPr>
              <w:t>The rights of the family to provide feedback, raise concerns and make complaints in regard to the service they receive</w:t>
            </w:r>
          </w:p>
          <w:p w14:paraId="48E52434" w14:textId="77777777" w:rsidR="00731B18" w:rsidRPr="00731B18" w:rsidRDefault="00731B18" w:rsidP="00233108">
            <w:pPr>
              <w:numPr>
                <w:ilvl w:val="0"/>
                <w:numId w:val="24"/>
              </w:numPr>
              <w:spacing w:after="120" w:line="270" w:lineRule="atLeast"/>
              <w:rPr>
                <w:rFonts w:eastAsia="Times"/>
              </w:rPr>
            </w:pPr>
            <w:r w:rsidRPr="00731B18">
              <w:rPr>
                <w:rFonts w:eastAsia="Times"/>
              </w:rPr>
              <w:t>Service/program information</w:t>
            </w:r>
          </w:p>
          <w:p w14:paraId="19AAAB65" w14:textId="77777777" w:rsidR="00731B18" w:rsidRPr="00731B18" w:rsidRDefault="00731B18" w:rsidP="00731B18">
            <w:pPr>
              <w:spacing w:after="120" w:line="270" w:lineRule="atLeast"/>
              <w:ind w:left="284" w:hanging="284"/>
              <w:rPr>
                <w:rFonts w:eastAsia="Times"/>
              </w:rPr>
            </w:pPr>
            <w:r w:rsidRPr="00731B18">
              <w:rPr>
                <w:rFonts w:eastAsia="Times"/>
              </w:rPr>
              <w:t>Regular review of the documented processes occurs and reflects:</w:t>
            </w:r>
          </w:p>
          <w:p w14:paraId="437E06A0" w14:textId="77777777" w:rsidR="00731B18" w:rsidRPr="00731B18" w:rsidRDefault="00731B18" w:rsidP="00233108">
            <w:pPr>
              <w:numPr>
                <w:ilvl w:val="0"/>
                <w:numId w:val="25"/>
              </w:numPr>
              <w:spacing w:after="120" w:line="270" w:lineRule="atLeast"/>
              <w:rPr>
                <w:rFonts w:eastAsia="Times"/>
              </w:rPr>
            </w:pPr>
            <w:r w:rsidRPr="00731B18">
              <w:rPr>
                <w:rFonts w:eastAsia="Times"/>
              </w:rPr>
              <w:t>The involvement of families who use the service, staff and other stakeholders</w:t>
            </w:r>
          </w:p>
          <w:p w14:paraId="54D10629" w14:textId="77777777" w:rsidR="00731B18" w:rsidRPr="00731B18" w:rsidRDefault="00731B18" w:rsidP="00233108">
            <w:pPr>
              <w:numPr>
                <w:ilvl w:val="0"/>
                <w:numId w:val="25"/>
              </w:numPr>
              <w:spacing w:after="120" w:line="270" w:lineRule="atLeast"/>
              <w:rPr>
                <w:rFonts w:eastAsia="Times"/>
              </w:rPr>
            </w:pPr>
            <w:r w:rsidRPr="00731B18">
              <w:rPr>
                <w:rFonts w:eastAsia="Times"/>
              </w:rPr>
              <w:t>Links to service planning and delivery</w:t>
            </w:r>
          </w:p>
          <w:p w14:paraId="71E62B28" w14:textId="77777777" w:rsidR="00731B18" w:rsidRPr="00731B18" w:rsidRDefault="00731B18" w:rsidP="00233108">
            <w:pPr>
              <w:numPr>
                <w:ilvl w:val="0"/>
                <w:numId w:val="25"/>
              </w:numPr>
              <w:spacing w:after="120" w:line="270" w:lineRule="atLeast"/>
              <w:rPr>
                <w:rFonts w:eastAsia="Times"/>
              </w:rPr>
            </w:pPr>
            <w:r w:rsidRPr="00731B18">
              <w:rPr>
                <w:rFonts w:eastAsia="Times"/>
              </w:rPr>
              <w:lastRenderedPageBreak/>
              <w:t>Feedback to families who use the service, staff and other stakeholders</w:t>
            </w:r>
          </w:p>
        </w:tc>
      </w:tr>
    </w:tbl>
    <w:p w14:paraId="3311C8DB" w14:textId="5CB3D52B" w:rsid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1627DA" w:rsidRPr="00731B18" w14:paraId="3B41407F" w14:textId="77777777" w:rsidTr="00771AC1">
        <w:tc>
          <w:tcPr>
            <w:tcW w:w="9406" w:type="dxa"/>
            <w:shd w:val="clear" w:color="auto" w:fill="C4BC96" w:themeFill="background2" w:themeFillShade="BF"/>
          </w:tcPr>
          <w:p w14:paraId="747EB060" w14:textId="7E0DF17B" w:rsidR="001627DA" w:rsidRPr="00731B18" w:rsidRDefault="001627DA" w:rsidP="00771AC1">
            <w:pPr>
              <w:spacing w:after="120" w:line="270" w:lineRule="atLeast"/>
              <w:rPr>
                <w:rFonts w:eastAsia="Times"/>
                <w:b/>
                <w:color w:val="AF272F"/>
              </w:rPr>
            </w:pPr>
            <w:r>
              <w:rPr>
                <w:rFonts w:eastAsia="Times"/>
                <w:b/>
                <w:color w:val="AF272F"/>
              </w:rPr>
              <w:t>Sole providers</w:t>
            </w:r>
            <w:r w:rsidRPr="00731B18">
              <w:rPr>
                <w:rFonts w:eastAsia="Times"/>
                <w:b/>
                <w:color w:val="AF272F"/>
              </w:rPr>
              <w:t xml:space="preserve"> </w:t>
            </w:r>
          </w:p>
        </w:tc>
      </w:tr>
      <w:tr w:rsidR="001627DA" w:rsidRPr="00731B18" w14:paraId="16A29557" w14:textId="77777777" w:rsidTr="00771AC1">
        <w:tc>
          <w:tcPr>
            <w:tcW w:w="9406" w:type="dxa"/>
          </w:tcPr>
          <w:p w14:paraId="60D46545" w14:textId="104A94B4" w:rsidR="001627DA" w:rsidRPr="00731B18" w:rsidRDefault="001627DA" w:rsidP="001627DA">
            <w:pPr>
              <w:spacing w:after="120" w:line="270" w:lineRule="atLeast"/>
              <w:ind w:left="360"/>
              <w:rPr>
                <w:rFonts w:eastAsia="Times"/>
              </w:rPr>
            </w:pPr>
            <w:r>
              <w:t xml:space="preserve">Sole </w:t>
            </w:r>
            <w:r w:rsidRPr="00ED7E08">
              <w:t xml:space="preserve">providers and small organisations of less than five staff (including contractors/subcontractors) </w:t>
            </w:r>
            <w:r>
              <w:t xml:space="preserve">demonstrate they provide services within family centred and strength based frameworks. Examples could include </w:t>
            </w:r>
            <w:r w:rsidR="00D91308">
              <w:t xml:space="preserve">those listed above and </w:t>
            </w:r>
            <w:r>
              <w:t>the provider’s professional experience, relevant professional development, client records and plans, family feedback, information available/provided to families, and other actions that demonstrate an understanding and implementation of family centred  and strength based practices</w:t>
            </w:r>
          </w:p>
          <w:p w14:paraId="4F3DF310" w14:textId="77777777" w:rsidR="001627DA" w:rsidRPr="00731B18" w:rsidRDefault="001627DA" w:rsidP="00771AC1">
            <w:pPr>
              <w:spacing w:after="120" w:line="270" w:lineRule="atLeast"/>
              <w:ind w:left="360"/>
              <w:rPr>
                <w:rFonts w:eastAsia="Times"/>
                <w:color w:val="AF272F"/>
              </w:rPr>
            </w:pPr>
          </w:p>
        </w:tc>
      </w:tr>
    </w:tbl>
    <w:p w14:paraId="7A05C8EE" w14:textId="0ED9375E" w:rsidR="001627DA" w:rsidRDefault="001627DA" w:rsidP="00731B18">
      <w:pPr>
        <w:spacing w:after="120" w:line="270" w:lineRule="atLeast"/>
        <w:rPr>
          <w:rFonts w:ascii="Arial" w:eastAsia="Times" w:hAnsi="Arial" w:cs="Times New Roman"/>
          <w:color w:val="AF272F"/>
          <w:sz w:val="20"/>
          <w:szCs w:val="20"/>
        </w:rPr>
      </w:pPr>
    </w:p>
    <w:p w14:paraId="3E2DD449" w14:textId="72B60059" w:rsidR="001627DA" w:rsidRDefault="001627DA"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0EFE4239" w14:textId="77777777" w:rsidTr="001627DA">
        <w:tc>
          <w:tcPr>
            <w:tcW w:w="9180" w:type="dxa"/>
            <w:shd w:val="clear" w:color="auto" w:fill="C4BC96" w:themeFill="background2" w:themeFillShade="BF"/>
          </w:tcPr>
          <w:p w14:paraId="31D33753" w14:textId="77777777" w:rsidR="00731B18" w:rsidRPr="00731B18" w:rsidRDefault="00731B18" w:rsidP="00731B18">
            <w:pPr>
              <w:spacing w:after="120" w:line="270" w:lineRule="atLeast"/>
              <w:rPr>
                <w:rFonts w:eastAsia="Times"/>
                <w:b/>
                <w:color w:val="AF272F"/>
              </w:rPr>
            </w:pPr>
            <w:r w:rsidRPr="00731B18">
              <w:rPr>
                <w:rFonts w:eastAsia="Times"/>
                <w:b/>
                <w:color w:val="AF272F"/>
              </w:rPr>
              <w:t xml:space="preserve">What the quality reviewers may look at </w:t>
            </w:r>
          </w:p>
        </w:tc>
      </w:tr>
      <w:tr w:rsidR="00731B18" w:rsidRPr="00731B18" w14:paraId="0DE2471D" w14:textId="77777777" w:rsidTr="001627DA">
        <w:tc>
          <w:tcPr>
            <w:tcW w:w="9180" w:type="dxa"/>
          </w:tcPr>
          <w:p w14:paraId="4B3F3ABB" w14:textId="77777777" w:rsidR="00731B18" w:rsidRPr="00731B18" w:rsidRDefault="00731B18" w:rsidP="00233108">
            <w:pPr>
              <w:numPr>
                <w:ilvl w:val="0"/>
                <w:numId w:val="69"/>
              </w:numPr>
              <w:spacing w:after="120" w:line="270" w:lineRule="atLeast"/>
              <w:rPr>
                <w:rFonts w:eastAsia="Times"/>
              </w:rPr>
            </w:pPr>
            <w:r w:rsidRPr="00731B18">
              <w:rPr>
                <w:rFonts w:eastAsia="Times"/>
              </w:rPr>
              <w:t xml:space="preserve">Staff knowledge and training </w:t>
            </w:r>
          </w:p>
          <w:p w14:paraId="53BCF059" w14:textId="77777777" w:rsidR="00731B18" w:rsidRPr="00731B18" w:rsidRDefault="00731B18" w:rsidP="00233108">
            <w:pPr>
              <w:numPr>
                <w:ilvl w:val="0"/>
                <w:numId w:val="69"/>
              </w:numPr>
              <w:spacing w:after="120" w:line="270" w:lineRule="atLeast"/>
              <w:rPr>
                <w:rFonts w:eastAsia="Times"/>
              </w:rPr>
            </w:pPr>
            <w:r w:rsidRPr="00731B18">
              <w:rPr>
                <w:rFonts w:eastAsia="Times"/>
              </w:rPr>
              <w:t>Family engaged to support their child’s development</w:t>
            </w:r>
          </w:p>
          <w:p w14:paraId="125D6D10" w14:textId="77777777" w:rsidR="00731B18" w:rsidRPr="00731B18" w:rsidRDefault="00731B18" w:rsidP="00233108">
            <w:pPr>
              <w:numPr>
                <w:ilvl w:val="0"/>
                <w:numId w:val="69"/>
              </w:numPr>
              <w:spacing w:after="120" w:line="270" w:lineRule="atLeast"/>
              <w:rPr>
                <w:rFonts w:eastAsia="Times"/>
              </w:rPr>
            </w:pPr>
            <w:r w:rsidRPr="00731B18">
              <w:rPr>
                <w:rFonts w:eastAsia="Times"/>
              </w:rPr>
              <w:t>Processes that promote a family centred approach</w:t>
            </w:r>
          </w:p>
          <w:p w14:paraId="252DB36A"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6548B09D"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30AC5F56" w14:textId="77777777" w:rsidR="00731B18" w:rsidRPr="00731B18" w:rsidRDefault="00731B18" w:rsidP="00233108">
            <w:pPr>
              <w:numPr>
                <w:ilvl w:val="0"/>
                <w:numId w:val="69"/>
              </w:numPr>
              <w:spacing w:after="120" w:line="270" w:lineRule="atLeast"/>
              <w:rPr>
                <w:rFonts w:eastAsia="Times"/>
              </w:rPr>
            </w:pPr>
            <w:r w:rsidRPr="00731B18">
              <w:rPr>
                <w:rFonts w:eastAsia="Times"/>
              </w:rPr>
              <w:t>Internal file audits</w:t>
            </w:r>
          </w:p>
          <w:p w14:paraId="5FD23A16" w14:textId="77777777" w:rsidR="00731B18" w:rsidRPr="00731B18" w:rsidRDefault="00731B18" w:rsidP="00233108">
            <w:pPr>
              <w:numPr>
                <w:ilvl w:val="0"/>
                <w:numId w:val="69"/>
              </w:numPr>
              <w:spacing w:after="120" w:line="270" w:lineRule="atLeast"/>
              <w:rPr>
                <w:rFonts w:eastAsia="Times"/>
              </w:rPr>
            </w:pPr>
            <w:r w:rsidRPr="00731B18">
              <w:rPr>
                <w:rFonts w:eastAsia="Times"/>
              </w:rPr>
              <w:t>Policies and procedures</w:t>
            </w:r>
          </w:p>
          <w:p w14:paraId="1F0B41A6" w14:textId="77777777" w:rsidR="00731B18" w:rsidRPr="00731B18" w:rsidRDefault="00731B18" w:rsidP="00731B18">
            <w:pPr>
              <w:spacing w:after="120" w:line="270" w:lineRule="atLeast"/>
              <w:ind w:left="360"/>
              <w:rPr>
                <w:rFonts w:eastAsia="Times"/>
                <w:color w:val="AF272F"/>
              </w:rPr>
            </w:pPr>
          </w:p>
        </w:tc>
      </w:tr>
    </w:tbl>
    <w:p w14:paraId="3CCED3CA" w14:textId="77777777" w:rsidR="00731B18" w:rsidRPr="00731B18" w:rsidRDefault="00731B18" w:rsidP="00731B18">
      <w:pPr>
        <w:spacing w:after="120" w:line="270" w:lineRule="atLeast"/>
        <w:rPr>
          <w:rFonts w:ascii="Arial" w:eastAsia="Times" w:hAnsi="Arial" w:cs="Times New Roman"/>
          <w:color w:val="AF272F"/>
          <w:sz w:val="20"/>
          <w:szCs w:val="20"/>
        </w:rPr>
      </w:pPr>
    </w:p>
    <w:p w14:paraId="659FC552" w14:textId="77777777" w:rsidR="00731B18" w:rsidRPr="00731B18" w:rsidRDefault="00731B18" w:rsidP="00731B18">
      <w:pPr>
        <w:spacing w:after="120" w:line="270" w:lineRule="atLeast"/>
        <w:rPr>
          <w:rFonts w:ascii="Arial" w:eastAsia="Times" w:hAnsi="Arial" w:cs="Times New Roman"/>
          <w:color w:val="AF272F"/>
          <w:sz w:val="20"/>
          <w:szCs w:val="20"/>
        </w:rPr>
      </w:pPr>
    </w:p>
    <w:p w14:paraId="3D61CBEE" w14:textId="77777777" w:rsidR="00731B18" w:rsidRPr="00731B18" w:rsidRDefault="00731B18" w:rsidP="00731B18">
      <w:pPr>
        <w:spacing w:after="120" w:line="270" w:lineRule="atLeast"/>
        <w:rPr>
          <w:rFonts w:ascii="Arial" w:eastAsia="Times" w:hAnsi="Arial" w:cs="Times New Roman"/>
          <w:color w:val="AF272F"/>
          <w:sz w:val="20"/>
          <w:szCs w:val="20"/>
        </w:rPr>
      </w:pPr>
    </w:p>
    <w:p w14:paraId="6BD94DF0" w14:textId="77777777" w:rsidR="00731B18" w:rsidRPr="00731B18" w:rsidRDefault="00731B18" w:rsidP="00731B18">
      <w:pPr>
        <w:spacing w:after="120" w:line="270" w:lineRule="atLeast"/>
        <w:rPr>
          <w:rFonts w:ascii="Arial" w:eastAsia="Times" w:hAnsi="Arial" w:cs="Times New Roman"/>
          <w:color w:val="AF272F"/>
          <w:sz w:val="20"/>
          <w:szCs w:val="20"/>
        </w:rPr>
      </w:pPr>
    </w:p>
    <w:p w14:paraId="0A8FE049" w14:textId="77777777" w:rsidR="00731B18" w:rsidRPr="00731B18" w:rsidRDefault="00731B18" w:rsidP="00731B18">
      <w:pPr>
        <w:spacing w:before="160" w:after="80" w:line="240" w:lineRule="auto"/>
        <w:outlineLvl w:val="1"/>
        <w:rPr>
          <w:rFonts w:ascii="Arial" w:eastAsia="Arial" w:hAnsi="Arial" w:cs="Times New Roman"/>
          <w:color w:val="AF272F"/>
          <w:sz w:val="18"/>
        </w:rPr>
      </w:pPr>
      <w:r w:rsidRPr="00731B18">
        <w:rPr>
          <w:rFonts w:ascii="Arial" w:eastAsia="Arial" w:hAnsi="Arial" w:cs="Times New Roman"/>
          <w:color w:val="AF272F"/>
          <w:sz w:val="18"/>
        </w:rPr>
        <w:br w:type="page"/>
      </w:r>
      <w:bookmarkStart w:id="38" w:name="_Toc451504036"/>
    </w:p>
    <w:p w14:paraId="4C9BF9CE" w14:textId="77777777" w:rsidR="00731B18" w:rsidRPr="00731B18" w:rsidRDefault="00731B18" w:rsidP="00731B18">
      <w:pPr>
        <w:spacing w:before="160" w:after="80" w:line="240" w:lineRule="auto"/>
        <w:outlineLvl w:val="1"/>
        <w:rPr>
          <w:rFonts w:ascii="Arial" w:eastAsia="Arial" w:hAnsi="Arial" w:cs="Times New Roman"/>
          <w:b/>
          <w:color w:val="AF272F"/>
          <w:sz w:val="24"/>
          <w:szCs w:val="23"/>
        </w:rPr>
      </w:pPr>
      <w:r w:rsidRPr="00731B18">
        <w:rPr>
          <w:rFonts w:ascii="Arial" w:eastAsia="Arial" w:hAnsi="Arial" w:cs="Times New Roman"/>
          <w:b/>
          <w:color w:val="AF272F"/>
          <w:sz w:val="24"/>
          <w:szCs w:val="23"/>
        </w:rPr>
        <w:lastRenderedPageBreak/>
        <w:t>Standard 1: Family Centred practice</w:t>
      </w:r>
    </w:p>
    <w:p w14:paraId="16CB30E6"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1.2: Families have a goal-oriented family service and support plan</w:t>
      </w:r>
      <w:bookmarkEnd w:id="38"/>
    </w:p>
    <w:p w14:paraId="0C1FB1F6" w14:textId="77777777" w:rsidR="00731B18" w:rsidRPr="00731B18" w:rsidRDefault="00731B18" w:rsidP="00731B18">
      <w:pPr>
        <w:spacing w:after="120" w:line="270" w:lineRule="atLeast"/>
        <w:rPr>
          <w:rFonts w:ascii="Arial" w:eastAsia="Times" w:hAnsi="Arial" w:cs="Times New Roman"/>
          <w:b/>
          <w:sz w:val="20"/>
          <w:szCs w:val="20"/>
        </w:rPr>
      </w:pPr>
    </w:p>
    <w:p w14:paraId="36FAEC01"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5CB960CD" w14:textId="77777777" w:rsidTr="00731B18">
        <w:tc>
          <w:tcPr>
            <w:tcW w:w="9406" w:type="dxa"/>
            <w:shd w:val="clear" w:color="auto" w:fill="C4BC96" w:themeFill="background2" w:themeFillShade="BF"/>
          </w:tcPr>
          <w:p w14:paraId="533CC0B2"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6A3A3EAF" w14:textId="77777777" w:rsidTr="00731B18">
        <w:tc>
          <w:tcPr>
            <w:tcW w:w="9406" w:type="dxa"/>
          </w:tcPr>
          <w:p w14:paraId="4EC38724"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 the system for families with reference to:</w:t>
            </w:r>
          </w:p>
          <w:p w14:paraId="3E2454C8" w14:textId="77777777" w:rsidR="00731B18" w:rsidRPr="00731B18" w:rsidRDefault="00731B18" w:rsidP="00233108">
            <w:pPr>
              <w:numPr>
                <w:ilvl w:val="0"/>
                <w:numId w:val="26"/>
              </w:numPr>
              <w:spacing w:after="120" w:line="270" w:lineRule="atLeast"/>
              <w:rPr>
                <w:rFonts w:eastAsia="Times"/>
              </w:rPr>
            </w:pPr>
            <w:r w:rsidRPr="00731B18">
              <w:rPr>
                <w:rFonts w:eastAsia="Times"/>
              </w:rPr>
              <w:t>The active involvement of families in the planning process</w:t>
            </w:r>
          </w:p>
          <w:p w14:paraId="12D55B4B" w14:textId="77777777" w:rsidR="00731B18" w:rsidRPr="00731B18" w:rsidRDefault="00731B18" w:rsidP="00233108">
            <w:pPr>
              <w:numPr>
                <w:ilvl w:val="0"/>
                <w:numId w:val="26"/>
              </w:numPr>
              <w:spacing w:after="120" w:line="270" w:lineRule="atLeast"/>
              <w:rPr>
                <w:rFonts w:eastAsia="Times"/>
              </w:rPr>
            </w:pPr>
            <w:r w:rsidRPr="00731B18">
              <w:rPr>
                <w:rFonts w:eastAsia="Times"/>
              </w:rPr>
              <w:t>The involvement of other service providers as appropriate</w:t>
            </w:r>
          </w:p>
          <w:p w14:paraId="1E1C0F89" w14:textId="77777777" w:rsidR="00731B18" w:rsidRPr="00731B18" w:rsidRDefault="00731B18" w:rsidP="00233108">
            <w:pPr>
              <w:numPr>
                <w:ilvl w:val="0"/>
                <w:numId w:val="26"/>
              </w:numPr>
              <w:spacing w:after="120" w:line="270" w:lineRule="atLeast"/>
              <w:rPr>
                <w:rFonts w:eastAsia="Times"/>
              </w:rPr>
            </w:pPr>
            <w:r w:rsidRPr="00731B18">
              <w:rPr>
                <w:rFonts w:eastAsia="Times"/>
              </w:rPr>
              <w:t>Timeframes for planning</w:t>
            </w:r>
          </w:p>
          <w:p w14:paraId="358CB298" w14:textId="77777777" w:rsidR="00731B18" w:rsidRPr="00731B18" w:rsidRDefault="00731B18" w:rsidP="00731B18">
            <w:pPr>
              <w:spacing w:after="40" w:line="270" w:lineRule="atLeast"/>
              <w:ind w:left="284" w:hanging="284"/>
              <w:rPr>
                <w:rFonts w:eastAsia="Times"/>
              </w:rPr>
            </w:pPr>
            <w:r w:rsidRPr="00731B18">
              <w:rPr>
                <w:rFonts w:eastAsia="Times"/>
              </w:rPr>
              <w:t>Family Service and Support Plans are documented, provided to families and reflect:</w:t>
            </w:r>
          </w:p>
          <w:p w14:paraId="71AC310E" w14:textId="77777777" w:rsidR="00731B18" w:rsidRPr="00731B18" w:rsidRDefault="00731B18" w:rsidP="00233108">
            <w:pPr>
              <w:numPr>
                <w:ilvl w:val="0"/>
                <w:numId w:val="27"/>
              </w:numPr>
              <w:spacing w:after="120" w:line="270" w:lineRule="atLeast"/>
              <w:rPr>
                <w:rFonts w:eastAsia="Times"/>
              </w:rPr>
            </w:pPr>
            <w:r w:rsidRPr="00731B18">
              <w:rPr>
                <w:rFonts w:eastAsia="Times"/>
              </w:rPr>
              <w:t>Children’s strengths, needs, goals, supports and outcomes</w:t>
            </w:r>
          </w:p>
          <w:p w14:paraId="75E2DCFF" w14:textId="77777777" w:rsidR="00731B18" w:rsidRPr="00731B18" w:rsidRDefault="00731B18" w:rsidP="00233108">
            <w:pPr>
              <w:numPr>
                <w:ilvl w:val="0"/>
                <w:numId w:val="27"/>
              </w:numPr>
              <w:spacing w:after="120" w:line="270" w:lineRule="atLeast"/>
              <w:rPr>
                <w:rFonts w:eastAsia="Times"/>
              </w:rPr>
            </w:pPr>
            <w:r w:rsidRPr="00731B18">
              <w:rPr>
                <w:rFonts w:eastAsia="Times"/>
              </w:rPr>
              <w:t>Strategies and timeframes to achieve goals</w:t>
            </w:r>
          </w:p>
          <w:p w14:paraId="1B4506AB" w14:textId="77777777" w:rsidR="00731B18" w:rsidRPr="00731B18" w:rsidRDefault="00731B18" w:rsidP="00731B18">
            <w:pPr>
              <w:spacing w:after="40" w:line="270" w:lineRule="atLeast"/>
              <w:ind w:left="284" w:hanging="284"/>
              <w:rPr>
                <w:rFonts w:eastAsia="Times"/>
              </w:rPr>
            </w:pPr>
            <w:r w:rsidRPr="00731B18">
              <w:rPr>
                <w:rFonts w:eastAsia="Times"/>
              </w:rPr>
              <w:t>Client file indicates that the family has received a copy of the plan and any revised plans</w:t>
            </w:r>
          </w:p>
          <w:p w14:paraId="421D947B" w14:textId="77777777" w:rsidR="00731B18" w:rsidRPr="00731B18" w:rsidRDefault="00731B18" w:rsidP="00731B18">
            <w:pPr>
              <w:spacing w:after="40" w:line="270" w:lineRule="atLeast"/>
              <w:ind w:left="284" w:hanging="284"/>
              <w:rPr>
                <w:rFonts w:eastAsia="Times"/>
              </w:rPr>
            </w:pPr>
            <w:r w:rsidRPr="00731B18">
              <w:rPr>
                <w:rFonts w:eastAsia="Times"/>
              </w:rPr>
              <w:t>The plan has been updated and reviewed jointly at agreed timelines</w:t>
            </w:r>
          </w:p>
          <w:p w14:paraId="03D5FBAB" w14:textId="77777777" w:rsidR="00731B18" w:rsidRPr="00731B18" w:rsidRDefault="00731B18" w:rsidP="00731B18">
            <w:pPr>
              <w:spacing w:after="40" w:line="270" w:lineRule="atLeast"/>
              <w:ind w:left="284" w:hanging="284"/>
              <w:rPr>
                <w:rFonts w:eastAsia="Times"/>
              </w:rPr>
            </w:pPr>
            <w:r w:rsidRPr="00731B18">
              <w:rPr>
                <w:rFonts w:eastAsia="Times"/>
              </w:rPr>
              <w:t>Staff records demonstrate staff participation in training related to supporting families to identify their goals and their formal and informal supports</w:t>
            </w:r>
          </w:p>
          <w:p w14:paraId="43247F73" w14:textId="77777777" w:rsidR="00731B18" w:rsidRPr="00731B18" w:rsidRDefault="00731B18" w:rsidP="00731B18">
            <w:pPr>
              <w:spacing w:after="40" w:line="270" w:lineRule="atLeast"/>
              <w:ind w:left="284"/>
              <w:rPr>
                <w:rFonts w:eastAsia="Times"/>
              </w:rPr>
            </w:pPr>
          </w:p>
        </w:tc>
      </w:tr>
    </w:tbl>
    <w:p w14:paraId="5783AC98"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02EB271D" w14:textId="77777777" w:rsidTr="00731B18">
        <w:tc>
          <w:tcPr>
            <w:tcW w:w="9406" w:type="dxa"/>
            <w:shd w:val="clear" w:color="auto" w:fill="C4BC96" w:themeFill="background2" w:themeFillShade="BF"/>
          </w:tcPr>
          <w:p w14:paraId="71812812"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6BE413A3" w14:textId="77777777" w:rsidTr="00731B18">
        <w:tc>
          <w:tcPr>
            <w:tcW w:w="9406" w:type="dxa"/>
          </w:tcPr>
          <w:p w14:paraId="12483EA8"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understand and use the VEYLDF when planning with families</w:t>
            </w:r>
          </w:p>
          <w:p w14:paraId="78987292"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 reflecting family goals and needs in the Family Service and Support Plan</w:t>
            </w:r>
          </w:p>
          <w:p w14:paraId="0B703D15" w14:textId="77777777" w:rsidR="00731B18" w:rsidRPr="00731B18" w:rsidRDefault="00731B18" w:rsidP="00731B18">
            <w:pPr>
              <w:spacing w:after="40" w:line="270" w:lineRule="atLeast"/>
              <w:ind w:left="284"/>
              <w:rPr>
                <w:rFonts w:eastAsia="Times"/>
              </w:rPr>
            </w:pPr>
          </w:p>
        </w:tc>
      </w:tr>
    </w:tbl>
    <w:p w14:paraId="27D23938"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1748AD94" w14:textId="77777777" w:rsidTr="00731B18">
        <w:tc>
          <w:tcPr>
            <w:tcW w:w="9406" w:type="dxa"/>
            <w:shd w:val="clear" w:color="auto" w:fill="C4BC96" w:themeFill="background2" w:themeFillShade="BF"/>
          </w:tcPr>
          <w:p w14:paraId="46E9ED7D" w14:textId="77777777" w:rsidR="00731B18" w:rsidRPr="00731B18" w:rsidRDefault="00731B18" w:rsidP="00731B18">
            <w:pPr>
              <w:spacing w:after="120" w:line="270" w:lineRule="atLeast"/>
              <w:rPr>
                <w:rFonts w:eastAsia="Times"/>
                <w:b/>
                <w:color w:val="AF272F"/>
              </w:rPr>
            </w:pPr>
            <w:r w:rsidRPr="00731B18">
              <w:rPr>
                <w:rFonts w:eastAsia="Times"/>
                <w:b/>
                <w:color w:val="AF272F"/>
              </w:rPr>
              <w:t>Monitoring and evaluation</w:t>
            </w:r>
          </w:p>
        </w:tc>
      </w:tr>
      <w:tr w:rsidR="00731B18" w:rsidRPr="00731B18" w14:paraId="268EB555" w14:textId="77777777" w:rsidTr="00731B18">
        <w:tc>
          <w:tcPr>
            <w:tcW w:w="9406" w:type="dxa"/>
          </w:tcPr>
          <w:p w14:paraId="5A37C016" w14:textId="77777777" w:rsidR="00731B18" w:rsidRPr="00731B18" w:rsidRDefault="00731B18" w:rsidP="00731B18">
            <w:pPr>
              <w:spacing w:after="40" w:line="270" w:lineRule="atLeast"/>
              <w:ind w:left="284" w:hanging="284"/>
              <w:rPr>
                <w:rFonts w:eastAsia="Times"/>
              </w:rPr>
            </w:pPr>
            <w:r w:rsidRPr="00731B18">
              <w:rPr>
                <w:rFonts w:eastAsia="Times"/>
              </w:rPr>
              <w:t>Processes are in place for developing, documenting, implementing and monitoring of individual plans, including timeframes and reviews (for example, audits)</w:t>
            </w:r>
          </w:p>
          <w:p w14:paraId="27D0E41C" w14:textId="77777777" w:rsidR="00731B18" w:rsidRPr="00731B18" w:rsidRDefault="00731B18" w:rsidP="00731B18">
            <w:pPr>
              <w:spacing w:after="40" w:line="270" w:lineRule="atLeast"/>
              <w:ind w:left="284" w:hanging="284"/>
              <w:rPr>
                <w:rFonts w:eastAsia="Times"/>
              </w:rPr>
            </w:pPr>
            <w:r w:rsidRPr="00731B18">
              <w:rPr>
                <w:rFonts w:eastAsia="Times"/>
              </w:rPr>
              <w:t>Feedback from families confirms satisfaction with the planning process</w:t>
            </w:r>
          </w:p>
          <w:p w14:paraId="13CBD107" w14:textId="77777777" w:rsidR="00731B18" w:rsidRPr="00731B18" w:rsidRDefault="00731B18" w:rsidP="00731B18">
            <w:pPr>
              <w:spacing w:after="40" w:line="270" w:lineRule="atLeast"/>
              <w:ind w:left="284" w:hanging="284"/>
              <w:rPr>
                <w:rFonts w:eastAsia="Times"/>
              </w:rPr>
            </w:pPr>
            <w:r w:rsidRPr="00731B18">
              <w:rPr>
                <w:rFonts w:eastAsia="Times"/>
              </w:rPr>
              <w:t>There is evidence that:</w:t>
            </w:r>
          </w:p>
          <w:p w14:paraId="0D1EBEA1" w14:textId="77777777" w:rsidR="00731B18" w:rsidRPr="00731B18" w:rsidRDefault="00731B18" w:rsidP="00233108">
            <w:pPr>
              <w:numPr>
                <w:ilvl w:val="0"/>
                <w:numId w:val="28"/>
              </w:numPr>
              <w:spacing w:after="120" w:line="270" w:lineRule="atLeast"/>
              <w:rPr>
                <w:rFonts w:eastAsia="Times"/>
              </w:rPr>
            </w:pPr>
            <w:r w:rsidRPr="00731B18">
              <w:rPr>
                <w:rFonts w:eastAsia="Times"/>
              </w:rPr>
              <w:t>Families have been supported to actively participate in developing a goal oriented plan</w:t>
            </w:r>
          </w:p>
          <w:p w14:paraId="6F83EC18" w14:textId="77777777" w:rsidR="00731B18" w:rsidRPr="00731B18" w:rsidRDefault="00731B18" w:rsidP="00233108">
            <w:pPr>
              <w:numPr>
                <w:ilvl w:val="0"/>
                <w:numId w:val="28"/>
              </w:numPr>
              <w:spacing w:after="120" w:line="270" w:lineRule="atLeast"/>
              <w:rPr>
                <w:rFonts w:eastAsia="Times"/>
              </w:rPr>
            </w:pPr>
            <w:r w:rsidRPr="00731B18">
              <w:rPr>
                <w:rFonts w:eastAsia="Times"/>
              </w:rPr>
              <w:t>Families have received a copy of their plan</w:t>
            </w:r>
          </w:p>
          <w:p w14:paraId="33054B1B" w14:textId="77777777" w:rsidR="00731B18" w:rsidRPr="00731B18" w:rsidRDefault="00731B18" w:rsidP="00233108">
            <w:pPr>
              <w:numPr>
                <w:ilvl w:val="0"/>
                <w:numId w:val="28"/>
              </w:numPr>
              <w:spacing w:after="120" w:line="270" w:lineRule="atLeast"/>
              <w:rPr>
                <w:rFonts w:eastAsia="Times"/>
              </w:rPr>
            </w:pPr>
            <w:r w:rsidRPr="00731B18">
              <w:rPr>
                <w:rFonts w:eastAsia="Times"/>
              </w:rPr>
              <w:t>The plan has taken into account the health, wellbeing, learning, developmental and cultural needs of the family</w:t>
            </w:r>
          </w:p>
          <w:p w14:paraId="6D1F2458" w14:textId="77777777" w:rsidR="00731B18" w:rsidRPr="00731B18" w:rsidRDefault="00731B18" w:rsidP="00233108">
            <w:pPr>
              <w:numPr>
                <w:ilvl w:val="0"/>
                <w:numId w:val="28"/>
              </w:numPr>
              <w:spacing w:after="120" w:line="270" w:lineRule="atLeast"/>
              <w:rPr>
                <w:rFonts w:eastAsia="Times"/>
              </w:rPr>
            </w:pPr>
            <w:r w:rsidRPr="00731B18">
              <w:rPr>
                <w:rFonts w:eastAsia="Times"/>
              </w:rPr>
              <w:t>The plan reflects the strengths, needs, goals, support and outcomes specified by the family</w:t>
            </w:r>
          </w:p>
          <w:p w14:paraId="5EC2467E" w14:textId="77777777" w:rsidR="00731B18" w:rsidRPr="00731B18" w:rsidRDefault="00731B18" w:rsidP="00233108">
            <w:pPr>
              <w:numPr>
                <w:ilvl w:val="0"/>
                <w:numId w:val="28"/>
              </w:numPr>
              <w:spacing w:after="120" w:line="270" w:lineRule="atLeast"/>
              <w:rPr>
                <w:rFonts w:eastAsia="Times"/>
              </w:rPr>
            </w:pPr>
            <w:r w:rsidRPr="00731B18">
              <w:rPr>
                <w:rFonts w:eastAsia="Times"/>
              </w:rPr>
              <w:t>The plan includes input from family and other service providers as appropriate</w:t>
            </w:r>
          </w:p>
          <w:p w14:paraId="5E1739A5" w14:textId="77777777" w:rsidR="00731B18" w:rsidRPr="00731B18" w:rsidRDefault="00731B18" w:rsidP="00233108">
            <w:pPr>
              <w:numPr>
                <w:ilvl w:val="0"/>
                <w:numId w:val="28"/>
              </w:numPr>
              <w:spacing w:after="120" w:line="270" w:lineRule="atLeast"/>
              <w:rPr>
                <w:rFonts w:eastAsia="Times"/>
              </w:rPr>
            </w:pPr>
            <w:r w:rsidRPr="00731B18">
              <w:rPr>
                <w:rFonts w:eastAsia="Times"/>
              </w:rPr>
              <w:t>The plan describe how these goals will be achieved, including timelines</w:t>
            </w:r>
          </w:p>
          <w:p w14:paraId="3C0B6208"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1BBCA6BF" w14:textId="77777777" w:rsidR="00731B18" w:rsidRPr="00731B18" w:rsidRDefault="00731B18" w:rsidP="00233108">
            <w:pPr>
              <w:numPr>
                <w:ilvl w:val="0"/>
                <w:numId w:val="29"/>
              </w:numPr>
              <w:spacing w:after="120" w:line="270" w:lineRule="atLeast"/>
              <w:rPr>
                <w:rFonts w:eastAsia="Times"/>
              </w:rPr>
            </w:pPr>
            <w:r w:rsidRPr="00731B18">
              <w:rPr>
                <w:rFonts w:eastAsia="Times"/>
              </w:rPr>
              <w:t>The involvement of families who use the service and other stakeholders</w:t>
            </w:r>
          </w:p>
          <w:p w14:paraId="2F55BF0F" w14:textId="77777777" w:rsidR="00731B18" w:rsidRPr="00731B18" w:rsidRDefault="00731B18" w:rsidP="00233108">
            <w:pPr>
              <w:numPr>
                <w:ilvl w:val="0"/>
                <w:numId w:val="29"/>
              </w:numPr>
              <w:spacing w:after="120" w:line="270" w:lineRule="atLeast"/>
              <w:rPr>
                <w:rFonts w:eastAsia="Times"/>
              </w:rPr>
            </w:pPr>
            <w:r w:rsidRPr="00731B18">
              <w:rPr>
                <w:rFonts w:eastAsia="Times"/>
              </w:rPr>
              <w:t>Links to service planning and delivery</w:t>
            </w:r>
          </w:p>
          <w:p w14:paraId="078F7BD8" w14:textId="77777777" w:rsidR="00731B18" w:rsidRPr="00731B18" w:rsidRDefault="00731B18" w:rsidP="00233108">
            <w:pPr>
              <w:numPr>
                <w:ilvl w:val="0"/>
                <w:numId w:val="29"/>
              </w:numPr>
              <w:spacing w:after="120" w:line="270" w:lineRule="atLeast"/>
              <w:rPr>
                <w:rFonts w:eastAsia="Times"/>
              </w:rPr>
            </w:pPr>
            <w:r w:rsidRPr="00731B18">
              <w:rPr>
                <w:rFonts w:eastAsia="Times"/>
              </w:rPr>
              <w:t>Feedback to families who use the service and other stakeholders</w:t>
            </w:r>
          </w:p>
        </w:tc>
      </w:tr>
    </w:tbl>
    <w:p w14:paraId="4BCF49A2"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1627DA" w:rsidRPr="00731B18" w14:paraId="26C64FD1" w14:textId="77777777" w:rsidTr="00771AC1">
        <w:tc>
          <w:tcPr>
            <w:tcW w:w="9406" w:type="dxa"/>
            <w:shd w:val="clear" w:color="auto" w:fill="C4BC96" w:themeFill="background2" w:themeFillShade="BF"/>
          </w:tcPr>
          <w:p w14:paraId="03F69BDE" w14:textId="2CD5174D" w:rsidR="001627DA" w:rsidRPr="00731B18" w:rsidRDefault="001627DA" w:rsidP="00771AC1">
            <w:pPr>
              <w:spacing w:after="120" w:line="270" w:lineRule="atLeast"/>
              <w:rPr>
                <w:rFonts w:eastAsia="Times"/>
                <w:b/>
                <w:color w:val="AF272F"/>
              </w:rPr>
            </w:pPr>
            <w:r>
              <w:rPr>
                <w:rFonts w:eastAsia="Times"/>
                <w:b/>
                <w:color w:val="AF272F"/>
              </w:rPr>
              <w:lastRenderedPageBreak/>
              <w:t>Sole Providers</w:t>
            </w:r>
          </w:p>
        </w:tc>
      </w:tr>
      <w:tr w:rsidR="001627DA" w:rsidRPr="00731B18" w14:paraId="23E4BDAC" w14:textId="77777777" w:rsidTr="00771AC1">
        <w:tc>
          <w:tcPr>
            <w:tcW w:w="9406" w:type="dxa"/>
          </w:tcPr>
          <w:p w14:paraId="57C10B8B" w14:textId="2B83B98E" w:rsidR="001627DA" w:rsidRPr="00731B18" w:rsidRDefault="001627DA" w:rsidP="00D91308">
            <w:pPr>
              <w:numPr>
                <w:ilvl w:val="0"/>
                <w:numId w:val="74"/>
              </w:numPr>
              <w:spacing w:line="270" w:lineRule="atLeast"/>
              <w:rPr>
                <w:rFonts w:eastAsia="Times"/>
                <w:color w:val="AF272F"/>
              </w:rPr>
            </w:pPr>
            <w:r>
              <w:t xml:space="preserve">Sole </w:t>
            </w:r>
            <w:r w:rsidRPr="00ED7E08">
              <w:t xml:space="preserve">providers and small organisations of less than five staff (including contractors/subcontractors) </w:t>
            </w:r>
            <w:r>
              <w:t xml:space="preserve">demonstrate how they support families to participate in the development of plans that reflect their goals and outcomes for their child. Examples could include </w:t>
            </w:r>
            <w:r w:rsidR="00D91308">
              <w:t xml:space="preserve">those listed above and </w:t>
            </w:r>
            <w:r>
              <w:t>the provider’s professional experience, relevant professional development, client records and plans, family feedback, information available/provided to families, and other actions that demonstrate an understanding and implementation of goal oriented and outcomes focused family service and support plans.</w:t>
            </w:r>
          </w:p>
        </w:tc>
      </w:tr>
    </w:tbl>
    <w:p w14:paraId="6A4897D4" w14:textId="77777777" w:rsidR="00731B18" w:rsidRPr="00731B18" w:rsidRDefault="00731B18" w:rsidP="00731B18">
      <w:pPr>
        <w:spacing w:after="120" w:line="270" w:lineRule="atLeast"/>
        <w:rPr>
          <w:rFonts w:ascii="Arial" w:eastAsia="Times" w:hAnsi="Arial" w:cs="Times New Roman"/>
          <w:color w:val="AF272F"/>
          <w:sz w:val="20"/>
          <w:szCs w:val="20"/>
        </w:rPr>
      </w:pPr>
    </w:p>
    <w:p w14:paraId="77928776" w14:textId="77777777" w:rsidR="001627DA" w:rsidRPr="00731B18" w:rsidRDefault="001627DA"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25C7CA8C" w14:textId="77777777" w:rsidTr="00731B18">
        <w:tc>
          <w:tcPr>
            <w:tcW w:w="9406" w:type="dxa"/>
            <w:shd w:val="clear" w:color="auto" w:fill="C4BC96" w:themeFill="background2" w:themeFillShade="BF"/>
          </w:tcPr>
          <w:p w14:paraId="4E5ECC13"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57D0251E" w14:textId="77777777" w:rsidTr="00731B18">
        <w:tc>
          <w:tcPr>
            <w:tcW w:w="9406" w:type="dxa"/>
          </w:tcPr>
          <w:p w14:paraId="7CB227EF"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59B2FC2D" w14:textId="77777777" w:rsidR="00731B18" w:rsidRPr="00731B18" w:rsidRDefault="00731B18" w:rsidP="00233108">
            <w:pPr>
              <w:numPr>
                <w:ilvl w:val="0"/>
                <w:numId w:val="70"/>
              </w:numPr>
              <w:spacing w:after="120" w:line="270" w:lineRule="atLeast"/>
              <w:rPr>
                <w:rFonts w:eastAsia="Times"/>
              </w:rPr>
            </w:pPr>
            <w:r w:rsidRPr="00731B18">
              <w:rPr>
                <w:rFonts w:eastAsia="Times"/>
              </w:rPr>
              <w:t>Processes that promote a family centred approach</w:t>
            </w:r>
          </w:p>
          <w:p w14:paraId="42812A08"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70364D05"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Completed Family Service and Support Plans </w:t>
            </w:r>
          </w:p>
          <w:p w14:paraId="6E35AA08" w14:textId="77777777" w:rsidR="00731B18" w:rsidRPr="00731B18" w:rsidRDefault="00731B18" w:rsidP="00233108">
            <w:pPr>
              <w:numPr>
                <w:ilvl w:val="0"/>
                <w:numId w:val="70"/>
              </w:numPr>
              <w:spacing w:after="120" w:line="270" w:lineRule="atLeast"/>
              <w:rPr>
                <w:rFonts w:eastAsia="Times"/>
              </w:rPr>
            </w:pPr>
            <w:r w:rsidRPr="00731B18">
              <w:rPr>
                <w:rFonts w:eastAsia="Times"/>
              </w:rPr>
              <w:t>Family Service and Support Plans developed and reviewed with families</w:t>
            </w:r>
          </w:p>
          <w:p w14:paraId="1BC8E06E" w14:textId="77777777" w:rsidR="00731B18" w:rsidRPr="00731B18" w:rsidRDefault="00731B18" w:rsidP="00233108">
            <w:pPr>
              <w:numPr>
                <w:ilvl w:val="0"/>
                <w:numId w:val="70"/>
              </w:numPr>
              <w:spacing w:after="120" w:line="270" w:lineRule="atLeast"/>
              <w:rPr>
                <w:rFonts w:eastAsia="Times"/>
              </w:rPr>
            </w:pPr>
            <w:r w:rsidRPr="00731B18">
              <w:rPr>
                <w:rFonts w:eastAsia="Times"/>
              </w:rPr>
              <w:t>Family perceptions of the planning process and of their Family Service and Support Plan</w:t>
            </w:r>
          </w:p>
          <w:p w14:paraId="0456A89E"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0B8F61E9"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16ABD714"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5966CCEA" w14:textId="77777777" w:rsidR="00731B18" w:rsidRPr="00731B18" w:rsidRDefault="00731B18" w:rsidP="00731B18">
            <w:pPr>
              <w:spacing w:after="120" w:line="270" w:lineRule="atLeast"/>
              <w:ind w:left="360"/>
              <w:rPr>
                <w:rFonts w:eastAsia="Times"/>
                <w:color w:val="AF272F"/>
              </w:rPr>
            </w:pPr>
          </w:p>
        </w:tc>
      </w:tr>
    </w:tbl>
    <w:p w14:paraId="672CD041" w14:textId="77777777" w:rsidR="00731B18" w:rsidRPr="00731B18" w:rsidRDefault="00731B18" w:rsidP="00731B18">
      <w:pPr>
        <w:spacing w:after="120" w:line="270" w:lineRule="atLeast"/>
        <w:rPr>
          <w:rFonts w:ascii="Arial" w:eastAsia="Times" w:hAnsi="Arial" w:cs="Times New Roman"/>
          <w:color w:val="AF272F"/>
          <w:sz w:val="20"/>
          <w:szCs w:val="20"/>
        </w:rPr>
      </w:pPr>
    </w:p>
    <w:p w14:paraId="3D3E3E15" w14:textId="77777777" w:rsidR="00731B18" w:rsidRPr="00731B18" w:rsidRDefault="00731B18" w:rsidP="00731B18">
      <w:pPr>
        <w:spacing w:after="120" w:line="270" w:lineRule="atLeast"/>
        <w:rPr>
          <w:rFonts w:ascii="Arial" w:eastAsia="Times" w:hAnsi="Arial" w:cs="Times New Roman"/>
          <w:color w:val="AF272F"/>
          <w:sz w:val="20"/>
          <w:szCs w:val="20"/>
        </w:rPr>
      </w:pPr>
    </w:p>
    <w:p w14:paraId="17E077C2" w14:textId="77777777" w:rsidR="00731B18" w:rsidRPr="00731B18" w:rsidRDefault="00731B18" w:rsidP="00731B18">
      <w:pPr>
        <w:spacing w:before="160" w:after="80" w:line="240" w:lineRule="auto"/>
        <w:outlineLvl w:val="1"/>
        <w:rPr>
          <w:rFonts w:ascii="Arial" w:eastAsia="Arial" w:hAnsi="Arial" w:cs="Times New Roman"/>
          <w:b/>
          <w:color w:val="AF272F"/>
          <w:sz w:val="18"/>
        </w:rPr>
      </w:pPr>
      <w:r w:rsidRPr="00731B18">
        <w:rPr>
          <w:rFonts w:ascii="Arial" w:eastAsia="Arial" w:hAnsi="Arial" w:cs="Times New Roman"/>
          <w:color w:val="AF272F"/>
          <w:sz w:val="18"/>
        </w:rPr>
        <w:br w:type="page"/>
      </w:r>
      <w:bookmarkStart w:id="39" w:name="_Toc451504037"/>
      <w:r w:rsidRPr="00731B18">
        <w:rPr>
          <w:rFonts w:ascii="Arial" w:eastAsia="Arial" w:hAnsi="Arial" w:cs="Times New Roman"/>
          <w:b/>
          <w:color w:val="AF272F"/>
          <w:sz w:val="24"/>
        </w:rPr>
        <w:lastRenderedPageBreak/>
        <w:t xml:space="preserve">Standard 2: </w:t>
      </w:r>
      <w:bookmarkEnd w:id="39"/>
      <w:r w:rsidRPr="00731B18">
        <w:rPr>
          <w:rFonts w:ascii="Arial" w:eastAsia="Times New Roman" w:hAnsi="Arial" w:cs="Times New Roman"/>
          <w:b/>
          <w:color w:val="AF272F"/>
          <w:sz w:val="24"/>
        </w:rPr>
        <w:t>Access and engagement</w:t>
      </w:r>
    </w:p>
    <w:p w14:paraId="195F15EF" w14:textId="77777777" w:rsidR="00731B18" w:rsidRPr="00731B18" w:rsidRDefault="00731B18" w:rsidP="00731B18">
      <w:pPr>
        <w:spacing w:after="120" w:line="270" w:lineRule="atLeast"/>
        <w:rPr>
          <w:rFonts w:ascii="Arial" w:eastAsia="Times" w:hAnsi="Arial" w:cs="Times New Roman"/>
          <w:sz w:val="20"/>
          <w:szCs w:val="20"/>
        </w:rPr>
      </w:pPr>
    </w:p>
    <w:p w14:paraId="6FD93E19"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Children and families have access to services appropriate to their needs without being disadvantaged by their cultural, financial or geographic situation.</w:t>
      </w:r>
    </w:p>
    <w:p w14:paraId="7C3041D6" w14:textId="77777777" w:rsidR="00731B18" w:rsidRPr="00731B18" w:rsidRDefault="00731B18" w:rsidP="00731B18">
      <w:pPr>
        <w:spacing w:after="120" w:line="270" w:lineRule="atLeast"/>
        <w:rPr>
          <w:rFonts w:ascii="Arial" w:eastAsia="Times" w:hAnsi="Arial" w:cs="Times New Roman"/>
          <w:sz w:val="20"/>
          <w:szCs w:val="20"/>
        </w:rPr>
      </w:pPr>
    </w:p>
    <w:p w14:paraId="625A9937" w14:textId="77777777" w:rsidR="00731B18" w:rsidRPr="00731B18" w:rsidRDefault="00731B18" w:rsidP="00731B18">
      <w:pPr>
        <w:keepNext/>
        <w:keepLines/>
        <w:spacing w:before="40" w:after="0" w:line="240" w:lineRule="auto"/>
        <w:outlineLvl w:val="3"/>
        <w:rPr>
          <w:rFonts w:ascii="Arial" w:eastAsia="Times New Roman" w:hAnsi="Arial" w:cs="Times New Roman"/>
          <w:i/>
          <w:iCs/>
          <w:color w:val="000000"/>
          <w:sz w:val="18"/>
        </w:rPr>
      </w:pPr>
      <w:r w:rsidRPr="00731B18">
        <w:rPr>
          <w:rFonts w:ascii="Arial" w:eastAsia="Times New Roman" w:hAnsi="Arial" w:cs="Times New Roman"/>
          <w:i/>
          <w:iCs/>
          <w:color w:val="000000"/>
          <w:sz w:val="18"/>
        </w:rPr>
        <w:t>Overview and explanation of the Standard</w:t>
      </w:r>
    </w:p>
    <w:p w14:paraId="48B4B12A" w14:textId="77777777" w:rsidR="00731B18" w:rsidRPr="00731B18" w:rsidRDefault="00731B18" w:rsidP="00731B18">
      <w:pPr>
        <w:spacing w:after="120" w:line="240" w:lineRule="auto"/>
        <w:rPr>
          <w:rFonts w:ascii="Arial" w:eastAsia="Arial" w:hAnsi="Arial" w:cs="Times New Roman"/>
          <w:sz w:val="18"/>
        </w:rPr>
      </w:pPr>
    </w:p>
    <w:p w14:paraId="56FD7E75"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This Standard acknowledges the importance of promoting and upholding child and family access to services appropriate to their needs.</w:t>
      </w:r>
    </w:p>
    <w:p w14:paraId="55E9456A"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It emphasises the need for service providers to:</w:t>
      </w:r>
    </w:p>
    <w:p w14:paraId="7118D776"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Provide families with information about appropriate services in formats they can understand</w:t>
      </w:r>
    </w:p>
    <w:p w14:paraId="610EAF8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Be non-discriminatory in decision making with respect to ability, gender, culture and family circumstances</w:t>
      </w:r>
    </w:p>
    <w:p w14:paraId="0B715412"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Provide an integrated, coordinated service within the organisation</w:t>
      </w:r>
    </w:p>
    <w:p w14:paraId="15B2F196"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Be integrated with the wider early childhood service system to ensure families receive the most appropriate service to meet the needs of their child.</w:t>
      </w:r>
    </w:p>
    <w:p w14:paraId="24D704F9" w14:textId="065770F4" w:rsid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This Standard acknowledges that certain population groups are more vulnerable or at greater risk and should not be disadvantaged by their cultural, financial or geographic situation.</w:t>
      </w:r>
    </w:p>
    <w:p w14:paraId="56E7FEF5" w14:textId="77777777" w:rsidR="005A4113" w:rsidRPr="005A4113" w:rsidRDefault="005A4113" w:rsidP="005A4113">
      <w:pPr>
        <w:spacing w:after="40" w:line="270" w:lineRule="atLeast"/>
        <w:rPr>
          <w:rFonts w:ascii="Arial" w:eastAsia="Times" w:hAnsi="Arial" w:cs="Times New Roman"/>
          <w:sz w:val="20"/>
          <w:szCs w:val="20"/>
        </w:rPr>
      </w:pPr>
      <w:r>
        <w:rPr>
          <w:rFonts w:ascii="Arial" w:eastAsia="Times" w:hAnsi="Arial" w:cs="Times New Roman"/>
          <w:sz w:val="20"/>
          <w:szCs w:val="20"/>
        </w:rPr>
        <w:t xml:space="preserve">This Standard includes the requirement to comply with the Child Safe Standards across all the evidence categories; documents, knowledge and awareness, and monitoring and evaluation. </w:t>
      </w:r>
      <w:r w:rsidRPr="005A4113">
        <w:rPr>
          <w:rFonts w:ascii="Arial" w:eastAsia="Times" w:hAnsi="Arial" w:cs="Times New Roman"/>
          <w:sz w:val="20"/>
          <w:szCs w:val="20"/>
        </w:rPr>
        <w:t>Compliance with the Child Safe Standards is a requirement for Victorian government approval. Victoria has introduced compulsory minimum standards for organisations that provide services for children to help protect children from abuse. This includes services that provide early childhood intervention</w:t>
      </w:r>
      <w:r>
        <w:rPr>
          <w:rFonts w:ascii="Arial" w:eastAsia="Times" w:hAnsi="Arial" w:cs="Times New Roman"/>
          <w:sz w:val="20"/>
          <w:szCs w:val="20"/>
        </w:rPr>
        <w:t xml:space="preserve">. </w:t>
      </w:r>
      <w:r w:rsidRPr="005A4113">
        <w:rPr>
          <w:rFonts w:ascii="Arial" w:eastAsia="Times" w:hAnsi="Arial" w:cs="Times New Roman"/>
          <w:sz w:val="20"/>
          <w:szCs w:val="20"/>
        </w:rPr>
        <w:t xml:space="preserve">The Victorian Commission for Children and Young People administers and enforces the Child Safe Standards. Further information is at </w:t>
      </w:r>
      <w:hyperlink r:id="rId20" w:history="1">
        <w:r w:rsidRPr="00307941">
          <w:rPr>
            <w:rStyle w:val="Hyperlink"/>
            <w:rFonts w:ascii="Arial" w:eastAsia="Times" w:hAnsi="Arial" w:cs="Times New Roman"/>
            <w:sz w:val="20"/>
            <w:szCs w:val="20"/>
          </w:rPr>
          <w:t>http://www.ccyp.vic.gov.au</w:t>
        </w:r>
      </w:hyperlink>
    </w:p>
    <w:p w14:paraId="6394EDBF" w14:textId="509AEFBE" w:rsidR="005A4113" w:rsidRPr="00731B18" w:rsidRDefault="005A4113" w:rsidP="00731B18">
      <w:pPr>
        <w:spacing w:after="120" w:line="270" w:lineRule="atLeast"/>
        <w:rPr>
          <w:rFonts w:ascii="Arial" w:eastAsia="Times" w:hAnsi="Arial" w:cs="Times New Roman"/>
          <w:sz w:val="20"/>
          <w:szCs w:val="20"/>
        </w:rPr>
      </w:pPr>
    </w:p>
    <w:p w14:paraId="1381F03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It requires that:</w:t>
      </w:r>
    </w:p>
    <w:p w14:paraId="7AE9F041" w14:textId="39ACBBDB"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There are documented policies and procedures that promote families access to services without being disadvantaged by their cultural, financial or geographic situation</w:t>
      </w:r>
      <w:r w:rsidR="005A4113">
        <w:rPr>
          <w:rFonts w:ascii="Arial" w:eastAsia="Times" w:hAnsi="Arial" w:cs="Times New Roman"/>
          <w:sz w:val="20"/>
          <w:szCs w:val="20"/>
        </w:rPr>
        <w:t xml:space="preserve"> and comply with the </w:t>
      </w:r>
      <w:r w:rsidR="005A4113" w:rsidRPr="005A4113">
        <w:rPr>
          <w:rFonts w:ascii="Arial" w:eastAsia="Times" w:hAnsi="Arial" w:cs="Times New Roman"/>
          <w:sz w:val="20"/>
          <w:szCs w:val="20"/>
        </w:rPr>
        <w:t>Child Safe Standards</w:t>
      </w:r>
    </w:p>
    <w:p w14:paraId="7BB2F23C" w14:textId="6C7896CC"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Staff have knowledge and awareness of access pathways to services, respond to the diversity of children and families, and establish linkages with services to support a coordinated approach for children and families</w:t>
      </w:r>
      <w:r w:rsidR="005A4113">
        <w:rPr>
          <w:rFonts w:ascii="Arial" w:eastAsia="Times" w:hAnsi="Arial" w:cs="Times New Roman"/>
          <w:sz w:val="20"/>
          <w:szCs w:val="20"/>
        </w:rPr>
        <w:t xml:space="preserve"> and understand and comply with the </w:t>
      </w:r>
      <w:r w:rsidR="005A4113" w:rsidRPr="005A4113">
        <w:rPr>
          <w:rFonts w:ascii="Arial" w:eastAsia="Times" w:hAnsi="Arial" w:cs="Times New Roman"/>
          <w:sz w:val="20"/>
          <w:szCs w:val="20"/>
        </w:rPr>
        <w:t>Child Safe Standards</w:t>
      </w:r>
      <w:r w:rsidR="005A4113">
        <w:rPr>
          <w:rFonts w:ascii="Arial" w:eastAsia="Times" w:hAnsi="Arial" w:cs="Times New Roman"/>
          <w:sz w:val="20"/>
          <w:szCs w:val="20"/>
        </w:rPr>
        <w:t>.</w:t>
      </w:r>
    </w:p>
    <w:p w14:paraId="1B03D4F8" w14:textId="781F05FD"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 quality system in place includes regular review and evaluation of systems and processes and feedback mechanisms to support continuous quality improvement</w:t>
      </w:r>
      <w:r w:rsidR="005A4113">
        <w:rPr>
          <w:rFonts w:ascii="Arial" w:eastAsia="Times" w:hAnsi="Arial" w:cs="Times New Roman"/>
          <w:sz w:val="20"/>
          <w:szCs w:val="20"/>
        </w:rPr>
        <w:t xml:space="preserve">, including </w:t>
      </w:r>
      <w:r w:rsidR="009F0DB2">
        <w:rPr>
          <w:rFonts w:ascii="Arial" w:eastAsia="Times" w:hAnsi="Arial" w:cs="Times New Roman"/>
          <w:sz w:val="20"/>
          <w:szCs w:val="20"/>
        </w:rPr>
        <w:t>implementation of the Child Safe Standards</w:t>
      </w:r>
      <w:r w:rsidRPr="00731B18">
        <w:rPr>
          <w:rFonts w:ascii="Arial" w:eastAsia="Times" w:hAnsi="Arial" w:cs="Times New Roman"/>
          <w:sz w:val="20"/>
          <w:szCs w:val="20"/>
        </w:rPr>
        <w:t>.</w:t>
      </w:r>
    </w:p>
    <w:p w14:paraId="60BE03EA" w14:textId="77777777" w:rsidR="009F0DB2" w:rsidRDefault="009F0DB2" w:rsidP="00731B18">
      <w:pPr>
        <w:spacing w:after="120" w:line="270" w:lineRule="atLeast"/>
        <w:rPr>
          <w:rFonts w:ascii="Arial" w:eastAsia="Times" w:hAnsi="Arial" w:cs="Times New Roman"/>
          <w:sz w:val="20"/>
          <w:szCs w:val="20"/>
        </w:rPr>
      </w:pPr>
    </w:p>
    <w:p w14:paraId="1C538485" w14:textId="11E030D5"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As a result families will:</w:t>
      </w:r>
    </w:p>
    <w:p w14:paraId="4B0F99FD"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Access and engage with the most appropriate services to meet the needs of their child</w:t>
      </w:r>
    </w:p>
    <w:p w14:paraId="3093572D"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Not be discriminated against because of their cultural, financial or geographic situation.</w:t>
      </w:r>
    </w:p>
    <w:p w14:paraId="3B6B8DE5" w14:textId="77777777" w:rsidR="005A4113" w:rsidRDefault="005A4113" w:rsidP="00731B18">
      <w:pPr>
        <w:spacing w:before="160" w:after="80" w:line="240" w:lineRule="auto"/>
        <w:outlineLvl w:val="1"/>
        <w:rPr>
          <w:rFonts w:ascii="Arial" w:eastAsia="Arial" w:hAnsi="Arial" w:cs="Times New Roman"/>
          <w:color w:val="AF272F"/>
          <w:sz w:val="18"/>
        </w:rPr>
      </w:pPr>
    </w:p>
    <w:p w14:paraId="5815C7A6" w14:textId="77777777" w:rsidR="009F0DB2" w:rsidRDefault="009F0DB2" w:rsidP="005A4113">
      <w:pPr>
        <w:spacing w:after="40" w:line="270" w:lineRule="atLeast"/>
        <w:ind w:left="284" w:hanging="284"/>
        <w:rPr>
          <w:rFonts w:ascii="Arial" w:eastAsia="Times" w:hAnsi="Arial" w:cs="Times New Roman"/>
          <w:sz w:val="20"/>
          <w:szCs w:val="20"/>
        </w:rPr>
      </w:pPr>
      <w:bookmarkStart w:id="40" w:name="_Toc451504038"/>
    </w:p>
    <w:p w14:paraId="3AC84FC2" w14:textId="2BCB7F49" w:rsidR="009F0DB2" w:rsidRDefault="009F0DB2" w:rsidP="005A4113">
      <w:pPr>
        <w:spacing w:after="40" w:line="270" w:lineRule="atLeast"/>
        <w:ind w:left="284" w:hanging="284"/>
        <w:rPr>
          <w:rFonts w:ascii="Arial" w:eastAsia="Times" w:hAnsi="Arial" w:cs="Times New Roman"/>
          <w:sz w:val="20"/>
          <w:szCs w:val="20"/>
        </w:rPr>
      </w:pPr>
    </w:p>
    <w:p w14:paraId="38DEE844" w14:textId="5227BB44" w:rsidR="00D91308" w:rsidRDefault="00D91308" w:rsidP="005A4113">
      <w:pPr>
        <w:spacing w:after="40" w:line="270" w:lineRule="atLeast"/>
        <w:ind w:left="284" w:hanging="284"/>
        <w:rPr>
          <w:rFonts w:ascii="Arial" w:eastAsia="Times" w:hAnsi="Arial" w:cs="Times New Roman"/>
          <w:sz w:val="20"/>
          <w:szCs w:val="20"/>
        </w:rPr>
      </w:pPr>
    </w:p>
    <w:p w14:paraId="5947FC63" w14:textId="77777777" w:rsidR="00D91308" w:rsidRDefault="00D91308" w:rsidP="005A4113">
      <w:pPr>
        <w:spacing w:after="40" w:line="270" w:lineRule="atLeast"/>
        <w:ind w:left="284" w:hanging="284"/>
        <w:rPr>
          <w:rFonts w:ascii="Arial" w:eastAsia="Times" w:hAnsi="Arial" w:cs="Times New Roman"/>
          <w:sz w:val="20"/>
          <w:szCs w:val="20"/>
        </w:rPr>
      </w:pPr>
    </w:p>
    <w:p w14:paraId="09ECFB3C" w14:textId="77777777" w:rsidR="009F0DB2" w:rsidRDefault="009F0DB2" w:rsidP="005A4113">
      <w:pPr>
        <w:spacing w:after="40" w:line="270" w:lineRule="atLeast"/>
        <w:ind w:left="284" w:hanging="284"/>
        <w:rPr>
          <w:rFonts w:ascii="Arial" w:eastAsia="Times" w:hAnsi="Arial" w:cs="Times New Roman"/>
          <w:sz w:val="20"/>
          <w:szCs w:val="20"/>
        </w:rPr>
      </w:pPr>
    </w:p>
    <w:p w14:paraId="6EB714A6" w14:textId="77777777" w:rsidR="009F0DB2" w:rsidRDefault="009F0DB2" w:rsidP="005A4113">
      <w:pPr>
        <w:spacing w:after="40" w:line="270" w:lineRule="atLeast"/>
        <w:ind w:left="284" w:hanging="284"/>
        <w:rPr>
          <w:rFonts w:ascii="Arial" w:eastAsia="Times" w:hAnsi="Arial" w:cs="Times New Roman"/>
          <w:sz w:val="20"/>
          <w:szCs w:val="20"/>
        </w:rPr>
      </w:pPr>
    </w:p>
    <w:p w14:paraId="07CFB1F9" w14:textId="77777777" w:rsidR="009F0DB2" w:rsidRDefault="009F0DB2" w:rsidP="005A4113">
      <w:pPr>
        <w:spacing w:after="40" w:line="270" w:lineRule="atLeast"/>
        <w:ind w:left="284" w:hanging="284"/>
        <w:rPr>
          <w:rFonts w:ascii="Arial" w:eastAsia="Times" w:hAnsi="Arial" w:cs="Times New Roman"/>
          <w:sz w:val="20"/>
          <w:szCs w:val="20"/>
        </w:rPr>
      </w:pPr>
    </w:p>
    <w:p w14:paraId="2D844BEC" w14:textId="266D6F03" w:rsidR="00731B18" w:rsidRPr="00D91308" w:rsidRDefault="00731B18" w:rsidP="00D91308">
      <w:pPr>
        <w:spacing w:before="160" w:after="80" w:line="240" w:lineRule="auto"/>
        <w:outlineLvl w:val="1"/>
        <w:rPr>
          <w:rFonts w:ascii="Arial" w:eastAsia="Arial" w:hAnsi="Arial" w:cs="Times New Roman"/>
          <w:b/>
          <w:color w:val="AF272F"/>
          <w:sz w:val="24"/>
        </w:rPr>
      </w:pPr>
      <w:r w:rsidRPr="00D91308">
        <w:rPr>
          <w:rFonts w:ascii="Arial" w:eastAsia="Arial" w:hAnsi="Arial" w:cs="Times New Roman"/>
          <w:b/>
          <w:color w:val="AF272F"/>
          <w:sz w:val="24"/>
        </w:rPr>
        <w:lastRenderedPageBreak/>
        <w:t>Standard 2: Access and engagement</w:t>
      </w:r>
    </w:p>
    <w:p w14:paraId="47616318"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2.1: Children and families have access to services relevant to their needs</w:t>
      </w:r>
      <w:bookmarkEnd w:id="40"/>
    </w:p>
    <w:p w14:paraId="7E2358B2"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255EEFD4" w14:textId="77777777" w:rsidTr="00731B18">
        <w:tc>
          <w:tcPr>
            <w:tcW w:w="9406" w:type="dxa"/>
            <w:shd w:val="clear" w:color="auto" w:fill="C4BC96" w:themeFill="background2" w:themeFillShade="BF"/>
          </w:tcPr>
          <w:p w14:paraId="2D0EA1B9"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158B3EE6" w14:textId="77777777" w:rsidTr="00731B18">
        <w:tc>
          <w:tcPr>
            <w:tcW w:w="9406" w:type="dxa"/>
          </w:tcPr>
          <w:p w14:paraId="462365A4" w14:textId="77777777" w:rsidR="00731B18" w:rsidRPr="00731B18" w:rsidRDefault="00731B18" w:rsidP="00731B18">
            <w:pPr>
              <w:spacing w:after="40" w:line="270" w:lineRule="atLeast"/>
              <w:ind w:left="284" w:hanging="284"/>
              <w:rPr>
                <w:rFonts w:eastAsia="Times"/>
              </w:rPr>
            </w:pPr>
            <w:r w:rsidRPr="00731B18">
              <w:rPr>
                <w:rFonts w:eastAsia="Times"/>
              </w:rPr>
              <w:t xml:space="preserve">Documented processes are in place that describe the organisation’s approach to implementing the </w:t>
            </w:r>
            <w:r w:rsidRPr="00731B18">
              <w:rPr>
                <w:rFonts w:eastAsia="Times"/>
                <w:i/>
              </w:rPr>
              <w:t>Child Safe Standards 2015</w:t>
            </w:r>
            <w:r w:rsidRPr="00731B18">
              <w:rPr>
                <w:rFonts w:eastAsia="Times"/>
              </w:rPr>
              <w:t xml:space="preserve"> including:</w:t>
            </w:r>
          </w:p>
          <w:p w14:paraId="56FF254F" w14:textId="77777777" w:rsidR="00731B18" w:rsidRPr="00731B18" w:rsidRDefault="00731B18" w:rsidP="00731B18">
            <w:pPr>
              <w:spacing w:after="40" w:line="270" w:lineRule="atLeast"/>
              <w:ind w:left="284" w:hanging="284"/>
              <w:rPr>
                <w:rFonts w:eastAsia="Times"/>
              </w:rPr>
            </w:pPr>
            <w:r w:rsidRPr="00731B18">
              <w:rPr>
                <w:rFonts w:eastAsia="Times"/>
              </w:rPr>
              <w:t>Strategies to embed a culture of child safety</w:t>
            </w:r>
          </w:p>
          <w:p w14:paraId="154734A6" w14:textId="77777777" w:rsidR="00731B18" w:rsidRPr="00731B18" w:rsidRDefault="00731B18" w:rsidP="00233108">
            <w:pPr>
              <w:numPr>
                <w:ilvl w:val="0"/>
                <w:numId w:val="30"/>
              </w:numPr>
              <w:spacing w:after="120" w:line="270" w:lineRule="atLeast"/>
              <w:rPr>
                <w:rFonts w:eastAsia="Times"/>
              </w:rPr>
            </w:pPr>
            <w:r w:rsidRPr="00731B18">
              <w:rPr>
                <w:rFonts w:eastAsia="Times"/>
              </w:rPr>
              <w:t>A child safe policy or statement to commitment to child safety</w:t>
            </w:r>
          </w:p>
          <w:p w14:paraId="67BB7BD3" w14:textId="77777777" w:rsidR="00731B18" w:rsidRPr="00731B18" w:rsidRDefault="00731B18" w:rsidP="00233108">
            <w:pPr>
              <w:numPr>
                <w:ilvl w:val="0"/>
                <w:numId w:val="30"/>
              </w:numPr>
              <w:spacing w:after="120" w:line="270" w:lineRule="atLeast"/>
              <w:rPr>
                <w:rFonts w:eastAsia="Times"/>
              </w:rPr>
            </w:pPr>
            <w:r w:rsidRPr="00731B18">
              <w:rPr>
                <w:rFonts w:eastAsia="Times"/>
              </w:rPr>
              <w:t>A code of conduct that establishes clear expectations for appropriate behaviour with children</w:t>
            </w:r>
          </w:p>
          <w:p w14:paraId="1E8A3E59" w14:textId="77777777" w:rsidR="00731B18" w:rsidRPr="00731B18" w:rsidRDefault="00731B18" w:rsidP="00233108">
            <w:pPr>
              <w:numPr>
                <w:ilvl w:val="0"/>
                <w:numId w:val="30"/>
              </w:numPr>
              <w:spacing w:after="120" w:line="270" w:lineRule="atLeast"/>
              <w:rPr>
                <w:rFonts w:eastAsia="Times"/>
              </w:rPr>
            </w:pPr>
            <w:r w:rsidRPr="00731B18">
              <w:rPr>
                <w:rFonts w:eastAsia="Times"/>
              </w:rPr>
              <w:t>Screening, supervision, training and other practices that reduce the risk of child abuse</w:t>
            </w:r>
          </w:p>
          <w:p w14:paraId="38869700" w14:textId="77777777" w:rsidR="00731B18" w:rsidRPr="00731B18" w:rsidRDefault="00731B18" w:rsidP="00233108">
            <w:pPr>
              <w:numPr>
                <w:ilvl w:val="0"/>
                <w:numId w:val="30"/>
              </w:numPr>
              <w:spacing w:after="120" w:line="270" w:lineRule="atLeast"/>
              <w:rPr>
                <w:rFonts w:eastAsia="Times"/>
              </w:rPr>
            </w:pPr>
            <w:r w:rsidRPr="00731B18">
              <w:rPr>
                <w:rFonts w:eastAsia="Times"/>
              </w:rPr>
              <w:t>Process for responding to and reporting suspected child abuse</w:t>
            </w:r>
          </w:p>
          <w:p w14:paraId="1E5BBD75" w14:textId="77777777" w:rsidR="00731B18" w:rsidRPr="00731B18" w:rsidRDefault="00731B18" w:rsidP="00233108">
            <w:pPr>
              <w:numPr>
                <w:ilvl w:val="0"/>
                <w:numId w:val="30"/>
              </w:numPr>
              <w:spacing w:after="120" w:line="270" w:lineRule="atLeast"/>
              <w:rPr>
                <w:rFonts w:eastAsia="Times"/>
              </w:rPr>
            </w:pPr>
            <w:r w:rsidRPr="00731B18">
              <w:rPr>
                <w:rFonts w:eastAsia="Times"/>
              </w:rPr>
              <w:t>Strategies to identify, reduce or remove risks of child abuse</w:t>
            </w:r>
          </w:p>
          <w:p w14:paraId="407FFEE8" w14:textId="77777777" w:rsidR="00731B18" w:rsidRPr="00731B18" w:rsidRDefault="00731B18" w:rsidP="00233108">
            <w:pPr>
              <w:numPr>
                <w:ilvl w:val="0"/>
                <w:numId w:val="30"/>
              </w:numPr>
              <w:spacing w:after="120" w:line="270" w:lineRule="atLeast"/>
              <w:rPr>
                <w:rFonts w:eastAsia="Times"/>
              </w:rPr>
            </w:pPr>
            <w:r w:rsidRPr="00731B18">
              <w:rPr>
                <w:rFonts w:eastAsia="Times"/>
              </w:rPr>
              <w:t>Strategies to promote the participation and empowerment of children</w:t>
            </w:r>
          </w:p>
          <w:p w14:paraId="0962D61D"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w:t>
            </w:r>
          </w:p>
          <w:p w14:paraId="2FBCC31E" w14:textId="77777777" w:rsidR="00731B18" w:rsidRPr="00731B18" w:rsidRDefault="00731B18" w:rsidP="00233108">
            <w:pPr>
              <w:numPr>
                <w:ilvl w:val="0"/>
                <w:numId w:val="31"/>
              </w:numPr>
              <w:spacing w:after="120" w:line="270" w:lineRule="atLeast"/>
              <w:rPr>
                <w:rFonts w:eastAsia="Times"/>
              </w:rPr>
            </w:pPr>
            <w:r w:rsidRPr="00731B18">
              <w:rPr>
                <w:rFonts w:eastAsia="Times"/>
              </w:rPr>
              <w:t>Priority of access</w:t>
            </w:r>
          </w:p>
          <w:p w14:paraId="779632A8" w14:textId="77777777" w:rsidR="00731B18" w:rsidRPr="00731B18" w:rsidRDefault="00731B18" w:rsidP="00233108">
            <w:pPr>
              <w:numPr>
                <w:ilvl w:val="0"/>
                <w:numId w:val="31"/>
              </w:numPr>
              <w:spacing w:after="120" w:line="270" w:lineRule="atLeast"/>
              <w:rPr>
                <w:rFonts w:eastAsia="Times"/>
              </w:rPr>
            </w:pPr>
            <w:r w:rsidRPr="00731B18">
              <w:rPr>
                <w:rFonts w:eastAsia="Times"/>
              </w:rPr>
              <w:t>A demand management strategy where appropriate</w:t>
            </w:r>
          </w:p>
          <w:p w14:paraId="5822524A" w14:textId="77777777" w:rsidR="00731B18" w:rsidRPr="00731B18" w:rsidRDefault="00731B18" w:rsidP="00233108">
            <w:pPr>
              <w:numPr>
                <w:ilvl w:val="0"/>
                <w:numId w:val="31"/>
              </w:numPr>
              <w:spacing w:after="120" w:line="270" w:lineRule="atLeast"/>
              <w:rPr>
                <w:rFonts w:eastAsia="Times"/>
              </w:rPr>
            </w:pPr>
            <w:r w:rsidRPr="00731B18">
              <w:rPr>
                <w:rFonts w:eastAsia="Times"/>
              </w:rPr>
              <w:t>The options available and the strategies in place, to enhance flexible and responsive service delivery to families</w:t>
            </w:r>
          </w:p>
          <w:p w14:paraId="37BBB314" w14:textId="77777777" w:rsidR="00731B18" w:rsidRPr="00731B18" w:rsidRDefault="00731B18" w:rsidP="00233108">
            <w:pPr>
              <w:numPr>
                <w:ilvl w:val="0"/>
                <w:numId w:val="31"/>
              </w:numPr>
              <w:spacing w:after="120" w:line="270" w:lineRule="atLeast"/>
              <w:rPr>
                <w:rFonts w:eastAsia="Times"/>
              </w:rPr>
            </w:pPr>
            <w:r w:rsidRPr="00731B18">
              <w:rPr>
                <w:rFonts w:eastAsia="Times"/>
              </w:rPr>
              <w:t>The allocation of services</w:t>
            </w:r>
          </w:p>
          <w:p w14:paraId="36D1EA12" w14:textId="77777777" w:rsidR="00731B18" w:rsidRPr="00731B18" w:rsidRDefault="00731B18" w:rsidP="00233108">
            <w:pPr>
              <w:numPr>
                <w:ilvl w:val="0"/>
                <w:numId w:val="31"/>
              </w:numPr>
              <w:spacing w:after="120" w:line="270" w:lineRule="atLeast"/>
              <w:rPr>
                <w:rFonts w:eastAsia="Times"/>
              </w:rPr>
            </w:pPr>
            <w:r w:rsidRPr="00731B18">
              <w:rPr>
                <w:rFonts w:eastAsia="Times"/>
              </w:rPr>
              <w:t>Refusing or ending a service</w:t>
            </w:r>
          </w:p>
          <w:p w14:paraId="2E0D8C48" w14:textId="77777777" w:rsidR="00731B18" w:rsidRPr="00731B18" w:rsidRDefault="00731B18" w:rsidP="00233108">
            <w:pPr>
              <w:numPr>
                <w:ilvl w:val="0"/>
                <w:numId w:val="31"/>
              </w:numPr>
              <w:spacing w:after="120" w:line="270" w:lineRule="atLeast"/>
              <w:rPr>
                <w:rFonts w:eastAsia="Times"/>
              </w:rPr>
            </w:pPr>
            <w:r w:rsidRPr="00731B18">
              <w:rPr>
                <w:rFonts w:eastAsia="Times"/>
              </w:rPr>
              <w:t>Costs or fees as applicable</w:t>
            </w:r>
          </w:p>
          <w:p w14:paraId="58CB7488" w14:textId="77777777" w:rsidR="00731B18" w:rsidRPr="00731B18" w:rsidRDefault="00731B18" w:rsidP="00233108">
            <w:pPr>
              <w:numPr>
                <w:ilvl w:val="0"/>
                <w:numId w:val="31"/>
              </w:numPr>
              <w:spacing w:after="120" w:line="270" w:lineRule="atLeast"/>
              <w:rPr>
                <w:rFonts w:eastAsia="Times"/>
              </w:rPr>
            </w:pPr>
            <w:r w:rsidRPr="00731B18">
              <w:rPr>
                <w:rFonts w:eastAsia="Times"/>
              </w:rPr>
              <w:t>Service feedback mechanisms</w:t>
            </w:r>
          </w:p>
          <w:p w14:paraId="10425F19" w14:textId="77777777" w:rsidR="00731B18" w:rsidRPr="00731B18" w:rsidRDefault="00731B18" w:rsidP="00233108">
            <w:pPr>
              <w:numPr>
                <w:ilvl w:val="0"/>
                <w:numId w:val="31"/>
              </w:numPr>
              <w:spacing w:after="120" w:line="270" w:lineRule="atLeast"/>
              <w:rPr>
                <w:rFonts w:eastAsia="Times"/>
              </w:rPr>
            </w:pPr>
            <w:r w:rsidRPr="00731B18">
              <w:rPr>
                <w:rFonts w:eastAsia="Times"/>
              </w:rPr>
              <w:t>Review processes to address a child and family’s changing needs</w:t>
            </w:r>
          </w:p>
          <w:p w14:paraId="5D4705D1" w14:textId="77777777" w:rsidR="00731B18" w:rsidRPr="00731B18" w:rsidRDefault="00731B18" w:rsidP="00731B18">
            <w:pPr>
              <w:spacing w:after="40" w:line="270" w:lineRule="atLeast"/>
              <w:ind w:left="284" w:hanging="284"/>
              <w:rPr>
                <w:rFonts w:eastAsia="Times"/>
              </w:rPr>
            </w:pPr>
            <w:r w:rsidRPr="00731B18">
              <w:rPr>
                <w:rFonts w:eastAsia="Times"/>
              </w:rPr>
              <w:t xml:space="preserve">Staff records indicate staff have participated in </w:t>
            </w:r>
            <w:r w:rsidRPr="00731B18">
              <w:rPr>
                <w:rFonts w:eastAsia="Times"/>
                <w:i/>
              </w:rPr>
              <w:t>Child Safe Standards</w:t>
            </w:r>
            <w:r w:rsidRPr="00731B18">
              <w:rPr>
                <w:rFonts w:eastAsia="Times"/>
              </w:rPr>
              <w:t xml:space="preserve"> training</w:t>
            </w:r>
          </w:p>
          <w:p w14:paraId="08B70490" w14:textId="77777777" w:rsidR="00731B18" w:rsidRPr="00731B18" w:rsidRDefault="00731B18" w:rsidP="00731B18">
            <w:pPr>
              <w:spacing w:after="40" w:line="270" w:lineRule="atLeast"/>
              <w:ind w:left="284" w:hanging="284"/>
              <w:rPr>
                <w:rFonts w:eastAsia="Times"/>
              </w:rPr>
            </w:pPr>
            <w:r w:rsidRPr="00731B18">
              <w:rPr>
                <w:rFonts w:eastAsia="Times"/>
              </w:rPr>
              <w:t>Feedback about barriers to service access is collected</w:t>
            </w:r>
          </w:p>
          <w:p w14:paraId="7036AF6C" w14:textId="77777777" w:rsidR="00731B18" w:rsidRPr="00731B18" w:rsidRDefault="00731B18" w:rsidP="00731B18">
            <w:pPr>
              <w:spacing w:after="40" w:line="270" w:lineRule="atLeast"/>
              <w:ind w:left="284" w:hanging="284"/>
              <w:rPr>
                <w:rFonts w:eastAsia="Times"/>
              </w:rPr>
            </w:pPr>
            <w:r w:rsidRPr="00731B18">
              <w:rPr>
                <w:rFonts w:eastAsia="Times"/>
              </w:rPr>
              <w:t>Giving families information about alternative services in a format that facilitates their understanding</w:t>
            </w:r>
          </w:p>
          <w:p w14:paraId="7CF4BB64" w14:textId="77777777" w:rsidR="00731B18" w:rsidRPr="00731B18" w:rsidRDefault="00731B18" w:rsidP="00731B18">
            <w:pPr>
              <w:spacing w:after="40" w:line="270" w:lineRule="atLeast"/>
              <w:ind w:left="284" w:hanging="284"/>
              <w:rPr>
                <w:rFonts w:eastAsia="Times"/>
              </w:rPr>
            </w:pPr>
            <w:r w:rsidRPr="00731B18">
              <w:rPr>
                <w:rFonts w:eastAsia="Times"/>
              </w:rPr>
              <w:t>Information is available in formats the facilitate families understanding of:</w:t>
            </w:r>
          </w:p>
          <w:p w14:paraId="53C5E097" w14:textId="77777777" w:rsidR="00731B18" w:rsidRPr="00731B18" w:rsidRDefault="00731B18" w:rsidP="00233108">
            <w:pPr>
              <w:numPr>
                <w:ilvl w:val="0"/>
                <w:numId w:val="32"/>
              </w:numPr>
              <w:spacing w:after="120" w:line="270" w:lineRule="atLeast"/>
              <w:rPr>
                <w:rFonts w:eastAsia="Times"/>
              </w:rPr>
            </w:pPr>
            <w:r w:rsidRPr="00731B18">
              <w:rPr>
                <w:rFonts w:eastAsia="Times"/>
              </w:rPr>
              <w:t>Hours of operation</w:t>
            </w:r>
          </w:p>
          <w:p w14:paraId="6945E508" w14:textId="77777777" w:rsidR="00731B18" w:rsidRPr="00731B18" w:rsidRDefault="00731B18" w:rsidP="00233108">
            <w:pPr>
              <w:numPr>
                <w:ilvl w:val="0"/>
                <w:numId w:val="32"/>
              </w:numPr>
              <w:spacing w:after="120" w:line="270" w:lineRule="atLeast"/>
              <w:rPr>
                <w:rFonts w:eastAsia="Times"/>
              </w:rPr>
            </w:pPr>
            <w:r w:rsidRPr="00731B18">
              <w:rPr>
                <w:rFonts w:eastAsia="Times"/>
              </w:rPr>
              <w:t>Entry and exit rules</w:t>
            </w:r>
          </w:p>
          <w:p w14:paraId="39705E7D" w14:textId="77777777" w:rsidR="00731B18" w:rsidRPr="00731B18" w:rsidRDefault="00731B18" w:rsidP="00233108">
            <w:pPr>
              <w:numPr>
                <w:ilvl w:val="0"/>
                <w:numId w:val="32"/>
              </w:numPr>
              <w:spacing w:after="120" w:line="270" w:lineRule="atLeast"/>
              <w:rPr>
                <w:rFonts w:eastAsia="Times"/>
              </w:rPr>
            </w:pPr>
            <w:r w:rsidRPr="00731B18">
              <w:rPr>
                <w:rFonts w:eastAsia="Times"/>
              </w:rPr>
              <w:t>Service philosophy and model</w:t>
            </w:r>
          </w:p>
          <w:p w14:paraId="26E5C18C" w14:textId="77777777" w:rsidR="00731B18" w:rsidRPr="00731B18" w:rsidRDefault="00731B18" w:rsidP="00233108">
            <w:pPr>
              <w:numPr>
                <w:ilvl w:val="0"/>
                <w:numId w:val="32"/>
              </w:numPr>
              <w:spacing w:after="120" w:line="270" w:lineRule="atLeast"/>
              <w:rPr>
                <w:rFonts w:eastAsia="Times"/>
              </w:rPr>
            </w:pPr>
            <w:r w:rsidRPr="00731B18">
              <w:rPr>
                <w:rFonts w:eastAsia="Times"/>
              </w:rPr>
              <w:t>Options available for service delivery</w:t>
            </w:r>
          </w:p>
          <w:p w14:paraId="573ECD0F" w14:textId="77777777" w:rsidR="00731B18" w:rsidRPr="00731B18" w:rsidRDefault="00731B18" w:rsidP="00233108">
            <w:pPr>
              <w:numPr>
                <w:ilvl w:val="0"/>
                <w:numId w:val="32"/>
              </w:numPr>
              <w:spacing w:after="120" w:line="270" w:lineRule="atLeast"/>
              <w:rPr>
                <w:rFonts w:eastAsia="Times"/>
              </w:rPr>
            </w:pPr>
            <w:r w:rsidRPr="00731B18">
              <w:rPr>
                <w:rFonts w:eastAsia="Times"/>
              </w:rPr>
              <w:t>Criteria to determine priority for service</w:t>
            </w:r>
          </w:p>
          <w:p w14:paraId="1F4D90F1" w14:textId="77777777" w:rsidR="00731B18" w:rsidRPr="00731B18" w:rsidRDefault="00731B18" w:rsidP="00233108">
            <w:pPr>
              <w:numPr>
                <w:ilvl w:val="0"/>
                <w:numId w:val="32"/>
              </w:numPr>
              <w:spacing w:after="120" w:line="270" w:lineRule="atLeast"/>
              <w:rPr>
                <w:rFonts w:eastAsia="Times"/>
              </w:rPr>
            </w:pPr>
            <w:r w:rsidRPr="00731B18">
              <w:rPr>
                <w:rFonts w:eastAsia="Times"/>
              </w:rPr>
              <w:t>Conditions that apply to the services provided</w:t>
            </w:r>
          </w:p>
          <w:p w14:paraId="7DBE34E1" w14:textId="77777777" w:rsidR="00731B18" w:rsidRPr="00731B18" w:rsidRDefault="00731B18" w:rsidP="00233108">
            <w:pPr>
              <w:numPr>
                <w:ilvl w:val="0"/>
                <w:numId w:val="32"/>
              </w:numPr>
              <w:spacing w:after="120" w:line="270" w:lineRule="atLeast"/>
              <w:rPr>
                <w:rFonts w:eastAsia="Times"/>
              </w:rPr>
            </w:pPr>
            <w:r w:rsidRPr="00731B18">
              <w:rPr>
                <w:rFonts w:eastAsia="Times"/>
              </w:rPr>
              <w:t>Any fees or costs</w:t>
            </w:r>
          </w:p>
          <w:p w14:paraId="04FF98F3" w14:textId="77777777" w:rsidR="00731B18" w:rsidRPr="00731B18" w:rsidRDefault="00731B18" w:rsidP="00233108">
            <w:pPr>
              <w:numPr>
                <w:ilvl w:val="0"/>
                <w:numId w:val="32"/>
              </w:numPr>
              <w:spacing w:after="120" w:line="270" w:lineRule="atLeast"/>
              <w:rPr>
                <w:rFonts w:eastAsia="Times"/>
              </w:rPr>
            </w:pPr>
            <w:r w:rsidRPr="00731B18">
              <w:rPr>
                <w:rFonts w:eastAsia="Times"/>
              </w:rPr>
              <w:t>The appeals process</w:t>
            </w:r>
          </w:p>
          <w:p w14:paraId="5C9B4378" w14:textId="77777777" w:rsidR="00731B18" w:rsidRPr="00731B18" w:rsidRDefault="00731B18" w:rsidP="00731B18">
            <w:pPr>
              <w:spacing w:after="40" w:line="270" w:lineRule="atLeast"/>
              <w:ind w:left="284" w:hanging="284"/>
              <w:rPr>
                <w:rFonts w:eastAsia="Times"/>
              </w:rPr>
            </w:pPr>
            <w:r w:rsidRPr="00731B18">
              <w:rPr>
                <w:rFonts w:eastAsia="Times"/>
              </w:rPr>
              <w:t>Records are maintained that reflect:</w:t>
            </w:r>
          </w:p>
          <w:p w14:paraId="4B783E57" w14:textId="77777777" w:rsidR="00731B18" w:rsidRPr="00731B18" w:rsidRDefault="00731B18" w:rsidP="00233108">
            <w:pPr>
              <w:numPr>
                <w:ilvl w:val="0"/>
                <w:numId w:val="33"/>
              </w:numPr>
              <w:spacing w:after="120" w:line="270" w:lineRule="atLeast"/>
              <w:rPr>
                <w:rFonts w:eastAsia="Times"/>
              </w:rPr>
            </w:pPr>
            <w:r w:rsidRPr="00731B18">
              <w:rPr>
                <w:rFonts w:eastAsia="Times"/>
              </w:rPr>
              <w:t>Coordinated and clear referral pathways</w:t>
            </w:r>
          </w:p>
          <w:p w14:paraId="5EFC7116" w14:textId="77777777" w:rsidR="00731B18" w:rsidRPr="00731B18" w:rsidRDefault="00731B18" w:rsidP="00233108">
            <w:pPr>
              <w:numPr>
                <w:ilvl w:val="0"/>
                <w:numId w:val="33"/>
              </w:numPr>
              <w:spacing w:after="120" w:line="270" w:lineRule="atLeast"/>
              <w:rPr>
                <w:rFonts w:eastAsia="Times"/>
              </w:rPr>
            </w:pPr>
            <w:r w:rsidRPr="00731B18">
              <w:rPr>
                <w:rFonts w:eastAsia="Times"/>
              </w:rPr>
              <w:t>Participation in referral network, for example, minutes of meetings and involvement in projects.</w:t>
            </w:r>
          </w:p>
        </w:tc>
      </w:tr>
    </w:tbl>
    <w:p w14:paraId="19F8B23B"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pPr w:leftFromText="180" w:rightFromText="180" w:vertAnchor="page" w:horzAnchor="margin" w:tblpY="706"/>
        <w:tblW w:w="0" w:type="auto"/>
        <w:tblInd w:w="0" w:type="dxa"/>
        <w:tblLook w:val="04A0" w:firstRow="1" w:lastRow="0" w:firstColumn="1" w:lastColumn="0" w:noHBand="0" w:noVBand="1"/>
      </w:tblPr>
      <w:tblGrid>
        <w:gridCol w:w="9180"/>
      </w:tblGrid>
      <w:tr w:rsidR="00731B18" w:rsidRPr="00731B18" w14:paraId="76291267" w14:textId="77777777" w:rsidTr="003C777C">
        <w:tc>
          <w:tcPr>
            <w:tcW w:w="9180" w:type="dxa"/>
            <w:shd w:val="clear" w:color="auto" w:fill="C4BC96" w:themeFill="background2" w:themeFillShade="BF"/>
          </w:tcPr>
          <w:p w14:paraId="74DA4F82" w14:textId="77777777" w:rsidR="00731B18" w:rsidRPr="00731B18" w:rsidRDefault="00731B18" w:rsidP="003C777C">
            <w:pPr>
              <w:spacing w:after="120" w:line="270" w:lineRule="atLeast"/>
              <w:rPr>
                <w:rFonts w:eastAsia="Times"/>
                <w:b/>
                <w:color w:val="AF272F"/>
              </w:rPr>
            </w:pPr>
            <w:r w:rsidRPr="00731B18">
              <w:rPr>
                <w:rFonts w:eastAsia="Times"/>
                <w:b/>
                <w:color w:val="AF272F"/>
              </w:rPr>
              <w:t>Knowledge and awareness</w:t>
            </w:r>
          </w:p>
        </w:tc>
      </w:tr>
      <w:tr w:rsidR="00731B18" w:rsidRPr="00731B18" w14:paraId="2355294E" w14:textId="77777777" w:rsidTr="003C777C">
        <w:tc>
          <w:tcPr>
            <w:tcW w:w="9180" w:type="dxa"/>
          </w:tcPr>
          <w:p w14:paraId="20B3F414" w14:textId="77777777" w:rsidR="00731B18" w:rsidRPr="00731B18" w:rsidRDefault="00731B18" w:rsidP="003C777C">
            <w:pPr>
              <w:spacing w:after="40" w:line="270" w:lineRule="atLeast"/>
              <w:ind w:left="284" w:hanging="284"/>
              <w:rPr>
                <w:rFonts w:eastAsia="Times"/>
              </w:rPr>
            </w:pPr>
            <w:r w:rsidRPr="00731B18">
              <w:rPr>
                <w:rFonts w:eastAsia="Times"/>
              </w:rPr>
              <w:t>Evidence demonstrates that staff have knowledge and awareness of:</w:t>
            </w:r>
          </w:p>
          <w:p w14:paraId="32A76414" w14:textId="77777777" w:rsidR="00731B18" w:rsidRPr="00731B18" w:rsidRDefault="00731B18" w:rsidP="003C777C">
            <w:pPr>
              <w:numPr>
                <w:ilvl w:val="0"/>
                <w:numId w:val="34"/>
              </w:numPr>
              <w:spacing w:after="120" w:line="270" w:lineRule="atLeast"/>
              <w:rPr>
                <w:rFonts w:eastAsia="Times"/>
              </w:rPr>
            </w:pPr>
            <w:r w:rsidRPr="00731B18">
              <w:rPr>
                <w:rFonts w:eastAsia="Times"/>
              </w:rPr>
              <w:t>The environment and staff are welcoming and encourage all families to participate</w:t>
            </w:r>
          </w:p>
          <w:p w14:paraId="5AB731AD" w14:textId="77777777" w:rsidR="00731B18" w:rsidRPr="00731B18" w:rsidRDefault="00731B18" w:rsidP="003C777C">
            <w:pPr>
              <w:numPr>
                <w:ilvl w:val="0"/>
                <w:numId w:val="34"/>
              </w:numPr>
              <w:spacing w:after="120" w:line="270" w:lineRule="atLeast"/>
              <w:rPr>
                <w:rFonts w:eastAsia="Times"/>
              </w:rPr>
            </w:pPr>
            <w:r w:rsidRPr="00731B18">
              <w:rPr>
                <w:rFonts w:eastAsia="Times"/>
              </w:rPr>
              <w:t>Supporting families to understand the service model</w:t>
            </w:r>
          </w:p>
          <w:p w14:paraId="40F98E98" w14:textId="77777777" w:rsidR="00731B18" w:rsidRPr="00731B18" w:rsidRDefault="00731B18" w:rsidP="003C777C">
            <w:pPr>
              <w:numPr>
                <w:ilvl w:val="0"/>
                <w:numId w:val="34"/>
              </w:numPr>
              <w:spacing w:after="120" w:line="270" w:lineRule="atLeast"/>
              <w:rPr>
                <w:rFonts w:eastAsia="Times"/>
              </w:rPr>
            </w:pPr>
            <w:r w:rsidRPr="00731B18">
              <w:rPr>
                <w:rFonts w:eastAsia="Times"/>
              </w:rPr>
              <w:t>How to make appropriate referrals</w:t>
            </w:r>
          </w:p>
          <w:p w14:paraId="40E02167" w14:textId="17F70B66" w:rsidR="00731B18" w:rsidRPr="00731B18" w:rsidRDefault="00731B18" w:rsidP="003C777C">
            <w:pPr>
              <w:numPr>
                <w:ilvl w:val="0"/>
                <w:numId w:val="34"/>
              </w:numPr>
              <w:spacing w:after="120" w:line="270" w:lineRule="atLeast"/>
              <w:rPr>
                <w:rFonts w:eastAsia="Times"/>
              </w:rPr>
            </w:pPr>
            <w:r w:rsidRPr="00731B18">
              <w:rPr>
                <w:rFonts w:eastAsia="Times"/>
                <w:i/>
              </w:rPr>
              <w:t>Child Safe Standards</w:t>
            </w:r>
            <w:r w:rsidRPr="00731B18">
              <w:rPr>
                <w:rFonts w:eastAsia="Times"/>
              </w:rPr>
              <w:t xml:space="preserve"> to help protect children from all forms of abuse and create and maintain child safe environments</w:t>
            </w:r>
            <w:r w:rsidR="009F0DB2">
              <w:rPr>
                <w:rFonts w:eastAsia="Times"/>
              </w:rPr>
              <w:t>, including knowing how to respond to and report suspected child abuse</w:t>
            </w:r>
          </w:p>
          <w:p w14:paraId="716E517E" w14:textId="77777777" w:rsidR="00731B18" w:rsidRPr="00731B18" w:rsidRDefault="00731B18" w:rsidP="003C777C">
            <w:pPr>
              <w:numPr>
                <w:ilvl w:val="0"/>
                <w:numId w:val="34"/>
              </w:numPr>
              <w:spacing w:after="120" w:line="270" w:lineRule="atLeast"/>
              <w:rPr>
                <w:rFonts w:eastAsia="Times"/>
              </w:rPr>
            </w:pPr>
            <w:r w:rsidRPr="00731B18">
              <w:rPr>
                <w:rFonts w:eastAsia="Times"/>
              </w:rPr>
              <w:t>Barriers to service delivery</w:t>
            </w:r>
          </w:p>
          <w:p w14:paraId="30395040" w14:textId="77777777" w:rsidR="00731B18" w:rsidRPr="00731B18" w:rsidRDefault="00731B18" w:rsidP="003C777C">
            <w:pPr>
              <w:numPr>
                <w:ilvl w:val="0"/>
                <w:numId w:val="34"/>
              </w:numPr>
              <w:spacing w:after="120" w:line="270" w:lineRule="atLeast"/>
              <w:rPr>
                <w:rFonts w:eastAsia="Times"/>
              </w:rPr>
            </w:pPr>
            <w:r w:rsidRPr="00731B18">
              <w:rPr>
                <w:rFonts w:eastAsia="Times"/>
              </w:rPr>
              <w:t>Strategies for supporting geographically isolated families.</w:t>
            </w:r>
          </w:p>
          <w:p w14:paraId="21C87C4C" w14:textId="77777777" w:rsidR="00731B18" w:rsidRPr="00731B18" w:rsidRDefault="00731B18" w:rsidP="003C777C">
            <w:pPr>
              <w:spacing w:after="120" w:line="270" w:lineRule="atLeast"/>
              <w:ind w:left="644"/>
              <w:rPr>
                <w:rFonts w:eastAsia="Times"/>
              </w:rPr>
            </w:pPr>
          </w:p>
        </w:tc>
      </w:tr>
    </w:tbl>
    <w:p w14:paraId="151E69EF"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0F201BDD" w14:textId="77777777" w:rsidTr="00731B18">
        <w:tc>
          <w:tcPr>
            <w:tcW w:w="9406" w:type="dxa"/>
            <w:shd w:val="clear" w:color="auto" w:fill="C4BC96" w:themeFill="background2" w:themeFillShade="BF"/>
          </w:tcPr>
          <w:p w14:paraId="4AD2AC12" w14:textId="77777777" w:rsidR="00731B18" w:rsidRPr="00731B18" w:rsidRDefault="00731B18" w:rsidP="00731B18">
            <w:pPr>
              <w:spacing w:after="120" w:line="270" w:lineRule="atLeast"/>
              <w:rPr>
                <w:rFonts w:eastAsia="Times"/>
                <w:b/>
                <w:color w:val="AF272F"/>
              </w:rPr>
            </w:pPr>
            <w:r w:rsidRPr="00731B18">
              <w:rPr>
                <w:rFonts w:eastAsia="Times"/>
                <w:b/>
                <w:color w:val="AF272F"/>
              </w:rPr>
              <w:t xml:space="preserve">Monitoring and evaluation </w:t>
            </w:r>
          </w:p>
        </w:tc>
      </w:tr>
      <w:tr w:rsidR="00731B18" w:rsidRPr="00731B18" w14:paraId="7ADD31C4" w14:textId="77777777" w:rsidTr="00731B18">
        <w:tc>
          <w:tcPr>
            <w:tcW w:w="9406" w:type="dxa"/>
          </w:tcPr>
          <w:p w14:paraId="5DD9A149" w14:textId="77777777" w:rsidR="00731B18" w:rsidRPr="00731B18" w:rsidRDefault="00731B18" w:rsidP="00731B18">
            <w:pPr>
              <w:spacing w:after="40" w:line="270" w:lineRule="atLeast"/>
              <w:ind w:left="284" w:hanging="284"/>
              <w:rPr>
                <w:rFonts w:eastAsia="Times"/>
              </w:rPr>
            </w:pPr>
            <w:r w:rsidRPr="00731B18">
              <w:rPr>
                <w:rFonts w:eastAsia="Times"/>
              </w:rPr>
              <w:t>The information provided to families about alternative services is regularly reviewed</w:t>
            </w:r>
          </w:p>
          <w:p w14:paraId="010D499C" w14:textId="77777777" w:rsidR="00731B18" w:rsidRPr="00731B18" w:rsidRDefault="00731B18" w:rsidP="00731B18">
            <w:pPr>
              <w:spacing w:after="40" w:line="270" w:lineRule="atLeast"/>
              <w:ind w:left="284" w:hanging="284"/>
              <w:rPr>
                <w:rFonts w:eastAsia="Times"/>
              </w:rPr>
            </w:pPr>
            <w:r w:rsidRPr="00731B18">
              <w:rPr>
                <w:rFonts w:eastAsia="Times"/>
              </w:rPr>
              <w:t>A feedback system is in place to measure families satisfaction with the management of their referrals and the coordination of their services, or they are supported to provide feedback if they are not satisfied</w:t>
            </w:r>
          </w:p>
          <w:p w14:paraId="75CDA236" w14:textId="77777777" w:rsidR="00731B18" w:rsidRPr="00731B18" w:rsidRDefault="00731B18" w:rsidP="00731B18">
            <w:pPr>
              <w:spacing w:after="40" w:line="270" w:lineRule="atLeast"/>
              <w:ind w:left="284" w:hanging="284"/>
              <w:rPr>
                <w:rFonts w:eastAsia="Times"/>
              </w:rPr>
            </w:pPr>
            <w:r w:rsidRPr="00731B18">
              <w:rPr>
                <w:rFonts w:eastAsia="Times"/>
              </w:rPr>
              <w:t>Participation in referral networks is regularly reviewed</w:t>
            </w:r>
          </w:p>
          <w:p w14:paraId="6CD4E8D4" w14:textId="77777777" w:rsidR="00731B18" w:rsidRPr="00731B18" w:rsidRDefault="00731B18" w:rsidP="00731B18">
            <w:pPr>
              <w:spacing w:after="40" w:line="270" w:lineRule="atLeast"/>
              <w:ind w:left="284" w:hanging="284"/>
              <w:rPr>
                <w:rFonts w:eastAsia="Times"/>
              </w:rPr>
            </w:pPr>
            <w:r w:rsidRPr="00731B18">
              <w:rPr>
                <w:rFonts w:eastAsia="Times"/>
              </w:rPr>
              <w:t xml:space="preserve">There is regular monitoring of the service’s implementation of the </w:t>
            </w:r>
            <w:r w:rsidRPr="00731B18">
              <w:rPr>
                <w:rFonts w:eastAsia="Times"/>
                <w:i/>
              </w:rPr>
              <w:t>Child Safe Standards</w:t>
            </w:r>
          </w:p>
          <w:p w14:paraId="3EF4F1F2" w14:textId="77777777" w:rsidR="00731B18" w:rsidRPr="00731B18" w:rsidRDefault="00731B18" w:rsidP="00731B18">
            <w:pPr>
              <w:spacing w:after="40" w:line="270" w:lineRule="atLeast"/>
              <w:ind w:left="284" w:hanging="284"/>
              <w:rPr>
                <w:rFonts w:eastAsia="Times"/>
              </w:rPr>
            </w:pPr>
            <w:r w:rsidRPr="00731B18">
              <w:rPr>
                <w:rFonts w:eastAsia="Times"/>
              </w:rPr>
              <w:t>Records identify the service provider’s active involvement in creating and maintaining a child safe environment</w:t>
            </w:r>
          </w:p>
          <w:p w14:paraId="55F29E2A" w14:textId="77777777" w:rsidR="00731B18" w:rsidRPr="00731B18" w:rsidRDefault="00731B18" w:rsidP="00731B18">
            <w:pPr>
              <w:spacing w:after="40" w:line="270" w:lineRule="atLeast"/>
              <w:ind w:left="284" w:hanging="284"/>
              <w:rPr>
                <w:rFonts w:eastAsia="Times"/>
              </w:rPr>
            </w:pPr>
            <w:r w:rsidRPr="00731B18">
              <w:rPr>
                <w:rFonts w:eastAsia="Times"/>
              </w:rPr>
              <w:t xml:space="preserve">There is regular monitoring of staff competency in relation to </w:t>
            </w:r>
            <w:r w:rsidRPr="00731B18">
              <w:rPr>
                <w:rFonts w:eastAsia="Times"/>
                <w:i/>
              </w:rPr>
              <w:t>Child Safe Standards</w:t>
            </w:r>
          </w:p>
          <w:p w14:paraId="57AA9583" w14:textId="77777777" w:rsidR="00731B18" w:rsidRPr="00731B18" w:rsidRDefault="00731B18" w:rsidP="00731B18">
            <w:pPr>
              <w:spacing w:after="40" w:line="270" w:lineRule="atLeast"/>
              <w:ind w:left="284" w:hanging="284"/>
              <w:rPr>
                <w:rFonts w:eastAsia="Times"/>
              </w:rPr>
            </w:pPr>
            <w:r w:rsidRPr="00731B18">
              <w:rPr>
                <w:rFonts w:eastAsia="Times"/>
              </w:rPr>
              <w:t>Annual review identifies barriers to service and strategies for improvement</w:t>
            </w:r>
          </w:p>
          <w:p w14:paraId="46369DC7" w14:textId="77777777" w:rsidR="00731B18" w:rsidRPr="00731B18" w:rsidRDefault="00731B18" w:rsidP="00731B18">
            <w:pPr>
              <w:spacing w:after="40" w:line="270" w:lineRule="atLeast"/>
              <w:ind w:left="284" w:hanging="284"/>
              <w:rPr>
                <w:rFonts w:eastAsia="Times"/>
              </w:rPr>
            </w:pPr>
            <w:r w:rsidRPr="00731B18">
              <w:rPr>
                <w:rFonts w:eastAsia="Times"/>
              </w:rPr>
              <w:t>Records identify the service provider reviews its engagement strategies</w:t>
            </w:r>
          </w:p>
          <w:p w14:paraId="384FB74E"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65380745" w14:textId="77777777" w:rsidR="00731B18" w:rsidRPr="00731B18" w:rsidRDefault="00731B18" w:rsidP="00233108">
            <w:pPr>
              <w:numPr>
                <w:ilvl w:val="0"/>
                <w:numId w:val="35"/>
              </w:numPr>
              <w:spacing w:after="120" w:line="270" w:lineRule="atLeast"/>
              <w:rPr>
                <w:rFonts w:eastAsia="Times"/>
              </w:rPr>
            </w:pPr>
            <w:r w:rsidRPr="00731B18">
              <w:rPr>
                <w:rFonts w:eastAsia="Times"/>
              </w:rPr>
              <w:t>The involvement of families who use the service, staff and other stakeholders</w:t>
            </w:r>
          </w:p>
          <w:p w14:paraId="317BDD66" w14:textId="77777777" w:rsidR="00731B18" w:rsidRPr="00731B18" w:rsidRDefault="00731B18" w:rsidP="00233108">
            <w:pPr>
              <w:numPr>
                <w:ilvl w:val="0"/>
                <w:numId w:val="35"/>
              </w:numPr>
              <w:spacing w:after="120" w:line="270" w:lineRule="atLeast"/>
              <w:rPr>
                <w:rFonts w:eastAsia="Times"/>
              </w:rPr>
            </w:pPr>
            <w:r w:rsidRPr="00731B18">
              <w:rPr>
                <w:rFonts w:eastAsia="Times"/>
              </w:rPr>
              <w:t>Links to service planning and delivery</w:t>
            </w:r>
          </w:p>
          <w:p w14:paraId="77E96B24" w14:textId="77777777" w:rsidR="00731B18" w:rsidRPr="00731B18" w:rsidRDefault="00731B18" w:rsidP="00233108">
            <w:pPr>
              <w:numPr>
                <w:ilvl w:val="0"/>
                <w:numId w:val="35"/>
              </w:numPr>
              <w:spacing w:after="120" w:line="270" w:lineRule="atLeast"/>
              <w:rPr>
                <w:rFonts w:eastAsia="Times"/>
              </w:rPr>
            </w:pPr>
            <w:r w:rsidRPr="00731B18">
              <w:rPr>
                <w:rFonts w:eastAsia="Times"/>
              </w:rPr>
              <w:t>Feedback to families who use the service, staff and other stakeholders.</w:t>
            </w:r>
          </w:p>
          <w:p w14:paraId="50C04328" w14:textId="77777777" w:rsidR="00731B18" w:rsidRPr="00731B18" w:rsidRDefault="00731B18" w:rsidP="00731B18">
            <w:pPr>
              <w:spacing w:after="120" w:line="270" w:lineRule="atLeast"/>
              <w:ind w:left="644"/>
              <w:rPr>
                <w:rFonts w:eastAsia="Times"/>
              </w:rPr>
            </w:pPr>
          </w:p>
        </w:tc>
      </w:tr>
    </w:tbl>
    <w:p w14:paraId="12CB1D0C" w14:textId="56E5DF4B" w:rsid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1627DA" w:rsidRPr="00731B18" w14:paraId="0B832176" w14:textId="77777777" w:rsidTr="00771AC1">
        <w:tc>
          <w:tcPr>
            <w:tcW w:w="9406" w:type="dxa"/>
            <w:shd w:val="clear" w:color="auto" w:fill="C4BC96" w:themeFill="background2" w:themeFillShade="BF"/>
          </w:tcPr>
          <w:p w14:paraId="68CC9528" w14:textId="7BAB1123" w:rsidR="001627DA" w:rsidRPr="00731B18" w:rsidRDefault="001627DA" w:rsidP="00771AC1">
            <w:pPr>
              <w:spacing w:after="120" w:line="270" w:lineRule="atLeast"/>
              <w:rPr>
                <w:rFonts w:eastAsia="Times"/>
                <w:b/>
                <w:color w:val="AF272F"/>
              </w:rPr>
            </w:pPr>
            <w:r>
              <w:rPr>
                <w:rFonts w:eastAsia="Times"/>
                <w:b/>
                <w:color w:val="AF272F"/>
              </w:rPr>
              <w:t>Sole providers</w:t>
            </w:r>
          </w:p>
        </w:tc>
      </w:tr>
      <w:tr w:rsidR="001627DA" w:rsidRPr="00731B18" w14:paraId="7E31A542" w14:textId="77777777" w:rsidTr="00771AC1">
        <w:tc>
          <w:tcPr>
            <w:tcW w:w="9406" w:type="dxa"/>
          </w:tcPr>
          <w:p w14:paraId="1F398F0D" w14:textId="03BA599F" w:rsidR="001627DA" w:rsidRPr="00731B18" w:rsidRDefault="003C777C" w:rsidP="003C777C">
            <w:pPr>
              <w:spacing w:after="40" w:line="270" w:lineRule="atLeast"/>
              <w:ind w:left="284" w:firstLine="58"/>
              <w:rPr>
                <w:rFonts w:eastAsia="Times"/>
              </w:rPr>
            </w:pPr>
            <w:r>
              <w:t xml:space="preserve">Sole </w:t>
            </w:r>
            <w:r w:rsidRPr="00ED7E08">
              <w:t xml:space="preserve">providers and small organisations of less than five staff (including contractors/subcontractors) </w:t>
            </w:r>
            <w:r>
              <w:t xml:space="preserve">demonstrate that they promote access to their service. Examples could include </w:t>
            </w:r>
            <w:r w:rsidR="00D91308">
              <w:t xml:space="preserve">those listed above and </w:t>
            </w:r>
            <w:r>
              <w:t>the provider’s professional experience, relevant professional development, client records and plans, family feedback, information available/provided to families, and other actions that demonstrate an understanding and implementation of service provision that promotes access to services.</w:t>
            </w:r>
            <w:r w:rsidR="001627DA">
              <w:rPr>
                <w:rFonts w:eastAsia="Times"/>
              </w:rPr>
              <w:t xml:space="preserve"> </w:t>
            </w:r>
          </w:p>
        </w:tc>
      </w:tr>
    </w:tbl>
    <w:p w14:paraId="6AF7C00A" w14:textId="77777777" w:rsidR="001627DA" w:rsidRPr="00731B18" w:rsidRDefault="001627DA"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25866F1" w14:textId="77777777" w:rsidTr="00731B18">
        <w:tc>
          <w:tcPr>
            <w:tcW w:w="9406" w:type="dxa"/>
            <w:shd w:val="clear" w:color="auto" w:fill="C4BC96" w:themeFill="background2" w:themeFillShade="BF"/>
          </w:tcPr>
          <w:p w14:paraId="15261DF8"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6D8C48E7" w14:textId="77777777" w:rsidTr="00731B18">
        <w:tc>
          <w:tcPr>
            <w:tcW w:w="9406" w:type="dxa"/>
          </w:tcPr>
          <w:p w14:paraId="44722010" w14:textId="77777777" w:rsidR="00731B18" w:rsidRPr="00731B18" w:rsidRDefault="00731B18" w:rsidP="003C777C">
            <w:pPr>
              <w:numPr>
                <w:ilvl w:val="0"/>
                <w:numId w:val="70"/>
              </w:numPr>
              <w:ind w:left="357" w:hanging="357"/>
              <w:rPr>
                <w:rFonts w:eastAsia="Times"/>
              </w:rPr>
            </w:pPr>
            <w:r w:rsidRPr="00731B18">
              <w:rPr>
                <w:rFonts w:eastAsia="Times"/>
              </w:rPr>
              <w:t xml:space="preserve">Staff knowledge and training </w:t>
            </w:r>
          </w:p>
          <w:p w14:paraId="6944F108" w14:textId="77777777" w:rsidR="00731B18" w:rsidRPr="00731B18" w:rsidRDefault="00731B18" w:rsidP="003C777C">
            <w:pPr>
              <w:numPr>
                <w:ilvl w:val="0"/>
                <w:numId w:val="70"/>
              </w:numPr>
              <w:ind w:left="357" w:hanging="357"/>
              <w:rPr>
                <w:rFonts w:eastAsia="Times"/>
              </w:rPr>
            </w:pPr>
            <w:r w:rsidRPr="00731B18">
              <w:rPr>
                <w:rFonts w:eastAsia="Times"/>
              </w:rPr>
              <w:t>The availability of information in a variety of formats to meet family’s needs</w:t>
            </w:r>
          </w:p>
          <w:p w14:paraId="14DFBD57" w14:textId="77777777" w:rsidR="00731B18" w:rsidRPr="00731B18" w:rsidRDefault="00731B18" w:rsidP="003C777C">
            <w:pPr>
              <w:numPr>
                <w:ilvl w:val="0"/>
                <w:numId w:val="70"/>
              </w:numPr>
              <w:ind w:left="357" w:hanging="357"/>
              <w:rPr>
                <w:rFonts w:eastAsia="Times"/>
              </w:rPr>
            </w:pPr>
            <w:r w:rsidRPr="00731B18">
              <w:rPr>
                <w:rFonts w:eastAsia="Times"/>
              </w:rPr>
              <w:t>Diversity plan</w:t>
            </w:r>
          </w:p>
          <w:p w14:paraId="666F68A0" w14:textId="77777777" w:rsidR="00731B18" w:rsidRPr="00731B18" w:rsidRDefault="00731B18" w:rsidP="003C777C">
            <w:pPr>
              <w:numPr>
                <w:ilvl w:val="0"/>
                <w:numId w:val="70"/>
              </w:numPr>
              <w:ind w:left="357" w:hanging="357"/>
              <w:rPr>
                <w:rFonts w:eastAsia="Times"/>
              </w:rPr>
            </w:pPr>
            <w:r w:rsidRPr="00731B18">
              <w:rPr>
                <w:rFonts w:eastAsia="Times"/>
              </w:rPr>
              <w:t>Parent satisfaction survey</w:t>
            </w:r>
          </w:p>
          <w:p w14:paraId="5B0DC0E7" w14:textId="77777777" w:rsidR="00731B18" w:rsidRPr="00731B18" w:rsidRDefault="00731B18" w:rsidP="003C777C">
            <w:pPr>
              <w:numPr>
                <w:ilvl w:val="0"/>
                <w:numId w:val="70"/>
              </w:numPr>
              <w:ind w:left="357" w:hanging="357"/>
              <w:rPr>
                <w:rFonts w:eastAsia="Times"/>
              </w:rPr>
            </w:pPr>
            <w:r w:rsidRPr="00731B18">
              <w:rPr>
                <w:rFonts w:eastAsia="Times"/>
              </w:rPr>
              <w:t>Internal client file audits</w:t>
            </w:r>
          </w:p>
          <w:p w14:paraId="39AE44A5" w14:textId="1D44B3BE" w:rsidR="00731B18" w:rsidRPr="003C777C" w:rsidRDefault="00731B18" w:rsidP="003C777C">
            <w:pPr>
              <w:pStyle w:val="ListParagraph"/>
              <w:numPr>
                <w:ilvl w:val="0"/>
                <w:numId w:val="70"/>
              </w:numPr>
              <w:spacing w:after="40" w:line="270" w:lineRule="atLeast"/>
              <w:rPr>
                <w:rFonts w:eastAsia="Times"/>
                <w:sz w:val="20"/>
              </w:rPr>
            </w:pPr>
            <w:r w:rsidRPr="003C777C">
              <w:rPr>
                <w:rFonts w:eastAsia="Times"/>
                <w:sz w:val="20"/>
              </w:rPr>
              <w:t>Policies and procedures</w:t>
            </w:r>
            <w:r w:rsidR="009F0DB2" w:rsidRPr="003C777C">
              <w:rPr>
                <w:rFonts w:eastAsia="Times"/>
                <w:sz w:val="20"/>
              </w:rPr>
              <w:t xml:space="preserve"> </w:t>
            </w:r>
          </w:p>
        </w:tc>
      </w:tr>
    </w:tbl>
    <w:p w14:paraId="39D5B364" w14:textId="77777777" w:rsidR="00731B18" w:rsidRPr="00731B18" w:rsidRDefault="00731B18" w:rsidP="00731B18">
      <w:pPr>
        <w:spacing w:after="120" w:line="270" w:lineRule="atLeast"/>
        <w:rPr>
          <w:rFonts w:ascii="Arial" w:eastAsia="Times" w:hAnsi="Arial" w:cs="Times New Roman"/>
          <w:color w:val="AF272F"/>
          <w:sz w:val="20"/>
          <w:szCs w:val="20"/>
        </w:rPr>
      </w:pPr>
    </w:p>
    <w:p w14:paraId="4D52756B" w14:textId="77777777" w:rsidR="00731B18" w:rsidRPr="00731B18" w:rsidRDefault="00731B18" w:rsidP="00731B18">
      <w:pPr>
        <w:spacing w:before="160" w:after="80" w:line="240" w:lineRule="auto"/>
        <w:outlineLvl w:val="1"/>
        <w:rPr>
          <w:rFonts w:ascii="Arial" w:eastAsia="Arial" w:hAnsi="Arial" w:cs="Times New Roman"/>
          <w:color w:val="AF272F"/>
          <w:sz w:val="24"/>
        </w:rPr>
      </w:pPr>
      <w:bookmarkStart w:id="41" w:name="_Toc451504039"/>
      <w:r w:rsidRPr="00731B18">
        <w:rPr>
          <w:rFonts w:ascii="Arial" w:eastAsia="Arial" w:hAnsi="Arial" w:cs="Times New Roman"/>
          <w:b/>
          <w:color w:val="AF272F"/>
          <w:sz w:val="24"/>
        </w:rPr>
        <w:t xml:space="preserve">Standard 2: </w:t>
      </w:r>
      <w:r w:rsidRPr="00731B18">
        <w:rPr>
          <w:rFonts w:ascii="Arial" w:eastAsia="Times New Roman" w:hAnsi="Arial" w:cs="Times New Roman"/>
          <w:b/>
          <w:color w:val="AF272F"/>
          <w:sz w:val="24"/>
        </w:rPr>
        <w:t>Access and Engagement</w:t>
      </w:r>
    </w:p>
    <w:p w14:paraId="6F6F6967"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2.2: The service is responsive to the diversity of children and families</w:t>
      </w:r>
      <w:bookmarkEnd w:id="41"/>
    </w:p>
    <w:p w14:paraId="202B84F6" w14:textId="77777777" w:rsidR="00731B18" w:rsidRPr="00731B18" w:rsidRDefault="00731B18" w:rsidP="00731B18">
      <w:pPr>
        <w:spacing w:after="40" w:line="270" w:lineRule="atLeast"/>
        <w:ind w:left="284"/>
        <w:rPr>
          <w:rFonts w:ascii="Arial" w:eastAsia="Times" w:hAnsi="Arial" w:cs="Times New Roman"/>
          <w:sz w:val="20"/>
          <w:szCs w:val="20"/>
        </w:rPr>
      </w:pPr>
    </w:p>
    <w:p w14:paraId="4098A477"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44E2E054" w14:textId="77777777" w:rsidTr="00731B18">
        <w:tc>
          <w:tcPr>
            <w:tcW w:w="9406" w:type="dxa"/>
            <w:shd w:val="clear" w:color="auto" w:fill="C4BC96" w:themeFill="background2" w:themeFillShade="BF"/>
          </w:tcPr>
          <w:p w14:paraId="3AEA2D91"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4A3CC9C0" w14:textId="77777777" w:rsidTr="00731B18">
        <w:tc>
          <w:tcPr>
            <w:tcW w:w="9406" w:type="dxa"/>
          </w:tcPr>
          <w:p w14:paraId="4EC4C963" w14:textId="77777777" w:rsidR="00731B18" w:rsidRPr="00731B18" w:rsidRDefault="00731B18" w:rsidP="00731B18">
            <w:pPr>
              <w:spacing w:after="40" w:line="270" w:lineRule="atLeast"/>
              <w:ind w:left="284" w:hanging="284"/>
              <w:rPr>
                <w:rFonts w:eastAsia="Times"/>
              </w:rPr>
            </w:pPr>
            <w:r w:rsidRPr="00731B18">
              <w:rPr>
                <w:rFonts w:eastAsia="Times"/>
              </w:rPr>
              <w:t>Client records reflect:</w:t>
            </w:r>
          </w:p>
          <w:p w14:paraId="6E6EB0C1" w14:textId="77777777" w:rsidR="00731B18" w:rsidRPr="00731B18" w:rsidRDefault="00731B18" w:rsidP="00233108">
            <w:pPr>
              <w:numPr>
                <w:ilvl w:val="0"/>
                <w:numId w:val="36"/>
              </w:numPr>
              <w:spacing w:after="120" w:line="270" w:lineRule="atLeast"/>
              <w:rPr>
                <w:rFonts w:eastAsia="Times"/>
              </w:rPr>
            </w:pPr>
            <w:r w:rsidRPr="00731B18">
              <w:rPr>
                <w:rFonts w:eastAsia="Times"/>
              </w:rPr>
              <w:t>An individualised approach and address the diverse needs and strengths of families and children</w:t>
            </w:r>
          </w:p>
          <w:p w14:paraId="277FDB7E" w14:textId="77777777" w:rsidR="00731B18" w:rsidRPr="00731B18" w:rsidRDefault="00731B18" w:rsidP="00233108">
            <w:pPr>
              <w:numPr>
                <w:ilvl w:val="0"/>
                <w:numId w:val="36"/>
              </w:numPr>
              <w:spacing w:after="120" w:line="270" w:lineRule="atLeast"/>
              <w:rPr>
                <w:rFonts w:eastAsia="Times"/>
              </w:rPr>
            </w:pPr>
            <w:r w:rsidRPr="00731B18">
              <w:rPr>
                <w:rFonts w:eastAsia="Times"/>
              </w:rPr>
              <w:t>Allocation of a key worker</w:t>
            </w:r>
          </w:p>
          <w:p w14:paraId="6F144285" w14:textId="77777777" w:rsidR="00731B18" w:rsidRPr="00731B18" w:rsidRDefault="00731B18" w:rsidP="00233108">
            <w:pPr>
              <w:numPr>
                <w:ilvl w:val="0"/>
                <w:numId w:val="36"/>
              </w:numPr>
              <w:spacing w:after="120" w:line="270" w:lineRule="atLeast"/>
              <w:rPr>
                <w:rFonts w:eastAsia="Times"/>
              </w:rPr>
            </w:pPr>
            <w:r w:rsidRPr="00731B18">
              <w:rPr>
                <w:rFonts w:eastAsia="Times"/>
              </w:rPr>
              <w:t>Culturally competent practice priorities and actions</w:t>
            </w:r>
          </w:p>
          <w:p w14:paraId="7748C8AC" w14:textId="77777777" w:rsidR="00731B18" w:rsidRPr="00731B18" w:rsidRDefault="00731B18" w:rsidP="00731B18">
            <w:pPr>
              <w:spacing w:after="40" w:line="270" w:lineRule="atLeast"/>
              <w:ind w:left="284" w:hanging="284"/>
              <w:rPr>
                <w:rFonts w:eastAsia="Times"/>
              </w:rPr>
            </w:pPr>
            <w:r w:rsidRPr="00731B18">
              <w:rPr>
                <w:rFonts w:eastAsia="Times"/>
              </w:rPr>
              <w:t>Staff records indicate staff:</w:t>
            </w:r>
          </w:p>
          <w:p w14:paraId="3E475EF4" w14:textId="77777777" w:rsidR="00731B18" w:rsidRPr="00731B18" w:rsidRDefault="00731B18" w:rsidP="00233108">
            <w:pPr>
              <w:numPr>
                <w:ilvl w:val="0"/>
                <w:numId w:val="37"/>
              </w:numPr>
              <w:spacing w:after="120" w:line="270" w:lineRule="atLeast"/>
              <w:rPr>
                <w:rFonts w:eastAsia="Times"/>
              </w:rPr>
            </w:pPr>
            <w:r w:rsidRPr="00731B18">
              <w:rPr>
                <w:rFonts w:eastAsia="Times"/>
              </w:rPr>
              <w:t>Are supported in their key worker roles by a knowledgeable transdisciplinary team</w:t>
            </w:r>
          </w:p>
          <w:p w14:paraId="531282D8" w14:textId="77777777" w:rsidR="00731B18" w:rsidRPr="00731B18" w:rsidRDefault="00731B18" w:rsidP="00233108">
            <w:pPr>
              <w:numPr>
                <w:ilvl w:val="0"/>
                <w:numId w:val="37"/>
              </w:numPr>
              <w:spacing w:after="120" w:line="270" w:lineRule="atLeast"/>
              <w:rPr>
                <w:rFonts w:eastAsia="Times"/>
              </w:rPr>
            </w:pPr>
            <w:r w:rsidRPr="00731B18">
              <w:rPr>
                <w:rFonts w:eastAsia="Times"/>
              </w:rPr>
              <w:t>Are supported to understand the boundaries of their key worker role</w:t>
            </w:r>
          </w:p>
          <w:p w14:paraId="083267E5" w14:textId="77777777" w:rsidR="00731B18" w:rsidRPr="00731B18" w:rsidRDefault="00731B18" w:rsidP="00233108">
            <w:pPr>
              <w:numPr>
                <w:ilvl w:val="0"/>
                <w:numId w:val="37"/>
              </w:numPr>
              <w:spacing w:after="120" w:line="270" w:lineRule="atLeast"/>
              <w:rPr>
                <w:rFonts w:eastAsia="Times"/>
              </w:rPr>
            </w:pPr>
            <w:r w:rsidRPr="00731B18">
              <w:rPr>
                <w:rFonts w:eastAsia="Times"/>
              </w:rPr>
              <w:t>Have participated in cultural competence training</w:t>
            </w:r>
          </w:p>
          <w:p w14:paraId="10C8845A" w14:textId="77777777" w:rsidR="00731B18" w:rsidRPr="00731B18" w:rsidRDefault="00731B18" w:rsidP="00731B18">
            <w:pPr>
              <w:spacing w:after="40" w:line="270" w:lineRule="atLeast"/>
              <w:ind w:left="284" w:hanging="284"/>
              <w:rPr>
                <w:rFonts w:eastAsia="Times"/>
              </w:rPr>
            </w:pPr>
            <w:r w:rsidRPr="00731B18">
              <w:rPr>
                <w:rFonts w:eastAsia="Times"/>
              </w:rPr>
              <w:t xml:space="preserve">Documented processes are in place that describe the system for: </w:t>
            </w:r>
          </w:p>
          <w:p w14:paraId="778A2119" w14:textId="77777777" w:rsidR="00731B18" w:rsidRPr="00731B18" w:rsidRDefault="00731B18" w:rsidP="00233108">
            <w:pPr>
              <w:numPr>
                <w:ilvl w:val="0"/>
                <w:numId w:val="38"/>
              </w:numPr>
              <w:spacing w:after="120" w:line="270" w:lineRule="atLeast"/>
              <w:rPr>
                <w:rFonts w:eastAsia="Times"/>
              </w:rPr>
            </w:pPr>
            <w:r w:rsidRPr="00731B18">
              <w:rPr>
                <w:rFonts w:eastAsia="Times"/>
              </w:rPr>
              <w:t>Taking into account the needs of vulnerable children, those with complex needs or at high risk</w:t>
            </w:r>
          </w:p>
          <w:p w14:paraId="0924A2F6" w14:textId="77777777" w:rsidR="00731B18" w:rsidRPr="00731B18" w:rsidRDefault="00731B18" w:rsidP="00233108">
            <w:pPr>
              <w:numPr>
                <w:ilvl w:val="0"/>
                <w:numId w:val="38"/>
              </w:numPr>
              <w:spacing w:after="120" w:line="270" w:lineRule="atLeast"/>
              <w:rPr>
                <w:rFonts w:eastAsia="Times"/>
              </w:rPr>
            </w:pPr>
            <w:r w:rsidRPr="00731B18">
              <w:rPr>
                <w:rFonts w:eastAsia="Times"/>
              </w:rPr>
              <w:t>Supporting families who use the service to understand and make decisions based on their needs</w:t>
            </w:r>
          </w:p>
          <w:p w14:paraId="5D8C79FA" w14:textId="77777777" w:rsidR="00731B18" w:rsidRPr="00731B18" w:rsidRDefault="00731B18" w:rsidP="00233108">
            <w:pPr>
              <w:numPr>
                <w:ilvl w:val="0"/>
                <w:numId w:val="38"/>
              </w:numPr>
              <w:spacing w:after="120" w:line="270" w:lineRule="atLeast"/>
              <w:rPr>
                <w:rFonts w:eastAsia="Times"/>
              </w:rPr>
            </w:pPr>
            <w:r w:rsidRPr="00731B18">
              <w:rPr>
                <w:rFonts w:eastAsia="Times"/>
              </w:rPr>
              <w:t>Accessing interpreters</w:t>
            </w:r>
          </w:p>
          <w:p w14:paraId="71305804" w14:textId="77777777" w:rsidR="00731B18" w:rsidRPr="00731B18" w:rsidRDefault="00731B18" w:rsidP="00233108">
            <w:pPr>
              <w:numPr>
                <w:ilvl w:val="0"/>
                <w:numId w:val="38"/>
              </w:numPr>
              <w:spacing w:after="120" w:line="270" w:lineRule="atLeast"/>
              <w:rPr>
                <w:rFonts w:eastAsia="Times"/>
              </w:rPr>
            </w:pPr>
            <w:r w:rsidRPr="00731B18">
              <w:rPr>
                <w:rFonts w:eastAsia="Times"/>
              </w:rPr>
              <w:t>Giving families information in an accessible format that facilitates their understanding of:</w:t>
            </w:r>
          </w:p>
          <w:p w14:paraId="66AD7661" w14:textId="77777777" w:rsidR="00731B18" w:rsidRPr="00731B18" w:rsidRDefault="00731B18" w:rsidP="00233108">
            <w:pPr>
              <w:numPr>
                <w:ilvl w:val="0"/>
                <w:numId w:val="39"/>
              </w:numPr>
              <w:spacing w:after="120" w:line="270" w:lineRule="atLeast"/>
              <w:rPr>
                <w:rFonts w:eastAsia="Times"/>
              </w:rPr>
            </w:pPr>
            <w:r w:rsidRPr="00731B18">
              <w:rPr>
                <w:rFonts w:eastAsia="Times"/>
              </w:rPr>
              <w:t>the service available</w:t>
            </w:r>
          </w:p>
          <w:p w14:paraId="27A35ADB" w14:textId="77777777" w:rsidR="00731B18" w:rsidRPr="00731B18" w:rsidRDefault="00731B18" w:rsidP="00233108">
            <w:pPr>
              <w:numPr>
                <w:ilvl w:val="0"/>
                <w:numId w:val="39"/>
              </w:numPr>
              <w:spacing w:after="120" w:line="270" w:lineRule="atLeast"/>
              <w:rPr>
                <w:rFonts w:eastAsia="Times"/>
              </w:rPr>
            </w:pPr>
            <w:r w:rsidRPr="00731B18">
              <w:rPr>
                <w:rFonts w:eastAsia="Times"/>
              </w:rPr>
              <w:t>the quality of service they can expect from the service provider, such as a quality statement</w:t>
            </w:r>
          </w:p>
          <w:p w14:paraId="40E14173" w14:textId="77777777" w:rsidR="00731B18" w:rsidRPr="00731B18" w:rsidRDefault="00731B18" w:rsidP="00233108">
            <w:pPr>
              <w:numPr>
                <w:ilvl w:val="0"/>
                <w:numId w:val="39"/>
              </w:numPr>
              <w:spacing w:after="120" w:line="270" w:lineRule="atLeast"/>
              <w:rPr>
                <w:rFonts w:eastAsia="Times"/>
              </w:rPr>
            </w:pPr>
            <w:r w:rsidRPr="00731B18">
              <w:rPr>
                <w:rFonts w:eastAsia="Times"/>
              </w:rPr>
              <w:t>their right to obtain access to and how to use an advocate of their choice</w:t>
            </w:r>
          </w:p>
          <w:p w14:paraId="1C98B3F8" w14:textId="77777777" w:rsidR="00731B18" w:rsidRPr="00731B18" w:rsidRDefault="00731B18" w:rsidP="00233108">
            <w:pPr>
              <w:numPr>
                <w:ilvl w:val="0"/>
                <w:numId w:val="39"/>
              </w:numPr>
              <w:spacing w:after="120" w:line="270" w:lineRule="atLeast"/>
              <w:rPr>
                <w:rFonts w:eastAsia="Times"/>
              </w:rPr>
            </w:pPr>
            <w:r w:rsidRPr="00731B18">
              <w:rPr>
                <w:rFonts w:eastAsia="Times"/>
              </w:rPr>
              <w:t>their right to privacy and dignity</w:t>
            </w:r>
          </w:p>
          <w:p w14:paraId="293CE6BE" w14:textId="77777777" w:rsidR="00731B18" w:rsidRPr="00731B18" w:rsidRDefault="00731B18" w:rsidP="00233108">
            <w:pPr>
              <w:numPr>
                <w:ilvl w:val="0"/>
                <w:numId w:val="39"/>
              </w:numPr>
              <w:spacing w:after="120" w:line="270" w:lineRule="atLeast"/>
              <w:rPr>
                <w:rFonts w:eastAsia="Times"/>
              </w:rPr>
            </w:pPr>
            <w:r w:rsidRPr="00731B18">
              <w:rPr>
                <w:rFonts w:eastAsia="Times"/>
              </w:rPr>
              <w:t>the process for accessing their records</w:t>
            </w:r>
          </w:p>
          <w:p w14:paraId="206CE2F6" w14:textId="77777777" w:rsidR="00731B18" w:rsidRPr="00731B18" w:rsidRDefault="00731B18" w:rsidP="00233108">
            <w:pPr>
              <w:numPr>
                <w:ilvl w:val="0"/>
                <w:numId w:val="39"/>
              </w:numPr>
              <w:spacing w:after="120" w:line="270" w:lineRule="atLeast"/>
              <w:rPr>
                <w:rFonts w:eastAsia="Times"/>
              </w:rPr>
            </w:pPr>
            <w:r w:rsidRPr="00731B18">
              <w:rPr>
                <w:rFonts w:eastAsia="Times"/>
              </w:rPr>
              <w:t>informed consent</w:t>
            </w:r>
          </w:p>
          <w:p w14:paraId="0C4BCC57" w14:textId="77777777" w:rsidR="00731B18" w:rsidRPr="00731B18" w:rsidRDefault="00731B18" w:rsidP="00233108">
            <w:pPr>
              <w:numPr>
                <w:ilvl w:val="0"/>
                <w:numId w:val="39"/>
              </w:numPr>
              <w:spacing w:after="120" w:line="270" w:lineRule="atLeast"/>
              <w:rPr>
                <w:rFonts w:eastAsia="Times"/>
              </w:rPr>
            </w:pPr>
            <w:r w:rsidRPr="00731B18">
              <w:rPr>
                <w:rFonts w:eastAsia="Times"/>
              </w:rPr>
              <w:t>feedback processes</w:t>
            </w:r>
          </w:p>
          <w:p w14:paraId="52EAD855" w14:textId="77777777" w:rsidR="00731B18" w:rsidRPr="00731B18" w:rsidRDefault="00731B18" w:rsidP="00233108">
            <w:pPr>
              <w:numPr>
                <w:ilvl w:val="0"/>
                <w:numId w:val="39"/>
              </w:numPr>
              <w:spacing w:after="120" w:line="270" w:lineRule="atLeast"/>
              <w:rPr>
                <w:rFonts w:eastAsia="Times"/>
              </w:rPr>
            </w:pPr>
            <w:r w:rsidRPr="00731B18">
              <w:rPr>
                <w:rFonts w:eastAsia="Times"/>
              </w:rPr>
              <w:t>processes for complaints</w:t>
            </w:r>
          </w:p>
          <w:p w14:paraId="167A0D99" w14:textId="77777777" w:rsidR="00731B18" w:rsidRPr="00731B18" w:rsidRDefault="00731B18" w:rsidP="00233108">
            <w:pPr>
              <w:numPr>
                <w:ilvl w:val="0"/>
                <w:numId w:val="39"/>
              </w:numPr>
              <w:spacing w:after="120" w:line="270" w:lineRule="atLeast"/>
              <w:rPr>
                <w:rFonts w:eastAsia="Times"/>
              </w:rPr>
            </w:pPr>
            <w:r w:rsidRPr="00731B18">
              <w:rPr>
                <w:rFonts w:eastAsia="Times"/>
              </w:rPr>
              <w:t>accessing interpreting and translation services</w:t>
            </w:r>
          </w:p>
          <w:p w14:paraId="63685C74" w14:textId="77777777" w:rsidR="00731B18" w:rsidRPr="00731B18" w:rsidRDefault="00731B18" w:rsidP="00233108">
            <w:pPr>
              <w:numPr>
                <w:ilvl w:val="0"/>
                <w:numId w:val="39"/>
              </w:numPr>
              <w:spacing w:after="120" w:line="270" w:lineRule="atLeast"/>
              <w:rPr>
                <w:rFonts w:eastAsia="Times"/>
              </w:rPr>
            </w:pPr>
            <w:r w:rsidRPr="00731B18">
              <w:rPr>
                <w:rFonts w:eastAsia="Times"/>
              </w:rPr>
              <w:t>the key worker role</w:t>
            </w:r>
          </w:p>
          <w:p w14:paraId="35AFBEFC" w14:textId="77777777" w:rsidR="00731B18" w:rsidRPr="00731B18" w:rsidRDefault="00731B18" w:rsidP="00233108">
            <w:pPr>
              <w:numPr>
                <w:ilvl w:val="0"/>
                <w:numId w:val="39"/>
              </w:numPr>
              <w:spacing w:after="120" w:line="270" w:lineRule="atLeast"/>
              <w:rPr>
                <w:rFonts w:eastAsia="Times"/>
              </w:rPr>
            </w:pPr>
            <w:r w:rsidRPr="00731B18">
              <w:rPr>
                <w:rFonts w:eastAsia="Times"/>
              </w:rPr>
              <w:t>allocation of the most appropriate key worker to meet child and family needs</w:t>
            </w:r>
          </w:p>
          <w:p w14:paraId="323E9227" w14:textId="77777777" w:rsidR="00731B18" w:rsidRPr="00731B18" w:rsidRDefault="00731B18" w:rsidP="00233108">
            <w:pPr>
              <w:numPr>
                <w:ilvl w:val="0"/>
                <w:numId w:val="39"/>
              </w:numPr>
              <w:spacing w:after="120" w:line="270" w:lineRule="atLeast"/>
              <w:rPr>
                <w:rFonts w:eastAsia="Times"/>
              </w:rPr>
            </w:pPr>
            <w:r w:rsidRPr="00731B18">
              <w:rPr>
                <w:rFonts w:eastAsia="Times"/>
              </w:rPr>
              <w:t>how the key worker accesses primary and secondary consultation from the transdisciplinary team.</w:t>
            </w:r>
          </w:p>
          <w:p w14:paraId="2579BC62" w14:textId="77777777" w:rsidR="00731B18" w:rsidRPr="00731B18" w:rsidRDefault="00731B18" w:rsidP="00731B18">
            <w:pPr>
              <w:spacing w:after="120" w:line="270" w:lineRule="atLeast"/>
              <w:ind w:left="1363"/>
              <w:rPr>
                <w:rFonts w:eastAsia="Times"/>
              </w:rPr>
            </w:pPr>
          </w:p>
        </w:tc>
      </w:tr>
    </w:tbl>
    <w:p w14:paraId="1914B5E6"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05BFCF2E" w14:textId="77777777" w:rsidTr="00731B18">
        <w:tc>
          <w:tcPr>
            <w:tcW w:w="9406" w:type="dxa"/>
            <w:shd w:val="clear" w:color="auto" w:fill="C4BC96" w:themeFill="background2" w:themeFillShade="BF"/>
          </w:tcPr>
          <w:p w14:paraId="4A9308A7"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4827AF9B" w14:textId="77777777" w:rsidTr="00731B18">
        <w:tc>
          <w:tcPr>
            <w:tcW w:w="9406" w:type="dxa"/>
          </w:tcPr>
          <w:p w14:paraId="2A7BC964"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69E9C536" w14:textId="77777777" w:rsidR="00731B18" w:rsidRPr="00731B18" w:rsidRDefault="00731B18" w:rsidP="00233108">
            <w:pPr>
              <w:numPr>
                <w:ilvl w:val="0"/>
                <w:numId w:val="40"/>
              </w:numPr>
              <w:spacing w:after="120" w:line="270" w:lineRule="atLeast"/>
              <w:rPr>
                <w:rFonts w:eastAsia="Times"/>
              </w:rPr>
            </w:pPr>
            <w:r w:rsidRPr="00731B18">
              <w:rPr>
                <w:rFonts w:eastAsia="Times"/>
              </w:rPr>
              <w:lastRenderedPageBreak/>
              <w:t>The needs of vulnerable children and families, those with complex needs, and culturally and linguistically diverse and Aboriginal and Torres Strait Islander families</w:t>
            </w:r>
          </w:p>
          <w:p w14:paraId="483F982F" w14:textId="77777777" w:rsidR="00731B18" w:rsidRPr="00731B18" w:rsidRDefault="00731B18" w:rsidP="00233108">
            <w:pPr>
              <w:numPr>
                <w:ilvl w:val="0"/>
                <w:numId w:val="40"/>
              </w:numPr>
              <w:spacing w:after="120" w:line="270" w:lineRule="atLeast"/>
              <w:rPr>
                <w:rFonts w:eastAsia="Times"/>
              </w:rPr>
            </w:pPr>
            <w:r w:rsidRPr="00731B18">
              <w:rPr>
                <w:rFonts w:eastAsia="Times"/>
              </w:rPr>
              <w:t>Culturally appropriate practice</w:t>
            </w:r>
          </w:p>
          <w:p w14:paraId="4ABE2EAC" w14:textId="77777777" w:rsidR="00731B18" w:rsidRPr="00731B18" w:rsidRDefault="00731B18" w:rsidP="00233108">
            <w:pPr>
              <w:numPr>
                <w:ilvl w:val="0"/>
                <w:numId w:val="40"/>
              </w:numPr>
              <w:spacing w:after="120" w:line="270" w:lineRule="atLeast"/>
              <w:rPr>
                <w:rFonts w:eastAsia="Times"/>
              </w:rPr>
            </w:pPr>
            <w:r w:rsidRPr="00731B18">
              <w:rPr>
                <w:rFonts w:eastAsia="Times"/>
              </w:rPr>
              <w:t>How to make appropriate referrals</w:t>
            </w:r>
          </w:p>
          <w:p w14:paraId="7D115007" w14:textId="77777777" w:rsidR="00731B18" w:rsidRPr="00731B18" w:rsidRDefault="00731B18" w:rsidP="00233108">
            <w:pPr>
              <w:numPr>
                <w:ilvl w:val="0"/>
                <w:numId w:val="40"/>
              </w:numPr>
              <w:spacing w:after="120" w:line="270" w:lineRule="atLeast"/>
              <w:rPr>
                <w:rFonts w:eastAsia="Times"/>
              </w:rPr>
            </w:pPr>
            <w:r w:rsidRPr="00731B18">
              <w:rPr>
                <w:rFonts w:eastAsia="Times"/>
              </w:rPr>
              <w:t>How to access translation services</w:t>
            </w:r>
          </w:p>
          <w:p w14:paraId="1C380AB1" w14:textId="77777777" w:rsidR="00731B18" w:rsidRPr="00731B18" w:rsidRDefault="00731B18" w:rsidP="00233108">
            <w:pPr>
              <w:numPr>
                <w:ilvl w:val="0"/>
                <w:numId w:val="40"/>
              </w:numPr>
              <w:spacing w:after="120" w:line="270" w:lineRule="atLeast"/>
              <w:rPr>
                <w:rFonts w:eastAsia="Times"/>
              </w:rPr>
            </w:pPr>
            <w:r w:rsidRPr="00731B18">
              <w:rPr>
                <w:rFonts w:eastAsia="Times"/>
              </w:rPr>
              <w:t>The role of the key worker and how to facilitate access to the transdisciplinary team</w:t>
            </w:r>
          </w:p>
          <w:p w14:paraId="2CFEDC3A" w14:textId="77777777" w:rsidR="00731B18" w:rsidRPr="00731B18" w:rsidRDefault="00731B18" w:rsidP="00731B18">
            <w:pPr>
              <w:spacing w:after="40" w:line="270" w:lineRule="atLeast"/>
              <w:ind w:left="284" w:hanging="284"/>
              <w:rPr>
                <w:rFonts w:eastAsia="Times"/>
              </w:rPr>
            </w:pPr>
            <w:r w:rsidRPr="00731B18">
              <w:rPr>
                <w:rFonts w:eastAsia="Times"/>
              </w:rPr>
              <w:t>A process in in place for how families and staff are supported to understand:</w:t>
            </w:r>
          </w:p>
          <w:p w14:paraId="48537230" w14:textId="77777777" w:rsidR="00731B18" w:rsidRPr="00731B18" w:rsidRDefault="00731B18" w:rsidP="00233108">
            <w:pPr>
              <w:numPr>
                <w:ilvl w:val="0"/>
                <w:numId w:val="41"/>
              </w:numPr>
              <w:spacing w:after="120" w:line="270" w:lineRule="atLeast"/>
              <w:rPr>
                <w:rFonts w:eastAsia="Times"/>
              </w:rPr>
            </w:pPr>
            <w:r w:rsidRPr="00731B18">
              <w:rPr>
                <w:rFonts w:eastAsia="Times"/>
              </w:rPr>
              <w:t>The role of the key worker and how the key worker accesses primary and secondary consultation from the rest of the transdisciplinary team</w:t>
            </w:r>
          </w:p>
          <w:p w14:paraId="44508277" w14:textId="77777777" w:rsidR="00731B18" w:rsidRPr="00731B18" w:rsidRDefault="00731B18" w:rsidP="00233108">
            <w:pPr>
              <w:numPr>
                <w:ilvl w:val="0"/>
                <w:numId w:val="41"/>
              </w:numPr>
              <w:spacing w:after="120" w:line="270" w:lineRule="atLeast"/>
              <w:rPr>
                <w:rFonts w:eastAsia="Times"/>
              </w:rPr>
            </w:pPr>
            <w:r w:rsidRPr="00731B18">
              <w:rPr>
                <w:rFonts w:eastAsia="Times"/>
              </w:rPr>
              <w:t>The needs of vulnerable children and families</w:t>
            </w:r>
          </w:p>
          <w:p w14:paraId="5FA9DFB4" w14:textId="77777777" w:rsidR="00731B18" w:rsidRPr="00731B18" w:rsidRDefault="00731B18" w:rsidP="00233108">
            <w:pPr>
              <w:numPr>
                <w:ilvl w:val="0"/>
                <w:numId w:val="41"/>
              </w:numPr>
              <w:spacing w:after="120" w:line="270" w:lineRule="atLeast"/>
              <w:rPr>
                <w:rFonts w:eastAsia="Times"/>
              </w:rPr>
            </w:pPr>
            <w:r w:rsidRPr="00731B18">
              <w:rPr>
                <w:rFonts w:eastAsia="Times"/>
              </w:rPr>
              <w:t>The needs of Aboriginal and Torres Islander and culturally linguistically diverse families</w:t>
            </w:r>
          </w:p>
          <w:p w14:paraId="12F7D961" w14:textId="77777777" w:rsidR="00731B18" w:rsidRPr="00731B18" w:rsidRDefault="00731B18" w:rsidP="00233108">
            <w:pPr>
              <w:numPr>
                <w:ilvl w:val="0"/>
                <w:numId w:val="41"/>
              </w:numPr>
              <w:spacing w:after="120" w:line="270" w:lineRule="atLeast"/>
              <w:rPr>
                <w:rFonts w:eastAsia="Times"/>
              </w:rPr>
            </w:pPr>
            <w:r w:rsidRPr="00731B18">
              <w:rPr>
                <w:rFonts w:eastAsia="Times"/>
              </w:rPr>
              <w:t>How to access interpreter services.</w:t>
            </w:r>
          </w:p>
          <w:p w14:paraId="495B21AC" w14:textId="77777777" w:rsidR="00731B18" w:rsidRPr="00731B18" w:rsidRDefault="00731B18" w:rsidP="00731B18">
            <w:pPr>
              <w:spacing w:after="120" w:line="270" w:lineRule="atLeast"/>
              <w:ind w:left="644"/>
              <w:rPr>
                <w:rFonts w:eastAsia="Times"/>
              </w:rPr>
            </w:pPr>
          </w:p>
        </w:tc>
      </w:tr>
    </w:tbl>
    <w:p w14:paraId="3588AB45"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660197B2" w14:textId="77777777" w:rsidTr="00731B18">
        <w:tc>
          <w:tcPr>
            <w:tcW w:w="9406" w:type="dxa"/>
            <w:shd w:val="clear" w:color="auto" w:fill="C4BC96" w:themeFill="background2" w:themeFillShade="BF"/>
          </w:tcPr>
          <w:p w14:paraId="571F475D" w14:textId="77777777" w:rsidR="00731B18" w:rsidRPr="00731B18" w:rsidRDefault="00731B18" w:rsidP="00731B18">
            <w:pPr>
              <w:spacing w:after="120" w:line="270" w:lineRule="atLeast"/>
              <w:rPr>
                <w:rFonts w:eastAsia="Times"/>
                <w:color w:val="AF272F"/>
              </w:rPr>
            </w:pPr>
            <w:r w:rsidRPr="00731B18">
              <w:rPr>
                <w:rFonts w:eastAsia="Times"/>
                <w:b/>
                <w:color w:val="AF272F"/>
              </w:rPr>
              <w:t>Monitoring and evaluation</w:t>
            </w:r>
          </w:p>
        </w:tc>
      </w:tr>
      <w:tr w:rsidR="00731B18" w:rsidRPr="00731B18" w14:paraId="329FC551" w14:textId="77777777" w:rsidTr="00731B18">
        <w:tc>
          <w:tcPr>
            <w:tcW w:w="9406" w:type="dxa"/>
          </w:tcPr>
          <w:p w14:paraId="66256A7E" w14:textId="77777777" w:rsidR="00731B18" w:rsidRPr="00731B18" w:rsidRDefault="00731B18" w:rsidP="00731B18">
            <w:pPr>
              <w:spacing w:after="40" w:line="270" w:lineRule="atLeast"/>
              <w:ind w:left="284" w:hanging="284"/>
              <w:rPr>
                <w:rFonts w:eastAsia="Times"/>
              </w:rPr>
            </w:pPr>
            <w:r w:rsidRPr="00731B18">
              <w:rPr>
                <w:rFonts w:eastAsia="Times"/>
              </w:rPr>
              <w:t>Records identify the service provider’s active involvement/links with the Aboriginal and other cultural services</w:t>
            </w:r>
          </w:p>
          <w:p w14:paraId="44735404" w14:textId="77777777" w:rsidR="00731B18" w:rsidRPr="00731B18" w:rsidRDefault="00731B18" w:rsidP="00731B18">
            <w:pPr>
              <w:spacing w:after="40" w:line="270" w:lineRule="atLeast"/>
              <w:ind w:left="284" w:hanging="284"/>
              <w:rPr>
                <w:rFonts w:eastAsia="Times"/>
              </w:rPr>
            </w:pPr>
            <w:r w:rsidRPr="00731B18">
              <w:rPr>
                <w:rFonts w:eastAsia="Times"/>
              </w:rPr>
              <w:t>Client file records demonstrate that families are allocated a key worker who is the family’s main contact</w:t>
            </w:r>
          </w:p>
          <w:p w14:paraId="176AFB0B" w14:textId="77777777" w:rsidR="00731B18" w:rsidRPr="00731B18" w:rsidRDefault="00731B18" w:rsidP="00731B18">
            <w:pPr>
              <w:spacing w:after="40" w:line="270" w:lineRule="atLeast"/>
              <w:ind w:left="284" w:hanging="284"/>
              <w:rPr>
                <w:rFonts w:eastAsia="Times"/>
              </w:rPr>
            </w:pPr>
            <w:r w:rsidRPr="00731B18">
              <w:rPr>
                <w:rFonts w:eastAsia="Times"/>
              </w:rPr>
              <w:t>The following are regularly reviewed:</w:t>
            </w:r>
          </w:p>
          <w:p w14:paraId="7E2D8373" w14:textId="77777777" w:rsidR="00731B18" w:rsidRPr="00731B18" w:rsidRDefault="00731B18" w:rsidP="00233108">
            <w:pPr>
              <w:numPr>
                <w:ilvl w:val="0"/>
                <w:numId w:val="42"/>
              </w:numPr>
              <w:spacing w:after="120" w:line="270" w:lineRule="atLeast"/>
              <w:rPr>
                <w:rFonts w:eastAsia="Times"/>
              </w:rPr>
            </w:pPr>
            <w:r w:rsidRPr="00731B18">
              <w:rPr>
                <w:rFonts w:eastAsia="Times"/>
              </w:rPr>
              <w:t xml:space="preserve">Service access and support strategies for diverse and vulnerable families </w:t>
            </w:r>
          </w:p>
          <w:p w14:paraId="3318C44B" w14:textId="77777777" w:rsidR="00731B18" w:rsidRPr="00731B18" w:rsidRDefault="00731B18" w:rsidP="00233108">
            <w:pPr>
              <w:numPr>
                <w:ilvl w:val="0"/>
                <w:numId w:val="42"/>
              </w:numPr>
              <w:spacing w:after="120" w:line="270" w:lineRule="atLeast"/>
              <w:rPr>
                <w:rFonts w:eastAsia="Times"/>
              </w:rPr>
            </w:pPr>
            <w:r w:rsidRPr="00731B18">
              <w:rPr>
                <w:rFonts w:eastAsia="Times"/>
              </w:rPr>
              <w:t>Service involvement/links with Aboriginal services</w:t>
            </w:r>
          </w:p>
          <w:p w14:paraId="582F5247" w14:textId="77777777" w:rsidR="00731B18" w:rsidRPr="00731B18" w:rsidRDefault="00731B18" w:rsidP="00233108">
            <w:pPr>
              <w:numPr>
                <w:ilvl w:val="0"/>
                <w:numId w:val="42"/>
              </w:numPr>
              <w:spacing w:after="120" w:line="270" w:lineRule="atLeast"/>
              <w:rPr>
                <w:rFonts w:eastAsia="Times"/>
              </w:rPr>
            </w:pPr>
            <w:r w:rsidRPr="00731B18">
              <w:rPr>
                <w:rFonts w:eastAsia="Times"/>
              </w:rPr>
              <w:t>Use of symbols and resources to make a culturally welcoming environment</w:t>
            </w:r>
          </w:p>
          <w:p w14:paraId="2A745040" w14:textId="77777777" w:rsidR="00731B18" w:rsidRPr="00731B18" w:rsidRDefault="00731B18" w:rsidP="00731B18">
            <w:pPr>
              <w:spacing w:after="40" w:line="270" w:lineRule="atLeast"/>
              <w:ind w:left="284" w:hanging="284"/>
              <w:rPr>
                <w:rFonts w:eastAsia="Times"/>
              </w:rPr>
            </w:pPr>
            <w:r w:rsidRPr="00731B18">
              <w:rPr>
                <w:rFonts w:eastAsia="Times"/>
              </w:rPr>
              <w:t>The knowledge and understanding of board members and staff in relation to cultural competency is regularly monitored</w:t>
            </w:r>
          </w:p>
          <w:p w14:paraId="4B3774A7" w14:textId="77777777" w:rsidR="00731B18" w:rsidRPr="00731B18" w:rsidRDefault="00731B18" w:rsidP="00731B18">
            <w:pPr>
              <w:spacing w:after="40" w:line="270" w:lineRule="atLeast"/>
              <w:ind w:left="284" w:hanging="284"/>
              <w:rPr>
                <w:rFonts w:eastAsia="Times"/>
              </w:rPr>
            </w:pPr>
            <w:r w:rsidRPr="00731B18">
              <w:rPr>
                <w:rFonts w:eastAsia="Times"/>
              </w:rPr>
              <w:t>Feedback mechanisms and/or data confirm staff understand the processes and service provider links to relevant cultural support services</w:t>
            </w:r>
          </w:p>
          <w:p w14:paraId="2982F67F"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20373916" w14:textId="77777777" w:rsidR="00731B18" w:rsidRPr="00731B18" w:rsidRDefault="00731B18" w:rsidP="00233108">
            <w:pPr>
              <w:numPr>
                <w:ilvl w:val="0"/>
                <w:numId w:val="43"/>
              </w:numPr>
              <w:spacing w:after="120" w:line="270" w:lineRule="atLeast"/>
              <w:rPr>
                <w:rFonts w:eastAsia="Times"/>
              </w:rPr>
            </w:pPr>
            <w:r w:rsidRPr="00731B18">
              <w:rPr>
                <w:rFonts w:eastAsia="Times"/>
              </w:rPr>
              <w:t>The involvement of families who use the service, staff and other stakeholders</w:t>
            </w:r>
          </w:p>
          <w:p w14:paraId="0195B765" w14:textId="77777777" w:rsidR="00731B18" w:rsidRPr="00731B18" w:rsidRDefault="00731B18" w:rsidP="00233108">
            <w:pPr>
              <w:numPr>
                <w:ilvl w:val="0"/>
                <w:numId w:val="43"/>
              </w:numPr>
              <w:spacing w:after="120" w:line="270" w:lineRule="atLeast"/>
              <w:rPr>
                <w:rFonts w:eastAsia="Times"/>
              </w:rPr>
            </w:pPr>
            <w:r w:rsidRPr="00731B18">
              <w:rPr>
                <w:rFonts w:eastAsia="Times"/>
              </w:rPr>
              <w:t>Links to service planning and delivery</w:t>
            </w:r>
          </w:p>
          <w:p w14:paraId="67A94C38" w14:textId="77777777" w:rsidR="00731B18" w:rsidRPr="00731B18" w:rsidRDefault="00731B18" w:rsidP="00233108">
            <w:pPr>
              <w:numPr>
                <w:ilvl w:val="0"/>
                <w:numId w:val="43"/>
              </w:numPr>
              <w:spacing w:after="120" w:line="270" w:lineRule="atLeast"/>
              <w:rPr>
                <w:rFonts w:eastAsia="Times"/>
              </w:rPr>
            </w:pPr>
            <w:r w:rsidRPr="00731B18">
              <w:rPr>
                <w:rFonts w:eastAsia="Times"/>
              </w:rPr>
              <w:t>Feedback to families who use the service, staff and other stakeholders.</w:t>
            </w:r>
          </w:p>
          <w:p w14:paraId="64DDF8D4" w14:textId="77777777" w:rsidR="00731B18" w:rsidRPr="00731B18" w:rsidRDefault="00731B18" w:rsidP="00731B18">
            <w:pPr>
              <w:spacing w:after="120" w:line="270" w:lineRule="atLeast"/>
              <w:ind w:left="644"/>
              <w:rPr>
                <w:rFonts w:eastAsia="Times"/>
              </w:rPr>
            </w:pPr>
          </w:p>
        </w:tc>
      </w:tr>
    </w:tbl>
    <w:p w14:paraId="36618845" w14:textId="3C3C7D59" w:rsid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3C777C" w:rsidRPr="00731B18" w14:paraId="19F7347B" w14:textId="77777777" w:rsidTr="00771AC1">
        <w:tc>
          <w:tcPr>
            <w:tcW w:w="9406" w:type="dxa"/>
            <w:shd w:val="clear" w:color="auto" w:fill="C4BC96" w:themeFill="background2" w:themeFillShade="BF"/>
          </w:tcPr>
          <w:p w14:paraId="771273F3" w14:textId="24C4392E" w:rsidR="003C777C" w:rsidRPr="00731B18" w:rsidRDefault="003C777C" w:rsidP="00771AC1">
            <w:pPr>
              <w:spacing w:after="120" w:line="270" w:lineRule="atLeast"/>
              <w:rPr>
                <w:rFonts w:eastAsia="Times"/>
                <w:b/>
                <w:color w:val="AF272F"/>
              </w:rPr>
            </w:pPr>
            <w:r>
              <w:rPr>
                <w:rFonts w:eastAsia="Times"/>
                <w:b/>
                <w:color w:val="AF272F"/>
              </w:rPr>
              <w:t>Sole Providers</w:t>
            </w:r>
          </w:p>
        </w:tc>
      </w:tr>
      <w:tr w:rsidR="003C777C" w:rsidRPr="00731B18" w14:paraId="38E80C02" w14:textId="77777777" w:rsidTr="00771AC1">
        <w:tc>
          <w:tcPr>
            <w:tcW w:w="9406" w:type="dxa"/>
          </w:tcPr>
          <w:p w14:paraId="73705E8C" w14:textId="6D5BCA22" w:rsidR="003C777C" w:rsidRPr="00731B18" w:rsidRDefault="003C777C" w:rsidP="003C777C">
            <w:pPr>
              <w:spacing w:after="120" w:line="270" w:lineRule="atLeast"/>
              <w:ind w:left="360"/>
              <w:rPr>
                <w:rFonts w:eastAsia="Times"/>
              </w:rPr>
            </w:pPr>
            <w:r>
              <w:t xml:space="preserve">Sole </w:t>
            </w:r>
            <w:r w:rsidRPr="00ED7E08">
              <w:t xml:space="preserve">providers and small organisations of less than five staff (including contractors/subcontractors) </w:t>
            </w:r>
            <w:r>
              <w:t xml:space="preserve">demonstrate that their service is responsive to the diversity of children and families. Examples could include </w:t>
            </w:r>
            <w:r w:rsidR="00D91308">
              <w:t xml:space="preserve">those listed above and </w:t>
            </w:r>
            <w:r>
              <w:t>the provider’s professional experience, relevant professional development, client records and plans, family feedback, information available/provided to families, and other actions that demonstrate an understanding and implementation of service provision that is responsive to the diversity of children and families.</w:t>
            </w:r>
          </w:p>
        </w:tc>
      </w:tr>
    </w:tbl>
    <w:p w14:paraId="77A1A588" w14:textId="53AA357A" w:rsidR="003C777C" w:rsidRDefault="003C777C" w:rsidP="00731B18">
      <w:pPr>
        <w:spacing w:after="120" w:line="270" w:lineRule="atLeast"/>
        <w:rPr>
          <w:rFonts w:ascii="Arial" w:eastAsia="Times" w:hAnsi="Arial" w:cs="Times New Roman"/>
          <w:color w:val="AF272F"/>
          <w:sz w:val="20"/>
          <w:szCs w:val="20"/>
        </w:rPr>
      </w:pPr>
    </w:p>
    <w:p w14:paraId="7F055C59" w14:textId="63E5C01F" w:rsidR="003C777C" w:rsidRDefault="003C777C" w:rsidP="00731B18">
      <w:pPr>
        <w:spacing w:after="120" w:line="270" w:lineRule="atLeast"/>
        <w:rPr>
          <w:rFonts w:ascii="Arial" w:eastAsia="Times" w:hAnsi="Arial" w:cs="Times New Roman"/>
          <w:color w:val="AF272F"/>
          <w:sz w:val="20"/>
          <w:szCs w:val="20"/>
        </w:rPr>
      </w:pPr>
    </w:p>
    <w:p w14:paraId="00085DC0" w14:textId="7401FA6F" w:rsidR="003C777C" w:rsidRDefault="003C777C" w:rsidP="00731B18">
      <w:pPr>
        <w:spacing w:after="120" w:line="270" w:lineRule="atLeast"/>
        <w:rPr>
          <w:rFonts w:ascii="Arial" w:eastAsia="Times" w:hAnsi="Arial" w:cs="Times New Roman"/>
          <w:color w:val="AF272F"/>
          <w:sz w:val="20"/>
          <w:szCs w:val="20"/>
        </w:rPr>
      </w:pPr>
    </w:p>
    <w:p w14:paraId="0AF16A1D" w14:textId="0ED16381" w:rsidR="003C777C" w:rsidRDefault="003C777C" w:rsidP="00731B18">
      <w:pPr>
        <w:spacing w:after="120" w:line="270" w:lineRule="atLeast"/>
        <w:rPr>
          <w:rFonts w:ascii="Arial" w:eastAsia="Times" w:hAnsi="Arial" w:cs="Times New Roman"/>
          <w:color w:val="AF272F"/>
          <w:sz w:val="20"/>
          <w:szCs w:val="20"/>
        </w:rPr>
      </w:pPr>
    </w:p>
    <w:p w14:paraId="11E2FD78" w14:textId="77777777" w:rsidR="003C777C" w:rsidRPr="00731B18" w:rsidRDefault="003C777C"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11305D04" w14:textId="77777777" w:rsidTr="00731B18">
        <w:tc>
          <w:tcPr>
            <w:tcW w:w="9406" w:type="dxa"/>
            <w:shd w:val="clear" w:color="auto" w:fill="C4BC96" w:themeFill="background2" w:themeFillShade="BF"/>
          </w:tcPr>
          <w:p w14:paraId="56B5A2B8"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728251A5" w14:textId="77777777" w:rsidTr="00731B18">
        <w:tc>
          <w:tcPr>
            <w:tcW w:w="9406" w:type="dxa"/>
          </w:tcPr>
          <w:p w14:paraId="076D12B6"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7E7382B1"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The availability of information in a variety of formats to meet family’s needs (such as use of interpreters, information in different languages or media and other strategies) </w:t>
            </w:r>
          </w:p>
          <w:p w14:paraId="3069B172" w14:textId="77777777" w:rsidR="00731B18" w:rsidRPr="00731B18" w:rsidRDefault="00731B18" w:rsidP="00233108">
            <w:pPr>
              <w:numPr>
                <w:ilvl w:val="0"/>
                <w:numId w:val="70"/>
              </w:numPr>
              <w:spacing w:after="120" w:line="270" w:lineRule="atLeast"/>
              <w:rPr>
                <w:rFonts w:eastAsia="Times"/>
              </w:rPr>
            </w:pPr>
            <w:r w:rsidRPr="00731B18">
              <w:rPr>
                <w:rFonts w:eastAsia="Times"/>
              </w:rPr>
              <w:t>Diversity plan</w:t>
            </w:r>
          </w:p>
          <w:p w14:paraId="61C92087"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7BF1CB22" w14:textId="77777777" w:rsidR="00731B18" w:rsidRPr="00731B18" w:rsidRDefault="00731B18" w:rsidP="00233108">
            <w:pPr>
              <w:numPr>
                <w:ilvl w:val="0"/>
                <w:numId w:val="70"/>
              </w:numPr>
              <w:spacing w:after="120" w:line="270" w:lineRule="atLeast"/>
              <w:rPr>
                <w:rFonts w:eastAsia="Times"/>
              </w:rPr>
            </w:pPr>
            <w:r w:rsidRPr="00731B18">
              <w:rPr>
                <w:rFonts w:eastAsia="Times"/>
              </w:rPr>
              <w:t>Procedures relating to identifying and addressing responsiveness to diversity</w:t>
            </w:r>
          </w:p>
          <w:p w14:paraId="060ACD5E" w14:textId="77777777" w:rsidR="00731B18" w:rsidRPr="00731B18" w:rsidRDefault="00731B18" w:rsidP="00233108">
            <w:pPr>
              <w:numPr>
                <w:ilvl w:val="0"/>
                <w:numId w:val="70"/>
              </w:numPr>
              <w:spacing w:after="120" w:line="270" w:lineRule="atLeast"/>
              <w:rPr>
                <w:rFonts w:eastAsia="Times"/>
              </w:rPr>
            </w:pPr>
            <w:r w:rsidRPr="00731B18">
              <w:rPr>
                <w:rFonts w:eastAsia="Times"/>
              </w:rPr>
              <w:t>File audits that confirm diversity response</w:t>
            </w:r>
          </w:p>
          <w:p w14:paraId="677545EB"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1908401C"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6C902FB0" w14:textId="77777777" w:rsidR="00731B18" w:rsidRPr="00731B18" w:rsidRDefault="00731B18" w:rsidP="00731B18">
            <w:pPr>
              <w:spacing w:after="120" w:line="270" w:lineRule="atLeast"/>
              <w:ind w:left="360"/>
              <w:rPr>
                <w:rFonts w:eastAsia="Times"/>
              </w:rPr>
            </w:pPr>
          </w:p>
        </w:tc>
      </w:tr>
    </w:tbl>
    <w:p w14:paraId="0C831790" w14:textId="77777777" w:rsidR="00731B18" w:rsidRPr="00731B18" w:rsidRDefault="00731B18" w:rsidP="00731B18">
      <w:pPr>
        <w:spacing w:after="120" w:line="270" w:lineRule="atLeast"/>
        <w:rPr>
          <w:rFonts w:ascii="Arial" w:eastAsia="Times" w:hAnsi="Arial" w:cs="Times New Roman"/>
          <w:color w:val="AF272F"/>
          <w:sz w:val="20"/>
          <w:szCs w:val="20"/>
        </w:rPr>
      </w:pPr>
    </w:p>
    <w:p w14:paraId="1C2BA317" w14:textId="77777777" w:rsidR="00731B18" w:rsidRPr="00731B18" w:rsidRDefault="00731B18" w:rsidP="00731B18">
      <w:pPr>
        <w:spacing w:after="120" w:line="270" w:lineRule="atLeast"/>
        <w:rPr>
          <w:rFonts w:ascii="Arial" w:eastAsia="Times" w:hAnsi="Arial" w:cs="Times New Roman"/>
          <w:sz w:val="20"/>
          <w:szCs w:val="20"/>
        </w:rPr>
      </w:pPr>
    </w:p>
    <w:p w14:paraId="511C7089" w14:textId="77777777" w:rsidR="00731B18" w:rsidRPr="00731B18" w:rsidRDefault="00731B18" w:rsidP="00731B18">
      <w:pPr>
        <w:spacing w:before="160" w:after="80" w:line="240" w:lineRule="auto"/>
        <w:outlineLvl w:val="1"/>
        <w:rPr>
          <w:rFonts w:ascii="Arial" w:eastAsia="Arial" w:hAnsi="Arial" w:cs="Times New Roman"/>
          <w:color w:val="AF272F"/>
          <w:sz w:val="18"/>
        </w:rPr>
      </w:pPr>
      <w:r w:rsidRPr="00731B18">
        <w:rPr>
          <w:rFonts w:ascii="Arial" w:eastAsia="Arial" w:hAnsi="Arial" w:cs="Times New Roman"/>
          <w:color w:val="AF272F"/>
          <w:sz w:val="18"/>
        </w:rPr>
        <w:br w:type="page"/>
      </w:r>
      <w:bookmarkStart w:id="42" w:name="_Toc451504040"/>
    </w:p>
    <w:p w14:paraId="2BE47A5C" w14:textId="77777777" w:rsidR="00731B18" w:rsidRPr="00731B18" w:rsidRDefault="00731B18" w:rsidP="00731B18">
      <w:pPr>
        <w:spacing w:before="160" w:after="80" w:line="240" w:lineRule="auto"/>
        <w:outlineLvl w:val="1"/>
        <w:rPr>
          <w:rFonts w:ascii="Arial" w:eastAsia="Arial" w:hAnsi="Arial" w:cs="Times New Roman"/>
          <w:color w:val="AF272F"/>
          <w:sz w:val="24"/>
        </w:rPr>
      </w:pPr>
      <w:r w:rsidRPr="00731B18">
        <w:rPr>
          <w:rFonts w:ascii="Arial" w:eastAsia="Arial" w:hAnsi="Arial" w:cs="Times New Roman"/>
          <w:b/>
          <w:color w:val="AF272F"/>
          <w:sz w:val="24"/>
        </w:rPr>
        <w:lastRenderedPageBreak/>
        <w:t xml:space="preserve">Standard 2: </w:t>
      </w:r>
      <w:r w:rsidRPr="00731B18">
        <w:rPr>
          <w:rFonts w:ascii="Arial" w:eastAsia="Times New Roman" w:hAnsi="Arial" w:cs="Times New Roman"/>
          <w:b/>
          <w:color w:val="AF272F"/>
          <w:sz w:val="24"/>
        </w:rPr>
        <w:t>Access and Engagement</w:t>
      </w:r>
    </w:p>
    <w:p w14:paraId="7736D916"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2.3: The service establishes linkages with other services to support a coordinated approach for children and families</w:t>
      </w:r>
      <w:bookmarkEnd w:id="42"/>
    </w:p>
    <w:p w14:paraId="0E330DA4" w14:textId="77777777" w:rsidR="00731B18" w:rsidRPr="00731B18" w:rsidRDefault="00731B18" w:rsidP="00731B18">
      <w:pPr>
        <w:spacing w:after="120" w:line="270" w:lineRule="atLeast"/>
        <w:rPr>
          <w:rFonts w:ascii="Arial" w:eastAsia="Times" w:hAnsi="Arial" w:cs="Times New Roman"/>
          <w:b/>
          <w:sz w:val="20"/>
          <w:szCs w:val="20"/>
        </w:rPr>
      </w:pPr>
    </w:p>
    <w:p w14:paraId="579F0E97"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66842CA7" w14:textId="77777777" w:rsidTr="00731B18">
        <w:tc>
          <w:tcPr>
            <w:tcW w:w="9406" w:type="dxa"/>
            <w:shd w:val="clear" w:color="auto" w:fill="C4BC96" w:themeFill="background2" w:themeFillShade="BF"/>
          </w:tcPr>
          <w:p w14:paraId="0BFF91AC"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30D26AF3" w14:textId="77777777" w:rsidTr="00731B18">
        <w:tc>
          <w:tcPr>
            <w:tcW w:w="9406" w:type="dxa"/>
          </w:tcPr>
          <w:p w14:paraId="77B1F335" w14:textId="77777777" w:rsidR="00731B18" w:rsidRPr="00731B18" w:rsidRDefault="00731B18" w:rsidP="00731B18">
            <w:pPr>
              <w:spacing w:after="40" w:line="270" w:lineRule="atLeast"/>
              <w:ind w:left="284" w:hanging="284"/>
              <w:rPr>
                <w:rFonts w:eastAsia="Times"/>
              </w:rPr>
            </w:pPr>
            <w:r w:rsidRPr="00731B18">
              <w:rPr>
                <w:rFonts w:eastAsia="Times"/>
              </w:rPr>
              <w:t xml:space="preserve">Documented processes are in place that describe the system for: </w:t>
            </w:r>
          </w:p>
          <w:p w14:paraId="00CC31B8" w14:textId="77777777" w:rsidR="00731B18" w:rsidRPr="00731B18" w:rsidRDefault="00731B18" w:rsidP="00233108">
            <w:pPr>
              <w:numPr>
                <w:ilvl w:val="0"/>
                <w:numId w:val="44"/>
              </w:numPr>
              <w:spacing w:after="120" w:line="270" w:lineRule="atLeast"/>
              <w:rPr>
                <w:rFonts w:eastAsia="Times"/>
              </w:rPr>
            </w:pPr>
            <w:r w:rsidRPr="00731B18">
              <w:rPr>
                <w:rFonts w:eastAsia="Times"/>
              </w:rPr>
              <w:t>Responding to requests for services, including referral and service provision timeframes</w:t>
            </w:r>
          </w:p>
          <w:p w14:paraId="349BFDE4" w14:textId="77777777" w:rsidR="00731B18" w:rsidRPr="00731B18" w:rsidRDefault="00731B18" w:rsidP="00233108">
            <w:pPr>
              <w:numPr>
                <w:ilvl w:val="0"/>
                <w:numId w:val="44"/>
              </w:numPr>
              <w:spacing w:after="120" w:line="270" w:lineRule="atLeast"/>
              <w:rPr>
                <w:rFonts w:eastAsia="Times"/>
              </w:rPr>
            </w:pPr>
            <w:r w:rsidRPr="00731B18">
              <w:rPr>
                <w:rFonts w:eastAsia="Times"/>
              </w:rPr>
              <w:t>Information-sharing provisions between services</w:t>
            </w:r>
          </w:p>
          <w:p w14:paraId="5F67E773" w14:textId="77777777" w:rsidR="00731B18" w:rsidRPr="00731B18" w:rsidRDefault="00731B18" w:rsidP="00233108">
            <w:pPr>
              <w:numPr>
                <w:ilvl w:val="0"/>
                <w:numId w:val="44"/>
              </w:numPr>
              <w:spacing w:after="120" w:line="270" w:lineRule="atLeast"/>
              <w:rPr>
                <w:rFonts w:eastAsia="Times"/>
              </w:rPr>
            </w:pPr>
            <w:r w:rsidRPr="00731B18">
              <w:rPr>
                <w:rFonts w:eastAsia="Times"/>
              </w:rPr>
              <w:t>Establishing networks and maintaining coordinated service pathways with other organisations</w:t>
            </w:r>
          </w:p>
          <w:p w14:paraId="30270108" w14:textId="77777777" w:rsidR="00731B18" w:rsidRPr="00731B18" w:rsidRDefault="00731B18" w:rsidP="00731B18">
            <w:pPr>
              <w:spacing w:after="40" w:line="270" w:lineRule="atLeast"/>
              <w:ind w:left="284" w:hanging="284"/>
              <w:rPr>
                <w:rFonts w:eastAsia="Times"/>
              </w:rPr>
            </w:pPr>
            <w:r w:rsidRPr="00731B18">
              <w:rPr>
                <w:rFonts w:eastAsia="Times"/>
              </w:rPr>
              <w:t>Records are maintained that reflect:</w:t>
            </w:r>
          </w:p>
          <w:p w14:paraId="635F4E65" w14:textId="77777777" w:rsidR="00731B18" w:rsidRPr="00731B18" w:rsidRDefault="00731B18" w:rsidP="00233108">
            <w:pPr>
              <w:numPr>
                <w:ilvl w:val="0"/>
                <w:numId w:val="45"/>
              </w:numPr>
              <w:spacing w:after="120" w:line="270" w:lineRule="atLeast"/>
              <w:rPr>
                <w:rFonts w:eastAsia="Times"/>
              </w:rPr>
            </w:pPr>
            <w:r w:rsidRPr="00731B18">
              <w:rPr>
                <w:rFonts w:eastAsia="Times"/>
              </w:rPr>
              <w:t>Coordinated and clear referral pathways</w:t>
            </w:r>
          </w:p>
          <w:p w14:paraId="5A4F6543" w14:textId="77777777" w:rsidR="00731B18" w:rsidRPr="00731B18" w:rsidRDefault="00731B18" w:rsidP="00233108">
            <w:pPr>
              <w:numPr>
                <w:ilvl w:val="0"/>
                <w:numId w:val="45"/>
              </w:numPr>
              <w:spacing w:after="120" w:line="270" w:lineRule="atLeast"/>
              <w:rPr>
                <w:rFonts w:eastAsia="Times"/>
              </w:rPr>
            </w:pPr>
            <w:r w:rsidRPr="00731B18">
              <w:rPr>
                <w:rFonts w:eastAsia="Times"/>
              </w:rPr>
              <w:t>Participation in referral networks, for example, minutes of meetings and involvement in projects</w:t>
            </w:r>
          </w:p>
          <w:p w14:paraId="32EC9CBF" w14:textId="77777777" w:rsidR="00731B18" w:rsidRPr="00731B18" w:rsidRDefault="00731B18" w:rsidP="00233108">
            <w:pPr>
              <w:numPr>
                <w:ilvl w:val="0"/>
                <w:numId w:val="45"/>
              </w:numPr>
              <w:spacing w:after="120" w:line="270" w:lineRule="atLeast"/>
              <w:rPr>
                <w:rFonts w:eastAsia="Times"/>
              </w:rPr>
            </w:pPr>
            <w:r w:rsidRPr="00731B18">
              <w:rPr>
                <w:rFonts w:eastAsia="Times"/>
              </w:rPr>
              <w:t>Client records indicate coordination with other services, linkages and support</w:t>
            </w:r>
          </w:p>
          <w:p w14:paraId="3A462A52" w14:textId="77777777" w:rsidR="00731B18" w:rsidRPr="00731B18" w:rsidRDefault="00731B18" w:rsidP="00731B18">
            <w:pPr>
              <w:spacing w:after="120" w:line="270" w:lineRule="atLeast"/>
              <w:ind w:left="644"/>
              <w:rPr>
                <w:rFonts w:eastAsia="Times"/>
              </w:rPr>
            </w:pPr>
          </w:p>
        </w:tc>
      </w:tr>
    </w:tbl>
    <w:p w14:paraId="135DB9FB"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638C3E24" w14:textId="77777777" w:rsidTr="00731B18">
        <w:tc>
          <w:tcPr>
            <w:tcW w:w="9406" w:type="dxa"/>
            <w:shd w:val="clear" w:color="auto" w:fill="C4BC96" w:themeFill="background2" w:themeFillShade="BF"/>
          </w:tcPr>
          <w:p w14:paraId="0DB49386"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673C7C4E" w14:textId="77777777" w:rsidTr="00731B18">
        <w:tc>
          <w:tcPr>
            <w:tcW w:w="9406" w:type="dxa"/>
          </w:tcPr>
          <w:p w14:paraId="1638C957"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1B90D56A" w14:textId="77777777" w:rsidR="00731B18" w:rsidRPr="00731B18" w:rsidRDefault="00731B18" w:rsidP="00233108">
            <w:pPr>
              <w:numPr>
                <w:ilvl w:val="0"/>
                <w:numId w:val="46"/>
              </w:numPr>
              <w:spacing w:after="120" w:line="270" w:lineRule="atLeast"/>
              <w:rPr>
                <w:rFonts w:eastAsia="Times"/>
              </w:rPr>
            </w:pPr>
            <w:r w:rsidRPr="00731B18">
              <w:rPr>
                <w:rFonts w:eastAsia="Times"/>
              </w:rPr>
              <w:t>Process for receipt of referrals, requests for service, response to referral sources and provision of services</w:t>
            </w:r>
          </w:p>
          <w:p w14:paraId="1E580FF0" w14:textId="77777777" w:rsidR="00731B18" w:rsidRPr="00731B18" w:rsidRDefault="00731B18" w:rsidP="00233108">
            <w:pPr>
              <w:numPr>
                <w:ilvl w:val="0"/>
                <w:numId w:val="46"/>
              </w:numPr>
              <w:spacing w:after="120" w:line="270" w:lineRule="atLeast"/>
              <w:rPr>
                <w:rFonts w:eastAsia="Times"/>
              </w:rPr>
            </w:pPr>
            <w:r w:rsidRPr="00731B18">
              <w:rPr>
                <w:rFonts w:eastAsia="Times"/>
              </w:rPr>
              <w:t>Information for families on advice and referral to other services</w:t>
            </w:r>
          </w:p>
          <w:p w14:paraId="33682827" w14:textId="77777777" w:rsidR="00731B18" w:rsidRPr="00731B18" w:rsidRDefault="00731B18" w:rsidP="00233108">
            <w:pPr>
              <w:numPr>
                <w:ilvl w:val="0"/>
                <w:numId w:val="46"/>
              </w:numPr>
              <w:spacing w:after="120" w:line="270" w:lineRule="atLeast"/>
              <w:rPr>
                <w:rFonts w:eastAsia="Times"/>
              </w:rPr>
            </w:pPr>
            <w:r w:rsidRPr="00731B18">
              <w:rPr>
                <w:rFonts w:eastAsia="Times"/>
              </w:rPr>
              <w:t>Specialist and universal services in the area, which may be able to meet family’s needs</w:t>
            </w:r>
          </w:p>
          <w:p w14:paraId="3DD94253" w14:textId="77777777" w:rsidR="00731B18" w:rsidRPr="00731B18" w:rsidRDefault="00731B18" w:rsidP="00233108">
            <w:pPr>
              <w:numPr>
                <w:ilvl w:val="0"/>
                <w:numId w:val="46"/>
              </w:numPr>
              <w:spacing w:after="120" w:line="270" w:lineRule="atLeast"/>
              <w:rPr>
                <w:rFonts w:eastAsia="Times"/>
              </w:rPr>
            </w:pPr>
            <w:r w:rsidRPr="00731B18">
              <w:rPr>
                <w:rFonts w:eastAsia="Times"/>
              </w:rPr>
              <w:t>Transition and case closure processes.</w:t>
            </w:r>
          </w:p>
          <w:p w14:paraId="52D2420B" w14:textId="77777777" w:rsidR="00731B18" w:rsidRPr="00731B18" w:rsidRDefault="00731B18" w:rsidP="00731B18">
            <w:pPr>
              <w:spacing w:after="120" w:line="270" w:lineRule="atLeast"/>
              <w:ind w:left="644"/>
              <w:rPr>
                <w:rFonts w:eastAsia="Times"/>
              </w:rPr>
            </w:pPr>
          </w:p>
        </w:tc>
      </w:tr>
    </w:tbl>
    <w:p w14:paraId="1679B426"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9C32378" w14:textId="77777777" w:rsidTr="00731B18">
        <w:tc>
          <w:tcPr>
            <w:tcW w:w="9406" w:type="dxa"/>
            <w:shd w:val="clear" w:color="auto" w:fill="C4BC96" w:themeFill="background2" w:themeFillShade="BF"/>
          </w:tcPr>
          <w:p w14:paraId="5600DA4A" w14:textId="77777777" w:rsidR="00731B18" w:rsidRPr="00731B18" w:rsidRDefault="00731B18" w:rsidP="00731B18">
            <w:pPr>
              <w:spacing w:after="120" w:line="270" w:lineRule="atLeast"/>
              <w:rPr>
                <w:rFonts w:eastAsia="Times"/>
                <w:b/>
                <w:color w:val="AF272F"/>
              </w:rPr>
            </w:pPr>
            <w:r w:rsidRPr="00731B18">
              <w:rPr>
                <w:rFonts w:eastAsia="Times"/>
                <w:b/>
                <w:color w:val="AF272F"/>
              </w:rPr>
              <w:t>Monitoring and evaluation</w:t>
            </w:r>
          </w:p>
        </w:tc>
      </w:tr>
      <w:tr w:rsidR="00731B18" w:rsidRPr="00731B18" w14:paraId="6C7E7DA5" w14:textId="77777777" w:rsidTr="00731B18">
        <w:tc>
          <w:tcPr>
            <w:tcW w:w="9406" w:type="dxa"/>
          </w:tcPr>
          <w:p w14:paraId="4E34A396" w14:textId="77777777" w:rsidR="00731B18" w:rsidRPr="00731B18" w:rsidRDefault="00731B18" w:rsidP="00731B18">
            <w:pPr>
              <w:spacing w:after="40" w:line="270" w:lineRule="atLeast"/>
              <w:ind w:left="284" w:hanging="284"/>
              <w:rPr>
                <w:rFonts w:eastAsia="Times"/>
              </w:rPr>
            </w:pPr>
            <w:r w:rsidRPr="00731B18">
              <w:rPr>
                <w:rFonts w:eastAsia="Times"/>
              </w:rPr>
              <w:t>Records identify the service supports a coordinated approach for children and families</w:t>
            </w:r>
          </w:p>
          <w:p w14:paraId="54748809" w14:textId="77777777" w:rsidR="00731B18" w:rsidRPr="00731B18" w:rsidRDefault="00731B18" w:rsidP="00731B18">
            <w:pPr>
              <w:spacing w:after="40" w:line="270" w:lineRule="atLeast"/>
              <w:ind w:left="284" w:hanging="284"/>
              <w:rPr>
                <w:rFonts w:eastAsia="Times"/>
              </w:rPr>
            </w:pPr>
            <w:r w:rsidRPr="00731B18">
              <w:rPr>
                <w:rFonts w:eastAsia="Times"/>
              </w:rPr>
              <w:t>The information provided to families about alternative services is regularly reviewed</w:t>
            </w:r>
          </w:p>
          <w:p w14:paraId="1593933E" w14:textId="77777777" w:rsidR="00731B18" w:rsidRPr="00731B18" w:rsidRDefault="00731B18" w:rsidP="00731B18">
            <w:pPr>
              <w:spacing w:after="40" w:line="270" w:lineRule="atLeast"/>
              <w:ind w:left="284" w:hanging="284"/>
              <w:rPr>
                <w:rFonts w:eastAsia="Times"/>
              </w:rPr>
            </w:pPr>
            <w:r w:rsidRPr="00731B18">
              <w:rPr>
                <w:rFonts w:eastAsia="Times"/>
              </w:rPr>
              <w:t>A feedback system is in place to measure families satisfaction with the coordination of their service and any referrals, or they are supported to provide feedback if they are not satisfied</w:t>
            </w:r>
          </w:p>
          <w:p w14:paraId="5984806C" w14:textId="77777777" w:rsidR="00731B18" w:rsidRPr="00731B18" w:rsidRDefault="00731B18" w:rsidP="00731B18">
            <w:pPr>
              <w:spacing w:after="40" w:line="270" w:lineRule="atLeast"/>
              <w:ind w:left="284" w:hanging="284"/>
              <w:rPr>
                <w:rFonts w:eastAsia="Times"/>
              </w:rPr>
            </w:pPr>
            <w:r w:rsidRPr="00731B18">
              <w:rPr>
                <w:rFonts w:eastAsia="Times"/>
              </w:rPr>
              <w:t>Participation in referral networks is regularly reviewed</w:t>
            </w:r>
          </w:p>
          <w:p w14:paraId="4B3F9357"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61043DDB" w14:textId="77777777" w:rsidR="00731B18" w:rsidRPr="00731B18" w:rsidRDefault="00731B18" w:rsidP="00233108">
            <w:pPr>
              <w:numPr>
                <w:ilvl w:val="0"/>
                <w:numId w:val="47"/>
              </w:numPr>
              <w:spacing w:after="120" w:line="270" w:lineRule="atLeast"/>
              <w:rPr>
                <w:rFonts w:eastAsia="Times"/>
              </w:rPr>
            </w:pPr>
            <w:r w:rsidRPr="00731B18">
              <w:rPr>
                <w:rFonts w:eastAsia="Times"/>
              </w:rPr>
              <w:t>The involvement of families who use the service, staff, and other stakeholders</w:t>
            </w:r>
          </w:p>
          <w:p w14:paraId="7AC5DECF" w14:textId="77777777" w:rsidR="00731B18" w:rsidRPr="00731B18" w:rsidRDefault="00731B18" w:rsidP="00233108">
            <w:pPr>
              <w:numPr>
                <w:ilvl w:val="0"/>
                <w:numId w:val="47"/>
              </w:numPr>
              <w:spacing w:after="120" w:line="270" w:lineRule="atLeast"/>
              <w:rPr>
                <w:rFonts w:eastAsia="Times"/>
              </w:rPr>
            </w:pPr>
            <w:r w:rsidRPr="00731B18">
              <w:rPr>
                <w:rFonts w:eastAsia="Times"/>
              </w:rPr>
              <w:t>Links to service planning and delivery</w:t>
            </w:r>
          </w:p>
          <w:p w14:paraId="1401ACC1" w14:textId="77777777" w:rsidR="00731B18" w:rsidRPr="00731B18" w:rsidRDefault="00731B18" w:rsidP="00233108">
            <w:pPr>
              <w:numPr>
                <w:ilvl w:val="0"/>
                <w:numId w:val="47"/>
              </w:numPr>
              <w:spacing w:after="120" w:line="270" w:lineRule="atLeast"/>
              <w:rPr>
                <w:rFonts w:eastAsia="Times"/>
              </w:rPr>
            </w:pPr>
            <w:r w:rsidRPr="00731B18">
              <w:rPr>
                <w:rFonts w:eastAsia="Times"/>
              </w:rPr>
              <w:t>Feedback to families who use the service, staff, and other stakeholders.</w:t>
            </w:r>
          </w:p>
          <w:p w14:paraId="1F4D1DD7" w14:textId="77777777" w:rsidR="00731B18" w:rsidRPr="00731B18" w:rsidRDefault="00731B18" w:rsidP="00731B18">
            <w:pPr>
              <w:spacing w:after="120" w:line="270" w:lineRule="atLeast"/>
              <w:ind w:left="644"/>
              <w:rPr>
                <w:rFonts w:eastAsia="Times"/>
              </w:rPr>
            </w:pPr>
          </w:p>
        </w:tc>
      </w:tr>
    </w:tbl>
    <w:p w14:paraId="4BA71A27" w14:textId="2105A2A7" w:rsidR="00731B18" w:rsidRDefault="00731B18" w:rsidP="00731B18">
      <w:pPr>
        <w:spacing w:after="120" w:line="270" w:lineRule="atLeast"/>
        <w:rPr>
          <w:rFonts w:ascii="Arial" w:eastAsia="Times" w:hAnsi="Arial" w:cs="Times New Roman"/>
          <w:color w:val="AF272F"/>
          <w:sz w:val="20"/>
          <w:szCs w:val="20"/>
        </w:rPr>
      </w:pPr>
    </w:p>
    <w:p w14:paraId="703D9291" w14:textId="7E447327" w:rsidR="003C777C" w:rsidRDefault="003C777C" w:rsidP="00731B18">
      <w:pPr>
        <w:spacing w:after="120" w:line="270" w:lineRule="atLeast"/>
        <w:rPr>
          <w:rFonts w:ascii="Arial" w:eastAsia="Times" w:hAnsi="Arial" w:cs="Times New Roman"/>
          <w:color w:val="AF272F"/>
          <w:sz w:val="20"/>
          <w:szCs w:val="20"/>
        </w:rPr>
      </w:pPr>
    </w:p>
    <w:p w14:paraId="230292B6" w14:textId="77777777" w:rsidR="003C777C" w:rsidRDefault="003C777C"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3C777C" w:rsidRPr="00731B18" w14:paraId="3A3B6812" w14:textId="77777777" w:rsidTr="00771AC1">
        <w:tc>
          <w:tcPr>
            <w:tcW w:w="9406" w:type="dxa"/>
            <w:shd w:val="clear" w:color="auto" w:fill="C4BC96" w:themeFill="background2" w:themeFillShade="BF"/>
          </w:tcPr>
          <w:p w14:paraId="64C6D08C" w14:textId="6371B0FA" w:rsidR="003C777C" w:rsidRPr="00731B18" w:rsidRDefault="003C777C" w:rsidP="00771AC1">
            <w:pPr>
              <w:spacing w:after="120" w:line="270" w:lineRule="atLeast"/>
              <w:rPr>
                <w:rFonts w:eastAsia="Times"/>
                <w:b/>
                <w:color w:val="AF272F"/>
              </w:rPr>
            </w:pPr>
            <w:r>
              <w:rPr>
                <w:rFonts w:eastAsia="Times"/>
                <w:b/>
                <w:color w:val="AF272F"/>
              </w:rPr>
              <w:lastRenderedPageBreak/>
              <w:t>Sole Providers</w:t>
            </w:r>
          </w:p>
        </w:tc>
      </w:tr>
      <w:tr w:rsidR="003C777C" w:rsidRPr="00731B18" w14:paraId="029176A9" w14:textId="77777777" w:rsidTr="00771AC1">
        <w:tc>
          <w:tcPr>
            <w:tcW w:w="9406" w:type="dxa"/>
          </w:tcPr>
          <w:p w14:paraId="07F5FA56" w14:textId="108B3B90" w:rsidR="003C777C" w:rsidRPr="00731B18" w:rsidRDefault="003C777C" w:rsidP="003C777C">
            <w:pPr>
              <w:spacing w:after="120" w:line="270" w:lineRule="atLeast"/>
              <w:ind w:left="360"/>
              <w:rPr>
                <w:rFonts w:eastAsia="Times"/>
              </w:rPr>
            </w:pPr>
            <w:r>
              <w:t xml:space="preserve">Sole </w:t>
            </w:r>
            <w:r w:rsidRPr="00ED7E08">
              <w:t xml:space="preserve">providers and small organisations of less than five staff (including contractors/subcontractors) </w:t>
            </w:r>
            <w:r>
              <w:t xml:space="preserve">demonstrate that they link with other services to provide a coordinated approach for children and families. Examples could include </w:t>
            </w:r>
            <w:r w:rsidR="00D91308">
              <w:t xml:space="preserve">those listed above and </w:t>
            </w:r>
            <w:r>
              <w:t>the provider’s professional experience, relevant professional development, professional networks, client records and plans, family feedback, information available/provided to families, and other actions that demonstrate an understanding and implementation of linking with other services to promote a coordinated approach for children and families.</w:t>
            </w:r>
          </w:p>
        </w:tc>
      </w:tr>
    </w:tbl>
    <w:p w14:paraId="64E1B20E" w14:textId="34459203" w:rsidR="003C777C" w:rsidRDefault="003C777C" w:rsidP="00731B18">
      <w:pPr>
        <w:spacing w:after="120" w:line="270" w:lineRule="atLeast"/>
        <w:rPr>
          <w:rFonts w:ascii="Arial" w:eastAsia="Times" w:hAnsi="Arial" w:cs="Times New Roman"/>
          <w:color w:val="AF272F"/>
          <w:sz w:val="20"/>
          <w:szCs w:val="20"/>
        </w:rPr>
      </w:pPr>
    </w:p>
    <w:p w14:paraId="6BFF5760" w14:textId="77777777" w:rsidR="003C777C" w:rsidRPr="00731B18" w:rsidRDefault="003C777C" w:rsidP="00731B18">
      <w:pPr>
        <w:spacing w:after="120" w:line="270" w:lineRule="atLeast"/>
        <w:rPr>
          <w:rFonts w:ascii="Arial" w:eastAsia="Times" w:hAnsi="Arial" w:cs="Times New Roman"/>
          <w:color w:val="AF272F"/>
          <w:sz w:val="20"/>
          <w:szCs w:val="20"/>
        </w:rPr>
      </w:pPr>
    </w:p>
    <w:p w14:paraId="64A323B5"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9E5A4E1" w14:textId="77777777" w:rsidTr="00731B18">
        <w:tc>
          <w:tcPr>
            <w:tcW w:w="9406" w:type="dxa"/>
            <w:shd w:val="clear" w:color="auto" w:fill="C4BC96" w:themeFill="background2" w:themeFillShade="BF"/>
          </w:tcPr>
          <w:p w14:paraId="619DB2EA"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45448450" w14:textId="77777777" w:rsidTr="00731B18">
        <w:tc>
          <w:tcPr>
            <w:tcW w:w="9406" w:type="dxa"/>
          </w:tcPr>
          <w:p w14:paraId="79F33ED3"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03BE24DC"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3098B74E" w14:textId="77777777" w:rsidR="00731B18" w:rsidRPr="00731B18" w:rsidRDefault="00731B18" w:rsidP="00233108">
            <w:pPr>
              <w:numPr>
                <w:ilvl w:val="0"/>
                <w:numId w:val="70"/>
              </w:numPr>
              <w:spacing w:after="120" w:line="270" w:lineRule="atLeast"/>
              <w:rPr>
                <w:rFonts w:eastAsia="Times"/>
              </w:rPr>
            </w:pPr>
            <w:r w:rsidRPr="00731B18">
              <w:rPr>
                <w:rFonts w:eastAsia="Times"/>
              </w:rPr>
              <w:t>Links and protocols with other providers</w:t>
            </w:r>
          </w:p>
          <w:p w14:paraId="6DBD0BB1" w14:textId="77777777" w:rsidR="00731B18" w:rsidRPr="00731B18" w:rsidRDefault="00731B18" w:rsidP="00233108">
            <w:pPr>
              <w:numPr>
                <w:ilvl w:val="0"/>
                <w:numId w:val="70"/>
              </w:numPr>
              <w:spacing w:after="120" w:line="270" w:lineRule="atLeast"/>
              <w:rPr>
                <w:rFonts w:eastAsia="Times"/>
              </w:rPr>
            </w:pPr>
            <w:r w:rsidRPr="00731B18">
              <w:rPr>
                <w:rFonts w:eastAsia="Times"/>
              </w:rPr>
              <w:t>Processes for ensuring the consent of families to referrals and to the sharing of information between providers</w:t>
            </w:r>
          </w:p>
          <w:p w14:paraId="087675C6" w14:textId="77777777" w:rsidR="00731B18" w:rsidRPr="00731B18" w:rsidRDefault="00731B18" w:rsidP="00233108">
            <w:pPr>
              <w:numPr>
                <w:ilvl w:val="0"/>
                <w:numId w:val="70"/>
              </w:numPr>
              <w:spacing w:after="120" w:line="270" w:lineRule="atLeast"/>
              <w:rPr>
                <w:rFonts w:eastAsia="Times"/>
              </w:rPr>
            </w:pPr>
            <w:r w:rsidRPr="00731B18">
              <w:rPr>
                <w:rFonts w:eastAsia="Times"/>
              </w:rPr>
              <w:t>Records of consultations with families, key community groups (e.g. minutes of meetings, focus groups, etc.)</w:t>
            </w:r>
          </w:p>
          <w:p w14:paraId="4390D2C5" w14:textId="77777777" w:rsidR="00731B18" w:rsidRPr="00731B18" w:rsidRDefault="00731B18" w:rsidP="00233108">
            <w:pPr>
              <w:numPr>
                <w:ilvl w:val="0"/>
                <w:numId w:val="70"/>
              </w:numPr>
              <w:spacing w:after="120" w:line="270" w:lineRule="atLeast"/>
              <w:rPr>
                <w:rFonts w:eastAsia="Times"/>
              </w:rPr>
            </w:pPr>
            <w:r w:rsidRPr="00731B18">
              <w:rPr>
                <w:rFonts w:eastAsia="Times"/>
              </w:rPr>
              <w:t>Records of participation in networks/links with other providers (e.g. inter-agency meetings)</w:t>
            </w:r>
          </w:p>
          <w:p w14:paraId="25F29EFE"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67CA3E6D"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54C9D8BA"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5E8C3E72" w14:textId="77777777" w:rsidR="00731B18" w:rsidRPr="00731B18" w:rsidRDefault="00731B18" w:rsidP="00731B18">
            <w:pPr>
              <w:spacing w:after="120" w:line="270" w:lineRule="atLeast"/>
              <w:ind w:left="360"/>
              <w:rPr>
                <w:rFonts w:eastAsia="Times"/>
              </w:rPr>
            </w:pPr>
          </w:p>
        </w:tc>
      </w:tr>
    </w:tbl>
    <w:p w14:paraId="7094D64A" w14:textId="77777777" w:rsidR="00731B18" w:rsidRPr="00731B18" w:rsidRDefault="00731B18" w:rsidP="00731B18">
      <w:pPr>
        <w:spacing w:after="120" w:line="270" w:lineRule="atLeast"/>
        <w:rPr>
          <w:rFonts w:ascii="Arial" w:eastAsia="Times" w:hAnsi="Arial" w:cs="Times New Roman"/>
          <w:color w:val="AF272F"/>
          <w:sz w:val="20"/>
          <w:szCs w:val="20"/>
        </w:rPr>
      </w:pPr>
    </w:p>
    <w:p w14:paraId="18EDBDEF" w14:textId="77777777" w:rsidR="00731B18" w:rsidRPr="00731B18" w:rsidRDefault="00731B18" w:rsidP="00731B18">
      <w:pPr>
        <w:spacing w:before="160" w:after="80" w:line="240" w:lineRule="auto"/>
        <w:outlineLvl w:val="1"/>
        <w:rPr>
          <w:rFonts w:ascii="Arial" w:eastAsia="Arial" w:hAnsi="Arial" w:cs="Times New Roman"/>
          <w:b/>
          <w:color w:val="AF272F"/>
          <w:sz w:val="18"/>
        </w:rPr>
      </w:pPr>
      <w:r w:rsidRPr="00731B18">
        <w:rPr>
          <w:rFonts w:ascii="Arial" w:eastAsia="Arial" w:hAnsi="Arial" w:cs="Times New Roman"/>
          <w:color w:val="AF272F"/>
          <w:sz w:val="18"/>
        </w:rPr>
        <w:br w:type="page"/>
      </w:r>
      <w:bookmarkStart w:id="43" w:name="_Toc451504041"/>
      <w:r w:rsidRPr="00731B18">
        <w:rPr>
          <w:rFonts w:ascii="Arial" w:eastAsia="Arial" w:hAnsi="Arial" w:cs="Times New Roman"/>
          <w:b/>
          <w:color w:val="AF272F"/>
          <w:sz w:val="24"/>
        </w:rPr>
        <w:lastRenderedPageBreak/>
        <w:t>Standard 3: Outcomes for children and families</w:t>
      </w:r>
      <w:bookmarkEnd w:id="43"/>
    </w:p>
    <w:p w14:paraId="739C469F" w14:textId="77777777" w:rsidR="00731B18" w:rsidRPr="00731B18" w:rsidRDefault="00731B18" w:rsidP="00731B18">
      <w:pPr>
        <w:spacing w:after="120" w:line="270" w:lineRule="atLeast"/>
        <w:rPr>
          <w:rFonts w:ascii="Arial" w:eastAsia="Times" w:hAnsi="Arial" w:cs="Times New Roman"/>
          <w:sz w:val="20"/>
          <w:szCs w:val="20"/>
        </w:rPr>
      </w:pPr>
    </w:p>
    <w:p w14:paraId="4D4E48EF"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Service delivery focuses on functional outcomes for children and families that support the achievement of their goals</w:t>
      </w:r>
    </w:p>
    <w:p w14:paraId="4F50C660" w14:textId="77777777" w:rsidR="00731B18" w:rsidRPr="00731B18" w:rsidRDefault="00731B18" w:rsidP="00731B18">
      <w:pPr>
        <w:keepNext/>
        <w:keepLines/>
        <w:spacing w:before="40" w:after="0" w:line="240" w:lineRule="auto"/>
        <w:outlineLvl w:val="3"/>
        <w:rPr>
          <w:rFonts w:ascii="Arial" w:eastAsia="Times New Roman" w:hAnsi="Arial" w:cs="Times New Roman"/>
          <w:i/>
          <w:iCs/>
          <w:color w:val="000000"/>
          <w:sz w:val="18"/>
        </w:rPr>
      </w:pPr>
    </w:p>
    <w:p w14:paraId="68D72AA3" w14:textId="77777777" w:rsidR="00731B18" w:rsidRPr="00731B18" w:rsidRDefault="00731B18" w:rsidP="00731B18">
      <w:pPr>
        <w:keepNext/>
        <w:keepLines/>
        <w:spacing w:before="40" w:after="0" w:line="240" w:lineRule="auto"/>
        <w:outlineLvl w:val="3"/>
        <w:rPr>
          <w:rFonts w:ascii="Arial" w:eastAsia="Times New Roman" w:hAnsi="Arial" w:cs="Times New Roman"/>
          <w:i/>
          <w:iCs/>
          <w:color w:val="000000"/>
          <w:sz w:val="20"/>
          <w:szCs w:val="20"/>
        </w:rPr>
      </w:pPr>
      <w:r w:rsidRPr="00731B18">
        <w:rPr>
          <w:rFonts w:ascii="Arial" w:eastAsia="Times New Roman" w:hAnsi="Arial" w:cs="Times New Roman"/>
          <w:i/>
          <w:iCs/>
          <w:color w:val="000000"/>
          <w:sz w:val="20"/>
          <w:szCs w:val="20"/>
        </w:rPr>
        <w:t>Overview and explanation of the Standard</w:t>
      </w:r>
    </w:p>
    <w:p w14:paraId="218BA049" w14:textId="77777777" w:rsidR="00731B18" w:rsidRPr="00731B18" w:rsidRDefault="00731B18" w:rsidP="00731B18">
      <w:pPr>
        <w:spacing w:after="120" w:line="270" w:lineRule="atLeast"/>
        <w:rPr>
          <w:rFonts w:ascii="Arial" w:eastAsia="Times" w:hAnsi="Arial" w:cs="Times New Roman"/>
          <w:sz w:val="20"/>
          <w:szCs w:val="20"/>
        </w:rPr>
      </w:pPr>
    </w:p>
    <w:p w14:paraId="0490C7A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This Standard acknowledges that supports and services are provided with two main outcomes in mind:</w:t>
      </w:r>
    </w:p>
    <w:p w14:paraId="4148B8F9"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Optimising the child’s learning, development and ability to participate in family, early childhood education and care settings and broader community life</w:t>
      </w:r>
    </w:p>
    <w:p w14:paraId="1DECF7BC"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Assisting parents and families to have the knowledge, skills and support to respond to the needs of their child.</w:t>
      </w:r>
    </w:p>
    <w:p w14:paraId="26E8A185" w14:textId="77777777" w:rsidR="00731B18" w:rsidRPr="00731B18" w:rsidRDefault="00731B18" w:rsidP="00731B18">
      <w:pPr>
        <w:spacing w:after="120" w:line="270" w:lineRule="atLeast"/>
        <w:rPr>
          <w:rFonts w:ascii="Arial" w:eastAsia="Times" w:hAnsi="Arial" w:cs="Times New Roman"/>
          <w:sz w:val="20"/>
          <w:szCs w:val="23"/>
        </w:rPr>
      </w:pPr>
    </w:p>
    <w:p w14:paraId="458923F6"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reflects the recognition that:</w:t>
      </w:r>
    </w:p>
    <w:p w14:paraId="39357A7F"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Children’s development and learning is shaped by the environments in which they live, therefore ECI providers need to ensure that these environments are as fully supportive as they can be</w:t>
      </w:r>
    </w:p>
    <w:p w14:paraId="53A923B7"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Young children’s main learning environments are the family, early childhood education and care services and other community settings.  Therefore, these are the environments that need to be able to support children’s learning and development.</w:t>
      </w:r>
    </w:p>
    <w:p w14:paraId="1ACC0B8F" w14:textId="77777777" w:rsidR="00731B18" w:rsidRPr="00731B18" w:rsidRDefault="00731B18" w:rsidP="00731B18">
      <w:pPr>
        <w:spacing w:after="120" w:line="270" w:lineRule="atLeast"/>
        <w:rPr>
          <w:rFonts w:ascii="Arial" w:eastAsia="Times" w:hAnsi="Arial" w:cs="Times New Roman"/>
          <w:sz w:val="20"/>
          <w:szCs w:val="20"/>
        </w:rPr>
      </w:pPr>
    </w:p>
    <w:p w14:paraId="20E42BE4"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It focuses on the role of service providers to share their professional expertise and knowledge to enable the family make informed decisions and assist them to achieve the outcomes they want for their child and family.</w:t>
      </w:r>
    </w:p>
    <w:p w14:paraId="6C74937B"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requires service providers to:</w:t>
      </w:r>
    </w:p>
    <w:p w14:paraId="4F4AC4B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Design service delivery to support and aid the development of the child, delivering positive outcomes for the family</w:t>
      </w:r>
    </w:p>
    <w:p w14:paraId="0269F4C2"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Collaborate with the family to identify short and longer terms goals for the child and family</w:t>
      </w:r>
    </w:p>
    <w:p w14:paraId="35DF5A25"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Monitor and review the planned program</w:t>
      </w:r>
    </w:p>
    <w:p w14:paraId="5492029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Direct service provision towards capacity building involving skills transference, enabling families to acquire further skills and confidence to manage their child’s development</w:t>
      </w:r>
    </w:p>
    <w:p w14:paraId="007AB187"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Support and work with the key people and settings for the child</w:t>
      </w:r>
    </w:p>
    <w:p w14:paraId="7DF94AE0"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Build learning and development opportunities for children by embedding interventions into the everyday routines and activities of children.</w:t>
      </w:r>
    </w:p>
    <w:p w14:paraId="5FBA747A"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requires that:</w:t>
      </w:r>
    </w:p>
    <w:p w14:paraId="0F13505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There are documented policies and procedures that promote individualised outcomes that reflect the contextual needs of the child and family</w:t>
      </w:r>
    </w:p>
    <w:p w14:paraId="72FE52F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Staff have knowledge and awareness to enhance children’s wellbeing, learning and development and build the capacity of families to support their child</w:t>
      </w:r>
    </w:p>
    <w:p w14:paraId="21C22933"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 quality system in place includes regular review and evaluation of systems and processes and feedback mechanisms to support continuous quality improvement.</w:t>
      </w:r>
    </w:p>
    <w:p w14:paraId="30B33E0E"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As a result families will:</w:t>
      </w:r>
    </w:p>
    <w:p w14:paraId="67605F39"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Develop the knowledge and skills to respond to the needs of their child and to optimise their child’s learning, wellbeing and development.</w:t>
      </w:r>
    </w:p>
    <w:p w14:paraId="7731FA20" w14:textId="77777777" w:rsidR="00731B18" w:rsidRPr="00731B18" w:rsidRDefault="00731B18" w:rsidP="00731B18">
      <w:pPr>
        <w:spacing w:before="160" w:after="80" w:line="240" w:lineRule="auto"/>
        <w:outlineLvl w:val="1"/>
        <w:rPr>
          <w:rFonts w:ascii="Arial" w:eastAsia="Arial" w:hAnsi="Arial" w:cs="Times New Roman"/>
          <w:color w:val="AF272F"/>
          <w:sz w:val="18"/>
          <w:szCs w:val="23"/>
        </w:rPr>
      </w:pPr>
      <w:r w:rsidRPr="00731B18">
        <w:rPr>
          <w:rFonts w:ascii="Arial" w:eastAsia="Arial" w:hAnsi="Arial" w:cs="Times New Roman"/>
          <w:color w:val="AF272F"/>
          <w:sz w:val="18"/>
          <w:szCs w:val="23"/>
        </w:rPr>
        <w:br w:type="page"/>
      </w:r>
      <w:bookmarkStart w:id="44" w:name="_Toc451504042"/>
    </w:p>
    <w:p w14:paraId="53559775" w14:textId="77777777" w:rsidR="00731B18" w:rsidRPr="00731B18" w:rsidRDefault="00731B18" w:rsidP="00731B18">
      <w:pPr>
        <w:spacing w:before="160" w:after="80" w:line="240" w:lineRule="auto"/>
        <w:outlineLvl w:val="1"/>
        <w:rPr>
          <w:rFonts w:ascii="Arial" w:eastAsia="Arial" w:hAnsi="Arial" w:cs="Times New Roman"/>
          <w:color w:val="AF272F"/>
          <w:sz w:val="24"/>
          <w:szCs w:val="23"/>
        </w:rPr>
      </w:pPr>
      <w:r w:rsidRPr="00731B18">
        <w:rPr>
          <w:rFonts w:ascii="Arial" w:eastAsia="Arial" w:hAnsi="Arial" w:cs="Times New Roman"/>
          <w:b/>
          <w:color w:val="AF272F"/>
          <w:sz w:val="24"/>
        </w:rPr>
        <w:lastRenderedPageBreak/>
        <w:t>Standard 3: Outcomes for children and families</w:t>
      </w:r>
    </w:p>
    <w:p w14:paraId="15A04AAF"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3.1: Service delivery enhances children’s learning, wellbeing and development</w:t>
      </w:r>
      <w:bookmarkEnd w:id="44"/>
    </w:p>
    <w:p w14:paraId="415DD39F" w14:textId="77777777" w:rsidR="00731B18" w:rsidRPr="00731B18" w:rsidRDefault="00731B18" w:rsidP="00731B18">
      <w:pPr>
        <w:spacing w:after="120" w:line="270" w:lineRule="atLeast"/>
        <w:rPr>
          <w:rFonts w:ascii="Arial" w:eastAsia="Times" w:hAnsi="Arial" w:cs="Times New Roman"/>
          <w:b/>
          <w:color w:val="AF272F"/>
          <w:sz w:val="20"/>
          <w:szCs w:val="20"/>
        </w:rPr>
      </w:pPr>
    </w:p>
    <w:p w14:paraId="478C4F81"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73AA8B38" w14:textId="77777777" w:rsidTr="00731B18">
        <w:tc>
          <w:tcPr>
            <w:tcW w:w="9406" w:type="dxa"/>
            <w:shd w:val="clear" w:color="auto" w:fill="C4BC96" w:themeFill="background2" w:themeFillShade="BF"/>
          </w:tcPr>
          <w:p w14:paraId="6CD2F269"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4615934E" w14:textId="77777777" w:rsidTr="00731B18">
        <w:tc>
          <w:tcPr>
            <w:tcW w:w="9406" w:type="dxa"/>
          </w:tcPr>
          <w:p w14:paraId="70ABE4E4" w14:textId="77777777" w:rsidR="00731B18" w:rsidRPr="00731B18" w:rsidRDefault="00731B18" w:rsidP="00731B18">
            <w:pPr>
              <w:spacing w:after="40" w:line="270" w:lineRule="atLeast"/>
              <w:ind w:left="284" w:hanging="284"/>
              <w:rPr>
                <w:rFonts w:eastAsia="Times"/>
              </w:rPr>
            </w:pPr>
            <w:r w:rsidRPr="00731B18">
              <w:rPr>
                <w:rFonts w:eastAsia="Times"/>
              </w:rPr>
              <w:t>Plan goals reflect:</w:t>
            </w:r>
          </w:p>
          <w:p w14:paraId="0D790148" w14:textId="77777777" w:rsidR="00731B18" w:rsidRPr="00731B18" w:rsidRDefault="00731B18" w:rsidP="00233108">
            <w:pPr>
              <w:numPr>
                <w:ilvl w:val="0"/>
                <w:numId w:val="48"/>
              </w:numPr>
              <w:spacing w:after="120" w:line="270" w:lineRule="atLeast"/>
              <w:rPr>
                <w:rFonts w:eastAsia="Times"/>
              </w:rPr>
            </w:pPr>
            <w:r w:rsidRPr="00731B18">
              <w:rPr>
                <w:rFonts w:eastAsia="Times"/>
              </w:rPr>
              <w:t>Outcome relevant to the child’s access and meaningful participation in their everyday natural environments</w:t>
            </w:r>
          </w:p>
          <w:p w14:paraId="7632E3C5" w14:textId="77777777" w:rsidR="00731B18" w:rsidRPr="00731B18" w:rsidRDefault="00731B18" w:rsidP="00233108">
            <w:pPr>
              <w:numPr>
                <w:ilvl w:val="0"/>
                <w:numId w:val="48"/>
              </w:numPr>
              <w:spacing w:after="120" w:line="270" w:lineRule="atLeast"/>
              <w:rPr>
                <w:rFonts w:eastAsia="Times"/>
              </w:rPr>
            </w:pPr>
            <w:r w:rsidRPr="00731B18">
              <w:rPr>
                <w:rFonts w:eastAsia="Times"/>
              </w:rPr>
              <w:t>Strategies to achieve goals/outcomes</w:t>
            </w:r>
          </w:p>
          <w:p w14:paraId="1958FAC0" w14:textId="77777777" w:rsidR="00731B18" w:rsidRPr="00731B18" w:rsidRDefault="00731B18" w:rsidP="00731B18">
            <w:pPr>
              <w:spacing w:after="40" w:line="270" w:lineRule="atLeast"/>
              <w:ind w:left="284" w:hanging="284"/>
              <w:rPr>
                <w:rFonts w:eastAsia="Times"/>
              </w:rPr>
            </w:pPr>
            <w:r w:rsidRPr="00731B18">
              <w:rPr>
                <w:rFonts w:eastAsia="Times"/>
              </w:rPr>
              <w:t>Plan reviews document progress to achieving plan goals</w:t>
            </w:r>
          </w:p>
          <w:p w14:paraId="059846BC" w14:textId="77777777" w:rsidR="00731B18" w:rsidRPr="00731B18" w:rsidRDefault="00731B18" w:rsidP="00731B18">
            <w:pPr>
              <w:spacing w:after="40" w:line="270" w:lineRule="atLeast"/>
              <w:ind w:left="284" w:hanging="284"/>
              <w:rPr>
                <w:rFonts w:eastAsia="Times"/>
              </w:rPr>
            </w:pPr>
            <w:r w:rsidRPr="00731B18">
              <w:rPr>
                <w:rFonts w:eastAsia="Times"/>
              </w:rPr>
              <w:t>Assessment records reflect evidence that families have:</w:t>
            </w:r>
          </w:p>
          <w:p w14:paraId="3DDE4981" w14:textId="77777777" w:rsidR="00731B18" w:rsidRPr="00731B18" w:rsidRDefault="00731B18" w:rsidP="00233108">
            <w:pPr>
              <w:numPr>
                <w:ilvl w:val="0"/>
                <w:numId w:val="49"/>
              </w:numPr>
              <w:spacing w:after="120" w:line="270" w:lineRule="atLeast"/>
              <w:rPr>
                <w:rFonts w:eastAsia="Times"/>
              </w:rPr>
            </w:pPr>
            <w:r w:rsidRPr="00731B18">
              <w:rPr>
                <w:rFonts w:eastAsia="Times"/>
              </w:rPr>
              <w:t>Actively participated in an assessment of their child’s strengths, wants and needs</w:t>
            </w:r>
          </w:p>
          <w:p w14:paraId="13B69DFA" w14:textId="77777777" w:rsidR="00731B18" w:rsidRPr="00731B18" w:rsidRDefault="00731B18" w:rsidP="00233108">
            <w:pPr>
              <w:numPr>
                <w:ilvl w:val="0"/>
                <w:numId w:val="49"/>
              </w:numPr>
              <w:spacing w:after="120" w:line="270" w:lineRule="atLeast"/>
              <w:rPr>
                <w:rFonts w:eastAsia="Times"/>
              </w:rPr>
            </w:pPr>
            <w:r w:rsidRPr="00731B18">
              <w:rPr>
                <w:rFonts w:eastAsia="Times"/>
              </w:rPr>
              <w:t>Understood the assessment and received a copy of the assessment report/plan/strategies relevant to their child</w:t>
            </w:r>
          </w:p>
          <w:p w14:paraId="5FD73791"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 the system for:</w:t>
            </w:r>
          </w:p>
          <w:p w14:paraId="5E7B94E8" w14:textId="77777777" w:rsidR="00731B18" w:rsidRPr="00731B18" w:rsidRDefault="00731B18" w:rsidP="00233108">
            <w:pPr>
              <w:numPr>
                <w:ilvl w:val="0"/>
                <w:numId w:val="50"/>
              </w:numPr>
              <w:spacing w:after="120" w:line="270" w:lineRule="atLeast"/>
              <w:rPr>
                <w:rFonts w:eastAsia="Times"/>
              </w:rPr>
            </w:pPr>
            <w:r w:rsidRPr="00731B18">
              <w:rPr>
                <w:rFonts w:eastAsia="Times"/>
              </w:rPr>
              <w:t>Supporting children’s participation in their natural environments</w:t>
            </w:r>
          </w:p>
          <w:p w14:paraId="460C8350" w14:textId="77777777" w:rsidR="00731B18" w:rsidRPr="00731B18" w:rsidRDefault="00731B18" w:rsidP="00233108">
            <w:pPr>
              <w:numPr>
                <w:ilvl w:val="0"/>
                <w:numId w:val="50"/>
              </w:numPr>
              <w:spacing w:after="120" w:line="270" w:lineRule="atLeast"/>
              <w:rPr>
                <w:rFonts w:eastAsia="Times"/>
              </w:rPr>
            </w:pPr>
            <w:r w:rsidRPr="00731B18">
              <w:rPr>
                <w:rFonts w:eastAsia="Times"/>
              </w:rPr>
              <w:t>Embedding the VEYLDF in the core practice of the service and staff induction</w:t>
            </w:r>
          </w:p>
          <w:p w14:paraId="691677A4" w14:textId="77777777" w:rsidR="00731B18" w:rsidRPr="00731B18" w:rsidRDefault="00731B18" w:rsidP="00233108">
            <w:pPr>
              <w:numPr>
                <w:ilvl w:val="0"/>
                <w:numId w:val="50"/>
              </w:numPr>
              <w:spacing w:after="120" w:line="270" w:lineRule="atLeast"/>
              <w:rPr>
                <w:rFonts w:eastAsia="Times"/>
              </w:rPr>
            </w:pPr>
            <w:r w:rsidRPr="00731B18">
              <w:rPr>
                <w:rFonts w:eastAsia="Times"/>
              </w:rPr>
              <w:t>Using ECI best practices in service delivery</w:t>
            </w:r>
          </w:p>
          <w:p w14:paraId="1DF8B7C8" w14:textId="77777777" w:rsidR="00731B18" w:rsidRPr="00731B18" w:rsidRDefault="00731B18" w:rsidP="00731B18">
            <w:pPr>
              <w:spacing w:after="40" w:line="270" w:lineRule="atLeast"/>
              <w:ind w:left="284" w:hanging="284"/>
              <w:rPr>
                <w:rFonts w:eastAsia="Times"/>
              </w:rPr>
            </w:pPr>
            <w:r w:rsidRPr="00731B18">
              <w:rPr>
                <w:rFonts w:eastAsia="Times"/>
              </w:rPr>
              <w:t>Staff file records support:</w:t>
            </w:r>
          </w:p>
          <w:p w14:paraId="69AF2807" w14:textId="77777777" w:rsidR="00731B18" w:rsidRPr="00731B18" w:rsidRDefault="00731B18" w:rsidP="00233108">
            <w:pPr>
              <w:numPr>
                <w:ilvl w:val="0"/>
                <w:numId w:val="51"/>
              </w:numPr>
              <w:spacing w:after="120" w:line="270" w:lineRule="atLeast"/>
              <w:rPr>
                <w:rFonts w:eastAsia="Times"/>
              </w:rPr>
            </w:pPr>
            <w:r w:rsidRPr="00731B18">
              <w:rPr>
                <w:rFonts w:eastAsia="Times"/>
              </w:rPr>
              <w:t xml:space="preserve">Training access to VEYLDF </w:t>
            </w:r>
          </w:p>
          <w:p w14:paraId="7F9F9378" w14:textId="77777777" w:rsidR="00731B18" w:rsidRPr="00731B18" w:rsidRDefault="00731B18" w:rsidP="00233108">
            <w:pPr>
              <w:numPr>
                <w:ilvl w:val="0"/>
                <w:numId w:val="51"/>
              </w:numPr>
              <w:spacing w:after="120" w:line="270" w:lineRule="atLeast"/>
              <w:rPr>
                <w:rFonts w:eastAsia="Times"/>
              </w:rPr>
            </w:pPr>
            <w:r w:rsidRPr="00731B18">
              <w:rPr>
                <w:rFonts w:eastAsia="Times"/>
              </w:rPr>
              <w:t>Staff build competence in relation to best practice in early childhood intervention</w:t>
            </w:r>
          </w:p>
          <w:p w14:paraId="27E95742" w14:textId="77777777" w:rsidR="00731B18" w:rsidRPr="00731B18" w:rsidRDefault="00731B18" w:rsidP="00233108">
            <w:pPr>
              <w:numPr>
                <w:ilvl w:val="0"/>
                <w:numId w:val="51"/>
              </w:numPr>
              <w:spacing w:after="120" w:line="270" w:lineRule="atLeast"/>
              <w:rPr>
                <w:rFonts w:eastAsia="Times"/>
              </w:rPr>
            </w:pPr>
            <w:r w:rsidRPr="00731B18">
              <w:rPr>
                <w:rFonts w:eastAsia="Times"/>
              </w:rPr>
              <w:t>Staff competence to deliver therapeutic interventions</w:t>
            </w:r>
          </w:p>
          <w:p w14:paraId="3DC551C6" w14:textId="77777777" w:rsidR="00731B18" w:rsidRPr="00731B18" w:rsidRDefault="00731B18" w:rsidP="00731B18">
            <w:pPr>
              <w:spacing w:after="40" w:line="270" w:lineRule="atLeast"/>
              <w:ind w:left="284" w:hanging="284"/>
              <w:rPr>
                <w:rFonts w:eastAsia="Times"/>
              </w:rPr>
            </w:pPr>
            <w:r w:rsidRPr="00731B18">
              <w:rPr>
                <w:rFonts w:eastAsia="Times"/>
              </w:rPr>
              <w:t>Client records include:</w:t>
            </w:r>
          </w:p>
          <w:p w14:paraId="55DEE7C1" w14:textId="77777777" w:rsidR="00731B18" w:rsidRPr="00731B18" w:rsidRDefault="00731B18" w:rsidP="00233108">
            <w:pPr>
              <w:numPr>
                <w:ilvl w:val="0"/>
                <w:numId w:val="52"/>
              </w:numPr>
              <w:spacing w:after="120" w:line="270" w:lineRule="atLeast"/>
              <w:rPr>
                <w:rFonts w:eastAsia="Times"/>
              </w:rPr>
            </w:pPr>
            <w:r w:rsidRPr="00731B18">
              <w:rPr>
                <w:rFonts w:eastAsia="Times"/>
              </w:rPr>
              <w:t>Children’s/families strengths, interests, needs and goals</w:t>
            </w:r>
          </w:p>
          <w:p w14:paraId="636DB43F" w14:textId="77777777" w:rsidR="00731B18" w:rsidRPr="00731B18" w:rsidRDefault="00731B18" w:rsidP="00233108">
            <w:pPr>
              <w:numPr>
                <w:ilvl w:val="0"/>
                <w:numId w:val="52"/>
              </w:numPr>
              <w:spacing w:after="120" w:line="270" w:lineRule="atLeast"/>
              <w:rPr>
                <w:rFonts w:eastAsia="Times"/>
              </w:rPr>
            </w:pPr>
            <w:r w:rsidRPr="00731B18">
              <w:rPr>
                <w:rFonts w:eastAsia="Times"/>
              </w:rPr>
              <w:t>Strategies and timeframes to achieve these goals</w:t>
            </w:r>
          </w:p>
          <w:p w14:paraId="02A8CCA0" w14:textId="77777777" w:rsidR="00731B18" w:rsidRPr="00731B18" w:rsidRDefault="00731B18" w:rsidP="00233108">
            <w:pPr>
              <w:numPr>
                <w:ilvl w:val="0"/>
                <w:numId w:val="52"/>
              </w:numPr>
              <w:spacing w:after="120" w:line="270" w:lineRule="atLeast"/>
              <w:rPr>
                <w:rFonts w:eastAsia="Times"/>
              </w:rPr>
            </w:pPr>
            <w:r w:rsidRPr="00731B18">
              <w:rPr>
                <w:rFonts w:eastAsia="Times"/>
              </w:rPr>
              <w:t>Support for children to participate in daily routines at home</w:t>
            </w:r>
          </w:p>
          <w:p w14:paraId="20BED3A5" w14:textId="77777777" w:rsidR="00731B18" w:rsidRPr="00731B18" w:rsidRDefault="00731B18" w:rsidP="00233108">
            <w:pPr>
              <w:numPr>
                <w:ilvl w:val="0"/>
                <w:numId w:val="52"/>
              </w:numPr>
              <w:spacing w:after="120" w:line="270" w:lineRule="atLeast"/>
              <w:rPr>
                <w:rFonts w:eastAsia="Times"/>
              </w:rPr>
            </w:pPr>
            <w:r w:rsidRPr="00731B18">
              <w:rPr>
                <w:rFonts w:eastAsia="Times"/>
              </w:rPr>
              <w:t>Promotion and support for children’s participation in learning and development opportunities in everyday home and community settings.</w:t>
            </w:r>
          </w:p>
          <w:p w14:paraId="53CA194A" w14:textId="77777777" w:rsidR="00731B18" w:rsidRPr="00731B18" w:rsidRDefault="00731B18" w:rsidP="00731B18">
            <w:pPr>
              <w:spacing w:after="40" w:line="270" w:lineRule="atLeast"/>
              <w:ind w:left="284" w:hanging="284"/>
              <w:rPr>
                <w:rFonts w:eastAsia="Times"/>
              </w:rPr>
            </w:pPr>
            <w:r w:rsidRPr="00731B18">
              <w:rPr>
                <w:rFonts w:eastAsia="Times"/>
              </w:rPr>
              <w:t>Program goals reflect functional outcomes relevant to the child’s access and meaningful participation in their everyday natural environments</w:t>
            </w:r>
          </w:p>
          <w:p w14:paraId="0B390D25" w14:textId="77777777" w:rsidR="00731B18" w:rsidRPr="00731B18" w:rsidRDefault="00731B18" w:rsidP="00731B18">
            <w:pPr>
              <w:spacing w:after="40" w:line="270" w:lineRule="atLeast"/>
              <w:ind w:left="284" w:hanging="284"/>
              <w:rPr>
                <w:rFonts w:eastAsia="Times"/>
              </w:rPr>
            </w:pPr>
            <w:r w:rsidRPr="00731B18">
              <w:rPr>
                <w:rFonts w:eastAsia="Times"/>
              </w:rPr>
              <w:t>Records demonstrate that staff are aware of outcome based approaches and regularly measure progress to achieving outcomes.</w:t>
            </w:r>
          </w:p>
          <w:p w14:paraId="26B9EF14" w14:textId="77777777" w:rsidR="00731B18" w:rsidRPr="00731B18" w:rsidRDefault="00731B18" w:rsidP="00731B18">
            <w:pPr>
              <w:spacing w:after="120" w:line="270" w:lineRule="atLeast"/>
              <w:rPr>
                <w:rFonts w:eastAsia="Times"/>
                <w:color w:val="AF272F"/>
              </w:rPr>
            </w:pPr>
          </w:p>
        </w:tc>
      </w:tr>
    </w:tbl>
    <w:p w14:paraId="44C0E44A"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DA3FD02" w14:textId="77777777" w:rsidTr="00731B18">
        <w:tc>
          <w:tcPr>
            <w:tcW w:w="9406" w:type="dxa"/>
            <w:shd w:val="clear" w:color="auto" w:fill="C4BC96" w:themeFill="background2" w:themeFillShade="BF"/>
          </w:tcPr>
          <w:p w14:paraId="3702B344"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322CDE67" w14:textId="77777777" w:rsidTr="00731B18">
        <w:tc>
          <w:tcPr>
            <w:tcW w:w="9406" w:type="dxa"/>
          </w:tcPr>
          <w:p w14:paraId="172E369B"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62F19BF8" w14:textId="77777777" w:rsidR="00731B18" w:rsidRPr="00731B18" w:rsidRDefault="00731B18" w:rsidP="00233108">
            <w:pPr>
              <w:numPr>
                <w:ilvl w:val="0"/>
                <w:numId w:val="53"/>
              </w:numPr>
              <w:spacing w:after="120" w:line="270" w:lineRule="atLeast"/>
              <w:rPr>
                <w:rFonts w:eastAsia="Times"/>
              </w:rPr>
            </w:pPr>
            <w:r w:rsidRPr="00731B18">
              <w:rPr>
                <w:rFonts w:eastAsia="Times"/>
              </w:rPr>
              <w:t>The outcomes and practice principles identified in the VEYLDF</w:t>
            </w:r>
          </w:p>
          <w:p w14:paraId="69F953C1" w14:textId="77777777" w:rsidR="00731B18" w:rsidRPr="00731B18" w:rsidRDefault="00731B18" w:rsidP="00233108">
            <w:pPr>
              <w:numPr>
                <w:ilvl w:val="0"/>
                <w:numId w:val="53"/>
              </w:numPr>
              <w:spacing w:after="120" w:line="270" w:lineRule="atLeast"/>
              <w:rPr>
                <w:rFonts w:eastAsia="Times"/>
              </w:rPr>
            </w:pPr>
            <w:r w:rsidRPr="00731B18">
              <w:rPr>
                <w:rFonts w:eastAsia="Times"/>
              </w:rPr>
              <w:t>Therapeutic interventions relevant to young children with a disability or developmental delay</w:t>
            </w:r>
          </w:p>
          <w:p w14:paraId="1D0F0B13" w14:textId="77777777" w:rsidR="00731B18" w:rsidRPr="00731B18" w:rsidRDefault="00731B18" w:rsidP="00233108">
            <w:pPr>
              <w:numPr>
                <w:ilvl w:val="0"/>
                <w:numId w:val="53"/>
              </w:numPr>
              <w:spacing w:after="120" w:line="270" w:lineRule="atLeast"/>
              <w:rPr>
                <w:rFonts w:eastAsia="Times"/>
              </w:rPr>
            </w:pPr>
            <w:r w:rsidRPr="00731B18">
              <w:rPr>
                <w:rFonts w:eastAsia="Times"/>
              </w:rPr>
              <w:t>ECI best practice</w:t>
            </w:r>
          </w:p>
          <w:p w14:paraId="6528AA52" w14:textId="77777777" w:rsidR="00731B18" w:rsidRPr="00731B18" w:rsidRDefault="00731B18" w:rsidP="00233108">
            <w:pPr>
              <w:numPr>
                <w:ilvl w:val="0"/>
                <w:numId w:val="53"/>
              </w:numPr>
              <w:spacing w:after="120" w:line="270" w:lineRule="atLeast"/>
              <w:rPr>
                <w:rFonts w:eastAsia="Times"/>
              </w:rPr>
            </w:pPr>
            <w:r w:rsidRPr="00731B18">
              <w:rPr>
                <w:rFonts w:eastAsia="Times"/>
              </w:rPr>
              <w:lastRenderedPageBreak/>
              <w:t>Ensuring and formal assessments of children’s development6 are fit for purpose and undertaken with parent consent and involvement</w:t>
            </w:r>
          </w:p>
          <w:p w14:paraId="641B047F" w14:textId="77777777" w:rsidR="00731B18" w:rsidRPr="00731B18" w:rsidRDefault="00731B18" w:rsidP="00233108">
            <w:pPr>
              <w:numPr>
                <w:ilvl w:val="0"/>
                <w:numId w:val="53"/>
              </w:numPr>
              <w:spacing w:after="120" w:line="270" w:lineRule="atLeast"/>
              <w:rPr>
                <w:rFonts w:eastAsia="Times"/>
              </w:rPr>
            </w:pPr>
            <w:r w:rsidRPr="00731B18">
              <w:rPr>
                <w:rFonts w:eastAsia="Times"/>
              </w:rPr>
              <w:t>Linking assessment reports to intervention strategies that support achievement of functional outcomes</w:t>
            </w:r>
          </w:p>
          <w:p w14:paraId="7B886DE0" w14:textId="77777777" w:rsidR="00731B18" w:rsidRPr="00731B18" w:rsidRDefault="00731B18" w:rsidP="00233108">
            <w:pPr>
              <w:numPr>
                <w:ilvl w:val="0"/>
                <w:numId w:val="53"/>
              </w:numPr>
              <w:spacing w:after="120" w:line="270" w:lineRule="atLeast"/>
              <w:rPr>
                <w:rFonts w:eastAsia="Times"/>
              </w:rPr>
            </w:pPr>
            <w:r w:rsidRPr="00731B18">
              <w:rPr>
                <w:rFonts w:eastAsia="Times"/>
              </w:rPr>
              <w:t>Supporting children’s participation in daily routines, at home, in the community and early childhood settings</w:t>
            </w:r>
          </w:p>
          <w:p w14:paraId="3BEC203D" w14:textId="77777777" w:rsidR="00731B18" w:rsidRPr="00731B18" w:rsidRDefault="00731B18" w:rsidP="00233108">
            <w:pPr>
              <w:numPr>
                <w:ilvl w:val="0"/>
                <w:numId w:val="53"/>
              </w:numPr>
              <w:spacing w:after="120" w:line="270" w:lineRule="atLeast"/>
              <w:rPr>
                <w:rFonts w:eastAsia="Times"/>
              </w:rPr>
            </w:pPr>
            <w:r w:rsidRPr="00731B18">
              <w:rPr>
                <w:rFonts w:eastAsia="Times"/>
              </w:rPr>
              <w:t>Strategies for supporting the families to identify their strengths and build on these</w:t>
            </w:r>
          </w:p>
          <w:p w14:paraId="6C9D935B" w14:textId="77777777" w:rsidR="00731B18" w:rsidRPr="00731B18" w:rsidRDefault="00731B18" w:rsidP="00731B18">
            <w:pPr>
              <w:spacing w:after="40" w:line="270" w:lineRule="atLeast"/>
              <w:ind w:left="284" w:hanging="284"/>
              <w:rPr>
                <w:rFonts w:eastAsia="Times"/>
              </w:rPr>
            </w:pPr>
            <w:r w:rsidRPr="00731B18">
              <w:rPr>
                <w:rFonts w:eastAsia="Times"/>
              </w:rPr>
              <w:t>Records reflect flexibility of service delivery allowing for interventions to take place in environments determined by the family.</w:t>
            </w:r>
          </w:p>
          <w:p w14:paraId="742B0A09" w14:textId="77777777" w:rsidR="00731B18" w:rsidRPr="00731B18" w:rsidRDefault="00731B18" w:rsidP="00731B18">
            <w:pPr>
              <w:spacing w:after="120" w:line="270" w:lineRule="atLeast"/>
              <w:rPr>
                <w:rFonts w:eastAsia="Times"/>
                <w:color w:val="AF272F"/>
              </w:rPr>
            </w:pPr>
          </w:p>
        </w:tc>
      </w:tr>
    </w:tbl>
    <w:p w14:paraId="7E5CD4E1"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54DC882E" w14:textId="77777777" w:rsidTr="00731B18">
        <w:tc>
          <w:tcPr>
            <w:tcW w:w="9406" w:type="dxa"/>
            <w:shd w:val="clear" w:color="auto" w:fill="C4BC96" w:themeFill="background2" w:themeFillShade="BF"/>
          </w:tcPr>
          <w:p w14:paraId="4A5FB62C" w14:textId="77777777" w:rsidR="00731B18" w:rsidRPr="00731B18" w:rsidRDefault="00731B18" w:rsidP="00731B18">
            <w:pPr>
              <w:spacing w:after="120" w:line="270" w:lineRule="atLeast"/>
              <w:rPr>
                <w:rFonts w:eastAsia="Times"/>
                <w:b/>
                <w:color w:val="AF272F"/>
              </w:rPr>
            </w:pPr>
            <w:r w:rsidRPr="00731B18">
              <w:rPr>
                <w:rFonts w:eastAsia="Times"/>
                <w:b/>
                <w:color w:val="AF272F"/>
              </w:rPr>
              <w:t>Monitoring and evaluation</w:t>
            </w:r>
          </w:p>
        </w:tc>
      </w:tr>
      <w:tr w:rsidR="00731B18" w:rsidRPr="00731B18" w14:paraId="57971573" w14:textId="77777777" w:rsidTr="00731B18">
        <w:tc>
          <w:tcPr>
            <w:tcW w:w="9406" w:type="dxa"/>
          </w:tcPr>
          <w:p w14:paraId="2B613084" w14:textId="77777777" w:rsidR="00731B18" w:rsidRPr="00731B18" w:rsidRDefault="00731B18" w:rsidP="00731B18">
            <w:pPr>
              <w:spacing w:after="40" w:line="270" w:lineRule="atLeast"/>
              <w:ind w:left="284" w:hanging="284"/>
              <w:rPr>
                <w:rFonts w:eastAsia="Times"/>
              </w:rPr>
            </w:pPr>
            <w:r w:rsidRPr="00731B18">
              <w:rPr>
                <w:rFonts w:eastAsia="Times"/>
              </w:rPr>
              <w:t>Intervention strategies are monitored and effectiveness evaluated</w:t>
            </w:r>
          </w:p>
          <w:p w14:paraId="4A8F0FB2" w14:textId="77777777" w:rsidR="00731B18" w:rsidRPr="00731B18" w:rsidRDefault="00731B18" w:rsidP="00731B18">
            <w:pPr>
              <w:spacing w:after="40" w:line="270" w:lineRule="atLeast"/>
              <w:ind w:left="284" w:hanging="284"/>
              <w:rPr>
                <w:rFonts w:eastAsia="Times"/>
              </w:rPr>
            </w:pPr>
            <w:r w:rsidRPr="00731B18">
              <w:rPr>
                <w:rFonts w:eastAsia="Times"/>
              </w:rPr>
              <w:t>There is regular monitoring of the alignment of practice with documented processes in the child’s record, for example, client file audits</w:t>
            </w:r>
          </w:p>
          <w:p w14:paraId="6D59EE09" w14:textId="77777777" w:rsidR="00731B18" w:rsidRPr="00731B18" w:rsidRDefault="00731B18" w:rsidP="00731B18">
            <w:pPr>
              <w:spacing w:after="40" w:line="270" w:lineRule="atLeast"/>
              <w:ind w:left="284" w:hanging="284"/>
              <w:rPr>
                <w:rFonts w:eastAsia="Times"/>
              </w:rPr>
            </w:pPr>
            <w:r w:rsidRPr="00731B18">
              <w:rPr>
                <w:rFonts w:eastAsia="Times"/>
              </w:rPr>
              <w:t>Evidence demonstrates that families who use the service have been given the opportunity to provide feedback about their satisfaction with and experience of the assessment process</w:t>
            </w:r>
          </w:p>
          <w:p w14:paraId="2E0DCF53"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62D766F6" w14:textId="77777777" w:rsidR="00731B18" w:rsidRPr="00731B18" w:rsidRDefault="00731B18" w:rsidP="00233108">
            <w:pPr>
              <w:numPr>
                <w:ilvl w:val="0"/>
                <w:numId w:val="54"/>
              </w:numPr>
              <w:spacing w:after="120" w:line="270" w:lineRule="atLeast"/>
              <w:rPr>
                <w:rFonts w:eastAsia="Times"/>
              </w:rPr>
            </w:pPr>
            <w:r w:rsidRPr="00731B18">
              <w:rPr>
                <w:rFonts w:eastAsia="Times"/>
              </w:rPr>
              <w:t>The involvement of families who use the service, staff and other stakeholders</w:t>
            </w:r>
          </w:p>
          <w:p w14:paraId="7C95D3F7" w14:textId="77777777" w:rsidR="00731B18" w:rsidRPr="00731B18" w:rsidRDefault="00731B18" w:rsidP="00233108">
            <w:pPr>
              <w:numPr>
                <w:ilvl w:val="0"/>
                <w:numId w:val="54"/>
              </w:numPr>
              <w:spacing w:after="120" w:line="270" w:lineRule="atLeast"/>
              <w:rPr>
                <w:rFonts w:eastAsia="Times"/>
              </w:rPr>
            </w:pPr>
            <w:r w:rsidRPr="00731B18">
              <w:rPr>
                <w:rFonts w:eastAsia="Times"/>
              </w:rPr>
              <w:t>Links to service planning and delivery enhance children’s learning, wellbeing and development</w:t>
            </w:r>
          </w:p>
          <w:p w14:paraId="1AF19A73" w14:textId="77777777" w:rsidR="00731B18" w:rsidRPr="00731B18" w:rsidRDefault="00731B18" w:rsidP="00233108">
            <w:pPr>
              <w:numPr>
                <w:ilvl w:val="0"/>
                <w:numId w:val="54"/>
              </w:numPr>
              <w:spacing w:after="120" w:line="270" w:lineRule="atLeast"/>
              <w:rPr>
                <w:rFonts w:eastAsia="Times"/>
              </w:rPr>
            </w:pPr>
            <w:r w:rsidRPr="00731B18">
              <w:rPr>
                <w:rFonts w:eastAsia="Times"/>
              </w:rPr>
              <w:t>Feedback to families who use the service, staff and other stakeholders.</w:t>
            </w:r>
          </w:p>
          <w:p w14:paraId="41BF0106" w14:textId="77777777" w:rsidR="00731B18" w:rsidRPr="00731B18" w:rsidRDefault="00731B18" w:rsidP="00731B18">
            <w:pPr>
              <w:spacing w:after="120" w:line="270" w:lineRule="atLeast"/>
              <w:rPr>
                <w:rFonts w:eastAsia="Times"/>
                <w:color w:val="AF272F"/>
              </w:rPr>
            </w:pPr>
          </w:p>
        </w:tc>
      </w:tr>
    </w:tbl>
    <w:p w14:paraId="5A1EC78D" w14:textId="46108F10" w:rsid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3C777C" w:rsidRPr="00731B18" w14:paraId="14CD6E8C" w14:textId="77777777" w:rsidTr="00771AC1">
        <w:tc>
          <w:tcPr>
            <w:tcW w:w="9406" w:type="dxa"/>
            <w:shd w:val="clear" w:color="auto" w:fill="C4BC96" w:themeFill="background2" w:themeFillShade="BF"/>
          </w:tcPr>
          <w:p w14:paraId="3212C2F1" w14:textId="6C1243FC" w:rsidR="003C777C" w:rsidRPr="00731B18" w:rsidRDefault="003C777C" w:rsidP="00771AC1">
            <w:pPr>
              <w:spacing w:after="120" w:line="270" w:lineRule="atLeast"/>
              <w:rPr>
                <w:rFonts w:eastAsia="Times"/>
                <w:b/>
                <w:color w:val="AF272F"/>
              </w:rPr>
            </w:pPr>
            <w:r>
              <w:rPr>
                <w:rFonts w:eastAsia="Times"/>
                <w:b/>
                <w:color w:val="AF272F"/>
              </w:rPr>
              <w:t>Sole providers</w:t>
            </w:r>
          </w:p>
        </w:tc>
      </w:tr>
      <w:tr w:rsidR="003C777C" w:rsidRPr="00731B18" w14:paraId="0674AB89" w14:textId="77777777" w:rsidTr="00771AC1">
        <w:tc>
          <w:tcPr>
            <w:tcW w:w="9406" w:type="dxa"/>
          </w:tcPr>
          <w:p w14:paraId="73E3D524" w14:textId="1DD89001" w:rsidR="003C777C" w:rsidRPr="00731B18" w:rsidRDefault="003C777C" w:rsidP="003C777C">
            <w:pPr>
              <w:spacing w:after="120" w:line="270" w:lineRule="atLeast"/>
              <w:ind w:left="360"/>
              <w:rPr>
                <w:rFonts w:eastAsia="Times"/>
                <w:color w:val="AF272F"/>
              </w:rPr>
            </w:pPr>
            <w:r>
              <w:t xml:space="preserve">Sole </w:t>
            </w:r>
            <w:r w:rsidRPr="00ED7E08">
              <w:t xml:space="preserve">providers and small organisations of less than five staff (including contractors/subcontractors) </w:t>
            </w:r>
            <w:r w:rsidRPr="003E391F">
              <w:t xml:space="preserve">demonstrate that their service enhances children’s learning, wellbeing and development and focusses on individual functional outcomes. Examples could include </w:t>
            </w:r>
            <w:r w:rsidR="00D91308">
              <w:t xml:space="preserve">those listed above and </w:t>
            </w:r>
            <w:r w:rsidRPr="003E391F">
              <w:t xml:space="preserve">the provider’s professional experience, relevant professional development, client records and plans, family feedback, information available/provided to families, and other actions </w:t>
            </w:r>
            <w:r>
              <w:t>that</w:t>
            </w:r>
            <w:r w:rsidRPr="003E391F">
              <w:t xml:space="preserve"> demonstrate an understanding and implementation of focusing on functional outcomes to enhance children’s learning</w:t>
            </w:r>
            <w:r>
              <w:t>, wellbeing and development</w:t>
            </w:r>
          </w:p>
        </w:tc>
      </w:tr>
    </w:tbl>
    <w:p w14:paraId="5D86CAB3" w14:textId="2471BF4C" w:rsidR="003C777C" w:rsidRDefault="003C777C" w:rsidP="00731B18">
      <w:pPr>
        <w:spacing w:after="120" w:line="270" w:lineRule="atLeast"/>
        <w:rPr>
          <w:rFonts w:ascii="Arial" w:eastAsia="Times" w:hAnsi="Arial" w:cs="Times New Roman"/>
          <w:color w:val="AF272F"/>
          <w:sz w:val="20"/>
          <w:szCs w:val="20"/>
        </w:rPr>
      </w:pPr>
    </w:p>
    <w:p w14:paraId="3AC49702" w14:textId="0C5DB788" w:rsidR="003C777C" w:rsidRDefault="003C777C" w:rsidP="00731B18">
      <w:pPr>
        <w:spacing w:after="120" w:line="270" w:lineRule="atLeast"/>
        <w:rPr>
          <w:rFonts w:ascii="Arial" w:eastAsia="Times" w:hAnsi="Arial" w:cs="Times New Roman"/>
          <w:color w:val="AF272F"/>
          <w:sz w:val="20"/>
          <w:szCs w:val="20"/>
        </w:rPr>
      </w:pPr>
    </w:p>
    <w:p w14:paraId="02569A3A" w14:textId="77777777" w:rsidR="003C777C" w:rsidRPr="00731B18" w:rsidRDefault="003C777C"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4D01037" w14:textId="77777777" w:rsidTr="00731B18">
        <w:tc>
          <w:tcPr>
            <w:tcW w:w="9406" w:type="dxa"/>
            <w:shd w:val="clear" w:color="auto" w:fill="C4BC96" w:themeFill="background2" w:themeFillShade="BF"/>
          </w:tcPr>
          <w:p w14:paraId="69DA3FD7"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193876DA" w14:textId="77777777" w:rsidTr="00731B18">
        <w:tc>
          <w:tcPr>
            <w:tcW w:w="9406" w:type="dxa"/>
          </w:tcPr>
          <w:p w14:paraId="6D0B0A82"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5B9F1915"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01921E36"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5D9DC074"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07ECFCE2"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29AE27C5" w14:textId="77777777" w:rsidR="00731B18" w:rsidRPr="00731B18" w:rsidRDefault="00731B18" w:rsidP="00731B18">
            <w:pPr>
              <w:spacing w:after="120" w:line="270" w:lineRule="atLeast"/>
              <w:rPr>
                <w:rFonts w:eastAsia="Times"/>
                <w:color w:val="AF272F"/>
              </w:rPr>
            </w:pPr>
          </w:p>
        </w:tc>
      </w:tr>
    </w:tbl>
    <w:p w14:paraId="3F360B11" w14:textId="77777777" w:rsidR="00731B18" w:rsidRPr="00731B18" w:rsidRDefault="00731B18" w:rsidP="00731B18">
      <w:pPr>
        <w:spacing w:before="160" w:after="80" w:line="240" w:lineRule="auto"/>
        <w:outlineLvl w:val="1"/>
        <w:rPr>
          <w:rFonts w:ascii="Arial" w:eastAsia="Arial" w:hAnsi="Arial" w:cs="Times New Roman"/>
          <w:color w:val="AF272F"/>
          <w:sz w:val="18"/>
        </w:rPr>
      </w:pPr>
      <w:r w:rsidRPr="00731B18">
        <w:rPr>
          <w:rFonts w:ascii="Arial" w:eastAsia="Arial" w:hAnsi="Arial" w:cs="Times New Roman"/>
          <w:color w:val="AF272F"/>
          <w:sz w:val="18"/>
        </w:rPr>
        <w:br w:type="page"/>
      </w:r>
      <w:bookmarkStart w:id="45" w:name="_Toc451504043"/>
    </w:p>
    <w:p w14:paraId="17536AB6" w14:textId="77777777" w:rsidR="00731B18" w:rsidRPr="00731B18" w:rsidRDefault="00731B18" w:rsidP="00731B18">
      <w:pPr>
        <w:spacing w:before="160" w:after="80" w:line="240" w:lineRule="auto"/>
        <w:outlineLvl w:val="1"/>
        <w:rPr>
          <w:rFonts w:ascii="Arial" w:eastAsia="Arial" w:hAnsi="Arial" w:cs="Times New Roman"/>
          <w:color w:val="AF272F"/>
          <w:sz w:val="24"/>
          <w:szCs w:val="23"/>
        </w:rPr>
      </w:pPr>
      <w:r w:rsidRPr="00731B18">
        <w:rPr>
          <w:rFonts w:ascii="Arial" w:eastAsia="Arial" w:hAnsi="Arial" w:cs="Times New Roman"/>
          <w:b/>
          <w:color w:val="AF272F"/>
          <w:sz w:val="24"/>
        </w:rPr>
        <w:lastRenderedPageBreak/>
        <w:t>Standard 3: Outcomes for children and families</w:t>
      </w:r>
    </w:p>
    <w:p w14:paraId="7631924B"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3.2: The service builds the capacity of families to support their child’s learning, wellbeing and development</w:t>
      </w:r>
      <w:bookmarkEnd w:id="45"/>
      <w:r w:rsidRPr="00731B18">
        <w:rPr>
          <w:rFonts w:ascii="Arial" w:eastAsia="Arial" w:hAnsi="Arial" w:cs="Times New Roman"/>
          <w:b/>
          <w:color w:val="AF272F"/>
          <w:sz w:val="24"/>
        </w:rPr>
        <w:t xml:space="preserve"> </w:t>
      </w:r>
    </w:p>
    <w:p w14:paraId="66C640B4" w14:textId="77777777" w:rsidR="00731B18" w:rsidRPr="00731B18" w:rsidRDefault="00731B18" w:rsidP="00731B18">
      <w:pPr>
        <w:spacing w:after="40" w:line="270" w:lineRule="atLeast"/>
        <w:ind w:left="284"/>
        <w:rPr>
          <w:rFonts w:ascii="Arial" w:eastAsia="Times" w:hAnsi="Arial" w:cs="Times New Roman"/>
          <w:sz w:val="20"/>
          <w:szCs w:val="20"/>
        </w:rPr>
      </w:pPr>
    </w:p>
    <w:p w14:paraId="5EAD2429"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4D19B07D" w14:textId="77777777" w:rsidTr="00731B18">
        <w:tc>
          <w:tcPr>
            <w:tcW w:w="9406" w:type="dxa"/>
            <w:shd w:val="clear" w:color="auto" w:fill="C4BC96" w:themeFill="background2" w:themeFillShade="BF"/>
          </w:tcPr>
          <w:p w14:paraId="335132E1"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1B72E7D6" w14:textId="77777777" w:rsidTr="00731B18">
        <w:tc>
          <w:tcPr>
            <w:tcW w:w="9406" w:type="dxa"/>
          </w:tcPr>
          <w:p w14:paraId="6D948193"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 the system for:</w:t>
            </w:r>
          </w:p>
          <w:p w14:paraId="753BE042" w14:textId="77777777" w:rsidR="00731B18" w:rsidRPr="00731B18" w:rsidRDefault="00731B18" w:rsidP="00233108">
            <w:pPr>
              <w:numPr>
                <w:ilvl w:val="0"/>
                <w:numId w:val="55"/>
              </w:numPr>
              <w:spacing w:after="120" w:line="270" w:lineRule="atLeast"/>
              <w:rPr>
                <w:rFonts w:eastAsia="Times"/>
              </w:rPr>
            </w:pPr>
            <w:r w:rsidRPr="00731B18">
              <w:rPr>
                <w:rFonts w:eastAsia="Times"/>
              </w:rPr>
              <w:t>Supporting families to understand their child’s development and how their family routines and everyday activities can support their child’s learning and development</w:t>
            </w:r>
          </w:p>
          <w:p w14:paraId="1517278F" w14:textId="77777777" w:rsidR="00731B18" w:rsidRPr="00731B18" w:rsidRDefault="00731B18" w:rsidP="00233108">
            <w:pPr>
              <w:numPr>
                <w:ilvl w:val="0"/>
                <w:numId w:val="55"/>
              </w:numPr>
              <w:spacing w:after="120" w:line="270" w:lineRule="atLeast"/>
              <w:rPr>
                <w:rFonts w:eastAsia="Times"/>
              </w:rPr>
            </w:pPr>
            <w:r w:rsidRPr="00731B18">
              <w:rPr>
                <w:rFonts w:eastAsia="Times"/>
              </w:rPr>
              <w:t>Building family capacity to support their child’s learning, wellbeing and development</w:t>
            </w:r>
          </w:p>
          <w:p w14:paraId="34555BDC" w14:textId="77777777" w:rsidR="00731B18" w:rsidRPr="00731B18" w:rsidRDefault="00731B18" w:rsidP="00731B18">
            <w:pPr>
              <w:spacing w:after="40" w:line="270" w:lineRule="atLeast"/>
              <w:ind w:left="284" w:hanging="284"/>
              <w:rPr>
                <w:rFonts w:eastAsia="Times"/>
              </w:rPr>
            </w:pPr>
            <w:r w:rsidRPr="00731B18">
              <w:rPr>
                <w:rFonts w:eastAsia="Times"/>
              </w:rPr>
              <w:t>Client file records indicate:</w:t>
            </w:r>
          </w:p>
          <w:p w14:paraId="49B1E8A1" w14:textId="77777777" w:rsidR="00731B18" w:rsidRPr="00731B18" w:rsidRDefault="00731B18" w:rsidP="00233108">
            <w:pPr>
              <w:numPr>
                <w:ilvl w:val="0"/>
                <w:numId w:val="56"/>
              </w:numPr>
              <w:spacing w:after="120" w:line="270" w:lineRule="atLeast"/>
              <w:rPr>
                <w:rFonts w:eastAsia="Times"/>
              </w:rPr>
            </w:pPr>
            <w:r w:rsidRPr="00731B18">
              <w:rPr>
                <w:rFonts w:eastAsia="Times"/>
              </w:rPr>
              <w:t>Parental involvement in their child’s assessment</w:t>
            </w:r>
          </w:p>
          <w:p w14:paraId="49363CEF" w14:textId="77777777" w:rsidR="00731B18" w:rsidRPr="00731B18" w:rsidRDefault="00731B18" w:rsidP="00233108">
            <w:pPr>
              <w:numPr>
                <w:ilvl w:val="0"/>
                <w:numId w:val="56"/>
              </w:numPr>
              <w:spacing w:after="120" w:line="270" w:lineRule="atLeast"/>
              <w:rPr>
                <w:rFonts w:eastAsia="Times"/>
              </w:rPr>
            </w:pPr>
            <w:r w:rsidRPr="00731B18">
              <w:rPr>
                <w:rFonts w:eastAsia="Times"/>
              </w:rPr>
              <w:t>Parents were provided with comprehensive information about their child’s development</w:t>
            </w:r>
          </w:p>
          <w:p w14:paraId="40CC6B80" w14:textId="77777777" w:rsidR="00731B18" w:rsidRPr="00731B18" w:rsidRDefault="00731B18" w:rsidP="00233108">
            <w:pPr>
              <w:numPr>
                <w:ilvl w:val="0"/>
                <w:numId w:val="56"/>
              </w:numPr>
              <w:spacing w:after="120" w:line="270" w:lineRule="atLeast"/>
              <w:rPr>
                <w:rFonts w:eastAsia="Times"/>
              </w:rPr>
            </w:pPr>
            <w:r w:rsidRPr="00731B18">
              <w:rPr>
                <w:rFonts w:eastAsia="Times"/>
              </w:rPr>
              <w:t>Parents were provided with written reports of any assessments</w:t>
            </w:r>
          </w:p>
          <w:p w14:paraId="7D44DCB2" w14:textId="77777777" w:rsidR="00731B18" w:rsidRPr="00731B18" w:rsidRDefault="00731B18" w:rsidP="00233108">
            <w:pPr>
              <w:numPr>
                <w:ilvl w:val="0"/>
                <w:numId w:val="56"/>
              </w:numPr>
              <w:spacing w:after="120" w:line="270" w:lineRule="atLeast"/>
              <w:rPr>
                <w:rFonts w:eastAsia="Times"/>
              </w:rPr>
            </w:pPr>
            <w:r w:rsidRPr="00731B18">
              <w:rPr>
                <w:rFonts w:eastAsia="Times"/>
              </w:rPr>
              <w:t>Family routines and activities are used to embed intervention strategies</w:t>
            </w:r>
          </w:p>
          <w:p w14:paraId="55D398A4" w14:textId="77777777" w:rsidR="00731B18" w:rsidRPr="00731B18" w:rsidRDefault="00731B18" w:rsidP="00731B18">
            <w:pPr>
              <w:spacing w:after="40" w:line="270" w:lineRule="atLeast"/>
              <w:ind w:left="284" w:hanging="284"/>
              <w:rPr>
                <w:rFonts w:eastAsia="Times"/>
              </w:rPr>
            </w:pPr>
            <w:r w:rsidRPr="00731B18">
              <w:rPr>
                <w:rFonts w:eastAsia="Times"/>
              </w:rPr>
              <w:t>Family, home and community settings are considered when prescribing equipment</w:t>
            </w:r>
          </w:p>
          <w:p w14:paraId="3193AEB6" w14:textId="77777777" w:rsidR="00731B18" w:rsidRPr="00731B18" w:rsidRDefault="00731B18" w:rsidP="00731B18">
            <w:pPr>
              <w:spacing w:after="40" w:line="270" w:lineRule="atLeast"/>
              <w:ind w:left="284" w:hanging="284"/>
              <w:rPr>
                <w:rFonts w:eastAsia="Times"/>
              </w:rPr>
            </w:pPr>
            <w:r w:rsidRPr="00731B18">
              <w:rPr>
                <w:rFonts w:eastAsia="Times"/>
              </w:rPr>
              <w:t>Resources are available about child development</w:t>
            </w:r>
          </w:p>
          <w:p w14:paraId="09A23B83" w14:textId="77777777" w:rsidR="00731B18" w:rsidRPr="00731B18" w:rsidRDefault="00731B18" w:rsidP="00731B18">
            <w:pPr>
              <w:spacing w:after="40" w:line="270" w:lineRule="atLeast"/>
              <w:ind w:left="284" w:hanging="284"/>
              <w:rPr>
                <w:rFonts w:eastAsia="Times"/>
                <w:color w:val="AF272F"/>
              </w:rPr>
            </w:pPr>
            <w:r w:rsidRPr="00731B18">
              <w:rPr>
                <w:rFonts w:eastAsia="Times"/>
              </w:rPr>
              <w:t>The Family Service and Support Plan include parent’s perspectives and goals</w:t>
            </w:r>
          </w:p>
          <w:p w14:paraId="2FD1B754" w14:textId="77777777" w:rsidR="00731B18" w:rsidRPr="00731B18" w:rsidRDefault="00731B18" w:rsidP="00731B18">
            <w:pPr>
              <w:spacing w:after="40" w:line="270" w:lineRule="atLeast"/>
              <w:ind w:left="284"/>
              <w:rPr>
                <w:rFonts w:eastAsia="Times"/>
                <w:color w:val="AF272F"/>
              </w:rPr>
            </w:pPr>
          </w:p>
        </w:tc>
      </w:tr>
    </w:tbl>
    <w:p w14:paraId="2234B9D0"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4C4932D9" w14:textId="77777777" w:rsidTr="00731B18">
        <w:tc>
          <w:tcPr>
            <w:tcW w:w="9406" w:type="dxa"/>
            <w:shd w:val="clear" w:color="auto" w:fill="C4BC96" w:themeFill="background2" w:themeFillShade="BF"/>
          </w:tcPr>
          <w:p w14:paraId="5BC91576"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3842454B" w14:textId="77777777" w:rsidTr="00731B18">
        <w:tc>
          <w:tcPr>
            <w:tcW w:w="9406" w:type="dxa"/>
          </w:tcPr>
          <w:p w14:paraId="2F3086A6" w14:textId="77777777" w:rsidR="00731B18" w:rsidRPr="00731B18" w:rsidRDefault="00731B18" w:rsidP="00731B18">
            <w:pPr>
              <w:spacing w:after="40" w:line="270" w:lineRule="atLeast"/>
              <w:ind w:left="284" w:hanging="284"/>
              <w:rPr>
                <w:rFonts w:eastAsia="Times"/>
              </w:rPr>
            </w:pPr>
            <w:r w:rsidRPr="00731B18">
              <w:rPr>
                <w:rFonts w:eastAsia="Times"/>
              </w:rPr>
              <w:t>Staff demonstrate knowledge and awareness of strategies for respectfully engaging parents in discussions about their child’s development</w:t>
            </w:r>
          </w:p>
          <w:p w14:paraId="73AA63A5" w14:textId="77777777" w:rsidR="00731B18" w:rsidRPr="00731B18" w:rsidRDefault="00731B18" w:rsidP="00731B18">
            <w:pPr>
              <w:spacing w:after="40" w:line="270" w:lineRule="atLeast"/>
              <w:ind w:left="284" w:hanging="284"/>
              <w:rPr>
                <w:rFonts w:eastAsia="Times"/>
              </w:rPr>
            </w:pPr>
            <w:r w:rsidRPr="00731B18">
              <w:rPr>
                <w:rFonts w:eastAsia="Times"/>
              </w:rPr>
              <w:t>Records reflect the approach taken in advising staff of strategies for engaging parents in continuous development of their understanding of child development, along with building parent capacity skills, for example, training records, induction or staff files</w:t>
            </w:r>
          </w:p>
          <w:p w14:paraId="6ABDACDF"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099DD17D" w14:textId="77777777" w:rsidR="00731B18" w:rsidRPr="00731B18" w:rsidRDefault="00731B18" w:rsidP="00233108">
            <w:pPr>
              <w:numPr>
                <w:ilvl w:val="0"/>
                <w:numId w:val="57"/>
              </w:numPr>
              <w:spacing w:after="120" w:line="270" w:lineRule="atLeast"/>
              <w:rPr>
                <w:rFonts w:eastAsia="Times"/>
              </w:rPr>
            </w:pPr>
            <w:r w:rsidRPr="00731B18">
              <w:rPr>
                <w:rFonts w:eastAsia="Times"/>
              </w:rPr>
              <w:t>Strategies for supporting the family to identify their strengths and find ways to build on these</w:t>
            </w:r>
          </w:p>
          <w:p w14:paraId="067A6029" w14:textId="77777777" w:rsidR="00731B18" w:rsidRPr="00731B18" w:rsidRDefault="00731B18" w:rsidP="00233108">
            <w:pPr>
              <w:numPr>
                <w:ilvl w:val="0"/>
                <w:numId w:val="57"/>
              </w:numPr>
              <w:spacing w:after="120" w:line="270" w:lineRule="atLeast"/>
              <w:rPr>
                <w:rFonts w:eastAsia="Times"/>
              </w:rPr>
            </w:pPr>
            <w:r w:rsidRPr="00731B18">
              <w:rPr>
                <w:rFonts w:eastAsia="Times"/>
              </w:rPr>
              <w:t>Strengths-based approaches</w:t>
            </w:r>
          </w:p>
          <w:p w14:paraId="1FC7BDC4" w14:textId="77777777" w:rsidR="00731B18" w:rsidRPr="00731B18" w:rsidRDefault="00731B18" w:rsidP="00233108">
            <w:pPr>
              <w:numPr>
                <w:ilvl w:val="0"/>
                <w:numId w:val="57"/>
              </w:numPr>
              <w:spacing w:after="120" w:line="270" w:lineRule="atLeast"/>
              <w:rPr>
                <w:rFonts w:eastAsia="Times"/>
              </w:rPr>
            </w:pPr>
            <w:r w:rsidRPr="00731B18">
              <w:rPr>
                <w:rFonts w:eastAsia="Times"/>
              </w:rPr>
              <w:t>Assisting families to use every day natural environment and activities to support their child’s development</w:t>
            </w:r>
          </w:p>
          <w:p w14:paraId="4CC7DCDF" w14:textId="77777777" w:rsidR="00731B18" w:rsidRPr="00731B18" w:rsidRDefault="00731B18" w:rsidP="00233108">
            <w:pPr>
              <w:numPr>
                <w:ilvl w:val="0"/>
                <w:numId w:val="57"/>
              </w:numPr>
              <w:spacing w:after="120" w:line="270" w:lineRule="atLeast"/>
              <w:rPr>
                <w:rFonts w:eastAsia="Times"/>
              </w:rPr>
            </w:pPr>
            <w:r w:rsidRPr="00731B18">
              <w:rPr>
                <w:rFonts w:eastAsia="Times"/>
              </w:rPr>
              <w:t>Local community resources which may meet family’s needs</w:t>
            </w:r>
          </w:p>
          <w:p w14:paraId="2A713A98" w14:textId="77777777" w:rsidR="00731B18" w:rsidRPr="00731B18" w:rsidRDefault="00731B18" w:rsidP="00233108">
            <w:pPr>
              <w:numPr>
                <w:ilvl w:val="0"/>
                <w:numId w:val="57"/>
              </w:numPr>
              <w:spacing w:after="120" w:line="270" w:lineRule="atLeast"/>
              <w:rPr>
                <w:rFonts w:eastAsia="Times"/>
              </w:rPr>
            </w:pPr>
            <w:r w:rsidRPr="00731B18">
              <w:rPr>
                <w:rFonts w:eastAsia="Times"/>
              </w:rPr>
              <w:t>Family capacity-building strategies</w:t>
            </w:r>
          </w:p>
          <w:p w14:paraId="54E19C0E" w14:textId="77777777" w:rsidR="00731B18" w:rsidRPr="00731B18" w:rsidRDefault="00731B18" w:rsidP="00233108">
            <w:pPr>
              <w:numPr>
                <w:ilvl w:val="0"/>
                <w:numId w:val="57"/>
              </w:numPr>
              <w:spacing w:after="120" w:line="270" w:lineRule="atLeast"/>
              <w:rPr>
                <w:rFonts w:eastAsia="Times"/>
              </w:rPr>
            </w:pPr>
            <w:r w:rsidRPr="00731B18">
              <w:rPr>
                <w:rFonts w:eastAsia="Times"/>
              </w:rPr>
              <w:t xml:space="preserve">The importance of the key environments in a child’s life to be as fully supported they can be </w:t>
            </w:r>
          </w:p>
          <w:p w14:paraId="6E2C9FD2" w14:textId="77777777" w:rsidR="00731B18" w:rsidRPr="00731B18" w:rsidRDefault="00731B18" w:rsidP="00731B18">
            <w:pPr>
              <w:spacing w:after="40" w:line="270" w:lineRule="atLeast"/>
              <w:ind w:left="284" w:hanging="284"/>
              <w:rPr>
                <w:rFonts w:eastAsia="Times"/>
              </w:rPr>
            </w:pPr>
            <w:r w:rsidRPr="00731B18">
              <w:rPr>
                <w:rFonts w:eastAsia="Times"/>
              </w:rPr>
              <w:t>Records reflect advising staff of these approaches, for example, in position descriptions, training records, induction, supervision, records and staff files</w:t>
            </w:r>
          </w:p>
          <w:p w14:paraId="40FC3A38" w14:textId="77777777" w:rsidR="00731B18" w:rsidRPr="00731B18" w:rsidRDefault="00731B18" w:rsidP="00731B18">
            <w:pPr>
              <w:spacing w:after="40" w:line="270" w:lineRule="atLeast"/>
              <w:ind w:left="284" w:hanging="284"/>
              <w:rPr>
                <w:rFonts w:eastAsia="Times"/>
              </w:rPr>
            </w:pPr>
            <w:r w:rsidRPr="00731B18">
              <w:rPr>
                <w:rFonts w:eastAsia="Times"/>
              </w:rPr>
              <w:t>A process is in place for how all people, including those who use the service and staff are supported to understand:</w:t>
            </w:r>
          </w:p>
          <w:p w14:paraId="275244A5" w14:textId="77777777" w:rsidR="00731B18" w:rsidRPr="00731B18" w:rsidRDefault="00731B18" w:rsidP="00233108">
            <w:pPr>
              <w:numPr>
                <w:ilvl w:val="0"/>
                <w:numId w:val="58"/>
              </w:numPr>
              <w:spacing w:after="120" w:line="270" w:lineRule="atLeast"/>
              <w:rPr>
                <w:rFonts w:eastAsia="Times"/>
              </w:rPr>
            </w:pPr>
            <w:r w:rsidRPr="00731B18">
              <w:rPr>
                <w:rFonts w:eastAsia="Times"/>
              </w:rPr>
              <w:t>The importance of building the capacity of families and doing this collaboratively with the family</w:t>
            </w:r>
          </w:p>
          <w:p w14:paraId="1A2040AA" w14:textId="77777777" w:rsidR="00731B18" w:rsidRPr="00731B18" w:rsidRDefault="00731B18" w:rsidP="00233108">
            <w:pPr>
              <w:numPr>
                <w:ilvl w:val="0"/>
                <w:numId w:val="58"/>
              </w:numPr>
              <w:spacing w:after="120" w:line="270" w:lineRule="atLeast"/>
              <w:rPr>
                <w:rFonts w:eastAsia="Times"/>
              </w:rPr>
            </w:pPr>
            <w:r w:rsidRPr="00731B18">
              <w:rPr>
                <w:rFonts w:eastAsia="Times"/>
              </w:rPr>
              <w:t>The importance of using every day routines and activities to support children’s learning, wellbeing and development</w:t>
            </w:r>
          </w:p>
          <w:p w14:paraId="625D819D" w14:textId="77777777" w:rsidR="00731B18" w:rsidRPr="00731B18" w:rsidRDefault="00731B18" w:rsidP="00233108">
            <w:pPr>
              <w:numPr>
                <w:ilvl w:val="0"/>
                <w:numId w:val="58"/>
              </w:numPr>
              <w:spacing w:after="120" w:line="270" w:lineRule="atLeast"/>
              <w:rPr>
                <w:rFonts w:eastAsia="Times"/>
              </w:rPr>
            </w:pPr>
            <w:r w:rsidRPr="00731B18">
              <w:rPr>
                <w:rFonts w:eastAsia="Times"/>
              </w:rPr>
              <w:lastRenderedPageBreak/>
              <w:t>Records demonstrate that staff are aware of family capacity building to support their child’s learning, wellbeing and development.</w:t>
            </w:r>
          </w:p>
        </w:tc>
      </w:tr>
    </w:tbl>
    <w:p w14:paraId="61691F3E"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5F2750C" w14:textId="77777777" w:rsidTr="00731B18">
        <w:tc>
          <w:tcPr>
            <w:tcW w:w="9406" w:type="dxa"/>
            <w:shd w:val="clear" w:color="auto" w:fill="C4BC96" w:themeFill="background2" w:themeFillShade="BF"/>
          </w:tcPr>
          <w:p w14:paraId="18E074ED" w14:textId="77777777" w:rsidR="00731B18" w:rsidRPr="00731B18" w:rsidRDefault="00731B18" w:rsidP="00731B18">
            <w:pPr>
              <w:spacing w:after="120" w:line="270" w:lineRule="atLeast"/>
              <w:rPr>
                <w:rFonts w:eastAsia="Times"/>
                <w:b/>
                <w:color w:val="AF272F"/>
              </w:rPr>
            </w:pPr>
            <w:r w:rsidRPr="00731B18">
              <w:rPr>
                <w:rFonts w:eastAsia="Times"/>
                <w:b/>
                <w:color w:val="AF272F"/>
              </w:rPr>
              <w:t>Monitoring and evaluation</w:t>
            </w:r>
          </w:p>
        </w:tc>
      </w:tr>
      <w:tr w:rsidR="00731B18" w:rsidRPr="00731B18" w14:paraId="576642B7" w14:textId="77777777" w:rsidTr="00731B18">
        <w:tc>
          <w:tcPr>
            <w:tcW w:w="9406" w:type="dxa"/>
          </w:tcPr>
          <w:p w14:paraId="71813C1A" w14:textId="77777777" w:rsidR="00731B18" w:rsidRPr="00731B18" w:rsidRDefault="00731B18" w:rsidP="00731B18">
            <w:pPr>
              <w:spacing w:after="40" w:line="270" w:lineRule="atLeast"/>
              <w:ind w:left="284" w:hanging="284"/>
              <w:rPr>
                <w:rFonts w:eastAsia="Times"/>
              </w:rPr>
            </w:pPr>
            <w:r w:rsidRPr="00731B18">
              <w:rPr>
                <w:rFonts w:eastAsia="Times"/>
              </w:rPr>
              <w:t>There is regular monitoring of staff competency in relation to family capacity-building strategies</w:t>
            </w:r>
          </w:p>
          <w:p w14:paraId="05EB9D1F" w14:textId="77777777" w:rsidR="00731B18" w:rsidRPr="00731B18" w:rsidRDefault="00731B18" w:rsidP="00731B18">
            <w:pPr>
              <w:spacing w:after="40" w:line="270" w:lineRule="atLeast"/>
              <w:ind w:left="284" w:hanging="284"/>
              <w:rPr>
                <w:rFonts w:eastAsia="Times"/>
              </w:rPr>
            </w:pPr>
            <w:r w:rsidRPr="00731B18">
              <w:rPr>
                <w:rFonts w:eastAsia="Times"/>
              </w:rPr>
              <w:t>Feedback mechanisms include the capacity for families to comment on their confidence and capacity to support their child as a result of the service intervention</w:t>
            </w:r>
          </w:p>
          <w:p w14:paraId="3AF7627D" w14:textId="77777777" w:rsidR="00731B18" w:rsidRPr="00731B18" w:rsidRDefault="00731B18" w:rsidP="00731B18">
            <w:pPr>
              <w:spacing w:after="40" w:line="270" w:lineRule="atLeast"/>
              <w:ind w:left="284" w:hanging="284"/>
              <w:rPr>
                <w:rFonts w:eastAsia="Times"/>
              </w:rPr>
            </w:pPr>
            <w:r w:rsidRPr="00731B18">
              <w:rPr>
                <w:rFonts w:eastAsia="Times"/>
              </w:rPr>
              <w:t>Feedback mechanisms and/or data confirm families who use the service:</w:t>
            </w:r>
          </w:p>
          <w:p w14:paraId="3F8A200A" w14:textId="77777777" w:rsidR="00731B18" w:rsidRPr="00731B18" w:rsidRDefault="00731B18" w:rsidP="00233108">
            <w:pPr>
              <w:numPr>
                <w:ilvl w:val="0"/>
                <w:numId w:val="59"/>
              </w:numPr>
              <w:spacing w:after="120" w:line="270" w:lineRule="atLeast"/>
              <w:rPr>
                <w:rFonts w:eastAsia="Times"/>
              </w:rPr>
            </w:pPr>
            <w:r w:rsidRPr="00731B18">
              <w:rPr>
                <w:rFonts w:eastAsia="Times"/>
              </w:rPr>
              <w:t>Receive and understand information related to supporting their child’s development</w:t>
            </w:r>
          </w:p>
          <w:p w14:paraId="30FBF62D" w14:textId="77777777" w:rsidR="00731B18" w:rsidRPr="00731B18" w:rsidRDefault="00731B18" w:rsidP="00233108">
            <w:pPr>
              <w:numPr>
                <w:ilvl w:val="0"/>
                <w:numId w:val="59"/>
              </w:numPr>
              <w:spacing w:after="120" w:line="270" w:lineRule="atLeast"/>
              <w:rPr>
                <w:rFonts w:eastAsia="Times"/>
              </w:rPr>
            </w:pPr>
            <w:r w:rsidRPr="00731B18">
              <w:rPr>
                <w:rFonts w:eastAsia="Times"/>
              </w:rPr>
              <w:t>Receive and understand information regarding embedding strategies into their everyday routines and family life</w:t>
            </w:r>
          </w:p>
          <w:p w14:paraId="4D1FEE52" w14:textId="77777777" w:rsidR="00731B18" w:rsidRPr="00731B18" w:rsidRDefault="00731B18" w:rsidP="00233108">
            <w:pPr>
              <w:numPr>
                <w:ilvl w:val="0"/>
                <w:numId w:val="59"/>
              </w:numPr>
              <w:spacing w:after="120" w:line="270" w:lineRule="atLeast"/>
              <w:rPr>
                <w:rFonts w:eastAsia="Times"/>
              </w:rPr>
            </w:pPr>
            <w:r w:rsidRPr="00731B18">
              <w:rPr>
                <w:rFonts w:eastAsia="Times"/>
              </w:rPr>
              <w:t>Experience increased understanding and confidence in supporting their child’s learning, wellbeing and development</w:t>
            </w:r>
          </w:p>
          <w:p w14:paraId="5D068EB0"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5F9CDA0A" w14:textId="77777777" w:rsidR="00731B18" w:rsidRPr="00731B18" w:rsidRDefault="00731B18" w:rsidP="00233108">
            <w:pPr>
              <w:numPr>
                <w:ilvl w:val="0"/>
                <w:numId w:val="60"/>
              </w:numPr>
              <w:spacing w:after="120" w:line="270" w:lineRule="atLeast"/>
              <w:rPr>
                <w:rFonts w:eastAsia="Times"/>
              </w:rPr>
            </w:pPr>
            <w:r w:rsidRPr="00731B18">
              <w:rPr>
                <w:rFonts w:eastAsia="Times"/>
              </w:rPr>
              <w:t>The involvement of families who use the service, staff and other stakeholders</w:t>
            </w:r>
          </w:p>
          <w:p w14:paraId="1F65A540" w14:textId="77777777" w:rsidR="00731B18" w:rsidRPr="00731B18" w:rsidRDefault="00731B18" w:rsidP="00233108">
            <w:pPr>
              <w:numPr>
                <w:ilvl w:val="0"/>
                <w:numId w:val="60"/>
              </w:numPr>
              <w:spacing w:after="120" w:line="270" w:lineRule="atLeast"/>
              <w:rPr>
                <w:rFonts w:eastAsia="Times"/>
              </w:rPr>
            </w:pPr>
            <w:r w:rsidRPr="00731B18">
              <w:rPr>
                <w:rFonts w:eastAsia="Times"/>
              </w:rPr>
              <w:t>Links to service planning and delivery</w:t>
            </w:r>
          </w:p>
          <w:p w14:paraId="19814625" w14:textId="77777777" w:rsidR="00731B18" w:rsidRPr="00731B18" w:rsidRDefault="00731B18" w:rsidP="00233108">
            <w:pPr>
              <w:numPr>
                <w:ilvl w:val="0"/>
                <w:numId w:val="60"/>
              </w:numPr>
              <w:spacing w:after="120" w:line="270" w:lineRule="atLeast"/>
              <w:rPr>
                <w:rFonts w:eastAsia="Times"/>
              </w:rPr>
            </w:pPr>
            <w:r w:rsidRPr="00731B18">
              <w:rPr>
                <w:rFonts w:eastAsia="Times"/>
              </w:rPr>
              <w:t>Feedback to families who use the service, staff and other stakeholders.</w:t>
            </w:r>
          </w:p>
          <w:p w14:paraId="0F6CAE45" w14:textId="77777777" w:rsidR="00731B18" w:rsidRPr="00731B18" w:rsidRDefault="00731B18" w:rsidP="00731B18">
            <w:pPr>
              <w:spacing w:after="120" w:line="270" w:lineRule="atLeast"/>
              <w:rPr>
                <w:rFonts w:eastAsia="Times"/>
                <w:color w:val="AF272F"/>
              </w:rPr>
            </w:pPr>
          </w:p>
        </w:tc>
      </w:tr>
    </w:tbl>
    <w:p w14:paraId="091A426C" w14:textId="77777777" w:rsidR="00731B18" w:rsidRPr="00731B18" w:rsidRDefault="00731B18" w:rsidP="00731B18">
      <w:pPr>
        <w:spacing w:after="120" w:line="270" w:lineRule="atLeast"/>
        <w:rPr>
          <w:rFonts w:ascii="Arial" w:eastAsia="Times" w:hAnsi="Arial" w:cs="Times New Roman"/>
          <w:color w:val="AF272F"/>
          <w:sz w:val="20"/>
          <w:szCs w:val="20"/>
        </w:rPr>
      </w:pPr>
    </w:p>
    <w:p w14:paraId="1BC33EA5"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pPr w:leftFromText="180" w:rightFromText="180" w:vertAnchor="text" w:horzAnchor="margin" w:tblpY="99"/>
        <w:tblW w:w="0" w:type="auto"/>
        <w:tblInd w:w="0" w:type="dxa"/>
        <w:tblLook w:val="04A0" w:firstRow="1" w:lastRow="0" w:firstColumn="1" w:lastColumn="0" w:noHBand="0" w:noVBand="1"/>
      </w:tblPr>
      <w:tblGrid>
        <w:gridCol w:w="9180"/>
      </w:tblGrid>
      <w:tr w:rsidR="003C777C" w:rsidRPr="00731B18" w14:paraId="53720153" w14:textId="77777777" w:rsidTr="003C777C">
        <w:tc>
          <w:tcPr>
            <w:tcW w:w="9180" w:type="dxa"/>
            <w:shd w:val="clear" w:color="auto" w:fill="C4BC96" w:themeFill="background2" w:themeFillShade="BF"/>
          </w:tcPr>
          <w:p w14:paraId="26C44AB0" w14:textId="503F40C3" w:rsidR="003C777C" w:rsidRPr="00731B18" w:rsidRDefault="003C777C" w:rsidP="003C777C">
            <w:pPr>
              <w:spacing w:after="120" w:line="270" w:lineRule="atLeast"/>
              <w:rPr>
                <w:rFonts w:eastAsia="Times"/>
                <w:b/>
                <w:color w:val="AF272F"/>
              </w:rPr>
            </w:pPr>
            <w:r>
              <w:rPr>
                <w:rFonts w:eastAsia="Times"/>
                <w:b/>
                <w:color w:val="AF272F"/>
              </w:rPr>
              <w:t>Sole Providers</w:t>
            </w:r>
          </w:p>
        </w:tc>
      </w:tr>
      <w:tr w:rsidR="003C777C" w:rsidRPr="00731B18" w14:paraId="2AC16BE0" w14:textId="77777777" w:rsidTr="003C777C">
        <w:tc>
          <w:tcPr>
            <w:tcW w:w="9180" w:type="dxa"/>
          </w:tcPr>
          <w:p w14:paraId="534F7828" w14:textId="75C55849" w:rsidR="003C777C" w:rsidRPr="00731B18" w:rsidRDefault="003C777C" w:rsidP="003C777C">
            <w:pPr>
              <w:spacing w:after="120" w:line="270" w:lineRule="atLeast"/>
              <w:ind w:left="360"/>
              <w:rPr>
                <w:rFonts w:eastAsia="Times"/>
                <w:color w:val="AF272F"/>
              </w:rPr>
            </w:pPr>
            <w:r>
              <w:t xml:space="preserve">Sole </w:t>
            </w:r>
            <w:r w:rsidRPr="00ED7E08">
              <w:t xml:space="preserve">providers and small organisations of less than five staff (including contractors/subcontractors) </w:t>
            </w:r>
            <w:r>
              <w:t xml:space="preserve">demonstrate that their service builds the capacity of families to support their child’s learning, wellbeing and development. Examples could include </w:t>
            </w:r>
            <w:r w:rsidR="00D91308">
              <w:t xml:space="preserve"> those listed above and </w:t>
            </w:r>
            <w:r>
              <w:t xml:space="preserve">the provider’s professional experience, relevant professional development, client records and plans, family feedback, information available/provided to families, and other actions that </w:t>
            </w:r>
            <w:r w:rsidRPr="003E391F">
              <w:t>demonstrate an understanding and implementation of building family capacity to support their child’s learning,</w:t>
            </w:r>
            <w:r>
              <w:t xml:space="preserve"> wellbeing and development.</w:t>
            </w:r>
          </w:p>
        </w:tc>
      </w:tr>
    </w:tbl>
    <w:tbl>
      <w:tblPr>
        <w:tblStyle w:val="TableGrid"/>
        <w:tblpPr w:leftFromText="180" w:rightFromText="180" w:vertAnchor="text" w:horzAnchor="margin" w:tblpY="3510"/>
        <w:tblW w:w="0" w:type="auto"/>
        <w:tblInd w:w="0" w:type="dxa"/>
        <w:tblLook w:val="04A0" w:firstRow="1" w:lastRow="0" w:firstColumn="1" w:lastColumn="0" w:noHBand="0" w:noVBand="1"/>
      </w:tblPr>
      <w:tblGrid>
        <w:gridCol w:w="9180"/>
      </w:tblGrid>
      <w:tr w:rsidR="003C777C" w:rsidRPr="00731B18" w14:paraId="499BF72D" w14:textId="77777777" w:rsidTr="003C777C">
        <w:tc>
          <w:tcPr>
            <w:tcW w:w="9180" w:type="dxa"/>
            <w:shd w:val="clear" w:color="auto" w:fill="C4BC96" w:themeFill="background2" w:themeFillShade="BF"/>
          </w:tcPr>
          <w:p w14:paraId="1073E81A" w14:textId="77777777" w:rsidR="003C777C" w:rsidRPr="00731B18" w:rsidRDefault="003C777C" w:rsidP="003C777C">
            <w:pPr>
              <w:spacing w:after="120" w:line="270" w:lineRule="atLeast"/>
              <w:rPr>
                <w:rFonts w:eastAsia="Times"/>
                <w:b/>
                <w:color w:val="AF272F"/>
              </w:rPr>
            </w:pPr>
            <w:r w:rsidRPr="00731B18">
              <w:rPr>
                <w:rFonts w:eastAsia="Times"/>
                <w:b/>
                <w:color w:val="AF272F"/>
              </w:rPr>
              <w:t>What the quality reviewers may look at</w:t>
            </w:r>
          </w:p>
        </w:tc>
      </w:tr>
      <w:tr w:rsidR="003C777C" w:rsidRPr="00731B18" w14:paraId="6293C1AA" w14:textId="77777777" w:rsidTr="003C777C">
        <w:tc>
          <w:tcPr>
            <w:tcW w:w="9180" w:type="dxa"/>
          </w:tcPr>
          <w:p w14:paraId="7F6648FE" w14:textId="77777777" w:rsidR="003C777C" w:rsidRPr="00731B18" w:rsidRDefault="003C777C" w:rsidP="003C777C">
            <w:pPr>
              <w:numPr>
                <w:ilvl w:val="0"/>
                <w:numId w:val="70"/>
              </w:numPr>
              <w:spacing w:after="120" w:line="270" w:lineRule="atLeast"/>
              <w:rPr>
                <w:rFonts w:eastAsia="Times"/>
              </w:rPr>
            </w:pPr>
            <w:r w:rsidRPr="00731B18">
              <w:rPr>
                <w:rFonts w:eastAsia="Times"/>
              </w:rPr>
              <w:t xml:space="preserve">Staff knowledge and training </w:t>
            </w:r>
          </w:p>
          <w:p w14:paraId="120B3BB3" w14:textId="77777777" w:rsidR="003C777C" w:rsidRPr="00731B18" w:rsidRDefault="003C777C" w:rsidP="003C777C">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53FE0C95" w14:textId="77777777" w:rsidR="003C777C" w:rsidRPr="00731B18" w:rsidRDefault="003C777C" w:rsidP="003C777C">
            <w:pPr>
              <w:numPr>
                <w:ilvl w:val="0"/>
                <w:numId w:val="70"/>
              </w:numPr>
              <w:spacing w:after="120" w:line="270" w:lineRule="atLeast"/>
              <w:rPr>
                <w:rFonts w:eastAsia="Times"/>
              </w:rPr>
            </w:pPr>
            <w:r w:rsidRPr="00731B18">
              <w:rPr>
                <w:rFonts w:eastAsia="Times"/>
              </w:rPr>
              <w:t>Parent satisfaction survey</w:t>
            </w:r>
          </w:p>
          <w:p w14:paraId="54357FB4" w14:textId="77777777" w:rsidR="003C777C" w:rsidRPr="00731B18" w:rsidRDefault="003C777C" w:rsidP="003C777C">
            <w:pPr>
              <w:numPr>
                <w:ilvl w:val="0"/>
                <w:numId w:val="70"/>
              </w:numPr>
              <w:spacing w:after="120" w:line="270" w:lineRule="atLeast"/>
              <w:rPr>
                <w:rFonts w:eastAsia="Times"/>
              </w:rPr>
            </w:pPr>
            <w:r w:rsidRPr="00731B18">
              <w:rPr>
                <w:rFonts w:eastAsia="Times"/>
              </w:rPr>
              <w:t>Internal client file audits</w:t>
            </w:r>
          </w:p>
          <w:p w14:paraId="2370F27C" w14:textId="77777777" w:rsidR="003C777C" w:rsidRPr="00731B18" w:rsidRDefault="003C777C" w:rsidP="003C777C">
            <w:pPr>
              <w:numPr>
                <w:ilvl w:val="0"/>
                <w:numId w:val="70"/>
              </w:numPr>
              <w:spacing w:after="120" w:line="270" w:lineRule="atLeast"/>
              <w:rPr>
                <w:rFonts w:eastAsia="Times"/>
              </w:rPr>
            </w:pPr>
            <w:r w:rsidRPr="00731B18">
              <w:rPr>
                <w:rFonts w:eastAsia="Times"/>
              </w:rPr>
              <w:t>Policies and procedures</w:t>
            </w:r>
          </w:p>
          <w:p w14:paraId="3F134D92" w14:textId="77777777" w:rsidR="003C777C" w:rsidRPr="00731B18" w:rsidRDefault="003C777C" w:rsidP="003C777C">
            <w:pPr>
              <w:spacing w:after="120" w:line="270" w:lineRule="atLeast"/>
              <w:rPr>
                <w:rFonts w:eastAsia="Times"/>
                <w:color w:val="AF272F"/>
              </w:rPr>
            </w:pPr>
          </w:p>
        </w:tc>
      </w:tr>
    </w:tbl>
    <w:p w14:paraId="2C46FA16" w14:textId="77777777" w:rsidR="00731B18" w:rsidRPr="00731B18" w:rsidRDefault="00731B18" w:rsidP="00731B18">
      <w:pPr>
        <w:spacing w:after="40" w:line="270" w:lineRule="atLeast"/>
        <w:ind w:left="284" w:hanging="284"/>
        <w:rPr>
          <w:rFonts w:ascii="Arial" w:eastAsia="Times" w:hAnsi="Arial" w:cs="Times New Roman"/>
          <w:sz w:val="20"/>
          <w:szCs w:val="20"/>
        </w:rPr>
      </w:pPr>
    </w:p>
    <w:p w14:paraId="39F4F609" w14:textId="77777777" w:rsidR="00731B18" w:rsidRPr="00731B18" w:rsidRDefault="00731B18" w:rsidP="00731B18">
      <w:pPr>
        <w:spacing w:before="160" w:after="80" w:line="240" w:lineRule="auto"/>
        <w:outlineLvl w:val="1"/>
        <w:rPr>
          <w:rFonts w:ascii="Arial" w:eastAsia="Arial" w:hAnsi="Arial" w:cs="Times New Roman"/>
          <w:b/>
          <w:color w:val="AF272F"/>
          <w:sz w:val="18"/>
        </w:rPr>
      </w:pPr>
      <w:r w:rsidRPr="00731B18">
        <w:rPr>
          <w:rFonts w:ascii="Arial" w:eastAsia="Arial" w:hAnsi="Arial" w:cs="Times New Roman"/>
          <w:color w:val="AF272F"/>
          <w:sz w:val="18"/>
        </w:rPr>
        <w:br w:type="page"/>
      </w:r>
      <w:bookmarkStart w:id="46" w:name="_Toc451504044"/>
      <w:r w:rsidRPr="00731B18">
        <w:rPr>
          <w:rFonts w:ascii="Arial" w:eastAsia="Arial" w:hAnsi="Arial" w:cs="Times New Roman"/>
          <w:b/>
          <w:color w:val="AF272F"/>
          <w:sz w:val="24"/>
        </w:rPr>
        <w:lastRenderedPageBreak/>
        <w:t>Standard 4: Inclusion and participation</w:t>
      </w:r>
      <w:bookmarkEnd w:id="46"/>
    </w:p>
    <w:p w14:paraId="058F7B29" w14:textId="77777777" w:rsidR="00731B18" w:rsidRPr="00731B18" w:rsidRDefault="00731B18" w:rsidP="00731B18">
      <w:pPr>
        <w:spacing w:after="120" w:line="270" w:lineRule="atLeast"/>
        <w:rPr>
          <w:rFonts w:ascii="Arial" w:eastAsia="Times" w:hAnsi="Arial" w:cs="Times New Roman"/>
          <w:sz w:val="20"/>
          <w:szCs w:val="20"/>
        </w:rPr>
      </w:pPr>
    </w:p>
    <w:p w14:paraId="6C7476B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The inclusion and participation of children in everyday family and community life is promoted.</w:t>
      </w:r>
    </w:p>
    <w:p w14:paraId="4AFBF5E5" w14:textId="77777777" w:rsidR="00731B18" w:rsidRPr="00731B18" w:rsidRDefault="00731B18" w:rsidP="00731B18">
      <w:pPr>
        <w:keepNext/>
        <w:keepLines/>
        <w:spacing w:before="40" w:after="0" w:line="240" w:lineRule="auto"/>
        <w:outlineLvl w:val="3"/>
        <w:rPr>
          <w:rFonts w:ascii="Arial" w:eastAsia="Times New Roman" w:hAnsi="Arial" w:cs="Times New Roman"/>
          <w:i/>
          <w:iCs/>
          <w:color w:val="000000"/>
          <w:sz w:val="18"/>
        </w:rPr>
      </w:pPr>
    </w:p>
    <w:p w14:paraId="3F1525BD" w14:textId="77777777" w:rsidR="00731B18" w:rsidRPr="00731B18" w:rsidRDefault="00731B18" w:rsidP="00731B18">
      <w:pPr>
        <w:keepNext/>
        <w:keepLines/>
        <w:spacing w:before="40" w:after="0" w:line="240" w:lineRule="auto"/>
        <w:outlineLvl w:val="3"/>
        <w:rPr>
          <w:rFonts w:ascii="Arial" w:eastAsia="Times New Roman" w:hAnsi="Arial" w:cs="Times New Roman"/>
          <w:i/>
          <w:iCs/>
          <w:color w:val="000000"/>
          <w:sz w:val="20"/>
          <w:szCs w:val="20"/>
        </w:rPr>
      </w:pPr>
      <w:r w:rsidRPr="00731B18">
        <w:rPr>
          <w:rFonts w:ascii="Arial" w:eastAsia="Times New Roman" w:hAnsi="Arial" w:cs="Times New Roman"/>
          <w:i/>
          <w:iCs/>
          <w:color w:val="000000"/>
          <w:sz w:val="20"/>
          <w:szCs w:val="20"/>
        </w:rPr>
        <w:t>Overview and explanation of the Standard</w:t>
      </w:r>
    </w:p>
    <w:p w14:paraId="29558B71" w14:textId="77777777" w:rsidR="00731B18" w:rsidRPr="00731B18" w:rsidRDefault="00731B18" w:rsidP="00731B18">
      <w:pPr>
        <w:spacing w:after="120" w:line="240" w:lineRule="auto"/>
        <w:rPr>
          <w:rFonts w:ascii="Arial" w:eastAsia="Arial" w:hAnsi="Arial" w:cs="Times New Roman"/>
          <w:sz w:val="18"/>
        </w:rPr>
      </w:pPr>
    </w:p>
    <w:p w14:paraId="51D34857"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This Standard acknowledges the importance of promoting and upholding families’ expectations that every child including children with a disability or developmental delay has the right to participate meaningfully in family and community life and to have the same opportunities and experiences as other children.</w:t>
      </w:r>
    </w:p>
    <w:p w14:paraId="318B06BA" w14:textId="77777777" w:rsidR="00731B18" w:rsidRPr="00731B18" w:rsidRDefault="00731B18" w:rsidP="00731B18">
      <w:pPr>
        <w:spacing w:after="120" w:line="270" w:lineRule="atLeast"/>
        <w:rPr>
          <w:rFonts w:ascii="Arial" w:eastAsia="Times" w:hAnsi="Arial" w:cs="Times New Roman"/>
          <w:sz w:val="20"/>
          <w:szCs w:val="20"/>
        </w:rPr>
      </w:pPr>
    </w:p>
    <w:p w14:paraId="3D8DCE3C"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t>It emphasises the need for service providers to:</w:t>
      </w:r>
    </w:p>
    <w:p w14:paraId="042DA446"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Promote and support the child’s access and participation in family and community life</w:t>
      </w:r>
    </w:p>
    <w:p w14:paraId="6603C80D"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Promote and support the learning and development opportunities alongside peers in everyday community settings</w:t>
      </w:r>
    </w:p>
    <w:p w14:paraId="3A1E8486"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Promote a sense of belonging for each child</w:t>
      </w:r>
    </w:p>
    <w:p w14:paraId="3FCECE70"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Support children’s learning  within natural early childhood settings</w:t>
      </w:r>
    </w:p>
    <w:p w14:paraId="7BD27CA5"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Provide families with information about inclusion and participation of children in formats they can understand</w:t>
      </w:r>
    </w:p>
    <w:p w14:paraId="5504BD9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Support planning for the child’s transition into and out of early childhood settings and onto school</w:t>
      </w:r>
    </w:p>
    <w:p w14:paraId="31EA99EF"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Implement purposeful adaptations and strategies that support children with a disability or developmental delay to engage in learning and development activities alongside their peers</w:t>
      </w:r>
    </w:p>
    <w:p w14:paraId="10202943"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Support early childhood education and care professionals to identify and implement strategies and adaptations that assist the child’s inclusion in the learning and development opportunities offered in the early childhood education and care program</w:t>
      </w:r>
    </w:p>
    <w:p w14:paraId="3CDBB519" w14:textId="77777777" w:rsidR="00731B18" w:rsidRPr="00731B18" w:rsidRDefault="00731B18" w:rsidP="00731B18">
      <w:pPr>
        <w:spacing w:after="120" w:line="270" w:lineRule="atLeast"/>
        <w:rPr>
          <w:rFonts w:ascii="Arial" w:eastAsia="Times" w:hAnsi="Arial" w:cs="Times New Roman"/>
          <w:sz w:val="20"/>
          <w:szCs w:val="23"/>
        </w:rPr>
      </w:pPr>
    </w:p>
    <w:p w14:paraId="53BF5E0B"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It requires that:</w:t>
      </w:r>
    </w:p>
    <w:p w14:paraId="6F879D4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There are documented policies and procedures that promote children’s inclusion and participation in family and community life and assist early childhood education and care settings to support the inclusion and participation of all children</w:t>
      </w:r>
    </w:p>
    <w:p w14:paraId="40AA2328"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Staff have the knowledge and awareness to promote children’s inclusion and participation in family and community life and assist early childhood education and care settings to support the inclusion and participation of all children</w:t>
      </w:r>
    </w:p>
    <w:p w14:paraId="5A13985C"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The quality system in place includes regular reviews and evaluation of processes to support children’s inclusion and participation and feedback mechanisms to support continuous quality improvement.</w:t>
      </w:r>
    </w:p>
    <w:p w14:paraId="3CC8F1AA" w14:textId="77777777" w:rsidR="00731B18" w:rsidRPr="00731B18" w:rsidRDefault="00731B18" w:rsidP="00731B18">
      <w:pPr>
        <w:spacing w:after="120" w:line="270" w:lineRule="atLeast"/>
        <w:rPr>
          <w:rFonts w:ascii="Arial" w:eastAsia="Times" w:hAnsi="Arial" w:cs="Times New Roman"/>
          <w:sz w:val="20"/>
          <w:szCs w:val="23"/>
        </w:rPr>
      </w:pPr>
    </w:p>
    <w:p w14:paraId="03EBE459" w14:textId="77777777" w:rsidR="00731B18" w:rsidRPr="00731B18" w:rsidRDefault="00731B18" w:rsidP="00731B18">
      <w:pPr>
        <w:spacing w:after="120" w:line="270" w:lineRule="atLeast"/>
        <w:rPr>
          <w:rFonts w:ascii="Arial" w:eastAsia="Times" w:hAnsi="Arial" w:cs="Times New Roman"/>
          <w:sz w:val="20"/>
          <w:szCs w:val="23"/>
        </w:rPr>
      </w:pPr>
      <w:r w:rsidRPr="00731B18">
        <w:rPr>
          <w:rFonts w:ascii="Arial" w:eastAsia="Times" w:hAnsi="Arial" w:cs="Times New Roman"/>
          <w:sz w:val="20"/>
          <w:szCs w:val="23"/>
        </w:rPr>
        <w:t>As a result families will:</w:t>
      </w:r>
    </w:p>
    <w:p w14:paraId="0BA3D8CB"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Receive information and support to enhance the inclusion and meaningful participation of their children in playgroups, kindergarten and a range of early childhood education and care settings</w:t>
      </w:r>
    </w:p>
    <w:p w14:paraId="27C0888A" w14:textId="77777777" w:rsidR="00731B18" w:rsidRPr="00731B18" w:rsidRDefault="00731B18" w:rsidP="00731B18">
      <w:pPr>
        <w:spacing w:after="40" w:line="270" w:lineRule="atLeast"/>
        <w:ind w:left="284" w:hanging="284"/>
        <w:rPr>
          <w:rFonts w:ascii="Arial" w:eastAsia="Times" w:hAnsi="Arial" w:cs="Times New Roman"/>
          <w:sz w:val="20"/>
          <w:szCs w:val="20"/>
        </w:rPr>
      </w:pPr>
      <w:r w:rsidRPr="00731B18">
        <w:rPr>
          <w:rFonts w:ascii="Arial" w:eastAsia="Times" w:hAnsi="Arial" w:cs="Times New Roman"/>
          <w:sz w:val="20"/>
          <w:szCs w:val="20"/>
        </w:rPr>
        <w:t>Be supported as their children transition from one early childhood education and care setting to another and onto school.</w:t>
      </w:r>
    </w:p>
    <w:p w14:paraId="2042D0BB" w14:textId="77777777" w:rsidR="00731B18" w:rsidRPr="00731B18" w:rsidRDefault="00731B18" w:rsidP="00731B18">
      <w:pPr>
        <w:spacing w:before="160" w:after="80" w:line="240" w:lineRule="auto"/>
        <w:outlineLvl w:val="1"/>
        <w:rPr>
          <w:rFonts w:ascii="Arial" w:eastAsia="Arial" w:hAnsi="Arial" w:cs="Times New Roman"/>
          <w:color w:val="AF272F"/>
          <w:sz w:val="18"/>
          <w:szCs w:val="23"/>
        </w:rPr>
      </w:pPr>
      <w:r w:rsidRPr="00731B18">
        <w:rPr>
          <w:rFonts w:ascii="Arial" w:eastAsia="Arial" w:hAnsi="Arial" w:cs="Times New Roman"/>
          <w:color w:val="AF272F"/>
          <w:sz w:val="18"/>
          <w:szCs w:val="23"/>
        </w:rPr>
        <w:br w:type="page"/>
      </w:r>
      <w:bookmarkStart w:id="47" w:name="_Toc451504045"/>
    </w:p>
    <w:p w14:paraId="3E4E4B0F" w14:textId="77777777" w:rsidR="00731B18" w:rsidRPr="00731B18" w:rsidRDefault="00731B18" w:rsidP="00731B18">
      <w:pPr>
        <w:spacing w:before="160" w:after="80" w:line="240" w:lineRule="auto"/>
        <w:outlineLvl w:val="1"/>
        <w:rPr>
          <w:rFonts w:ascii="Arial" w:eastAsia="Arial" w:hAnsi="Arial" w:cs="Times New Roman"/>
          <w:color w:val="AF272F"/>
          <w:sz w:val="24"/>
          <w:szCs w:val="23"/>
        </w:rPr>
      </w:pPr>
      <w:r w:rsidRPr="00731B18">
        <w:rPr>
          <w:rFonts w:ascii="Arial" w:eastAsia="Arial" w:hAnsi="Arial" w:cs="Times New Roman"/>
          <w:b/>
          <w:color w:val="AF272F"/>
          <w:sz w:val="24"/>
        </w:rPr>
        <w:lastRenderedPageBreak/>
        <w:t>Standard 4: Inclusion and participation</w:t>
      </w:r>
    </w:p>
    <w:p w14:paraId="5CA24FF8"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4.1: The service promotes the inclusion and participation of children in family and community life</w:t>
      </w:r>
      <w:bookmarkEnd w:id="47"/>
    </w:p>
    <w:p w14:paraId="59E2CEE9" w14:textId="77777777" w:rsidR="00731B18" w:rsidRPr="00731B18" w:rsidRDefault="00731B18" w:rsidP="00731B18">
      <w:pPr>
        <w:spacing w:after="120" w:line="270" w:lineRule="atLeast"/>
        <w:rPr>
          <w:rFonts w:ascii="Arial" w:eastAsia="Times" w:hAnsi="Arial" w:cs="Times New Roman"/>
          <w:b/>
          <w:color w:val="AF272F"/>
          <w:sz w:val="20"/>
          <w:szCs w:val="20"/>
        </w:rPr>
      </w:pPr>
    </w:p>
    <w:p w14:paraId="6D28971C"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50E6C73A" w14:textId="77777777" w:rsidTr="00731B18">
        <w:tc>
          <w:tcPr>
            <w:tcW w:w="9406" w:type="dxa"/>
            <w:shd w:val="clear" w:color="auto" w:fill="C4BC96" w:themeFill="background2" w:themeFillShade="BF"/>
          </w:tcPr>
          <w:p w14:paraId="4939FE8A"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33DE970D" w14:textId="77777777" w:rsidTr="00731B18">
        <w:tc>
          <w:tcPr>
            <w:tcW w:w="9406" w:type="dxa"/>
          </w:tcPr>
          <w:p w14:paraId="4075E6C5"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 the system for:</w:t>
            </w:r>
          </w:p>
          <w:p w14:paraId="0622E039" w14:textId="77777777" w:rsidR="00731B18" w:rsidRPr="00731B18" w:rsidRDefault="00731B18" w:rsidP="00731B18">
            <w:pPr>
              <w:tabs>
                <w:tab w:val="num" w:pos="643"/>
              </w:tabs>
              <w:spacing w:after="120" w:line="270" w:lineRule="atLeast"/>
              <w:ind w:left="643" w:hanging="360"/>
              <w:rPr>
                <w:rFonts w:eastAsia="Times"/>
              </w:rPr>
            </w:pPr>
            <w:r w:rsidRPr="00731B18">
              <w:rPr>
                <w:rFonts w:eastAsia="Times"/>
              </w:rPr>
              <w:t>Promoting the inclusion and participation of children in family and community life</w:t>
            </w:r>
          </w:p>
          <w:p w14:paraId="03009738" w14:textId="77777777" w:rsidR="00731B18" w:rsidRPr="00731B18" w:rsidRDefault="00731B18" w:rsidP="00731B18">
            <w:pPr>
              <w:spacing w:after="40" w:line="270" w:lineRule="atLeast"/>
              <w:ind w:left="284" w:hanging="284"/>
              <w:rPr>
                <w:rFonts w:eastAsia="Times"/>
              </w:rPr>
            </w:pPr>
            <w:r w:rsidRPr="00731B18">
              <w:rPr>
                <w:rFonts w:eastAsia="Times"/>
              </w:rPr>
              <w:t>Acknowledging the rights of children and families to access and participate in their community and providers to support and assist them</w:t>
            </w:r>
          </w:p>
          <w:p w14:paraId="48B5EEC6" w14:textId="77777777" w:rsidR="00731B18" w:rsidRPr="00731B18" w:rsidRDefault="00731B18" w:rsidP="00731B18">
            <w:pPr>
              <w:spacing w:after="40" w:line="270" w:lineRule="atLeast"/>
              <w:ind w:left="284" w:hanging="284"/>
              <w:rPr>
                <w:rFonts w:eastAsia="Times"/>
              </w:rPr>
            </w:pPr>
            <w:r w:rsidRPr="00731B18">
              <w:rPr>
                <w:rFonts w:eastAsia="Times"/>
              </w:rPr>
              <w:t>Staff records indicate that staff have been trained to promote and support the inclusion and participation of children in family and community life including early childhood education and care settings</w:t>
            </w:r>
          </w:p>
          <w:p w14:paraId="0695FAF3" w14:textId="77777777" w:rsidR="00731B18" w:rsidRPr="00731B18" w:rsidRDefault="00731B18" w:rsidP="00731B18">
            <w:pPr>
              <w:spacing w:after="40" w:line="270" w:lineRule="atLeast"/>
              <w:ind w:left="284" w:hanging="284"/>
              <w:rPr>
                <w:rFonts w:eastAsia="Times"/>
              </w:rPr>
            </w:pPr>
            <w:r w:rsidRPr="00731B18">
              <w:rPr>
                <w:rFonts w:eastAsia="Times"/>
              </w:rPr>
              <w:t>Client file records indicate children and families are supported to be included and participate in family and community life.</w:t>
            </w:r>
          </w:p>
          <w:p w14:paraId="42C8FEAA" w14:textId="77777777" w:rsidR="00731B18" w:rsidRPr="00731B18" w:rsidRDefault="00731B18" w:rsidP="00731B18">
            <w:pPr>
              <w:spacing w:after="120" w:line="270" w:lineRule="atLeast"/>
              <w:rPr>
                <w:rFonts w:eastAsia="Times"/>
                <w:color w:val="AF272F"/>
              </w:rPr>
            </w:pPr>
          </w:p>
        </w:tc>
      </w:tr>
    </w:tbl>
    <w:p w14:paraId="7D5598A6"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167E1CC6" w14:textId="77777777" w:rsidTr="00731B18">
        <w:tc>
          <w:tcPr>
            <w:tcW w:w="9406" w:type="dxa"/>
            <w:shd w:val="clear" w:color="auto" w:fill="C4BC96" w:themeFill="background2" w:themeFillShade="BF"/>
          </w:tcPr>
          <w:p w14:paraId="57CE0AB8"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7218D4F3" w14:textId="77777777" w:rsidTr="00731B18">
        <w:tc>
          <w:tcPr>
            <w:tcW w:w="9406" w:type="dxa"/>
          </w:tcPr>
          <w:p w14:paraId="7F2288EE"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6AEC0AB8" w14:textId="77777777" w:rsidR="00731B18" w:rsidRPr="00731B18" w:rsidRDefault="00731B18" w:rsidP="00233108">
            <w:pPr>
              <w:numPr>
                <w:ilvl w:val="0"/>
                <w:numId w:val="61"/>
              </w:numPr>
              <w:spacing w:after="120" w:line="270" w:lineRule="atLeast"/>
              <w:rPr>
                <w:rFonts w:eastAsia="Times"/>
              </w:rPr>
            </w:pPr>
            <w:r w:rsidRPr="00731B18">
              <w:rPr>
                <w:rFonts w:eastAsia="Times"/>
              </w:rPr>
              <w:t>The benefits of inclusive and participatory practices</w:t>
            </w:r>
          </w:p>
          <w:p w14:paraId="7C642336" w14:textId="77777777" w:rsidR="00731B18" w:rsidRPr="00731B18" w:rsidRDefault="00731B18" w:rsidP="00233108">
            <w:pPr>
              <w:numPr>
                <w:ilvl w:val="0"/>
                <w:numId w:val="61"/>
              </w:numPr>
              <w:spacing w:after="120" w:line="270" w:lineRule="atLeast"/>
              <w:rPr>
                <w:rFonts w:eastAsia="Times"/>
              </w:rPr>
            </w:pPr>
            <w:r w:rsidRPr="00731B18">
              <w:rPr>
                <w:rFonts w:eastAsia="Times"/>
              </w:rPr>
              <w:t>The benefits of the inclusion of children in family and community life</w:t>
            </w:r>
          </w:p>
          <w:p w14:paraId="28A7BDE3" w14:textId="77777777" w:rsidR="00731B18" w:rsidRPr="00731B18" w:rsidRDefault="00731B18" w:rsidP="00233108">
            <w:pPr>
              <w:numPr>
                <w:ilvl w:val="0"/>
                <w:numId w:val="61"/>
              </w:numPr>
              <w:spacing w:after="120" w:line="270" w:lineRule="atLeast"/>
              <w:rPr>
                <w:rFonts w:eastAsia="Times"/>
              </w:rPr>
            </w:pPr>
            <w:r w:rsidRPr="00731B18">
              <w:rPr>
                <w:rFonts w:eastAsia="Times"/>
              </w:rPr>
              <w:t>Supporting families to understand the benefits of inclusion</w:t>
            </w:r>
          </w:p>
          <w:p w14:paraId="462C7D43" w14:textId="77777777" w:rsidR="00731B18" w:rsidRPr="00731B18" w:rsidRDefault="00731B18" w:rsidP="00233108">
            <w:pPr>
              <w:numPr>
                <w:ilvl w:val="0"/>
                <w:numId w:val="61"/>
              </w:numPr>
              <w:spacing w:after="120" w:line="270" w:lineRule="atLeast"/>
              <w:rPr>
                <w:rFonts w:eastAsia="Times"/>
              </w:rPr>
            </w:pPr>
            <w:r w:rsidRPr="00731B18">
              <w:rPr>
                <w:rFonts w:eastAsia="Times"/>
              </w:rPr>
              <w:t>Importance of supporting families to implement sustainable routines</w:t>
            </w:r>
          </w:p>
          <w:p w14:paraId="33CE5E57" w14:textId="77777777" w:rsidR="00731B18" w:rsidRPr="00731B18" w:rsidRDefault="00731B18" w:rsidP="00233108">
            <w:pPr>
              <w:numPr>
                <w:ilvl w:val="0"/>
                <w:numId w:val="61"/>
              </w:numPr>
              <w:spacing w:after="120" w:line="270" w:lineRule="atLeast"/>
              <w:rPr>
                <w:rFonts w:eastAsia="Times"/>
              </w:rPr>
            </w:pPr>
            <w:r w:rsidRPr="00731B18">
              <w:rPr>
                <w:rFonts w:eastAsia="Times"/>
              </w:rPr>
              <w:t>Maximising learning and development opportunities for young children that occur in everyday family routines and activities</w:t>
            </w:r>
          </w:p>
          <w:p w14:paraId="0F05F1C5" w14:textId="77777777" w:rsidR="00731B18" w:rsidRPr="00731B18" w:rsidRDefault="00731B18" w:rsidP="00731B18">
            <w:pPr>
              <w:spacing w:after="120" w:line="270" w:lineRule="atLeast"/>
              <w:ind w:left="644"/>
              <w:rPr>
                <w:rFonts w:eastAsia="Times"/>
              </w:rPr>
            </w:pPr>
          </w:p>
        </w:tc>
      </w:tr>
    </w:tbl>
    <w:p w14:paraId="3DAE6BEF"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3AC7EA09" w14:textId="77777777" w:rsidTr="00731B18">
        <w:tc>
          <w:tcPr>
            <w:tcW w:w="9406" w:type="dxa"/>
            <w:shd w:val="clear" w:color="auto" w:fill="C4BC96" w:themeFill="background2" w:themeFillShade="BF"/>
          </w:tcPr>
          <w:p w14:paraId="676F7AD3" w14:textId="77777777" w:rsidR="00731B18" w:rsidRPr="00731B18" w:rsidRDefault="00731B18" w:rsidP="00731B18">
            <w:pPr>
              <w:spacing w:after="120" w:line="270" w:lineRule="atLeast"/>
              <w:rPr>
                <w:rFonts w:eastAsia="Times"/>
                <w:b/>
                <w:color w:val="AF272F"/>
              </w:rPr>
            </w:pPr>
            <w:r w:rsidRPr="00731B18">
              <w:rPr>
                <w:rFonts w:eastAsia="Times"/>
                <w:b/>
                <w:color w:val="AF272F"/>
              </w:rPr>
              <w:t>Monitoring and evaluation</w:t>
            </w:r>
          </w:p>
        </w:tc>
      </w:tr>
      <w:tr w:rsidR="00731B18" w:rsidRPr="00731B18" w14:paraId="311F568E" w14:textId="77777777" w:rsidTr="00731B18">
        <w:tc>
          <w:tcPr>
            <w:tcW w:w="9406" w:type="dxa"/>
          </w:tcPr>
          <w:p w14:paraId="226A3F00" w14:textId="77777777" w:rsidR="00731B18" w:rsidRPr="00731B18" w:rsidRDefault="00731B18" w:rsidP="00731B18">
            <w:pPr>
              <w:spacing w:after="40" w:line="270" w:lineRule="atLeast"/>
              <w:ind w:left="284" w:hanging="284"/>
              <w:rPr>
                <w:rFonts w:eastAsia="Times"/>
              </w:rPr>
            </w:pPr>
            <w:r w:rsidRPr="00731B18">
              <w:rPr>
                <w:rFonts w:eastAsia="Times"/>
              </w:rPr>
              <w:t>Records identify the service provider actively supports the learning and development of all children in everyday family and community settings</w:t>
            </w:r>
          </w:p>
          <w:p w14:paraId="60FFB3C5" w14:textId="77777777" w:rsidR="00731B18" w:rsidRPr="00731B18" w:rsidRDefault="00731B18" w:rsidP="00731B18">
            <w:pPr>
              <w:spacing w:after="40" w:line="270" w:lineRule="atLeast"/>
              <w:ind w:left="284" w:hanging="284"/>
              <w:rPr>
                <w:rFonts w:eastAsia="Times"/>
              </w:rPr>
            </w:pPr>
            <w:r w:rsidRPr="00731B18">
              <w:rPr>
                <w:rFonts w:eastAsia="Times"/>
              </w:rPr>
              <w:t>Feedback from families confirms satisfaction with the assistance provided to support the inclusion and participation of children in family and community life</w:t>
            </w:r>
          </w:p>
          <w:p w14:paraId="4CA0856D"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occurs and reflects:</w:t>
            </w:r>
          </w:p>
          <w:p w14:paraId="452B7FEA" w14:textId="77777777" w:rsidR="00731B18" w:rsidRPr="00731B18" w:rsidRDefault="00731B18" w:rsidP="00233108">
            <w:pPr>
              <w:numPr>
                <w:ilvl w:val="0"/>
                <w:numId w:val="62"/>
              </w:numPr>
              <w:spacing w:after="120" w:line="270" w:lineRule="atLeast"/>
              <w:rPr>
                <w:rFonts w:eastAsia="Times"/>
              </w:rPr>
            </w:pPr>
            <w:r w:rsidRPr="00731B18">
              <w:rPr>
                <w:rFonts w:eastAsia="Times"/>
              </w:rPr>
              <w:t>The involvement of families who use the service, staff and other stakeholders</w:t>
            </w:r>
          </w:p>
          <w:p w14:paraId="30D6FB44" w14:textId="77777777" w:rsidR="00731B18" w:rsidRPr="00731B18" w:rsidRDefault="00731B18" w:rsidP="00233108">
            <w:pPr>
              <w:numPr>
                <w:ilvl w:val="0"/>
                <w:numId w:val="62"/>
              </w:numPr>
              <w:spacing w:after="120" w:line="270" w:lineRule="atLeast"/>
              <w:rPr>
                <w:rFonts w:eastAsia="Times"/>
              </w:rPr>
            </w:pPr>
            <w:r w:rsidRPr="00731B18">
              <w:rPr>
                <w:rFonts w:eastAsia="Times"/>
              </w:rPr>
              <w:t>Links to service planning and delivery</w:t>
            </w:r>
          </w:p>
          <w:p w14:paraId="42722F94" w14:textId="77777777" w:rsidR="00731B18" w:rsidRPr="00731B18" w:rsidRDefault="00731B18" w:rsidP="00233108">
            <w:pPr>
              <w:numPr>
                <w:ilvl w:val="0"/>
                <w:numId w:val="62"/>
              </w:numPr>
              <w:spacing w:after="120" w:line="270" w:lineRule="atLeast"/>
              <w:rPr>
                <w:rFonts w:eastAsia="Times"/>
              </w:rPr>
            </w:pPr>
            <w:r w:rsidRPr="00731B18">
              <w:rPr>
                <w:rFonts w:eastAsia="Times"/>
              </w:rPr>
              <w:t>Feedback to families who use the service, staff and other stakeholders.</w:t>
            </w:r>
          </w:p>
          <w:p w14:paraId="31980C5F" w14:textId="77777777" w:rsidR="00731B18" w:rsidRPr="00731B18" w:rsidRDefault="00731B18" w:rsidP="00731B18">
            <w:pPr>
              <w:spacing w:after="120" w:line="270" w:lineRule="atLeast"/>
              <w:ind w:left="644"/>
              <w:rPr>
                <w:rFonts w:eastAsia="Times"/>
                <w:color w:val="AF272F"/>
              </w:rPr>
            </w:pPr>
          </w:p>
        </w:tc>
      </w:tr>
    </w:tbl>
    <w:p w14:paraId="1A48485A" w14:textId="25687B8F" w:rsidR="00731B18" w:rsidRDefault="00731B18" w:rsidP="00731B18">
      <w:pPr>
        <w:spacing w:after="120" w:line="270" w:lineRule="atLeast"/>
        <w:rPr>
          <w:rFonts w:ascii="Arial" w:eastAsia="Times" w:hAnsi="Arial" w:cs="Times New Roman"/>
          <w:color w:val="AF272F"/>
          <w:sz w:val="20"/>
          <w:szCs w:val="20"/>
        </w:rPr>
      </w:pPr>
    </w:p>
    <w:p w14:paraId="3458D658" w14:textId="0CC90DE1" w:rsidR="00195B85" w:rsidRDefault="00195B85" w:rsidP="00731B18">
      <w:pPr>
        <w:spacing w:after="120" w:line="270" w:lineRule="atLeast"/>
        <w:rPr>
          <w:rFonts w:ascii="Arial" w:eastAsia="Times" w:hAnsi="Arial" w:cs="Times New Roman"/>
          <w:color w:val="AF272F"/>
          <w:sz w:val="20"/>
          <w:szCs w:val="20"/>
        </w:rPr>
      </w:pPr>
    </w:p>
    <w:p w14:paraId="18263A78" w14:textId="5D4F9773" w:rsidR="00195B85" w:rsidRDefault="00195B85" w:rsidP="00731B18">
      <w:pPr>
        <w:spacing w:after="120" w:line="270" w:lineRule="atLeast"/>
        <w:rPr>
          <w:rFonts w:ascii="Arial" w:eastAsia="Times" w:hAnsi="Arial" w:cs="Times New Roman"/>
          <w:color w:val="AF272F"/>
          <w:sz w:val="20"/>
          <w:szCs w:val="20"/>
        </w:rPr>
      </w:pPr>
    </w:p>
    <w:p w14:paraId="51720E83" w14:textId="77777777" w:rsidR="00195B85" w:rsidRDefault="00195B85"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195B85" w:rsidRPr="00731B18" w14:paraId="3A710B3D" w14:textId="77777777" w:rsidTr="00771AC1">
        <w:tc>
          <w:tcPr>
            <w:tcW w:w="9406" w:type="dxa"/>
            <w:shd w:val="clear" w:color="auto" w:fill="C4BC96" w:themeFill="background2" w:themeFillShade="BF"/>
          </w:tcPr>
          <w:p w14:paraId="0A3F5373" w14:textId="07B47D50" w:rsidR="00195B85" w:rsidRPr="00731B18" w:rsidRDefault="00195B85" w:rsidP="00771AC1">
            <w:pPr>
              <w:spacing w:after="120" w:line="270" w:lineRule="atLeast"/>
              <w:rPr>
                <w:rFonts w:eastAsia="Times"/>
                <w:b/>
                <w:color w:val="AF272F"/>
              </w:rPr>
            </w:pPr>
            <w:r>
              <w:rPr>
                <w:rFonts w:eastAsia="Times"/>
                <w:b/>
                <w:color w:val="AF272F"/>
              </w:rPr>
              <w:lastRenderedPageBreak/>
              <w:t>Sole providers</w:t>
            </w:r>
          </w:p>
        </w:tc>
      </w:tr>
      <w:tr w:rsidR="00195B85" w:rsidRPr="00731B18" w14:paraId="7A94C40A" w14:textId="77777777" w:rsidTr="00771AC1">
        <w:tc>
          <w:tcPr>
            <w:tcW w:w="9406" w:type="dxa"/>
          </w:tcPr>
          <w:p w14:paraId="71CDADE3" w14:textId="17F5067D" w:rsidR="00195B85" w:rsidRPr="00731B18" w:rsidRDefault="00195B85" w:rsidP="00195B85">
            <w:pPr>
              <w:spacing w:after="120" w:line="270" w:lineRule="atLeast"/>
              <w:ind w:left="360"/>
              <w:rPr>
                <w:rFonts w:eastAsia="Times"/>
              </w:rPr>
            </w:pPr>
            <w:r>
              <w:t xml:space="preserve">Sole </w:t>
            </w:r>
            <w:r w:rsidRPr="00ED7E08">
              <w:t xml:space="preserve">providers and small organisations of less than five staff (including contractors/subcontractors) </w:t>
            </w:r>
            <w:r>
              <w:t xml:space="preserve">demonstrate that their service promotes the inclusion and participation of children in family and community life. Examples could include </w:t>
            </w:r>
            <w:r w:rsidR="00D91308">
              <w:t xml:space="preserve">those listed above and </w:t>
            </w:r>
            <w:r>
              <w:t xml:space="preserve">the provider’s professional experience, relevant professional development, client records and plans, family feedback, information available/provided to families, and other actions that </w:t>
            </w:r>
            <w:r w:rsidRPr="003E391F">
              <w:t>demonstrate an understanding and implementation of</w:t>
            </w:r>
            <w:r>
              <w:t xml:space="preserve"> promoting </w:t>
            </w:r>
            <w:r w:rsidRPr="001F6F7E">
              <w:t>children’s inclusion and participation in family and community life</w:t>
            </w:r>
            <w:r>
              <w:t>.</w:t>
            </w:r>
          </w:p>
        </w:tc>
      </w:tr>
    </w:tbl>
    <w:p w14:paraId="0C848385" w14:textId="70933B92" w:rsidR="003C777C" w:rsidRDefault="003C777C"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0DB68C23" w14:textId="77777777" w:rsidTr="00195B85">
        <w:tc>
          <w:tcPr>
            <w:tcW w:w="9180" w:type="dxa"/>
            <w:shd w:val="clear" w:color="auto" w:fill="C4BC96" w:themeFill="background2" w:themeFillShade="BF"/>
          </w:tcPr>
          <w:p w14:paraId="620C521A"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481AA279" w14:textId="77777777" w:rsidTr="00195B85">
        <w:tc>
          <w:tcPr>
            <w:tcW w:w="9180" w:type="dxa"/>
          </w:tcPr>
          <w:p w14:paraId="2F2AC247"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166BF40A"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467DD9BB"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6516BA51"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33F69808"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1633463F" w14:textId="77777777" w:rsidR="00731B18" w:rsidRPr="00731B18" w:rsidRDefault="00731B18" w:rsidP="00731B18">
            <w:pPr>
              <w:spacing w:after="120" w:line="270" w:lineRule="atLeast"/>
              <w:ind w:left="644"/>
              <w:rPr>
                <w:rFonts w:eastAsia="Times"/>
              </w:rPr>
            </w:pPr>
          </w:p>
        </w:tc>
      </w:tr>
    </w:tbl>
    <w:p w14:paraId="40D7CFA7" w14:textId="77777777" w:rsidR="00731B18" w:rsidRPr="00731B18" w:rsidRDefault="00731B18" w:rsidP="00731B18">
      <w:pPr>
        <w:spacing w:before="160" w:after="80" w:line="240" w:lineRule="auto"/>
        <w:jc w:val="right"/>
        <w:outlineLvl w:val="1"/>
        <w:rPr>
          <w:rFonts w:ascii="Arial" w:eastAsia="Arial" w:hAnsi="Arial" w:cs="Times New Roman"/>
          <w:color w:val="AF272F"/>
          <w:sz w:val="18"/>
        </w:rPr>
      </w:pPr>
    </w:p>
    <w:p w14:paraId="32460F63" w14:textId="77777777" w:rsidR="00731B18" w:rsidRPr="00731B18" w:rsidRDefault="00731B18" w:rsidP="00731B18">
      <w:pPr>
        <w:spacing w:after="120" w:line="240" w:lineRule="auto"/>
        <w:rPr>
          <w:rFonts w:ascii="Arial" w:eastAsia="Arial" w:hAnsi="Arial" w:cs="Times New Roman"/>
          <w:color w:val="AF272F"/>
          <w:sz w:val="18"/>
        </w:rPr>
      </w:pPr>
      <w:r w:rsidRPr="00731B18">
        <w:rPr>
          <w:rFonts w:ascii="Arial" w:eastAsia="Arial" w:hAnsi="Arial" w:cs="Times New Roman"/>
          <w:sz w:val="18"/>
        </w:rPr>
        <w:br w:type="page"/>
      </w:r>
    </w:p>
    <w:p w14:paraId="44C91B03" w14:textId="77777777" w:rsidR="00731B18" w:rsidRPr="00731B18" w:rsidRDefault="00731B18" w:rsidP="00731B18">
      <w:pPr>
        <w:spacing w:before="160" w:after="80" w:line="240" w:lineRule="auto"/>
        <w:outlineLvl w:val="1"/>
        <w:rPr>
          <w:rFonts w:ascii="Arial" w:eastAsia="Arial" w:hAnsi="Arial" w:cs="Times New Roman"/>
          <w:color w:val="AF272F"/>
          <w:sz w:val="24"/>
          <w:szCs w:val="23"/>
        </w:rPr>
      </w:pPr>
      <w:bookmarkStart w:id="48" w:name="_Toc451504046"/>
      <w:r w:rsidRPr="00731B18">
        <w:rPr>
          <w:rFonts w:ascii="Arial" w:eastAsia="Arial" w:hAnsi="Arial" w:cs="Times New Roman"/>
          <w:b/>
          <w:color w:val="AF272F"/>
          <w:sz w:val="24"/>
        </w:rPr>
        <w:lastRenderedPageBreak/>
        <w:t>Standard 4: Inclusion and participation</w:t>
      </w:r>
    </w:p>
    <w:p w14:paraId="721E17F4" w14:textId="77777777" w:rsidR="00731B18" w:rsidRPr="00731B18" w:rsidRDefault="00731B18" w:rsidP="00731B18">
      <w:pPr>
        <w:spacing w:before="160" w:after="80" w:line="240" w:lineRule="auto"/>
        <w:outlineLvl w:val="1"/>
        <w:rPr>
          <w:rFonts w:ascii="Arial" w:eastAsia="Arial" w:hAnsi="Arial" w:cs="Times New Roman"/>
          <w:b/>
          <w:color w:val="AF272F"/>
          <w:sz w:val="24"/>
        </w:rPr>
      </w:pPr>
      <w:r w:rsidRPr="00731B18">
        <w:rPr>
          <w:rFonts w:ascii="Arial" w:eastAsia="Arial" w:hAnsi="Arial" w:cs="Times New Roman"/>
          <w:b/>
          <w:color w:val="AF272F"/>
          <w:sz w:val="24"/>
        </w:rPr>
        <w:t>Criterion 4.2: The service assists early childhood education and care settings to support the inclusion and participation of all children</w:t>
      </w:r>
      <w:bookmarkEnd w:id="48"/>
    </w:p>
    <w:p w14:paraId="0789F1FE" w14:textId="77777777" w:rsidR="00731B18" w:rsidRPr="00731B18" w:rsidRDefault="00731B18" w:rsidP="00731B18">
      <w:pPr>
        <w:spacing w:after="40" w:line="270" w:lineRule="atLeast"/>
        <w:ind w:left="284"/>
        <w:rPr>
          <w:rFonts w:ascii="Arial" w:eastAsia="Times" w:hAnsi="Arial" w:cs="Times New Roman"/>
          <w:sz w:val="20"/>
          <w:szCs w:val="20"/>
        </w:rPr>
      </w:pPr>
    </w:p>
    <w:p w14:paraId="5215449C" w14:textId="77777777" w:rsidR="00731B18" w:rsidRPr="00731B18" w:rsidRDefault="00731B18" w:rsidP="00731B18">
      <w:pPr>
        <w:spacing w:after="120" w:line="270" w:lineRule="atLeast"/>
        <w:rPr>
          <w:rFonts w:ascii="Arial" w:eastAsia="Times" w:hAnsi="Arial" w:cs="Times New Roman"/>
          <w:b/>
          <w:sz w:val="20"/>
          <w:szCs w:val="20"/>
        </w:rPr>
      </w:pPr>
      <w:r w:rsidRPr="00731B18">
        <w:rPr>
          <w:rFonts w:ascii="Arial" w:eastAsia="Times" w:hAnsi="Arial" w:cs="Times New Roman"/>
          <w:b/>
          <w:sz w:val="20"/>
          <w:szCs w:val="20"/>
        </w:rPr>
        <w:t>Evidence Examples</w:t>
      </w:r>
    </w:p>
    <w:tbl>
      <w:tblPr>
        <w:tblStyle w:val="TableGrid"/>
        <w:tblW w:w="0" w:type="auto"/>
        <w:tblLook w:val="04A0" w:firstRow="1" w:lastRow="0" w:firstColumn="1" w:lastColumn="0" w:noHBand="0" w:noVBand="1"/>
      </w:tblPr>
      <w:tblGrid>
        <w:gridCol w:w="9180"/>
      </w:tblGrid>
      <w:tr w:rsidR="00731B18" w:rsidRPr="00731B18" w14:paraId="3BDFB156" w14:textId="77777777" w:rsidTr="00731B18">
        <w:tc>
          <w:tcPr>
            <w:tcW w:w="9406" w:type="dxa"/>
            <w:shd w:val="clear" w:color="auto" w:fill="C4BC96" w:themeFill="background2" w:themeFillShade="BF"/>
          </w:tcPr>
          <w:p w14:paraId="14F5FC60" w14:textId="77777777" w:rsidR="00731B18" w:rsidRPr="00731B18" w:rsidRDefault="00731B18" w:rsidP="00731B18">
            <w:pPr>
              <w:spacing w:after="120" w:line="270" w:lineRule="atLeast"/>
              <w:rPr>
                <w:rFonts w:eastAsia="Times"/>
                <w:b/>
                <w:color w:val="AF272F"/>
              </w:rPr>
            </w:pPr>
            <w:r w:rsidRPr="00731B18">
              <w:rPr>
                <w:rFonts w:eastAsia="Times"/>
                <w:b/>
                <w:color w:val="AF272F"/>
              </w:rPr>
              <w:t>Documented approach</w:t>
            </w:r>
          </w:p>
        </w:tc>
      </w:tr>
      <w:tr w:rsidR="00731B18" w:rsidRPr="00731B18" w14:paraId="7DCBC9B3" w14:textId="77777777" w:rsidTr="00731B18">
        <w:tc>
          <w:tcPr>
            <w:tcW w:w="9406" w:type="dxa"/>
          </w:tcPr>
          <w:p w14:paraId="0FA30E81" w14:textId="77777777" w:rsidR="00731B18" w:rsidRPr="00731B18" w:rsidRDefault="00731B18" w:rsidP="00731B18">
            <w:pPr>
              <w:spacing w:after="40" w:line="270" w:lineRule="atLeast"/>
              <w:ind w:left="284" w:hanging="284"/>
              <w:rPr>
                <w:rFonts w:eastAsia="Times"/>
              </w:rPr>
            </w:pPr>
            <w:r w:rsidRPr="00731B18">
              <w:rPr>
                <w:rFonts w:eastAsia="Times"/>
              </w:rPr>
              <w:t>Documented processes are in place that describe the system for:</w:t>
            </w:r>
          </w:p>
          <w:p w14:paraId="7D7031AB" w14:textId="77777777" w:rsidR="00731B18" w:rsidRPr="00731B18" w:rsidRDefault="00731B18" w:rsidP="00233108">
            <w:pPr>
              <w:numPr>
                <w:ilvl w:val="0"/>
                <w:numId w:val="63"/>
              </w:numPr>
              <w:spacing w:after="120" w:line="270" w:lineRule="atLeast"/>
              <w:rPr>
                <w:rFonts w:eastAsia="Times"/>
              </w:rPr>
            </w:pPr>
            <w:r w:rsidRPr="00731B18">
              <w:rPr>
                <w:rFonts w:eastAsia="Times"/>
              </w:rPr>
              <w:t>Supporting early childhood education and care settings to include children with disability or developmental delay</w:t>
            </w:r>
          </w:p>
          <w:p w14:paraId="542E5FE9" w14:textId="77777777" w:rsidR="00731B18" w:rsidRPr="00731B18" w:rsidRDefault="00731B18" w:rsidP="00233108">
            <w:pPr>
              <w:numPr>
                <w:ilvl w:val="0"/>
                <w:numId w:val="63"/>
              </w:numPr>
              <w:spacing w:after="120" w:line="270" w:lineRule="atLeast"/>
              <w:rPr>
                <w:rFonts w:eastAsia="Times"/>
              </w:rPr>
            </w:pPr>
            <w:r w:rsidRPr="00731B18">
              <w:rPr>
                <w:rFonts w:eastAsia="Times"/>
              </w:rPr>
              <w:t>Embedding the VEYLDF outcomes and principles into the service</w:t>
            </w:r>
          </w:p>
          <w:p w14:paraId="122251FA" w14:textId="77777777" w:rsidR="00731B18" w:rsidRPr="00731B18" w:rsidRDefault="00731B18" w:rsidP="00233108">
            <w:pPr>
              <w:numPr>
                <w:ilvl w:val="0"/>
                <w:numId w:val="63"/>
              </w:numPr>
              <w:spacing w:after="120" w:line="270" w:lineRule="atLeast"/>
              <w:rPr>
                <w:rFonts w:eastAsia="Times"/>
              </w:rPr>
            </w:pPr>
            <w:r w:rsidRPr="00731B18">
              <w:rPr>
                <w:rFonts w:eastAsia="Times"/>
              </w:rPr>
              <w:t>Respecting the role of early childhood education and care professionals in planning for all children in the program</w:t>
            </w:r>
          </w:p>
          <w:p w14:paraId="49AF9F9D" w14:textId="77777777" w:rsidR="00731B18" w:rsidRPr="00731B18" w:rsidRDefault="00731B18" w:rsidP="00731B18">
            <w:pPr>
              <w:spacing w:after="40" w:line="270" w:lineRule="atLeast"/>
              <w:ind w:left="284" w:hanging="284"/>
              <w:rPr>
                <w:rFonts w:eastAsia="Times"/>
              </w:rPr>
            </w:pPr>
            <w:r w:rsidRPr="00731B18">
              <w:rPr>
                <w:rFonts w:eastAsia="Times"/>
              </w:rPr>
              <w:t>Client records indicate:</w:t>
            </w:r>
          </w:p>
          <w:p w14:paraId="718B21EC" w14:textId="77777777" w:rsidR="00731B18" w:rsidRPr="00731B18" w:rsidRDefault="00731B18" w:rsidP="00233108">
            <w:pPr>
              <w:numPr>
                <w:ilvl w:val="0"/>
                <w:numId w:val="64"/>
              </w:numPr>
              <w:spacing w:after="120" w:line="270" w:lineRule="atLeast"/>
              <w:rPr>
                <w:rFonts w:eastAsia="Times"/>
              </w:rPr>
            </w:pPr>
            <w:r w:rsidRPr="00731B18">
              <w:rPr>
                <w:rFonts w:eastAsia="Times"/>
              </w:rPr>
              <w:t>Program goals demonstrate relevance to the child’s inclusion and participation within natural early childhood environments</w:t>
            </w:r>
          </w:p>
          <w:p w14:paraId="01A15D6A" w14:textId="77777777" w:rsidR="00731B18" w:rsidRPr="00731B18" w:rsidRDefault="00731B18" w:rsidP="00233108">
            <w:pPr>
              <w:numPr>
                <w:ilvl w:val="0"/>
                <w:numId w:val="64"/>
              </w:numPr>
              <w:spacing w:after="120" w:line="270" w:lineRule="atLeast"/>
              <w:rPr>
                <w:rFonts w:eastAsia="Times"/>
              </w:rPr>
            </w:pPr>
            <w:r w:rsidRPr="00731B18">
              <w:rPr>
                <w:rFonts w:eastAsia="Times"/>
              </w:rPr>
              <w:t>With parent permission the key worker shares information with professionals to support a child’s inclusion and participation in early childhood settings</w:t>
            </w:r>
          </w:p>
          <w:p w14:paraId="26895698" w14:textId="77777777" w:rsidR="00731B18" w:rsidRPr="00731B18" w:rsidRDefault="00731B18" w:rsidP="00731B18">
            <w:pPr>
              <w:spacing w:after="120" w:line="270" w:lineRule="atLeast"/>
              <w:ind w:left="644"/>
              <w:rPr>
                <w:rFonts w:eastAsia="Times"/>
              </w:rPr>
            </w:pPr>
          </w:p>
        </w:tc>
      </w:tr>
    </w:tbl>
    <w:p w14:paraId="0E05E47C"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120B1364" w14:textId="77777777" w:rsidTr="00731B18">
        <w:tc>
          <w:tcPr>
            <w:tcW w:w="9406" w:type="dxa"/>
            <w:shd w:val="clear" w:color="auto" w:fill="C4BC96" w:themeFill="background2" w:themeFillShade="BF"/>
          </w:tcPr>
          <w:p w14:paraId="131B1BED" w14:textId="77777777" w:rsidR="00731B18" w:rsidRPr="00731B18" w:rsidRDefault="00731B18" w:rsidP="00731B18">
            <w:pPr>
              <w:spacing w:after="120" w:line="270" w:lineRule="atLeast"/>
              <w:rPr>
                <w:rFonts w:eastAsia="Times"/>
                <w:b/>
                <w:color w:val="AF272F"/>
              </w:rPr>
            </w:pPr>
            <w:r w:rsidRPr="00731B18">
              <w:rPr>
                <w:rFonts w:eastAsia="Times"/>
                <w:b/>
                <w:color w:val="AF272F"/>
              </w:rPr>
              <w:t>Knowledge and awareness</w:t>
            </w:r>
          </w:p>
        </w:tc>
      </w:tr>
      <w:tr w:rsidR="00731B18" w:rsidRPr="00731B18" w14:paraId="3A0823B6" w14:textId="77777777" w:rsidTr="00731B18">
        <w:tc>
          <w:tcPr>
            <w:tcW w:w="9406" w:type="dxa"/>
          </w:tcPr>
          <w:p w14:paraId="4DF390F5" w14:textId="77777777" w:rsidR="00731B18" w:rsidRPr="00731B18" w:rsidRDefault="00731B18" w:rsidP="00731B18">
            <w:pPr>
              <w:spacing w:after="40" w:line="270" w:lineRule="atLeast"/>
              <w:ind w:left="284" w:hanging="284"/>
              <w:rPr>
                <w:rFonts w:eastAsia="Times"/>
              </w:rPr>
            </w:pPr>
            <w:r w:rsidRPr="00731B18">
              <w:rPr>
                <w:rFonts w:eastAsia="Times"/>
              </w:rPr>
              <w:t>Evidence demonstrates staff knowledge and awareness of:</w:t>
            </w:r>
          </w:p>
          <w:p w14:paraId="140CF899" w14:textId="77777777" w:rsidR="00731B18" w:rsidRPr="00731B18" w:rsidRDefault="00731B18" w:rsidP="00233108">
            <w:pPr>
              <w:numPr>
                <w:ilvl w:val="0"/>
                <w:numId w:val="65"/>
              </w:numPr>
              <w:spacing w:after="120" w:line="270" w:lineRule="atLeast"/>
              <w:rPr>
                <w:rFonts w:eastAsia="Times"/>
              </w:rPr>
            </w:pPr>
            <w:r w:rsidRPr="00731B18">
              <w:rPr>
                <w:rFonts w:eastAsia="Times"/>
              </w:rPr>
              <w:t>Strategies and adaptations that assist the child’s inclusion in the learning and development opportunities offered in the early childhood education and care settings</w:t>
            </w:r>
          </w:p>
          <w:p w14:paraId="50A9C725" w14:textId="77777777" w:rsidR="00731B18" w:rsidRPr="00731B18" w:rsidRDefault="00731B18" w:rsidP="00233108">
            <w:pPr>
              <w:numPr>
                <w:ilvl w:val="0"/>
                <w:numId w:val="65"/>
              </w:numPr>
              <w:spacing w:after="120" w:line="270" w:lineRule="atLeast"/>
              <w:rPr>
                <w:rFonts w:eastAsia="Times"/>
              </w:rPr>
            </w:pPr>
            <w:r w:rsidRPr="00731B18">
              <w:rPr>
                <w:rFonts w:eastAsia="Times"/>
              </w:rPr>
              <w:t>Protocols on working relationships with other early childhood education and care settings that promote the inclusion of all children and these are reviewed at regular intervals</w:t>
            </w:r>
          </w:p>
          <w:p w14:paraId="1C49ADCF" w14:textId="77777777" w:rsidR="00731B18" w:rsidRPr="00731B18" w:rsidRDefault="00731B18" w:rsidP="00233108">
            <w:pPr>
              <w:numPr>
                <w:ilvl w:val="0"/>
                <w:numId w:val="65"/>
              </w:numPr>
              <w:spacing w:after="120" w:line="270" w:lineRule="atLeast"/>
              <w:rPr>
                <w:rFonts w:eastAsia="Times"/>
              </w:rPr>
            </w:pPr>
            <w:r w:rsidRPr="00731B18">
              <w:rPr>
                <w:rFonts w:eastAsia="Times"/>
              </w:rPr>
              <w:t>Disability Standards for Education</w:t>
            </w:r>
          </w:p>
          <w:p w14:paraId="519DB018" w14:textId="77777777" w:rsidR="00731B18" w:rsidRPr="00731B18" w:rsidRDefault="00731B18" w:rsidP="00233108">
            <w:pPr>
              <w:numPr>
                <w:ilvl w:val="0"/>
                <w:numId w:val="65"/>
              </w:numPr>
              <w:spacing w:after="120" w:line="270" w:lineRule="atLeast"/>
              <w:rPr>
                <w:rFonts w:eastAsia="Times"/>
              </w:rPr>
            </w:pPr>
            <w:r w:rsidRPr="00731B18">
              <w:rPr>
                <w:rFonts w:eastAsia="Times"/>
              </w:rPr>
              <w:t>How these services can support the child’s learning and development</w:t>
            </w:r>
          </w:p>
          <w:p w14:paraId="29797704" w14:textId="77777777" w:rsidR="00731B18" w:rsidRPr="00731B18" w:rsidRDefault="00731B18" w:rsidP="00233108">
            <w:pPr>
              <w:numPr>
                <w:ilvl w:val="0"/>
                <w:numId w:val="65"/>
              </w:numPr>
              <w:spacing w:after="120" w:line="270" w:lineRule="atLeast"/>
              <w:rPr>
                <w:rFonts w:eastAsia="Times"/>
              </w:rPr>
            </w:pPr>
            <w:r w:rsidRPr="00731B18">
              <w:rPr>
                <w:rFonts w:eastAsia="Times"/>
              </w:rPr>
              <w:t>Supporting families to understand the benefits of inclusion</w:t>
            </w:r>
          </w:p>
          <w:p w14:paraId="33D79651" w14:textId="77777777" w:rsidR="00731B18" w:rsidRPr="00731B18" w:rsidRDefault="00731B18" w:rsidP="00233108">
            <w:pPr>
              <w:numPr>
                <w:ilvl w:val="0"/>
                <w:numId w:val="65"/>
              </w:numPr>
              <w:spacing w:after="120" w:line="270" w:lineRule="atLeast"/>
              <w:rPr>
                <w:rFonts w:eastAsia="Times"/>
              </w:rPr>
            </w:pPr>
            <w:r w:rsidRPr="00731B18">
              <w:rPr>
                <w:rFonts w:eastAsia="Times"/>
              </w:rPr>
              <w:t>Learning and development opportunities are available to children alongside their peers in early childhood education and care settings</w:t>
            </w:r>
          </w:p>
          <w:p w14:paraId="70AE6E4D" w14:textId="77777777" w:rsidR="00731B18" w:rsidRPr="00731B18" w:rsidRDefault="00731B18" w:rsidP="00233108">
            <w:pPr>
              <w:numPr>
                <w:ilvl w:val="0"/>
                <w:numId w:val="65"/>
              </w:numPr>
              <w:spacing w:after="120" w:line="270" w:lineRule="atLeast"/>
              <w:rPr>
                <w:rFonts w:eastAsia="Times"/>
              </w:rPr>
            </w:pPr>
            <w:r w:rsidRPr="00731B18">
              <w:rPr>
                <w:rFonts w:eastAsia="Times"/>
              </w:rPr>
              <w:t>Strategies and adaptations that assist the inclusion and participation of all children</w:t>
            </w:r>
          </w:p>
          <w:p w14:paraId="6ECA67BF" w14:textId="77777777" w:rsidR="00731B18" w:rsidRPr="00731B18" w:rsidRDefault="00731B18" w:rsidP="00233108">
            <w:pPr>
              <w:numPr>
                <w:ilvl w:val="0"/>
                <w:numId w:val="65"/>
              </w:numPr>
              <w:spacing w:after="120" w:line="270" w:lineRule="atLeast"/>
              <w:rPr>
                <w:rFonts w:eastAsia="Times"/>
              </w:rPr>
            </w:pPr>
            <w:r w:rsidRPr="00731B18">
              <w:rPr>
                <w:rFonts w:eastAsia="Times"/>
              </w:rPr>
              <w:t>Early childhood settings such as playgroups and kindergarten</w:t>
            </w:r>
          </w:p>
          <w:p w14:paraId="65FAFA41" w14:textId="77777777" w:rsidR="00731B18" w:rsidRPr="00731B18" w:rsidRDefault="00731B18" w:rsidP="00233108">
            <w:pPr>
              <w:numPr>
                <w:ilvl w:val="0"/>
                <w:numId w:val="65"/>
              </w:numPr>
              <w:spacing w:after="120" w:line="270" w:lineRule="atLeast"/>
              <w:rPr>
                <w:rFonts w:eastAsia="Times"/>
              </w:rPr>
            </w:pPr>
            <w:r w:rsidRPr="00731B18">
              <w:rPr>
                <w:rFonts w:eastAsia="Times"/>
              </w:rPr>
              <w:t>Learning outcomes and practice principles of the VEYLDF</w:t>
            </w:r>
          </w:p>
          <w:p w14:paraId="685F70CB" w14:textId="77777777" w:rsidR="00731B18" w:rsidRPr="00731B18" w:rsidRDefault="00731B18" w:rsidP="00233108">
            <w:pPr>
              <w:numPr>
                <w:ilvl w:val="0"/>
                <w:numId w:val="65"/>
              </w:numPr>
              <w:spacing w:after="120" w:line="270" w:lineRule="atLeast"/>
              <w:rPr>
                <w:rFonts w:eastAsia="Times"/>
              </w:rPr>
            </w:pPr>
            <w:r w:rsidRPr="00731B18">
              <w:rPr>
                <w:rFonts w:eastAsia="Times"/>
              </w:rPr>
              <w:t>Supporting children within natural early childhood settings in accordance with their needs</w:t>
            </w:r>
          </w:p>
          <w:p w14:paraId="30770C24" w14:textId="77777777" w:rsidR="00731B18" w:rsidRPr="00731B18" w:rsidRDefault="00731B18" w:rsidP="00233108">
            <w:pPr>
              <w:numPr>
                <w:ilvl w:val="0"/>
                <w:numId w:val="65"/>
              </w:numPr>
              <w:spacing w:after="120" w:line="270" w:lineRule="atLeast"/>
              <w:rPr>
                <w:rFonts w:eastAsia="Times"/>
              </w:rPr>
            </w:pPr>
            <w:r w:rsidRPr="00731B18">
              <w:rPr>
                <w:rFonts w:eastAsia="Times"/>
              </w:rPr>
              <w:t>Early childhood education and care program emphasis, philosophy and service access</w:t>
            </w:r>
          </w:p>
          <w:p w14:paraId="6219863C" w14:textId="77777777" w:rsidR="00731B18" w:rsidRPr="00731B18" w:rsidRDefault="00731B18" w:rsidP="00731B18">
            <w:pPr>
              <w:spacing w:after="40" w:line="270" w:lineRule="atLeast"/>
              <w:ind w:left="284" w:hanging="284"/>
              <w:rPr>
                <w:rFonts w:eastAsia="Times"/>
              </w:rPr>
            </w:pPr>
            <w:r w:rsidRPr="00731B18">
              <w:rPr>
                <w:rFonts w:eastAsia="Times"/>
              </w:rPr>
              <w:t>Key workers support early childhood education and care professionals to understand:</w:t>
            </w:r>
          </w:p>
          <w:p w14:paraId="083F9EBE" w14:textId="77777777" w:rsidR="00731B18" w:rsidRPr="00731B18" w:rsidRDefault="00731B18" w:rsidP="00233108">
            <w:pPr>
              <w:numPr>
                <w:ilvl w:val="0"/>
                <w:numId w:val="66"/>
              </w:numPr>
              <w:spacing w:after="120" w:line="270" w:lineRule="atLeast"/>
              <w:rPr>
                <w:rFonts w:eastAsia="Times"/>
              </w:rPr>
            </w:pPr>
            <w:r w:rsidRPr="00731B18">
              <w:rPr>
                <w:rFonts w:eastAsia="Times"/>
              </w:rPr>
              <w:t>The impact of a child’s disability or developmental delay on their learning and development</w:t>
            </w:r>
          </w:p>
          <w:p w14:paraId="0BB98491" w14:textId="77777777" w:rsidR="00731B18" w:rsidRPr="00731B18" w:rsidRDefault="00731B18" w:rsidP="00233108">
            <w:pPr>
              <w:numPr>
                <w:ilvl w:val="0"/>
                <w:numId w:val="66"/>
              </w:numPr>
              <w:spacing w:after="120" w:line="270" w:lineRule="atLeast"/>
              <w:rPr>
                <w:rFonts w:eastAsia="Times"/>
              </w:rPr>
            </w:pPr>
            <w:r w:rsidRPr="00731B18">
              <w:rPr>
                <w:rFonts w:eastAsia="Times"/>
              </w:rPr>
              <w:t>Strategies and adaptations that can support the child’s learning and development in the child’s early childhood education and care program.</w:t>
            </w:r>
          </w:p>
          <w:p w14:paraId="671F6239" w14:textId="77777777" w:rsidR="00731B18" w:rsidRPr="00731B18" w:rsidRDefault="00731B18" w:rsidP="00731B18">
            <w:pPr>
              <w:spacing w:after="120" w:line="270" w:lineRule="atLeast"/>
              <w:rPr>
                <w:rFonts w:eastAsia="Times"/>
                <w:color w:val="AF272F"/>
              </w:rPr>
            </w:pPr>
          </w:p>
        </w:tc>
      </w:tr>
    </w:tbl>
    <w:p w14:paraId="654ED262" w14:textId="77777777" w:rsidR="00731B18" w:rsidRP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7871F8E7" w14:textId="77777777" w:rsidTr="00731B18">
        <w:tc>
          <w:tcPr>
            <w:tcW w:w="9406" w:type="dxa"/>
            <w:shd w:val="clear" w:color="auto" w:fill="C4BC96" w:themeFill="background2" w:themeFillShade="BF"/>
          </w:tcPr>
          <w:p w14:paraId="1BE9EE91" w14:textId="77777777" w:rsidR="00731B18" w:rsidRPr="00731B18" w:rsidRDefault="00731B18" w:rsidP="00731B18">
            <w:pPr>
              <w:spacing w:after="120" w:line="270" w:lineRule="atLeast"/>
              <w:rPr>
                <w:rFonts w:eastAsia="Times"/>
                <w:b/>
                <w:color w:val="AF272F"/>
              </w:rPr>
            </w:pPr>
            <w:r w:rsidRPr="00731B18">
              <w:rPr>
                <w:rFonts w:eastAsia="Times"/>
                <w:b/>
                <w:color w:val="AF272F"/>
              </w:rPr>
              <w:lastRenderedPageBreak/>
              <w:t>Monitoring and evaluation</w:t>
            </w:r>
          </w:p>
        </w:tc>
      </w:tr>
      <w:tr w:rsidR="00731B18" w:rsidRPr="00731B18" w14:paraId="1C956C12" w14:textId="77777777" w:rsidTr="00731B18">
        <w:tc>
          <w:tcPr>
            <w:tcW w:w="9406" w:type="dxa"/>
          </w:tcPr>
          <w:p w14:paraId="4766BA04" w14:textId="77777777" w:rsidR="00731B18" w:rsidRPr="00731B18" w:rsidRDefault="00731B18" w:rsidP="00731B18">
            <w:pPr>
              <w:spacing w:after="40" w:line="270" w:lineRule="atLeast"/>
              <w:ind w:left="284" w:hanging="284"/>
              <w:rPr>
                <w:rFonts w:eastAsia="Times"/>
              </w:rPr>
            </w:pPr>
            <w:r w:rsidRPr="00731B18">
              <w:rPr>
                <w:rFonts w:eastAsia="Times"/>
              </w:rPr>
              <w:t>A feedback system is in place to measure universal services satisfaction with the support provided to enhance the inclusion and participation of all children</w:t>
            </w:r>
          </w:p>
          <w:p w14:paraId="4AFB0E48" w14:textId="77777777" w:rsidR="00731B18" w:rsidRPr="00731B18" w:rsidRDefault="00731B18" w:rsidP="00731B18">
            <w:pPr>
              <w:spacing w:after="40" w:line="270" w:lineRule="atLeast"/>
              <w:ind w:left="284" w:hanging="284"/>
              <w:rPr>
                <w:rFonts w:eastAsia="Times"/>
              </w:rPr>
            </w:pPr>
            <w:r w:rsidRPr="00731B18">
              <w:rPr>
                <w:rFonts w:eastAsia="Times"/>
              </w:rPr>
              <w:t>A plan for providing information to universal services has been developed as is evaluated by the service annually</w:t>
            </w:r>
          </w:p>
          <w:p w14:paraId="1C5FD067" w14:textId="77777777" w:rsidR="00731B18" w:rsidRPr="00731B18" w:rsidRDefault="00731B18" w:rsidP="00731B18">
            <w:pPr>
              <w:spacing w:after="40" w:line="270" w:lineRule="atLeast"/>
              <w:ind w:left="284" w:hanging="284"/>
              <w:rPr>
                <w:rFonts w:eastAsia="Times"/>
              </w:rPr>
            </w:pPr>
            <w:r w:rsidRPr="00731B18">
              <w:rPr>
                <w:rFonts w:eastAsia="Times"/>
              </w:rPr>
              <w:t>Records are maintained that reflect:</w:t>
            </w:r>
          </w:p>
          <w:p w14:paraId="22CAB6A4" w14:textId="77777777" w:rsidR="00731B18" w:rsidRPr="00731B18" w:rsidRDefault="00731B18" w:rsidP="00233108">
            <w:pPr>
              <w:numPr>
                <w:ilvl w:val="0"/>
                <w:numId w:val="67"/>
              </w:numPr>
              <w:spacing w:after="120" w:line="270" w:lineRule="atLeast"/>
              <w:rPr>
                <w:rFonts w:eastAsia="Times"/>
              </w:rPr>
            </w:pPr>
            <w:r w:rsidRPr="00731B18">
              <w:rPr>
                <w:rFonts w:eastAsia="Times"/>
              </w:rPr>
              <w:t>Strategies to promote the inclusion of children with disability or developmental delay into universal services</w:t>
            </w:r>
          </w:p>
          <w:p w14:paraId="55CD8665" w14:textId="77777777" w:rsidR="00731B18" w:rsidRPr="00731B18" w:rsidRDefault="00731B18" w:rsidP="00233108">
            <w:pPr>
              <w:numPr>
                <w:ilvl w:val="0"/>
                <w:numId w:val="67"/>
              </w:numPr>
              <w:spacing w:after="120" w:line="270" w:lineRule="atLeast"/>
              <w:rPr>
                <w:rFonts w:eastAsia="Times"/>
              </w:rPr>
            </w:pPr>
            <w:r w:rsidRPr="00731B18">
              <w:rPr>
                <w:rFonts w:eastAsia="Times"/>
              </w:rPr>
              <w:t>The effectiveness of this strategy is evaluated by the service</w:t>
            </w:r>
          </w:p>
          <w:p w14:paraId="48A9C235" w14:textId="77777777" w:rsidR="00731B18" w:rsidRPr="00731B18" w:rsidRDefault="00731B18" w:rsidP="00233108">
            <w:pPr>
              <w:numPr>
                <w:ilvl w:val="0"/>
                <w:numId w:val="67"/>
              </w:numPr>
              <w:spacing w:after="120" w:line="270" w:lineRule="atLeast"/>
              <w:rPr>
                <w:rFonts w:eastAsia="Times"/>
              </w:rPr>
            </w:pPr>
            <w:r w:rsidRPr="00731B18">
              <w:rPr>
                <w:rFonts w:eastAsia="Times"/>
              </w:rPr>
              <w:t>Feedback about barriers to inclusion is collected.</w:t>
            </w:r>
          </w:p>
          <w:p w14:paraId="338C4C36" w14:textId="77777777" w:rsidR="00731B18" w:rsidRPr="00731B18" w:rsidRDefault="00731B18" w:rsidP="00731B18">
            <w:pPr>
              <w:spacing w:after="40" w:line="270" w:lineRule="atLeast"/>
              <w:ind w:left="284" w:hanging="284"/>
              <w:rPr>
                <w:rFonts w:eastAsia="Times"/>
              </w:rPr>
            </w:pPr>
            <w:r w:rsidRPr="00731B18">
              <w:rPr>
                <w:rFonts w:eastAsia="Times"/>
              </w:rPr>
              <w:t>Records demonstrate universal services are involved in reviews of the quality of the service provided to them</w:t>
            </w:r>
          </w:p>
          <w:p w14:paraId="28548F1B" w14:textId="77777777" w:rsidR="00731B18" w:rsidRPr="00731B18" w:rsidRDefault="00731B18" w:rsidP="00731B18">
            <w:pPr>
              <w:spacing w:after="40" w:line="270" w:lineRule="atLeast"/>
              <w:ind w:left="284" w:hanging="284"/>
              <w:rPr>
                <w:rFonts w:eastAsia="Times"/>
              </w:rPr>
            </w:pPr>
            <w:r w:rsidRPr="00731B18">
              <w:rPr>
                <w:rFonts w:eastAsia="Times"/>
              </w:rPr>
              <w:t>Records reflect that universal services have been supported to inclusive and participatory approaches</w:t>
            </w:r>
          </w:p>
          <w:p w14:paraId="4F02D054" w14:textId="77777777" w:rsidR="00731B18" w:rsidRPr="00731B18" w:rsidRDefault="00731B18" w:rsidP="00731B18">
            <w:pPr>
              <w:spacing w:after="40" w:line="270" w:lineRule="atLeast"/>
              <w:ind w:left="284" w:hanging="284"/>
              <w:rPr>
                <w:rFonts w:eastAsia="Times"/>
              </w:rPr>
            </w:pPr>
            <w:r w:rsidRPr="00731B18">
              <w:rPr>
                <w:rFonts w:eastAsia="Times"/>
              </w:rPr>
              <w:t>Regular review of the documented processes for promoting inclusion and participation occurs and reflects:</w:t>
            </w:r>
          </w:p>
          <w:p w14:paraId="39FF1855" w14:textId="77777777" w:rsidR="00731B18" w:rsidRPr="00731B18" w:rsidRDefault="00731B18" w:rsidP="00233108">
            <w:pPr>
              <w:numPr>
                <w:ilvl w:val="0"/>
                <w:numId w:val="68"/>
              </w:numPr>
              <w:spacing w:after="120" w:line="270" w:lineRule="atLeast"/>
              <w:rPr>
                <w:rFonts w:eastAsia="Times"/>
              </w:rPr>
            </w:pPr>
            <w:r w:rsidRPr="00731B18">
              <w:rPr>
                <w:rFonts w:eastAsia="Times"/>
              </w:rPr>
              <w:t>The involvement of families who use the service, staff and other stakeholders</w:t>
            </w:r>
          </w:p>
          <w:p w14:paraId="0A554B5A" w14:textId="77777777" w:rsidR="00731B18" w:rsidRPr="00731B18" w:rsidRDefault="00731B18" w:rsidP="00233108">
            <w:pPr>
              <w:numPr>
                <w:ilvl w:val="0"/>
                <w:numId w:val="68"/>
              </w:numPr>
              <w:spacing w:after="120" w:line="270" w:lineRule="atLeast"/>
              <w:rPr>
                <w:rFonts w:eastAsia="Times"/>
              </w:rPr>
            </w:pPr>
            <w:r w:rsidRPr="00731B18">
              <w:rPr>
                <w:rFonts w:eastAsia="Times"/>
              </w:rPr>
              <w:t>Links to service planning and delivery</w:t>
            </w:r>
          </w:p>
          <w:p w14:paraId="05386057" w14:textId="77777777" w:rsidR="00731B18" w:rsidRPr="00731B18" w:rsidRDefault="00731B18" w:rsidP="00233108">
            <w:pPr>
              <w:numPr>
                <w:ilvl w:val="0"/>
                <w:numId w:val="68"/>
              </w:numPr>
              <w:spacing w:after="120" w:line="270" w:lineRule="atLeast"/>
              <w:rPr>
                <w:rFonts w:eastAsia="Times"/>
                <w:color w:val="AF272F"/>
              </w:rPr>
            </w:pPr>
            <w:r w:rsidRPr="00731B18">
              <w:rPr>
                <w:rFonts w:eastAsia="Times"/>
              </w:rPr>
              <w:t>Feedback to families who use the service, staff and other stakeholders.</w:t>
            </w:r>
          </w:p>
          <w:p w14:paraId="5ED49643" w14:textId="77777777" w:rsidR="00731B18" w:rsidRPr="00731B18" w:rsidRDefault="00731B18" w:rsidP="00731B18">
            <w:pPr>
              <w:spacing w:after="120" w:line="270" w:lineRule="atLeast"/>
              <w:ind w:left="644"/>
              <w:rPr>
                <w:rFonts w:eastAsia="Times"/>
                <w:color w:val="AF272F"/>
              </w:rPr>
            </w:pPr>
          </w:p>
        </w:tc>
      </w:tr>
    </w:tbl>
    <w:p w14:paraId="2B5FBF50" w14:textId="179538A0" w:rsidR="00731B18" w:rsidRDefault="00731B18"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195B85" w:rsidRPr="00731B18" w14:paraId="3A231274" w14:textId="77777777" w:rsidTr="00771AC1">
        <w:tc>
          <w:tcPr>
            <w:tcW w:w="9406" w:type="dxa"/>
            <w:shd w:val="clear" w:color="auto" w:fill="C4BC96" w:themeFill="background2" w:themeFillShade="BF"/>
          </w:tcPr>
          <w:p w14:paraId="265230B3" w14:textId="1949764E" w:rsidR="00195B85" w:rsidRPr="00731B18" w:rsidRDefault="00195B85" w:rsidP="00771AC1">
            <w:pPr>
              <w:spacing w:after="120" w:line="270" w:lineRule="atLeast"/>
              <w:rPr>
                <w:rFonts w:eastAsia="Times"/>
                <w:b/>
                <w:color w:val="AF272F"/>
              </w:rPr>
            </w:pPr>
            <w:r>
              <w:rPr>
                <w:rFonts w:eastAsia="Times"/>
                <w:b/>
                <w:color w:val="AF272F"/>
              </w:rPr>
              <w:t>Sole Providers</w:t>
            </w:r>
          </w:p>
        </w:tc>
      </w:tr>
      <w:tr w:rsidR="00195B85" w:rsidRPr="00731B18" w14:paraId="3D7BB7EB" w14:textId="77777777" w:rsidTr="00771AC1">
        <w:tc>
          <w:tcPr>
            <w:tcW w:w="9406" w:type="dxa"/>
          </w:tcPr>
          <w:p w14:paraId="0BA6DEB8" w14:textId="3A3CC04F" w:rsidR="00195B85" w:rsidRDefault="00195B85" w:rsidP="00195B85">
            <w:pPr>
              <w:numPr>
                <w:ilvl w:val="0"/>
                <w:numId w:val="75"/>
              </w:numPr>
              <w:spacing w:after="40" w:line="270" w:lineRule="atLeast"/>
            </w:pPr>
            <w:r>
              <w:t xml:space="preserve">Sole </w:t>
            </w:r>
            <w:r w:rsidRPr="00ED7E08">
              <w:t xml:space="preserve">providers and small organisations of less than five staff (including contractors/subcontractors) </w:t>
            </w:r>
            <w:r>
              <w:t xml:space="preserve">demonstrate they assist early childhood </w:t>
            </w:r>
            <w:r w:rsidRPr="001F6F7E">
              <w:t>education and care settings to support the inclusion and participation of all children</w:t>
            </w:r>
            <w:r>
              <w:t xml:space="preserve">. Examples could include </w:t>
            </w:r>
            <w:r w:rsidR="00D91308">
              <w:t xml:space="preserve">those listed above and </w:t>
            </w:r>
            <w:r>
              <w:t xml:space="preserve">the provider’s professional experience, relevant professional development, participation in early childhood networks, client records and plans, family feedback, information available/provided to families, and other actions that </w:t>
            </w:r>
            <w:r w:rsidRPr="003E391F">
              <w:t xml:space="preserve">demonstrate an understanding and implementation </w:t>
            </w:r>
            <w:r>
              <w:t>assisting early childhood education and care settings to support the inclusion and participation of all children.</w:t>
            </w:r>
          </w:p>
          <w:p w14:paraId="7A5F84EF" w14:textId="77777777" w:rsidR="00195B85" w:rsidRPr="00731B18" w:rsidRDefault="00195B85" w:rsidP="00195B85">
            <w:pPr>
              <w:spacing w:after="120" w:line="270" w:lineRule="atLeast"/>
              <w:ind w:left="360"/>
              <w:rPr>
                <w:rFonts w:eastAsia="Times"/>
                <w:color w:val="AF272F"/>
              </w:rPr>
            </w:pPr>
          </w:p>
        </w:tc>
      </w:tr>
    </w:tbl>
    <w:p w14:paraId="52AA1E2D" w14:textId="1975E5D2" w:rsidR="00195B85" w:rsidRDefault="00195B85" w:rsidP="00731B18">
      <w:pPr>
        <w:spacing w:after="120" w:line="270" w:lineRule="atLeast"/>
        <w:rPr>
          <w:rFonts w:ascii="Arial" w:eastAsia="Times" w:hAnsi="Arial" w:cs="Times New Roman"/>
          <w:color w:val="AF272F"/>
          <w:sz w:val="20"/>
          <w:szCs w:val="20"/>
        </w:rPr>
      </w:pPr>
    </w:p>
    <w:tbl>
      <w:tblPr>
        <w:tblStyle w:val="TableGrid"/>
        <w:tblW w:w="0" w:type="auto"/>
        <w:tblLook w:val="04A0" w:firstRow="1" w:lastRow="0" w:firstColumn="1" w:lastColumn="0" w:noHBand="0" w:noVBand="1"/>
      </w:tblPr>
      <w:tblGrid>
        <w:gridCol w:w="9180"/>
      </w:tblGrid>
      <w:tr w:rsidR="00731B18" w:rsidRPr="00731B18" w14:paraId="610F7143" w14:textId="77777777" w:rsidTr="00195B85">
        <w:tc>
          <w:tcPr>
            <w:tcW w:w="9180" w:type="dxa"/>
            <w:shd w:val="clear" w:color="auto" w:fill="C4BC96" w:themeFill="background2" w:themeFillShade="BF"/>
          </w:tcPr>
          <w:p w14:paraId="133B3290" w14:textId="77777777" w:rsidR="00731B18" w:rsidRPr="00731B18" w:rsidRDefault="00731B18" w:rsidP="00731B18">
            <w:pPr>
              <w:spacing w:after="120" w:line="270" w:lineRule="atLeast"/>
              <w:rPr>
                <w:rFonts w:eastAsia="Times"/>
                <w:b/>
                <w:color w:val="AF272F"/>
              </w:rPr>
            </w:pPr>
            <w:r w:rsidRPr="00731B18">
              <w:rPr>
                <w:rFonts w:eastAsia="Times"/>
                <w:b/>
                <w:color w:val="AF272F"/>
              </w:rPr>
              <w:t>What the quality reviewers may look at</w:t>
            </w:r>
          </w:p>
        </w:tc>
      </w:tr>
      <w:tr w:rsidR="00731B18" w:rsidRPr="00731B18" w14:paraId="45E6FE63" w14:textId="77777777" w:rsidTr="00195B85">
        <w:tc>
          <w:tcPr>
            <w:tcW w:w="9180" w:type="dxa"/>
          </w:tcPr>
          <w:p w14:paraId="287904F6" w14:textId="77777777" w:rsidR="00731B18" w:rsidRPr="00731B18" w:rsidRDefault="00731B18" w:rsidP="00233108">
            <w:pPr>
              <w:numPr>
                <w:ilvl w:val="0"/>
                <w:numId w:val="70"/>
              </w:numPr>
              <w:spacing w:after="120" w:line="270" w:lineRule="atLeast"/>
              <w:rPr>
                <w:rFonts w:eastAsia="Times"/>
              </w:rPr>
            </w:pPr>
            <w:r w:rsidRPr="00731B18">
              <w:rPr>
                <w:rFonts w:eastAsia="Times"/>
              </w:rPr>
              <w:t xml:space="preserve">Staff knowledge and training </w:t>
            </w:r>
          </w:p>
          <w:p w14:paraId="45C0213E" w14:textId="77777777" w:rsidR="00731B18" w:rsidRPr="00731B18" w:rsidRDefault="00731B18" w:rsidP="00233108">
            <w:pPr>
              <w:numPr>
                <w:ilvl w:val="0"/>
                <w:numId w:val="70"/>
              </w:numPr>
              <w:spacing w:after="120" w:line="270" w:lineRule="atLeast"/>
              <w:rPr>
                <w:rFonts w:eastAsia="Times"/>
              </w:rPr>
            </w:pPr>
            <w:r w:rsidRPr="00731B18">
              <w:rPr>
                <w:rFonts w:eastAsia="Times"/>
              </w:rPr>
              <w:t>The availability of information in a variety of formats to meet family’s needs</w:t>
            </w:r>
          </w:p>
          <w:p w14:paraId="76C81320" w14:textId="77777777" w:rsidR="00731B18" w:rsidRPr="00731B18" w:rsidRDefault="00731B18" w:rsidP="00233108">
            <w:pPr>
              <w:numPr>
                <w:ilvl w:val="0"/>
                <w:numId w:val="70"/>
              </w:numPr>
              <w:spacing w:after="120" w:line="270" w:lineRule="atLeast"/>
              <w:rPr>
                <w:rFonts w:eastAsia="Times"/>
              </w:rPr>
            </w:pPr>
            <w:r w:rsidRPr="00731B18">
              <w:rPr>
                <w:rFonts w:eastAsia="Times"/>
              </w:rPr>
              <w:t>Parent satisfaction survey</w:t>
            </w:r>
          </w:p>
          <w:p w14:paraId="74929707" w14:textId="77777777" w:rsidR="00731B18" w:rsidRPr="00731B18" w:rsidRDefault="00731B18" w:rsidP="00233108">
            <w:pPr>
              <w:numPr>
                <w:ilvl w:val="0"/>
                <w:numId w:val="70"/>
              </w:numPr>
              <w:spacing w:after="120" w:line="270" w:lineRule="atLeast"/>
              <w:rPr>
                <w:rFonts w:eastAsia="Times"/>
              </w:rPr>
            </w:pPr>
            <w:r w:rsidRPr="00731B18">
              <w:rPr>
                <w:rFonts w:eastAsia="Times"/>
              </w:rPr>
              <w:t>Internal client file audits</w:t>
            </w:r>
          </w:p>
          <w:p w14:paraId="36B8D0AB" w14:textId="77777777" w:rsidR="00731B18" w:rsidRPr="00731B18" w:rsidRDefault="00731B18" w:rsidP="00233108">
            <w:pPr>
              <w:numPr>
                <w:ilvl w:val="0"/>
                <w:numId w:val="70"/>
              </w:numPr>
              <w:spacing w:after="120" w:line="270" w:lineRule="atLeast"/>
              <w:rPr>
                <w:rFonts w:eastAsia="Times"/>
              </w:rPr>
            </w:pPr>
            <w:r w:rsidRPr="00731B18">
              <w:rPr>
                <w:rFonts w:eastAsia="Times"/>
              </w:rPr>
              <w:t>Policies and procedures</w:t>
            </w:r>
          </w:p>
          <w:p w14:paraId="6B2A03F7" w14:textId="77777777" w:rsidR="00731B18" w:rsidRPr="00731B18" w:rsidRDefault="00731B18" w:rsidP="00731B18">
            <w:pPr>
              <w:spacing w:after="120" w:line="270" w:lineRule="atLeast"/>
              <w:rPr>
                <w:rFonts w:eastAsia="Times"/>
                <w:color w:val="AF272F"/>
              </w:rPr>
            </w:pPr>
          </w:p>
        </w:tc>
      </w:tr>
    </w:tbl>
    <w:p w14:paraId="49B9E5C5" w14:textId="77777777" w:rsidR="00731B18" w:rsidRPr="00731B18" w:rsidRDefault="00731B18" w:rsidP="00731B18">
      <w:pPr>
        <w:spacing w:after="120" w:line="270" w:lineRule="atLeast"/>
        <w:rPr>
          <w:rFonts w:ascii="Arial" w:eastAsia="Times" w:hAnsi="Arial" w:cs="Times New Roman"/>
          <w:color w:val="AF272F"/>
          <w:sz w:val="20"/>
          <w:szCs w:val="20"/>
        </w:rPr>
      </w:pPr>
    </w:p>
    <w:p w14:paraId="7BB08D2E" w14:textId="77777777" w:rsidR="00731B18" w:rsidRPr="00731B18" w:rsidRDefault="00731B18" w:rsidP="00731B18">
      <w:pPr>
        <w:spacing w:after="120" w:line="270" w:lineRule="atLeast"/>
        <w:rPr>
          <w:rFonts w:ascii="Arial" w:eastAsia="Times New Roman" w:hAnsi="Arial" w:cs="Times New Roman"/>
          <w:b/>
          <w:caps/>
          <w:color w:val="AF272F"/>
          <w:sz w:val="24"/>
          <w:szCs w:val="32"/>
        </w:rPr>
      </w:pPr>
      <w:r w:rsidRPr="00731B18">
        <w:rPr>
          <w:rFonts w:ascii="Arial" w:eastAsia="Times" w:hAnsi="Arial" w:cs="Times New Roman"/>
          <w:sz w:val="20"/>
          <w:szCs w:val="20"/>
        </w:rPr>
        <w:br w:type="page"/>
      </w:r>
      <w:r w:rsidRPr="00731B18">
        <w:rPr>
          <w:rFonts w:ascii="Arial" w:eastAsia="Times New Roman" w:hAnsi="Arial" w:cs="Times New Roman"/>
          <w:b/>
          <w:caps/>
          <w:color w:val="AF272F"/>
          <w:sz w:val="24"/>
          <w:szCs w:val="32"/>
        </w:rPr>
        <w:lastRenderedPageBreak/>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185"/>
      </w:tblGrid>
      <w:tr w:rsidR="00731B18" w:rsidRPr="00731B18" w14:paraId="77D648A0" w14:textId="77777777" w:rsidTr="00731B18">
        <w:tc>
          <w:tcPr>
            <w:tcW w:w="2671" w:type="dxa"/>
            <w:shd w:val="clear" w:color="auto" w:fill="auto"/>
          </w:tcPr>
          <w:p w14:paraId="3F251D04"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Accessible formats</w:t>
            </w:r>
          </w:p>
        </w:tc>
        <w:tc>
          <w:tcPr>
            <w:tcW w:w="6185" w:type="dxa"/>
            <w:shd w:val="clear" w:color="auto" w:fill="auto"/>
          </w:tcPr>
          <w:p w14:paraId="0DD6ED4F"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 xml:space="preserve">‘Accessible format’ acknowledges that the </w:t>
            </w:r>
            <w:r w:rsidRPr="00731B18">
              <w:rPr>
                <w:rFonts w:ascii="Arial" w:eastAsia="Times New Roman" w:hAnsi="Arial" w:cs="Times New Roman"/>
                <w:bCs/>
                <w:sz w:val="20"/>
                <w:szCs w:val="20"/>
              </w:rPr>
              <w:t>way in which information is designed and produced can affect people’s understanding.</w:t>
            </w:r>
          </w:p>
          <w:p w14:paraId="095AB4C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sz w:val="20"/>
                <w:szCs w:val="20"/>
              </w:rPr>
              <w:t>Accessible formats can include the production of information in larger print size, the use of plain language, verbal or audio formats, electronic documents, culturally accessible content or use of the internet.</w:t>
            </w:r>
          </w:p>
        </w:tc>
      </w:tr>
      <w:tr w:rsidR="00731B18" w:rsidRPr="00731B18" w14:paraId="04C0553B" w14:textId="77777777" w:rsidTr="00731B18">
        <w:tc>
          <w:tcPr>
            <w:tcW w:w="2671" w:type="dxa"/>
            <w:shd w:val="clear" w:color="auto" w:fill="auto"/>
          </w:tcPr>
          <w:p w14:paraId="72AD188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Advocacy</w:t>
            </w:r>
          </w:p>
        </w:tc>
        <w:tc>
          <w:tcPr>
            <w:tcW w:w="6185" w:type="dxa"/>
            <w:shd w:val="clear" w:color="auto" w:fill="auto"/>
          </w:tcPr>
          <w:p w14:paraId="75923320"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The process of standing beside, before or behind an individual or group and speaking out on their behalf to protect and promote their rights and interests. An advocate can be from an organisation or an individual advocate, such as a support person, worker, family member, friend or partner</w:t>
            </w:r>
          </w:p>
        </w:tc>
      </w:tr>
      <w:tr w:rsidR="00731B18" w:rsidRPr="00731B18" w14:paraId="3B30EA1F" w14:textId="77777777" w:rsidTr="00731B18">
        <w:tc>
          <w:tcPr>
            <w:tcW w:w="2671" w:type="dxa"/>
            <w:shd w:val="clear" w:color="auto" w:fill="auto"/>
          </w:tcPr>
          <w:p w14:paraId="61925C9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Assessment</w:t>
            </w:r>
          </w:p>
        </w:tc>
        <w:tc>
          <w:tcPr>
            <w:tcW w:w="6185" w:type="dxa"/>
            <w:shd w:val="clear" w:color="auto" w:fill="auto"/>
          </w:tcPr>
          <w:p w14:paraId="46F835B3"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process of gathering and sharing information about the needs and abilities of the child together with the needs, resources and priorities of the family. The purpose of assessment is to assist in making informed decisions and support planning for the child.</w:t>
            </w:r>
          </w:p>
        </w:tc>
      </w:tr>
      <w:tr w:rsidR="00731B18" w:rsidRPr="00731B18" w14:paraId="0909A6CD" w14:textId="77777777" w:rsidTr="00731B18">
        <w:tc>
          <w:tcPr>
            <w:tcW w:w="2671" w:type="dxa"/>
            <w:shd w:val="clear" w:color="auto" w:fill="auto"/>
          </w:tcPr>
          <w:p w14:paraId="5E9275C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Community</w:t>
            </w:r>
          </w:p>
        </w:tc>
        <w:tc>
          <w:tcPr>
            <w:tcW w:w="6185" w:type="dxa"/>
            <w:shd w:val="clear" w:color="auto" w:fill="auto"/>
          </w:tcPr>
          <w:p w14:paraId="33BD87A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sz w:val="20"/>
                <w:szCs w:val="20"/>
              </w:rPr>
              <w:t>Social or cultural groups or networks that share a common purpose, heritage, rights and responsibilities and/or other bonds. ‘Communities’ is used variously to refer, for example, to the community within early childhood settings, extended kinships, the local geographic community and broader Australian society</w:t>
            </w:r>
          </w:p>
        </w:tc>
      </w:tr>
      <w:tr w:rsidR="00731B18" w:rsidRPr="00731B18" w14:paraId="27271B34" w14:textId="77777777" w:rsidTr="00731B18">
        <w:tc>
          <w:tcPr>
            <w:tcW w:w="2671" w:type="dxa"/>
            <w:shd w:val="clear" w:color="auto" w:fill="auto"/>
          </w:tcPr>
          <w:p w14:paraId="5250C27D"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Complaints</w:t>
            </w:r>
          </w:p>
        </w:tc>
        <w:tc>
          <w:tcPr>
            <w:tcW w:w="6185" w:type="dxa"/>
            <w:shd w:val="clear" w:color="auto" w:fill="auto"/>
          </w:tcPr>
          <w:p w14:paraId="7F42223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 complaint is an expression of concern, dissatisfaction or frustration with any aspect of the quality or delivery of service, a policy or procedure, or the conduct of another person. Complaints can be made by people using a service, their families, carers and/or advocates. A complaint is an opportunity for considering service improvements</w:t>
            </w:r>
          </w:p>
        </w:tc>
      </w:tr>
      <w:tr w:rsidR="00731B18" w:rsidRPr="00731B18" w14:paraId="1CA0C432" w14:textId="77777777" w:rsidTr="00731B18">
        <w:tc>
          <w:tcPr>
            <w:tcW w:w="2671" w:type="dxa"/>
            <w:shd w:val="clear" w:color="auto" w:fill="auto"/>
          </w:tcPr>
          <w:p w14:paraId="224B6C8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Continuous quality improvement</w:t>
            </w:r>
          </w:p>
        </w:tc>
        <w:tc>
          <w:tcPr>
            <w:tcW w:w="6185" w:type="dxa"/>
            <w:shd w:val="clear" w:color="auto" w:fill="auto"/>
          </w:tcPr>
          <w:p w14:paraId="428FAB0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 developmental approach to quality improvement which assumes that quality can be improved over time. It can involve a review of long term goals, the environment in which an organisation operates and the service it performs. Continuous quality improvement often incorporates standards.</w:t>
            </w:r>
          </w:p>
        </w:tc>
      </w:tr>
      <w:tr w:rsidR="00731B18" w:rsidRPr="00731B18" w14:paraId="03F4561D" w14:textId="77777777" w:rsidTr="00731B18">
        <w:tc>
          <w:tcPr>
            <w:tcW w:w="2671" w:type="dxa"/>
            <w:shd w:val="clear" w:color="auto" w:fill="auto"/>
          </w:tcPr>
          <w:p w14:paraId="5E9382C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Criteria</w:t>
            </w:r>
          </w:p>
        </w:tc>
        <w:tc>
          <w:tcPr>
            <w:tcW w:w="6185" w:type="dxa"/>
            <w:shd w:val="clear" w:color="auto" w:fill="auto"/>
          </w:tcPr>
          <w:p w14:paraId="5C0D43F1"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criteria describe the key components to be addressed to meet the Standard</w:t>
            </w:r>
          </w:p>
        </w:tc>
      </w:tr>
      <w:tr w:rsidR="00731B18" w:rsidRPr="00731B18" w14:paraId="67512870" w14:textId="77777777" w:rsidTr="00731B18">
        <w:tc>
          <w:tcPr>
            <w:tcW w:w="2671" w:type="dxa"/>
            <w:shd w:val="clear" w:color="auto" w:fill="auto"/>
          </w:tcPr>
          <w:p w14:paraId="4F9836AE"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Cultural and linguistic diversity</w:t>
            </w:r>
          </w:p>
        </w:tc>
        <w:tc>
          <w:tcPr>
            <w:tcW w:w="6185" w:type="dxa"/>
            <w:shd w:val="clear" w:color="auto" w:fill="auto"/>
          </w:tcPr>
          <w:p w14:paraId="1D768821"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term cultural and linguistic diversity refers to the range of different cultures and language groups represented in the population. In popular usage, culturally and linguistically diverse communities are those whose members identify as having non-mainstream cultural or linguistic affiliations by virtue of their place of birth, ancestry or ethnic origin, sexual orientation or gender identity, religion, preferred language or language spoken at home</w:t>
            </w:r>
          </w:p>
        </w:tc>
      </w:tr>
      <w:tr w:rsidR="00731B18" w:rsidRPr="00731B18" w14:paraId="7DAD3FEB" w14:textId="77777777" w:rsidTr="00731B18">
        <w:tc>
          <w:tcPr>
            <w:tcW w:w="2671" w:type="dxa"/>
            <w:shd w:val="clear" w:color="auto" w:fill="auto"/>
          </w:tcPr>
          <w:p w14:paraId="2F89315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 xml:space="preserve">Cultural </w:t>
            </w:r>
            <w:r w:rsidRPr="00731B18">
              <w:rPr>
                <w:rFonts w:ascii="Arial" w:eastAsia="Times New Roman" w:hAnsi="Arial" w:cs="Times New Roman"/>
                <w:sz w:val="20"/>
                <w:szCs w:val="20"/>
              </w:rPr>
              <w:t>competence</w:t>
            </w:r>
          </w:p>
        </w:tc>
        <w:tc>
          <w:tcPr>
            <w:tcW w:w="6185" w:type="dxa"/>
            <w:shd w:val="clear" w:color="auto" w:fill="auto"/>
          </w:tcPr>
          <w:p w14:paraId="3D36E2F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Cultural competence is defined as a set of congruent behaviours, attitudes and policies that come together in a system, service provider organisation or among professionals and enable that system, agency or those professionals to work effectively in cross-cultural situations</w:t>
            </w:r>
          </w:p>
        </w:tc>
      </w:tr>
      <w:tr w:rsidR="00731B18" w:rsidRPr="00731B18" w14:paraId="05B2206C" w14:textId="77777777" w:rsidTr="00731B18">
        <w:tc>
          <w:tcPr>
            <w:tcW w:w="2671" w:type="dxa"/>
            <w:shd w:val="clear" w:color="auto" w:fill="auto"/>
          </w:tcPr>
          <w:p w14:paraId="7A7A0AA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Department</w:t>
            </w:r>
          </w:p>
        </w:tc>
        <w:tc>
          <w:tcPr>
            <w:tcW w:w="6185" w:type="dxa"/>
            <w:shd w:val="clear" w:color="auto" w:fill="auto"/>
          </w:tcPr>
          <w:p w14:paraId="36F8E691"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Victorian Department of Education and Training</w:t>
            </w:r>
          </w:p>
        </w:tc>
      </w:tr>
      <w:tr w:rsidR="00731B18" w:rsidRPr="00731B18" w14:paraId="64124280" w14:textId="77777777" w:rsidTr="00731B18">
        <w:tc>
          <w:tcPr>
            <w:tcW w:w="2671" w:type="dxa"/>
            <w:shd w:val="clear" w:color="auto" w:fill="auto"/>
          </w:tcPr>
          <w:p w14:paraId="1D927740"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DHHS</w:t>
            </w:r>
          </w:p>
        </w:tc>
        <w:tc>
          <w:tcPr>
            <w:tcW w:w="6185" w:type="dxa"/>
            <w:shd w:val="clear" w:color="auto" w:fill="auto"/>
          </w:tcPr>
          <w:p w14:paraId="16F5859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Victorian Department of Health and Human Services</w:t>
            </w:r>
          </w:p>
        </w:tc>
      </w:tr>
      <w:tr w:rsidR="00731B18" w:rsidRPr="00731B18" w14:paraId="7A7CD463" w14:textId="77777777" w:rsidTr="00731B18">
        <w:tc>
          <w:tcPr>
            <w:tcW w:w="2671" w:type="dxa"/>
            <w:shd w:val="clear" w:color="auto" w:fill="auto"/>
          </w:tcPr>
          <w:p w14:paraId="2B8E0A2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Documented information</w:t>
            </w:r>
          </w:p>
          <w:p w14:paraId="032787D5" w14:textId="77777777" w:rsidR="00731B18" w:rsidRPr="00731B18" w:rsidRDefault="00731B18" w:rsidP="00731B18">
            <w:pPr>
              <w:spacing w:before="80" w:after="60" w:line="240" w:lineRule="auto"/>
              <w:rPr>
                <w:rFonts w:ascii="Arial" w:eastAsia="Times New Roman" w:hAnsi="Arial" w:cs="Times New Roman"/>
                <w:bCs/>
                <w:sz w:val="20"/>
                <w:szCs w:val="20"/>
              </w:rPr>
            </w:pPr>
          </w:p>
        </w:tc>
        <w:tc>
          <w:tcPr>
            <w:tcW w:w="6185" w:type="dxa"/>
            <w:shd w:val="clear" w:color="auto" w:fill="auto"/>
          </w:tcPr>
          <w:p w14:paraId="1E92A2D0"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Documented information may be recorded using a variety of media including written, visual and audio recording.</w:t>
            </w:r>
          </w:p>
        </w:tc>
      </w:tr>
      <w:tr w:rsidR="00731B18" w:rsidRPr="00731B18" w14:paraId="18A9FF3E" w14:textId="77777777" w:rsidTr="00731B18">
        <w:tc>
          <w:tcPr>
            <w:tcW w:w="2671" w:type="dxa"/>
            <w:shd w:val="clear" w:color="auto" w:fill="auto"/>
          </w:tcPr>
          <w:p w14:paraId="21ECCE1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childhood education and care service</w:t>
            </w:r>
          </w:p>
        </w:tc>
        <w:tc>
          <w:tcPr>
            <w:tcW w:w="6185" w:type="dxa"/>
            <w:shd w:val="clear" w:color="auto" w:fill="auto"/>
          </w:tcPr>
          <w:p w14:paraId="14ABAA1E"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Helvetica" w:eastAsia="Times New Roman" w:hAnsi="Helvetica" w:cs="Times New Roman"/>
                <w:color w:val="444444"/>
                <w:sz w:val="20"/>
                <w:szCs w:val="20"/>
              </w:rPr>
              <w:t>An education and care service is any service providing or intending to provide education and care on a regular basis to young children This includes family day care services, long day care services, and kindergartens.</w:t>
            </w:r>
            <w:r w:rsidRPr="00731B18">
              <w:rPr>
                <w:rFonts w:ascii="Arial" w:eastAsia="Times New Roman" w:hAnsi="Arial" w:cs="Times New Roman"/>
                <w:bCs/>
                <w:sz w:val="20"/>
                <w:szCs w:val="20"/>
              </w:rPr>
              <w:t xml:space="preserve"> </w:t>
            </w:r>
          </w:p>
        </w:tc>
      </w:tr>
      <w:tr w:rsidR="00731B18" w:rsidRPr="00731B18" w14:paraId="61C36EE0" w14:textId="77777777" w:rsidTr="00731B18">
        <w:tc>
          <w:tcPr>
            <w:tcW w:w="2671" w:type="dxa"/>
            <w:shd w:val="clear" w:color="auto" w:fill="auto"/>
          </w:tcPr>
          <w:p w14:paraId="4CB1A5C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lastRenderedPageBreak/>
              <w:t>Early intervention</w:t>
            </w:r>
          </w:p>
        </w:tc>
        <w:tc>
          <w:tcPr>
            <w:tcW w:w="6185" w:type="dxa"/>
            <w:shd w:val="clear" w:color="auto" w:fill="auto"/>
          </w:tcPr>
          <w:p w14:paraId="5632466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intervention is not only intended to prevent the development of future problems but also promote the conditions and build capacity necessary to improve health and development in all areas.</w:t>
            </w:r>
          </w:p>
        </w:tc>
      </w:tr>
      <w:tr w:rsidR="00731B18" w:rsidRPr="00731B18" w14:paraId="579ABC04" w14:textId="77777777" w:rsidTr="00731B18">
        <w:tc>
          <w:tcPr>
            <w:tcW w:w="2671" w:type="dxa"/>
            <w:shd w:val="clear" w:color="auto" w:fill="auto"/>
          </w:tcPr>
          <w:p w14:paraId="21816D9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childhood intervention services</w:t>
            </w:r>
          </w:p>
        </w:tc>
        <w:tc>
          <w:tcPr>
            <w:tcW w:w="6185" w:type="dxa"/>
            <w:shd w:val="clear" w:color="auto" w:fill="auto"/>
          </w:tcPr>
          <w:p w14:paraId="7D55974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Services that support children 0-6 years with a disability or developmental delay and their families through the provision of specialist support</w:t>
            </w:r>
          </w:p>
        </w:tc>
      </w:tr>
      <w:tr w:rsidR="00731B18" w:rsidRPr="00731B18" w14:paraId="19D2787D" w14:textId="77777777" w:rsidTr="00731B18">
        <w:tc>
          <w:tcPr>
            <w:tcW w:w="2671" w:type="dxa"/>
            <w:shd w:val="clear" w:color="auto" w:fill="auto"/>
          </w:tcPr>
          <w:p w14:paraId="662BCB21"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childhood intervention best practice</w:t>
            </w:r>
          </w:p>
        </w:tc>
        <w:tc>
          <w:tcPr>
            <w:tcW w:w="6185" w:type="dxa"/>
            <w:shd w:val="clear" w:color="auto" w:fill="auto"/>
          </w:tcPr>
          <w:p w14:paraId="391C9D7C"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Childhood Intervention Australia has developed National Guidelines for Best Practice in Early Childhood Intervention that enables practitioners across Australia, no matter where they operate from, to access the latest research and advice on disability support for young children.</w:t>
            </w:r>
          </w:p>
        </w:tc>
      </w:tr>
      <w:tr w:rsidR="00731B18" w:rsidRPr="00731B18" w14:paraId="536E6CA8" w14:textId="77777777" w:rsidTr="00731B18">
        <w:tc>
          <w:tcPr>
            <w:tcW w:w="2671" w:type="dxa"/>
            <w:shd w:val="clear" w:color="auto" w:fill="auto"/>
          </w:tcPr>
          <w:p w14:paraId="3A65101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Early childhood professionals</w:t>
            </w:r>
          </w:p>
        </w:tc>
        <w:tc>
          <w:tcPr>
            <w:tcW w:w="6185" w:type="dxa"/>
            <w:shd w:val="clear" w:color="auto" w:fill="auto"/>
          </w:tcPr>
          <w:p w14:paraId="5227943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sz w:val="20"/>
                <w:szCs w:val="20"/>
              </w:rPr>
              <w:t>Includes, but is not limited to, maternal and child health nurses, all early childhood practitioners who work directly with children in early childhood settings (educators), school teachers, family support workers, preschool field officers, inclusion support facilitators, student support service officers, primary school nurses, primary welfare officers, early childhood intervention workers, play therapists, health professionals and teachers working in hospitals, and education officers in cultural organisations</w:t>
            </w:r>
          </w:p>
        </w:tc>
      </w:tr>
      <w:tr w:rsidR="00731B18" w:rsidRPr="00731B18" w14:paraId="385E2EA6" w14:textId="77777777" w:rsidTr="00731B18">
        <w:tc>
          <w:tcPr>
            <w:tcW w:w="2671" w:type="dxa"/>
            <w:shd w:val="clear" w:color="auto" w:fill="auto"/>
          </w:tcPr>
          <w:p w14:paraId="4E4B3EF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Evaluation</w:t>
            </w:r>
          </w:p>
        </w:tc>
        <w:tc>
          <w:tcPr>
            <w:tcW w:w="6185" w:type="dxa"/>
            <w:shd w:val="clear" w:color="auto" w:fill="auto"/>
          </w:tcPr>
          <w:p w14:paraId="37BBBD6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To measure the effectiveness and efficiency of a program or task</w:t>
            </w:r>
          </w:p>
        </w:tc>
      </w:tr>
      <w:tr w:rsidR="00731B18" w:rsidRPr="00731B18" w14:paraId="7BF10A51" w14:textId="77777777" w:rsidTr="00731B18">
        <w:tc>
          <w:tcPr>
            <w:tcW w:w="2671" w:type="dxa"/>
            <w:shd w:val="clear" w:color="auto" w:fill="auto"/>
          </w:tcPr>
          <w:p w14:paraId="1030776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Family</w:t>
            </w:r>
          </w:p>
        </w:tc>
        <w:tc>
          <w:tcPr>
            <w:tcW w:w="6185" w:type="dxa"/>
            <w:shd w:val="clear" w:color="auto" w:fill="auto"/>
          </w:tcPr>
          <w:p w14:paraId="2E61E09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Family is not restricted to the traditional nuclear family but includes the various arrangements people make to ensure that the young are nurtured and people looked after. The extended family is very important to Aboriginal and Torres Strait Islander people and can compose of mothers, fathers, uncles, aunties, brothers, sisters, cousins and so on</w:t>
            </w:r>
          </w:p>
        </w:tc>
      </w:tr>
      <w:tr w:rsidR="00731B18" w:rsidRPr="00731B18" w14:paraId="79772D0D" w14:textId="77777777" w:rsidTr="00731B18">
        <w:tc>
          <w:tcPr>
            <w:tcW w:w="2671" w:type="dxa"/>
            <w:shd w:val="clear" w:color="auto" w:fill="auto"/>
          </w:tcPr>
          <w:p w14:paraId="6925B7FD"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Family centred practice</w:t>
            </w:r>
          </w:p>
        </w:tc>
        <w:tc>
          <w:tcPr>
            <w:tcW w:w="6185" w:type="dxa"/>
            <w:shd w:val="clear" w:color="auto" w:fill="auto"/>
          </w:tcPr>
          <w:p w14:paraId="67105AC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sz w:val="20"/>
                <w:szCs w:val="20"/>
              </w:rPr>
              <w:t>Family-centred practice is a set of values, skills, behaviours and knowledge that recognises the centrality of families in the lives of children. It is grounded in respect for the uniqueness of every child and family and a commitment to partnering with families and communities to support children and with a disability or developmental delay to grow, learn and thrive. It puts family life – and the strengths, needs and choices of these child and their families – at the centre of service planning, development, implementation and evaluation</w:t>
            </w:r>
          </w:p>
        </w:tc>
      </w:tr>
      <w:tr w:rsidR="00731B18" w:rsidRPr="00731B18" w14:paraId="34D44D66" w14:textId="77777777" w:rsidTr="00731B18">
        <w:tc>
          <w:tcPr>
            <w:tcW w:w="2671" w:type="dxa"/>
            <w:shd w:val="clear" w:color="auto" w:fill="auto"/>
          </w:tcPr>
          <w:p w14:paraId="6C0844B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Family service and support plan (FSSP)</w:t>
            </w:r>
          </w:p>
        </w:tc>
        <w:tc>
          <w:tcPr>
            <w:tcW w:w="6185" w:type="dxa"/>
            <w:shd w:val="clear" w:color="auto" w:fill="auto"/>
          </w:tcPr>
          <w:p w14:paraId="1441A143"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 plan developed for the child and family to address specific needs identified by parents and professionals that outlines strategies to achieve specific goals and outcomes for the child and family. A review date is always included in the FSSP.  The breadth of the FSSP will vary depending on the needs of the child and the family.</w:t>
            </w:r>
          </w:p>
        </w:tc>
      </w:tr>
      <w:tr w:rsidR="00731B18" w:rsidRPr="00731B18" w14:paraId="24765BF8" w14:textId="77777777" w:rsidTr="00731B18">
        <w:tc>
          <w:tcPr>
            <w:tcW w:w="2671" w:type="dxa"/>
            <w:shd w:val="clear" w:color="auto" w:fill="auto"/>
          </w:tcPr>
          <w:p w14:paraId="4FAA1586"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 xml:space="preserve">Functional goals </w:t>
            </w:r>
          </w:p>
        </w:tc>
        <w:tc>
          <w:tcPr>
            <w:tcW w:w="6185" w:type="dxa"/>
            <w:shd w:val="clear" w:color="auto" w:fill="auto"/>
          </w:tcPr>
          <w:p w14:paraId="4B089CD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Arial"/>
                <w:color w:val="333333"/>
                <w:sz w:val="20"/>
                <w:szCs w:val="20"/>
                <w:shd w:val="clear" w:color="auto" w:fill="FFFFFF"/>
              </w:rPr>
              <w:t>A functional goal is based on a child’s individual needs. It identifies the behaviour or skill caregivers/instructors want the child to learn or accomplish, the context in which the skill will be taught, and a quantifiable level of mastery. Functional goals should be developed so that they are relevant to, and implemented and practiced within the child’s daily routine</w:t>
            </w:r>
          </w:p>
        </w:tc>
      </w:tr>
      <w:tr w:rsidR="00731B18" w:rsidRPr="00731B18" w14:paraId="1B05BCF7" w14:textId="77777777" w:rsidTr="00731B18">
        <w:tc>
          <w:tcPr>
            <w:tcW w:w="2671" w:type="dxa"/>
            <w:shd w:val="clear" w:color="auto" w:fill="auto"/>
          </w:tcPr>
          <w:p w14:paraId="6BB30DD6"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Funded organisation</w:t>
            </w:r>
          </w:p>
        </w:tc>
        <w:tc>
          <w:tcPr>
            <w:tcW w:w="6185" w:type="dxa"/>
            <w:shd w:val="clear" w:color="auto" w:fill="auto"/>
          </w:tcPr>
          <w:p w14:paraId="4F26B54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An organisation funded by the Department of Education and Training</w:t>
            </w:r>
          </w:p>
        </w:tc>
      </w:tr>
      <w:tr w:rsidR="00731B18" w:rsidRPr="00731B18" w14:paraId="66543AA0" w14:textId="77777777" w:rsidTr="00731B18">
        <w:tc>
          <w:tcPr>
            <w:tcW w:w="2671" w:type="dxa"/>
            <w:shd w:val="clear" w:color="auto" w:fill="auto"/>
          </w:tcPr>
          <w:p w14:paraId="462F047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Goal oriented</w:t>
            </w:r>
          </w:p>
        </w:tc>
        <w:tc>
          <w:tcPr>
            <w:tcW w:w="6185" w:type="dxa"/>
            <w:shd w:val="clear" w:color="auto" w:fill="auto"/>
          </w:tcPr>
          <w:p w14:paraId="14CBB7B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Identifies aims/objectives to be achieved</w:t>
            </w:r>
          </w:p>
        </w:tc>
      </w:tr>
      <w:tr w:rsidR="00731B18" w:rsidRPr="00731B18" w14:paraId="4BEF2B0C" w14:textId="77777777" w:rsidTr="00731B18">
        <w:tc>
          <w:tcPr>
            <w:tcW w:w="2671" w:type="dxa"/>
            <w:shd w:val="clear" w:color="auto" w:fill="auto"/>
          </w:tcPr>
          <w:p w14:paraId="485A071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Inclusion</w:t>
            </w:r>
          </w:p>
        </w:tc>
        <w:tc>
          <w:tcPr>
            <w:tcW w:w="6185" w:type="dxa"/>
            <w:shd w:val="clear" w:color="auto" w:fill="auto"/>
          </w:tcPr>
          <w:p w14:paraId="40CE8D3E"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Inclusion refers to the access, meaningful participation and belonging of all children within any given family, community or education setting. It recognises children as active agents in their own lives and learning, and respects the rights of children with a disability to learn and develop alongside their peers.</w:t>
            </w:r>
          </w:p>
          <w:p w14:paraId="4F0D4A7B" w14:textId="77777777" w:rsidR="00731B18" w:rsidRPr="00731B18" w:rsidRDefault="00731B18" w:rsidP="00731B18">
            <w:pPr>
              <w:spacing w:after="120" w:line="240" w:lineRule="auto"/>
              <w:rPr>
                <w:rFonts w:ascii="Arial" w:eastAsia="Arial" w:hAnsi="Arial" w:cs="Times New Roman"/>
                <w:bCs/>
                <w:sz w:val="18"/>
              </w:rPr>
            </w:pPr>
          </w:p>
        </w:tc>
      </w:tr>
      <w:tr w:rsidR="00731B18" w:rsidRPr="00731B18" w14:paraId="1699F1A4" w14:textId="77777777" w:rsidTr="00731B18">
        <w:trPr>
          <w:trHeight w:val="699"/>
        </w:trPr>
        <w:tc>
          <w:tcPr>
            <w:tcW w:w="2671" w:type="dxa"/>
            <w:shd w:val="clear" w:color="auto" w:fill="auto"/>
          </w:tcPr>
          <w:p w14:paraId="31534773"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lastRenderedPageBreak/>
              <w:t>Independent review body</w:t>
            </w:r>
          </w:p>
        </w:tc>
        <w:tc>
          <w:tcPr>
            <w:tcW w:w="6185" w:type="dxa"/>
            <w:shd w:val="clear" w:color="auto" w:fill="auto"/>
          </w:tcPr>
          <w:p w14:paraId="62E8C351"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 xml:space="preserve">The department-endorsed external review, standards, certification or independent review body assessing against the </w:t>
            </w:r>
            <w:r w:rsidRPr="00731B18">
              <w:rPr>
                <w:rFonts w:ascii="Arial" w:eastAsia="Times New Roman" w:hAnsi="Arial" w:cs="Times New Roman"/>
                <w:bCs/>
                <w:i/>
                <w:sz w:val="20"/>
                <w:szCs w:val="20"/>
              </w:rPr>
              <w:t>ECI Standards</w:t>
            </w:r>
          </w:p>
        </w:tc>
      </w:tr>
      <w:tr w:rsidR="00731B18" w:rsidRPr="00731B18" w14:paraId="25EA506A" w14:textId="77777777" w:rsidTr="00731B18">
        <w:trPr>
          <w:trHeight w:val="699"/>
        </w:trPr>
        <w:tc>
          <w:tcPr>
            <w:tcW w:w="2671" w:type="dxa"/>
            <w:shd w:val="clear" w:color="auto" w:fill="auto"/>
          </w:tcPr>
          <w:p w14:paraId="2AD7D3AE"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Indicator</w:t>
            </w:r>
          </w:p>
        </w:tc>
        <w:tc>
          <w:tcPr>
            <w:tcW w:w="6185" w:type="dxa"/>
            <w:shd w:val="clear" w:color="auto" w:fill="auto"/>
          </w:tcPr>
          <w:p w14:paraId="34E08F68"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For each criterion there are a series of measurable elements of practice used to assess whether the service meets a particular criterion</w:t>
            </w:r>
          </w:p>
        </w:tc>
      </w:tr>
      <w:tr w:rsidR="00731B18" w:rsidRPr="00731B18" w14:paraId="4C6A3F6F" w14:textId="77777777" w:rsidTr="00731B18">
        <w:trPr>
          <w:trHeight w:val="699"/>
        </w:trPr>
        <w:tc>
          <w:tcPr>
            <w:tcW w:w="2671" w:type="dxa"/>
            <w:shd w:val="clear" w:color="auto" w:fill="auto"/>
          </w:tcPr>
          <w:p w14:paraId="291BBEDD"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Key worker</w:t>
            </w:r>
          </w:p>
        </w:tc>
        <w:tc>
          <w:tcPr>
            <w:tcW w:w="6185" w:type="dxa"/>
            <w:shd w:val="clear" w:color="auto" w:fill="auto"/>
          </w:tcPr>
          <w:p w14:paraId="2875DB4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ECI professional who is the main point of contact for families and helps coordinate the delivery of services to the families by managing links between members of the transdisciplinary team.</w:t>
            </w:r>
          </w:p>
        </w:tc>
      </w:tr>
      <w:tr w:rsidR="00731B18" w:rsidRPr="00731B18" w14:paraId="6BC0743D" w14:textId="77777777" w:rsidTr="00731B18">
        <w:trPr>
          <w:trHeight w:val="699"/>
        </w:trPr>
        <w:tc>
          <w:tcPr>
            <w:tcW w:w="2671" w:type="dxa"/>
            <w:shd w:val="clear" w:color="auto" w:fill="auto"/>
          </w:tcPr>
          <w:p w14:paraId="23105CD8"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National Disability Insurance Agency</w:t>
            </w:r>
          </w:p>
        </w:tc>
        <w:tc>
          <w:tcPr>
            <w:tcW w:w="6185" w:type="dxa"/>
            <w:shd w:val="clear" w:color="auto" w:fill="auto"/>
          </w:tcPr>
          <w:p w14:paraId="45C683F0"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Arial"/>
                <w:color w:val="222222"/>
                <w:sz w:val="20"/>
                <w:szCs w:val="20"/>
                <w:shd w:val="clear" w:color="auto" w:fill="FFFFFF"/>
              </w:rPr>
              <w:t>The National Disability Insurance Agency is an independent statutory agency. Their role is to implement the National Disability Insurance Scheme, which aims to support a better life for hundreds of thousands of Australians with a significant and permanent disability and their families and carers</w:t>
            </w:r>
          </w:p>
        </w:tc>
      </w:tr>
      <w:tr w:rsidR="00731B18" w:rsidRPr="00731B18" w14:paraId="6D93ACA8" w14:textId="77777777" w:rsidTr="00731B18">
        <w:trPr>
          <w:trHeight w:val="699"/>
        </w:trPr>
        <w:tc>
          <w:tcPr>
            <w:tcW w:w="2671" w:type="dxa"/>
            <w:shd w:val="clear" w:color="auto" w:fill="auto"/>
          </w:tcPr>
          <w:p w14:paraId="5138312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National Disability Insurance Scheme</w:t>
            </w:r>
          </w:p>
        </w:tc>
        <w:tc>
          <w:tcPr>
            <w:tcW w:w="6185" w:type="dxa"/>
            <w:shd w:val="clear" w:color="auto" w:fill="auto"/>
          </w:tcPr>
          <w:p w14:paraId="73C1D19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NDIS supports people with a permanent and significant disability that affects their ability to take part in everyday activities. The NDIS gives people more choice and control over how, when and where supports are provided.  It also focuses on early intervention where getting early supports can reduce the impact of disability on a child</w:t>
            </w:r>
          </w:p>
        </w:tc>
      </w:tr>
      <w:tr w:rsidR="00731B18" w:rsidRPr="00731B18" w14:paraId="0A9FF159" w14:textId="77777777" w:rsidTr="00731B18">
        <w:trPr>
          <w:trHeight w:val="699"/>
        </w:trPr>
        <w:tc>
          <w:tcPr>
            <w:tcW w:w="2671" w:type="dxa"/>
            <w:shd w:val="clear" w:color="auto" w:fill="auto"/>
          </w:tcPr>
          <w:p w14:paraId="55539873"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Natural environments</w:t>
            </w:r>
          </w:p>
        </w:tc>
        <w:tc>
          <w:tcPr>
            <w:tcW w:w="6185" w:type="dxa"/>
            <w:shd w:val="clear" w:color="auto" w:fill="auto"/>
          </w:tcPr>
          <w:p w14:paraId="030C518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Natural environments refer to the everyday places where children learn and develop including in their home, community or early childhood education and care setting</w:t>
            </w:r>
          </w:p>
        </w:tc>
      </w:tr>
      <w:tr w:rsidR="00731B18" w:rsidRPr="00731B18" w14:paraId="3F781A33" w14:textId="77777777" w:rsidTr="00731B18">
        <w:trPr>
          <w:trHeight w:val="699"/>
        </w:trPr>
        <w:tc>
          <w:tcPr>
            <w:tcW w:w="2671" w:type="dxa"/>
            <w:shd w:val="clear" w:color="auto" w:fill="auto"/>
          </w:tcPr>
          <w:p w14:paraId="34FAA63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Outcome</w:t>
            </w:r>
          </w:p>
        </w:tc>
        <w:tc>
          <w:tcPr>
            <w:tcW w:w="6185" w:type="dxa"/>
            <w:shd w:val="clear" w:color="auto" w:fill="auto"/>
          </w:tcPr>
          <w:p w14:paraId="0EC8913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change in the child and their family’s situation which was due to the service provided</w:t>
            </w:r>
          </w:p>
        </w:tc>
      </w:tr>
      <w:tr w:rsidR="00731B18" w:rsidRPr="00731B18" w14:paraId="248E92C4" w14:textId="77777777" w:rsidTr="00731B18">
        <w:trPr>
          <w:trHeight w:val="69"/>
        </w:trPr>
        <w:tc>
          <w:tcPr>
            <w:tcW w:w="2671" w:type="dxa"/>
            <w:shd w:val="clear" w:color="auto" w:fill="auto"/>
          </w:tcPr>
          <w:p w14:paraId="7D91FA97"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People</w:t>
            </w:r>
          </w:p>
        </w:tc>
        <w:tc>
          <w:tcPr>
            <w:tcW w:w="6185" w:type="dxa"/>
            <w:shd w:val="clear" w:color="auto" w:fill="auto"/>
          </w:tcPr>
          <w:p w14:paraId="6447763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 xml:space="preserve">The term ‘people’ includes children, youth, adults and/or families. </w:t>
            </w:r>
          </w:p>
        </w:tc>
      </w:tr>
      <w:tr w:rsidR="00731B18" w:rsidRPr="00731B18" w14:paraId="2903ECA5" w14:textId="77777777" w:rsidTr="00731B18">
        <w:tc>
          <w:tcPr>
            <w:tcW w:w="2671" w:type="dxa"/>
            <w:shd w:val="clear" w:color="auto" w:fill="auto"/>
          </w:tcPr>
          <w:p w14:paraId="0CA135E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Planning</w:t>
            </w:r>
          </w:p>
        </w:tc>
        <w:tc>
          <w:tcPr>
            <w:tcW w:w="6185" w:type="dxa"/>
            <w:shd w:val="clear" w:color="auto" w:fill="auto"/>
          </w:tcPr>
          <w:p w14:paraId="1F9EC54D"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Planning for young children is inclusive of family centred planning and includes the decision-making process regarding supports and intervention to be implemented and sets goals, responsibilities and review processes.</w:t>
            </w:r>
          </w:p>
        </w:tc>
      </w:tr>
      <w:tr w:rsidR="00731B18" w:rsidRPr="00731B18" w14:paraId="5A755D8F" w14:textId="77777777" w:rsidTr="00731B18">
        <w:tc>
          <w:tcPr>
            <w:tcW w:w="2671" w:type="dxa"/>
            <w:shd w:val="clear" w:color="auto" w:fill="auto"/>
          </w:tcPr>
          <w:p w14:paraId="169A4F55"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Policies</w:t>
            </w:r>
          </w:p>
        </w:tc>
        <w:tc>
          <w:tcPr>
            <w:tcW w:w="6185" w:type="dxa"/>
            <w:shd w:val="clear" w:color="auto" w:fill="auto"/>
          </w:tcPr>
          <w:p w14:paraId="38E23E1B"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Policies are statements of intent that provide practice guidance related to the expected standard to be achieved. Policies should address the rule, rather than how to implement the rule.</w:t>
            </w:r>
          </w:p>
        </w:tc>
      </w:tr>
      <w:tr w:rsidR="00731B18" w:rsidRPr="00731B18" w14:paraId="6C591FB8" w14:textId="77777777" w:rsidTr="00731B18">
        <w:tc>
          <w:tcPr>
            <w:tcW w:w="2671" w:type="dxa"/>
            <w:shd w:val="clear" w:color="auto" w:fill="auto"/>
          </w:tcPr>
          <w:p w14:paraId="6393294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Procedures</w:t>
            </w:r>
          </w:p>
        </w:tc>
        <w:tc>
          <w:tcPr>
            <w:tcW w:w="6185" w:type="dxa"/>
            <w:shd w:val="clear" w:color="auto" w:fill="auto"/>
          </w:tcPr>
          <w:p w14:paraId="1FA3DCC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Procedures provide the guiding steps for the action to be taken to implement a policy. Procedures explain how to perform activities and tasks, specifying who does what and when.</w:t>
            </w:r>
          </w:p>
        </w:tc>
      </w:tr>
      <w:tr w:rsidR="00731B18" w:rsidRPr="00731B18" w14:paraId="3AC52E4A" w14:textId="77777777" w:rsidTr="00731B18">
        <w:tc>
          <w:tcPr>
            <w:tcW w:w="2671" w:type="dxa"/>
            <w:shd w:val="clear" w:color="auto" w:fill="auto"/>
          </w:tcPr>
          <w:p w14:paraId="3222D1D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Professional</w:t>
            </w:r>
          </w:p>
        </w:tc>
        <w:tc>
          <w:tcPr>
            <w:tcW w:w="6185" w:type="dxa"/>
            <w:shd w:val="clear" w:color="auto" w:fill="auto"/>
          </w:tcPr>
          <w:p w14:paraId="7CD96358" w14:textId="77777777" w:rsidR="00731B18" w:rsidRPr="00731B18" w:rsidRDefault="00731B18" w:rsidP="00731B18">
            <w:pPr>
              <w:spacing w:after="120" w:line="270" w:lineRule="atLeast"/>
              <w:rPr>
                <w:rFonts w:ascii="Arial" w:eastAsia="Times" w:hAnsi="Arial" w:cs="Times New Roman"/>
                <w:bCs/>
                <w:sz w:val="20"/>
                <w:szCs w:val="20"/>
              </w:rPr>
            </w:pPr>
            <w:r w:rsidRPr="00731B18">
              <w:rPr>
                <w:rFonts w:ascii="Arial" w:eastAsia="Times" w:hAnsi="Arial" w:cs="Times New Roman"/>
                <w:bCs/>
                <w:sz w:val="20"/>
                <w:szCs w:val="20"/>
              </w:rPr>
              <w:t xml:space="preserve">A person engaged or qualified in a profession </w:t>
            </w:r>
            <w:r w:rsidRPr="00731B18">
              <w:rPr>
                <w:rFonts w:ascii="Arial" w:eastAsia="Times" w:hAnsi="Arial" w:cs="Times New Roman"/>
                <w:sz w:val="20"/>
                <w:szCs w:val="20"/>
                <w:shd w:val="clear" w:color="auto" w:fill="FFFFFF"/>
              </w:rPr>
              <w:t>with the particular knowledge and skills necessary to perform their specific role within that profession</w:t>
            </w:r>
          </w:p>
        </w:tc>
      </w:tr>
      <w:tr w:rsidR="00731B18" w:rsidRPr="00731B18" w14:paraId="153722BA" w14:textId="77777777" w:rsidTr="00731B18">
        <w:tc>
          <w:tcPr>
            <w:tcW w:w="2671" w:type="dxa"/>
            <w:shd w:val="clear" w:color="auto" w:fill="auto"/>
          </w:tcPr>
          <w:p w14:paraId="398DA85F"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Protocol</w:t>
            </w:r>
          </w:p>
        </w:tc>
        <w:tc>
          <w:tcPr>
            <w:tcW w:w="6185" w:type="dxa"/>
            <w:shd w:val="clear" w:color="auto" w:fill="auto"/>
          </w:tcPr>
          <w:p w14:paraId="0A81160A" w14:textId="77777777" w:rsidR="00731B18" w:rsidRPr="00731B18" w:rsidRDefault="00731B18" w:rsidP="00731B18">
            <w:pPr>
              <w:spacing w:after="120" w:line="270" w:lineRule="atLeast"/>
              <w:rPr>
                <w:rFonts w:ascii="Arial" w:eastAsia="Times" w:hAnsi="Arial" w:cs="Times New Roman"/>
                <w:bCs/>
                <w:sz w:val="20"/>
                <w:szCs w:val="20"/>
              </w:rPr>
            </w:pPr>
            <w:r w:rsidRPr="00731B18">
              <w:rPr>
                <w:rFonts w:ascii="Arial" w:eastAsia="Times" w:hAnsi="Arial" w:cs="Times New Roman"/>
                <w:bCs/>
                <w:sz w:val="20"/>
                <w:szCs w:val="20"/>
              </w:rPr>
              <w:t>An agreement between program areas and/or organisations about the way in which business will be conducted</w:t>
            </w:r>
          </w:p>
        </w:tc>
      </w:tr>
      <w:tr w:rsidR="00731B18" w:rsidRPr="00731B18" w14:paraId="2F76EA4B" w14:textId="77777777" w:rsidTr="00731B18">
        <w:tc>
          <w:tcPr>
            <w:tcW w:w="2671" w:type="dxa"/>
            <w:shd w:val="clear" w:color="auto" w:fill="auto"/>
          </w:tcPr>
          <w:p w14:paraId="7F3BE9AC"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Referral</w:t>
            </w:r>
          </w:p>
        </w:tc>
        <w:tc>
          <w:tcPr>
            <w:tcW w:w="6185" w:type="dxa"/>
            <w:shd w:val="clear" w:color="auto" w:fill="auto"/>
          </w:tcPr>
          <w:p w14:paraId="38805CD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Where a service is unable to fully meet the needs of a child, that family may be referred to another organisation.  A referral is a communication from one professional to another, to recommend that a child or family receive a particular service.</w:t>
            </w:r>
          </w:p>
        </w:tc>
      </w:tr>
      <w:tr w:rsidR="00731B18" w:rsidRPr="00731B18" w14:paraId="1D65C688" w14:textId="77777777" w:rsidTr="00731B18">
        <w:tc>
          <w:tcPr>
            <w:tcW w:w="2671" w:type="dxa"/>
            <w:shd w:val="clear" w:color="auto" w:fill="auto"/>
          </w:tcPr>
          <w:p w14:paraId="00070396"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Risk</w:t>
            </w:r>
          </w:p>
        </w:tc>
        <w:tc>
          <w:tcPr>
            <w:tcW w:w="6185" w:type="dxa"/>
            <w:shd w:val="clear" w:color="auto" w:fill="auto"/>
          </w:tcPr>
          <w:p w14:paraId="282137C8"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chance of something happening that will have an impact. It is measured in terms of consequences and likelihood.</w:t>
            </w:r>
          </w:p>
        </w:tc>
      </w:tr>
      <w:tr w:rsidR="00731B18" w:rsidRPr="00731B18" w14:paraId="78B89C52" w14:textId="77777777" w:rsidTr="00731B18">
        <w:tc>
          <w:tcPr>
            <w:tcW w:w="2671" w:type="dxa"/>
            <w:shd w:val="clear" w:color="auto" w:fill="auto"/>
          </w:tcPr>
          <w:p w14:paraId="647E0C7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Service provider</w:t>
            </w:r>
          </w:p>
        </w:tc>
        <w:tc>
          <w:tcPr>
            <w:tcW w:w="6185" w:type="dxa"/>
            <w:shd w:val="clear" w:color="auto" w:fill="auto"/>
          </w:tcPr>
          <w:p w14:paraId="52B15938"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Alternative to ‘funded organisation’ or ‘provider’</w:t>
            </w:r>
          </w:p>
        </w:tc>
      </w:tr>
      <w:tr w:rsidR="00731B18" w:rsidRPr="00731B18" w14:paraId="7AE00C41" w14:textId="77777777" w:rsidTr="00731B18">
        <w:tc>
          <w:tcPr>
            <w:tcW w:w="2671" w:type="dxa"/>
            <w:shd w:val="clear" w:color="auto" w:fill="auto"/>
          </w:tcPr>
          <w:p w14:paraId="5D51F3F8"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Standard</w:t>
            </w:r>
          </w:p>
        </w:tc>
        <w:tc>
          <w:tcPr>
            <w:tcW w:w="6185" w:type="dxa"/>
            <w:shd w:val="clear" w:color="auto" w:fill="auto"/>
          </w:tcPr>
          <w:p w14:paraId="2C094670"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The standard describes the overall goal by which organisations can measure their performance.</w:t>
            </w:r>
          </w:p>
        </w:tc>
      </w:tr>
      <w:tr w:rsidR="00731B18" w:rsidRPr="00731B18" w14:paraId="00C10A8E" w14:textId="77777777" w:rsidTr="00731B18">
        <w:tc>
          <w:tcPr>
            <w:tcW w:w="2671" w:type="dxa"/>
            <w:shd w:val="clear" w:color="auto" w:fill="auto"/>
          </w:tcPr>
          <w:p w14:paraId="00430417"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Staff</w:t>
            </w:r>
          </w:p>
        </w:tc>
        <w:tc>
          <w:tcPr>
            <w:tcW w:w="6185" w:type="dxa"/>
            <w:shd w:val="clear" w:color="auto" w:fill="auto"/>
          </w:tcPr>
          <w:p w14:paraId="26009E2E"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People employed by a particular organisation</w:t>
            </w:r>
          </w:p>
        </w:tc>
      </w:tr>
      <w:tr w:rsidR="00731B18" w:rsidRPr="00731B18" w14:paraId="3716DA81" w14:textId="77777777" w:rsidTr="00731B18">
        <w:tc>
          <w:tcPr>
            <w:tcW w:w="2671" w:type="dxa"/>
            <w:shd w:val="clear" w:color="auto" w:fill="auto"/>
          </w:tcPr>
          <w:p w14:paraId="08BEA229"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lastRenderedPageBreak/>
              <w:t>Strengths-based approach</w:t>
            </w:r>
          </w:p>
        </w:tc>
        <w:tc>
          <w:tcPr>
            <w:tcW w:w="6185" w:type="dxa"/>
            <w:shd w:val="clear" w:color="auto" w:fill="auto"/>
          </w:tcPr>
          <w:p w14:paraId="145FB7B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A strengths-based approach operates on the assumption that families have strengths and resources for their own empowerment.</w:t>
            </w:r>
          </w:p>
        </w:tc>
      </w:tr>
      <w:tr w:rsidR="00731B18" w:rsidRPr="00731B18" w14:paraId="37786985" w14:textId="77777777" w:rsidTr="00731B18">
        <w:tc>
          <w:tcPr>
            <w:tcW w:w="2671" w:type="dxa"/>
            <w:shd w:val="clear" w:color="auto" w:fill="auto"/>
          </w:tcPr>
          <w:p w14:paraId="02C956DA"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Service environment</w:t>
            </w:r>
          </w:p>
        </w:tc>
        <w:tc>
          <w:tcPr>
            <w:tcW w:w="6185" w:type="dxa"/>
            <w:shd w:val="clear" w:color="auto" w:fill="auto"/>
          </w:tcPr>
          <w:p w14:paraId="0115AC1C"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The service provider’s premises or physical office environment, but also includes where services are provided in a client’s home.</w:t>
            </w:r>
          </w:p>
        </w:tc>
      </w:tr>
      <w:tr w:rsidR="00731B18" w:rsidRPr="00731B18" w14:paraId="4BC3F8C2" w14:textId="77777777" w:rsidTr="00731B18">
        <w:tc>
          <w:tcPr>
            <w:tcW w:w="2671" w:type="dxa"/>
            <w:shd w:val="clear" w:color="auto" w:fill="auto"/>
          </w:tcPr>
          <w:p w14:paraId="2174D866"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Transdisciplinary team</w:t>
            </w:r>
          </w:p>
        </w:tc>
        <w:tc>
          <w:tcPr>
            <w:tcW w:w="6185" w:type="dxa"/>
            <w:shd w:val="clear" w:color="auto" w:fill="auto"/>
          </w:tcPr>
          <w:p w14:paraId="1A9E738F"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A team that includes a range of suitably qualified specialists working together to deliver individually tailored early intervention services to children and their families.</w:t>
            </w:r>
          </w:p>
        </w:tc>
      </w:tr>
      <w:tr w:rsidR="00731B18" w:rsidRPr="00731B18" w14:paraId="5B6939EE" w14:textId="77777777" w:rsidTr="00731B18">
        <w:tc>
          <w:tcPr>
            <w:tcW w:w="2671" w:type="dxa"/>
            <w:shd w:val="clear" w:color="auto" w:fill="auto"/>
          </w:tcPr>
          <w:p w14:paraId="382B1314"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Transitions</w:t>
            </w:r>
          </w:p>
        </w:tc>
        <w:tc>
          <w:tcPr>
            <w:tcW w:w="6185" w:type="dxa"/>
            <w:shd w:val="clear" w:color="auto" w:fill="auto"/>
          </w:tcPr>
          <w:p w14:paraId="6787AF9E"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The process of moving between home and childhood setting, between a range of different early childhood settings, or from early childhood settings to school settings</w:t>
            </w:r>
          </w:p>
        </w:tc>
      </w:tr>
      <w:tr w:rsidR="00731B18" w:rsidRPr="00731B18" w14:paraId="2B19EC90" w14:textId="77777777" w:rsidTr="00731B18">
        <w:tc>
          <w:tcPr>
            <w:tcW w:w="2671" w:type="dxa"/>
            <w:shd w:val="clear" w:color="auto" w:fill="auto"/>
          </w:tcPr>
          <w:p w14:paraId="6EE05120"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Universal services</w:t>
            </w:r>
          </w:p>
        </w:tc>
        <w:tc>
          <w:tcPr>
            <w:tcW w:w="6185" w:type="dxa"/>
            <w:shd w:val="clear" w:color="auto" w:fill="auto"/>
          </w:tcPr>
          <w:p w14:paraId="2E952785"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Services available to all children in the community</w:t>
            </w:r>
          </w:p>
        </w:tc>
      </w:tr>
      <w:tr w:rsidR="00731B18" w:rsidRPr="00731B18" w14:paraId="1B62A98A" w14:textId="77777777" w:rsidTr="00731B18">
        <w:tc>
          <w:tcPr>
            <w:tcW w:w="2671" w:type="dxa"/>
            <w:shd w:val="clear" w:color="auto" w:fill="auto"/>
          </w:tcPr>
          <w:p w14:paraId="1C952296"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Victorian Early Years Learning and Development Framework</w:t>
            </w:r>
          </w:p>
        </w:tc>
        <w:tc>
          <w:tcPr>
            <w:tcW w:w="6185" w:type="dxa"/>
            <w:shd w:val="clear" w:color="auto" w:fill="auto"/>
          </w:tcPr>
          <w:p w14:paraId="205C98E7"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 xml:space="preserve">This framework advances all children’s learning and development from birth to eight years.  It does this by supporting all early childhood professionals to work together and with families to achieve common outcomes for all children. The document is available from  the following link: </w:t>
            </w:r>
            <w:hyperlink r:id="rId21" w:history="1">
              <w:r w:rsidRPr="00731B18">
                <w:rPr>
                  <w:rFonts w:ascii="Arial" w:eastAsia="Times New Roman" w:hAnsi="Arial" w:cs="Times New Roman"/>
                  <w:color w:val="000000"/>
                  <w:sz w:val="20"/>
                  <w:szCs w:val="20"/>
                  <w:u w:val="single"/>
                </w:rPr>
                <w:t>VEYLDF</w:t>
              </w:r>
            </w:hyperlink>
            <w:r w:rsidRPr="00731B18">
              <w:rPr>
                <w:rFonts w:ascii="Arial" w:eastAsia="Times New Roman" w:hAnsi="Arial" w:cs="Times New Roman"/>
                <w:sz w:val="20"/>
                <w:szCs w:val="20"/>
              </w:rPr>
              <w:t xml:space="preserve">  </w:t>
            </w:r>
          </w:p>
        </w:tc>
      </w:tr>
      <w:tr w:rsidR="00731B18" w:rsidRPr="00731B18" w14:paraId="5B92398F" w14:textId="77777777" w:rsidTr="00731B18">
        <w:tc>
          <w:tcPr>
            <w:tcW w:w="2671" w:type="dxa"/>
            <w:shd w:val="clear" w:color="auto" w:fill="auto"/>
          </w:tcPr>
          <w:p w14:paraId="330EE1E2" w14:textId="77777777" w:rsidR="00731B18" w:rsidRPr="00731B18" w:rsidRDefault="00731B18" w:rsidP="00731B18">
            <w:pPr>
              <w:spacing w:before="80" w:after="60" w:line="240" w:lineRule="auto"/>
              <w:rPr>
                <w:rFonts w:ascii="Arial" w:eastAsia="Times New Roman" w:hAnsi="Arial" w:cs="Times New Roman"/>
                <w:bCs/>
                <w:sz w:val="20"/>
                <w:szCs w:val="20"/>
              </w:rPr>
            </w:pPr>
            <w:r w:rsidRPr="00731B18">
              <w:rPr>
                <w:rFonts w:ascii="Arial" w:eastAsia="Times New Roman" w:hAnsi="Arial" w:cs="Times New Roman"/>
                <w:bCs/>
                <w:sz w:val="20"/>
                <w:szCs w:val="20"/>
              </w:rPr>
              <w:t>Wellbeing</w:t>
            </w:r>
          </w:p>
        </w:tc>
        <w:tc>
          <w:tcPr>
            <w:tcW w:w="6185" w:type="dxa"/>
            <w:shd w:val="clear" w:color="auto" w:fill="auto"/>
          </w:tcPr>
          <w:p w14:paraId="5CFC7145" w14:textId="77777777" w:rsidR="00731B18" w:rsidRPr="00731B18" w:rsidRDefault="00731B18" w:rsidP="00731B18">
            <w:pPr>
              <w:spacing w:before="80" w:after="60" w:line="240" w:lineRule="auto"/>
              <w:rPr>
                <w:rFonts w:ascii="Arial" w:eastAsia="Times New Roman" w:hAnsi="Arial" w:cs="Times New Roman"/>
                <w:sz w:val="20"/>
                <w:szCs w:val="20"/>
              </w:rPr>
            </w:pPr>
            <w:r w:rsidRPr="00731B18">
              <w:rPr>
                <w:rFonts w:ascii="Arial" w:eastAsia="Times New Roman" w:hAnsi="Arial" w:cs="Times New Roman"/>
                <w:sz w:val="20"/>
                <w:szCs w:val="20"/>
              </w:rPr>
              <w:t>Sound wellbeing results from the satisfaction of basic needs - the need for tenderness and affection; security and clarity; social recognition; to feel competent; physical needs and for meaning in life (adapted from Laevers 1994). It includes happiness and satisfaction, effective social functioning and the dispositions of optimism, openness, curiosity and resilience</w:t>
            </w:r>
          </w:p>
        </w:tc>
      </w:tr>
    </w:tbl>
    <w:p w14:paraId="13B70675" w14:textId="77777777" w:rsidR="00731B18" w:rsidRPr="00731B18" w:rsidRDefault="00731B18" w:rsidP="00731B18">
      <w:pPr>
        <w:spacing w:after="120" w:line="240" w:lineRule="auto"/>
        <w:rPr>
          <w:rFonts w:ascii="Arial" w:eastAsia="Arial" w:hAnsi="Arial" w:cs="Times New Roman"/>
          <w:sz w:val="18"/>
        </w:rPr>
      </w:pPr>
    </w:p>
    <w:p w14:paraId="6F7F725E" w14:textId="77777777" w:rsidR="00731B18" w:rsidRPr="00731B18" w:rsidRDefault="00731B18" w:rsidP="00731B18">
      <w:pPr>
        <w:spacing w:after="120" w:line="240" w:lineRule="auto"/>
        <w:rPr>
          <w:rFonts w:ascii="Arial" w:eastAsia="Arial" w:hAnsi="Arial" w:cs="Times New Roman"/>
          <w:sz w:val="18"/>
        </w:rPr>
      </w:pPr>
    </w:p>
    <w:p w14:paraId="07538560" w14:textId="77777777" w:rsidR="00731B18" w:rsidRPr="00731B18" w:rsidRDefault="00731B18" w:rsidP="00731B18">
      <w:pPr>
        <w:spacing w:after="120" w:line="240" w:lineRule="auto"/>
        <w:rPr>
          <w:rFonts w:ascii="Arial" w:eastAsia="Arial" w:hAnsi="Arial" w:cs="Times New Roman"/>
          <w:sz w:val="18"/>
        </w:rPr>
      </w:pPr>
    </w:p>
    <w:p w14:paraId="2A3065B4" w14:textId="77777777" w:rsidR="00731B18" w:rsidRPr="00731B18" w:rsidRDefault="00731B18" w:rsidP="00731B18">
      <w:pPr>
        <w:spacing w:after="120" w:line="240" w:lineRule="auto"/>
        <w:rPr>
          <w:rFonts w:ascii="Arial" w:eastAsia="Arial" w:hAnsi="Arial" w:cs="Times New Roman"/>
          <w:sz w:val="18"/>
        </w:rPr>
      </w:pPr>
    </w:p>
    <w:p w14:paraId="1DBA7C37" w14:textId="77777777" w:rsidR="00731B18" w:rsidRPr="00731B18" w:rsidRDefault="00731B18" w:rsidP="00731B18">
      <w:pPr>
        <w:spacing w:after="120" w:line="270" w:lineRule="atLeast"/>
        <w:rPr>
          <w:rFonts w:ascii="Arial" w:eastAsia="Times" w:hAnsi="Arial" w:cs="Times New Roman"/>
          <w:sz w:val="20"/>
          <w:szCs w:val="20"/>
        </w:rPr>
      </w:pPr>
    </w:p>
    <w:p w14:paraId="163C0AF2" w14:textId="77777777" w:rsidR="00731B18" w:rsidRPr="00731B18" w:rsidRDefault="00731B18" w:rsidP="00731B18">
      <w:pPr>
        <w:spacing w:after="120" w:line="270" w:lineRule="atLeast"/>
        <w:rPr>
          <w:rFonts w:ascii="Arial" w:eastAsia="Times" w:hAnsi="Arial" w:cs="Times New Roman"/>
          <w:sz w:val="20"/>
          <w:szCs w:val="20"/>
        </w:rPr>
        <w:sectPr w:rsidR="00731B18" w:rsidRPr="00731B18" w:rsidSect="004748FB">
          <w:headerReference w:type="even" r:id="rId22"/>
          <w:headerReference w:type="default" r:id="rId23"/>
          <w:footerReference w:type="even" r:id="rId24"/>
          <w:footerReference w:type="default" r:id="rId25"/>
          <w:pgSz w:w="11906" w:h="16838"/>
          <w:pgMar w:top="992" w:right="1304" w:bottom="851" w:left="1304" w:header="454" w:footer="567" w:gutter="0"/>
          <w:cols w:space="720"/>
          <w:docGrid w:linePitch="360"/>
        </w:sectPr>
      </w:pPr>
    </w:p>
    <w:p w14:paraId="187CABE6" w14:textId="77777777" w:rsidR="00731B18" w:rsidRPr="00731B18" w:rsidRDefault="00731B18" w:rsidP="00731B18">
      <w:pPr>
        <w:spacing w:after="120" w:line="270" w:lineRule="atLeast"/>
        <w:rPr>
          <w:rFonts w:ascii="Arial" w:eastAsia="Times" w:hAnsi="Arial" w:cs="Times New Roman"/>
          <w:sz w:val="20"/>
          <w:szCs w:val="20"/>
        </w:rPr>
        <w:sectPr w:rsidR="00731B18" w:rsidRPr="00731B18" w:rsidSect="00731B18">
          <w:headerReference w:type="even" r:id="rId26"/>
          <w:headerReference w:type="default" r:id="rId27"/>
          <w:footerReference w:type="even" r:id="rId28"/>
          <w:footerReference w:type="default" r:id="rId29"/>
          <w:footerReference w:type="first" r:id="rId30"/>
          <w:pgSz w:w="11906" w:h="16838"/>
          <w:pgMar w:top="1134" w:right="1304" w:bottom="1134" w:left="1304" w:header="454" w:footer="567" w:gutter="0"/>
          <w:cols w:space="720"/>
          <w:docGrid w:linePitch="360"/>
        </w:sectPr>
      </w:pPr>
    </w:p>
    <w:p w14:paraId="01DB6310" w14:textId="77777777" w:rsidR="00731B18" w:rsidRPr="00731B18" w:rsidRDefault="00731B18" w:rsidP="00731B18">
      <w:pPr>
        <w:keepNext/>
        <w:keepLines/>
        <w:spacing w:before="160" w:after="80" w:line="240" w:lineRule="auto"/>
        <w:outlineLvl w:val="0"/>
        <w:rPr>
          <w:rFonts w:ascii="Arial" w:eastAsia="Times New Roman" w:hAnsi="Arial" w:cs="Times New Roman"/>
          <w:b/>
          <w:caps/>
          <w:color w:val="AF272F"/>
          <w:sz w:val="18"/>
          <w:szCs w:val="32"/>
        </w:rPr>
      </w:pPr>
      <w:bookmarkStart w:id="49" w:name="_Toc451504047"/>
      <w:r w:rsidRPr="00731B18">
        <w:rPr>
          <w:rFonts w:ascii="Arial" w:eastAsia="Times New Roman" w:hAnsi="Arial" w:cs="Times New Roman"/>
          <w:b/>
          <w:caps/>
          <w:color w:val="AF272F"/>
          <w:sz w:val="18"/>
          <w:szCs w:val="32"/>
        </w:rPr>
        <w:lastRenderedPageBreak/>
        <w:t>Appendix 1   Audit Tools</w:t>
      </w:r>
      <w:bookmarkEnd w:id="49"/>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317"/>
        <w:gridCol w:w="318"/>
        <w:gridCol w:w="318"/>
        <w:gridCol w:w="317"/>
        <w:gridCol w:w="317"/>
        <w:gridCol w:w="317"/>
        <w:gridCol w:w="317"/>
        <w:gridCol w:w="317"/>
        <w:gridCol w:w="317"/>
        <w:gridCol w:w="417"/>
        <w:gridCol w:w="4108"/>
      </w:tblGrid>
      <w:tr w:rsidR="00731B18" w:rsidRPr="00731B18" w14:paraId="0D706CD9" w14:textId="77777777" w:rsidTr="00731B18">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5873FB62" w14:textId="77777777" w:rsidR="00731B18" w:rsidRPr="00731B18" w:rsidRDefault="00731B18" w:rsidP="00731B18">
            <w:pPr>
              <w:spacing w:before="160" w:after="80" w:line="240" w:lineRule="auto"/>
              <w:outlineLvl w:val="1"/>
              <w:rPr>
                <w:rFonts w:ascii="Arial" w:eastAsia="Arial" w:hAnsi="Arial" w:cs="Times New Roman"/>
                <w:b/>
                <w:color w:val="AF272F"/>
                <w:sz w:val="18"/>
              </w:rPr>
            </w:pPr>
            <w:bookmarkStart w:id="50" w:name="_Toc451504048"/>
            <w:r w:rsidRPr="00731B18">
              <w:rPr>
                <w:rFonts w:ascii="Arial" w:eastAsia="Arial" w:hAnsi="Arial" w:cs="Times New Roman"/>
                <w:b/>
                <w:color w:val="AF272F"/>
                <w:sz w:val="18"/>
              </w:rPr>
              <w:t>Staff File Audit Tool</w:t>
            </w:r>
            <w:bookmarkEnd w:id="50"/>
          </w:p>
          <w:p w14:paraId="747FBCA3" w14:textId="77777777" w:rsidR="00731B18" w:rsidRPr="00731B18" w:rsidRDefault="00731B18" w:rsidP="00731B18">
            <w:pPr>
              <w:spacing w:after="120" w:line="260" w:lineRule="exact"/>
              <w:rPr>
                <w:rFonts w:ascii="Arial" w:eastAsia="Calibri" w:hAnsi="Arial" w:cs="Arial"/>
                <w:sz w:val="18"/>
                <w:szCs w:val="18"/>
              </w:rPr>
            </w:pPr>
          </w:p>
          <w:p w14:paraId="6374A87B" w14:textId="77777777" w:rsidR="00731B18" w:rsidRPr="00731B18" w:rsidRDefault="00731B18" w:rsidP="00731B18">
            <w:pPr>
              <w:spacing w:after="120" w:line="260" w:lineRule="exact"/>
              <w:rPr>
                <w:rFonts w:ascii="Arial" w:eastAsia="Calibri" w:hAnsi="Arial" w:cs="Arial"/>
                <w:i/>
                <w:sz w:val="18"/>
                <w:szCs w:val="18"/>
              </w:rPr>
            </w:pPr>
            <w:r w:rsidRPr="00731B18">
              <w:rPr>
                <w:rFonts w:ascii="Arial" w:eastAsia="Calibri" w:hAnsi="Arial" w:cs="Arial"/>
                <w:sz w:val="18"/>
                <w:szCs w:val="18"/>
              </w:rPr>
              <w:t xml:space="preserve">No identifying information is to be recorded during the file audit. The file number (1-10) is to be used if making any reference in the comments section.  </w:t>
            </w:r>
          </w:p>
        </w:tc>
      </w:tr>
      <w:tr w:rsidR="00731B18" w:rsidRPr="00731B18" w14:paraId="54690EC1" w14:textId="77777777" w:rsidTr="00731B18">
        <w:tc>
          <w:tcPr>
            <w:tcW w:w="154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D0C8578" w14:textId="77777777" w:rsidR="00731B18" w:rsidRPr="00731B18" w:rsidRDefault="00731B18" w:rsidP="00731B18">
            <w:pPr>
              <w:spacing w:after="120" w:line="260" w:lineRule="exact"/>
              <w:rPr>
                <w:rFonts w:ascii="Arial" w:eastAsia="Calibri" w:hAnsi="Arial" w:cs="Arial"/>
                <w:b/>
                <w:sz w:val="18"/>
                <w:szCs w:val="18"/>
              </w:rPr>
            </w:pPr>
            <w:r w:rsidRPr="00731B18">
              <w:rPr>
                <w:rFonts w:ascii="Arial" w:eastAsia="Calibri" w:hAnsi="Arial" w:cs="Arial"/>
                <w:b/>
                <w:sz w:val="18"/>
                <w:szCs w:val="18"/>
              </w:rPr>
              <w:t>Name of Organisation:</w:t>
            </w:r>
            <w:r w:rsidRPr="00731B18">
              <w:rPr>
                <w:rFonts w:ascii="Arial" w:eastAsia="Calibri" w:hAnsi="Arial" w:cs="Arial"/>
                <w:b/>
                <w:sz w:val="18"/>
                <w:szCs w:val="18"/>
              </w:rPr>
              <w:tab/>
              <w:t xml:space="preserve">                                                                                                                 Site:</w:t>
            </w:r>
            <w:r w:rsidRPr="00731B18">
              <w:rPr>
                <w:rFonts w:ascii="Arial" w:eastAsia="Calibri" w:hAnsi="Arial" w:cs="Arial"/>
                <w:b/>
                <w:sz w:val="18"/>
                <w:szCs w:val="18"/>
              </w:rPr>
              <w:tab/>
              <w:t xml:space="preserve">                                                                 Date: </w:t>
            </w:r>
          </w:p>
        </w:tc>
      </w:tr>
      <w:tr w:rsidR="00731B18" w:rsidRPr="00731B18" w14:paraId="5762A826" w14:textId="77777777" w:rsidTr="00731B18">
        <w:tc>
          <w:tcPr>
            <w:tcW w:w="802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D67EADD"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 xml:space="preserve">Criteria </w:t>
            </w:r>
          </w:p>
        </w:tc>
        <w:tc>
          <w:tcPr>
            <w:tcW w:w="738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76A9F793"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 xml:space="preserve">In Staff File or Other Record </w:t>
            </w:r>
          </w:p>
          <w:p w14:paraId="718BB3B1" w14:textId="77777777" w:rsidR="00731B18" w:rsidRPr="00731B18" w:rsidRDefault="00731B18" w:rsidP="00731B18">
            <w:pPr>
              <w:spacing w:after="120" w:line="260" w:lineRule="exact"/>
              <w:jc w:val="center"/>
              <w:rPr>
                <w:rFonts w:ascii="Arial" w:eastAsia="Calibri" w:hAnsi="Arial" w:cs="Arial"/>
                <w:sz w:val="18"/>
                <w:szCs w:val="18"/>
              </w:rPr>
            </w:pPr>
            <w:r w:rsidRPr="00731B18">
              <w:rPr>
                <w:rFonts w:ascii="Arial" w:eastAsia="Calibri" w:hAnsi="Arial" w:cs="Arial"/>
                <w:sz w:val="18"/>
                <w:szCs w:val="18"/>
              </w:rPr>
              <w:t>(Satisfactory (S), Not Satisfactory (NS) or Not Applicable (NA))</w:t>
            </w:r>
          </w:p>
          <w:p w14:paraId="17797FB8" w14:textId="77777777" w:rsidR="00731B18" w:rsidRPr="00731B18" w:rsidRDefault="00731B18" w:rsidP="00731B18">
            <w:pPr>
              <w:spacing w:after="120" w:line="260" w:lineRule="exact"/>
              <w:jc w:val="center"/>
              <w:rPr>
                <w:rFonts w:ascii="Arial" w:eastAsia="Calibri" w:hAnsi="Arial" w:cs="Arial"/>
                <w:sz w:val="16"/>
                <w:szCs w:val="18"/>
              </w:rPr>
            </w:pPr>
            <w:r w:rsidRPr="00731B18">
              <w:rPr>
                <w:rFonts w:ascii="Arial" w:eastAsia="Calibri" w:hAnsi="Arial" w:cs="Arial"/>
                <w:sz w:val="16"/>
                <w:szCs w:val="18"/>
              </w:rPr>
              <w:t xml:space="preserve">NS would apply when the process was not completed or partially completed </w:t>
            </w:r>
          </w:p>
          <w:p w14:paraId="2B257768"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sz w:val="16"/>
                <w:szCs w:val="18"/>
              </w:rPr>
              <w:t>(e.g. where there was not full compliance with reference checking)</w:t>
            </w:r>
          </w:p>
        </w:tc>
      </w:tr>
      <w:tr w:rsidR="00731B18" w:rsidRPr="00731B18" w14:paraId="53B98887" w14:textId="77777777" w:rsidTr="00731B18">
        <w:trPr>
          <w:trHeight w:val="276"/>
        </w:trPr>
        <w:tc>
          <w:tcPr>
            <w:tcW w:w="802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ED98BB3" w14:textId="77777777" w:rsidR="00731B18" w:rsidRPr="00731B18" w:rsidRDefault="00731B18" w:rsidP="00731B18">
            <w:pPr>
              <w:spacing w:after="120" w:line="240" w:lineRule="auto"/>
              <w:rPr>
                <w:rFonts w:ascii="Arial" w:eastAsia="Calibri"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7AD14052"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1</w:t>
            </w:r>
          </w:p>
        </w:tc>
        <w:tc>
          <w:tcPr>
            <w:tcW w:w="318" w:type="dxa"/>
            <w:tcBorders>
              <w:top w:val="single" w:sz="4" w:space="0" w:color="auto"/>
              <w:left w:val="single" w:sz="4" w:space="0" w:color="auto"/>
              <w:bottom w:val="single" w:sz="4" w:space="0" w:color="auto"/>
              <w:right w:val="single" w:sz="4" w:space="0" w:color="auto"/>
            </w:tcBorders>
            <w:shd w:val="clear" w:color="auto" w:fill="F2F2F2"/>
            <w:vAlign w:val="center"/>
          </w:tcPr>
          <w:p w14:paraId="489D7204"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2</w:t>
            </w:r>
          </w:p>
        </w:tc>
        <w:tc>
          <w:tcPr>
            <w:tcW w:w="318" w:type="dxa"/>
            <w:tcBorders>
              <w:top w:val="single" w:sz="4" w:space="0" w:color="auto"/>
              <w:left w:val="single" w:sz="4" w:space="0" w:color="auto"/>
              <w:bottom w:val="single" w:sz="4" w:space="0" w:color="auto"/>
              <w:right w:val="single" w:sz="4" w:space="0" w:color="auto"/>
            </w:tcBorders>
            <w:shd w:val="clear" w:color="auto" w:fill="F2F2F2"/>
            <w:vAlign w:val="center"/>
          </w:tcPr>
          <w:p w14:paraId="5B2BD067"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3</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3AE6EE2A"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4</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484B8691"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5</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14764331"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6</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17FC7277"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7</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4ABFF388"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8</w:t>
            </w:r>
          </w:p>
        </w:tc>
        <w:tc>
          <w:tcPr>
            <w:tcW w:w="317" w:type="dxa"/>
            <w:tcBorders>
              <w:top w:val="single" w:sz="4" w:space="0" w:color="auto"/>
              <w:left w:val="single" w:sz="4" w:space="0" w:color="auto"/>
              <w:bottom w:val="single" w:sz="4" w:space="0" w:color="auto"/>
              <w:right w:val="single" w:sz="4" w:space="0" w:color="auto"/>
            </w:tcBorders>
            <w:shd w:val="clear" w:color="auto" w:fill="F2F2F2"/>
            <w:vAlign w:val="center"/>
          </w:tcPr>
          <w:p w14:paraId="40EE7A01"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9</w:t>
            </w:r>
          </w:p>
        </w:tc>
        <w:tc>
          <w:tcPr>
            <w:tcW w:w="417" w:type="dxa"/>
            <w:tcBorders>
              <w:top w:val="single" w:sz="4" w:space="0" w:color="auto"/>
              <w:left w:val="single" w:sz="4" w:space="0" w:color="auto"/>
              <w:bottom w:val="single" w:sz="4" w:space="0" w:color="auto"/>
              <w:right w:val="single" w:sz="4" w:space="0" w:color="auto"/>
            </w:tcBorders>
            <w:shd w:val="clear" w:color="auto" w:fill="F2F2F2"/>
            <w:vAlign w:val="center"/>
          </w:tcPr>
          <w:p w14:paraId="17CB4ACA"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10</w:t>
            </w:r>
          </w:p>
        </w:tc>
        <w:tc>
          <w:tcPr>
            <w:tcW w:w="4108" w:type="dxa"/>
            <w:tcBorders>
              <w:top w:val="single" w:sz="4" w:space="0" w:color="auto"/>
              <w:left w:val="single" w:sz="4" w:space="0" w:color="auto"/>
              <w:bottom w:val="single" w:sz="4" w:space="0" w:color="auto"/>
              <w:right w:val="single" w:sz="4" w:space="0" w:color="auto"/>
            </w:tcBorders>
            <w:shd w:val="clear" w:color="auto" w:fill="F2F2F2"/>
            <w:vAlign w:val="center"/>
          </w:tcPr>
          <w:p w14:paraId="6D00D35D" w14:textId="77777777" w:rsidR="00731B18" w:rsidRPr="00731B18" w:rsidRDefault="00731B18" w:rsidP="00731B18">
            <w:pPr>
              <w:spacing w:after="120" w:line="260" w:lineRule="exact"/>
              <w:jc w:val="center"/>
              <w:rPr>
                <w:rFonts w:ascii="Arial" w:eastAsia="Calibri" w:hAnsi="Arial" w:cs="Arial"/>
                <w:b/>
                <w:sz w:val="18"/>
                <w:szCs w:val="18"/>
              </w:rPr>
            </w:pPr>
            <w:r w:rsidRPr="00731B18">
              <w:rPr>
                <w:rFonts w:ascii="Arial" w:eastAsia="Calibri" w:hAnsi="Arial" w:cs="Arial"/>
                <w:b/>
                <w:sz w:val="18"/>
                <w:szCs w:val="18"/>
              </w:rPr>
              <w:t>COMMENTS</w:t>
            </w:r>
          </w:p>
        </w:tc>
      </w:tr>
      <w:tr w:rsidR="00731B18" w:rsidRPr="00731B18" w14:paraId="19D57D9E" w14:textId="77777777" w:rsidTr="00731B18">
        <w:tc>
          <w:tcPr>
            <w:tcW w:w="8028" w:type="dxa"/>
            <w:tcBorders>
              <w:top w:val="single" w:sz="4" w:space="0" w:color="auto"/>
              <w:left w:val="single" w:sz="4" w:space="0" w:color="auto"/>
              <w:bottom w:val="single" w:sz="4" w:space="0" w:color="auto"/>
              <w:right w:val="single" w:sz="4" w:space="0" w:color="auto"/>
            </w:tcBorders>
            <w:shd w:val="clear" w:color="auto" w:fill="F2F2F2"/>
            <w:vAlign w:val="center"/>
          </w:tcPr>
          <w:p w14:paraId="0FB7728C" w14:textId="77777777" w:rsidR="00731B18" w:rsidRPr="00731B18" w:rsidRDefault="00731B18" w:rsidP="00731B18">
            <w:pPr>
              <w:spacing w:after="120" w:line="240" w:lineRule="auto"/>
              <w:rPr>
                <w:rFonts w:ascii="Arial" w:eastAsia="Calibri" w:hAnsi="Arial" w:cs="Arial"/>
                <w:b/>
                <w:sz w:val="18"/>
                <w:szCs w:val="18"/>
              </w:rPr>
            </w:pPr>
            <w:r w:rsidRPr="00731B18">
              <w:rPr>
                <w:rFonts w:ascii="Arial" w:eastAsia="Calibri" w:hAnsi="Arial" w:cs="Arial"/>
                <w:b/>
                <w:sz w:val="18"/>
                <w:szCs w:val="18"/>
              </w:rPr>
              <w:t>For all staff</w:t>
            </w:r>
          </w:p>
        </w:tc>
        <w:tc>
          <w:tcPr>
            <w:tcW w:w="317" w:type="dxa"/>
            <w:tcBorders>
              <w:left w:val="single" w:sz="4" w:space="0" w:color="auto"/>
              <w:right w:val="single" w:sz="4" w:space="0" w:color="auto"/>
            </w:tcBorders>
            <w:shd w:val="clear" w:color="auto" w:fill="F2F2F2"/>
            <w:vAlign w:val="center"/>
          </w:tcPr>
          <w:p w14:paraId="0BB20DA0" w14:textId="77777777" w:rsidR="00731B18" w:rsidRPr="00731B18" w:rsidRDefault="00731B18" w:rsidP="00731B18">
            <w:pPr>
              <w:spacing w:after="120" w:line="260" w:lineRule="exact"/>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F2F2F2"/>
            <w:vAlign w:val="center"/>
          </w:tcPr>
          <w:p w14:paraId="48C15F68" w14:textId="77777777" w:rsidR="00731B18" w:rsidRPr="00731B18" w:rsidRDefault="00731B18" w:rsidP="00731B18">
            <w:pPr>
              <w:spacing w:after="120" w:line="260" w:lineRule="exact"/>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F2F2F2"/>
            <w:vAlign w:val="center"/>
          </w:tcPr>
          <w:p w14:paraId="3D760008"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72EC1848"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666C7924"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6A704500"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7013F28E"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484D1E75" w14:textId="77777777" w:rsidR="00731B18" w:rsidRPr="00731B18" w:rsidRDefault="00731B18" w:rsidP="00731B18">
            <w:pPr>
              <w:spacing w:after="120" w:line="260" w:lineRule="exact"/>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F2F2F2"/>
            <w:vAlign w:val="center"/>
          </w:tcPr>
          <w:p w14:paraId="5196457F" w14:textId="77777777" w:rsidR="00731B18" w:rsidRPr="00731B18" w:rsidRDefault="00731B18" w:rsidP="00731B18">
            <w:pPr>
              <w:spacing w:after="120" w:line="260" w:lineRule="exact"/>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F2F2F2"/>
            <w:vAlign w:val="center"/>
          </w:tcPr>
          <w:p w14:paraId="0CF4EE8F" w14:textId="77777777" w:rsidR="00731B18" w:rsidRPr="00731B18" w:rsidRDefault="00731B18" w:rsidP="00731B18">
            <w:pPr>
              <w:spacing w:after="120" w:line="260" w:lineRule="exact"/>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F2F2F2"/>
            <w:vAlign w:val="center"/>
          </w:tcPr>
          <w:p w14:paraId="2B709A20"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43FA5810"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2E40CE85" w14:textId="77777777" w:rsidR="00731B18" w:rsidRPr="00731B18" w:rsidRDefault="00731B18" w:rsidP="00731B18">
            <w:pPr>
              <w:spacing w:after="120" w:line="240" w:lineRule="auto"/>
              <w:rPr>
                <w:rFonts w:ascii="Arial" w:eastAsia="Calibri" w:hAnsi="Arial" w:cs="Arial"/>
                <w:sz w:val="18"/>
                <w:szCs w:val="18"/>
              </w:rPr>
            </w:pPr>
            <w:r w:rsidRPr="00731B18">
              <w:rPr>
                <w:rFonts w:ascii="Arial" w:eastAsia="Calibri" w:hAnsi="Arial" w:cs="Arial"/>
                <w:sz w:val="18"/>
                <w:szCs w:val="18"/>
              </w:rPr>
              <w:t>Job application process for example selection report indicates competency for position</w:t>
            </w:r>
          </w:p>
        </w:tc>
        <w:tc>
          <w:tcPr>
            <w:tcW w:w="317" w:type="dxa"/>
            <w:tcBorders>
              <w:left w:val="single" w:sz="4" w:space="0" w:color="auto"/>
              <w:right w:val="single" w:sz="4" w:space="0" w:color="auto"/>
            </w:tcBorders>
            <w:shd w:val="clear" w:color="auto" w:fill="auto"/>
            <w:textDirection w:val="btLr"/>
            <w:vAlign w:val="center"/>
          </w:tcPr>
          <w:p w14:paraId="073FA00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2EEB12F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0B43998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3B66677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29B8D9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49348B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2158BE0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47E61C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5F796C8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5045461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auto"/>
            <w:vAlign w:val="center"/>
          </w:tcPr>
          <w:p w14:paraId="0C9ED266"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5A76C992"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761142D0" w14:textId="77777777" w:rsidR="00731B18" w:rsidRPr="00731B18" w:rsidRDefault="00731B18" w:rsidP="00731B18">
            <w:pPr>
              <w:spacing w:after="120" w:line="240" w:lineRule="auto"/>
              <w:rPr>
                <w:rFonts w:ascii="Arial" w:eastAsia="Calibri" w:hAnsi="Arial" w:cs="Arial"/>
                <w:sz w:val="18"/>
                <w:szCs w:val="18"/>
              </w:rPr>
            </w:pPr>
            <w:r w:rsidRPr="00731B18">
              <w:rPr>
                <w:rFonts w:ascii="Arial" w:eastAsia="Calibri" w:hAnsi="Arial" w:cs="Arial"/>
                <w:sz w:val="18"/>
                <w:szCs w:val="18"/>
              </w:rPr>
              <w:t>Interviews</w:t>
            </w:r>
          </w:p>
        </w:tc>
        <w:tc>
          <w:tcPr>
            <w:tcW w:w="317" w:type="dxa"/>
            <w:tcBorders>
              <w:left w:val="single" w:sz="4" w:space="0" w:color="auto"/>
              <w:right w:val="single" w:sz="4" w:space="0" w:color="auto"/>
            </w:tcBorders>
            <w:shd w:val="clear" w:color="auto" w:fill="auto"/>
            <w:textDirection w:val="btLr"/>
            <w:vAlign w:val="center"/>
          </w:tcPr>
          <w:p w14:paraId="0F3D201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37042BC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361057F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2C0AB2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317E5FE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5830D5F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48C2F8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71092C7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7FC58F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76EE570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auto"/>
            <w:vAlign w:val="center"/>
          </w:tcPr>
          <w:p w14:paraId="308E343D"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3CC6B09B"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1A1FD5D6" w14:textId="77777777" w:rsidR="00731B18" w:rsidRPr="00731B18" w:rsidRDefault="00731B18" w:rsidP="00731B18">
            <w:pPr>
              <w:spacing w:after="120" w:line="240" w:lineRule="auto"/>
              <w:rPr>
                <w:rFonts w:ascii="Arial" w:eastAsia="Calibri" w:hAnsi="Arial" w:cs="Arial"/>
                <w:sz w:val="18"/>
                <w:szCs w:val="18"/>
              </w:rPr>
            </w:pPr>
            <w:r w:rsidRPr="00731B18">
              <w:rPr>
                <w:rFonts w:ascii="Arial" w:eastAsia="Calibri" w:hAnsi="Arial" w:cs="Arial"/>
                <w:sz w:val="18"/>
                <w:szCs w:val="18"/>
              </w:rPr>
              <w:t>Reference checks (</w:t>
            </w:r>
            <w:r w:rsidRPr="00731B18">
              <w:rPr>
                <w:rFonts w:ascii="Arial" w:eastAsia="Calibri" w:hAnsi="Arial" w:cs="Arial"/>
                <w:bCs/>
                <w:sz w:val="18"/>
                <w:szCs w:val="18"/>
              </w:rPr>
              <w:t>either face-to-face or telephone contact) according to program requirements</w:t>
            </w:r>
          </w:p>
        </w:tc>
        <w:tc>
          <w:tcPr>
            <w:tcW w:w="317" w:type="dxa"/>
            <w:tcBorders>
              <w:left w:val="single" w:sz="4" w:space="0" w:color="auto"/>
              <w:right w:val="single" w:sz="4" w:space="0" w:color="auto"/>
            </w:tcBorders>
            <w:shd w:val="clear" w:color="auto" w:fill="auto"/>
            <w:textDirection w:val="btLr"/>
            <w:vAlign w:val="center"/>
          </w:tcPr>
          <w:p w14:paraId="525B268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0DE1838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1F7E8E6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5529FB8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46A267E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5F78827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2D32445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7C744BB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1488A4D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59286FF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auto"/>
            <w:vAlign w:val="center"/>
          </w:tcPr>
          <w:p w14:paraId="7F5D63B2"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6084D953"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2D71F769" w14:textId="77777777" w:rsidR="00731B18" w:rsidRPr="00731B18" w:rsidRDefault="00731B18" w:rsidP="00731B18">
            <w:pPr>
              <w:spacing w:after="120" w:line="240" w:lineRule="auto"/>
              <w:rPr>
                <w:rFonts w:ascii="Arial" w:eastAsia="Calibri" w:hAnsi="Arial" w:cs="Arial"/>
                <w:sz w:val="18"/>
                <w:szCs w:val="18"/>
              </w:rPr>
            </w:pPr>
            <w:r w:rsidRPr="00731B18">
              <w:rPr>
                <w:rFonts w:ascii="Arial" w:eastAsia="Calibri" w:hAnsi="Arial" w:cs="Arial"/>
                <w:sz w:val="18"/>
                <w:szCs w:val="18"/>
              </w:rPr>
              <w:lastRenderedPageBreak/>
              <w:t xml:space="preserve">Police check (international if necessary) </w:t>
            </w:r>
          </w:p>
        </w:tc>
        <w:tc>
          <w:tcPr>
            <w:tcW w:w="317" w:type="dxa"/>
            <w:tcBorders>
              <w:left w:val="single" w:sz="4" w:space="0" w:color="auto"/>
              <w:right w:val="single" w:sz="4" w:space="0" w:color="auto"/>
            </w:tcBorders>
            <w:shd w:val="clear" w:color="auto" w:fill="auto"/>
            <w:textDirection w:val="btLr"/>
            <w:vAlign w:val="center"/>
          </w:tcPr>
          <w:p w14:paraId="082D4D7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4D018B4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4F49BDD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5B05F6F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EE1461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734AB5B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1429699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13C4D6B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16D226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52CDF56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auto"/>
            <w:vAlign w:val="center"/>
          </w:tcPr>
          <w:p w14:paraId="424B5EE9" w14:textId="77777777" w:rsidR="00731B18" w:rsidRPr="00731B18" w:rsidRDefault="00731B18" w:rsidP="00731B18">
            <w:pPr>
              <w:spacing w:after="120" w:line="260" w:lineRule="exact"/>
              <w:rPr>
                <w:rFonts w:ascii="Arial" w:eastAsia="Calibri" w:hAnsi="Arial" w:cs="Arial"/>
                <w:sz w:val="18"/>
                <w:szCs w:val="18"/>
              </w:rPr>
            </w:pPr>
          </w:p>
        </w:tc>
      </w:tr>
      <w:tr w:rsidR="00731B18" w:rsidRPr="00731B18" w14:paraId="1DE4F313"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3922655" w14:textId="77777777" w:rsidR="00731B18" w:rsidRPr="00731B18" w:rsidRDefault="00731B18" w:rsidP="00731B18">
            <w:pPr>
              <w:spacing w:after="120" w:line="240" w:lineRule="auto"/>
              <w:rPr>
                <w:rFonts w:ascii="Arial" w:eastAsia="Calibri" w:hAnsi="Arial" w:cs="Arial"/>
                <w:sz w:val="18"/>
                <w:szCs w:val="18"/>
              </w:rPr>
            </w:pPr>
            <w:r w:rsidRPr="00731B18">
              <w:rPr>
                <w:rFonts w:ascii="Arial" w:eastAsia="Calibri" w:hAnsi="Arial" w:cs="Arial"/>
                <w:sz w:val="18"/>
                <w:szCs w:val="18"/>
              </w:rPr>
              <w:t xml:space="preserve">Current working with children check </w:t>
            </w:r>
          </w:p>
        </w:tc>
        <w:tc>
          <w:tcPr>
            <w:tcW w:w="317" w:type="dxa"/>
            <w:tcBorders>
              <w:left w:val="single" w:sz="4" w:space="0" w:color="auto"/>
              <w:right w:val="single" w:sz="4" w:space="0" w:color="auto"/>
            </w:tcBorders>
            <w:shd w:val="clear" w:color="auto" w:fill="auto"/>
            <w:textDirection w:val="btLr"/>
            <w:vAlign w:val="center"/>
          </w:tcPr>
          <w:p w14:paraId="78D57B4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30E6F19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26CEFA8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D6D201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E7534E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417A4E7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C2103F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9A1372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8CD9DA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3325B1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482711DC" w14:textId="77777777" w:rsidR="00731B18" w:rsidRPr="00731B18" w:rsidRDefault="00731B18" w:rsidP="00731B18">
            <w:pPr>
              <w:spacing w:after="120" w:line="260" w:lineRule="exact"/>
              <w:rPr>
                <w:rFonts w:ascii="Arial" w:eastAsia="Calibri" w:hAnsi="Arial" w:cs="Arial"/>
                <w:sz w:val="18"/>
                <w:szCs w:val="18"/>
              </w:rPr>
            </w:pPr>
            <w:r w:rsidRPr="00731B18">
              <w:rPr>
                <w:rFonts w:ascii="Arial" w:eastAsia="Calibri" w:hAnsi="Arial" w:cs="Arial"/>
                <w:sz w:val="18"/>
                <w:szCs w:val="18"/>
              </w:rPr>
              <w:t>Mandatory for staff with direct client contact.</w:t>
            </w:r>
          </w:p>
        </w:tc>
      </w:tr>
      <w:tr w:rsidR="00731B18" w:rsidRPr="00731B18" w14:paraId="4E8AB3E0"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734DE4AF" w14:textId="77777777" w:rsidR="00731B18" w:rsidRPr="00731B18" w:rsidRDefault="00731B18" w:rsidP="00731B18">
            <w:pPr>
              <w:spacing w:after="120" w:line="260" w:lineRule="exact"/>
              <w:rPr>
                <w:rFonts w:ascii="Arial" w:eastAsia="Calibri" w:hAnsi="Arial" w:cs="Arial"/>
                <w:sz w:val="18"/>
                <w:szCs w:val="18"/>
                <w:highlight w:val="yellow"/>
              </w:rPr>
            </w:pPr>
            <w:r w:rsidRPr="00731B18">
              <w:rPr>
                <w:rFonts w:ascii="Arial" w:eastAsia="Calibri" w:hAnsi="Arial" w:cs="Arial"/>
                <w:sz w:val="18"/>
                <w:szCs w:val="18"/>
              </w:rPr>
              <w:t xml:space="preserve">Approval panel recommendations and minutes recorded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E4B040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6EE6ADD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2A8633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0F2A80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824916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DEAB7C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098BF8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EF7A7E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DF051C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577E46D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22707023"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AE4B08A" w14:textId="77777777" w:rsidTr="00731B18">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A2364F4" w14:textId="77777777" w:rsidR="00731B18" w:rsidRPr="00731B18" w:rsidRDefault="00731B18" w:rsidP="00731B18">
            <w:pPr>
              <w:spacing w:after="120" w:line="260" w:lineRule="exact"/>
              <w:rPr>
                <w:rFonts w:ascii="Arial" w:eastAsia="Calibri" w:hAnsi="Arial" w:cs="Arial"/>
                <w:sz w:val="18"/>
                <w:szCs w:val="18"/>
              </w:rPr>
            </w:pPr>
            <w:r w:rsidRPr="00731B18">
              <w:rPr>
                <w:rFonts w:ascii="Arial" w:eastAsia="Calibri" w:hAnsi="Arial" w:cs="Arial"/>
                <w:b/>
                <w:sz w:val="18"/>
                <w:szCs w:val="18"/>
              </w:rPr>
              <w:t>Professional development opportunities (as appropriate), including:</w:t>
            </w:r>
          </w:p>
        </w:tc>
      </w:tr>
      <w:tr w:rsidR="00731B18" w:rsidRPr="00731B18" w14:paraId="0C27D4F0"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32559E69"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Training</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9AAFAC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F63C64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1BAD37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750044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3C0F58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C981EC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2E2616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1BECE6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000610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5996A10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02AB9961"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136ADD1D"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F20C597"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Occupational health and safety</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74930D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DE3E14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1A454E1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FD162C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EC8573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6C7E0A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D016B0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A741D5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396BA8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487E5C5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32A8DE74"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32A5DADE"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05B15444"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lastRenderedPageBreak/>
              <w:t>Incident reporting</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EFA670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6750605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118C1AB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6E9615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247A99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242943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F3C29C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21C233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C80DAD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2658315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206A8CBC"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A3472C9"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1FCA56EF"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 xml:space="preserve">Cultural Competence (CALD and Aboriginal clients)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075D1F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33049A9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2AC677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B0AA97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314BEA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DE401B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F23720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DDB0DA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7A78A9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417CDBA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6E02BDB3"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192167EC" w14:textId="77777777" w:rsidTr="00731B18">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924857A" w14:textId="77777777" w:rsidR="00731B18" w:rsidRPr="00731B18" w:rsidRDefault="00731B18" w:rsidP="00731B18">
            <w:pPr>
              <w:spacing w:after="120" w:line="260" w:lineRule="exact"/>
              <w:ind w:left="113" w:right="113"/>
              <w:rPr>
                <w:rFonts w:ascii="Arial" w:eastAsia="Calibri" w:hAnsi="Arial" w:cs="Arial"/>
                <w:sz w:val="18"/>
                <w:szCs w:val="18"/>
              </w:rPr>
            </w:pPr>
            <w:r w:rsidRPr="00731B18">
              <w:rPr>
                <w:rFonts w:ascii="Arial" w:eastAsia="Calibri" w:hAnsi="Arial" w:cs="Arial"/>
                <w:b/>
                <w:sz w:val="18"/>
                <w:szCs w:val="18"/>
              </w:rPr>
              <w:t>Supervision:</w:t>
            </w:r>
          </w:p>
        </w:tc>
      </w:tr>
      <w:tr w:rsidR="00731B18" w:rsidRPr="00731B18" w14:paraId="301E641B"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319C90F7" w14:textId="77777777" w:rsidR="00731B18" w:rsidRPr="00731B18" w:rsidRDefault="00731B18" w:rsidP="00731B18">
            <w:pPr>
              <w:tabs>
                <w:tab w:val="num" w:pos="284"/>
              </w:tabs>
              <w:spacing w:before="60" w:after="120" w:line="260" w:lineRule="exact"/>
              <w:rPr>
                <w:rFonts w:ascii="Arial" w:eastAsia="Calibri" w:hAnsi="Arial" w:cs="Arial"/>
                <w:sz w:val="18"/>
                <w:szCs w:val="18"/>
              </w:rPr>
            </w:pPr>
            <w:r w:rsidRPr="00731B18">
              <w:rPr>
                <w:rFonts w:ascii="Arial" w:eastAsia="Calibri" w:hAnsi="Arial" w:cs="Arial"/>
                <w:sz w:val="18"/>
                <w:szCs w:val="18"/>
              </w:rPr>
              <w:t xml:space="preserve">Evidence of supervision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E72317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DE084F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095AA0D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4D879F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FCD001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688F46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F14036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DD3824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6399AF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0AF9A50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263DE8F2"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174ECBAD"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18F331A2" w14:textId="77777777" w:rsidR="00731B18" w:rsidRPr="00731B18" w:rsidRDefault="00731B18" w:rsidP="00731B18">
            <w:pPr>
              <w:tabs>
                <w:tab w:val="num" w:pos="284"/>
              </w:tabs>
              <w:spacing w:before="60" w:after="120" w:line="260" w:lineRule="exact"/>
              <w:rPr>
                <w:rFonts w:ascii="Arial" w:eastAsia="Calibri" w:hAnsi="Arial" w:cs="Arial"/>
                <w:sz w:val="18"/>
                <w:szCs w:val="18"/>
              </w:rPr>
            </w:pPr>
            <w:r w:rsidRPr="00731B18">
              <w:rPr>
                <w:rFonts w:ascii="Arial" w:eastAsia="Calibri" w:hAnsi="Arial" w:cs="Arial"/>
                <w:sz w:val="18"/>
                <w:szCs w:val="18"/>
              </w:rPr>
              <w:t xml:space="preserve">Evidence of any issues arising, action and follow-up being discussed </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4C3D4D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7C81B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42E3862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D9E24B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6F444B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3FC38E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E20DB3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D88097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6DF93D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7A384E4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5D1F5D65"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1C903E07"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44E87979" w14:textId="77777777" w:rsidR="00731B18" w:rsidRPr="00731B18" w:rsidRDefault="00731B18" w:rsidP="00731B18">
            <w:pPr>
              <w:tabs>
                <w:tab w:val="num" w:pos="284"/>
              </w:tabs>
              <w:spacing w:before="60" w:after="120" w:line="260" w:lineRule="exact"/>
              <w:rPr>
                <w:rFonts w:ascii="Arial" w:eastAsia="Calibri" w:hAnsi="Arial" w:cs="Arial"/>
                <w:sz w:val="18"/>
                <w:szCs w:val="18"/>
              </w:rPr>
            </w:pPr>
            <w:r w:rsidRPr="00731B18">
              <w:rPr>
                <w:rFonts w:ascii="Arial" w:eastAsia="Calibri" w:hAnsi="Arial" w:cs="Arial"/>
                <w:sz w:val="18"/>
                <w:szCs w:val="18"/>
              </w:rPr>
              <w:t>Professional development plan in place</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588F7B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129307E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DA246F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58A223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F505F3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960BD4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F495A6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C1D071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0A4EA1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11B6840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21F3AF13"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06C7CAA2"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64A84904" w14:textId="77777777" w:rsidR="00731B18" w:rsidRPr="00731B18" w:rsidRDefault="00731B18" w:rsidP="00731B18">
            <w:pPr>
              <w:spacing w:after="120" w:line="260" w:lineRule="exact"/>
              <w:rPr>
                <w:rFonts w:ascii="Arial" w:eastAsia="Calibri" w:hAnsi="Arial" w:cs="Arial"/>
                <w:sz w:val="18"/>
                <w:szCs w:val="18"/>
              </w:rPr>
            </w:pPr>
            <w:r w:rsidRPr="00731B18">
              <w:rPr>
                <w:rFonts w:ascii="Arial" w:eastAsia="Calibri" w:hAnsi="Arial" w:cs="Arial"/>
                <w:bCs/>
                <w:sz w:val="18"/>
                <w:szCs w:val="18"/>
              </w:rPr>
              <w:lastRenderedPageBreak/>
              <w:t>Exit interviews</w:t>
            </w:r>
            <w:r w:rsidRPr="00731B18">
              <w:rPr>
                <w:rFonts w:ascii="Arial" w:eastAsia="Calibri" w:hAnsi="Arial" w:cs="Arial"/>
                <w:sz w:val="18"/>
                <w:szCs w:val="18"/>
              </w:rPr>
              <w:t xml:space="preserve"> are conducted (and in a confidential environment)</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2705FA5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2B60C36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3A3609C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623228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4CF0E7E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0FCF4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134C7BB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833ED7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B2A702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261CAA2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34B7B5D7"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B7BED04" w14:textId="77777777" w:rsidTr="00731B18">
        <w:trPr>
          <w:cantSplit/>
          <w:trHeight w:val="1134"/>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9B54DF1" w14:textId="77777777" w:rsidR="00731B18" w:rsidRPr="00731B18" w:rsidRDefault="00731B18" w:rsidP="00731B18">
            <w:pPr>
              <w:spacing w:after="120" w:line="260" w:lineRule="exact"/>
              <w:rPr>
                <w:rFonts w:ascii="Arial" w:eastAsia="Calibri" w:hAnsi="Arial" w:cs="Arial"/>
                <w:sz w:val="18"/>
                <w:szCs w:val="18"/>
              </w:rPr>
            </w:pPr>
            <w:r w:rsidRPr="00731B18">
              <w:rPr>
                <w:rFonts w:ascii="Arial" w:eastAsia="Calibri" w:hAnsi="Arial" w:cs="Arial"/>
                <w:b/>
                <w:sz w:val="18"/>
                <w:szCs w:val="18"/>
              </w:rPr>
              <w:t>Details of accreditation type are noted including:</w:t>
            </w:r>
          </w:p>
        </w:tc>
      </w:tr>
      <w:tr w:rsidR="00731B18" w:rsidRPr="00731B18" w14:paraId="40DA5B75"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5C40A3D1" w14:textId="77777777" w:rsidR="00731B18" w:rsidRPr="00731B18" w:rsidRDefault="00731B18" w:rsidP="00731B18">
            <w:pPr>
              <w:tabs>
                <w:tab w:val="num" w:pos="284"/>
              </w:tabs>
              <w:spacing w:before="60" w:after="120" w:line="260" w:lineRule="exact"/>
              <w:rPr>
                <w:rFonts w:ascii="Arial" w:eastAsia="Calibri" w:hAnsi="Arial" w:cs="Arial"/>
                <w:sz w:val="18"/>
                <w:szCs w:val="18"/>
              </w:rPr>
            </w:pPr>
            <w:r w:rsidRPr="00731B18">
              <w:rPr>
                <w:rFonts w:ascii="Arial" w:eastAsia="Calibri" w:hAnsi="Arial" w:cs="Arial"/>
                <w:sz w:val="18"/>
                <w:szCs w:val="18"/>
              </w:rPr>
              <w:t>Special conditions</w:t>
            </w:r>
          </w:p>
        </w:tc>
        <w:tc>
          <w:tcPr>
            <w:tcW w:w="317" w:type="dxa"/>
            <w:tcBorders>
              <w:left w:val="single" w:sz="4" w:space="0" w:color="auto"/>
              <w:right w:val="single" w:sz="4" w:space="0" w:color="auto"/>
            </w:tcBorders>
            <w:shd w:val="clear" w:color="auto" w:fill="auto"/>
            <w:textDirection w:val="btLr"/>
            <w:vAlign w:val="center"/>
          </w:tcPr>
          <w:p w14:paraId="36D98263"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516BD44C"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8" w:type="dxa"/>
            <w:tcBorders>
              <w:left w:val="single" w:sz="4" w:space="0" w:color="auto"/>
              <w:right w:val="single" w:sz="4" w:space="0" w:color="auto"/>
            </w:tcBorders>
            <w:shd w:val="clear" w:color="auto" w:fill="auto"/>
            <w:textDirection w:val="btLr"/>
            <w:vAlign w:val="center"/>
          </w:tcPr>
          <w:p w14:paraId="30BC5AA0"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44ED7EFF"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662DD26D"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6EE9EFB"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0B55AE92"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7116D108"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right w:val="single" w:sz="4" w:space="0" w:color="auto"/>
            </w:tcBorders>
            <w:shd w:val="clear" w:color="auto" w:fill="auto"/>
            <w:textDirection w:val="btLr"/>
            <w:vAlign w:val="center"/>
          </w:tcPr>
          <w:p w14:paraId="135E1060"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417" w:type="dxa"/>
            <w:tcBorders>
              <w:left w:val="single" w:sz="4" w:space="0" w:color="auto"/>
              <w:right w:val="single" w:sz="4" w:space="0" w:color="auto"/>
            </w:tcBorders>
            <w:shd w:val="clear" w:color="auto" w:fill="auto"/>
            <w:textDirection w:val="btLr"/>
            <w:vAlign w:val="center"/>
          </w:tcPr>
          <w:p w14:paraId="1AA6FF14"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4108" w:type="dxa"/>
            <w:tcBorders>
              <w:left w:val="single" w:sz="4" w:space="0" w:color="auto"/>
              <w:right w:val="single" w:sz="4" w:space="0" w:color="auto"/>
            </w:tcBorders>
            <w:shd w:val="clear" w:color="auto" w:fill="auto"/>
            <w:vAlign w:val="center"/>
          </w:tcPr>
          <w:p w14:paraId="139471B1" w14:textId="77777777" w:rsidR="00731B18" w:rsidRPr="00731B18" w:rsidRDefault="00731B18" w:rsidP="00731B18">
            <w:pPr>
              <w:spacing w:after="120" w:line="260" w:lineRule="exact"/>
              <w:ind w:left="540" w:hanging="284"/>
              <w:jc w:val="center"/>
              <w:rPr>
                <w:rFonts w:ascii="Arial" w:eastAsia="Calibri" w:hAnsi="Arial" w:cs="Arial"/>
                <w:sz w:val="18"/>
                <w:szCs w:val="18"/>
              </w:rPr>
            </w:pPr>
          </w:p>
        </w:tc>
      </w:tr>
      <w:tr w:rsidR="00731B18" w:rsidRPr="00731B18" w14:paraId="355FF016" w14:textId="77777777" w:rsidTr="00731B18">
        <w:trPr>
          <w:cantSplit/>
          <w:trHeight w:val="1134"/>
        </w:trPr>
        <w:tc>
          <w:tcPr>
            <w:tcW w:w="8028" w:type="dxa"/>
            <w:tcBorders>
              <w:top w:val="single" w:sz="4" w:space="0" w:color="auto"/>
              <w:left w:val="single" w:sz="4" w:space="0" w:color="auto"/>
              <w:bottom w:val="single" w:sz="4" w:space="0" w:color="auto"/>
              <w:right w:val="single" w:sz="4" w:space="0" w:color="auto"/>
            </w:tcBorders>
            <w:vAlign w:val="center"/>
          </w:tcPr>
          <w:p w14:paraId="13F36E46" w14:textId="77777777" w:rsidR="00731B18" w:rsidRPr="00731B18" w:rsidRDefault="00731B18" w:rsidP="00731B18">
            <w:pPr>
              <w:tabs>
                <w:tab w:val="num" w:pos="284"/>
              </w:tabs>
              <w:spacing w:before="60" w:after="120" w:line="260" w:lineRule="exact"/>
              <w:rPr>
                <w:rFonts w:ascii="Arial" w:eastAsia="Calibri" w:hAnsi="Arial" w:cs="Arial"/>
                <w:sz w:val="18"/>
                <w:szCs w:val="18"/>
              </w:rPr>
            </w:pPr>
            <w:r w:rsidRPr="00731B18">
              <w:rPr>
                <w:rFonts w:ascii="Arial" w:eastAsia="Calibri" w:hAnsi="Arial" w:cs="Arial"/>
                <w:sz w:val="18"/>
                <w:szCs w:val="18"/>
              </w:rPr>
              <w:t>Ongoing or priority training needs</w:t>
            </w: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7CDA33F1"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5A078D73"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8" w:type="dxa"/>
            <w:tcBorders>
              <w:left w:val="single" w:sz="4" w:space="0" w:color="auto"/>
              <w:bottom w:val="single" w:sz="4" w:space="0" w:color="auto"/>
              <w:right w:val="single" w:sz="4" w:space="0" w:color="auto"/>
            </w:tcBorders>
            <w:shd w:val="clear" w:color="auto" w:fill="auto"/>
            <w:textDirection w:val="btLr"/>
            <w:vAlign w:val="center"/>
          </w:tcPr>
          <w:p w14:paraId="6ECA5A01"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3EBC169"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6667CC4F"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715D382"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5B5FEFC7"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0A7E7F10"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317" w:type="dxa"/>
            <w:tcBorders>
              <w:left w:val="single" w:sz="4" w:space="0" w:color="auto"/>
              <w:bottom w:val="single" w:sz="4" w:space="0" w:color="auto"/>
              <w:right w:val="single" w:sz="4" w:space="0" w:color="auto"/>
            </w:tcBorders>
            <w:shd w:val="clear" w:color="auto" w:fill="auto"/>
            <w:textDirection w:val="btLr"/>
            <w:vAlign w:val="center"/>
          </w:tcPr>
          <w:p w14:paraId="31DD2D27"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417" w:type="dxa"/>
            <w:tcBorders>
              <w:left w:val="single" w:sz="4" w:space="0" w:color="auto"/>
              <w:bottom w:val="single" w:sz="4" w:space="0" w:color="auto"/>
              <w:right w:val="single" w:sz="4" w:space="0" w:color="auto"/>
            </w:tcBorders>
            <w:shd w:val="clear" w:color="auto" w:fill="auto"/>
            <w:textDirection w:val="btLr"/>
            <w:vAlign w:val="center"/>
          </w:tcPr>
          <w:p w14:paraId="0D1A0EAF" w14:textId="77777777" w:rsidR="00731B18" w:rsidRPr="00731B18" w:rsidRDefault="00731B18" w:rsidP="00731B18">
            <w:pPr>
              <w:spacing w:after="120" w:line="260" w:lineRule="exact"/>
              <w:ind w:left="540" w:right="113" w:hanging="284"/>
              <w:jc w:val="center"/>
              <w:rPr>
                <w:rFonts w:ascii="Arial" w:eastAsia="Calibri" w:hAnsi="Arial" w:cs="Arial"/>
                <w:sz w:val="18"/>
                <w:szCs w:val="18"/>
              </w:rPr>
            </w:pPr>
          </w:p>
        </w:tc>
        <w:tc>
          <w:tcPr>
            <w:tcW w:w="4108" w:type="dxa"/>
            <w:tcBorders>
              <w:left w:val="single" w:sz="4" w:space="0" w:color="auto"/>
              <w:bottom w:val="single" w:sz="4" w:space="0" w:color="auto"/>
              <w:right w:val="single" w:sz="4" w:space="0" w:color="auto"/>
            </w:tcBorders>
            <w:shd w:val="clear" w:color="auto" w:fill="auto"/>
            <w:vAlign w:val="center"/>
          </w:tcPr>
          <w:p w14:paraId="3BB1F710" w14:textId="77777777" w:rsidR="00731B18" w:rsidRPr="00731B18" w:rsidRDefault="00731B18" w:rsidP="00731B18">
            <w:pPr>
              <w:spacing w:after="120" w:line="260" w:lineRule="exact"/>
              <w:ind w:left="540" w:hanging="284"/>
              <w:jc w:val="center"/>
              <w:rPr>
                <w:rFonts w:ascii="Arial" w:eastAsia="Calibri" w:hAnsi="Arial" w:cs="Arial"/>
                <w:sz w:val="18"/>
                <w:szCs w:val="18"/>
              </w:rPr>
            </w:pPr>
          </w:p>
        </w:tc>
      </w:tr>
      <w:tr w:rsidR="00731B18" w:rsidRPr="00731B18" w14:paraId="230E526A" w14:textId="77777777" w:rsidTr="00731B18">
        <w:trPr>
          <w:trHeight w:val="639"/>
        </w:trPr>
        <w:tc>
          <w:tcPr>
            <w:tcW w:w="1540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C8A5C93" w14:textId="77777777" w:rsidR="00731B18" w:rsidRPr="00731B18" w:rsidRDefault="00731B18" w:rsidP="00731B18">
            <w:pPr>
              <w:keepNext/>
              <w:spacing w:after="120" w:line="260" w:lineRule="exact"/>
              <w:jc w:val="center"/>
              <w:rPr>
                <w:rFonts w:ascii="Arial" w:eastAsia="Calibri" w:hAnsi="Arial" w:cs="Arial"/>
                <w:b/>
                <w:sz w:val="18"/>
              </w:rPr>
            </w:pPr>
            <w:r w:rsidRPr="00731B18">
              <w:rPr>
                <w:rFonts w:ascii="Arial" w:eastAsia="Calibri" w:hAnsi="Arial" w:cs="Arial"/>
                <w:b/>
                <w:sz w:val="18"/>
              </w:rPr>
              <w:lastRenderedPageBreak/>
              <w:t>Comments</w:t>
            </w:r>
          </w:p>
        </w:tc>
      </w:tr>
      <w:tr w:rsidR="00731B18" w:rsidRPr="00731B18" w14:paraId="0B9170CB" w14:textId="77777777" w:rsidTr="00731B18">
        <w:trPr>
          <w:trHeight w:val="639"/>
        </w:trPr>
        <w:tc>
          <w:tcPr>
            <w:tcW w:w="1540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77C6C45" w14:textId="77777777" w:rsidR="00731B18" w:rsidRPr="00731B18" w:rsidRDefault="00731B18" w:rsidP="00731B18">
            <w:pPr>
              <w:keepNext/>
              <w:spacing w:after="120" w:line="260" w:lineRule="exact"/>
              <w:jc w:val="center"/>
              <w:rPr>
                <w:rFonts w:ascii="Arial" w:eastAsia="Calibri" w:hAnsi="Arial" w:cs="Arial"/>
                <w:b/>
                <w:sz w:val="18"/>
                <w:szCs w:val="18"/>
              </w:rPr>
            </w:pPr>
          </w:p>
          <w:p w14:paraId="7B528302" w14:textId="77777777" w:rsidR="00731B18" w:rsidRPr="00731B18" w:rsidRDefault="00731B18" w:rsidP="00731B18">
            <w:pPr>
              <w:keepNext/>
              <w:spacing w:after="120" w:line="260" w:lineRule="exact"/>
              <w:jc w:val="center"/>
              <w:rPr>
                <w:rFonts w:ascii="Arial" w:eastAsia="Calibri" w:hAnsi="Arial" w:cs="Arial"/>
                <w:b/>
                <w:sz w:val="18"/>
                <w:szCs w:val="18"/>
              </w:rPr>
            </w:pPr>
          </w:p>
          <w:p w14:paraId="2778CBCE" w14:textId="77777777" w:rsidR="00731B18" w:rsidRPr="00731B18" w:rsidRDefault="00731B18" w:rsidP="00731B18">
            <w:pPr>
              <w:keepNext/>
              <w:spacing w:after="120" w:line="260" w:lineRule="exact"/>
              <w:jc w:val="center"/>
              <w:rPr>
                <w:rFonts w:ascii="Arial" w:eastAsia="Calibri" w:hAnsi="Arial" w:cs="Arial"/>
                <w:b/>
                <w:sz w:val="18"/>
                <w:szCs w:val="18"/>
              </w:rPr>
            </w:pPr>
          </w:p>
          <w:p w14:paraId="602F5CD9" w14:textId="77777777" w:rsidR="00731B18" w:rsidRPr="00731B18" w:rsidRDefault="00731B18" w:rsidP="00731B18">
            <w:pPr>
              <w:keepNext/>
              <w:spacing w:after="120" w:line="260" w:lineRule="exact"/>
              <w:jc w:val="center"/>
              <w:rPr>
                <w:rFonts w:ascii="Arial" w:eastAsia="Calibri" w:hAnsi="Arial" w:cs="Arial"/>
                <w:b/>
                <w:sz w:val="18"/>
                <w:szCs w:val="18"/>
              </w:rPr>
            </w:pPr>
          </w:p>
          <w:p w14:paraId="1409E7D2" w14:textId="77777777" w:rsidR="00731B18" w:rsidRPr="00731B18" w:rsidRDefault="00731B18" w:rsidP="00731B18">
            <w:pPr>
              <w:keepNext/>
              <w:spacing w:after="120" w:line="260" w:lineRule="exact"/>
              <w:jc w:val="center"/>
              <w:rPr>
                <w:rFonts w:ascii="Arial" w:eastAsia="Calibri" w:hAnsi="Arial" w:cs="Arial"/>
                <w:b/>
                <w:sz w:val="18"/>
                <w:szCs w:val="18"/>
              </w:rPr>
            </w:pPr>
          </w:p>
          <w:p w14:paraId="5B0F27D9" w14:textId="77777777" w:rsidR="00731B18" w:rsidRPr="00731B18" w:rsidRDefault="00731B18" w:rsidP="00731B18">
            <w:pPr>
              <w:keepNext/>
              <w:spacing w:after="120" w:line="260" w:lineRule="exact"/>
              <w:jc w:val="center"/>
              <w:rPr>
                <w:rFonts w:ascii="Arial" w:eastAsia="Calibri" w:hAnsi="Arial" w:cs="Arial"/>
                <w:b/>
                <w:sz w:val="18"/>
                <w:szCs w:val="18"/>
              </w:rPr>
            </w:pPr>
          </w:p>
          <w:p w14:paraId="6F789163" w14:textId="77777777" w:rsidR="00731B18" w:rsidRPr="00731B18" w:rsidRDefault="00731B18" w:rsidP="00731B18">
            <w:pPr>
              <w:keepNext/>
              <w:spacing w:after="120" w:line="260" w:lineRule="exact"/>
              <w:jc w:val="center"/>
              <w:rPr>
                <w:rFonts w:ascii="Arial" w:eastAsia="Calibri" w:hAnsi="Arial" w:cs="Arial"/>
                <w:b/>
                <w:sz w:val="18"/>
                <w:szCs w:val="18"/>
              </w:rPr>
            </w:pPr>
          </w:p>
          <w:p w14:paraId="7F6E6FD5" w14:textId="77777777" w:rsidR="00731B18" w:rsidRPr="00731B18" w:rsidRDefault="00731B18" w:rsidP="00731B18">
            <w:pPr>
              <w:keepNext/>
              <w:spacing w:after="120" w:line="260" w:lineRule="exact"/>
              <w:jc w:val="center"/>
              <w:rPr>
                <w:rFonts w:ascii="Arial" w:eastAsia="Calibri" w:hAnsi="Arial" w:cs="Arial"/>
                <w:b/>
                <w:sz w:val="18"/>
                <w:szCs w:val="18"/>
              </w:rPr>
            </w:pPr>
          </w:p>
          <w:p w14:paraId="4AC53BBC" w14:textId="77777777" w:rsidR="00731B18" w:rsidRPr="00731B18" w:rsidRDefault="00731B18" w:rsidP="00731B18">
            <w:pPr>
              <w:keepNext/>
              <w:spacing w:after="120" w:line="260" w:lineRule="exact"/>
              <w:jc w:val="center"/>
              <w:rPr>
                <w:rFonts w:ascii="Arial" w:eastAsia="Calibri" w:hAnsi="Arial" w:cs="Arial"/>
                <w:b/>
                <w:sz w:val="18"/>
                <w:szCs w:val="18"/>
              </w:rPr>
            </w:pPr>
          </w:p>
        </w:tc>
      </w:tr>
    </w:tbl>
    <w:p w14:paraId="65A0D8E3" w14:textId="77777777" w:rsidR="00731B18" w:rsidRPr="00731B18" w:rsidRDefault="00731B18" w:rsidP="00731B18">
      <w:pPr>
        <w:spacing w:before="60" w:after="60" w:line="240" w:lineRule="auto"/>
        <w:ind w:left="357" w:hanging="357"/>
        <w:rPr>
          <w:rFonts w:ascii="Arial Narrow" w:eastAsia="Calibri" w:hAnsi="Arial Narrow" w:cs="Times New Roman"/>
          <w:sz w:val="24"/>
        </w:rPr>
      </w:pPr>
    </w:p>
    <w:p w14:paraId="66AD5EB2" w14:textId="77777777" w:rsidR="00731B18" w:rsidRPr="00731B18" w:rsidRDefault="00731B18" w:rsidP="00731B18">
      <w:pPr>
        <w:spacing w:after="120" w:line="270" w:lineRule="atLeast"/>
        <w:rPr>
          <w:rFonts w:ascii="Arial" w:eastAsia="Times" w:hAnsi="Arial" w:cs="Times New Roman"/>
          <w:sz w:val="20"/>
          <w:szCs w:val="20"/>
        </w:rPr>
      </w:pPr>
      <w:r w:rsidRPr="00731B18">
        <w:rPr>
          <w:rFonts w:ascii="Arial" w:eastAsia="Times" w:hAnsi="Arial" w:cs="Times New Roman"/>
          <w:sz w:val="20"/>
          <w:szCs w:val="20"/>
        </w:rPr>
        <w:br w:type="page"/>
      </w:r>
    </w:p>
    <w:tbl>
      <w:tblPr>
        <w:tblW w:w="15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2"/>
        <w:gridCol w:w="360"/>
        <w:gridCol w:w="360"/>
        <w:gridCol w:w="360"/>
        <w:gridCol w:w="360"/>
        <w:gridCol w:w="360"/>
        <w:gridCol w:w="360"/>
        <w:gridCol w:w="360"/>
        <w:gridCol w:w="360"/>
        <w:gridCol w:w="360"/>
        <w:gridCol w:w="517"/>
        <w:gridCol w:w="3904"/>
      </w:tblGrid>
      <w:tr w:rsidR="00731B18" w:rsidRPr="00731B18" w14:paraId="7EA9F1D4" w14:textId="77777777" w:rsidTr="00731B18">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2416B186" w14:textId="77777777" w:rsidR="00731B18" w:rsidRPr="00731B18" w:rsidRDefault="00731B18" w:rsidP="00731B18">
            <w:pPr>
              <w:spacing w:before="160" w:after="80" w:line="240" w:lineRule="auto"/>
              <w:outlineLvl w:val="1"/>
              <w:rPr>
                <w:rFonts w:ascii="Arial" w:eastAsia="Arial" w:hAnsi="Arial" w:cs="Times New Roman"/>
                <w:b/>
                <w:color w:val="AF272F"/>
                <w:sz w:val="18"/>
              </w:rPr>
            </w:pPr>
            <w:bookmarkStart w:id="51" w:name="_Toc451504049"/>
            <w:r w:rsidRPr="00731B18">
              <w:rPr>
                <w:rFonts w:ascii="Arial" w:eastAsia="Arial" w:hAnsi="Arial" w:cs="Times New Roman"/>
                <w:b/>
                <w:color w:val="AF272F"/>
                <w:sz w:val="18"/>
              </w:rPr>
              <w:lastRenderedPageBreak/>
              <w:t>Client File Audit Tool</w:t>
            </w:r>
            <w:bookmarkEnd w:id="51"/>
          </w:p>
          <w:p w14:paraId="15A539E0" w14:textId="77777777" w:rsidR="00731B18" w:rsidRPr="00731B18" w:rsidRDefault="00731B18" w:rsidP="00731B18">
            <w:pPr>
              <w:spacing w:after="120" w:line="260" w:lineRule="exact"/>
              <w:ind w:left="357" w:hanging="357"/>
              <w:rPr>
                <w:rFonts w:ascii="Arial" w:eastAsia="Calibri" w:hAnsi="Arial" w:cs="Arial"/>
                <w:i/>
                <w:sz w:val="18"/>
                <w:szCs w:val="18"/>
              </w:rPr>
            </w:pPr>
            <w:r w:rsidRPr="00731B18">
              <w:rPr>
                <w:rFonts w:ascii="Arial" w:eastAsia="Calibri" w:hAnsi="Arial" w:cs="Arial"/>
                <w:sz w:val="18"/>
                <w:szCs w:val="18"/>
              </w:rPr>
              <w:t>No identifying information is to be recorded during the file audit. The file number (1-10) is to be used if making any reference in the comments section</w:t>
            </w:r>
            <w:r w:rsidRPr="00731B18">
              <w:rPr>
                <w:rFonts w:ascii="Arial" w:eastAsia="Calibri" w:hAnsi="Arial" w:cs="Arial"/>
                <w:i/>
                <w:sz w:val="18"/>
                <w:szCs w:val="18"/>
              </w:rPr>
              <w:t xml:space="preserve">.  </w:t>
            </w:r>
          </w:p>
        </w:tc>
      </w:tr>
      <w:tr w:rsidR="00731B18" w:rsidRPr="00731B18" w14:paraId="5AF768CF" w14:textId="77777777" w:rsidTr="00731B18">
        <w:tc>
          <w:tcPr>
            <w:tcW w:w="15363" w:type="dxa"/>
            <w:gridSpan w:val="12"/>
            <w:tcBorders>
              <w:top w:val="single" w:sz="4" w:space="0" w:color="auto"/>
              <w:left w:val="single" w:sz="4" w:space="0" w:color="auto"/>
              <w:bottom w:val="single" w:sz="4" w:space="0" w:color="auto"/>
              <w:right w:val="single" w:sz="4" w:space="0" w:color="auto"/>
            </w:tcBorders>
            <w:vAlign w:val="center"/>
          </w:tcPr>
          <w:p w14:paraId="58AF5FB4" w14:textId="77777777" w:rsidR="00731B18" w:rsidRPr="00731B18" w:rsidRDefault="00731B18" w:rsidP="00731B18">
            <w:pPr>
              <w:tabs>
                <w:tab w:val="left" w:pos="5812"/>
                <w:tab w:val="left" w:pos="10206"/>
              </w:tabs>
              <w:spacing w:after="120" w:line="260" w:lineRule="exact"/>
              <w:ind w:left="357" w:hanging="357"/>
              <w:rPr>
                <w:rFonts w:ascii="Arial" w:eastAsia="Calibri" w:hAnsi="Arial" w:cs="Arial"/>
                <w:sz w:val="18"/>
                <w:szCs w:val="18"/>
              </w:rPr>
            </w:pPr>
            <w:r w:rsidRPr="00731B18">
              <w:rPr>
                <w:rFonts w:ascii="Arial" w:eastAsia="Calibri" w:hAnsi="Arial" w:cs="Arial"/>
                <w:b/>
                <w:sz w:val="18"/>
                <w:szCs w:val="18"/>
              </w:rPr>
              <w:t>Name of Organisation:</w:t>
            </w:r>
            <w:r w:rsidRPr="00731B18">
              <w:rPr>
                <w:rFonts w:ascii="Arial" w:eastAsia="Calibri" w:hAnsi="Arial" w:cs="Arial"/>
                <w:b/>
                <w:sz w:val="18"/>
                <w:szCs w:val="18"/>
              </w:rPr>
              <w:tab/>
              <w:t>Site:</w:t>
            </w:r>
            <w:r w:rsidRPr="00731B18">
              <w:rPr>
                <w:rFonts w:ascii="Arial" w:eastAsia="Calibri" w:hAnsi="Arial" w:cs="Arial"/>
                <w:b/>
                <w:sz w:val="18"/>
                <w:szCs w:val="18"/>
              </w:rPr>
              <w:tab/>
              <w:t xml:space="preserve">Date: </w:t>
            </w:r>
          </w:p>
        </w:tc>
      </w:tr>
      <w:tr w:rsidR="00731B18" w:rsidRPr="00731B18" w14:paraId="60EEB509" w14:textId="77777777" w:rsidTr="00731B18">
        <w:tc>
          <w:tcPr>
            <w:tcW w:w="77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07CC708"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 xml:space="preserve">Criteria </w:t>
            </w:r>
          </w:p>
        </w:tc>
        <w:tc>
          <w:tcPr>
            <w:tcW w:w="7661"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DEC6515" w14:textId="77777777" w:rsidR="00731B18" w:rsidRPr="00731B18" w:rsidRDefault="00731B18" w:rsidP="00731B18">
            <w:pPr>
              <w:spacing w:after="120" w:line="260" w:lineRule="exact"/>
              <w:rPr>
                <w:rFonts w:ascii="Arial" w:eastAsia="Calibri" w:hAnsi="Arial" w:cs="Arial"/>
                <w:sz w:val="18"/>
                <w:szCs w:val="18"/>
              </w:rPr>
            </w:pPr>
            <w:r w:rsidRPr="00731B18">
              <w:rPr>
                <w:rFonts w:ascii="Arial" w:eastAsia="Calibri" w:hAnsi="Arial" w:cs="Arial"/>
                <w:sz w:val="18"/>
                <w:szCs w:val="18"/>
              </w:rPr>
              <w:t>In Client File or Other Record (Satisfactory (S), Not Satisfactory (NS) or Not Applicable (NA)</w:t>
            </w:r>
          </w:p>
        </w:tc>
      </w:tr>
      <w:tr w:rsidR="00731B18" w:rsidRPr="00731B18" w14:paraId="0DF36608" w14:textId="77777777" w:rsidTr="00731B18">
        <w:tc>
          <w:tcPr>
            <w:tcW w:w="7702" w:type="dxa"/>
            <w:vMerge/>
            <w:tcBorders>
              <w:top w:val="single" w:sz="4" w:space="0" w:color="auto"/>
              <w:left w:val="single" w:sz="4" w:space="0" w:color="auto"/>
              <w:bottom w:val="single" w:sz="4" w:space="0" w:color="auto"/>
              <w:right w:val="single" w:sz="4" w:space="0" w:color="auto"/>
            </w:tcBorders>
            <w:vAlign w:val="center"/>
          </w:tcPr>
          <w:p w14:paraId="40A41561" w14:textId="77777777" w:rsidR="00731B18" w:rsidRPr="00731B18" w:rsidRDefault="00731B18" w:rsidP="00731B18">
            <w:pPr>
              <w:spacing w:after="120" w:line="240" w:lineRule="auto"/>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71D4EE6C"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1</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10CB8A51"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2</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6B85FA3F"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3</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0DDE4544"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4</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2313F747"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5</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500233C3"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6</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7F8898ED"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7</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365FBB2D"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8</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119C8996"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9</w:t>
            </w:r>
          </w:p>
        </w:tc>
        <w:tc>
          <w:tcPr>
            <w:tcW w:w="517" w:type="dxa"/>
            <w:tcBorders>
              <w:top w:val="single" w:sz="4" w:space="0" w:color="auto"/>
              <w:left w:val="single" w:sz="4" w:space="0" w:color="auto"/>
              <w:bottom w:val="single" w:sz="4" w:space="0" w:color="auto"/>
              <w:right w:val="single" w:sz="4" w:space="0" w:color="auto"/>
            </w:tcBorders>
            <w:shd w:val="clear" w:color="auto" w:fill="D9D9D9"/>
            <w:vAlign w:val="center"/>
          </w:tcPr>
          <w:p w14:paraId="3D5709F9" w14:textId="77777777" w:rsidR="00731B18" w:rsidRPr="00731B18" w:rsidRDefault="00731B18" w:rsidP="00731B18">
            <w:pPr>
              <w:spacing w:after="120" w:line="260" w:lineRule="exact"/>
              <w:ind w:left="357" w:hanging="357"/>
              <w:jc w:val="center"/>
              <w:rPr>
                <w:rFonts w:ascii="Arial" w:eastAsia="Calibri" w:hAnsi="Arial" w:cs="Arial"/>
                <w:sz w:val="18"/>
                <w:szCs w:val="18"/>
              </w:rPr>
            </w:pPr>
            <w:r w:rsidRPr="00731B18">
              <w:rPr>
                <w:rFonts w:ascii="Arial" w:eastAsia="Calibri" w:hAnsi="Arial" w:cs="Arial"/>
                <w:sz w:val="18"/>
                <w:szCs w:val="18"/>
              </w:rPr>
              <w:t>10</w:t>
            </w:r>
          </w:p>
        </w:tc>
        <w:tc>
          <w:tcPr>
            <w:tcW w:w="3904" w:type="dxa"/>
            <w:tcBorders>
              <w:top w:val="single" w:sz="4" w:space="0" w:color="auto"/>
              <w:left w:val="single" w:sz="4" w:space="0" w:color="auto"/>
              <w:bottom w:val="single" w:sz="4" w:space="0" w:color="auto"/>
              <w:right w:val="single" w:sz="4" w:space="0" w:color="auto"/>
            </w:tcBorders>
            <w:shd w:val="clear" w:color="auto" w:fill="D9D9D9"/>
            <w:vAlign w:val="center"/>
          </w:tcPr>
          <w:p w14:paraId="4F265E10" w14:textId="77777777" w:rsidR="00731B18" w:rsidRPr="00731B18" w:rsidRDefault="00731B18" w:rsidP="00731B18">
            <w:pPr>
              <w:spacing w:after="120" w:line="260" w:lineRule="exact"/>
              <w:ind w:left="357" w:hanging="357"/>
              <w:jc w:val="center"/>
              <w:rPr>
                <w:rFonts w:ascii="Arial" w:eastAsia="Calibri" w:hAnsi="Arial" w:cs="Arial"/>
                <w:b/>
                <w:sz w:val="18"/>
                <w:szCs w:val="18"/>
              </w:rPr>
            </w:pPr>
            <w:r w:rsidRPr="00731B18">
              <w:rPr>
                <w:rFonts w:ascii="Arial" w:eastAsia="Calibri" w:hAnsi="Arial" w:cs="Arial"/>
                <w:b/>
                <w:sz w:val="18"/>
                <w:szCs w:val="18"/>
              </w:rPr>
              <w:t>COMMENTS</w:t>
            </w:r>
          </w:p>
        </w:tc>
      </w:tr>
      <w:tr w:rsidR="00731B18" w:rsidRPr="00731B18" w14:paraId="3DF4B973" w14:textId="77777777" w:rsidTr="00731B18">
        <w:trPr>
          <w:cantSplit/>
          <w:trHeight w:val="1134"/>
        </w:trPr>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D9DE8B1" w14:textId="77777777" w:rsidR="00731B18" w:rsidRPr="00731B18" w:rsidRDefault="00731B18" w:rsidP="00731B18">
            <w:pPr>
              <w:spacing w:after="120" w:line="260" w:lineRule="exact"/>
              <w:ind w:left="357" w:hanging="357"/>
              <w:rPr>
                <w:rFonts w:ascii="Arial" w:eastAsia="Calibri" w:hAnsi="Arial" w:cs="Arial"/>
                <w:sz w:val="18"/>
                <w:szCs w:val="18"/>
              </w:rPr>
            </w:pPr>
            <w:r w:rsidRPr="00731B18">
              <w:rPr>
                <w:rFonts w:ascii="Arial" w:eastAsia="Calibri" w:hAnsi="Arial" w:cs="Arial"/>
                <w:b/>
                <w:sz w:val="18"/>
                <w:szCs w:val="18"/>
              </w:rPr>
              <w:t>Client Information Provision Includes</w:t>
            </w:r>
          </w:p>
        </w:tc>
      </w:tr>
      <w:tr w:rsidR="00731B18" w:rsidRPr="00731B18" w14:paraId="34E2A150"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07B40E0"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Evidence of organisation information (e.g. service charter, vision, etc.) being discussed and/or provided to client</w:t>
            </w:r>
            <w:r w:rsidRPr="00731B18" w:rsidDel="00B10890">
              <w:rPr>
                <w:rFonts w:ascii="Arial" w:eastAsia="Calibri" w:hAnsi="Arial" w:cs="Arial"/>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74B1E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ED9032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65A665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5146DB9"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BC2177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00A1D9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1E3E5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64B501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24BCBA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60D0D54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693F31E"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7FF855B3"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553449D"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Arial" w:hAnsi="Arial" w:cs="Arial"/>
                <w:iCs/>
                <w:sz w:val="18"/>
                <w:szCs w:val="18"/>
                <w:lang w:eastAsia="en-AU"/>
              </w:rPr>
              <w:t>Evidence of information being provided to clients regarding their information privacy rights and the organisation's obligations (under legislation and NDIA terms of business)</w:t>
            </w:r>
            <w:r w:rsidRPr="00731B18" w:rsidDel="004C5454">
              <w:rPr>
                <w:rFonts w:ascii="Arial" w:eastAsia="Arial" w:hAnsi="Arial" w:cs="Arial"/>
                <w:iCs/>
                <w:sz w:val="18"/>
                <w:szCs w:val="18"/>
                <w:lang w:eastAsia="en-AU"/>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67C30F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56F968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4EF6DC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52200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9A2F4F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9BCA4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AC8C0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8551F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5A5837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49B20C5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E8FDC04" w14:textId="77777777" w:rsidR="00731B18" w:rsidRPr="00731B18" w:rsidRDefault="00731B18" w:rsidP="00731B18">
            <w:pPr>
              <w:spacing w:after="120" w:line="260" w:lineRule="exact"/>
              <w:ind w:left="357" w:hanging="357"/>
              <w:jc w:val="center"/>
              <w:rPr>
                <w:rFonts w:ascii="Arial" w:eastAsia="Calibri" w:hAnsi="Arial" w:cs="Arial"/>
                <w:b/>
                <w:sz w:val="18"/>
                <w:szCs w:val="18"/>
              </w:rPr>
            </w:pPr>
          </w:p>
        </w:tc>
      </w:tr>
      <w:tr w:rsidR="00731B18" w:rsidRPr="00731B18" w14:paraId="35044633"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4FCA278" w14:textId="77777777" w:rsidR="00731B18" w:rsidRPr="00731B18" w:rsidRDefault="00731B18" w:rsidP="00731B18">
            <w:pPr>
              <w:spacing w:before="60" w:after="60" w:line="240" w:lineRule="auto"/>
              <w:rPr>
                <w:rFonts w:ascii="Helv" w:eastAsia="Arial" w:hAnsi="Helv" w:cs="Helv"/>
                <w:iCs/>
                <w:sz w:val="18"/>
                <w:lang w:eastAsia="en-AU"/>
              </w:rPr>
            </w:pPr>
            <w:r w:rsidRPr="00731B18">
              <w:rPr>
                <w:rFonts w:ascii="Arial" w:eastAsia="Calibri" w:hAnsi="Arial" w:cs="Arial"/>
                <w:sz w:val="18"/>
                <w:szCs w:val="18"/>
              </w:rPr>
              <w:t>Evidence of information being provided to clients about the organisation, services offered, other support services available and how to access or re access the service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AF1CBC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922963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EE8789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66374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64830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60284C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9AC576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3A0E799"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EE1BDB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3538B76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5BDFD53C" w14:textId="77777777" w:rsidR="00731B18" w:rsidRPr="00731B18" w:rsidRDefault="00731B18" w:rsidP="00731B18">
            <w:pPr>
              <w:spacing w:after="120" w:line="260" w:lineRule="exact"/>
              <w:ind w:left="357" w:hanging="357"/>
              <w:jc w:val="center"/>
              <w:rPr>
                <w:rFonts w:ascii="Arial" w:eastAsia="Calibri" w:hAnsi="Arial" w:cs="Arial"/>
                <w:b/>
                <w:sz w:val="18"/>
                <w:szCs w:val="18"/>
              </w:rPr>
            </w:pPr>
          </w:p>
        </w:tc>
      </w:tr>
      <w:tr w:rsidR="00731B18" w:rsidRPr="00731B18" w14:paraId="44321A95"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0005DF7C"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lastRenderedPageBreak/>
              <w:t>Evidence of information being provided to clients about fees to be charged, what the fees cover, timelines for payment, the process for addressing difficulties in making payment and process for making a complaint about fees and/or information about fees (as applicable)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C5B3A1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CF637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928746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072E0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E7E61E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17E585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11079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35DB00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C36096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7012A12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15BE64EA" w14:textId="77777777" w:rsidR="00731B18" w:rsidRPr="00731B18" w:rsidRDefault="00731B18" w:rsidP="00731B18">
            <w:pPr>
              <w:spacing w:after="120" w:line="260" w:lineRule="exact"/>
              <w:ind w:left="357" w:hanging="357"/>
              <w:jc w:val="center"/>
              <w:rPr>
                <w:rFonts w:ascii="Arial" w:eastAsia="Calibri" w:hAnsi="Arial" w:cs="Arial"/>
                <w:b/>
                <w:sz w:val="18"/>
                <w:szCs w:val="18"/>
              </w:rPr>
            </w:pPr>
          </w:p>
        </w:tc>
      </w:tr>
      <w:tr w:rsidR="00731B18" w:rsidRPr="00731B18" w14:paraId="49886F4A"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51329B19" w14:textId="77777777" w:rsidR="00731B18" w:rsidRPr="00731B18" w:rsidRDefault="00731B18" w:rsidP="00731B18">
            <w:pPr>
              <w:spacing w:before="60" w:after="60" w:line="240" w:lineRule="auto"/>
              <w:ind w:left="357" w:hanging="357"/>
              <w:rPr>
                <w:rFonts w:ascii="Arial" w:eastAsia="Calibri" w:hAnsi="Arial" w:cs="Arial"/>
                <w:b/>
                <w:sz w:val="18"/>
                <w:szCs w:val="18"/>
              </w:rPr>
            </w:pPr>
            <w:r w:rsidRPr="00731B18">
              <w:rPr>
                <w:rFonts w:ascii="Arial" w:eastAsia="Calibri" w:hAnsi="Arial" w:cs="Arial"/>
                <w:b/>
                <w:bCs/>
                <w:sz w:val="18"/>
                <w:szCs w:val="18"/>
                <w:lang w:val="en-GB"/>
              </w:rPr>
              <w:t>Relevant Information Collected</w:t>
            </w: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1D74E72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28D55BB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1C2BBE4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552F012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074D30AF"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37515D6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4779ECBF"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2B7C4689"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left w:val="single" w:sz="4" w:space="0" w:color="auto"/>
              <w:bottom w:val="single" w:sz="4" w:space="0" w:color="auto"/>
              <w:right w:val="single" w:sz="4" w:space="0" w:color="auto"/>
            </w:tcBorders>
            <w:shd w:val="clear" w:color="auto" w:fill="F2F2F2"/>
            <w:textDirection w:val="btLr"/>
            <w:vAlign w:val="center"/>
          </w:tcPr>
          <w:p w14:paraId="59AAC5D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F2F2F2"/>
            <w:textDirection w:val="btLr"/>
            <w:vAlign w:val="center"/>
          </w:tcPr>
          <w:p w14:paraId="0775B629"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F2F2F2"/>
            <w:vAlign w:val="center"/>
          </w:tcPr>
          <w:p w14:paraId="49D9F492"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29D9D555"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2223317"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Appropriate contact details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0EBE9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1B27A6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70E893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3B243D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8E07E0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750530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F8DDDA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07D2CA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D26EC7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494A7D5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49B7C3A8"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2A4BB09D"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4D9D46E"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Identification of the child’s age, gender, ATSI, development , diagnosis (if available)</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3B73C6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9611D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33742B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A06551F"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FFC516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DCC307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D6C20B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830045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524559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5DF4CB69"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132C6C84"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4FA97480"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4C33467"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 xml:space="preserve">Country of birth, preferred language and whether an interpreter is required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FBE243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C7F3E4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85C2E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E93C55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60703F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62EB36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8A6410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D18861F"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DE4D65"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5B4BF86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0C846F2B"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54BFABE8"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2E72EF6"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Parent contact details and if any care arrangements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A0172C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49C125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279086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843F4A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20D0B4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976692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EACC62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53A768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EE0C60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001A8105"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13D45B4F"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5CF8FC18"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832D30E"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lastRenderedPageBreak/>
              <w:t>Relevant current and historical information (e.g. family/carer information, housing, health, developmental history and current services)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0D7A21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B723CA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88E770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C798B55"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DE30767"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99FFE3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9E8714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54F715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3BBCC55"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269A956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13632116"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23DA8B87"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6EBF9E9" w14:textId="77777777" w:rsidR="00731B18" w:rsidRPr="00731B18" w:rsidRDefault="00731B18" w:rsidP="00731B18">
            <w:pPr>
              <w:spacing w:before="60" w:after="60" w:line="240" w:lineRule="auto"/>
              <w:ind w:left="34"/>
              <w:jc w:val="both"/>
              <w:rPr>
                <w:rFonts w:ascii="Arial" w:eastAsia="Calibri" w:hAnsi="Arial" w:cs="Arial"/>
                <w:sz w:val="18"/>
                <w:szCs w:val="18"/>
              </w:rPr>
            </w:pPr>
            <w:r w:rsidRPr="00731B18">
              <w:rPr>
                <w:rFonts w:ascii="Arial" w:eastAsia="Calibri" w:hAnsi="Arial" w:cs="Arial"/>
                <w:sz w:val="18"/>
                <w:szCs w:val="18"/>
              </w:rPr>
              <w:t>Immediate risk factors/alert issues in relation to the child’s wellbeing and disability are documented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5DF4DA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B258E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0A7FD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0D6819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0356F3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CF78AA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F8E4EF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178BCC4"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FEE6CEB"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68D5324F"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55F7F0B7"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157B7E09"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22774DD" w14:textId="77777777" w:rsidR="00731B18" w:rsidRPr="00731B18" w:rsidRDefault="00731B18" w:rsidP="00731B18">
            <w:pPr>
              <w:spacing w:before="60" w:after="60" w:line="240" w:lineRule="auto"/>
              <w:jc w:val="both"/>
              <w:rPr>
                <w:rFonts w:ascii="Arial" w:eastAsia="Calibri" w:hAnsi="Arial" w:cs="Arial"/>
                <w:sz w:val="18"/>
                <w:szCs w:val="18"/>
              </w:rPr>
            </w:pPr>
            <w:r w:rsidRPr="00731B18">
              <w:rPr>
                <w:rFonts w:ascii="Arial" w:eastAsia="Calibri" w:hAnsi="Arial" w:cs="Arial"/>
                <w:bCs/>
                <w:sz w:val="18"/>
                <w:szCs w:val="18"/>
              </w:rPr>
              <w:t xml:space="preserve">Evidence any critical incidents involving the clients are reported as required within the </w:t>
            </w:r>
            <w:r w:rsidRPr="00731B18">
              <w:rPr>
                <w:rFonts w:ascii="Arial" w:eastAsia="Calibri" w:hAnsi="Arial" w:cs="Arial"/>
                <w:bCs/>
                <w:i/>
                <w:sz w:val="18"/>
                <w:szCs w:val="18"/>
              </w:rPr>
              <w:t>Critical Client Incident Management Instruction</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EBB0C5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8D4449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57FB1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47AD7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CD5A1F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AB3595E"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D7866C8"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0BD54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4010D36"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76487F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46C1D7AA"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0360CEE3"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3D9EDA9D"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b/>
                <w:sz w:val="18"/>
                <w:szCs w:val="18"/>
              </w:rPr>
              <w:t>Assessment and Planning</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2358D7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B81765C"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0A676A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D218B61"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AECC50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84E9D1D"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AEE5500"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43FB752"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B6881DA"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234A89D3" w14:textId="77777777" w:rsidR="00731B18" w:rsidRPr="00731B18" w:rsidRDefault="00731B18" w:rsidP="00731B18">
            <w:pPr>
              <w:spacing w:after="120" w:line="260" w:lineRule="exact"/>
              <w:ind w:left="470" w:right="113" w:hanging="357"/>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7D962044" w14:textId="77777777" w:rsidR="00731B18" w:rsidRPr="00731B18" w:rsidRDefault="00731B18" w:rsidP="00731B18">
            <w:pPr>
              <w:spacing w:after="120" w:line="260" w:lineRule="exact"/>
              <w:ind w:left="357" w:hanging="357"/>
              <w:jc w:val="center"/>
              <w:rPr>
                <w:rFonts w:ascii="Arial" w:eastAsia="Calibri" w:hAnsi="Arial" w:cs="Arial"/>
                <w:sz w:val="18"/>
                <w:szCs w:val="18"/>
              </w:rPr>
            </w:pPr>
          </w:p>
        </w:tc>
      </w:tr>
      <w:tr w:rsidR="00731B18" w:rsidRPr="00731B18" w14:paraId="1213F596"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3ED8972"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Individual goals, strengths, needs and wishes are identified at assessment  and development of the Family Service and Support Plan</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ABEAFF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721AA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4757D2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A4EAD5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75BAAC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B48B6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35413A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B83D55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9BA63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4D43AC3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832DB4D"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55EDB4E2"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2C14274"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Individual support plans are linked to the assessment</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1F102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1BB112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8E5B3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04F0AF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64EE2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21196D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D4072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C2234B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4DEF8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43EB091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AC8017C"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6B9D39D6"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1B411CD8"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lastRenderedPageBreak/>
              <w:t>Evidence of active family participation, input and decision-making in the assessment and planning process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BFC3CA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6B060C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77DD1B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0E42DE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CC0F1F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11094A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22F25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BB7547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32F10F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FA9FFF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07CD575D"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0D367AE2"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09C0C9A5"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Evidence regarding family involvement in the assessment process being identified and supported</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047F0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B892ED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8D5DF8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FECB1D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66EFAE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A9CC83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BBA8ED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F06E7A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6F112B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19688AE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5AA52983"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294069AD"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E14DFFA"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lang w:val="en-GB"/>
              </w:rPr>
              <w:t>As appropriate, evidence of joint planning and case coordination with other services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1E17CA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77A55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30E43C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54A5BD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0B141D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B368DB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6E7BEC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38EF0E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DBD67A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63E23F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18F5D02F"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46E43C0"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2722DA15"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 xml:space="preserve">Evidence of family preferences regarding their cultural and language connections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F150EF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5ED55C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CFFB66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904D5A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985FBE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41EA82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72515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4C68B9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FE735E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40B519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51458E3B"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2D745F14"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452A002E"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Evidence of family preferences regarding connection to their Aboriginal and Torres Strait Islander culture and community</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755C00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FB5764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F88886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3E5606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1B06E3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88023A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6E5371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27FD46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D05870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281B110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1693DCB"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0C23F67"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64703CEF"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Evidence of individual plans agreed and received by the family</w:t>
            </w:r>
            <w:r w:rsidRPr="00731B18" w:rsidDel="00020B41">
              <w:rPr>
                <w:rFonts w:ascii="Arial" w:eastAsia="Calibri" w:hAnsi="Arial" w:cs="Arial"/>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DE7F4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C5BA8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692CBC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8A0643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C3254E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1F0B6A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A9B109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9D90D8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6E8101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7FBE105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9865045"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A60648D"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6707588A"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b/>
                <w:sz w:val="18"/>
                <w:szCs w:val="18"/>
              </w:rPr>
              <w:lastRenderedPageBreak/>
              <w:t>Monitoring and Review</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FDC853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9EF7C13"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377D0B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68F31A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E70DBC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AAD95F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005F626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64DCC7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51A92DD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6251A0E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70976090"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707CC243"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5EFE792B"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t>Evidence of regular assessment / review of assessment / planning</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B61E0"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66C6D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E7C2C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27685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DA9F9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29DA9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B3D88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68EA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1C88BF"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right w:val="single" w:sz="4" w:space="0" w:color="auto"/>
            </w:tcBorders>
            <w:shd w:val="clear" w:color="auto" w:fill="auto"/>
            <w:textDirection w:val="btLr"/>
            <w:vAlign w:val="center"/>
          </w:tcPr>
          <w:p w14:paraId="52B6D19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right w:val="single" w:sz="4" w:space="0" w:color="auto"/>
            </w:tcBorders>
            <w:shd w:val="clear" w:color="auto" w:fill="auto"/>
            <w:vAlign w:val="center"/>
          </w:tcPr>
          <w:p w14:paraId="4A927AC5"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652C3969"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7D35775A" w14:textId="77777777" w:rsidR="00731B18" w:rsidRPr="00731B18" w:rsidRDefault="00731B18" w:rsidP="00731B18">
            <w:pPr>
              <w:spacing w:before="60" w:after="60" w:line="240" w:lineRule="auto"/>
              <w:ind w:left="357" w:hanging="357"/>
              <w:rPr>
                <w:rFonts w:ascii="Arial" w:eastAsia="Calibri" w:hAnsi="Arial" w:cs="Arial"/>
                <w:sz w:val="18"/>
                <w:szCs w:val="18"/>
              </w:rPr>
            </w:pPr>
            <w:r w:rsidRPr="00731B18">
              <w:rPr>
                <w:rFonts w:ascii="Arial" w:eastAsia="Calibri" w:hAnsi="Arial" w:cs="Arial"/>
                <w:sz w:val="18"/>
                <w:szCs w:val="18"/>
              </w:rPr>
              <w:t>Child and family  outcomes are documented and align with individual goals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730B10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203503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428906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3381A55"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A56E5B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B7E8E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46F126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421D88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17B939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5CDA1A0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625DA15"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07AF16E9"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6CA34C8E" w14:textId="77777777" w:rsidR="00731B18" w:rsidRPr="00731B18" w:rsidRDefault="00731B18" w:rsidP="00731B18">
            <w:pPr>
              <w:spacing w:before="60" w:after="60" w:line="240" w:lineRule="auto"/>
              <w:rPr>
                <w:rFonts w:ascii="Arial" w:eastAsia="Calibri" w:hAnsi="Arial" w:cs="Arial"/>
                <w:bCs/>
                <w:sz w:val="18"/>
                <w:szCs w:val="18"/>
              </w:rPr>
            </w:pPr>
            <w:r w:rsidRPr="00731B18">
              <w:rPr>
                <w:rFonts w:ascii="Arial" w:eastAsia="Calibri" w:hAnsi="Arial" w:cs="Arial"/>
                <w:bCs/>
                <w:sz w:val="18"/>
                <w:szCs w:val="18"/>
              </w:rPr>
              <w:t>Individual plans are assessed and updated as required to reflect changes in child needs, strengths and family goals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FBCD48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A31288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AEC06A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BC7FF1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2913D9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58F5956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071D42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9E3E0E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6382C3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34048D6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2DB158F9"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650995C2"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630EA2F0" w14:textId="77777777" w:rsidR="00731B18" w:rsidRPr="00731B18" w:rsidRDefault="00731B18" w:rsidP="00731B18">
            <w:pPr>
              <w:spacing w:before="60" w:after="60" w:line="240" w:lineRule="auto"/>
              <w:rPr>
                <w:rFonts w:ascii="Arial" w:eastAsia="Calibri" w:hAnsi="Arial" w:cs="Arial"/>
                <w:bCs/>
                <w:sz w:val="18"/>
                <w:szCs w:val="18"/>
              </w:rPr>
            </w:pPr>
            <w:r w:rsidRPr="00731B18">
              <w:rPr>
                <w:rFonts w:ascii="Arial" w:eastAsia="Calibri" w:hAnsi="Arial" w:cs="Arial"/>
                <w:bCs/>
                <w:sz w:val="18"/>
                <w:szCs w:val="18"/>
              </w:rPr>
              <w:t>Evidence of child’s supported inclusion and participation in family and community life and early childhood education and care settings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38DB72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EB8A84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7D1C02A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69ECB9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4F50A3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794C55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16304F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EC1CB8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2BA9A71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267B641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66BC68B3"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3609D89F"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shd w:val="clear" w:color="auto" w:fill="F2F2F2"/>
            <w:vAlign w:val="center"/>
          </w:tcPr>
          <w:p w14:paraId="3BC3218C" w14:textId="77777777" w:rsidR="00731B18" w:rsidRPr="00731B18" w:rsidRDefault="00731B18" w:rsidP="00731B18">
            <w:pPr>
              <w:spacing w:before="60" w:after="60" w:line="240" w:lineRule="auto"/>
              <w:rPr>
                <w:rFonts w:ascii="Arial" w:eastAsia="Calibri" w:hAnsi="Arial" w:cs="Arial"/>
                <w:b/>
                <w:sz w:val="18"/>
                <w:szCs w:val="18"/>
              </w:rPr>
            </w:pPr>
            <w:r w:rsidRPr="00731B18">
              <w:rPr>
                <w:rFonts w:ascii="Arial" w:eastAsia="Calibri" w:hAnsi="Arial" w:cs="Arial"/>
                <w:b/>
                <w:sz w:val="18"/>
                <w:szCs w:val="18"/>
              </w:rPr>
              <w:t>Exit / transition planning and case closure</w:t>
            </w: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7EACB2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5817CF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23A35CE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D30EA7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689F55BB"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43A8CED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E14A54A"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3915D9C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16509597"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F2F2F2"/>
            <w:textDirection w:val="btLr"/>
            <w:vAlign w:val="center"/>
          </w:tcPr>
          <w:p w14:paraId="2C8783B8"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F2F2F2"/>
            <w:vAlign w:val="center"/>
          </w:tcPr>
          <w:p w14:paraId="65D4F6B8"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47147653" w14:textId="77777777" w:rsidTr="00731B18">
        <w:trPr>
          <w:cantSplit/>
          <w:trHeight w:val="1134"/>
        </w:trPr>
        <w:tc>
          <w:tcPr>
            <w:tcW w:w="7702" w:type="dxa"/>
            <w:tcBorders>
              <w:top w:val="single" w:sz="4" w:space="0" w:color="auto"/>
              <w:left w:val="single" w:sz="4" w:space="0" w:color="auto"/>
              <w:bottom w:val="single" w:sz="4" w:space="0" w:color="auto"/>
              <w:right w:val="single" w:sz="4" w:space="0" w:color="auto"/>
            </w:tcBorders>
            <w:vAlign w:val="center"/>
          </w:tcPr>
          <w:p w14:paraId="32C81531" w14:textId="77777777" w:rsidR="00731B18" w:rsidRPr="00731B18" w:rsidRDefault="00731B18" w:rsidP="00731B18">
            <w:pPr>
              <w:spacing w:before="60" w:after="60" w:line="240" w:lineRule="auto"/>
              <w:rPr>
                <w:rFonts w:ascii="Arial" w:eastAsia="Calibri" w:hAnsi="Arial" w:cs="Arial"/>
                <w:sz w:val="18"/>
                <w:szCs w:val="18"/>
              </w:rPr>
            </w:pPr>
            <w:r w:rsidRPr="00731B18">
              <w:rPr>
                <w:rFonts w:ascii="Arial" w:eastAsia="Calibri" w:hAnsi="Arial" w:cs="Arial"/>
                <w:sz w:val="18"/>
                <w:szCs w:val="18"/>
              </w:rPr>
              <w:lastRenderedPageBreak/>
              <w:t>Evidence of exit/transition planning including goals and strategies/actions and timelines</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40E1D2F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2662EBC"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51BAB34"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183B99D"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574A011"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62D7276"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088CDAE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1EB5C48E"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3E4234C2"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517" w:type="dxa"/>
            <w:tcBorders>
              <w:left w:val="single" w:sz="4" w:space="0" w:color="auto"/>
              <w:bottom w:val="single" w:sz="4" w:space="0" w:color="auto"/>
              <w:right w:val="single" w:sz="4" w:space="0" w:color="auto"/>
            </w:tcBorders>
            <w:shd w:val="clear" w:color="auto" w:fill="auto"/>
            <w:textDirection w:val="btLr"/>
            <w:vAlign w:val="center"/>
          </w:tcPr>
          <w:p w14:paraId="0CEEC0A9" w14:textId="77777777" w:rsidR="00731B18" w:rsidRPr="00731B18" w:rsidRDefault="00731B18" w:rsidP="00731B18">
            <w:pPr>
              <w:spacing w:after="120" w:line="260" w:lineRule="exact"/>
              <w:ind w:left="113" w:right="113"/>
              <w:jc w:val="center"/>
              <w:rPr>
                <w:rFonts w:ascii="Arial" w:eastAsia="Calibri" w:hAnsi="Arial" w:cs="Arial"/>
                <w:sz w:val="18"/>
                <w:szCs w:val="18"/>
              </w:rPr>
            </w:pPr>
          </w:p>
        </w:tc>
        <w:tc>
          <w:tcPr>
            <w:tcW w:w="3904" w:type="dxa"/>
            <w:tcBorders>
              <w:left w:val="single" w:sz="4" w:space="0" w:color="auto"/>
              <w:bottom w:val="single" w:sz="4" w:space="0" w:color="auto"/>
              <w:right w:val="single" w:sz="4" w:space="0" w:color="auto"/>
            </w:tcBorders>
            <w:shd w:val="clear" w:color="auto" w:fill="auto"/>
            <w:vAlign w:val="center"/>
          </w:tcPr>
          <w:p w14:paraId="3E61C021" w14:textId="77777777" w:rsidR="00731B18" w:rsidRPr="00731B18" w:rsidRDefault="00731B18" w:rsidP="00731B18">
            <w:pPr>
              <w:spacing w:after="120" w:line="260" w:lineRule="exact"/>
              <w:jc w:val="center"/>
              <w:rPr>
                <w:rFonts w:ascii="Arial" w:eastAsia="Calibri" w:hAnsi="Arial" w:cs="Arial"/>
                <w:sz w:val="18"/>
                <w:szCs w:val="18"/>
              </w:rPr>
            </w:pPr>
          </w:p>
        </w:tc>
      </w:tr>
      <w:tr w:rsidR="00731B18" w:rsidRPr="00731B18" w14:paraId="266D23B5" w14:textId="77777777" w:rsidTr="00731B18">
        <w:trPr>
          <w:trHeight w:val="639"/>
        </w:trPr>
        <w:tc>
          <w:tcPr>
            <w:tcW w:w="15363"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770C1ACD" w14:textId="77777777" w:rsidR="00731B18" w:rsidRPr="00731B18" w:rsidRDefault="00731B18" w:rsidP="00731B18">
            <w:pPr>
              <w:keepNext/>
              <w:spacing w:after="120" w:line="260" w:lineRule="exact"/>
              <w:jc w:val="center"/>
              <w:rPr>
                <w:rFonts w:ascii="Arial" w:eastAsia="Calibri" w:hAnsi="Arial" w:cs="Arial"/>
                <w:b/>
                <w:sz w:val="18"/>
              </w:rPr>
            </w:pPr>
            <w:r w:rsidRPr="00731B18">
              <w:rPr>
                <w:rFonts w:ascii="Arial" w:eastAsia="Calibri" w:hAnsi="Arial" w:cs="Arial"/>
                <w:b/>
                <w:sz w:val="18"/>
              </w:rPr>
              <w:t>Comments</w:t>
            </w:r>
          </w:p>
        </w:tc>
      </w:tr>
      <w:tr w:rsidR="00731B18" w:rsidRPr="00731B18" w14:paraId="181B7AE2" w14:textId="77777777" w:rsidTr="00731B18">
        <w:trPr>
          <w:trHeight w:val="639"/>
        </w:trPr>
        <w:tc>
          <w:tcPr>
            <w:tcW w:w="1536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FFAC8C" w14:textId="77777777" w:rsidR="00731B18" w:rsidRPr="00731B18" w:rsidRDefault="00731B18" w:rsidP="00731B18">
            <w:pPr>
              <w:keepNext/>
              <w:spacing w:after="120" w:line="260" w:lineRule="exact"/>
              <w:jc w:val="center"/>
              <w:rPr>
                <w:rFonts w:ascii="Arial" w:eastAsia="Calibri" w:hAnsi="Arial" w:cs="Arial"/>
                <w:b/>
                <w:sz w:val="18"/>
                <w:szCs w:val="18"/>
              </w:rPr>
            </w:pPr>
          </w:p>
          <w:p w14:paraId="428B4FE0" w14:textId="77777777" w:rsidR="00731B18" w:rsidRPr="00731B18" w:rsidRDefault="00731B18" w:rsidP="00731B18">
            <w:pPr>
              <w:keepNext/>
              <w:spacing w:after="120" w:line="260" w:lineRule="exact"/>
              <w:jc w:val="center"/>
              <w:rPr>
                <w:rFonts w:ascii="Arial" w:eastAsia="Calibri" w:hAnsi="Arial" w:cs="Arial"/>
                <w:b/>
                <w:sz w:val="18"/>
                <w:szCs w:val="18"/>
              </w:rPr>
            </w:pPr>
          </w:p>
          <w:p w14:paraId="7584161E" w14:textId="77777777" w:rsidR="00731B18" w:rsidRPr="00731B18" w:rsidRDefault="00731B18" w:rsidP="00731B18">
            <w:pPr>
              <w:keepNext/>
              <w:spacing w:after="120" w:line="260" w:lineRule="exact"/>
              <w:jc w:val="center"/>
              <w:rPr>
                <w:rFonts w:ascii="Arial" w:eastAsia="Calibri" w:hAnsi="Arial" w:cs="Arial"/>
                <w:b/>
                <w:sz w:val="18"/>
                <w:szCs w:val="18"/>
              </w:rPr>
            </w:pPr>
          </w:p>
          <w:p w14:paraId="6751839E" w14:textId="77777777" w:rsidR="00731B18" w:rsidRPr="00731B18" w:rsidRDefault="00731B18" w:rsidP="00731B18">
            <w:pPr>
              <w:keepNext/>
              <w:spacing w:after="120" w:line="260" w:lineRule="exact"/>
              <w:jc w:val="center"/>
              <w:rPr>
                <w:rFonts w:ascii="Arial" w:eastAsia="Calibri" w:hAnsi="Arial" w:cs="Arial"/>
                <w:b/>
                <w:sz w:val="18"/>
                <w:szCs w:val="18"/>
              </w:rPr>
            </w:pPr>
          </w:p>
          <w:p w14:paraId="3D3334DE" w14:textId="77777777" w:rsidR="00731B18" w:rsidRPr="00731B18" w:rsidRDefault="00731B18" w:rsidP="00731B18">
            <w:pPr>
              <w:keepNext/>
              <w:spacing w:after="120" w:line="260" w:lineRule="exact"/>
              <w:jc w:val="center"/>
              <w:rPr>
                <w:rFonts w:ascii="Arial" w:eastAsia="Calibri" w:hAnsi="Arial" w:cs="Arial"/>
                <w:b/>
                <w:sz w:val="18"/>
                <w:szCs w:val="18"/>
              </w:rPr>
            </w:pPr>
          </w:p>
          <w:p w14:paraId="707FF4C6" w14:textId="77777777" w:rsidR="00731B18" w:rsidRPr="00731B18" w:rsidRDefault="00731B18" w:rsidP="00731B18">
            <w:pPr>
              <w:keepNext/>
              <w:spacing w:after="120" w:line="260" w:lineRule="exact"/>
              <w:jc w:val="center"/>
              <w:rPr>
                <w:rFonts w:ascii="Arial" w:eastAsia="Calibri" w:hAnsi="Arial" w:cs="Arial"/>
                <w:b/>
                <w:sz w:val="18"/>
                <w:szCs w:val="18"/>
              </w:rPr>
            </w:pPr>
          </w:p>
          <w:p w14:paraId="77DE3EBF" w14:textId="77777777" w:rsidR="00731B18" w:rsidRPr="00731B18" w:rsidRDefault="00731B18" w:rsidP="00731B18">
            <w:pPr>
              <w:keepNext/>
              <w:spacing w:after="120" w:line="260" w:lineRule="exact"/>
              <w:jc w:val="center"/>
              <w:rPr>
                <w:rFonts w:ascii="Arial" w:eastAsia="Calibri" w:hAnsi="Arial" w:cs="Arial"/>
                <w:b/>
                <w:sz w:val="18"/>
                <w:szCs w:val="18"/>
              </w:rPr>
            </w:pPr>
          </w:p>
          <w:p w14:paraId="241A181B" w14:textId="77777777" w:rsidR="00731B18" w:rsidRPr="00731B18" w:rsidRDefault="00731B18" w:rsidP="00731B18">
            <w:pPr>
              <w:keepNext/>
              <w:spacing w:after="120" w:line="260" w:lineRule="exact"/>
              <w:jc w:val="center"/>
              <w:rPr>
                <w:rFonts w:ascii="Arial" w:eastAsia="Calibri" w:hAnsi="Arial" w:cs="Arial"/>
                <w:b/>
                <w:sz w:val="18"/>
                <w:szCs w:val="18"/>
              </w:rPr>
            </w:pPr>
          </w:p>
        </w:tc>
      </w:tr>
    </w:tbl>
    <w:p w14:paraId="7145F6FB" w14:textId="77777777" w:rsidR="00731B18" w:rsidRPr="00731B18" w:rsidRDefault="00731B18" w:rsidP="00731B18">
      <w:pPr>
        <w:spacing w:after="120" w:line="270" w:lineRule="atLeast"/>
        <w:rPr>
          <w:rFonts w:ascii="Arial" w:eastAsia="Times" w:hAnsi="Arial" w:cs="Times New Roman"/>
          <w:sz w:val="20"/>
          <w:szCs w:val="20"/>
        </w:rPr>
      </w:pPr>
    </w:p>
    <w:p w14:paraId="2420F4F2" w14:textId="77777777" w:rsidR="00731B18" w:rsidRPr="00731B18" w:rsidRDefault="00731B18" w:rsidP="00731B18">
      <w:pPr>
        <w:spacing w:after="120" w:line="270" w:lineRule="atLeast"/>
        <w:rPr>
          <w:rFonts w:ascii="Arial" w:eastAsia="Times" w:hAnsi="Arial" w:cs="Times New Roman"/>
          <w:sz w:val="20"/>
          <w:szCs w:val="20"/>
        </w:rPr>
      </w:pPr>
    </w:p>
    <w:p w14:paraId="1F61A1D6" w14:textId="77777777" w:rsidR="00731B18" w:rsidRPr="00731B18" w:rsidRDefault="00731B18" w:rsidP="00731B18">
      <w:pPr>
        <w:spacing w:after="120" w:line="270" w:lineRule="atLeast"/>
        <w:rPr>
          <w:rFonts w:ascii="Arial" w:eastAsia="Times" w:hAnsi="Arial" w:cs="Times New Roman"/>
          <w:sz w:val="20"/>
          <w:szCs w:val="20"/>
        </w:rPr>
      </w:pPr>
    </w:p>
    <w:p w14:paraId="7F8A51E0" w14:textId="77777777" w:rsidR="00731B18" w:rsidRPr="00731B18" w:rsidRDefault="00731B18" w:rsidP="00731B18">
      <w:pPr>
        <w:spacing w:after="120" w:line="270" w:lineRule="atLeast"/>
        <w:rPr>
          <w:rFonts w:ascii="Arial" w:eastAsia="Times" w:hAnsi="Arial" w:cs="Times New Roman"/>
          <w:sz w:val="20"/>
          <w:szCs w:val="20"/>
        </w:rPr>
      </w:pPr>
    </w:p>
    <w:p w14:paraId="7873F4FC" w14:textId="77777777" w:rsidR="00731B18" w:rsidRPr="00731B18" w:rsidRDefault="00731B18" w:rsidP="00731B18">
      <w:pPr>
        <w:spacing w:after="120" w:line="270" w:lineRule="atLeast"/>
        <w:rPr>
          <w:rFonts w:ascii="Arial" w:eastAsia="Times" w:hAnsi="Arial" w:cs="Times New Roman"/>
          <w:sz w:val="20"/>
          <w:szCs w:val="20"/>
        </w:rPr>
      </w:pPr>
    </w:p>
    <w:p w14:paraId="138A5612" w14:textId="77777777" w:rsidR="00731B18" w:rsidRPr="00731B18" w:rsidRDefault="00731B18" w:rsidP="00731B18">
      <w:pPr>
        <w:spacing w:after="120" w:line="270" w:lineRule="atLeast"/>
        <w:rPr>
          <w:rFonts w:ascii="Arial" w:eastAsia="Times" w:hAnsi="Arial" w:cs="Times New Roman"/>
          <w:sz w:val="20"/>
          <w:szCs w:val="20"/>
        </w:rPr>
      </w:pPr>
    </w:p>
    <w:p w14:paraId="3D14A105" w14:textId="77777777" w:rsidR="0013152A" w:rsidRDefault="0013152A"/>
    <w:sectPr w:rsidR="0013152A" w:rsidSect="00731B18">
      <w:headerReference w:type="default" r:id="rId31"/>
      <w:footerReference w:type="default" r:id="rId32"/>
      <w:pgSz w:w="16838" w:h="11906" w:orient="landscape" w:code="9"/>
      <w:pgMar w:top="709" w:right="2835" w:bottom="3119" w:left="1134"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21D5" w14:textId="77777777" w:rsidR="006B33B7" w:rsidRDefault="006B33B7">
      <w:pPr>
        <w:spacing w:after="0" w:line="240" w:lineRule="auto"/>
      </w:pPr>
      <w:r>
        <w:separator/>
      </w:r>
    </w:p>
  </w:endnote>
  <w:endnote w:type="continuationSeparator" w:id="0">
    <w:p w14:paraId="387604DB" w14:textId="77777777" w:rsidR="006B33B7" w:rsidRDefault="006B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umanst521 Lt B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05DD" w14:textId="77777777" w:rsidR="00E06EAF" w:rsidRPr="008114D1" w:rsidRDefault="00E06EAF" w:rsidP="00731B18">
    <w:pPr>
      <w:pStyle w:val="DHHSfooter"/>
    </w:pPr>
    <w:r>
      <w:t xml:space="preserve">Page </w:t>
    </w:r>
    <w:r w:rsidRPr="005A39EC">
      <w:fldChar w:fldCharType="begin"/>
    </w:r>
    <w:r w:rsidRPr="005A39EC">
      <w:instrText xml:space="preserve"> PAGE </w:instrText>
    </w:r>
    <w:r w:rsidRPr="005A39EC">
      <w:fldChar w:fldCharType="separate"/>
    </w:r>
    <w:r>
      <w:rPr>
        <w:noProof/>
      </w:rPr>
      <w:t>76</w:t>
    </w:r>
    <w:r w:rsidRPr="005A39EC">
      <w:fldChar w:fldCharType="end"/>
    </w:r>
  </w:p>
  <w:p w14:paraId="1306BA84" w14:textId="77777777" w:rsidR="00E06EAF" w:rsidRDefault="00E06E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6E51" w14:textId="22910C2C" w:rsidR="00E06EAF" w:rsidRPr="005A39EC" w:rsidRDefault="00E06EAF" w:rsidP="00731B18">
    <w:pPr>
      <w:pStyle w:val="DHHSfooter"/>
    </w:pPr>
    <w:r>
      <w:tab/>
      <w:t xml:space="preserve">Page </w:t>
    </w:r>
    <w:r w:rsidRPr="005A39EC">
      <w:fldChar w:fldCharType="begin"/>
    </w:r>
    <w:r w:rsidRPr="005A39EC">
      <w:instrText xml:space="preserve"> PAGE </w:instrText>
    </w:r>
    <w:r w:rsidRPr="005A39EC">
      <w:fldChar w:fldCharType="separate"/>
    </w:r>
    <w:r w:rsidR="0091321B">
      <w:rPr>
        <w:noProof/>
      </w:rPr>
      <w:t>1</w:t>
    </w:r>
    <w:r w:rsidRPr="005A39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4107" w14:textId="77777777" w:rsidR="00E06EAF" w:rsidRPr="008114D1" w:rsidRDefault="00E06EAF" w:rsidP="00731B18">
    <w:pPr>
      <w:pStyle w:val="DHHSfooter"/>
    </w:pPr>
    <w:r>
      <w:t xml:space="preserve">Page </w:t>
    </w:r>
    <w:r w:rsidRPr="005A39EC">
      <w:fldChar w:fldCharType="begin"/>
    </w:r>
    <w:r w:rsidRPr="005A39EC">
      <w:instrText xml:space="preserve"> PAGE </w:instrText>
    </w:r>
    <w:r w:rsidRPr="005A39EC">
      <w:fldChar w:fldCharType="separate"/>
    </w:r>
    <w:r>
      <w:rPr>
        <w:noProof/>
      </w:rPr>
      <w:t>76</w:t>
    </w:r>
    <w:r w:rsidRPr="005A39E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92C5" w14:textId="06DD595F" w:rsidR="00E06EAF" w:rsidRPr="005A39EC" w:rsidRDefault="00E06EAF" w:rsidP="00731B18">
    <w:pPr>
      <w:pStyle w:val="DHHSfooter"/>
    </w:pPr>
    <w:r>
      <w:tab/>
      <w:t xml:space="preserve">Page </w:t>
    </w:r>
    <w:r w:rsidRPr="005A39EC">
      <w:fldChar w:fldCharType="begin"/>
    </w:r>
    <w:r w:rsidRPr="005A39EC">
      <w:instrText xml:space="preserve"> PAGE </w:instrText>
    </w:r>
    <w:r w:rsidRPr="005A39EC">
      <w:fldChar w:fldCharType="separate"/>
    </w:r>
    <w:r w:rsidR="0091321B">
      <w:rPr>
        <w:noProof/>
      </w:rPr>
      <w:t>42</w:t>
    </w:r>
    <w:r w:rsidRPr="005A39E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537E" w14:textId="77777777" w:rsidR="00E06EAF" w:rsidRPr="001A7E04" w:rsidRDefault="00E06EAF" w:rsidP="00731B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95961"/>
      <w:docPartObj>
        <w:docPartGallery w:val="Page Numbers (Bottom of Page)"/>
        <w:docPartUnique/>
      </w:docPartObj>
    </w:sdtPr>
    <w:sdtEndPr>
      <w:rPr>
        <w:noProof/>
      </w:rPr>
    </w:sdtEndPr>
    <w:sdtContent>
      <w:p w14:paraId="046E5B3C" w14:textId="2BC8BBAA" w:rsidR="00E06EAF" w:rsidRDefault="0091321B" w:rsidP="00731B18">
        <w:pPr>
          <w:pStyle w:val="Footer"/>
          <w:tabs>
            <w:tab w:val="clear" w:pos="4513"/>
            <w:tab w:val="clear" w:pos="9026"/>
            <w:tab w:val="right" w:pos="10206"/>
          </w:tabs>
        </w:pPr>
        <w:sdt>
          <w:sdtPr>
            <w:rPr>
              <w:rStyle w:val="FooterChar"/>
            </w:rPr>
            <w:alias w:val="Title"/>
            <w:tag w:val=""/>
            <w:id w:val="-1629462879"/>
            <w:showingPlcHd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E06EAF">
              <w:rPr>
                <w:rStyle w:val="FooterChar"/>
              </w:rPr>
              <w:t xml:space="preserve">     </w:t>
            </w:r>
          </w:sdtContent>
        </w:sdt>
        <w:r w:rsidR="00E06EAF" w:rsidRPr="00CE17E4">
          <w:rPr>
            <w:rStyle w:val="FooterChar"/>
          </w:rPr>
          <w:tab/>
        </w:r>
        <w:r w:rsidR="00E06EAF">
          <w:t xml:space="preserve"> </w:t>
        </w:r>
        <w:r w:rsidR="00E06EAF">
          <w:fldChar w:fldCharType="begin"/>
        </w:r>
        <w:r w:rsidR="00E06EAF">
          <w:instrText xml:space="preserve"> PAGE   \* MERGEFORMAT </w:instrText>
        </w:r>
        <w:r w:rsidR="00E06EAF">
          <w:fldChar w:fldCharType="separate"/>
        </w:r>
        <w:r>
          <w:rPr>
            <w:noProof/>
          </w:rPr>
          <w:t>53</w:t>
        </w:r>
        <w:r w:rsidR="00E06EA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10DC" w14:textId="77777777" w:rsidR="006B33B7" w:rsidRDefault="006B33B7">
      <w:pPr>
        <w:spacing w:after="0" w:line="240" w:lineRule="auto"/>
      </w:pPr>
      <w:r>
        <w:separator/>
      </w:r>
    </w:p>
  </w:footnote>
  <w:footnote w:type="continuationSeparator" w:id="0">
    <w:p w14:paraId="28DF6B69" w14:textId="77777777" w:rsidR="006B33B7" w:rsidRDefault="006B33B7">
      <w:pPr>
        <w:spacing w:after="0" w:line="240" w:lineRule="auto"/>
      </w:pPr>
      <w:r>
        <w:continuationSeparator/>
      </w:r>
    </w:p>
  </w:footnote>
  <w:footnote w:id="1">
    <w:p w14:paraId="129FFD8C" w14:textId="49C16F19" w:rsidR="00E06EAF" w:rsidRDefault="00E06EAF">
      <w:pPr>
        <w:pStyle w:val="FootnoteText"/>
      </w:pPr>
      <w:r>
        <w:rPr>
          <w:rStyle w:val="FootnoteReference"/>
        </w:rPr>
        <w:footnoteRef/>
      </w:r>
      <w:r>
        <w:t xml:space="preserve"> </w:t>
      </w:r>
      <w:r w:rsidRPr="009C349B">
        <w:rPr>
          <w:rFonts w:ascii="Arial" w:hAnsi="Arial" w:cs="Arial"/>
          <w:sz w:val="16"/>
          <w:szCs w:val="16"/>
        </w:rPr>
        <w:t>Please note that this time frame may change in line with any policy changes as determined by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0792" w14:textId="77777777" w:rsidR="00E06EAF" w:rsidRDefault="00E06EAF" w:rsidP="00731B18">
    <w:pPr>
      <w:pStyle w:val="DHHSheader"/>
    </w:pPr>
  </w:p>
  <w:p w14:paraId="258A2B35" w14:textId="77777777" w:rsidR="00E06EAF" w:rsidRDefault="00E06E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5D77" w14:textId="77777777" w:rsidR="00E06EAF" w:rsidRDefault="00E06EAF" w:rsidP="00731B18">
    <w:pPr>
      <w:pStyle w:val="DHHSheader"/>
    </w:pPr>
  </w:p>
  <w:p w14:paraId="2A3E511C" w14:textId="77777777" w:rsidR="00E06EAF" w:rsidRDefault="00E06EA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253B" w14:textId="77777777" w:rsidR="00E06EAF" w:rsidRDefault="00E06EAF" w:rsidP="00731B18">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0B81" w14:textId="77777777" w:rsidR="00E06EAF" w:rsidRDefault="00E06EAF" w:rsidP="00731B18">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01C4" w14:textId="77777777" w:rsidR="00E06EAF" w:rsidRDefault="00E06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CE4D248"/>
    <w:lvl w:ilvl="0">
      <w:start w:val="1"/>
      <w:numFmt w:val="bullet"/>
      <w:pStyle w:val="DHHStable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F3857D8"/>
    <w:lvl w:ilvl="0">
      <w:start w:val="1"/>
      <w:numFmt w:val="bullet"/>
      <w:pStyle w:val="DHHSbullet2"/>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75AE350"/>
    <w:lvl w:ilvl="0">
      <w:start w:val="1"/>
      <w:numFmt w:val="bullet"/>
      <w:pStyle w:val="DHHSnumber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E8EDC0"/>
    <w:styleLink w:val="Numbers7"/>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0F87150"/>
    <w:styleLink w:val="Bullets5"/>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C2DF8"/>
    <w:multiLevelType w:val="hybridMultilevel"/>
    <w:tmpl w:val="8006C71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5570012"/>
    <w:multiLevelType w:val="multilevel"/>
    <w:tmpl w:val="36884A1E"/>
    <w:styleLink w:val="AHABulletList"/>
    <w:lvl w:ilvl="0">
      <w:start w:val="1"/>
      <w:numFmt w:val="bullet"/>
      <w:lvlText w:val=""/>
      <w:lvlJc w:val="left"/>
      <w:pPr>
        <w:ind w:left="714" w:hanging="357"/>
      </w:pPr>
      <w:rPr>
        <w:rFonts w:ascii="Wingdings" w:hAnsi="Wingdings" w:hint="default"/>
      </w:rPr>
    </w:lvl>
    <w:lvl w:ilvl="1">
      <w:start w:val="1"/>
      <w:numFmt w:val="bullet"/>
      <w:lvlText w:val="­"/>
      <w:lvlJc w:val="left"/>
      <w:pPr>
        <w:ind w:left="1072" w:hanging="358"/>
      </w:pPr>
      <w:rPr>
        <w:rFonts w:ascii="Courier New" w:hAnsi="Courier New" w:cs="Times New Roman" w:hint="default"/>
      </w:rPr>
    </w:lvl>
    <w:lvl w:ilvl="2">
      <w:start w:val="1"/>
      <w:numFmt w:val="bullet"/>
      <w:lvlText w:val=""/>
      <w:lvlJc w:val="left"/>
      <w:pPr>
        <w:ind w:left="1429" w:hanging="357"/>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7" w15:restartNumberingAfterBreak="0">
    <w:nsid w:val="05EA0124"/>
    <w:multiLevelType w:val="hybridMultilevel"/>
    <w:tmpl w:val="D6E83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201BA8"/>
    <w:multiLevelType w:val="hybridMultilevel"/>
    <w:tmpl w:val="450AF6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083E5FF9"/>
    <w:multiLevelType w:val="hybridMultilevel"/>
    <w:tmpl w:val="6314688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08607B16"/>
    <w:multiLevelType w:val="hybridMultilevel"/>
    <w:tmpl w:val="93B40E9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0A767422"/>
    <w:multiLevelType w:val="hybridMultilevel"/>
    <w:tmpl w:val="39AC0F3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0A7C645F"/>
    <w:multiLevelType w:val="hybridMultilevel"/>
    <w:tmpl w:val="9AD44D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0BB60800"/>
    <w:multiLevelType w:val="hybridMultilevel"/>
    <w:tmpl w:val="C16839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BF67D48"/>
    <w:multiLevelType w:val="hybridMultilevel"/>
    <w:tmpl w:val="F9CA707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0CCB04EB"/>
    <w:multiLevelType w:val="hybridMultilevel"/>
    <w:tmpl w:val="A99E9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100D0789"/>
    <w:multiLevelType w:val="hybridMultilevel"/>
    <w:tmpl w:val="65A862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0497BC8"/>
    <w:multiLevelType w:val="hybridMultilevel"/>
    <w:tmpl w:val="D4FED1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11F4769E"/>
    <w:multiLevelType w:val="hybridMultilevel"/>
    <w:tmpl w:val="CA581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7A848AF"/>
    <w:multiLevelType w:val="hybridMultilevel"/>
    <w:tmpl w:val="24A884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AC51ABB"/>
    <w:multiLevelType w:val="hybridMultilevel"/>
    <w:tmpl w:val="4B64BE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1B8D1D2A"/>
    <w:multiLevelType w:val="hybridMultilevel"/>
    <w:tmpl w:val="C35ACC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0C23FB"/>
    <w:multiLevelType w:val="multilevel"/>
    <w:tmpl w:val="E43A30D6"/>
    <w:styleLink w:val="AHAList2"/>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23" w15:restartNumberingAfterBreak="0">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cs="Times New Roman"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24" w15:restartNumberingAfterBreak="0">
    <w:nsid w:val="203E28BB"/>
    <w:multiLevelType w:val="hybridMultilevel"/>
    <w:tmpl w:val="774C1C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 w15:restartNumberingAfterBreak="0">
    <w:nsid w:val="212D713E"/>
    <w:multiLevelType w:val="hybridMultilevel"/>
    <w:tmpl w:val="54D283C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25394312"/>
    <w:multiLevelType w:val="hybridMultilevel"/>
    <w:tmpl w:val="9AB23B6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258803AC"/>
    <w:multiLevelType w:val="hybridMultilevel"/>
    <w:tmpl w:val="3752B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9D7E39"/>
    <w:multiLevelType w:val="hybridMultilevel"/>
    <w:tmpl w:val="57B672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27A92D46"/>
    <w:multiLevelType w:val="hybridMultilevel"/>
    <w:tmpl w:val="2B40AC5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280E5090"/>
    <w:multiLevelType w:val="hybridMultilevel"/>
    <w:tmpl w:val="C11CE65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ABD51C5"/>
    <w:multiLevelType w:val="hybridMultilevel"/>
    <w:tmpl w:val="9378CE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2BEB1A46"/>
    <w:multiLevelType w:val="hybridMultilevel"/>
    <w:tmpl w:val="613A45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2D001733"/>
    <w:multiLevelType w:val="hybridMultilevel"/>
    <w:tmpl w:val="81BEE32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319E3B4A"/>
    <w:multiLevelType w:val="multilevel"/>
    <w:tmpl w:val="CCF8DF3A"/>
    <w:styleLink w:val="AHAList"/>
    <w:lvl w:ilvl="0">
      <w:start w:val="1"/>
      <w:numFmt w:val="bullet"/>
      <w:lvlText w:val=""/>
      <w:lvlJc w:val="left"/>
      <w:pPr>
        <w:ind w:left="936" w:hanging="516"/>
      </w:pPr>
      <w:rPr>
        <w:rFonts w:ascii="Wingdings" w:hAnsi="Wingdings" w:hint="default"/>
      </w:rPr>
    </w:lvl>
    <w:lvl w:ilvl="1">
      <w:start w:val="1"/>
      <w:numFmt w:val="decimal"/>
      <w:lvlText w:val="%2."/>
      <w:lvlJc w:val="left"/>
      <w:pPr>
        <w:ind w:left="1452" w:hanging="516"/>
      </w:p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35" w15:restartNumberingAfterBreak="0">
    <w:nsid w:val="34C944A2"/>
    <w:multiLevelType w:val="hybridMultilevel"/>
    <w:tmpl w:val="837EFAC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6" w15:restartNumberingAfterBreak="0">
    <w:nsid w:val="359026B8"/>
    <w:multiLevelType w:val="hybridMultilevel"/>
    <w:tmpl w:val="32B0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EC6985"/>
    <w:multiLevelType w:val="hybridMultilevel"/>
    <w:tmpl w:val="B33EC4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37C7076F"/>
    <w:multiLevelType w:val="hybridMultilevel"/>
    <w:tmpl w:val="CB7A9B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396177A9"/>
    <w:multiLevelType w:val="hybridMultilevel"/>
    <w:tmpl w:val="C34232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15:restartNumberingAfterBreak="0">
    <w:nsid w:val="3A980F60"/>
    <w:multiLevelType w:val="hybridMultilevel"/>
    <w:tmpl w:val="EBE672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1" w15:restartNumberingAfterBreak="0">
    <w:nsid w:val="3B0D316C"/>
    <w:multiLevelType w:val="hybridMultilevel"/>
    <w:tmpl w:val="7BEC74B0"/>
    <w:styleLink w:val="Numbers8"/>
    <w:lvl w:ilvl="0" w:tplc="8BAA8FD6">
      <w:start w:val="1"/>
      <w:numFmt w:val="bullet"/>
      <w:pStyle w:val="DHHSbullet1"/>
      <w:lvlText w:val=""/>
      <w:lvlJc w:val="left"/>
      <w:pPr>
        <w:ind w:left="284" w:hanging="284"/>
      </w:pPr>
      <w:rPr>
        <w:rFonts w:ascii="Symbol" w:hAnsi="Symbol" w:hint="default"/>
        <w:color w:val="365F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87021"/>
    <w:multiLevelType w:val="hybridMultilevel"/>
    <w:tmpl w:val="E24AC02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3DF648BD"/>
    <w:multiLevelType w:val="hybridMultilevel"/>
    <w:tmpl w:val="8C9E2D6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3F49250D"/>
    <w:multiLevelType w:val="hybridMultilevel"/>
    <w:tmpl w:val="2AAC6FC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5" w15:restartNumberingAfterBreak="0">
    <w:nsid w:val="3FAB3AAD"/>
    <w:multiLevelType w:val="hybridMultilevel"/>
    <w:tmpl w:val="886E53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413F5D1E"/>
    <w:multiLevelType w:val="hybridMultilevel"/>
    <w:tmpl w:val="2CE262B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7" w15:restartNumberingAfterBreak="0">
    <w:nsid w:val="44164240"/>
    <w:multiLevelType w:val="hybridMultilevel"/>
    <w:tmpl w:val="93D012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8" w15:restartNumberingAfterBreak="0">
    <w:nsid w:val="451906E6"/>
    <w:multiLevelType w:val="hybridMultilevel"/>
    <w:tmpl w:val="B09850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45406EC7"/>
    <w:multiLevelType w:val="hybridMultilevel"/>
    <w:tmpl w:val="441AF31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0" w15:restartNumberingAfterBreak="0">
    <w:nsid w:val="47ED01AB"/>
    <w:multiLevelType w:val="hybridMultilevel"/>
    <w:tmpl w:val="7A5A63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1" w15:restartNumberingAfterBreak="0">
    <w:nsid w:val="48B7459E"/>
    <w:multiLevelType w:val="hybridMultilevel"/>
    <w:tmpl w:val="277AC35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2" w15:restartNumberingAfterBreak="0">
    <w:nsid w:val="4A8A4C64"/>
    <w:multiLevelType w:val="hybridMultilevel"/>
    <w:tmpl w:val="996A06C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3" w15:restartNumberingAfterBreak="0">
    <w:nsid w:val="4BA23DAC"/>
    <w:multiLevelType w:val="multilevel"/>
    <w:tmpl w:val="E9307CDE"/>
    <w:styleLink w:val="Bullets"/>
    <w:lvl w:ilvl="0">
      <w:start w:val="1"/>
      <w:numFmt w:val="bullet"/>
      <w:lvlText w:val=""/>
      <w:lvlJc w:val="left"/>
      <w:pPr>
        <w:ind w:left="284" w:hanging="284"/>
      </w:pPr>
      <w:rPr>
        <w:rFonts w:ascii="Symbol" w:hAnsi="Symbol" w:hint="default"/>
      </w:rPr>
    </w:lvl>
    <w:lvl w:ilvl="1">
      <w:start w:val="1"/>
      <w:numFmt w:val="bullet"/>
      <w:lvlText w:val=""/>
      <w:lvlJc w:val="left"/>
      <w:pPr>
        <w:ind w:left="284" w:hanging="284"/>
      </w:pPr>
      <w:rPr>
        <w:rFonts w:ascii="Symbol" w:hAnsi="Symbol" w:hint="default"/>
      </w:rPr>
    </w:lvl>
    <w:lvl w:ilvl="2">
      <w:start w:val="1"/>
      <w:numFmt w:val="bullet"/>
      <w:lvlText w:val="o"/>
      <w:lvlJc w:val="left"/>
      <w:pPr>
        <w:ind w:left="567" w:hanging="283"/>
      </w:pPr>
      <w:rPr>
        <w:rFonts w:ascii="Courier New" w:hAnsi="Courier New" w:cs="Courier New"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4" w15:restartNumberingAfterBreak="0">
    <w:nsid w:val="50E81088"/>
    <w:multiLevelType w:val="hybridMultilevel"/>
    <w:tmpl w:val="D63E94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514915E1"/>
    <w:multiLevelType w:val="hybridMultilevel"/>
    <w:tmpl w:val="2BDE6A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1586005"/>
    <w:multiLevelType w:val="hybridMultilevel"/>
    <w:tmpl w:val="DD4676A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7" w15:restartNumberingAfterBreak="0">
    <w:nsid w:val="53373C09"/>
    <w:multiLevelType w:val="hybridMultilevel"/>
    <w:tmpl w:val="D8E2D8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8" w15:restartNumberingAfterBreak="0">
    <w:nsid w:val="5C3768A9"/>
    <w:multiLevelType w:val="hybridMultilevel"/>
    <w:tmpl w:val="BE66D99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9" w15:restartNumberingAfterBreak="0">
    <w:nsid w:val="5EE94D79"/>
    <w:multiLevelType w:val="hybridMultilevel"/>
    <w:tmpl w:val="B8647C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0" w15:restartNumberingAfterBreak="0">
    <w:nsid w:val="5F034F97"/>
    <w:multiLevelType w:val="hybridMultilevel"/>
    <w:tmpl w:val="29F028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1" w15:restartNumberingAfterBreak="0">
    <w:nsid w:val="61CD4F3F"/>
    <w:multiLevelType w:val="hybridMultilevel"/>
    <w:tmpl w:val="E50212A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2" w15:restartNumberingAfterBreak="0">
    <w:nsid w:val="63D652D4"/>
    <w:multiLevelType w:val="hybridMultilevel"/>
    <w:tmpl w:val="9956EF4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3" w15:restartNumberingAfterBreak="0">
    <w:nsid w:val="679E5396"/>
    <w:multiLevelType w:val="hybridMultilevel"/>
    <w:tmpl w:val="DA9E94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4" w15:restartNumberingAfterBreak="0">
    <w:nsid w:val="680267B5"/>
    <w:multiLevelType w:val="hybridMultilevel"/>
    <w:tmpl w:val="FAFA11D2"/>
    <w:lvl w:ilvl="0" w:tplc="040A67C6">
      <w:start w:val="1"/>
      <w:numFmt w:val="bullet"/>
      <w:lvlText w:val="–"/>
      <w:lvlJc w:val="left"/>
      <w:pPr>
        <w:tabs>
          <w:tab w:val="num" w:pos="-1"/>
        </w:tabs>
        <w:ind w:left="-1" w:hanging="283"/>
      </w:pPr>
      <w:rPr>
        <w:rFonts w:ascii="Arial" w:hAnsi="Arial" w:hint="default"/>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65" w15:restartNumberingAfterBreak="0">
    <w:nsid w:val="6AB90840"/>
    <w:multiLevelType w:val="hybridMultilevel"/>
    <w:tmpl w:val="483C82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6" w15:restartNumberingAfterBreak="0">
    <w:nsid w:val="6FAD156A"/>
    <w:multiLevelType w:val="hybridMultilevel"/>
    <w:tmpl w:val="77322A7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7" w15:restartNumberingAfterBreak="0">
    <w:nsid w:val="731D7DF4"/>
    <w:multiLevelType w:val="hybridMultilevel"/>
    <w:tmpl w:val="227EA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3F30FD1"/>
    <w:multiLevelType w:val="multilevel"/>
    <w:tmpl w:val="A106FA08"/>
    <w:styleLink w:val="Numbers"/>
    <w:lvl w:ilvl="0">
      <w:start w:val="1"/>
      <w:numFmt w:val="bullet"/>
      <w:lvlText w:val=""/>
      <w:lvlJc w:val="left"/>
      <w:pPr>
        <w:tabs>
          <w:tab w:val="num" w:pos="397"/>
        </w:tabs>
        <w:ind w:left="397" w:hanging="397"/>
      </w:pPr>
      <w:rPr>
        <w:rFonts w:ascii="Symbol" w:hAnsi="Symbol" w:hint="default"/>
      </w:rPr>
    </w:lvl>
    <w:lvl w:ilvl="1">
      <w:start w:val="1"/>
      <w:numFmt w:val="bullet"/>
      <w:pStyle w:val="DHHSnumberdigitindent"/>
      <w:lvlText w:val="o"/>
      <w:lvlJc w:val="left"/>
      <w:pPr>
        <w:tabs>
          <w:tab w:val="num" w:pos="794"/>
        </w:tabs>
        <w:ind w:left="794" w:hanging="397"/>
      </w:pPr>
      <w:rPr>
        <w:rFonts w:ascii="Courier New" w:hAnsi="Courier New" w:cs="Courier New"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bullet"/>
      <w:lvlText w:val="o"/>
      <w:lvlJc w:val="left"/>
      <w:pPr>
        <w:tabs>
          <w:tab w:val="num" w:pos="794"/>
        </w:tabs>
        <w:ind w:left="794" w:hanging="397"/>
      </w:pPr>
      <w:rPr>
        <w:rFonts w:ascii="Courier New" w:hAnsi="Courier New" w:cs="Courier New"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9" w15:restartNumberingAfterBreak="0">
    <w:nsid w:val="75686489"/>
    <w:multiLevelType w:val="hybridMultilevel"/>
    <w:tmpl w:val="5CD0FE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0" w15:restartNumberingAfterBreak="0">
    <w:nsid w:val="77D614FA"/>
    <w:multiLevelType w:val="hybridMultilevel"/>
    <w:tmpl w:val="BFC0CE1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71" w15:restartNumberingAfterBreak="0">
    <w:nsid w:val="783424B9"/>
    <w:multiLevelType w:val="hybridMultilevel"/>
    <w:tmpl w:val="0352AD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2" w15:restartNumberingAfterBreak="0">
    <w:nsid w:val="792D027F"/>
    <w:multiLevelType w:val="hybridMultilevel"/>
    <w:tmpl w:val="053E57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3" w15:restartNumberingAfterBreak="0">
    <w:nsid w:val="7A3D3AFC"/>
    <w:multiLevelType w:val="hybridMultilevel"/>
    <w:tmpl w:val="7F740EE6"/>
    <w:styleLink w:val="Bullets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711BC1"/>
    <w:multiLevelType w:val="hybridMultilevel"/>
    <w:tmpl w:val="E70AF288"/>
    <w:lvl w:ilvl="0" w:tplc="856293B4">
      <w:start w:val="1"/>
      <w:numFmt w:val="bullet"/>
      <w:pStyle w:val="DHS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73"/>
  </w:num>
  <w:num w:numId="7">
    <w:abstractNumId w:val="41"/>
  </w:num>
  <w:num w:numId="8">
    <w:abstractNumId w:val="53"/>
  </w:num>
  <w:num w:numId="9">
    <w:abstractNumId w:val="68"/>
  </w:num>
  <w:num w:numId="10">
    <w:abstractNumId w:val="6"/>
  </w:num>
  <w:num w:numId="11">
    <w:abstractNumId w:val="74"/>
  </w:num>
  <w:num w:numId="12">
    <w:abstractNumId w:val="22"/>
  </w:num>
  <w:num w:numId="13">
    <w:abstractNumId w:val="23"/>
  </w:num>
  <w:num w:numId="14">
    <w:abstractNumId w:val="34"/>
  </w:num>
  <w:num w:numId="15">
    <w:abstractNumId w:val="67"/>
  </w:num>
  <w:num w:numId="16">
    <w:abstractNumId w:val="71"/>
  </w:num>
  <w:num w:numId="17">
    <w:abstractNumId w:val="63"/>
  </w:num>
  <w:num w:numId="18">
    <w:abstractNumId w:val="55"/>
  </w:num>
  <w:num w:numId="19">
    <w:abstractNumId w:val="10"/>
  </w:num>
  <w:num w:numId="20">
    <w:abstractNumId w:val="20"/>
  </w:num>
  <w:num w:numId="21">
    <w:abstractNumId w:val="43"/>
  </w:num>
  <w:num w:numId="22">
    <w:abstractNumId w:val="54"/>
  </w:num>
  <w:num w:numId="23">
    <w:abstractNumId w:val="14"/>
  </w:num>
  <w:num w:numId="24">
    <w:abstractNumId w:val="66"/>
  </w:num>
  <w:num w:numId="25">
    <w:abstractNumId w:val="62"/>
  </w:num>
  <w:num w:numId="26">
    <w:abstractNumId w:val="57"/>
  </w:num>
  <w:num w:numId="27">
    <w:abstractNumId w:val="30"/>
  </w:num>
  <w:num w:numId="28">
    <w:abstractNumId w:val="39"/>
  </w:num>
  <w:num w:numId="29">
    <w:abstractNumId w:val="29"/>
  </w:num>
  <w:num w:numId="30">
    <w:abstractNumId w:val="44"/>
  </w:num>
  <w:num w:numId="31">
    <w:abstractNumId w:val="56"/>
  </w:num>
  <w:num w:numId="32">
    <w:abstractNumId w:val="65"/>
  </w:num>
  <w:num w:numId="33">
    <w:abstractNumId w:val="50"/>
  </w:num>
  <w:num w:numId="34">
    <w:abstractNumId w:val="16"/>
  </w:num>
  <w:num w:numId="35">
    <w:abstractNumId w:val="25"/>
  </w:num>
  <w:num w:numId="36">
    <w:abstractNumId w:val="58"/>
  </w:num>
  <w:num w:numId="37">
    <w:abstractNumId w:val="38"/>
  </w:num>
  <w:num w:numId="38">
    <w:abstractNumId w:val="42"/>
  </w:num>
  <w:num w:numId="39">
    <w:abstractNumId w:val="70"/>
  </w:num>
  <w:num w:numId="40">
    <w:abstractNumId w:val="11"/>
  </w:num>
  <w:num w:numId="41">
    <w:abstractNumId w:val="40"/>
  </w:num>
  <w:num w:numId="42">
    <w:abstractNumId w:val="17"/>
  </w:num>
  <w:num w:numId="43">
    <w:abstractNumId w:val="46"/>
  </w:num>
  <w:num w:numId="44">
    <w:abstractNumId w:val="72"/>
  </w:num>
  <w:num w:numId="45">
    <w:abstractNumId w:val="5"/>
  </w:num>
  <w:num w:numId="46">
    <w:abstractNumId w:val="61"/>
  </w:num>
  <w:num w:numId="47">
    <w:abstractNumId w:val="52"/>
  </w:num>
  <w:num w:numId="48">
    <w:abstractNumId w:val="12"/>
  </w:num>
  <w:num w:numId="49">
    <w:abstractNumId w:val="51"/>
  </w:num>
  <w:num w:numId="50">
    <w:abstractNumId w:val="8"/>
  </w:num>
  <w:num w:numId="51">
    <w:abstractNumId w:val="69"/>
  </w:num>
  <w:num w:numId="52">
    <w:abstractNumId w:val="37"/>
  </w:num>
  <w:num w:numId="53">
    <w:abstractNumId w:val="45"/>
  </w:num>
  <w:num w:numId="54">
    <w:abstractNumId w:val="28"/>
  </w:num>
  <w:num w:numId="55">
    <w:abstractNumId w:val="26"/>
  </w:num>
  <w:num w:numId="56">
    <w:abstractNumId w:val="32"/>
  </w:num>
  <w:num w:numId="57">
    <w:abstractNumId w:val="33"/>
  </w:num>
  <w:num w:numId="58">
    <w:abstractNumId w:val="47"/>
  </w:num>
  <w:num w:numId="59">
    <w:abstractNumId w:val="49"/>
  </w:num>
  <w:num w:numId="60">
    <w:abstractNumId w:val="48"/>
  </w:num>
  <w:num w:numId="61">
    <w:abstractNumId w:val="15"/>
  </w:num>
  <w:num w:numId="62">
    <w:abstractNumId w:val="13"/>
  </w:num>
  <w:num w:numId="63">
    <w:abstractNumId w:val="9"/>
  </w:num>
  <w:num w:numId="64">
    <w:abstractNumId w:val="35"/>
  </w:num>
  <w:num w:numId="65">
    <w:abstractNumId w:val="24"/>
  </w:num>
  <w:num w:numId="66">
    <w:abstractNumId w:val="31"/>
  </w:num>
  <w:num w:numId="67">
    <w:abstractNumId w:val="60"/>
  </w:num>
  <w:num w:numId="68">
    <w:abstractNumId w:val="59"/>
  </w:num>
  <w:num w:numId="69">
    <w:abstractNumId w:val="19"/>
  </w:num>
  <w:num w:numId="70">
    <w:abstractNumId w:val="21"/>
  </w:num>
  <w:num w:numId="71">
    <w:abstractNumId w:val="36"/>
  </w:num>
  <w:num w:numId="72">
    <w:abstractNumId w:val="27"/>
  </w:num>
  <w:num w:numId="73">
    <w:abstractNumId w:val="64"/>
  </w:num>
  <w:num w:numId="74">
    <w:abstractNumId w:val="18"/>
  </w:num>
  <w:num w:numId="75">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18"/>
    <w:rsid w:val="00085095"/>
    <w:rsid w:val="0009648B"/>
    <w:rsid w:val="001303AB"/>
    <w:rsid w:val="0013152A"/>
    <w:rsid w:val="001627DA"/>
    <w:rsid w:val="00195B85"/>
    <w:rsid w:val="001A1158"/>
    <w:rsid w:val="00233108"/>
    <w:rsid w:val="003C777C"/>
    <w:rsid w:val="00417FFB"/>
    <w:rsid w:val="004748FB"/>
    <w:rsid w:val="004D0612"/>
    <w:rsid w:val="005A4113"/>
    <w:rsid w:val="00606076"/>
    <w:rsid w:val="006B33B7"/>
    <w:rsid w:val="00731B18"/>
    <w:rsid w:val="0091321B"/>
    <w:rsid w:val="0092018F"/>
    <w:rsid w:val="009C349B"/>
    <w:rsid w:val="009F0DB2"/>
    <w:rsid w:val="009F7D49"/>
    <w:rsid w:val="00A03F9E"/>
    <w:rsid w:val="00AE3FF0"/>
    <w:rsid w:val="00B325A3"/>
    <w:rsid w:val="00BF47E9"/>
    <w:rsid w:val="00C1069D"/>
    <w:rsid w:val="00D91308"/>
    <w:rsid w:val="00E06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B437"/>
  <w15:docId w15:val="{3A4D70A1-6A95-478C-AAF8-8D442E48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1B18"/>
    <w:pPr>
      <w:keepNext/>
      <w:keepLines/>
      <w:spacing w:before="480" w:after="0"/>
      <w:outlineLvl w:val="0"/>
    </w:pPr>
    <w:rPr>
      <w:rFonts w:ascii="Arial" w:eastAsia="Times New Roman" w:hAnsi="Arial" w:cs="Times New Roman"/>
      <w:caps/>
      <w:color w:val="AF272F"/>
      <w:sz w:val="18"/>
      <w:szCs w:val="32"/>
    </w:rPr>
  </w:style>
  <w:style w:type="paragraph" w:styleId="Heading2">
    <w:name w:val="heading 2"/>
    <w:basedOn w:val="Normal"/>
    <w:next w:val="Normal"/>
    <w:link w:val="Heading2Char"/>
    <w:semiHidden/>
    <w:unhideWhenUsed/>
    <w:qFormat/>
    <w:rsid w:val="00731B18"/>
    <w:pPr>
      <w:keepNext/>
      <w:keepLines/>
      <w:spacing w:before="200" w:after="0"/>
      <w:outlineLvl w:val="1"/>
    </w:pPr>
    <w:rPr>
      <w:color w:val="AF272F"/>
      <w:sz w:val="18"/>
    </w:rPr>
  </w:style>
  <w:style w:type="paragraph" w:styleId="Heading3">
    <w:name w:val="heading 3"/>
    <w:basedOn w:val="Normal"/>
    <w:next w:val="Normal"/>
    <w:link w:val="Heading3Char"/>
    <w:semiHidden/>
    <w:unhideWhenUsed/>
    <w:qFormat/>
    <w:rsid w:val="00731B18"/>
    <w:pPr>
      <w:keepNext/>
      <w:keepLines/>
      <w:spacing w:before="200" w:after="0"/>
      <w:outlineLvl w:val="2"/>
    </w:pPr>
    <w:rPr>
      <w:rFonts w:ascii="Arial" w:eastAsia="Times New Roman" w:hAnsi="Arial" w:cs="Times New Roman"/>
      <w:caps/>
      <w:color w:val="AF272F"/>
      <w:sz w:val="18"/>
      <w:szCs w:val="24"/>
    </w:rPr>
  </w:style>
  <w:style w:type="paragraph" w:styleId="Heading4">
    <w:name w:val="heading 4"/>
    <w:basedOn w:val="Normal"/>
    <w:next w:val="Normal"/>
    <w:link w:val="Heading4Char"/>
    <w:semiHidden/>
    <w:unhideWhenUsed/>
    <w:qFormat/>
    <w:rsid w:val="00731B18"/>
    <w:pPr>
      <w:keepNext/>
      <w:keepLines/>
      <w:spacing w:before="200" w:after="0"/>
      <w:outlineLvl w:val="3"/>
    </w:pPr>
    <w:rPr>
      <w:rFonts w:ascii="Arial" w:eastAsia="Times New Roman" w:hAnsi="Arial" w:cs="Times New Roman"/>
      <w:i/>
      <w:iCs/>
      <w:color w:val="000000"/>
      <w:sz w:val="18"/>
    </w:rPr>
  </w:style>
  <w:style w:type="paragraph" w:styleId="Heading5">
    <w:name w:val="heading 5"/>
    <w:basedOn w:val="Normal"/>
    <w:next w:val="Normal"/>
    <w:link w:val="Heading5Char"/>
    <w:semiHidden/>
    <w:unhideWhenUsed/>
    <w:qFormat/>
    <w:rsid w:val="00731B18"/>
    <w:pPr>
      <w:keepNext/>
      <w:keepLines/>
      <w:spacing w:before="200" w:after="0"/>
      <w:outlineLvl w:val="4"/>
    </w:pPr>
    <w:rPr>
      <w:rFonts w:ascii="Arial" w:eastAsia="Times New Roman" w:hAnsi="Arial" w:cs="Times New Roman"/>
      <w:color w:val="000000"/>
      <w:sz w:val="18"/>
    </w:rPr>
  </w:style>
  <w:style w:type="paragraph" w:styleId="Heading6">
    <w:name w:val="heading 6"/>
    <w:basedOn w:val="Normal"/>
    <w:next w:val="Normal"/>
    <w:link w:val="Heading6Char"/>
    <w:qFormat/>
    <w:rsid w:val="00731B18"/>
    <w:pPr>
      <w:keepNext/>
      <w:keepLines/>
      <w:spacing w:before="200" w:after="60" w:line="240" w:lineRule="auto"/>
      <w:ind w:left="1152" w:hanging="1152"/>
      <w:outlineLvl w:val="5"/>
    </w:pPr>
    <w:rPr>
      <w:rFonts w:ascii="Cambria" w:eastAsia="Times New Roman" w:hAnsi="Cambria" w:cs="Times New Roman"/>
      <w:i/>
      <w:iCs/>
      <w:color w:val="243F60"/>
      <w:sz w:val="24"/>
    </w:rPr>
  </w:style>
  <w:style w:type="paragraph" w:styleId="Heading7">
    <w:name w:val="heading 7"/>
    <w:basedOn w:val="Normal"/>
    <w:next w:val="Normal"/>
    <w:link w:val="Heading7Char"/>
    <w:qFormat/>
    <w:rsid w:val="00731B18"/>
    <w:pPr>
      <w:keepNext/>
      <w:keepLines/>
      <w:spacing w:before="200" w:after="60" w:line="240" w:lineRule="auto"/>
      <w:ind w:left="1296" w:hanging="1296"/>
      <w:outlineLvl w:val="6"/>
    </w:pPr>
    <w:rPr>
      <w:rFonts w:ascii="Cambria" w:eastAsia="Times New Roman" w:hAnsi="Cambria" w:cs="Times New Roman"/>
      <w:i/>
      <w:iCs/>
      <w:color w:val="404040"/>
      <w:sz w:val="24"/>
    </w:rPr>
  </w:style>
  <w:style w:type="paragraph" w:styleId="Heading8">
    <w:name w:val="heading 8"/>
    <w:basedOn w:val="Normal"/>
    <w:next w:val="Normal"/>
    <w:link w:val="Heading8Char"/>
    <w:qFormat/>
    <w:rsid w:val="00731B18"/>
    <w:pPr>
      <w:keepNext/>
      <w:keepLines/>
      <w:spacing w:before="200" w:after="60" w:line="24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731B18"/>
    <w:pPr>
      <w:keepNext/>
      <w:keepLines/>
      <w:spacing w:before="200" w:after="60" w:line="240"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1">
    <w:name w:val="h11"/>
    <w:basedOn w:val="Normal"/>
    <w:next w:val="Normal"/>
    <w:qFormat/>
    <w:rsid w:val="00731B18"/>
    <w:pPr>
      <w:keepNext/>
      <w:keepLines/>
      <w:spacing w:before="160" w:after="80" w:line="240" w:lineRule="auto"/>
      <w:outlineLvl w:val="0"/>
    </w:pPr>
    <w:rPr>
      <w:rFonts w:ascii="Arial" w:eastAsia="Times New Roman" w:hAnsi="Arial" w:cs="Times New Roman"/>
      <w:caps/>
      <w:color w:val="AF272F"/>
      <w:sz w:val="18"/>
      <w:szCs w:val="32"/>
    </w:rPr>
  </w:style>
  <w:style w:type="paragraph" w:customStyle="1" w:styleId="Heading2CharCharCharCharChar1">
    <w:name w:val="Heading 2 Char Char Char Char Char1"/>
    <w:basedOn w:val="Normal"/>
    <w:next w:val="Normal"/>
    <w:unhideWhenUsed/>
    <w:qFormat/>
    <w:rsid w:val="00731B18"/>
    <w:pPr>
      <w:spacing w:before="160" w:after="80" w:line="240" w:lineRule="auto"/>
      <w:outlineLvl w:val="1"/>
    </w:pPr>
    <w:rPr>
      <w:color w:val="AF272F"/>
      <w:sz w:val="18"/>
    </w:rPr>
  </w:style>
  <w:style w:type="paragraph" w:customStyle="1" w:styleId="SectionTitle1">
    <w:name w:val="Section Title1"/>
    <w:basedOn w:val="Normal"/>
    <w:next w:val="Normal"/>
    <w:unhideWhenUsed/>
    <w:qFormat/>
    <w:rsid w:val="00731B18"/>
    <w:pPr>
      <w:keepNext/>
      <w:keepLines/>
      <w:spacing w:before="240" w:after="120" w:line="240" w:lineRule="auto"/>
      <w:outlineLvl w:val="2"/>
    </w:pPr>
    <w:rPr>
      <w:rFonts w:ascii="Arial" w:eastAsia="Times New Roman" w:hAnsi="Arial" w:cs="Times New Roman"/>
      <w:caps/>
      <w:color w:val="AF272F"/>
      <w:sz w:val="18"/>
      <w:szCs w:val="24"/>
    </w:rPr>
  </w:style>
  <w:style w:type="paragraph" w:customStyle="1" w:styleId="h41">
    <w:name w:val="h41"/>
    <w:basedOn w:val="Normal"/>
    <w:next w:val="Normal"/>
    <w:unhideWhenUsed/>
    <w:qFormat/>
    <w:rsid w:val="00731B18"/>
    <w:pPr>
      <w:keepNext/>
      <w:keepLines/>
      <w:spacing w:before="40" w:after="0" w:line="240" w:lineRule="auto"/>
      <w:outlineLvl w:val="3"/>
    </w:pPr>
    <w:rPr>
      <w:rFonts w:ascii="Arial" w:eastAsia="Times New Roman" w:hAnsi="Arial" w:cs="Times New Roman"/>
      <w:i/>
      <w:iCs/>
      <w:color w:val="000000"/>
      <w:sz w:val="18"/>
    </w:rPr>
  </w:style>
  <w:style w:type="paragraph" w:customStyle="1" w:styleId="BlockLabel1">
    <w:name w:val="Block Label1"/>
    <w:basedOn w:val="Normal"/>
    <w:next w:val="Normal"/>
    <w:unhideWhenUsed/>
    <w:qFormat/>
    <w:rsid w:val="00731B18"/>
    <w:pPr>
      <w:keepNext/>
      <w:keepLines/>
      <w:spacing w:before="40" w:after="0" w:line="240" w:lineRule="auto"/>
      <w:outlineLvl w:val="4"/>
    </w:pPr>
    <w:rPr>
      <w:rFonts w:ascii="Arial" w:eastAsia="Times New Roman" w:hAnsi="Arial" w:cs="Times New Roman"/>
      <w:color w:val="000000"/>
      <w:sz w:val="18"/>
    </w:rPr>
  </w:style>
  <w:style w:type="character" w:customStyle="1" w:styleId="Heading6Char">
    <w:name w:val="Heading 6 Char"/>
    <w:basedOn w:val="DefaultParagraphFont"/>
    <w:link w:val="Heading6"/>
    <w:rsid w:val="00731B18"/>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731B18"/>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731B18"/>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731B1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731B18"/>
  </w:style>
  <w:style w:type="paragraph" w:styleId="Header">
    <w:name w:val="header"/>
    <w:basedOn w:val="Normal"/>
    <w:link w:val="HeaderChar"/>
    <w:unhideWhenUsed/>
    <w:rsid w:val="00731B18"/>
    <w:pPr>
      <w:tabs>
        <w:tab w:val="center" w:pos="4513"/>
        <w:tab w:val="right" w:pos="9026"/>
      </w:tabs>
      <w:spacing w:after="0" w:line="240" w:lineRule="auto"/>
      <w:ind w:right="2835"/>
    </w:pPr>
    <w:rPr>
      <w:rFonts w:ascii="Arial" w:hAnsi="Arial"/>
      <w:caps/>
      <w:sz w:val="18"/>
    </w:rPr>
  </w:style>
  <w:style w:type="character" w:customStyle="1" w:styleId="HeaderChar">
    <w:name w:val="Header Char"/>
    <w:basedOn w:val="DefaultParagraphFont"/>
    <w:link w:val="Header"/>
    <w:rsid w:val="00731B18"/>
    <w:rPr>
      <w:rFonts w:ascii="Arial" w:hAnsi="Arial"/>
      <w:caps/>
      <w:sz w:val="18"/>
    </w:rPr>
  </w:style>
  <w:style w:type="paragraph" w:customStyle="1" w:styleId="Footer1">
    <w:name w:val="Footer1"/>
    <w:basedOn w:val="Normal"/>
    <w:next w:val="Footer"/>
    <w:link w:val="FooterChar"/>
    <w:unhideWhenUsed/>
    <w:rsid w:val="00731B18"/>
    <w:pPr>
      <w:tabs>
        <w:tab w:val="center" w:pos="4513"/>
        <w:tab w:val="right" w:pos="9026"/>
      </w:tabs>
      <w:spacing w:after="0" w:line="240" w:lineRule="auto"/>
      <w:ind w:right="-2268"/>
    </w:pPr>
    <w:rPr>
      <w:color w:val="AF272F"/>
      <w:sz w:val="18"/>
    </w:rPr>
  </w:style>
  <w:style w:type="character" w:customStyle="1" w:styleId="FooterChar">
    <w:name w:val="Footer Char"/>
    <w:basedOn w:val="DefaultParagraphFont"/>
    <w:link w:val="Footer1"/>
    <w:rsid w:val="00731B18"/>
    <w:rPr>
      <w:color w:val="AF272F"/>
      <w:sz w:val="18"/>
    </w:rPr>
  </w:style>
  <w:style w:type="character" w:styleId="PlaceholderText">
    <w:name w:val="Placeholder Text"/>
    <w:basedOn w:val="DefaultParagraphFont"/>
    <w:uiPriority w:val="99"/>
    <w:semiHidden/>
    <w:rsid w:val="00731B18"/>
    <w:rPr>
      <w:color w:val="808080"/>
    </w:rPr>
  </w:style>
  <w:style w:type="paragraph" w:customStyle="1" w:styleId="Title1">
    <w:name w:val="Title1"/>
    <w:basedOn w:val="Normal"/>
    <w:next w:val="Normal"/>
    <w:qFormat/>
    <w:rsid w:val="00731B18"/>
    <w:pPr>
      <w:spacing w:after="0" w:line="240" w:lineRule="auto"/>
      <w:ind w:right="3402"/>
      <w:contextualSpacing/>
    </w:pPr>
    <w:rPr>
      <w:rFonts w:ascii="Arial" w:eastAsia="Times New Roman" w:hAnsi="Arial" w:cs="Times New Roman"/>
      <w:b/>
      <w:caps/>
      <w:color w:val="FFFFFF"/>
      <w:spacing w:val="-10"/>
      <w:kern w:val="28"/>
      <w:sz w:val="44"/>
      <w:szCs w:val="56"/>
    </w:rPr>
  </w:style>
  <w:style w:type="character" w:customStyle="1" w:styleId="TitleChar">
    <w:name w:val="Title Char"/>
    <w:basedOn w:val="DefaultParagraphFont"/>
    <w:link w:val="Title"/>
    <w:rsid w:val="00731B18"/>
    <w:rPr>
      <w:rFonts w:ascii="Arial" w:eastAsia="Times New Roman" w:hAnsi="Arial" w:cs="Times New Roman"/>
      <w:b/>
      <w:caps/>
      <w:color w:val="FFFFFF"/>
      <w:spacing w:val="-10"/>
      <w:kern w:val="28"/>
      <w:sz w:val="44"/>
      <w:szCs w:val="56"/>
    </w:rPr>
  </w:style>
  <w:style w:type="paragraph" w:customStyle="1" w:styleId="Subtitle1">
    <w:name w:val="Subtitle1"/>
    <w:basedOn w:val="Normal"/>
    <w:next w:val="Normal"/>
    <w:uiPriority w:val="11"/>
    <w:qFormat/>
    <w:rsid w:val="00731B18"/>
    <w:pPr>
      <w:numPr>
        <w:ilvl w:val="1"/>
      </w:numPr>
      <w:spacing w:after="120" w:line="240" w:lineRule="auto"/>
    </w:pPr>
    <w:rPr>
      <w:rFonts w:eastAsia="Times New Roman"/>
      <w:caps/>
      <w:color w:val="FFFFFF"/>
      <w:spacing w:val="15"/>
      <w:sz w:val="44"/>
    </w:rPr>
  </w:style>
  <w:style w:type="character" w:customStyle="1" w:styleId="SubtitleChar">
    <w:name w:val="Subtitle Char"/>
    <w:basedOn w:val="DefaultParagraphFont"/>
    <w:link w:val="Subtitle"/>
    <w:uiPriority w:val="11"/>
    <w:rsid w:val="00731B18"/>
    <w:rPr>
      <w:rFonts w:eastAsia="Times New Roman"/>
      <w:caps/>
      <w:color w:val="FFFFFF"/>
      <w:spacing w:val="15"/>
      <w:sz w:val="44"/>
    </w:rPr>
  </w:style>
  <w:style w:type="paragraph" w:styleId="NoSpacing">
    <w:name w:val="No Spacing"/>
    <w:qFormat/>
    <w:rsid w:val="00731B18"/>
    <w:pPr>
      <w:spacing w:after="0" w:line="240" w:lineRule="auto"/>
    </w:pPr>
  </w:style>
  <w:style w:type="character" w:customStyle="1" w:styleId="WHITE">
    <w:name w:val="WHITE"/>
    <w:basedOn w:val="DefaultParagraphFont"/>
    <w:uiPriority w:val="1"/>
    <w:qFormat/>
    <w:rsid w:val="00731B18"/>
    <w:rPr>
      <w:color w:val="FFFFFF"/>
    </w:rPr>
  </w:style>
  <w:style w:type="character" w:customStyle="1" w:styleId="Heading2Char">
    <w:name w:val="Heading 2 Char"/>
    <w:basedOn w:val="DefaultParagraphFont"/>
    <w:link w:val="Heading2"/>
    <w:rsid w:val="00731B18"/>
    <w:rPr>
      <w:color w:val="AF272F"/>
      <w:sz w:val="18"/>
    </w:rPr>
  </w:style>
  <w:style w:type="character" w:customStyle="1" w:styleId="Heading1Char">
    <w:name w:val="Heading 1 Char"/>
    <w:basedOn w:val="DefaultParagraphFont"/>
    <w:link w:val="Heading1"/>
    <w:rsid w:val="00731B18"/>
    <w:rPr>
      <w:rFonts w:ascii="Arial" w:eastAsia="Times New Roman" w:hAnsi="Arial" w:cs="Times New Roman"/>
      <w:caps/>
      <w:color w:val="AF272F"/>
      <w:sz w:val="18"/>
      <w:szCs w:val="32"/>
    </w:rPr>
  </w:style>
  <w:style w:type="character" w:customStyle="1" w:styleId="Heading3Char">
    <w:name w:val="Heading 3 Char"/>
    <w:basedOn w:val="DefaultParagraphFont"/>
    <w:link w:val="Heading3"/>
    <w:rsid w:val="00731B18"/>
    <w:rPr>
      <w:rFonts w:ascii="Arial" w:eastAsia="Times New Roman" w:hAnsi="Arial" w:cs="Times New Roman"/>
      <w:caps/>
      <w:color w:val="AF272F"/>
      <w:sz w:val="18"/>
      <w:szCs w:val="24"/>
    </w:rPr>
  </w:style>
  <w:style w:type="paragraph" w:customStyle="1" w:styleId="PullOutText">
    <w:name w:val="Pull Out Text"/>
    <w:basedOn w:val="Normal"/>
    <w:link w:val="PullOutTextChar"/>
    <w:qFormat/>
    <w:rsid w:val="00731B18"/>
    <w:pPr>
      <w:spacing w:after="0" w:line="288" w:lineRule="auto"/>
    </w:pPr>
    <w:rPr>
      <w:sz w:val="14"/>
    </w:rPr>
  </w:style>
  <w:style w:type="paragraph" w:customStyle="1" w:styleId="PullOutHeading">
    <w:name w:val="Pull Out Heading"/>
    <w:basedOn w:val="PullOutText"/>
    <w:link w:val="PullOutHeadingChar"/>
    <w:qFormat/>
    <w:rsid w:val="00731B18"/>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731B18"/>
    <w:rPr>
      <w:sz w:val="14"/>
    </w:rPr>
  </w:style>
  <w:style w:type="character" w:customStyle="1" w:styleId="PullOutHeadingChar">
    <w:name w:val="Pull Out Heading Char"/>
    <w:basedOn w:val="PullOutTextChar"/>
    <w:link w:val="PullOutHeading"/>
    <w:rsid w:val="00731B18"/>
    <w:rPr>
      <w:rFonts w:ascii="Arial" w:hAnsi="Arial"/>
      <w:b/>
      <w:sz w:val="16"/>
    </w:rPr>
  </w:style>
  <w:style w:type="paragraph" w:customStyle="1" w:styleId="PageTitle-White">
    <w:name w:val="Page Title-White"/>
    <w:next w:val="Normal"/>
    <w:qFormat/>
    <w:rsid w:val="00731B18"/>
    <w:pPr>
      <w:pageBreakBefore/>
      <w:framePr w:w="7938" w:wrap="around" w:vAnchor="page" w:hAnchor="text" w:y="852" w:anchorLock="1"/>
      <w:spacing w:after="160" w:line="216" w:lineRule="auto"/>
    </w:pPr>
    <w:rPr>
      <w:rFonts w:ascii="Arial" w:eastAsia="Times New Roman" w:hAnsi="Arial" w:cs="Times New Roman"/>
      <w:b/>
      <w:caps/>
      <w:color w:val="FFFFFF"/>
      <w:sz w:val="50"/>
      <w:szCs w:val="32"/>
    </w:rPr>
  </w:style>
  <w:style w:type="paragraph" w:customStyle="1" w:styleId="PageTitle-Red">
    <w:name w:val="Page Title-Red"/>
    <w:basedOn w:val="PageTitle-White"/>
    <w:next w:val="Normal"/>
    <w:qFormat/>
    <w:rsid w:val="00731B18"/>
    <w:pPr>
      <w:framePr w:wrap="around"/>
    </w:pPr>
    <w:rPr>
      <w:color w:val="AF272F"/>
    </w:rPr>
  </w:style>
  <w:style w:type="paragraph" w:customStyle="1" w:styleId="SectionNumber">
    <w:name w:val="Section Number"/>
    <w:next w:val="SectionHeading"/>
    <w:qFormat/>
    <w:rsid w:val="00731B18"/>
    <w:pPr>
      <w:pBdr>
        <w:top w:val="single" w:sz="12" w:space="8" w:color="AF272F"/>
      </w:pBdr>
      <w:spacing w:after="40" w:line="240" w:lineRule="auto"/>
    </w:pPr>
    <w:rPr>
      <w:rFonts w:eastAsia="Times New Roman" w:cs="Times New Roman"/>
      <w:color w:val="AF272F"/>
      <w:sz w:val="24"/>
      <w:szCs w:val="26"/>
    </w:rPr>
  </w:style>
  <w:style w:type="paragraph" w:customStyle="1" w:styleId="SectionHeading">
    <w:name w:val="Section Heading"/>
    <w:next w:val="Normal"/>
    <w:qFormat/>
    <w:rsid w:val="00731B18"/>
    <w:pPr>
      <w:pBdr>
        <w:bottom w:val="single" w:sz="12" w:space="6" w:color="AF272F"/>
      </w:pBdr>
      <w:spacing w:after="160" w:line="216" w:lineRule="auto"/>
    </w:pPr>
    <w:rPr>
      <w:rFonts w:ascii="Arial" w:eastAsia="Times New Roman" w:hAnsi="Arial" w:cs="Times New Roman"/>
      <w:b/>
      <w:color w:val="AF272F"/>
      <w:sz w:val="32"/>
      <w:szCs w:val="32"/>
    </w:rPr>
  </w:style>
  <w:style w:type="paragraph" w:customStyle="1" w:styleId="SectionNumber-White">
    <w:name w:val="Section Number-White"/>
    <w:basedOn w:val="SectionNumber"/>
    <w:qFormat/>
    <w:rsid w:val="00731B18"/>
    <w:pPr>
      <w:pBdr>
        <w:top w:val="single" w:sz="12" w:space="8" w:color="FFFFFF"/>
      </w:pBdr>
    </w:pPr>
    <w:rPr>
      <w:color w:val="FFFFFF"/>
    </w:rPr>
  </w:style>
  <w:style w:type="paragraph" w:customStyle="1" w:styleId="SectionHeading-White">
    <w:name w:val="Section Heading-White"/>
    <w:basedOn w:val="SectionHeading"/>
    <w:next w:val="Normal"/>
    <w:qFormat/>
    <w:rsid w:val="00731B18"/>
    <w:pPr>
      <w:pBdr>
        <w:bottom w:val="single" w:sz="12" w:space="6" w:color="FFFFFF"/>
      </w:pBdr>
    </w:pPr>
    <w:rPr>
      <w:color w:val="FFFFFF"/>
    </w:rPr>
  </w:style>
  <w:style w:type="paragraph" w:customStyle="1" w:styleId="Body-White">
    <w:name w:val="Body-White"/>
    <w:basedOn w:val="Normal"/>
    <w:qFormat/>
    <w:rsid w:val="00731B18"/>
    <w:pPr>
      <w:spacing w:after="120" w:line="240" w:lineRule="auto"/>
    </w:pPr>
    <w:rPr>
      <w:color w:val="FFFFFF"/>
      <w:sz w:val="18"/>
    </w:rPr>
  </w:style>
  <w:style w:type="paragraph" w:customStyle="1" w:styleId="PullOutHeading-White">
    <w:name w:val="Pull Out Heading-White"/>
    <w:basedOn w:val="PullOutHeading"/>
    <w:qFormat/>
    <w:rsid w:val="00731B18"/>
    <w:pPr>
      <w:framePr w:wrap="around"/>
      <w:pBdr>
        <w:top w:val="single" w:sz="12" w:space="3" w:color="FFFFFF"/>
      </w:pBdr>
    </w:pPr>
    <w:rPr>
      <w:color w:val="FFFFFF"/>
    </w:rPr>
  </w:style>
  <w:style w:type="paragraph" w:customStyle="1" w:styleId="PullOutText-White">
    <w:name w:val="Pull Out Text-White"/>
    <w:basedOn w:val="PullOutText"/>
    <w:qFormat/>
    <w:rsid w:val="00731B18"/>
    <w:rPr>
      <w:color w:val="FFFFFF"/>
    </w:rPr>
  </w:style>
  <w:style w:type="paragraph" w:customStyle="1" w:styleId="Quote1">
    <w:name w:val="Quote1"/>
    <w:basedOn w:val="Normal"/>
    <w:next w:val="Normal"/>
    <w:uiPriority w:val="29"/>
    <w:qFormat/>
    <w:rsid w:val="00731B18"/>
    <w:pPr>
      <w:framePr w:w="5670" w:vSpace="113" w:wrap="around" w:vAnchor="page" w:hAnchor="page" w:x="5019" w:y="6522" w:anchorLock="1"/>
      <w:spacing w:before="40" w:after="160" w:line="240" w:lineRule="auto"/>
    </w:pPr>
    <w:rPr>
      <w:iCs/>
      <w:color w:val="AF272F"/>
      <w:sz w:val="32"/>
      <w:u w:val="single"/>
    </w:rPr>
  </w:style>
  <w:style w:type="character" w:customStyle="1" w:styleId="QuoteChar">
    <w:name w:val="Quote Char"/>
    <w:basedOn w:val="DefaultParagraphFont"/>
    <w:link w:val="Quote"/>
    <w:uiPriority w:val="29"/>
    <w:rsid w:val="00731B18"/>
    <w:rPr>
      <w:iCs/>
      <w:color w:val="AF272F"/>
      <w:sz w:val="32"/>
      <w:u w:val="single"/>
    </w:rPr>
  </w:style>
  <w:style w:type="paragraph" w:styleId="ListBullet">
    <w:name w:val="List Bullet"/>
    <w:basedOn w:val="Normal"/>
    <w:uiPriority w:val="99"/>
    <w:unhideWhenUsed/>
    <w:qFormat/>
    <w:rsid w:val="00731B18"/>
    <w:pPr>
      <w:numPr>
        <w:numId w:val="1"/>
      </w:numPr>
      <w:spacing w:after="120" w:line="240" w:lineRule="auto"/>
      <w:ind w:left="227" w:hanging="227"/>
    </w:pPr>
    <w:rPr>
      <w:sz w:val="18"/>
    </w:rPr>
  </w:style>
  <w:style w:type="paragraph" w:styleId="ListBullet2">
    <w:name w:val="List Bullet 2"/>
    <w:basedOn w:val="Normal"/>
    <w:uiPriority w:val="99"/>
    <w:unhideWhenUsed/>
    <w:qFormat/>
    <w:rsid w:val="00731B18"/>
    <w:pPr>
      <w:numPr>
        <w:numId w:val="2"/>
      </w:numPr>
      <w:spacing w:after="120" w:line="240" w:lineRule="auto"/>
      <w:ind w:left="454" w:hanging="227"/>
    </w:pPr>
    <w:rPr>
      <w:sz w:val="18"/>
    </w:rPr>
  </w:style>
  <w:style w:type="character" w:styleId="Strong">
    <w:name w:val="Strong"/>
    <w:basedOn w:val="DefaultParagraphFont"/>
    <w:uiPriority w:val="22"/>
    <w:qFormat/>
    <w:rsid w:val="00731B18"/>
    <w:rPr>
      <w:b/>
      <w:bCs/>
    </w:rPr>
  </w:style>
  <w:style w:type="paragraph" w:styleId="ListParagraph">
    <w:name w:val="List Paragraph"/>
    <w:basedOn w:val="Normal"/>
    <w:link w:val="ListParagraphChar"/>
    <w:uiPriority w:val="34"/>
    <w:qFormat/>
    <w:rsid w:val="00731B18"/>
    <w:pPr>
      <w:spacing w:after="120" w:line="240" w:lineRule="auto"/>
      <w:ind w:left="720"/>
      <w:contextualSpacing/>
    </w:pPr>
    <w:rPr>
      <w:sz w:val="18"/>
    </w:rPr>
  </w:style>
  <w:style w:type="character" w:customStyle="1" w:styleId="Red">
    <w:name w:val="Red"/>
    <w:basedOn w:val="DefaultParagraphFont"/>
    <w:uiPriority w:val="1"/>
    <w:qFormat/>
    <w:rsid w:val="00731B18"/>
    <w:rPr>
      <w:color w:val="AF272F"/>
    </w:rPr>
  </w:style>
  <w:style w:type="paragraph" w:styleId="BalloonText">
    <w:name w:val="Balloon Text"/>
    <w:basedOn w:val="Normal"/>
    <w:link w:val="BalloonTextChar"/>
    <w:semiHidden/>
    <w:unhideWhenUsed/>
    <w:rsid w:val="0073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31B18"/>
    <w:rPr>
      <w:rFonts w:ascii="Tahoma" w:hAnsi="Tahoma" w:cs="Tahoma"/>
      <w:sz w:val="16"/>
      <w:szCs w:val="16"/>
    </w:rPr>
  </w:style>
  <w:style w:type="character" w:customStyle="1" w:styleId="Heading5Char">
    <w:name w:val="Heading 5 Char"/>
    <w:basedOn w:val="DefaultParagraphFont"/>
    <w:link w:val="Heading5"/>
    <w:rsid w:val="00731B18"/>
    <w:rPr>
      <w:rFonts w:ascii="Arial" w:eastAsia="Times New Roman" w:hAnsi="Arial" w:cs="Times New Roman"/>
      <w:color w:val="000000"/>
      <w:sz w:val="18"/>
    </w:rPr>
  </w:style>
  <w:style w:type="character" w:customStyle="1" w:styleId="Heading4Char">
    <w:name w:val="Heading 4 Char"/>
    <w:basedOn w:val="DefaultParagraphFont"/>
    <w:link w:val="Heading4"/>
    <w:rsid w:val="00731B18"/>
    <w:rPr>
      <w:rFonts w:ascii="Arial" w:eastAsia="Times New Roman" w:hAnsi="Arial" w:cs="Times New Roman"/>
      <w:i/>
      <w:iCs/>
      <w:color w:val="000000"/>
      <w:sz w:val="18"/>
    </w:rPr>
  </w:style>
  <w:style w:type="paragraph" w:customStyle="1" w:styleId="TOCHeading1">
    <w:name w:val="TOC Heading1"/>
    <w:basedOn w:val="Heading1"/>
    <w:next w:val="Normal"/>
    <w:unhideWhenUsed/>
    <w:qFormat/>
    <w:rsid w:val="00731B18"/>
  </w:style>
  <w:style w:type="paragraph" w:customStyle="1" w:styleId="TOC11">
    <w:name w:val="TOC 11"/>
    <w:basedOn w:val="Normal"/>
    <w:next w:val="Normal"/>
    <w:autoRedefine/>
    <w:uiPriority w:val="39"/>
    <w:unhideWhenUsed/>
    <w:rsid w:val="00731B18"/>
    <w:pPr>
      <w:spacing w:before="120" w:after="0" w:line="240" w:lineRule="auto"/>
    </w:pPr>
    <w:rPr>
      <w:rFonts w:cs="Arial"/>
      <w:b/>
      <w:sz w:val="24"/>
      <w:szCs w:val="24"/>
    </w:rPr>
  </w:style>
  <w:style w:type="paragraph" w:customStyle="1" w:styleId="TOC21">
    <w:name w:val="TOC 21"/>
    <w:basedOn w:val="Normal"/>
    <w:next w:val="Normal"/>
    <w:autoRedefine/>
    <w:uiPriority w:val="39"/>
    <w:unhideWhenUsed/>
    <w:rsid w:val="00731B18"/>
    <w:pPr>
      <w:spacing w:after="0" w:line="240" w:lineRule="auto"/>
      <w:ind w:left="180"/>
    </w:pPr>
    <w:rPr>
      <w:rFonts w:cs="Arial"/>
      <w:b/>
    </w:rPr>
  </w:style>
  <w:style w:type="character" w:customStyle="1" w:styleId="Hyperlink1">
    <w:name w:val="Hyperlink1"/>
    <w:basedOn w:val="DefaultParagraphFont"/>
    <w:uiPriority w:val="99"/>
    <w:unhideWhenUsed/>
    <w:rsid w:val="00731B18"/>
    <w:rPr>
      <w:color w:val="000000"/>
      <w:u w:val="single"/>
    </w:rPr>
  </w:style>
  <w:style w:type="paragraph" w:customStyle="1" w:styleId="TOC31">
    <w:name w:val="TOC 31"/>
    <w:basedOn w:val="Normal"/>
    <w:next w:val="Normal"/>
    <w:autoRedefine/>
    <w:uiPriority w:val="39"/>
    <w:unhideWhenUsed/>
    <w:rsid w:val="00731B18"/>
    <w:pPr>
      <w:spacing w:after="0" w:line="240" w:lineRule="auto"/>
      <w:ind w:left="360"/>
    </w:pPr>
    <w:rPr>
      <w:rFonts w:cs="Arial"/>
    </w:rPr>
  </w:style>
  <w:style w:type="paragraph" w:customStyle="1" w:styleId="TOC41">
    <w:name w:val="TOC 41"/>
    <w:basedOn w:val="Normal"/>
    <w:next w:val="Normal"/>
    <w:autoRedefine/>
    <w:uiPriority w:val="39"/>
    <w:unhideWhenUsed/>
    <w:rsid w:val="00731B18"/>
    <w:pPr>
      <w:spacing w:after="0" w:line="240" w:lineRule="auto"/>
      <w:ind w:left="540"/>
    </w:pPr>
    <w:rPr>
      <w:rFonts w:cs="Arial"/>
      <w:sz w:val="20"/>
      <w:szCs w:val="20"/>
    </w:rPr>
  </w:style>
  <w:style w:type="paragraph" w:customStyle="1" w:styleId="TOC51">
    <w:name w:val="TOC 51"/>
    <w:basedOn w:val="Normal"/>
    <w:next w:val="Normal"/>
    <w:autoRedefine/>
    <w:uiPriority w:val="39"/>
    <w:unhideWhenUsed/>
    <w:rsid w:val="00731B18"/>
    <w:pPr>
      <w:spacing w:after="0" w:line="240" w:lineRule="auto"/>
      <w:ind w:left="720"/>
    </w:pPr>
    <w:rPr>
      <w:rFonts w:cs="Arial"/>
      <w:sz w:val="20"/>
      <w:szCs w:val="20"/>
    </w:rPr>
  </w:style>
  <w:style w:type="paragraph" w:customStyle="1" w:styleId="TOC61">
    <w:name w:val="TOC 61"/>
    <w:basedOn w:val="Normal"/>
    <w:next w:val="Normal"/>
    <w:autoRedefine/>
    <w:uiPriority w:val="39"/>
    <w:unhideWhenUsed/>
    <w:rsid w:val="00731B18"/>
    <w:pPr>
      <w:spacing w:after="0" w:line="240" w:lineRule="auto"/>
      <w:ind w:left="900"/>
    </w:pPr>
    <w:rPr>
      <w:rFonts w:cs="Arial"/>
      <w:sz w:val="20"/>
      <w:szCs w:val="20"/>
    </w:rPr>
  </w:style>
  <w:style w:type="paragraph" w:customStyle="1" w:styleId="TOC71">
    <w:name w:val="TOC 71"/>
    <w:basedOn w:val="Normal"/>
    <w:next w:val="Normal"/>
    <w:autoRedefine/>
    <w:uiPriority w:val="39"/>
    <w:unhideWhenUsed/>
    <w:rsid w:val="00731B18"/>
    <w:pPr>
      <w:spacing w:after="0" w:line="240" w:lineRule="auto"/>
      <w:ind w:left="1080"/>
    </w:pPr>
    <w:rPr>
      <w:rFonts w:cs="Arial"/>
      <w:sz w:val="20"/>
      <w:szCs w:val="20"/>
    </w:rPr>
  </w:style>
  <w:style w:type="paragraph" w:customStyle="1" w:styleId="TOC81">
    <w:name w:val="TOC 81"/>
    <w:basedOn w:val="Normal"/>
    <w:next w:val="Normal"/>
    <w:autoRedefine/>
    <w:uiPriority w:val="39"/>
    <w:unhideWhenUsed/>
    <w:rsid w:val="00731B18"/>
    <w:pPr>
      <w:spacing w:after="0" w:line="240" w:lineRule="auto"/>
      <w:ind w:left="1260"/>
    </w:pPr>
    <w:rPr>
      <w:rFonts w:cs="Arial"/>
      <w:sz w:val="20"/>
      <w:szCs w:val="20"/>
    </w:rPr>
  </w:style>
  <w:style w:type="paragraph" w:customStyle="1" w:styleId="TOC91">
    <w:name w:val="TOC 91"/>
    <w:basedOn w:val="Normal"/>
    <w:next w:val="Normal"/>
    <w:autoRedefine/>
    <w:uiPriority w:val="39"/>
    <w:unhideWhenUsed/>
    <w:rsid w:val="00731B18"/>
    <w:pPr>
      <w:spacing w:after="0" w:line="240" w:lineRule="auto"/>
      <w:ind w:left="1440"/>
    </w:pPr>
    <w:rPr>
      <w:rFonts w:cs="Arial"/>
      <w:sz w:val="20"/>
      <w:szCs w:val="20"/>
    </w:rPr>
  </w:style>
  <w:style w:type="paragraph" w:styleId="BodyText">
    <w:name w:val="Body Text"/>
    <w:basedOn w:val="Normal"/>
    <w:link w:val="BodyTextChar"/>
    <w:rsid w:val="00731B18"/>
    <w:pPr>
      <w:spacing w:after="0" w:line="240" w:lineRule="auto"/>
    </w:pPr>
    <w:rPr>
      <w:rFonts w:ascii="Verdana" w:eastAsia="Times New Roman" w:hAnsi="Verdana" w:cs="Times New Roman"/>
      <w:sz w:val="18"/>
      <w:szCs w:val="20"/>
    </w:rPr>
  </w:style>
  <w:style w:type="character" w:customStyle="1" w:styleId="BodyTextChar">
    <w:name w:val="Body Text Char"/>
    <w:basedOn w:val="DefaultParagraphFont"/>
    <w:link w:val="BodyText"/>
    <w:rsid w:val="00731B18"/>
    <w:rPr>
      <w:rFonts w:ascii="Verdana" w:eastAsia="Times New Roman" w:hAnsi="Verdana" w:cs="Times New Roman"/>
      <w:sz w:val="18"/>
      <w:szCs w:val="20"/>
    </w:rPr>
  </w:style>
  <w:style w:type="paragraph" w:customStyle="1" w:styleId="DHHSheader">
    <w:name w:val="DHHS header"/>
    <w:qFormat/>
    <w:rsid w:val="00731B18"/>
    <w:pPr>
      <w:spacing w:after="0" w:line="240" w:lineRule="auto"/>
    </w:pPr>
    <w:rPr>
      <w:rFonts w:ascii="Arial" w:eastAsia="Times New Roman" w:hAnsi="Arial" w:cs="Times New Roman"/>
      <w:sz w:val="20"/>
      <w:szCs w:val="20"/>
    </w:rPr>
  </w:style>
  <w:style w:type="paragraph" w:styleId="EndnoteText">
    <w:name w:val="endnote text"/>
    <w:basedOn w:val="Normal"/>
    <w:link w:val="EndnoteTextChar"/>
    <w:rsid w:val="00731B18"/>
    <w:pPr>
      <w:spacing w:after="0" w:line="240" w:lineRule="auto"/>
    </w:pPr>
    <w:rPr>
      <w:rFonts w:ascii="Cambria" w:eastAsia="Times New Roman" w:hAnsi="Cambria" w:cs="Times New Roman"/>
      <w:sz w:val="24"/>
      <w:szCs w:val="24"/>
    </w:rPr>
  </w:style>
  <w:style w:type="character" w:customStyle="1" w:styleId="EndnoteTextChar">
    <w:name w:val="Endnote Text Char"/>
    <w:basedOn w:val="DefaultParagraphFont"/>
    <w:link w:val="EndnoteText"/>
    <w:rsid w:val="00731B18"/>
    <w:rPr>
      <w:rFonts w:ascii="Cambria" w:eastAsia="Times New Roman" w:hAnsi="Cambria" w:cs="Times New Roman"/>
      <w:sz w:val="24"/>
      <w:szCs w:val="24"/>
    </w:rPr>
  </w:style>
  <w:style w:type="character" w:styleId="EndnoteReference">
    <w:name w:val="endnote reference"/>
    <w:rsid w:val="00731B18"/>
    <w:rPr>
      <w:rFonts w:ascii="Arial" w:hAnsi="Arial"/>
      <w:sz w:val="20"/>
      <w:vertAlign w:val="superscript"/>
    </w:rPr>
  </w:style>
  <w:style w:type="table" w:styleId="TableGrid">
    <w:name w:val="Table Grid"/>
    <w:basedOn w:val="TableNormal"/>
    <w:uiPriority w:val="59"/>
    <w:rsid w:val="00731B18"/>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1B18"/>
  </w:style>
  <w:style w:type="paragraph" w:customStyle="1" w:styleId="DHHSreportsubtitle">
    <w:name w:val="DHHS report subtitle"/>
    <w:basedOn w:val="Normal"/>
    <w:rsid w:val="00731B18"/>
    <w:pPr>
      <w:spacing w:after="120" w:line="480" w:lineRule="atLeast"/>
    </w:pPr>
    <w:rPr>
      <w:rFonts w:ascii="Arial" w:eastAsia="Times New Roman" w:hAnsi="Arial" w:cs="Times New Roman"/>
      <w:bCs/>
      <w:color w:val="000000"/>
      <w:sz w:val="40"/>
      <w:szCs w:val="40"/>
    </w:rPr>
  </w:style>
  <w:style w:type="character" w:styleId="FootnoteReference">
    <w:name w:val="footnote reference"/>
    <w:rsid w:val="00731B18"/>
    <w:rPr>
      <w:vertAlign w:val="superscript"/>
    </w:rPr>
  </w:style>
  <w:style w:type="paragraph" w:customStyle="1" w:styleId="DHHSreportmaintitle">
    <w:name w:val="DHHS report main title"/>
    <w:rsid w:val="00731B18"/>
    <w:pPr>
      <w:keepLines/>
      <w:spacing w:after="120" w:line="580" w:lineRule="atLeast"/>
    </w:pPr>
    <w:rPr>
      <w:rFonts w:ascii="Arial" w:eastAsia="Times New Roman" w:hAnsi="Arial" w:cs="Times New Roman"/>
      <w:color w:val="DA372E"/>
      <w:sz w:val="50"/>
      <w:szCs w:val="24"/>
    </w:rPr>
  </w:style>
  <w:style w:type="paragraph" w:styleId="FootnoteText">
    <w:name w:val="footnote text"/>
    <w:basedOn w:val="Normal"/>
    <w:link w:val="FootnoteTextChar"/>
    <w:rsid w:val="00731B18"/>
    <w:pPr>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rsid w:val="00731B18"/>
    <w:rPr>
      <w:rFonts w:ascii="Cambria" w:eastAsia="Times New Roman" w:hAnsi="Cambria" w:cs="Times New Roman"/>
      <w:sz w:val="24"/>
      <w:szCs w:val="24"/>
    </w:rPr>
  </w:style>
  <w:style w:type="paragraph" w:customStyle="1" w:styleId="DHHSreportmaintitlewhite">
    <w:name w:val="DHHS report main title white"/>
    <w:rsid w:val="00731B18"/>
    <w:pPr>
      <w:keepLines/>
      <w:spacing w:after="120" w:line="580" w:lineRule="atLeast"/>
    </w:pPr>
    <w:rPr>
      <w:rFonts w:ascii="Arial" w:eastAsia="Times New Roman" w:hAnsi="Arial" w:cs="Times New Roman"/>
      <w:bCs/>
      <w:color w:val="FFFFFF"/>
      <w:sz w:val="50"/>
      <w:szCs w:val="50"/>
    </w:rPr>
  </w:style>
  <w:style w:type="paragraph" w:customStyle="1" w:styleId="DHHSreportsubtitlewhite">
    <w:name w:val="DHHS report subtitle white"/>
    <w:rsid w:val="00731B18"/>
    <w:pPr>
      <w:spacing w:after="120" w:line="480" w:lineRule="atLeast"/>
    </w:pPr>
    <w:rPr>
      <w:rFonts w:ascii="Arial" w:eastAsia="Times New Roman" w:hAnsi="Arial" w:cs="Times New Roman"/>
      <w:bCs/>
      <w:color w:val="FFFFFF"/>
      <w:sz w:val="40"/>
      <w:szCs w:val="40"/>
    </w:rPr>
  </w:style>
  <w:style w:type="paragraph" w:customStyle="1" w:styleId="Coverinstructions">
    <w:name w:val="Cover instructions"/>
    <w:rsid w:val="00731B18"/>
    <w:pPr>
      <w:spacing w:line="320" w:lineRule="atLeast"/>
    </w:pPr>
    <w:rPr>
      <w:rFonts w:ascii="Arial" w:eastAsia="Times New Roman" w:hAnsi="Arial" w:cs="Times New Roman"/>
      <w:color w:val="FFFFFF"/>
      <w:sz w:val="24"/>
      <w:szCs w:val="20"/>
    </w:rPr>
  </w:style>
  <w:style w:type="paragraph" w:customStyle="1" w:styleId="DHHSfootercover">
    <w:name w:val="DHHS footer cover"/>
    <w:rsid w:val="00731B18"/>
    <w:pPr>
      <w:spacing w:after="0" w:line="240" w:lineRule="auto"/>
      <w:ind w:left="-1701"/>
      <w:jc w:val="right"/>
    </w:pPr>
    <w:rPr>
      <w:rFonts w:ascii="Arial" w:eastAsia="Times New Roman" w:hAnsi="Arial" w:cs="Times New Roman"/>
      <w:color w:val="808080"/>
      <w:szCs w:val="20"/>
    </w:rPr>
  </w:style>
  <w:style w:type="paragraph" w:styleId="DocumentMap">
    <w:name w:val="Document Map"/>
    <w:basedOn w:val="Normal"/>
    <w:link w:val="DocumentMapChar"/>
    <w:uiPriority w:val="99"/>
    <w:semiHidden/>
    <w:unhideWhenUsed/>
    <w:rsid w:val="00731B18"/>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731B18"/>
    <w:rPr>
      <w:rFonts w:ascii="Lucida Grande" w:eastAsia="Times New Roman" w:hAnsi="Lucida Grande" w:cs="Lucida Grande"/>
      <w:sz w:val="24"/>
      <w:szCs w:val="24"/>
    </w:rPr>
  </w:style>
  <w:style w:type="paragraph" w:customStyle="1" w:styleId="DHHSbody">
    <w:name w:val="DHHS body"/>
    <w:link w:val="DHHSbodyChar"/>
    <w:qFormat/>
    <w:rsid w:val="00731B18"/>
    <w:pPr>
      <w:spacing w:after="120" w:line="270" w:lineRule="atLeast"/>
    </w:pPr>
    <w:rPr>
      <w:rFonts w:ascii="Arial" w:eastAsia="Times" w:hAnsi="Arial" w:cs="Times New Roman"/>
      <w:sz w:val="20"/>
      <w:szCs w:val="20"/>
    </w:rPr>
  </w:style>
  <w:style w:type="paragraph" w:customStyle="1" w:styleId="DHHSbullet1">
    <w:name w:val="DHHS bullet 1"/>
    <w:basedOn w:val="DHHSbody"/>
    <w:link w:val="DHHSbullet1Char"/>
    <w:qFormat/>
    <w:rsid w:val="00731B18"/>
    <w:pPr>
      <w:numPr>
        <w:numId w:val="7"/>
      </w:numPr>
      <w:spacing w:after="40"/>
    </w:pPr>
  </w:style>
  <w:style w:type="paragraph" w:customStyle="1" w:styleId="DHHSTOCreport">
    <w:name w:val="DHHS TOC report"/>
    <w:next w:val="DHHSbody"/>
    <w:link w:val="DHHSTOCreportChar"/>
    <w:uiPriority w:val="4"/>
    <w:rsid w:val="00731B18"/>
    <w:pPr>
      <w:spacing w:before="280" w:line="240" w:lineRule="auto"/>
    </w:pPr>
    <w:rPr>
      <w:rFonts w:ascii="Arial" w:eastAsia="MS Gothic" w:hAnsi="Arial" w:cs="Times New Roman"/>
      <w:iCs/>
      <w:color w:val="568F95"/>
      <w:sz w:val="44"/>
      <w:szCs w:val="44"/>
    </w:rPr>
  </w:style>
  <w:style w:type="character" w:customStyle="1" w:styleId="DHHSTOCreportChar">
    <w:name w:val="DHHS TOC report Char"/>
    <w:link w:val="DHHSTOCreport"/>
    <w:uiPriority w:val="4"/>
    <w:rsid w:val="00731B18"/>
    <w:rPr>
      <w:rFonts w:ascii="Arial" w:eastAsia="MS Gothic" w:hAnsi="Arial" w:cs="Times New Roman"/>
      <w:iCs/>
      <w:color w:val="568F95"/>
      <w:sz w:val="44"/>
      <w:szCs w:val="44"/>
    </w:rPr>
  </w:style>
  <w:style w:type="paragraph" w:customStyle="1" w:styleId="DHHSnote">
    <w:name w:val="DHHS note"/>
    <w:uiPriority w:val="4"/>
    <w:rsid w:val="00731B18"/>
    <w:pPr>
      <w:spacing w:before="120" w:after="120" w:line="240" w:lineRule="exact"/>
    </w:pPr>
    <w:rPr>
      <w:rFonts w:ascii="Arial" w:eastAsia="Times New Roman" w:hAnsi="Arial" w:cs="Times New Roman"/>
      <w:i/>
      <w:sz w:val="18"/>
      <w:szCs w:val="20"/>
    </w:rPr>
  </w:style>
  <w:style w:type="paragraph" w:customStyle="1" w:styleId="DHHStabletext">
    <w:name w:val="DHHS table text"/>
    <w:uiPriority w:val="3"/>
    <w:qFormat/>
    <w:rsid w:val="00731B18"/>
    <w:pPr>
      <w:spacing w:before="80" w:after="60" w:line="240" w:lineRule="auto"/>
    </w:pPr>
    <w:rPr>
      <w:rFonts w:ascii="Arial" w:eastAsia="Times New Roman" w:hAnsi="Arial" w:cs="Times New Roman"/>
      <w:sz w:val="20"/>
      <w:szCs w:val="20"/>
    </w:rPr>
  </w:style>
  <w:style w:type="paragraph" w:customStyle="1" w:styleId="DHHStablecaption">
    <w:name w:val="DHHS table caption"/>
    <w:uiPriority w:val="3"/>
    <w:qFormat/>
    <w:rsid w:val="00731B18"/>
    <w:pPr>
      <w:keepNext/>
      <w:keepLines/>
      <w:spacing w:before="240" w:after="120" w:line="270" w:lineRule="exact"/>
    </w:pPr>
    <w:rPr>
      <w:rFonts w:ascii="Arial" w:eastAsia="Times New Roman" w:hAnsi="Arial" w:cs="Times New Roman"/>
      <w:b/>
      <w:sz w:val="20"/>
      <w:szCs w:val="20"/>
    </w:rPr>
  </w:style>
  <w:style w:type="paragraph" w:customStyle="1" w:styleId="DHHSfootnote">
    <w:name w:val="DHHS footnote"/>
    <w:link w:val="DHHSfootnoteChar"/>
    <w:uiPriority w:val="4"/>
    <w:rsid w:val="00731B18"/>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731B18"/>
    <w:rPr>
      <w:rFonts w:ascii="Arial" w:eastAsia="Times New Roman" w:hAnsi="Arial" w:cs="Times New Roman"/>
      <w:sz w:val="16"/>
      <w:szCs w:val="16"/>
    </w:rPr>
  </w:style>
  <w:style w:type="paragraph" w:customStyle="1" w:styleId="DHHSbullet2">
    <w:name w:val="DHHS bullet 2"/>
    <w:basedOn w:val="DHHSbody"/>
    <w:link w:val="DHHSbullet2Char"/>
    <w:uiPriority w:val="2"/>
    <w:qFormat/>
    <w:rsid w:val="00731B18"/>
    <w:pPr>
      <w:numPr>
        <w:numId w:val="4"/>
      </w:numPr>
      <w:spacing w:after="40"/>
      <w:ind w:left="568" w:hanging="284"/>
    </w:pPr>
  </w:style>
  <w:style w:type="paragraph" w:customStyle="1" w:styleId="DHHSfigurecaption">
    <w:name w:val="DHHS figure caption"/>
    <w:next w:val="DHHSbody"/>
    <w:link w:val="DHHSfigurecaptionChar"/>
    <w:uiPriority w:val="4"/>
    <w:rsid w:val="00731B18"/>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731B18"/>
    <w:rPr>
      <w:rFonts w:ascii="Arial" w:eastAsia="Times New Roman" w:hAnsi="Arial" w:cs="Times New Roman"/>
      <w:b/>
      <w:sz w:val="20"/>
      <w:szCs w:val="20"/>
    </w:rPr>
  </w:style>
  <w:style w:type="paragraph" w:customStyle="1" w:styleId="DHHSnumbertext">
    <w:name w:val="DHHS number text"/>
    <w:basedOn w:val="DHHSbody"/>
    <w:uiPriority w:val="2"/>
    <w:rsid w:val="00731B18"/>
    <w:pPr>
      <w:numPr>
        <w:numId w:val="3"/>
      </w:numPr>
    </w:pPr>
  </w:style>
  <w:style w:type="paragraph" w:customStyle="1" w:styleId="DHHStablecolhead">
    <w:name w:val="DHHS table col head"/>
    <w:uiPriority w:val="3"/>
    <w:qFormat/>
    <w:rsid w:val="00731B18"/>
    <w:pPr>
      <w:spacing w:before="80" w:after="60" w:line="240" w:lineRule="auto"/>
    </w:pPr>
    <w:rPr>
      <w:rFonts w:ascii="Arial" w:eastAsia="Times New Roman" w:hAnsi="Arial" w:cs="Times New Roman"/>
      <w:b/>
      <w:color w:val="DA372E"/>
      <w:sz w:val="20"/>
      <w:szCs w:val="20"/>
    </w:rPr>
  </w:style>
  <w:style w:type="paragraph" w:customStyle="1" w:styleId="DHHSimprint">
    <w:name w:val="DHHS imprint"/>
    <w:basedOn w:val="DHHSbody"/>
    <w:rsid w:val="00731B18"/>
  </w:style>
  <w:style w:type="paragraph" w:customStyle="1" w:styleId="DHHSbullet1lastline">
    <w:name w:val="DHHS bullet 1 last line"/>
    <w:basedOn w:val="DHHSbullet1"/>
    <w:link w:val="DHHSbullet1lastlineChar"/>
    <w:qFormat/>
    <w:rsid w:val="00731B18"/>
    <w:pPr>
      <w:spacing w:after="120"/>
    </w:pPr>
  </w:style>
  <w:style w:type="paragraph" w:customStyle="1" w:styleId="DHHSbullet2lastline">
    <w:name w:val="DHHS bullet 2 last line"/>
    <w:basedOn w:val="DHHSbullet2"/>
    <w:link w:val="DHHSbullet2lastlineChar"/>
    <w:qFormat/>
    <w:rsid w:val="00731B18"/>
    <w:pPr>
      <w:numPr>
        <w:numId w:val="0"/>
      </w:numPr>
      <w:tabs>
        <w:tab w:val="num" w:pos="643"/>
      </w:tabs>
      <w:spacing w:after="120"/>
      <w:ind w:left="643" w:hanging="360"/>
    </w:pPr>
  </w:style>
  <w:style w:type="paragraph" w:customStyle="1" w:styleId="DHHStablebullet">
    <w:name w:val="DHHS table bullet"/>
    <w:basedOn w:val="Normal"/>
    <w:uiPriority w:val="3"/>
    <w:qFormat/>
    <w:rsid w:val="00731B18"/>
    <w:pPr>
      <w:numPr>
        <w:numId w:val="5"/>
      </w:numPr>
      <w:spacing w:before="80" w:after="60" w:line="240" w:lineRule="auto"/>
    </w:pPr>
    <w:rPr>
      <w:rFonts w:ascii="Arial" w:eastAsia="Times New Roman" w:hAnsi="Arial" w:cs="Times New Roman"/>
      <w:sz w:val="20"/>
      <w:szCs w:val="20"/>
    </w:rPr>
  </w:style>
  <w:style w:type="paragraph" w:customStyle="1" w:styleId="DHHSTOCheadingnew">
    <w:name w:val="DHHS TOC heading new"/>
    <w:basedOn w:val="Heading1"/>
    <w:link w:val="DHHSTOCheadingnewChar"/>
    <w:qFormat/>
    <w:rsid w:val="00731B18"/>
  </w:style>
  <w:style w:type="character" w:customStyle="1" w:styleId="DHHSTOCheadingnewChar">
    <w:name w:val="DHHS TOC heading new Char"/>
    <w:basedOn w:val="Heading1Char"/>
    <w:link w:val="DHHSTOCheadingnew"/>
    <w:rsid w:val="00731B18"/>
    <w:rPr>
      <w:rFonts w:ascii="Arial" w:eastAsia="Times New Roman" w:hAnsi="Arial" w:cs="Times New Roman"/>
      <w:caps/>
      <w:color w:val="AF272F"/>
      <w:sz w:val="18"/>
      <w:szCs w:val="32"/>
    </w:rPr>
  </w:style>
  <w:style w:type="paragraph" w:customStyle="1" w:styleId="DHHSfooter">
    <w:name w:val="DHHS footer"/>
    <w:qFormat/>
    <w:rsid w:val="00731B18"/>
    <w:pPr>
      <w:tabs>
        <w:tab w:val="right" w:pos="9299"/>
      </w:tabs>
      <w:spacing w:after="0" w:line="240" w:lineRule="auto"/>
    </w:pPr>
    <w:rPr>
      <w:rFonts w:ascii="Arial" w:eastAsia="Times New Roman" w:hAnsi="Arial" w:cs="Times New Roman"/>
      <w:sz w:val="20"/>
      <w:szCs w:val="20"/>
    </w:rPr>
  </w:style>
  <w:style w:type="paragraph" w:customStyle="1" w:styleId="DHHSbodynospace">
    <w:name w:val="DHHS body no space"/>
    <w:basedOn w:val="DHHSbody"/>
    <w:qFormat/>
    <w:rsid w:val="00731B18"/>
    <w:pPr>
      <w:spacing w:after="0"/>
    </w:pPr>
  </w:style>
  <w:style w:type="paragraph" w:customStyle="1" w:styleId="Footerfirstpage">
    <w:name w:val="Footer first page"/>
    <w:basedOn w:val="Footer"/>
    <w:rsid w:val="00731B18"/>
    <w:pPr>
      <w:tabs>
        <w:tab w:val="clear" w:pos="4513"/>
        <w:tab w:val="clear" w:pos="9026"/>
        <w:tab w:val="right" w:pos="9923"/>
      </w:tabs>
      <w:spacing w:line="240" w:lineRule="atLeast"/>
    </w:pPr>
    <w:rPr>
      <w:rFonts w:ascii="Arial" w:eastAsia="Times New Roman" w:hAnsi="Arial" w:cs="Times New Roman"/>
      <w:noProof/>
      <w:color w:val="7F7F7F"/>
      <w:sz w:val="18"/>
      <w:szCs w:val="18"/>
      <w:lang w:val="en-US"/>
    </w:rPr>
  </w:style>
  <w:style w:type="paragraph" w:customStyle="1" w:styleId="DHHSTOCHeadingfactsheet">
    <w:name w:val="DHHS TOC Heading fact sheet"/>
    <w:basedOn w:val="Heading2"/>
    <w:next w:val="DHHSbody"/>
    <w:link w:val="DHHSTOCHeadingfactsheetChar"/>
    <w:uiPriority w:val="4"/>
    <w:rsid w:val="00731B18"/>
  </w:style>
  <w:style w:type="character" w:customStyle="1" w:styleId="DHHSTOCHeadingfactsheetChar">
    <w:name w:val="DHHS TOC Heading fact sheet Char"/>
    <w:link w:val="DHHSTOCHeadingfactsheet"/>
    <w:uiPriority w:val="4"/>
    <w:rsid w:val="00731B18"/>
    <w:rPr>
      <w:color w:val="AF272F"/>
      <w:sz w:val="18"/>
    </w:rPr>
  </w:style>
  <w:style w:type="paragraph" w:customStyle="1" w:styleId="DHHSNote0">
    <w:name w:val="DHHS Note"/>
    <w:uiPriority w:val="4"/>
    <w:rsid w:val="00731B18"/>
    <w:pPr>
      <w:spacing w:before="120" w:after="120" w:line="240" w:lineRule="exact"/>
    </w:pPr>
    <w:rPr>
      <w:rFonts w:ascii="Arial" w:eastAsia="Times New Roman" w:hAnsi="Arial" w:cs="Times New Roman"/>
      <w:i/>
      <w:sz w:val="18"/>
      <w:szCs w:val="20"/>
    </w:rPr>
  </w:style>
  <w:style w:type="paragraph" w:customStyle="1" w:styleId="Sectionbreakfirstpage">
    <w:name w:val="Section break first page"/>
    <w:uiPriority w:val="5"/>
    <w:rsid w:val="00731B18"/>
    <w:pPr>
      <w:spacing w:after="400" w:line="240" w:lineRule="auto"/>
    </w:pPr>
    <w:rPr>
      <w:rFonts w:ascii="Arial" w:eastAsia="Times New Roman" w:hAnsi="Arial" w:cs="Times New Roman"/>
      <w:sz w:val="20"/>
      <w:szCs w:val="20"/>
    </w:rPr>
  </w:style>
  <w:style w:type="paragraph" w:customStyle="1" w:styleId="DHHSTableText0">
    <w:name w:val="DHHS Table Text"/>
    <w:uiPriority w:val="3"/>
    <w:qFormat/>
    <w:rsid w:val="00731B18"/>
    <w:pPr>
      <w:spacing w:before="80" w:after="60" w:line="240" w:lineRule="auto"/>
    </w:pPr>
    <w:rPr>
      <w:rFonts w:ascii="Arial" w:eastAsia="Times New Roman" w:hAnsi="Arial" w:cs="Times New Roman"/>
      <w:sz w:val="20"/>
      <w:szCs w:val="20"/>
    </w:rPr>
  </w:style>
  <w:style w:type="paragraph" w:customStyle="1" w:styleId="DHHSTableCaption0">
    <w:name w:val="DHHS Table Caption"/>
    <w:uiPriority w:val="3"/>
    <w:qFormat/>
    <w:rsid w:val="00731B18"/>
    <w:pPr>
      <w:keepNext/>
      <w:keepLines/>
      <w:spacing w:before="240" w:after="120" w:line="270" w:lineRule="exact"/>
    </w:pPr>
    <w:rPr>
      <w:rFonts w:ascii="Arial" w:eastAsia="Times New Roman" w:hAnsi="Arial" w:cs="Times New Roman"/>
      <w:b/>
      <w:sz w:val="20"/>
      <w:szCs w:val="20"/>
    </w:rPr>
  </w:style>
  <w:style w:type="paragraph" w:customStyle="1" w:styleId="DHHSMainHeading">
    <w:name w:val="DHHS Main Heading"/>
    <w:rsid w:val="00731B18"/>
    <w:pPr>
      <w:spacing w:after="0" w:line="240" w:lineRule="auto"/>
    </w:pPr>
    <w:rPr>
      <w:rFonts w:ascii="Arial" w:eastAsia="Times New Roman" w:hAnsi="Arial" w:cs="Times New Roman"/>
      <w:color w:val="FFFFFF"/>
      <w:sz w:val="44"/>
      <w:szCs w:val="24"/>
    </w:rPr>
  </w:style>
  <w:style w:type="paragraph" w:customStyle="1" w:styleId="DHHSFootnote0">
    <w:name w:val="DHHS Footnote"/>
    <w:link w:val="DHHSFootnoteChar0"/>
    <w:uiPriority w:val="4"/>
    <w:rsid w:val="00731B18"/>
    <w:pPr>
      <w:spacing w:before="60" w:after="60" w:line="200" w:lineRule="atLeast"/>
      <w:ind w:left="284" w:hanging="284"/>
    </w:pPr>
    <w:rPr>
      <w:rFonts w:ascii="Arial" w:eastAsia="Times New Roman" w:hAnsi="Arial" w:cs="Times New Roman"/>
      <w:sz w:val="16"/>
      <w:szCs w:val="16"/>
    </w:rPr>
  </w:style>
  <w:style w:type="character" w:customStyle="1" w:styleId="DHHSFootnoteChar0">
    <w:name w:val="DHHS Footnote Char"/>
    <w:link w:val="DHHSFootnote0"/>
    <w:uiPriority w:val="4"/>
    <w:rsid w:val="00731B18"/>
    <w:rPr>
      <w:rFonts w:ascii="Arial" w:eastAsia="Times New Roman" w:hAnsi="Arial" w:cs="Times New Roman"/>
      <w:sz w:val="16"/>
      <w:szCs w:val="16"/>
    </w:rPr>
  </w:style>
  <w:style w:type="paragraph" w:customStyle="1" w:styleId="DHHSFigureCaption0">
    <w:name w:val="DHHS Figure Caption"/>
    <w:next w:val="DHHSbody"/>
    <w:link w:val="DHHSFigureCaptionChar0"/>
    <w:uiPriority w:val="4"/>
    <w:rsid w:val="00731B18"/>
    <w:pPr>
      <w:keepNext/>
      <w:keepLines/>
      <w:spacing w:before="240" w:after="120" w:line="240" w:lineRule="auto"/>
    </w:pPr>
    <w:rPr>
      <w:rFonts w:ascii="Arial" w:eastAsia="Times New Roman" w:hAnsi="Arial" w:cs="Times New Roman"/>
      <w:b/>
      <w:sz w:val="20"/>
      <w:szCs w:val="20"/>
    </w:rPr>
  </w:style>
  <w:style w:type="character" w:customStyle="1" w:styleId="DHHSFigureCaptionChar0">
    <w:name w:val="DHHS Figure Caption Char"/>
    <w:link w:val="DHHSFigureCaption0"/>
    <w:uiPriority w:val="4"/>
    <w:rsid w:val="00731B18"/>
    <w:rPr>
      <w:rFonts w:ascii="Arial" w:eastAsia="Times New Roman" w:hAnsi="Arial" w:cs="Times New Roman"/>
      <w:b/>
      <w:sz w:val="20"/>
      <w:szCs w:val="20"/>
    </w:rPr>
  </w:style>
  <w:style w:type="paragraph" w:customStyle="1" w:styleId="DHHSNumberText0">
    <w:name w:val="DHHS Number Text"/>
    <w:basedOn w:val="DHHSbody"/>
    <w:uiPriority w:val="2"/>
    <w:rsid w:val="00731B18"/>
    <w:pPr>
      <w:ind w:left="397" w:hanging="397"/>
    </w:pPr>
  </w:style>
  <w:style w:type="paragraph" w:customStyle="1" w:styleId="DHHSTableBullet0">
    <w:name w:val="DHHS Table Bullet"/>
    <w:basedOn w:val="DHHSTableText0"/>
    <w:uiPriority w:val="3"/>
    <w:qFormat/>
    <w:rsid w:val="00731B18"/>
    <w:pPr>
      <w:ind w:left="227" w:hanging="227"/>
    </w:pPr>
  </w:style>
  <w:style w:type="paragraph" w:customStyle="1" w:styleId="DHHSaccessibilitypara">
    <w:name w:val="DHHS accessibility para"/>
    <w:basedOn w:val="Normal"/>
    <w:link w:val="DHHSaccessibilityparaChar"/>
    <w:uiPriority w:val="6"/>
    <w:rsid w:val="00731B18"/>
    <w:pPr>
      <w:spacing w:after="120" w:line="300" w:lineRule="exact"/>
    </w:pPr>
    <w:rPr>
      <w:rFonts w:ascii="Arial" w:eastAsia="Times New Roman" w:hAnsi="Arial" w:cs="Times New Roman"/>
      <w:sz w:val="24"/>
      <w:szCs w:val="24"/>
    </w:rPr>
  </w:style>
  <w:style w:type="character" w:customStyle="1" w:styleId="DHHSaccessibilityparaChar">
    <w:name w:val="DHHS accessibility para Char"/>
    <w:link w:val="DHHSaccessibilitypara"/>
    <w:uiPriority w:val="6"/>
    <w:rsid w:val="00731B18"/>
    <w:rPr>
      <w:rFonts w:ascii="Arial" w:eastAsia="Times New Roman" w:hAnsi="Arial" w:cs="Times New Roman"/>
      <w:sz w:val="24"/>
      <w:szCs w:val="24"/>
    </w:rPr>
  </w:style>
  <w:style w:type="paragraph" w:customStyle="1" w:styleId="DHHSTableColHead0">
    <w:name w:val="DHHS Table Col Head"/>
    <w:uiPriority w:val="3"/>
    <w:qFormat/>
    <w:rsid w:val="00731B18"/>
    <w:pPr>
      <w:spacing w:before="80" w:after="60" w:line="240" w:lineRule="auto"/>
    </w:pPr>
    <w:rPr>
      <w:rFonts w:ascii="Arial" w:eastAsia="Times New Roman" w:hAnsi="Arial" w:cs="Times New Roman"/>
      <w:b/>
      <w:color w:val="FFFFFF"/>
      <w:sz w:val="20"/>
      <w:szCs w:val="20"/>
    </w:rPr>
  </w:style>
  <w:style w:type="paragraph" w:customStyle="1" w:styleId="DHHSImprint0">
    <w:name w:val="DHHS Imprint"/>
    <w:basedOn w:val="DHHSbody"/>
    <w:rsid w:val="00731B18"/>
  </w:style>
  <w:style w:type="paragraph" w:customStyle="1" w:styleId="DHHSMainSubheading">
    <w:name w:val="DHHS Main Subheading"/>
    <w:rsid w:val="00731B18"/>
    <w:pPr>
      <w:spacing w:after="0" w:line="240" w:lineRule="auto"/>
    </w:pPr>
    <w:rPr>
      <w:rFonts w:ascii="Arial" w:eastAsia="Times New Roman" w:hAnsi="Arial" w:cs="Times New Roman"/>
      <w:color w:val="FFFFFF"/>
      <w:sz w:val="28"/>
      <w:szCs w:val="24"/>
    </w:rPr>
  </w:style>
  <w:style w:type="paragraph" w:customStyle="1" w:styleId="Healthbody">
    <w:name w:val="Health body"/>
    <w:rsid w:val="00731B18"/>
    <w:pPr>
      <w:spacing w:after="120" w:line="270" w:lineRule="atLeast"/>
    </w:pPr>
    <w:rPr>
      <w:rFonts w:ascii="Arial" w:eastAsia="MS Mincho" w:hAnsi="Arial" w:cs="Times New Roman"/>
      <w:sz w:val="20"/>
      <w:szCs w:val="24"/>
    </w:rPr>
  </w:style>
  <w:style w:type="paragraph" w:customStyle="1" w:styleId="Healthaccessibilitypara">
    <w:name w:val="Health accessibility para"/>
    <w:basedOn w:val="Healthbody"/>
    <w:qFormat/>
    <w:rsid w:val="00731B18"/>
    <w:pPr>
      <w:spacing w:after="300" w:line="300" w:lineRule="atLeast"/>
    </w:pPr>
    <w:rPr>
      <w:rFonts w:eastAsia="Times"/>
      <w:sz w:val="24"/>
      <w:szCs w:val="19"/>
    </w:rPr>
  </w:style>
  <w:style w:type="character" w:customStyle="1" w:styleId="ListParagraphChar">
    <w:name w:val="List Paragraph Char"/>
    <w:link w:val="ListParagraph"/>
    <w:uiPriority w:val="34"/>
    <w:rsid w:val="00731B18"/>
    <w:rPr>
      <w:sz w:val="18"/>
    </w:rPr>
  </w:style>
  <w:style w:type="character" w:styleId="CommentReference">
    <w:name w:val="annotation reference"/>
    <w:semiHidden/>
    <w:unhideWhenUsed/>
    <w:rsid w:val="00731B18"/>
    <w:rPr>
      <w:sz w:val="16"/>
      <w:szCs w:val="16"/>
    </w:rPr>
  </w:style>
  <w:style w:type="paragraph" w:styleId="CommentText">
    <w:name w:val="annotation text"/>
    <w:basedOn w:val="Normal"/>
    <w:link w:val="CommentTextChar"/>
    <w:semiHidden/>
    <w:unhideWhenUsed/>
    <w:rsid w:val="00731B18"/>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semiHidden/>
    <w:rsid w:val="00731B18"/>
    <w:rPr>
      <w:rFonts w:ascii="Cambria" w:eastAsia="Times New Roman" w:hAnsi="Cambria" w:cs="Times New Roman"/>
      <w:sz w:val="20"/>
      <w:szCs w:val="20"/>
    </w:rPr>
  </w:style>
  <w:style w:type="paragraph" w:styleId="CommentSubject">
    <w:name w:val="annotation subject"/>
    <w:basedOn w:val="CommentText"/>
    <w:next w:val="CommentText"/>
    <w:link w:val="CommentSubjectChar"/>
    <w:semiHidden/>
    <w:unhideWhenUsed/>
    <w:rsid w:val="00731B18"/>
    <w:rPr>
      <w:b/>
      <w:bCs/>
    </w:rPr>
  </w:style>
  <w:style w:type="character" w:customStyle="1" w:styleId="CommentSubjectChar">
    <w:name w:val="Comment Subject Char"/>
    <w:basedOn w:val="CommentTextChar"/>
    <w:link w:val="CommentSubject"/>
    <w:semiHidden/>
    <w:rsid w:val="00731B18"/>
    <w:rPr>
      <w:rFonts w:ascii="Cambria" w:eastAsia="Times New Roman" w:hAnsi="Cambria" w:cs="Times New Roman"/>
      <w:b/>
      <w:bCs/>
      <w:sz w:val="20"/>
      <w:szCs w:val="20"/>
    </w:rPr>
  </w:style>
  <w:style w:type="character" w:customStyle="1" w:styleId="DHHSbodyChar">
    <w:name w:val="DHHS body Char"/>
    <w:link w:val="DHHSbody"/>
    <w:rsid w:val="00731B18"/>
    <w:rPr>
      <w:rFonts w:ascii="Arial" w:eastAsia="Times" w:hAnsi="Arial" w:cs="Times New Roman"/>
      <w:sz w:val="20"/>
      <w:szCs w:val="20"/>
    </w:rPr>
  </w:style>
  <w:style w:type="character" w:customStyle="1" w:styleId="DHHSbullet1Char">
    <w:name w:val="DHHS bullet 1 Char"/>
    <w:basedOn w:val="DHHSbodyChar"/>
    <w:link w:val="DHHSbullet1"/>
    <w:rsid w:val="00731B18"/>
    <w:rPr>
      <w:rFonts w:ascii="Arial" w:eastAsia="Times" w:hAnsi="Arial" w:cs="Times New Roman"/>
      <w:sz w:val="20"/>
      <w:szCs w:val="20"/>
    </w:rPr>
  </w:style>
  <w:style w:type="character" w:customStyle="1" w:styleId="DHHSbullet1lastlineChar">
    <w:name w:val="DHHS bullet 1 last line Char"/>
    <w:basedOn w:val="DHHSbullet1Char"/>
    <w:link w:val="DHHSbullet1lastline"/>
    <w:rsid w:val="00731B18"/>
    <w:rPr>
      <w:rFonts w:ascii="Arial" w:eastAsia="Times" w:hAnsi="Arial" w:cs="Times New Roman"/>
      <w:sz w:val="20"/>
      <w:szCs w:val="20"/>
    </w:rPr>
  </w:style>
  <w:style w:type="numbering" w:customStyle="1" w:styleId="Bullets">
    <w:name w:val="Bullets"/>
    <w:rsid w:val="00731B18"/>
    <w:pPr>
      <w:numPr>
        <w:numId w:val="8"/>
      </w:numPr>
    </w:pPr>
  </w:style>
  <w:style w:type="paragraph" w:customStyle="1" w:styleId="DHHSbulletindent">
    <w:name w:val="DHHS bullet indent"/>
    <w:basedOn w:val="DHHSbody"/>
    <w:link w:val="DHHSbulletindentChar"/>
    <w:uiPriority w:val="4"/>
    <w:rsid w:val="00731B18"/>
    <w:pPr>
      <w:spacing w:after="40"/>
      <w:ind w:left="680" w:hanging="283"/>
    </w:pPr>
  </w:style>
  <w:style w:type="paragraph" w:customStyle="1" w:styleId="DHHSbulletindentlastline">
    <w:name w:val="DHHS bullet indent last line"/>
    <w:basedOn w:val="DHHSbody"/>
    <w:link w:val="DHHSbulletindentlastlineChar"/>
    <w:uiPriority w:val="4"/>
    <w:rsid w:val="00731B18"/>
    <w:pPr>
      <w:ind w:left="680" w:hanging="283"/>
    </w:pPr>
  </w:style>
  <w:style w:type="character" w:customStyle="1" w:styleId="A9">
    <w:name w:val="A9"/>
    <w:uiPriority w:val="99"/>
    <w:rsid w:val="00731B18"/>
    <w:rPr>
      <w:color w:val="000000"/>
      <w:sz w:val="20"/>
      <w:szCs w:val="20"/>
    </w:rPr>
  </w:style>
  <w:style w:type="paragraph" w:customStyle="1" w:styleId="DHHSnumberloweralpha">
    <w:name w:val="DHHS number lower alpha"/>
    <w:basedOn w:val="DHHSbody"/>
    <w:uiPriority w:val="3"/>
    <w:rsid w:val="00731B18"/>
    <w:pPr>
      <w:numPr>
        <w:ilvl w:val="2"/>
        <w:numId w:val="9"/>
      </w:numPr>
      <w:tabs>
        <w:tab w:val="clear" w:pos="397"/>
        <w:tab w:val="num" w:pos="926"/>
      </w:tabs>
      <w:ind w:left="926" w:hanging="360"/>
    </w:pPr>
    <w:rPr>
      <w:sz w:val="22"/>
      <w:szCs w:val="22"/>
    </w:rPr>
  </w:style>
  <w:style w:type="paragraph" w:customStyle="1" w:styleId="DHHSnumberloweralphaindent">
    <w:name w:val="DHHS number lower alpha indent"/>
    <w:basedOn w:val="DHHSbody"/>
    <w:uiPriority w:val="3"/>
    <w:rsid w:val="00731B18"/>
    <w:rPr>
      <w:sz w:val="22"/>
      <w:szCs w:val="22"/>
    </w:rPr>
  </w:style>
  <w:style w:type="paragraph" w:customStyle="1" w:styleId="DHHSnumberdigit">
    <w:name w:val="DHHS number digit"/>
    <w:basedOn w:val="DHHSbody"/>
    <w:uiPriority w:val="2"/>
    <w:rsid w:val="00731B18"/>
    <w:rPr>
      <w:sz w:val="22"/>
      <w:szCs w:val="22"/>
    </w:rPr>
  </w:style>
  <w:style w:type="numbering" w:customStyle="1" w:styleId="Numbers">
    <w:name w:val="Numbers"/>
    <w:rsid w:val="00731B18"/>
    <w:pPr>
      <w:numPr>
        <w:numId w:val="9"/>
      </w:numPr>
    </w:pPr>
  </w:style>
  <w:style w:type="paragraph" w:customStyle="1" w:styleId="DHHSnumberlowerroman">
    <w:name w:val="DHHS number lower roman"/>
    <w:basedOn w:val="DHHSbody"/>
    <w:uiPriority w:val="3"/>
    <w:rsid w:val="00731B18"/>
    <w:pPr>
      <w:numPr>
        <w:ilvl w:val="4"/>
        <w:numId w:val="9"/>
      </w:numPr>
      <w:tabs>
        <w:tab w:val="clear" w:pos="397"/>
        <w:tab w:val="num" w:pos="926"/>
      </w:tabs>
      <w:ind w:left="926" w:hanging="360"/>
    </w:pPr>
    <w:rPr>
      <w:sz w:val="22"/>
      <w:szCs w:val="22"/>
    </w:rPr>
  </w:style>
  <w:style w:type="paragraph" w:customStyle="1" w:styleId="DHHSnumberlowerromanindent">
    <w:name w:val="DHHS number lower roman indent"/>
    <w:basedOn w:val="DHHSbody"/>
    <w:uiPriority w:val="3"/>
    <w:rsid w:val="00731B18"/>
    <w:pPr>
      <w:numPr>
        <w:ilvl w:val="5"/>
        <w:numId w:val="9"/>
      </w:numPr>
      <w:tabs>
        <w:tab w:val="clear" w:pos="794"/>
        <w:tab w:val="num" w:pos="926"/>
      </w:tabs>
      <w:ind w:left="926" w:hanging="360"/>
    </w:pPr>
    <w:rPr>
      <w:sz w:val="22"/>
      <w:szCs w:val="22"/>
    </w:rPr>
  </w:style>
  <w:style w:type="paragraph" w:customStyle="1" w:styleId="DHHSnumberdigitindent">
    <w:name w:val="DHHS number digit indent"/>
    <w:basedOn w:val="DHHSnumberloweralphaindent"/>
    <w:uiPriority w:val="3"/>
    <w:rsid w:val="00731B18"/>
    <w:pPr>
      <w:numPr>
        <w:ilvl w:val="1"/>
        <w:numId w:val="9"/>
      </w:numPr>
      <w:tabs>
        <w:tab w:val="clear" w:pos="794"/>
        <w:tab w:val="num" w:pos="926"/>
      </w:tabs>
      <w:ind w:left="926" w:hanging="360"/>
    </w:pPr>
  </w:style>
  <w:style w:type="paragraph" w:customStyle="1" w:styleId="DHSText10pt">
    <w:name w:val="DHS Text 10pt"/>
    <w:basedOn w:val="Normal"/>
    <w:rsid w:val="00731B18"/>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rPr>
  </w:style>
  <w:style w:type="numbering" w:customStyle="1" w:styleId="NoList11">
    <w:name w:val="No List11"/>
    <w:next w:val="NoList"/>
    <w:semiHidden/>
    <w:rsid w:val="00731B18"/>
  </w:style>
  <w:style w:type="character" w:styleId="FollowedHyperlink">
    <w:name w:val="FollowedHyperlink"/>
    <w:rsid w:val="00731B18"/>
    <w:rPr>
      <w:color w:val="800080"/>
      <w:u w:val="single"/>
    </w:rPr>
  </w:style>
  <w:style w:type="paragraph" w:styleId="NormalWeb">
    <w:name w:val="Normal (Web)"/>
    <w:basedOn w:val="Normal"/>
    <w:uiPriority w:val="99"/>
    <w:rsid w:val="00731B18"/>
    <w:pPr>
      <w:spacing w:before="100" w:beforeAutospacing="1" w:after="100" w:afterAutospacing="1" w:line="240" w:lineRule="auto"/>
      <w:ind w:left="357" w:hanging="357"/>
    </w:pPr>
    <w:rPr>
      <w:rFonts w:ascii="Times New Roman" w:eastAsia="Times New Roman" w:hAnsi="Times New Roman" w:cs="Times New Roman"/>
      <w:sz w:val="24"/>
      <w:szCs w:val="24"/>
      <w:lang w:eastAsia="en-AU"/>
    </w:rPr>
  </w:style>
  <w:style w:type="character" w:customStyle="1" w:styleId="FootnoteTextChar1">
    <w:name w:val="Footnote Text Char1"/>
    <w:semiHidden/>
    <w:locked/>
    <w:rsid w:val="00731B18"/>
    <w:rPr>
      <w:rFonts w:ascii="Arial Narrow" w:eastAsia="Calibri" w:hAnsi="Arial Narrow"/>
      <w:lang w:val="en-AU" w:eastAsia="en-US" w:bidi="ar-SA"/>
    </w:rPr>
  </w:style>
  <w:style w:type="character" w:customStyle="1" w:styleId="HeaderChar1">
    <w:name w:val="Header Char1"/>
    <w:locked/>
    <w:rsid w:val="00731B18"/>
    <w:rPr>
      <w:rFonts w:ascii="Cambria" w:hAnsi="Cambria"/>
      <w:lang w:eastAsia="en-US"/>
    </w:rPr>
  </w:style>
  <w:style w:type="character" w:customStyle="1" w:styleId="CaptionChar">
    <w:name w:val="Caption Char"/>
    <w:aliases w:val="Caption Char Char Char Char Char Char Char Char1,Caption Char Char Char Char Char Char Char Char Char,Caption Char Char Char Char Char Char Char1"/>
    <w:link w:val="Caption"/>
    <w:locked/>
    <w:rsid w:val="00731B18"/>
    <w:rPr>
      <w:rFonts w:ascii="Arial Narrow" w:eastAsia="Calibri" w:hAnsi="Arial Narrow"/>
      <w:b/>
      <w:bCs/>
      <w:i/>
      <w:noProof/>
    </w:rPr>
  </w:style>
  <w:style w:type="paragraph" w:styleId="Caption">
    <w:name w:val="caption"/>
    <w:aliases w:val="Caption Char Char Char Char Char Char Char,Caption Char Char Char Char Char Char Char Char,Caption Char Char Char Char Char Char"/>
    <w:basedOn w:val="Normal"/>
    <w:next w:val="Normal"/>
    <w:link w:val="CaptionChar"/>
    <w:autoRedefine/>
    <w:qFormat/>
    <w:rsid w:val="00731B18"/>
    <w:pPr>
      <w:keepNext/>
      <w:spacing w:before="60" w:after="60" w:line="240" w:lineRule="auto"/>
      <w:ind w:left="1064" w:hanging="1064"/>
    </w:pPr>
    <w:rPr>
      <w:rFonts w:ascii="Arial Narrow" w:eastAsia="Calibri" w:hAnsi="Arial Narrow"/>
      <w:b/>
      <w:bCs/>
      <w:i/>
      <w:noProof/>
    </w:rPr>
  </w:style>
  <w:style w:type="paragraph" w:styleId="TableofFigures">
    <w:name w:val="table of figures"/>
    <w:basedOn w:val="Normal"/>
    <w:next w:val="Normal"/>
    <w:autoRedefine/>
    <w:rsid w:val="00731B18"/>
    <w:pPr>
      <w:tabs>
        <w:tab w:val="right" w:leader="dot" w:pos="9072"/>
      </w:tabs>
      <w:spacing w:before="60" w:after="60" w:line="240" w:lineRule="auto"/>
      <w:ind w:left="1021" w:right="340" w:hanging="1021"/>
    </w:pPr>
    <w:rPr>
      <w:rFonts w:ascii="Arial Narrow" w:eastAsia="Calibri" w:hAnsi="Arial Narrow" w:cs="Times New Roman"/>
      <w:sz w:val="24"/>
    </w:rPr>
  </w:style>
  <w:style w:type="character" w:customStyle="1" w:styleId="TitleChar1">
    <w:name w:val="Title Char1"/>
    <w:uiPriority w:val="10"/>
    <w:rsid w:val="00731B18"/>
    <w:rPr>
      <w:rFonts w:ascii="Cambria" w:eastAsia="Times New Roman" w:hAnsi="Cambria" w:cs="Times New Roman"/>
      <w:b/>
      <w:bCs/>
      <w:kern w:val="28"/>
      <w:sz w:val="32"/>
      <w:szCs w:val="32"/>
      <w:lang w:eastAsia="en-US"/>
    </w:rPr>
  </w:style>
  <w:style w:type="character" w:customStyle="1" w:styleId="BodyTextIndentChar">
    <w:name w:val="Body Text Indent Char"/>
    <w:link w:val="BodyTextIndent"/>
    <w:semiHidden/>
    <w:locked/>
    <w:rsid w:val="00731B18"/>
    <w:rPr>
      <w:rFonts w:ascii="Verdana" w:hAnsi="Verdana"/>
      <w:lang w:val="en-GB"/>
    </w:rPr>
  </w:style>
  <w:style w:type="paragraph" w:styleId="BodyTextIndent">
    <w:name w:val="Body Text Indent"/>
    <w:basedOn w:val="Normal"/>
    <w:link w:val="BodyTextIndentChar"/>
    <w:semiHidden/>
    <w:rsid w:val="00731B18"/>
    <w:pPr>
      <w:spacing w:after="0" w:line="240" w:lineRule="auto"/>
      <w:jc w:val="both"/>
    </w:pPr>
    <w:rPr>
      <w:rFonts w:ascii="Verdana" w:hAnsi="Verdana"/>
      <w:lang w:val="en-GB"/>
    </w:rPr>
  </w:style>
  <w:style w:type="character" w:customStyle="1" w:styleId="BodyTextIndentChar1">
    <w:name w:val="Body Text Indent Char1"/>
    <w:basedOn w:val="DefaultParagraphFont"/>
    <w:uiPriority w:val="99"/>
    <w:semiHidden/>
    <w:rsid w:val="00731B18"/>
  </w:style>
  <w:style w:type="character" w:customStyle="1" w:styleId="BulletsChar">
    <w:name w:val="Bullets Char"/>
    <w:locked/>
    <w:rsid w:val="00731B18"/>
    <w:rPr>
      <w:rFonts w:ascii="Arial Narrow" w:eastAsia="Calibri" w:hAnsi="Arial Narrow"/>
      <w:sz w:val="24"/>
      <w:szCs w:val="22"/>
      <w:lang w:val="en-AU" w:eastAsia="en-US" w:bidi="ar-SA"/>
    </w:rPr>
  </w:style>
  <w:style w:type="character" w:customStyle="1" w:styleId="Bullet-Level2Char">
    <w:name w:val="Bullet - Level2 Char"/>
    <w:link w:val="Bullet-Level2"/>
    <w:locked/>
    <w:rsid w:val="00731B18"/>
    <w:rPr>
      <w:rFonts w:ascii="Arial Narrow" w:eastAsia="Calibri" w:hAnsi="Arial Narrow"/>
      <w:sz w:val="24"/>
    </w:rPr>
  </w:style>
  <w:style w:type="paragraph" w:customStyle="1" w:styleId="Bullet-Level2">
    <w:name w:val="Bullet - Level2"/>
    <w:basedOn w:val="ListParagraph"/>
    <w:link w:val="Bullet-Level2Char"/>
    <w:autoRedefine/>
    <w:rsid w:val="00731B18"/>
    <w:pPr>
      <w:tabs>
        <w:tab w:val="num" w:pos="360"/>
      </w:tabs>
      <w:spacing w:before="120" w:after="60"/>
      <w:ind w:left="360" w:hanging="360"/>
    </w:pPr>
    <w:rPr>
      <w:rFonts w:ascii="Arial Narrow" w:eastAsia="Calibri" w:hAnsi="Arial Narrow"/>
      <w:sz w:val="24"/>
    </w:rPr>
  </w:style>
  <w:style w:type="character" w:customStyle="1" w:styleId="BulletLevel3Char">
    <w:name w:val="Bullet Level3 Char"/>
    <w:link w:val="BulletLevel3"/>
    <w:locked/>
    <w:rsid w:val="00731B18"/>
    <w:rPr>
      <w:rFonts w:ascii="Arial Narrow" w:eastAsia="Calibri" w:hAnsi="Arial Narrow"/>
      <w:sz w:val="24"/>
    </w:rPr>
  </w:style>
  <w:style w:type="paragraph" w:customStyle="1" w:styleId="BulletLevel3">
    <w:name w:val="Bullet Level3"/>
    <w:basedOn w:val="ListParagraph"/>
    <w:link w:val="BulletLevel3Char"/>
    <w:autoRedefine/>
    <w:rsid w:val="00731B18"/>
    <w:pPr>
      <w:tabs>
        <w:tab w:val="num" w:pos="360"/>
      </w:tabs>
      <w:spacing w:before="120" w:after="60"/>
      <w:ind w:left="360" w:hanging="360"/>
    </w:pPr>
    <w:rPr>
      <w:rFonts w:ascii="Arial Narrow" w:eastAsia="Calibri" w:hAnsi="Arial Narrow"/>
      <w:sz w:val="24"/>
    </w:rPr>
  </w:style>
  <w:style w:type="paragraph" w:customStyle="1" w:styleId="Default">
    <w:name w:val="Default"/>
    <w:rsid w:val="00731B18"/>
    <w:pPr>
      <w:autoSpaceDE w:val="0"/>
      <w:autoSpaceDN w:val="0"/>
      <w:adjustRightInd w:val="0"/>
      <w:spacing w:before="60" w:after="60" w:line="240" w:lineRule="auto"/>
      <w:ind w:left="357" w:hanging="357"/>
    </w:pPr>
    <w:rPr>
      <w:rFonts w:ascii="Arial" w:eastAsia="Calibri" w:hAnsi="Arial" w:cs="Arial"/>
      <w:color w:val="000000"/>
      <w:sz w:val="24"/>
      <w:szCs w:val="24"/>
      <w:lang w:eastAsia="en-AU"/>
    </w:rPr>
  </w:style>
  <w:style w:type="character" w:customStyle="1" w:styleId="ListParagraphCharCharChar">
    <w:name w:val="List Paragraph Char Char Char"/>
    <w:link w:val="ListParagraphCharChar"/>
    <w:locked/>
    <w:rsid w:val="00731B18"/>
    <w:rPr>
      <w:rFonts w:ascii="Arial Narrow" w:eastAsia="Calibri" w:hAnsi="Arial Narrow"/>
      <w:sz w:val="24"/>
      <w:lang w:val="x-none" w:eastAsia="x-none"/>
    </w:rPr>
  </w:style>
  <w:style w:type="paragraph" w:customStyle="1" w:styleId="ListParagraphCharChar">
    <w:name w:val="List Paragraph Char Char"/>
    <w:basedOn w:val="Normal"/>
    <w:link w:val="ListParagraphCharCharChar"/>
    <w:rsid w:val="00731B18"/>
    <w:pPr>
      <w:spacing w:after="0" w:line="240" w:lineRule="auto"/>
      <w:contextualSpacing/>
    </w:pPr>
    <w:rPr>
      <w:rFonts w:ascii="Arial Narrow" w:eastAsia="Calibri" w:hAnsi="Arial Narrow"/>
      <w:sz w:val="24"/>
      <w:lang w:val="x-none" w:eastAsia="x-none"/>
    </w:rPr>
  </w:style>
  <w:style w:type="paragraph" w:styleId="Revision">
    <w:name w:val="Revision"/>
    <w:semiHidden/>
    <w:rsid w:val="00731B18"/>
    <w:pPr>
      <w:spacing w:after="0" w:line="240" w:lineRule="auto"/>
    </w:pPr>
    <w:rPr>
      <w:rFonts w:ascii="Arial Narrow" w:eastAsia="Calibri" w:hAnsi="Arial Narrow" w:cs="Times New Roman"/>
      <w:sz w:val="24"/>
    </w:rPr>
  </w:style>
  <w:style w:type="paragraph" w:customStyle="1" w:styleId="BodyText1">
    <w:name w:val="Body Text1"/>
    <w:rsid w:val="00731B18"/>
    <w:pPr>
      <w:spacing w:before="227" w:after="0" w:line="240" w:lineRule="auto"/>
    </w:pPr>
    <w:rPr>
      <w:rFonts w:ascii="Humanst521 Lt BT" w:eastAsia="Times New Roman" w:hAnsi="Humanst521 Lt BT" w:cs="Times New Roman"/>
      <w:color w:val="000000"/>
      <w:sz w:val="24"/>
      <w:szCs w:val="24"/>
    </w:rPr>
  </w:style>
  <w:style w:type="character" w:customStyle="1" w:styleId="DHSHeadingAChar">
    <w:name w:val="DHS Heading A Char"/>
    <w:link w:val="DHSHeadingA"/>
    <w:locked/>
    <w:rsid w:val="00731B18"/>
    <w:rPr>
      <w:rFonts w:ascii="Tahoma" w:hAnsi="Tahoma" w:cs="Tahoma"/>
      <w:bCs/>
      <w:color w:val="A70240"/>
      <w:sz w:val="44"/>
      <w:szCs w:val="24"/>
    </w:rPr>
  </w:style>
  <w:style w:type="paragraph" w:customStyle="1" w:styleId="DHSHeadingA">
    <w:name w:val="DHS Heading A"/>
    <w:link w:val="DHSHeadingAChar"/>
    <w:rsid w:val="00731B18"/>
    <w:pPr>
      <w:spacing w:after="560" w:line="520" w:lineRule="exact"/>
    </w:pPr>
    <w:rPr>
      <w:rFonts w:ascii="Tahoma" w:hAnsi="Tahoma" w:cs="Tahoma"/>
      <w:bCs/>
      <w:color w:val="A70240"/>
      <w:sz w:val="44"/>
      <w:szCs w:val="24"/>
    </w:rPr>
  </w:style>
  <w:style w:type="character" w:customStyle="1" w:styleId="nada-subheadingChar">
    <w:name w:val="nada - subheading Char"/>
    <w:link w:val="nada-subheading"/>
    <w:locked/>
    <w:rsid w:val="00731B18"/>
    <w:rPr>
      <w:rFonts w:ascii="Century Gothic" w:hAnsi="Century Gothic"/>
      <w:b/>
      <w:color w:val="800000"/>
      <w:sz w:val="28"/>
    </w:rPr>
  </w:style>
  <w:style w:type="paragraph" w:customStyle="1" w:styleId="nada-subheading">
    <w:name w:val="nada - subheading"/>
    <w:basedOn w:val="Normal"/>
    <w:link w:val="nada-subheadingChar"/>
    <w:rsid w:val="00731B18"/>
    <w:pPr>
      <w:tabs>
        <w:tab w:val="left" w:pos="1134"/>
        <w:tab w:val="left" w:pos="1701"/>
        <w:tab w:val="right" w:pos="9072"/>
      </w:tabs>
      <w:spacing w:after="240" w:line="264" w:lineRule="auto"/>
    </w:pPr>
    <w:rPr>
      <w:rFonts w:ascii="Century Gothic" w:hAnsi="Century Gothic"/>
      <w:b/>
      <w:color w:val="800000"/>
      <w:sz w:val="28"/>
    </w:rPr>
  </w:style>
  <w:style w:type="paragraph" w:customStyle="1" w:styleId="DHSText8pt">
    <w:name w:val="DHS Text 8pt"/>
    <w:basedOn w:val="Normal"/>
    <w:rsid w:val="00731B18"/>
    <w:pPr>
      <w:widowControl w:val="0"/>
      <w:overflowPunct w:val="0"/>
      <w:autoSpaceDE w:val="0"/>
      <w:autoSpaceDN w:val="0"/>
      <w:adjustRightInd w:val="0"/>
      <w:spacing w:after="0" w:line="240" w:lineRule="auto"/>
    </w:pPr>
    <w:rPr>
      <w:rFonts w:ascii="Verdana" w:eastAsia="Times New Roman" w:hAnsi="Verdana" w:cs="Times New Roman"/>
      <w:sz w:val="16"/>
      <w:szCs w:val="20"/>
    </w:rPr>
  </w:style>
  <w:style w:type="paragraph" w:customStyle="1" w:styleId="AppendHead1">
    <w:name w:val="Append Head 1"/>
    <w:rsid w:val="00731B18"/>
    <w:pPr>
      <w:spacing w:after="0" w:line="240" w:lineRule="auto"/>
      <w:ind w:left="432" w:hanging="432"/>
    </w:pPr>
    <w:rPr>
      <w:rFonts w:ascii="Arial Narrow" w:eastAsia="Times New Roman" w:hAnsi="Arial Narrow" w:cs="Times New Roman"/>
      <w:b/>
      <w:bCs/>
      <w:caps/>
      <w:sz w:val="28"/>
      <w:szCs w:val="28"/>
    </w:rPr>
  </w:style>
  <w:style w:type="character" w:customStyle="1" w:styleId="AppendHead2Char">
    <w:name w:val="Append Head2 Char"/>
    <w:link w:val="AppendHead2"/>
    <w:locked/>
    <w:rsid w:val="00731B18"/>
    <w:rPr>
      <w:rFonts w:ascii="Arial Narrow" w:hAnsi="Arial Narrow"/>
      <w:b/>
      <w:sz w:val="24"/>
      <w:szCs w:val="24"/>
    </w:rPr>
  </w:style>
  <w:style w:type="paragraph" w:customStyle="1" w:styleId="AppendHead2">
    <w:name w:val="Append Head2"/>
    <w:basedOn w:val="AppendHead1"/>
    <w:link w:val="AppendHead2Char"/>
    <w:rsid w:val="00731B18"/>
    <w:pPr>
      <w:ind w:left="576" w:hanging="576"/>
    </w:pPr>
    <w:rPr>
      <w:rFonts w:eastAsiaTheme="minorHAnsi" w:cstheme="minorBidi"/>
      <w:bCs w:val="0"/>
      <w:caps w:val="0"/>
      <w:sz w:val="24"/>
      <w:szCs w:val="24"/>
    </w:rPr>
  </w:style>
  <w:style w:type="paragraph" w:customStyle="1" w:styleId="DHSbody">
    <w:name w:val="DHS body"/>
    <w:rsid w:val="00731B18"/>
    <w:pPr>
      <w:spacing w:after="120" w:line="270" w:lineRule="exact"/>
    </w:pPr>
    <w:rPr>
      <w:rFonts w:ascii="Arial" w:eastAsia="Times New Roman" w:hAnsi="Arial" w:cs="Times New Roman"/>
      <w:sz w:val="20"/>
      <w:szCs w:val="20"/>
    </w:rPr>
  </w:style>
  <w:style w:type="paragraph" w:customStyle="1" w:styleId="DHSheadingB">
    <w:name w:val="DHS heading B"/>
    <w:next w:val="DHSbody"/>
    <w:rsid w:val="00731B18"/>
    <w:pPr>
      <w:spacing w:before="240" w:after="90" w:line="320" w:lineRule="exact"/>
    </w:pPr>
    <w:rPr>
      <w:rFonts w:ascii="Arial" w:eastAsia="Times New Roman" w:hAnsi="Arial" w:cs="Times New Roman"/>
      <w:bCs/>
      <w:color w:val="404040"/>
      <w:sz w:val="26"/>
      <w:szCs w:val="24"/>
    </w:rPr>
  </w:style>
  <w:style w:type="paragraph" w:customStyle="1" w:styleId="DHSheadingD">
    <w:name w:val="DHS heading D"/>
    <w:next w:val="DHSbody"/>
    <w:rsid w:val="00731B18"/>
    <w:pPr>
      <w:spacing w:before="120" w:after="60" w:line="240" w:lineRule="exact"/>
    </w:pPr>
    <w:rPr>
      <w:rFonts w:ascii="Arial" w:eastAsia="Times New Roman" w:hAnsi="Arial" w:cs="Times New Roman"/>
      <w:b/>
      <w:bCs/>
      <w:sz w:val="20"/>
      <w:szCs w:val="20"/>
    </w:rPr>
  </w:style>
  <w:style w:type="paragraph" w:customStyle="1" w:styleId="DHSbullet">
    <w:name w:val="DHS bullet"/>
    <w:basedOn w:val="Normal"/>
    <w:rsid w:val="00731B18"/>
    <w:pPr>
      <w:numPr>
        <w:numId w:val="11"/>
      </w:numPr>
      <w:spacing w:before="40" w:after="40" w:line="240" w:lineRule="auto"/>
    </w:pPr>
    <w:rPr>
      <w:rFonts w:ascii="Arial" w:eastAsia="Times New Roman" w:hAnsi="Arial" w:cs="Times New Roman"/>
      <w:sz w:val="20"/>
      <w:szCs w:val="20"/>
    </w:rPr>
  </w:style>
  <w:style w:type="character" w:customStyle="1" w:styleId="googqs-tidbit1">
    <w:name w:val="goog_qs-tidbit1"/>
    <w:rsid w:val="00731B18"/>
    <w:rPr>
      <w:vanish w:val="0"/>
      <w:webHidden w:val="0"/>
      <w:specVanish w:val="0"/>
    </w:rPr>
  </w:style>
  <w:style w:type="table" w:customStyle="1" w:styleId="TableGrid1">
    <w:name w:val="Table Grid1"/>
    <w:basedOn w:val="TableNormal"/>
    <w:next w:val="TableGrid"/>
    <w:rsid w:val="00731B18"/>
    <w:pPr>
      <w:spacing w:after="0" w:line="240" w:lineRule="auto"/>
    </w:pPr>
    <w:rPr>
      <w:rFonts w:ascii="Calibri" w:eastAsia="Calibri" w:hAnsi="Calibri"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A">
    <w:name w:val="AHA"/>
    <w:basedOn w:val="TableNormal"/>
    <w:rsid w:val="00731B18"/>
    <w:pPr>
      <w:spacing w:after="0" w:line="240" w:lineRule="auto"/>
    </w:pPr>
    <w:rPr>
      <w:rFonts w:ascii="Arial Narrow" w:eastAsia="Calibri" w:hAnsi="Arial Narrow" w:cs="Times New Roman"/>
      <w:sz w:val="24"/>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w:hAnsi="Times" w:hint="default"/>
        <w:b/>
        <w:sz w:val="24"/>
        <w:szCs w:val="24"/>
      </w:rPr>
      <w:tblPr/>
      <w:tcPr>
        <w:shd w:val="clear" w:color="auto" w:fill="D9D9D9"/>
      </w:tcPr>
    </w:tblStylePr>
  </w:style>
  <w:style w:type="table" w:customStyle="1" w:styleId="LightShading1">
    <w:name w:val="Light Shading1"/>
    <w:basedOn w:val="TableNormal"/>
    <w:rsid w:val="00731B18"/>
    <w:pPr>
      <w:spacing w:after="0" w:line="240" w:lineRule="auto"/>
    </w:pPr>
    <w:rPr>
      <w:rFonts w:ascii="Calibri" w:eastAsia="Calibri" w:hAnsi="Calibri" w:cs="Times New Roman"/>
      <w:color w:val="000000"/>
      <w:sz w:val="20"/>
      <w:szCs w:val="20"/>
      <w:lang w:eastAsia="en-AU"/>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HABulletList">
    <w:name w:val="AHA Bullet List"/>
    <w:rsid w:val="00731B18"/>
    <w:pPr>
      <w:numPr>
        <w:numId w:val="10"/>
      </w:numPr>
    </w:pPr>
  </w:style>
  <w:style w:type="numbering" w:customStyle="1" w:styleId="AHAList2">
    <w:name w:val="AHA List2"/>
    <w:rsid w:val="00731B18"/>
    <w:pPr>
      <w:numPr>
        <w:numId w:val="12"/>
      </w:numPr>
    </w:pPr>
  </w:style>
  <w:style w:type="numbering" w:customStyle="1" w:styleId="AHABullets">
    <w:name w:val="AHA Bullets"/>
    <w:rsid w:val="00731B18"/>
    <w:pPr>
      <w:numPr>
        <w:numId w:val="13"/>
      </w:numPr>
    </w:pPr>
  </w:style>
  <w:style w:type="numbering" w:customStyle="1" w:styleId="AHAList">
    <w:name w:val="AHA List"/>
    <w:rsid w:val="00731B18"/>
    <w:pPr>
      <w:numPr>
        <w:numId w:val="14"/>
      </w:numPr>
    </w:pPr>
  </w:style>
  <w:style w:type="paragraph" w:customStyle="1" w:styleId="DHSBodyText">
    <w:name w:val="DHS Body Text"/>
    <w:basedOn w:val="Normal"/>
    <w:link w:val="DHSBodyTextChar"/>
    <w:rsid w:val="00731B18"/>
    <w:pPr>
      <w:spacing w:after="120" w:line="270" w:lineRule="exact"/>
    </w:pPr>
    <w:rPr>
      <w:rFonts w:ascii="Arial" w:eastAsia="Times New Roman" w:hAnsi="Arial" w:cs="Times New Roman"/>
      <w:sz w:val="20"/>
      <w:szCs w:val="20"/>
    </w:rPr>
  </w:style>
  <w:style w:type="character" w:customStyle="1" w:styleId="DHSBodyTextChar">
    <w:name w:val="DHS Body Text Char"/>
    <w:link w:val="DHSBodyText"/>
    <w:rsid w:val="00731B18"/>
    <w:rPr>
      <w:rFonts w:ascii="Arial" w:eastAsia="Times New Roman" w:hAnsi="Arial" w:cs="Times New Roman"/>
      <w:sz w:val="20"/>
      <w:szCs w:val="20"/>
    </w:rPr>
  </w:style>
  <w:style w:type="numbering" w:customStyle="1" w:styleId="Bullets1">
    <w:name w:val="Bullets1"/>
    <w:rsid w:val="00731B18"/>
  </w:style>
  <w:style w:type="numbering" w:customStyle="1" w:styleId="Numbers1">
    <w:name w:val="Numbers1"/>
    <w:rsid w:val="00731B18"/>
  </w:style>
  <w:style w:type="numbering" w:customStyle="1" w:styleId="Bullets2">
    <w:name w:val="Bullets2"/>
    <w:rsid w:val="00731B18"/>
  </w:style>
  <w:style w:type="numbering" w:customStyle="1" w:styleId="Numbers2">
    <w:name w:val="Numbers2"/>
    <w:rsid w:val="00731B18"/>
  </w:style>
  <w:style w:type="character" w:customStyle="1" w:styleId="DHHSbullet2Char">
    <w:name w:val="DHHS bullet 2 Char"/>
    <w:link w:val="DHHSbullet2"/>
    <w:uiPriority w:val="2"/>
    <w:rsid w:val="00731B18"/>
    <w:rPr>
      <w:rFonts w:ascii="Arial" w:eastAsia="Times" w:hAnsi="Arial" w:cs="Times New Roman"/>
      <w:sz w:val="20"/>
      <w:szCs w:val="20"/>
    </w:rPr>
  </w:style>
  <w:style w:type="character" w:customStyle="1" w:styleId="DHHSbulletindentChar">
    <w:name w:val="DHHS bullet indent Char"/>
    <w:link w:val="DHHSbulletindent"/>
    <w:uiPriority w:val="4"/>
    <w:rsid w:val="00731B18"/>
    <w:rPr>
      <w:rFonts w:ascii="Arial" w:eastAsia="Times" w:hAnsi="Arial" w:cs="Times New Roman"/>
      <w:sz w:val="20"/>
      <w:szCs w:val="20"/>
    </w:rPr>
  </w:style>
  <w:style w:type="character" w:customStyle="1" w:styleId="DHHSbullet2lastlineChar">
    <w:name w:val="DHHS bullet 2 last line Char"/>
    <w:link w:val="DHHSbullet2lastline"/>
    <w:rsid w:val="00731B18"/>
    <w:rPr>
      <w:rFonts w:ascii="Arial" w:eastAsia="Times" w:hAnsi="Arial" w:cs="Times New Roman"/>
      <w:sz w:val="20"/>
      <w:szCs w:val="20"/>
    </w:rPr>
  </w:style>
  <w:style w:type="character" w:customStyle="1" w:styleId="DHHSbulletindentlastlineChar">
    <w:name w:val="DHHS bullet indent last line Char"/>
    <w:link w:val="DHHSbulletindentlastline"/>
    <w:uiPriority w:val="4"/>
    <w:rsid w:val="00731B18"/>
    <w:rPr>
      <w:rFonts w:ascii="Arial" w:eastAsia="Times" w:hAnsi="Arial" w:cs="Times New Roman"/>
      <w:sz w:val="20"/>
      <w:szCs w:val="20"/>
    </w:rPr>
  </w:style>
  <w:style w:type="numbering" w:customStyle="1" w:styleId="Bullets3">
    <w:name w:val="Bullets3"/>
    <w:rsid w:val="00731B18"/>
  </w:style>
  <w:style w:type="numbering" w:customStyle="1" w:styleId="Numbers3">
    <w:name w:val="Numbers3"/>
    <w:rsid w:val="00731B18"/>
  </w:style>
  <w:style w:type="numbering" w:customStyle="1" w:styleId="Numbers4">
    <w:name w:val="Numbers4"/>
    <w:rsid w:val="00731B18"/>
  </w:style>
  <w:style w:type="numbering" w:customStyle="1" w:styleId="Bullets4">
    <w:name w:val="Bullets4"/>
    <w:rsid w:val="00731B18"/>
  </w:style>
  <w:style w:type="numbering" w:customStyle="1" w:styleId="Numbers5">
    <w:name w:val="Numbers5"/>
    <w:rsid w:val="00731B18"/>
  </w:style>
  <w:style w:type="numbering" w:customStyle="1" w:styleId="Numbers6">
    <w:name w:val="Numbers6"/>
    <w:rsid w:val="00731B18"/>
  </w:style>
  <w:style w:type="numbering" w:customStyle="1" w:styleId="Bullets5">
    <w:name w:val="Bullets5"/>
    <w:rsid w:val="00731B18"/>
    <w:pPr>
      <w:numPr>
        <w:numId w:val="1"/>
      </w:numPr>
    </w:pPr>
  </w:style>
  <w:style w:type="numbering" w:customStyle="1" w:styleId="Numbers7">
    <w:name w:val="Numbers7"/>
    <w:rsid w:val="00731B18"/>
    <w:pPr>
      <w:numPr>
        <w:numId w:val="2"/>
      </w:numPr>
    </w:pPr>
  </w:style>
  <w:style w:type="numbering" w:customStyle="1" w:styleId="Bullets6">
    <w:name w:val="Bullets6"/>
    <w:rsid w:val="00731B18"/>
    <w:pPr>
      <w:numPr>
        <w:numId w:val="6"/>
      </w:numPr>
    </w:pPr>
  </w:style>
  <w:style w:type="numbering" w:customStyle="1" w:styleId="Numbers8">
    <w:name w:val="Numbers8"/>
    <w:rsid w:val="00731B18"/>
    <w:pPr>
      <w:numPr>
        <w:numId w:val="7"/>
      </w:numPr>
    </w:pPr>
  </w:style>
  <w:style w:type="paragraph" w:styleId="Footer">
    <w:name w:val="footer"/>
    <w:basedOn w:val="Normal"/>
    <w:link w:val="FooterChar1"/>
    <w:uiPriority w:val="99"/>
    <w:semiHidden/>
    <w:unhideWhenUsed/>
    <w:rsid w:val="00731B1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731B18"/>
  </w:style>
  <w:style w:type="paragraph" w:styleId="Title">
    <w:name w:val="Title"/>
    <w:basedOn w:val="Normal"/>
    <w:next w:val="Normal"/>
    <w:link w:val="TitleChar"/>
    <w:qFormat/>
    <w:rsid w:val="00731B18"/>
    <w:pPr>
      <w:pBdr>
        <w:bottom w:val="single" w:sz="8" w:space="4" w:color="4F81BD" w:themeColor="accent1"/>
      </w:pBdr>
      <w:spacing w:after="300" w:line="240" w:lineRule="auto"/>
      <w:contextualSpacing/>
    </w:pPr>
    <w:rPr>
      <w:rFonts w:ascii="Arial" w:eastAsia="Times New Roman" w:hAnsi="Arial" w:cs="Times New Roman"/>
      <w:b/>
      <w:caps/>
      <w:color w:val="FFFFFF"/>
      <w:spacing w:val="-10"/>
      <w:kern w:val="28"/>
      <w:sz w:val="44"/>
      <w:szCs w:val="56"/>
    </w:rPr>
  </w:style>
  <w:style w:type="character" w:customStyle="1" w:styleId="TitleChar2">
    <w:name w:val="Title Char2"/>
    <w:basedOn w:val="DefaultParagraphFont"/>
    <w:uiPriority w:val="10"/>
    <w:rsid w:val="00731B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31B18"/>
    <w:pPr>
      <w:numPr>
        <w:ilvl w:val="1"/>
      </w:numPr>
    </w:pPr>
    <w:rPr>
      <w:rFonts w:eastAsia="Times New Roman"/>
      <w:caps/>
      <w:color w:val="FFFFFF"/>
      <w:spacing w:val="15"/>
      <w:sz w:val="44"/>
    </w:rPr>
  </w:style>
  <w:style w:type="character" w:customStyle="1" w:styleId="SubtitleChar1">
    <w:name w:val="Subtitle Char1"/>
    <w:basedOn w:val="DefaultParagraphFont"/>
    <w:uiPriority w:val="11"/>
    <w:rsid w:val="00731B1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basedOn w:val="DefaultParagraphFont"/>
    <w:uiPriority w:val="9"/>
    <w:semiHidden/>
    <w:rsid w:val="00731B18"/>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731B18"/>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731B18"/>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731B18"/>
    <w:rPr>
      <w:iCs/>
      <w:color w:val="AF272F"/>
      <w:sz w:val="32"/>
      <w:u w:val="single"/>
    </w:rPr>
  </w:style>
  <w:style w:type="character" w:customStyle="1" w:styleId="QuoteChar1">
    <w:name w:val="Quote Char1"/>
    <w:basedOn w:val="DefaultParagraphFont"/>
    <w:uiPriority w:val="29"/>
    <w:rsid w:val="00731B18"/>
    <w:rPr>
      <w:i/>
      <w:iCs/>
      <w:color w:val="000000" w:themeColor="text1"/>
    </w:rPr>
  </w:style>
  <w:style w:type="character" w:customStyle="1" w:styleId="Heading5Char1">
    <w:name w:val="Heading 5 Char1"/>
    <w:basedOn w:val="DefaultParagraphFont"/>
    <w:uiPriority w:val="9"/>
    <w:semiHidden/>
    <w:rsid w:val="00731B18"/>
    <w:rPr>
      <w:rFonts w:asciiTheme="majorHAnsi" w:eastAsiaTheme="majorEastAsia" w:hAnsiTheme="majorHAnsi" w:cstheme="majorBidi"/>
      <w:color w:val="243F60" w:themeColor="accent1" w:themeShade="7F"/>
    </w:rPr>
  </w:style>
  <w:style w:type="character" w:customStyle="1" w:styleId="Heading4Char1">
    <w:name w:val="Heading 4 Char1"/>
    <w:basedOn w:val="DefaultParagraphFont"/>
    <w:uiPriority w:val="9"/>
    <w:semiHidden/>
    <w:rsid w:val="00731B1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31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ccyp.vic.gov.au" TargetMode="External"/><Relationship Id="rId26"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education.vic.gov.au/childhood/providers/edcare/Pages/veyladf.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ccyp.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ducation.vic.gov.au/childhood/providers/needs/Pages/ecisframework.aspx" TargetMode="External"/><Relationship Id="rId31" Type="http://schemas.openxmlformats.org/officeDocument/2006/relationships/header" Target="header5.xml"/><Relationship Id="rId30" Type="http://schemas.openxmlformats.org/officeDocument/2006/relationships/footer" Target="footer5.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Dec 2017 update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9A662BDCAD96A4F8E134199693D46D5" ma:contentTypeVersion="14" ma:contentTypeDescription="DET Document" ma:contentTypeScope="" ma:versionID="f11a2f58072b7ea3247549fead13b50c">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bfcf45b3c8dea61ba3240ba1dbde00a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E11BD-5691-475D-B78B-3FCC5A0DE63B}"/>
</file>

<file path=customXml/itemProps2.xml><?xml version="1.0" encoding="utf-8"?>
<ds:datastoreItem xmlns:ds="http://schemas.openxmlformats.org/officeDocument/2006/customXml" ds:itemID="{C4C42344-F5C4-4844-AB91-EF17AB69493F}"/>
</file>

<file path=customXml/itemProps3.xml><?xml version="1.0" encoding="utf-8"?>
<ds:datastoreItem xmlns:ds="http://schemas.openxmlformats.org/officeDocument/2006/customXml" ds:itemID="{416B125E-F4E4-40AA-B8ED-F5B78044505D}"/>
</file>

<file path=customXml/itemProps4.xml><?xml version="1.0" encoding="utf-8"?>
<ds:datastoreItem xmlns:ds="http://schemas.openxmlformats.org/officeDocument/2006/customXml" ds:itemID="{1EFD82CD-8C8E-4439-A3AD-3C0D696A6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D9FC6D-A412-4AC1-978B-38180E4F1325}"/>
</file>

<file path=docProps/app.xml><?xml version="1.0" encoding="utf-8"?>
<Properties xmlns="http://schemas.openxmlformats.org/officeDocument/2006/extended-properties" xmlns:vt="http://schemas.openxmlformats.org/officeDocument/2006/docPropsVTypes">
  <Template>Normal</Template>
  <TotalTime>2</TotalTime>
  <Pages>53</Pages>
  <Words>13807</Words>
  <Characters>78706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 Bronwyn M</dc:creator>
  <cp:lastModifiedBy>Roche, Bronwyn M</cp:lastModifiedBy>
  <cp:revision>2</cp:revision>
  <dcterms:created xsi:type="dcterms:W3CDTF">2017-12-06T22:59:00Z</dcterms:created>
  <dcterms:modified xsi:type="dcterms:W3CDTF">2017-12-06T22:59:00Z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{87856ab3-b8fb-408f-8a03-347f04c01022}</vt:lpwstr>
  </property>
  <property fmtid="{D5CDD505-2E9C-101B-9397-08002B2CF9AE}" pid="9" name="RecordPoint_ActiveItemUniqueId">
    <vt:lpwstr>{56dfd56b-51fe-4fac-924a-bdbc5f9b42b8}</vt:lpwstr>
  </property>
  <property fmtid="{D5CDD505-2E9C-101B-9397-08002B2CF9AE}" pid="10" name="RecordPoint_ActiveItemWebId">
    <vt:lpwstr>{50cf8264-fdee-40d0-8250-9ec4e1389daa}</vt:lpwstr>
  </property>
  <property fmtid="{D5CDD505-2E9C-101B-9397-08002B2CF9AE}" pid="11" name="RecordPoint_RecordNumberSubmitted">
    <vt:lpwstr>R0000594408</vt:lpwstr>
  </property>
  <property fmtid="{D5CDD505-2E9C-101B-9397-08002B2CF9AE}" pid="12" name="RecordPoint_SubmissionCompleted">
    <vt:lpwstr>2017-12-07T09:39:49.1715129+11:00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