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5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810" w:type="dxa"/>
          </w:tcPr>
          <w:tbl>
            <w:tblPr>
              <w:tblStyle w:val="137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0"/>
            </w:tblGrid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5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  <w:insideV w:val="single" w:sz="4" w:space="0"/>
                  </w:tcBorders>
                  <w:shd w:val="clear" w:color="auto" w:fill="405242" w:themeFill="accent1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>
                  <w:pPr>
                    <w:rPr>
                      <w:rFonts w:asciiTheme="minorHAnsi" w:hAnsiTheme="minorHAnsi"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PLEASE DELETE THIS INFORMATION BOX BEFORE SENDING THE LETTER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Use your service letterhead and include your name. </w:t>
                  </w:r>
                </w:p>
              </w:tc>
            </w:tr>
          </w:tbl>
          <w:p>
            <w:pPr>
              <w:pStyle w:val="133"/>
              <w:spacing w:line="276" w:lineRule="auto"/>
            </w:pPr>
          </w:p>
        </w:tc>
        <w:tc>
          <w:tcPr>
            <w:tcW w:w="2262" w:type="dxa"/>
          </w:tcPr>
          <w:p>
            <w:pPr>
              <w:pStyle w:val="3"/>
            </w:pP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贵</w:t>
      </w:r>
      <w:r>
        <w:rPr>
          <w:rFonts w:hAnsi="SimSun" w:eastAsia="SimSun" w:cs="SimSun"/>
          <w:highlight w:val="none"/>
        </w:rPr>
        <w:t>家长/监护人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关于您孩子2023年免费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幼儿园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的重要信息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维多利亚州政府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儿童在入学前两年</w:t>
      </w:r>
      <w:r>
        <w:rPr>
          <w:rFonts w:hint="eastAsia" w:hAnsi="SimSun" w:eastAsia="SimSun" w:cs="SimSun"/>
          <w:highlight w:val="none"/>
          <w:lang w:val="en-US" w:eastAsia="zh-CN"/>
        </w:rPr>
        <w:t>就读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。这有助于确保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维多利亚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儿童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最好的开始。</w:t>
      </w:r>
    </w:p>
    <w:p>
      <w:pPr>
        <w:pStyle w:val="135"/>
        <w:jc w:val="both"/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从2023年开始，维多利亚州政府将为三、四岁的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儿童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免费的</w:t>
      </w:r>
      <w:r>
        <w:rPr>
          <w:rFonts w:hAnsi="SimSun" w:eastAsia="SimSun" w:cs="SimSun"/>
          <w:b/>
          <w:bCs/>
          <w:highlight w:val="none"/>
        </w:rPr>
        <w:t>幼儿园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为您节省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孩子在长时间日托中心上幼儿园班的高达</w:t>
      </w:r>
      <w:r>
        <w:rPr>
          <w:rFonts w:hAnsi="SimSun" w:eastAsia="SimSun" w:cs="SimSun"/>
          <w:b/>
          <w:bCs/>
          <w:highlight w:val="none"/>
        </w:rPr>
        <w:t>2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,0</w:t>
      </w:r>
      <w:r>
        <w:rPr>
          <w:rFonts w:hAnsi="SimSun" w:eastAsia="SimSun" w:cs="SimSun"/>
          <w:b/>
          <w:bCs/>
          <w:highlight w:val="none"/>
        </w:rPr>
        <w:t>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澳元的费用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免费幼儿园班（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是维多利亚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美好人生始于最佳起跑线（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改革的重要组成部分。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/>
          <w:b/>
          <w:bCs/>
          <w:lang w:val="en-US" w:eastAsia="zh-CN"/>
        </w:rPr>
      </w:pPr>
      <w:r>
        <w:rPr>
          <w:rFonts w:hint="eastAsia" w:hAnsi="SimSun" w:eastAsia="SimSun" w:cs="SimSun"/>
          <w:b/>
          <w:bCs/>
          <w:lang w:val="en-US" w:eastAsia="zh-CN"/>
        </w:rPr>
        <w:t>通过</w:t>
      </w:r>
      <w:bookmarkStart w:id="2" w:name="_GoBack"/>
      <w:bookmarkEnd w:id="2"/>
      <w:r>
        <w:rPr>
          <w:rFonts w:hAnsi="SimSun" w:eastAsia="SimSun" w:cs="SimSun"/>
          <w:b/>
          <w:bCs/>
        </w:rPr>
        <w:t>为长时间日托</w:t>
      </w:r>
      <w:r>
        <w:rPr>
          <w:rFonts w:hint="eastAsia" w:hAnsi="SimSun" w:eastAsia="SimSun" w:cs="SimSun"/>
          <w:b/>
          <w:bCs/>
          <w:lang w:val="en-US" w:eastAsia="zh-CN"/>
        </w:rPr>
        <w:t>服务机构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幼儿园班提供</w:t>
      </w:r>
      <w:r>
        <w:rPr>
          <w:rFonts w:hAnsi="SimSun" w:eastAsia="SimSun" w:cs="SimSun"/>
          <w:b/>
          <w:bCs/>
        </w:rPr>
        <w:t>免费</w:t>
      </w:r>
      <w:r>
        <w:rPr>
          <w:rFonts w:hint="eastAsia" w:hAnsi="SimSun" w:eastAsia="SimSun" w:cs="SimSun"/>
          <w:b/>
          <w:bCs/>
          <w:lang w:val="en-US" w:eastAsia="zh-CN"/>
        </w:rPr>
        <w:t>的学位，</w:t>
      </w:r>
      <w:r>
        <w:rPr>
          <w:rFonts w:hAnsi="SimSun" w:eastAsia="SimSun" w:cs="SimSun"/>
          <w:b/>
          <w:bCs/>
        </w:rPr>
        <w:t>维多利亚</w:t>
      </w:r>
      <w:r>
        <w:rPr>
          <w:rFonts w:hint="eastAsia" w:hAnsi="SimSun" w:eastAsia="SimSun" w:cs="SimSun"/>
          <w:b/>
          <w:bCs/>
          <w:lang w:val="en-US" w:eastAsia="zh-CN"/>
        </w:rPr>
        <w:t>州</w:t>
      </w:r>
      <w:r>
        <w:rPr>
          <w:rFonts w:hAnsi="SimSun" w:eastAsia="SimSun" w:cs="SimSun"/>
          <w:b/>
          <w:bCs/>
        </w:rPr>
        <w:t>政府支持</w:t>
      </w:r>
      <w:r>
        <w:rPr>
          <w:rFonts w:hint="eastAsia" w:hAnsi="SimSun" w:eastAsia="SimSun" w:cs="SimSun"/>
          <w:b/>
          <w:bCs/>
          <w:lang w:val="en-US" w:eastAsia="zh-CN"/>
        </w:rPr>
        <w:t>孩子的父母</w:t>
      </w:r>
      <w:r>
        <w:rPr>
          <w:rFonts w:hAnsi="SimSun" w:eastAsia="SimSun" w:cs="SimSun"/>
          <w:b/>
          <w:bCs/>
        </w:rPr>
        <w:t>在灵活的环境中获得适合工作和其他</w:t>
      </w:r>
      <w:r>
        <w:rPr>
          <w:rFonts w:hint="eastAsia" w:hAnsi="SimSun" w:eastAsia="SimSun" w:cs="SimSun"/>
          <w:b/>
          <w:bCs/>
          <w:lang w:val="en-US" w:eastAsia="zh-CN"/>
        </w:rPr>
        <w:t>安排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服务。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 w:cs="Calibri"/>
          <w:b w:val="0"/>
          <w:bCs w:val="0"/>
          <w:lang w:val="en-US" w:eastAsia="zh-CN"/>
        </w:rPr>
      </w:pP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int="eastAsia" w:eastAsia="SimSun"/>
          <w:b w:val="0"/>
          <w:bCs w:val="0"/>
          <w:highlight w:val="none"/>
          <w:lang w:val="en-US" w:eastAsia="zh-CN"/>
        </w:rPr>
        <w:t>的</w:t>
      </w:r>
      <w:r>
        <w:rPr>
          <w:rFonts w:hAnsi="SimSun" w:eastAsia="SimSun" w:cs="SimSun"/>
          <w:b w:val="0"/>
          <w:bCs w:val="0"/>
        </w:rPr>
        <w:t>资金由维多利亚</w:t>
      </w:r>
      <w:r>
        <w:rPr>
          <w:rFonts w:hint="eastAsia" w:hAnsi="SimSun" w:eastAsia="SimSun" w:cs="SimSun"/>
          <w:b w:val="0"/>
          <w:bCs w:val="0"/>
          <w:lang w:val="en-US" w:eastAsia="zh-CN"/>
        </w:rPr>
        <w:t>州</w:t>
      </w:r>
      <w:r>
        <w:rPr>
          <w:rFonts w:hAnsi="SimSun" w:eastAsia="SimSun" w:cs="SimSun"/>
          <w:b w:val="0"/>
          <w:bCs w:val="0"/>
        </w:rPr>
        <w:t>政府直接提供给我们的中心，所以您不需要</w:t>
      </w:r>
      <w:r>
        <w:rPr>
          <w:rFonts w:hint="eastAsia" w:hAnsi="SimSun" w:eastAsia="SimSun" w:cs="SimSun"/>
          <w:b w:val="0"/>
          <w:bCs w:val="0"/>
          <w:lang w:val="en-US" w:eastAsia="zh-CN"/>
        </w:rPr>
        <w:t>付费</w:t>
      </w:r>
      <w:r>
        <w:rPr>
          <w:rFonts w:hAnsi="SimSun" w:eastAsia="SimSun" w:cs="SimSun"/>
          <w:b w:val="0"/>
          <w:bCs w:val="0"/>
        </w:rPr>
        <w:t>或</w:t>
      </w:r>
      <w:r>
        <w:rPr>
          <w:rFonts w:hint="eastAsia" w:hAnsi="SimSun" w:eastAsia="SimSun" w:cs="SimSun"/>
          <w:b w:val="0"/>
          <w:bCs w:val="0"/>
          <w:lang w:val="en-US" w:eastAsia="zh-CN"/>
        </w:rPr>
        <w:t>申请缴费后退款。</w:t>
      </w:r>
    </w:p>
    <w:p>
      <w:pPr>
        <w:pStyle w:val="135"/>
        <w:jc w:val="both"/>
        <w:rPr>
          <w:rFonts w:cs="Calibri"/>
        </w:rPr>
      </w:pPr>
    </w:p>
    <w:p>
      <w:pPr>
        <w:pStyle w:val="135"/>
        <w:jc w:val="both"/>
        <w:rPr>
          <w:rFonts w:hint="eastAsia" w:eastAsia="SimSun"/>
          <w:lang w:val="en-US" w:eastAsia="zh-CN"/>
        </w:rPr>
      </w:pPr>
      <w:r>
        <w:rPr>
          <w:rFonts w:hAnsi="SimSun" w:eastAsia="SimSun" w:cs="SimSun"/>
        </w:rPr>
        <w:t>维多利亚州政府的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金额</w:t>
      </w:r>
      <w:r>
        <w:rPr>
          <w:rFonts w:hAnsi="SimSun" w:eastAsia="SimSun" w:cs="SimSun"/>
        </w:rPr>
        <w:t>将抵消高达2</w:t>
      </w:r>
      <w:r>
        <w:rPr>
          <w:rFonts w:hint="eastAsia" w:hAnsi="SimSun" w:eastAsia="SimSun" w:cs="SimSun"/>
          <w:lang w:val="en-US" w:eastAsia="zh-CN"/>
        </w:rPr>
        <w:t>,</w:t>
      </w:r>
      <w:r>
        <w:rPr>
          <w:rFonts w:hAnsi="SimSun" w:eastAsia="SimSun" w:cs="SimSun"/>
        </w:rPr>
        <w:t>000</w:t>
      </w:r>
      <w:r>
        <w:rPr>
          <w:rFonts w:hint="eastAsia" w:hAnsi="SimSun" w:eastAsia="SimSun" w:cs="SimSun"/>
          <w:lang w:val="en-US" w:eastAsia="zh-CN"/>
        </w:rPr>
        <w:t>澳元</w:t>
      </w:r>
      <w:r>
        <w:rPr>
          <w:rFonts w:hAnsi="SimSun" w:eastAsia="SimSun" w:cs="SimSun"/>
        </w:rPr>
        <w:t>的15小时课程费用。如果您的孩子</w:t>
      </w:r>
      <w:r>
        <w:rPr>
          <w:rFonts w:hint="eastAsia" w:hAnsi="SimSun" w:eastAsia="SimSun" w:cs="SimSun"/>
          <w:lang w:val="en-US" w:eastAsia="zh-CN"/>
        </w:rPr>
        <w:t>入读每年少于600小时的</w:t>
      </w:r>
      <w:r>
        <w:rPr>
          <w:rFonts w:hAnsi="SimSun" w:eastAsia="SimSun" w:cs="SimSun"/>
        </w:rPr>
        <w:t>三岁幼儿园</w:t>
      </w:r>
      <w:r>
        <w:rPr>
          <w:rFonts w:hint="eastAsia" w:hAnsi="SimSun" w:eastAsia="SimSun" w:cs="SimSun"/>
          <w:lang w:val="en-US" w:eastAsia="zh-CN"/>
        </w:rPr>
        <w:t>班，则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金额</w:t>
      </w:r>
      <w:r>
        <w:rPr>
          <w:rFonts w:hAnsi="SimSun" w:eastAsia="SimSun" w:cs="SimSun"/>
        </w:rPr>
        <w:t>将按比例申请</w:t>
      </w:r>
      <w:r>
        <w:rPr>
          <w:rFonts w:hint="eastAsia" w:hAnsi="SimSun" w:eastAsia="SimSun" w:cs="SimSun"/>
          <w:lang w:val="en-US" w:eastAsia="zh-CN"/>
        </w:rPr>
        <w:t>抵消。</w:t>
      </w:r>
    </w:p>
    <w:p>
      <w:pPr>
        <w:pStyle w:val="135"/>
        <w:jc w:val="both"/>
        <w:rPr>
          <w:highlight w:val="yellow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在每年的任何时候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一家幼教服务机构</w:t>
      </w:r>
      <w:r>
        <w:rPr>
          <w:rFonts w:hAnsi="SimSun" w:eastAsia="SimSun" w:cs="SimSun"/>
          <w:highlight w:val="none"/>
        </w:rPr>
        <w:t>获得一个幼儿园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的名额。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您的孩子将在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入读我们的幼儿园班。</w:t>
      </w:r>
      <w:r>
        <w:rPr>
          <w:rFonts w:hAnsi="SimSun" w:eastAsia="SimSun" w:cs="SimSun"/>
          <w:highlight w:val="none"/>
        </w:rPr>
        <w:t>如果这是</w:t>
      </w:r>
      <w:r>
        <w:rPr>
          <w:rFonts w:hint="eastAsia" w:hAnsi="SimSun" w:eastAsia="SimSun" w:cs="SimSun"/>
          <w:highlight w:val="none"/>
          <w:lang w:val="en-US" w:eastAsia="zh-CN"/>
        </w:rPr>
        <w:t>您为孩子报读的唯一一个维州政府资助的幼儿园班，则我们可以为其申请包括“免费幼儿园班”资助在内的幼儿园学位补助。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请在下面签名并返回此表格，以确认您的孩子将在2023年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入读我们受政府资助的幼儿园班。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您为孩子同时报读另一家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维州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幼教机构（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长时间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机构在内）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且您希望您的孩子在我们这里获得政府资助的幼儿园学位，则</w:t>
      </w:r>
      <w:r>
        <w:rPr>
          <w:rFonts w:hAnsi="SimSun" w:eastAsia="SimSun" w:cs="SimSun"/>
          <w:highlight w:val="none"/>
        </w:rPr>
        <w:t>您必须</w:t>
      </w:r>
      <w:r>
        <w:rPr>
          <w:rFonts w:hint="eastAsia" w:hAnsi="SimSun" w:eastAsia="SimSun" w:cs="SimSun"/>
          <w:highlight w:val="none"/>
          <w:lang w:val="en-US" w:eastAsia="zh-CN"/>
        </w:rPr>
        <w:t>告知他们这一点。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本人谨此确认本人</w:t>
      </w:r>
      <w:r>
        <w:rPr>
          <w:rFonts w:hAnsi="SimSun" w:eastAsia="SimSun" w:cs="SimSun"/>
          <w:highlight w:val="none"/>
        </w:rPr>
        <w:t>的孩子将在2023年</w:t>
      </w:r>
      <w:r>
        <w:rPr>
          <w:rFonts w:hint="eastAsia" w:hAnsi="SimSun" w:eastAsia="SimSun" w:cs="SimSun"/>
          <w:highlight w:val="none"/>
          <w:lang w:val="en-US" w:eastAsia="zh-CN"/>
        </w:rPr>
        <w:t>入读这家服务机构的政府资助的幼儿园班。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服务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机构</w:t>
            </w:r>
            <w:r>
              <w:rPr>
                <w:rFonts w:hAnsi="SimSun" w:eastAsia="SimSun" w:cs="SimSun"/>
                <w:highlight w:val="none"/>
              </w:rPr>
              <w:t>名称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签名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2855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  <w:rsid w:val="40235C0B"/>
    <w:rsid w:val="543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name="index 1"/>
    <w:lsdException w:qFormat="1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iPriority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uiPriority="0" w:name="toc 6"/>
    <w:lsdException w:uiPriority="0" w:name="toc 7"/>
    <w:lsdException w:qFormat="1" w:uiPriority="0" w:name="toc 8"/>
    <w:lsdException w:qFormat="1" w:uiPriority="0" w:name="toc 9"/>
    <w:lsdException w:qFormat="1" w:uiPriority="0" w:name="Normal Indent"/>
    <w:lsdException w:qFormat="1" w:uiPriority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qFormat="1" w:unhideWhenUsed="0" w:uiPriority="0" w:name="endnote text"/>
    <w:lsdException w:uiPriority="0" w:name="table of authorities"/>
    <w:lsdException w:uiPriority="0" w:name="macro"/>
    <w:lsdException w:qFormat="1" w:uiPriority="0" w:name="toa heading"/>
    <w:lsdException w:qFormat="1" w:uiPriority="0" w:name="List"/>
    <w:lsdException w:qFormat="1" w:uiPriority="0" w:name="List Bullet"/>
    <w:lsdException w:qFormat="1" w:uiPriority="0" w:name="List Number"/>
    <w:lsdException w:qFormat="1" w:uiPriority="0" w:name="List 2"/>
    <w:lsdException w:uiPriority="0" w:name="List 3"/>
    <w:lsdException w:qFormat="1" w:uiPriority="0" w:name="List 4"/>
    <w:lsdException w:qFormat="1" w:uiPriority="0" w:name="List 5"/>
    <w:lsdException w:qFormat="1" w:uiPriority="0" w:name="List Bullet 2"/>
    <w:lsdException w:qFormat="1" w:uiPriority="0" w:name="List Bullet 3"/>
    <w:lsdException w:uiPriority="0" w:name="List Bullet 4"/>
    <w:lsdException w:qFormat="1" w:uiPriority="0" w:name="List Bullet 5"/>
    <w:lsdException w:qFormat="1" w:uiPriority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name="Subtitle"/>
    <w:lsdException w:qFormat="1" w:uiPriority="0" w:name="Salutation"/>
    <w:lsdException w:qFormat="1" w:uiPriority="0" w:name="Date"/>
    <w:lsdException w:qFormat="1" w:uiPriority="0" w:name="Body Text First Indent"/>
    <w:lsdException w:qFormat="1" w:uiPriority="0" w:name="Body Text First Indent 2"/>
    <w:lsdException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uiPriority="99" w:name="Hyperlink"/>
    <w:lsdException w:uiPriority="99" w:name="FollowedHyperlink"/>
    <w:lsdException w:unhideWhenUsed="0" w:uiPriority="22" w:name="Strong"/>
    <w:lsdException w:unhideWhenUsed="0" w:uiPriority="20" w:semiHidden="0" w:name="Emphasis"/>
    <w:lsdException w:qFormat="1" w:uiPriority="0" w:name="Document Map"/>
    <w:lsdException w:qFormat="1" w:uiPriority="0" w:name="Plain Text"/>
    <w:lsdException w:qFormat="1" w:uiPriority="0" w:name="E-mail Signature"/>
    <w:lsdException w:uiPriority="0" w:name="Normal (Web)"/>
    <w:lsdException w:uiPriority="99" w:name="HTML Acronym"/>
    <w:lsdException w:qFormat="1"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name="List Paragraph"/>
    <w:lsdException w:qFormat="1" w:unhideWhenUsed="0" w:uiPriority="0" w:name="Quote"/>
    <w:lsdException w:qFormat="1"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qFormat/>
    <w:uiPriority w:val="0"/>
    <w:pPr>
      <w:spacing w:line="240" w:lineRule="auto"/>
    </w:pPr>
  </w:style>
  <w:style w:type="paragraph" w:styleId="20">
    <w:name w:val="List Number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qFormat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qFormat/>
    <w:uiPriority w:val="0"/>
  </w:style>
  <w:style w:type="paragraph" w:styleId="31">
    <w:name w:val="Body Text 3"/>
    <w:basedOn w:val="1"/>
    <w:link w:val="95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qFormat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qFormat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qFormat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qFormat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qFormat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qFormat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qFormat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qFormat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qFormat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qFormat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qFormat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qFormat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qFormat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qFormat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qFormat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qFormat/>
    <w:uiPriority w:val="0"/>
    <w:pPr>
      <w:spacing w:after="100"/>
    </w:pPr>
  </w:style>
  <w:style w:type="paragraph" w:styleId="56">
    <w:name w:val="List Continue 4"/>
    <w:basedOn w:val="1"/>
    <w:semiHidden/>
    <w:unhideWhenUsed/>
    <w:qFormat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qFormat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qFormat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qFormat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qFormat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qFormat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qFormat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qFormat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qFormat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qFormat/>
    <w:uiPriority w:val="0"/>
  </w:style>
  <w:style w:type="paragraph" w:styleId="70">
    <w:name w:val="toc 2"/>
    <w:basedOn w:val="1"/>
    <w:next w:val="1"/>
    <w:semiHidden/>
    <w:unhideWhenUsed/>
    <w:qFormat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qFormat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qFormat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qFormat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qFormat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qFormat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qFormat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qFormat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qFormat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qFormat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qFormat/>
    <w:uiPriority w:val="0"/>
    <w:pPr>
      <w:spacing w:after="0"/>
      <w:ind w:firstLine="360"/>
    </w:pPr>
  </w:style>
  <w:style w:type="table" w:styleId="85">
    <w:name w:val="Table Grid"/>
    <w:basedOn w:val="8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uiPriority w:val="22"/>
    <w:rPr>
      <w:b/>
      <w:bCs/>
    </w:rPr>
  </w:style>
  <w:style w:type="character" w:styleId="88">
    <w:name w:val="endnote reference"/>
    <w:basedOn w:val="86"/>
    <w:semiHidden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qFormat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qFormat/>
    <w:uiPriority w:val="0"/>
  </w:style>
  <w:style w:type="character" w:customStyle="1" w:styleId="95">
    <w:name w:val="Body Text 3 Char"/>
    <w:basedOn w:val="86"/>
    <w:link w:val="31"/>
    <w:semiHidden/>
    <w:qFormat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qFormat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qFormat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qFormat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qFormat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qFormat/>
    <w:uiPriority w:val="0"/>
  </w:style>
  <w:style w:type="character" w:customStyle="1" w:styleId="104">
    <w:name w:val="Document Map Char"/>
    <w:basedOn w:val="86"/>
    <w:link w:val="26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qFormat/>
    <w:uiPriority w:val="0"/>
  </w:style>
  <w:style w:type="character" w:customStyle="1" w:styleId="106">
    <w:name w:val="Endnote Text Char"/>
    <w:basedOn w:val="86"/>
    <w:link w:val="49"/>
    <w:semiHidden/>
    <w:qFormat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qFormat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qFormat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qFormat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qFormat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qFormat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qFormat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qFormat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qFormat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qFormat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qFormat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qFormat/>
    <w:uiPriority w:val="0"/>
  </w:style>
  <w:style w:type="character" w:customStyle="1" w:styleId="126">
    <w:name w:val="Plain Text Char"/>
    <w:basedOn w:val="86"/>
    <w:link w:val="42"/>
    <w:semiHidden/>
    <w:qFormat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qFormat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qFormat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qFormat/>
    <w:uiPriority w:val="0"/>
  </w:style>
  <w:style w:type="character" w:customStyle="1" w:styleId="130">
    <w:name w:val="Subtitle Char"/>
    <w:basedOn w:val="86"/>
    <w:link w:val="6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qFormat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qFormat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qFormat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qFormat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945BB-25F6-494D-B6CD-EBF6F7DD76B6}">
  <ds:schemaRefs/>
</ds:datastoreItem>
</file>

<file path=customXml/itemProps2.xml><?xml version="1.0" encoding="utf-8"?>
<ds:datastoreItem xmlns:ds="http://schemas.openxmlformats.org/officeDocument/2006/customXml" ds:itemID="{6E663EA4-0572-48A3-8C9D-FEB560946BB6}"/>
</file>

<file path=customXml/itemProps3.xml><?xml version="1.0" encoding="utf-8"?>
<ds:datastoreItem xmlns:ds="http://schemas.openxmlformats.org/officeDocument/2006/customXml" ds:itemID="{75131A43-58C4-4845-947F-DD6A0AF4C696}">
  <ds:schemaRefs/>
</ds:datastoreItem>
</file>

<file path=customXml/itemProps4.xml><?xml version="1.0" encoding="utf-8"?>
<ds:datastoreItem xmlns:ds="http://schemas.openxmlformats.org/officeDocument/2006/customXml" ds:itemID="{6E9C0107-7E8B-4A34-9B30-21DA4978E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741</Words>
  <Characters>1055</Characters>
  <Lines>18</Lines>
  <Paragraphs>5</Paragraphs>
  <TotalTime>2</TotalTime>
  <ScaleCrop>false</ScaleCrop>
  <LinksUpToDate>false</LinksUpToDate>
  <CharactersWithSpaces>1108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2</cp:revision>
  <cp:lastPrinted>2016-12-06T00:23:00Z</cp:lastPrinted>
  <dcterms:created xsi:type="dcterms:W3CDTF">2022-08-26T05:39:00Z</dcterms:created>
  <dcterms:modified xsi:type="dcterms:W3CDTF">2022-08-28T07:19:38Z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4CC963FD365C40D589FAF5AF6FC0DFA3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