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D22780"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D22780"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D22780" w:rsidRDefault="00554AC6" w:rsidP="00D22780">
                  <w:pPr>
                    <w:rPr>
                      <w:rFonts w:asciiTheme="minorHAnsi" w:hAnsiTheme="minorHAnsi"/>
                      <w:i/>
                      <w:iCs/>
                    </w:rPr>
                  </w:pPr>
                  <w:r w:rsidRPr="00D22780">
                    <w:rPr>
                      <w:b w:val="0"/>
                      <w:i/>
                      <w:iCs/>
                    </w:rPr>
                    <w:t>PLEASE DELETE THIS INFORMATION BOX BEFORE SENDING THE LETTER</w:t>
                  </w:r>
                </w:p>
                <w:p w14:paraId="48C25240" w14:textId="77777777" w:rsidR="00554AC6" w:rsidRPr="00D22780" w:rsidRDefault="00554AC6" w:rsidP="00D22780">
                  <w:pPr>
                    <w:rPr>
                      <w:i/>
                      <w:iCs/>
                    </w:rPr>
                  </w:pPr>
                  <w:r w:rsidRPr="00D22780">
                    <w:rPr>
                      <w:b w:val="0"/>
                      <w:i/>
                      <w:iCs/>
                    </w:rPr>
                    <w:t xml:space="preserve">This translated letter is to provide families with important information related to their child’s 2023 free kindergarten program at your long day care service. </w:t>
                  </w:r>
                </w:p>
                <w:p w14:paraId="61DA42A8" w14:textId="77777777" w:rsidR="00554AC6" w:rsidRPr="00D22780" w:rsidRDefault="00554AC6" w:rsidP="00D22780">
                  <w:pPr>
                    <w:rPr>
                      <w:i/>
                      <w:iCs/>
                    </w:rPr>
                  </w:pPr>
                  <w:r w:rsidRPr="00D22780">
                    <w:rPr>
                      <w:i/>
                      <w:iCs/>
                    </w:rPr>
                    <w:t xml:space="preserve">Use your service letterhead and include your name. </w:t>
                  </w:r>
                </w:p>
              </w:tc>
            </w:tr>
          </w:tbl>
          <w:p w14:paraId="209797E4" w14:textId="05D20425" w:rsidR="00554AC6" w:rsidRPr="00D22780" w:rsidRDefault="00554AC6" w:rsidP="00D22780">
            <w:pPr>
              <w:pStyle w:val="LetterAddressBlock"/>
              <w:spacing w:line="276" w:lineRule="auto"/>
            </w:pPr>
          </w:p>
        </w:tc>
        <w:tc>
          <w:tcPr>
            <w:tcW w:w="2262" w:type="dxa"/>
          </w:tcPr>
          <w:p w14:paraId="72AAD04E" w14:textId="77777777" w:rsidR="0058165A" w:rsidRPr="00D22780" w:rsidRDefault="0058165A" w:rsidP="00D22780">
            <w:pPr>
              <w:pStyle w:val="Heading1"/>
            </w:pPr>
          </w:p>
        </w:tc>
      </w:tr>
    </w:tbl>
    <w:p w14:paraId="6E519D9F" w14:textId="77777777" w:rsidR="00D20303" w:rsidRPr="00D22780" w:rsidRDefault="00D20303" w:rsidP="00D22780">
      <w:pPr>
        <w:pStyle w:val="LetterText"/>
        <w:jc w:val="both"/>
      </w:pPr>
    </w:p>
    <w:p w14:paraId="4C18D83E" w14:textId="77777777" w:rsidR="00D20303" w:rsidRPr="00D22780" w:rsidRDefault="00D20303" w:rsidP="00D22780">
      <w:pPr>
        <w:pStyle w:val="LetterText"/>
        <w:jc w:val="both"/>
      </w:pPr>
    </w:p>
    <w:p w14:paraId="702CA98C" w14:textId="26C6B6EF" w:rsidR="00B67CCF" w:rsidRPr="00D22780" w:rsidRDefault="003A239E" w:rsidP="00D22780">
      <w:pPr>
        <w:pStyle w:val="LetterText"/>
        <w:bidi/>
        <w:jc w:val="both"/>
        <w:rPr>
          <w:rFonts w:ascii="ES Nohadra" w:hAnsi="ES Nohadra" w:cs="ES Nohadra"/>
          <w:lang w:bidi="syr-SY"/>
        </w:rPr>
      </w:pPr>
      <w:bookmarkStart w:id="0" w:name="_Hlk112582625"/>
      <w:r w:rsidRPr="00D22780">
        <w:rPr>
          <w:rFonts w:ascii="ES Nohadra" w:hAnsi="ES Nohadra" w:cs="ES Nohadra" w:hint="cs"/>
          <w:rtl/>
          <w:lang w:bidi="syr-SY"/>
        </w:rPr>
        <w:t>ܡܘܼܚܸܒܲܢ ܐܲܒ݂ܵܗܵܐ\ܡܢܲܛܪܵܢܵܐ</w:t>
      </w:r>
      <w:r w:rsidR="00B67CCF" w:rsidRPr="00D22780">
        <w:rPr>
          <w:rFonts w:ascii="ES Nohadra" w:hAnsi="ES Nohadra" w:cs="ES Nohadra"/>
          <w:lang w:bidi="syr-SY"/>
        </w:rPr>
        <w:t xml:space="preserve"> </w:t>
      </w:r>
      <w:r w:rsidRPr="00D22780">
        <w:rPr>
          <w:rFonts w:ascii="ES Nohadra" w:hAnsi="ES Nohadra" w:cs="ES Nohadra" w:hint="cs"/>
          <w:rtl/>
          <w:lang w:bidi="syr-SY"/>
        </w:rPr>
        <w:t xml:space="preserve">  </w:t>
      </w:r>
    </w:p>
    <w:p w14:paraId="7C7156B1" w14:textId="6A9E842E" w:rsidR="00B67CCF" w:rsidRPr="00D22780" w:rsidRDefault="00B67CCF" w:rsidP="00D22780">
      <w:pPr>
        <w:pStyle w:val="LetterText"/>
        <w:bidi/>
        <w:jc w:val="both"/>
        <w:rPr>
          <w:rFonts w:cs="Estrangelo Edessa"/>
          <w:lang w:bidi="syr-SY"/>
        </w:rPr>
      </w:pPr>
    </w:p>
    <w:p w14:paraId="2317C7CD" w14:textId="0BC32117" w:rsidR="00B67CCF" w:rsidRPr="00D22780" w:rsidRDefault="003A239E" w:rsidP="00D22780">
      <w:pPr>
        <w:pStyle w:val="LetterText"/>
        <w:bidi/>
        <w:jc w:val="center"/>
        <w:rPr>
          <w:rFonts w:ascii="ES Nohadra" w:hAnsi="ES Nohadra" w:cs="ES Nohadra"/>
          <w:b/>
          <w:bCs/>
          <w:lang w:bidi="syr-SY"/>
        </w:rPr>
      </w:pPr>
      <w:r w:rsidRPr="00D22780">
        <w:rPr>
          <w:rFonts w:ascii="ES Nohadra" w:hAnsi="ES Nohadra" w:cs="ES Nohadra" w:hint="cs"/>
          <w:b/>
          <w:bCs/>
          <w:rtl/>
          <w:lang w:bidi="syr-SY"/>
        </w:rPr>
        <w:t>ܡܵܘܕܥܵܢܘܼܬܵܐ ܐܵܢܲܢܩܵܝܬܵܐ ܒܘܼܕ ܚܘܼܪܙܵܐ ܡܲܓܵܢܵܝܵܐ ܕܓܲܢܬܵܐ ܕܫܲܒ݂̈ܪܹܐ ܕܫܲܒ݂ܪܵܘܟ݂ܘܿܢ ܩܵܐ ܫܹܢ݇ܬܵܐ 2023</w:t>
      </w:r>
      <w:r w:rsidR="00B67CCF" w:rsidRPr="00D22780">
        <w:rPr>
          <w:rFonts w:ascii="ES Nohadra" w:hAnsi="ES Nohadra" w:cs="ES Nohadra"/>
          <w:b/>
          <w:bCs/>
          <w:lang w:bidi="syr-SY"/>
        </w:rPr>
        <w:t xml:space="preserve"> </w:t>
      </w:r>
    </w:p>
    <w:p w14:paraId="6258D4EB" w14:textId="77777777" w:rsidR="00B67CCF" w:rsidRPr="00D22780" w:rsidRDefault="00B67CCF" w:rsidP="00D22780">
      <w:pPr>
        <w:pStyle w:val="LetterText"/>
        <w:bidi/>
        <w:jc w:val="both"/>
      </w:pPr>
    </w:p>
    <w:p w14:paraId="04ED2639" w14:textId="0F38BAB6" w:rsidR="00B67CCF" w:rsidRPr="00D22780" w:rsidRDefault="003A239E" w:rsidP="00D22780">
      <w:pPr>
        <w:pStyle w:val="LetterText"/>
        <w:bidi/>
        <w:jc w:val="both"/>
        <w:rPr>
          <w:rFonts w:ascii="ES Nohadra" w:hAnsi="ES Nohadra" w:cs="ES Nohadra"/>
          <w:rtl/>
          <w:lang w:bidi="syr-SY"/>
        </w:rPr>
      </w:pPr>
      <w:r w:rsidRPr="00D22780">
        <w:rPr>
          <w:rFonts w:ascii="ES Nohadra" w:hAnsi="ES Nohadra" w:cs="ES Nohadra" w:hint="cs"/>
          <w:rtl/>
          <w:lang w:bidi="syr-SY"/>
        </w:rPr>
        <w:t xml:space="preserve">ܫܘܼܠܛܵܢܵܐ ܕܒ݂ܝܼܟܬܘܿܪܝܵܐ ܟܹܐ ܡܲܘܸܠ ܠܹܗ ܚܘܼܪܙܵܐ ܕܓܲܢܬܵܐ ܕܫܲܒ݂̈ܪܹܐ ܗܵܕܟ݂ܵܐ ܕܫܲܒ݂̈ܪܹܐ ܡܵܨܝܼ ܕܗܵܕܪܝܼ ܓܵܘ ܓܲܢܬܵܐ ܕܫܲܒ݂̈ܪܹܐ ܒܡܸܬܚܵܐ ܕܬܲܪܬܹܝܢ ܫܸܢܹ̈ܐ ܡܸܢ ܩܲܕ݇ܡ ܕܐܵܢܝܼ ܫܲܪܝܼ ܒܸܐ݇ܙܵܠܵܐ ܠܡܲܕܪܲܫܬܵܐ. ܐܲܝܵܐ ܟܹܐ ܗܲܝܸܪܵܐ ܒܐܲܟܲܕܬܵܐ ܩܵܐ ܕܟܠܲܝܗܝ ܫܲܒ݂̈ܪܹܐ ܕܒ݂ܝܼܟܬܘܿܪܝܵܐ ܩܲܒܠܝܼ ܗܵܘ ܫܘܼܪܵܝܵܐ ܒܘܼܫ </w:t>
      </w:r>
      <w:r w:rsidR="00B9611E" w:rsidRPr="00D22780">
        <w:rPr>
          <w:rFonts w:ascii="ES Nohadra" w:hAnsi="ES Nohadra" w:cs="ES Nohadra" w:hint="cs"/>
          <w:rtl/>
          <w:lang w:bidi="syr-SY"/>
        </w:rPr>
        <w:t>ܨܦܵܝܝܼ</w:t>
      </w:r>
      <w:r w:rsidRPr="00D22780">
        <w:rPr>
          <w:rFonts w:ascii="ES Nohadra" w:hAnsi="ES Nohadra" w:cs="ES Nohadra" w:hint="cs"/>
          <w:rtl/>
          <w:lang w:bidi="syr-SY"/>
        </w:rPr>
        <w:t xml:space="preserve"> ܓܵܘ ܚܲܝܹ̈ܐ.</w:t>
      </w:r>
    </w:p>
    <w:p w14:paraId="2CBB8ACC" w14:textId="31C872FA" w:rsidR="003A239E" w:rsidRPr="00D22780" w:rsidRDefault="003A239E" w:rsidP="00D22780">
      <w:pPr>
        <w:pStyle w:val="LetterText"/>
        <w:bidi/>
        <w:jc w:val="both"/>
        <w:rPr>
          <w:rFonts w:ascii="ES Nohadra" w:hAnsi="ES Nohadra" w:cs="ES Nohadra"/>
          <w:rtl/>
          <w:lang w:bidi="syr-SY"/>
        </w:rPr>
      </w:pPr>
    </w:p>
    <w:p w14:paraId="71EFA381" w14:textId="062D9814" w:rsidR="003A239E" w:rsidRPr="00D22780" w:rsidRDefault="003A239E" w:rsidP="00D22780">
      <w:pPr>
        <w:pStyle w:val="LetterText"/>
        <w:bidi/>
        <w:jc w:val="both"/>
        <w:rPr>
          <w:rFonts w:ascii="ES Nohadra" w:hAnsi="ES Nohadra" w:cs="ES Nohadra"/>
          <w:b/>
          <w:bCs/>
          <w:rtl/>
          <w:lang w:bidi="syr-SY"/>
        </w:rPr>
      </w:pPr>
      <w:r w:rsidRPr="00D22780">
        <w:rPr>
          <w:rFonts w:ascii="ES Nohadra" w:hAnsi="ES Nohadra" w:cs="ES Nohadra" w:hint="cs"/>
          <w:b/>
          <w:bCs/>
          <w:rtl/>
          <w:lang w:bidi="syr-SY"/>
        </w:rPr>
        <w:t>ܒܫܲܪܵܝܬܵܐ ܡܸܢ ܫܹܢ݇ܬܵܐ 2023، ܫܘܼܠܛܵܢܵܐ ܕܒ݂ܝܼܟܬܘܿܪܝܵܐ ܒܸܥܒ݂ܵܕܲܝܗܝ ܝܠܹܗ ܚܘܼܪ̈ܙܹܐ ܕܓܲܢܬܵܐ ܕܫܲܒ݂̈ܪܹܐ ܕܗܵܘܝܼ ܡܲܓܵܢܵܝܹ̈ܐ ܩܵܐ ܫܲܒ݂̈ܪܹܐ ܕܝܼܢܵܐ ܒܥܘܼܡܪܵܐ ܕܬܠ</w:t>
      </w:r>
      <w:r w:rsidR="00B9611E" w:rsidRPr="00D22780">
        <w:rPr>
          <w:rFonts w:ascii="ES Nohadra" w:hAnsi="ES Nohadra" w:cs="ES Nohadra" w:hint="cs"/>
          <w:b/>
          <w:bCs/>
          <w:rtl/>
          <w:lang w:bidi="syr-SY"/>
        </w:rPr>
        <w:t>ܵ</w:t>
      </w:r>
      <w:r w:rsidRPr="00D22780">
        <w:rPr>
          <w:rFonts w:ascii="ES Nohadra" w:hAnsi="ES Nohadra" w:cs="ES Nohadra" w:hint="cs"/>
          <w:b/>
          <w:bCs/>
          <w:rtl/>
          <w:lang w:bidi="syr-SY"/>
        </w:rPr>
        <w:t xml:space="preserve">ܬܵܐ ܘܐܲܪܒܥܵܐ ܫܸܢܹ̈ܐ </w:t>
      </w:r>
      <w:r w:rsidRPr="00D22780">
        <w:rPr>
          <w:rFonts w:ascii="ES Nohadra" w:hAnsi="ES Nohadra" w:cs="Estrangelo Edessa"/>
          <w:b/>
          <w:bCs/>
          <w:rtl/>
          <w:lang w:bidi="syr-SY"/>
        </w:rPr>
        <w:t>–</w:t>
      </w:r>
      <w:r w:rsidRPr="00D22780">
        <w:rPr>
          <w:rFonts w:ascii="ES Nohadra" w:hAnsi="ES Nohadra" w:cs="Estrangelo Edessa" w:hint="cs"/>
          <w:b/>
          <w:bCs/>
          <w:rtl/>
          <w:lang w:bidi="syr-SY"/>
        </w:rPr>
        <w:t xml:space="preserve"> </w:t>
      </w:r>
      <w:r w:rsidRPr="00D22780">
        <w:rPr>
          <w:rFonts w:ascii="ES Nohadra" w:hAnsi="ES Nohadra" w:cs="ES Nohadra" w:hint="cs"/>
          <w:b/>
          <w:bCs/>
          <w:rtl/>
          <w:lang w:bidi="syr-SY"/>
        </w:rPr>
        <w:t>ܒܐܲܝܵܐ ܐܘܼܪܚܵܐ ܐܲܚܬܘܿܢ ܒܸܕ ܚܲܡܝܼܬܘܿܢ ܗܲܠ</w:t>
      </w:r>
      <w:r w:rsidRPr="00D22780">
        <w:rPr>
          <w:rFonts w:ascii="ES Nohadra" w:hAnsi="ES Nohadra" w:cs="ES Nohadra" w:hint="cs"/>
          <w:rtl/>
          <w:lang w:bidi="syr-SY"/>
        </w:rPr>
        <w:t xml:space="preserve"> </w:t>
      </w:r>
      <w:r w:rsidRPr="00D22780">
        <w:rPr>
          <w:b/>
          <w:bCs/>
        </w:rPr>
        <w:t>$2,000</w:t>
      </w:r>
      <w:r w:rsidRPr="00D22780">
        <w:rPr>
          <w:rFonts w:ascii="ES Nohadra" w:hAnsi="ES Nohadra" w:cs="ES Nohadra" w:hint="cs"/>
          <w:rtl/>
          <w:lang w:bidi="syr-SY"/>
        </w:rPr>
        <w:t xml:space="preserve"> </w:t>
      </w:r>
      <w:r w:rsidRPr="00D22780">
        <w:rPr>
          <w:rFonts w:ascii="ES Nohadra" w:hAnsi="ES Nohadra" w:cs="ES Nohadra" w:hint="cs"/>
          <w:b/>
          <w:bCs/>
          <w:rtl/>
          <w:lang w:bidi="syr-SY"/>
        </w:rPr>
        <w:t xml:space="preserve">ܒܟܠ ܚܕܵܐ ܫܹܢ݇ܬܵܐ ܕܫܲܒ݂ܪܵܘܟ݂ܘܿܢ ܒܸܗܕܵܪܵܐ ܝܠܹܗ ܓܵܘ ܚܲܕ ܚܘܼܪܙܵܐ ܕܓܲܢܬܵܐ ܕܫܲܒ݂̈ܪܹܐ ܕܟܠܹܗ ܝܵܘܡܵܐ. ܓܲܢܬܵܐ ܕܫܲܒ݂̈ܪܹܐ ܡܲܓܵܢܵܝܬܵܐ </w:t>
      </w:r>
      <w:r w:rsidRPr="00D22780">
        <w:rPr>
          <w:rFonts w:ascii="ES Nohadra" w:hAnsi="ES Nohadra" w:cs="ES Nohadra" w:hint="cs"/>
          <w:rtl/>
          <w:lang w:bidi="syr-SY"/>
        </w:rPr>
        <w:t>(</w:t>
      </w:r>
      <w:r w:rsidRPr="00D22780">
        <w:rPr>
          <w:b/>
          <w:bCs/>
        </w:rPr>
        <w:t>Free Kinder</w:t>
      </w:r>
      <w:r w:rsidRPr="00D22780">
        <w:rPr>
          <w:rFonts w:ascii="ES Nohadra" w:hAnsi="ES Nohadra" w:cs="ES Nohadra" w:hint="cs"/>
          <w:rtl/>
          <w:lang w:bidi="syr-SY"/>
        </w:rPr>
        <w:t xml:space="preserve">) </w:t>
      </w:r>
      <w:r w:rsidRPr="00D22780">
        <w:rPr>
          <w:rFonts w:ascii="ES Nohadra" w:hAnsi="ES Nohadra" w:cs="ES Nohadra" w:hint="cs"/>
          <w:b/>
          <w:bCs/>
          <w:rtl/>
          <w:lang w:bidi="syr-SY"/>
        </w:rPr>
        <w:t>ܝܼܠܹܗ ܚܲܕ ܣܲܗܡܵܐ ܐܵܢܲܢܩܵܝܵܐ ܕܚܘܼܪܙܵܐ ܕܬܘܼܪܵܨܵܐ ܕܫܘܼܪ</w:t>
      </w:r>
      <w:r w:rsidR="005D13F4" w:rsidRPr="00D22780">
        <w:rPr>
          <w:rFonts w:ascii="ES Nohadra" w:hAnsi="ES Nohadra" w:cs="ES Nohadra" w:hint="cs"/>
          <w:b/>
          <w:bCs/>
          <w:rtl/>
          <w:lang w:bidi="syr-SY"/>
        </w:rPr>
        <w:t>ܵ</w:t>
      </w:r>
      <w:r w:rsidRPr="00D22780">
        <w:rPr>
          <w:rFonts w:ascii="ES Nohadra" w:hAnsi="ES Nohadra" w:cs="ES Nohadra" w:hint="cs"/>
          <w:b/>
          <w:bCs/>
          <w:rtl/>
          <w:lang w:bidi="syr-SY"/>
        </w:rPr>
        <w:t xml:space="preserve">ܝܵܐ ܒܘܼܫ </w:t>
      </w:r>
      <w:r w:rsidR="00B9611E" w:rsidRPr="00D22780">
        <w:rPr>
          <w:rFonts w:ascii="ES Nohadra" w:hAnsi="ES Nohadra" w:cs="ES Nohadra" w:hint="cs"/>
          <w:b/>
          <w:bCs/>
          <w:rtl/>
          <w:lang w:bidi="syr-SY"/>
        </w:rPr>
        <w:t>ܨܦܵܝܝܼ</w:t>
      </w:r>
      <w:r w:rsidRPr="00D22780">
        <w:rPr>
          <w:rFonts w:ascii="ES Nohadra" w:hAnsi="ES Nohadra" w:cs="ES Nohadra" w:hint="cs"/>
          <w:b/>
          <w:bCs/>
          <w:rtl/>
          <w:lang w:bidi="syr-SY"/>
        </w:rPr>
        <w:t xml:space="preserve">، </w:t>
      </w:r>
      <w:r w:rsidR="00B9611E" w:rsidRPr="00D22780">
        <w:rPr>
          <w:rFonts w:ascii="ES Nohadra" w:hAnsi="ES Nohadra" w:cs="ES Nohadra" w:hint="cs"/>
          <w:b/>
          <w:bCs/>
          <w:rtl/>
          <w:lang w:bidi="syr-SY"/>
        </w:rPr>
        <w:t>ܘ</w:t>
      </w:r>
      <w:r w:rsidRPr="00D22780">
        <w:rPr>
          <w:rFonts w:ascii="ES Nohadra" w:hAnsi="ES Nohadra" w:cs="ES Nohadra" w:hint="cs"/>
          <w:b/>
          <w:bCs/>
          <w:rtl/>
          <w:lang w:bidi="syr-SY"/>
        </w:rPr>
        <w:t xml:space="preserve">ܚܲܝܹ̈ܐ ܒܘܼܫ </w:t>
      </w:r>
      <w:r w:rsidR="00B9611E" w:rsidRPr="00D22780">
        <w:rPr>
          <w:rFonts w:ascii="ES Nohadra" w:hAnsi="ES Nohadra" w:cs="ES Nohadra" w:hint="cs"/>
          <w:b/>
          <w:bCs/>
          <w:rtl/>
          <w:lang w:bidi="syr-SY"/>
        </w:rPr>
        <w:t>ܨܦܵܝܝܼ</w:t>
      </w:r>
      <w:r w:rsidRPr="00D22780">
        <w:rPr>
          <w:rFonts w:ascii="ES Nohadra" w:hAnsi="ES Nohadra" w:cs="ES Nohadra" w:hint="cs"/>
          <w:b/>
          <w:bCs/>
          <w:rtl/>
          <w:lang w:bidi="syr-SY"/>
        </w:rPr>
        <w:t xml:space="preserve"> (</w:t>
      </w:r>
      <w:r w:rsidRPr="00D22780">
        <w:rPr>
          <w:b/>
          <w:bCs/>
        </w:rPr>
        <w:t>Best Start, Best Life</w:t>
      </w:r>
      <w:r w:rsidRPr="00D22780">
        <w:rPr>
          <w:rFonts w:ascii="ES Nohadra" w:hAnsi="ES Nohadra" w:cs="ES Nohadra" w:hint="cs"/>
          <w:b/>
          <w:bCs/>
          <w:rtl/>
          <w:lang w:bidi="syr-SY"/>
        </w:rPr>
        <w:t>) ܕܫܘܼܠܛܵܢܵܐ ܕܒ݂ܝܼܟܬܘܿܪܝܵܐ</w:t>
      </w:r>
      <w:r w:rsidR="005D13F4" w:rsidRPr="00D22780">
        <w:rPr>
          <w:rFonts w:ascii="ES Nohadra" w:hAnsi="ES Nohadra" w:cs="ES Nohadra" w:hint="cs"/>
          <w:b/>
          <w:bCs/>
          <w:rtl/>
          <w:lang w:bidi="syr-SY"/>
        </w:rPr>
        <w:t>.</w:t>
      </w:r>
    </w:p>
    <w:bookmarkEnd w:id="0"/>
    <w:p w14:paraId="4E32596F" w14:textId="544ED9BE" w:rsidR="005D13F4" w:rsidRPr="00D22780" w:rsidRDefault="005D13F4" w:rsidP="00D22780">
      <w:pPr>
        <w:pStyle w:val="LetterText"/>
        <w:bidi/>
        <w:jc w:val="both"/>
        <w:rPr>
          <w:rFonts w:ascii="ES Nohadra" w:hAnsi="ES Nohadra" w:cs="ES Nohadra"/>
          <w:b/>
          <w:bCs/>
          <w:rtl/>
          <w:lang w:bidi="syr-SY"/>
        </w:rPr>
      </w:pPr>
    </w:p>
    <w:p w14:paraId="70041F3E" w14:textId="3FDB6DC1" w:rsidR="005D13F4" w:rsidRPr="00D22780" w:rsidRDefault="005D13F4" w:rsidP="00D22780">
      <w:pPr>
        <w:pStyle w:val="LetterText"/>
        <w:bidi/>
        <w:jc w:val="both"/>
        <w:rPr>
          <w:rFonts w:ascii="ES Nohadra" w:hAnsi="ES Nohadra" w:cs="ES Nohadra"/>
          <w:b/>
          <w:bCs/>
          <w:rtl/>
          <w:lang w:bidi="syr-SY"/>
        </w:rPr>
      </w:pPr>
      <w:r w:rsidRPr="00D22780">
        <w:rPr>
          <w:rFonts w:ascii="ES Nohadra" w:hAnsi="ES Nohadra" w:cs="ES Nohadra" w:hint="cs"/>
          <w:b/>
          <w:bCs/>
          <w:rtl/>
          <w:lang w:bidi="syr-SY"/>
        </w:rPr>
        <w:t>ܒܡܲܩܪܵܒ݂ܬܵܐ ܕܚܘܼܪ̈ܙܹܐ ܡܲܓܵܢܵܝܹ̈ܐ ܕܓܲܢܬܵܐ ܕܫܲܒ݂̈ܪܵܐ ܓܵܘ ܡܲܣܲܡܬܵܐ ܕܒܵܠܵܐ ܕܟܠܹܗ ܝܵܘܡܵܐ، ܫܘܼܠܛܵܢܵܐ ܕܒ݂ܝܼܟܬܘܿܪܝܵܐ ܒܸܣܢܵܕܵܐ ܝܠܹܗ ܩܵܐ ܐܲܒ݂ܵܗܹ̈ܐ ܗܵܕܟ݂ܵܐ ܕܐܵܢܝܼ ܡܵܨܝܼ ܕܡܲܦܠܸܚܝܼܠܹܗ ܚܘܼܪܙܵܐ ܐܲܝܟ݂ ܕܠܵܚܡܵܐ ܥܲܡ ܦܘܼܠܚܵܢܲܝܗܝ ܘܙܵܡܸܢܘܼܝܵܬܹ̈ܐ ܐ݇ܚܹܪ݇ܢܹ̈ܐ ܕܐܝܼܬܠܗܘܿܢ.</w:t>
      </w:r>
    </w:p>
    <w:p w14:paraId="600E6518" w14:textId="23493DB6" w:rsidR="005D13F4" w:rsidRPr="00D22780" w:rsidRDefault="005D13F4" w:rsidP="00D22780">
      <w:pPr>
        <w:pStyle w:val="LetterText"/>
        <w:bidi/>
        <w:jc w:val="both"/>
        <w:rPr>
          <w:rFonts w:ascii="ES Nohadra" w:hAnsi="ES Nohadra" w:cs="ES Nohadra"/>
          <w:b/>
          <w:bCs/>
          <w:rtl/>
          <w:lang w:bidi="syr-SY"/>
        </w:rPr>
      </w:pPr>
    </w:p>
    <w:p w14:paraId="4BD1297C" w14:textId="48B4525E" w:rsidR="005D13F4" w:rsidRPr="00D22780" w:rsidRDefault="005D13F4" w:rsidP="00D22780">
      <w:pPr>
        <w:pStyle w:val="LetterText"/>
        <w:bidi/>
        <w:jc w:val="both"/>
        <w:rPr>
          <w:rFonts w:ascii="ES Nohadra" w:hAnsi="ES Nohadra" w:cs="ES Nohadra"/>
          <w:rtl/>
          <w:lang w:bidi="syr-SY"/>
        </w:rPr>
      </w:pPr>
      <w:r w:rsidRPr="00D22780">
        <w:rPr>
          <w:rFonts w:ascii="ES Nohadra" w:hAnsi="ES Nohadra" w:cs="ES Nohadra" w:hint="cs"/>
          <w:rtl/>
          <w:lang w:bidi="syr-SY"/>
        </w:rPr>
        <w:t>ܙܘܼܙܹ̈ܐ ܦܝܼܫܹܐ ܝܢܵܐ ܦܸܪܥܝܹܐ ܒܝܲܕ ܫܘܼܠܛܵܢܵܐ ܕܒ݂ܝܼܟܬܘܿܪܝܵܐ ܚܲܕ݇ܪܹܫܵܐ ܩܵܐ ܩܸܢܛܪܘܿܢܲܢ. ܩܵܐ ܒܘܼܕ ܗܵܕܵܐ، ܐܲܚܬܘܿܢ ܠܵܐ ܝܬܘܿܢ ܣܢܝܼܩܹܐ ܕܦܵܪܥܝܼܬܘܿܢ ܚܲܕ ܡܸܢܕܝܼ ܝܲܢ ܕܛܵܠܒܝܼܬܘܿܢ ܕܙܘܼܙܵܘܟ݂̈ܘܿܢ ܦܵܝܫܝܼ ܡܘܼܕܥܸܪܹܐ.</w:t>
      </w:r>
    </w:p>
    <w:p w14:paraId="48C8B98A" w14:textId="5782B15B" w:rsidR="005D13F4" w:rsidRPr="00D22780" w:rsidRDefault="005D13F4" w:rsidP="00D22780">
      <w:pPr>
        <w:pStyle w:val="LetterText"/>
        <w:bidi/>
        <w:jc w:val="both"/>
        <w:rPr>
          <w:rFonts w:ascii="ES Nohadra" w:hAnsi="ES Nohadra" w:cs="ES Nohadra"/>
          <w:rtl/>
          <w:lang w:bidi="syr-SY"/>
        </w:rPr>
      </w:pPr>
    </w:p>
    <w:p w14:paraId="4BDAE22D" w14:textId="5D46276E" w:rsidR="005D13F4" w:rsidRPr="00D22780" w:rsidRDefault="005D13F4" w:rsidP="00D22780">
      <w:pPr>
        <w:pStyle w:val="LetterText"/>
        <w:bidi/>
        <w:jc w:val="both"/>
        <w:rPr>
          <w:rFonts w:ascii="ES Nohadra" w:hAnsi="ES Nohadra" w:cs="ES Nohadra"/>
          <w:rtl/>
          <w:lang w:bidi="syr-SY"/>
        </w:rPr>
      </w:pPr>
      <w:r w:rsidRPr="00D22780">
        <w:rPr>
          <w:rFonts w:ascii="ES Nohadra" w:hAnsi="ES Nohadra" w:cs="ES Nohadra" w:hint="cs"/>
          <w:rtl/>
          <w:lang w:bidi="syr-SY"/>
        </w:rPr>
        <w:t xml:space="preserve">ܦܘܼܪ̈ܥܵܢܹܐ ܕܚܘܼܪ̈ܙܹܐ ܡܲܓܵܢܵܝܹ̈ܐ ܕܓܲܢܬܵܐ ܕܫܲܒ݂̈ܪܹܐ ܒܝܲܕ ܫܘܼܠܛܵܢܵܐ ܕܒ݂ܝܼܟܬܘܿܪܝܵܐ ܒܸܕ ܡܲܒܨܸܪܝܼܠܹܗ ܦܘܼܪܥܵܢܵܐ ܕܐܲܚܬܘܿܢ ܟܹܐ ܦܵܪܥܝܼܬܘܿܢ ܠܹܗ ܒܟܡܵܝܘܼܬܵܐ ܕܗܲܠ </w:t>
      </w:r>
      <w:r w:rsidRPr="00D22780">
        <w:t>$2,000</w:t>
      </w:r>
      <w:r w:rsidRPr="00D22780">
        <w:rPr>
          <w:rFonts w:ascii="ES Nohadra" w:hAnsi="ES Nohadra" w:cs="ES Nohadra" w:hint="cs"/>
          <w:rtl/>
          <w:lang w:bidi="syr-SY"/>
        </w:rPr>
        <w:t xml:space="preserve"> ܩܵܐ 15 ܣܵܥܲܬܹ̈ܐ ܕܓܲܢܬܵܐ ܕܫܲܒ݂̈ܪܹܐ. ܐܸܢ ܫܲܒ݂ܪܵܘܟ݂ܘܿܢ ܦܝܼܫܵܐ ܝܠܹܗ ܡܣܘܼܓ݂ܠܵܐ ܓܵܘ ܚܲܕ ܚܘܼܪܙܵܐ ܕܓܲܢܬܵܐ ܕܫܲܒ݂̈ܪܹܐ ܩܵܐ ܫܲܒ݂̈ܪܹܐ ܕܝܼܢܵܐ ܒܥܘܼܡܪܵܐ ܕܬܠܵܬܵܐ ܫܸܢܹ̈ܐ ܩܵܐ ܒܵܨܘܿܪܵܐ ܡܸܢ 600 ܣܵܥܲܬܹ̈ܐ ܒܫܹܢ݇ܬܵܐ، ܒܗܵܝܓܵܗܵܐ ܟܡܵܝܘܼܬܵܐ ܕܓܲܢܬܵܐ ܕܫܲܒ݂̈ܪܹܐ ܡܲܓܵܢܵܝܬܵܐ ܒܸܕ ܦܵܝܫܵܐ ܡܚܘܼܫܒܸܢܬܵܐ ܘܡܦܘܼܠܸܓ݂ܬܵܐ ܡܢܵܬܵܢܵܐܝܼܬ.</w:t>
      </w:r>
    </w:p>
    <w:p w14:paraId="676386B8" w14:textId="70341FED" w:rsidR="005D13F4" w:rsidRPr="00D22780" w:rsidRDefault="005D13F4" w:rsidP="00D22780">
      <w:pPr>
        <w:pStyle w:val="LetterText"/>
        <w:bidi/>
        <w:jc w:val="both"/>
        <w:rPr>
          <w:rFonts w:ascii="ES Nohadra" w:hAnsi="ES Nohadra" w:cs="ES Nohadra"/>
          <w:rtl/>
          <w:lang w:bidi="syr-SY"/>
        </w:rPr>
      </w:pPr>
    </w:p>
    <w:p w14:paraId="1AB9B432" w14:textId="0FB0EFC3" w:rsidR="005D13F4" w:rsidRPr="00D22780" w:rsidRDefault="005D13F4" w:rsidP="00D22780">
      <w:pPr>
        <w:pStyle w:val="LetterText"/>
        <w:bidi/>
        <w:jc w:val="both"/>
        <w:rPr>
          <w:rFonts w:ascii="ES Nohadra" w:hAnsi="ES Nohadra" w:cs="ES Nohadra"/>
          <w:rtl/>
          <w:lang w:bidi="syr-SY"/>
        </w:rPr>
      </w:pPr>
      <w:bookmarkStart w:id="1" w:name="_Hlk112592817"/>
      <w:r w:rsidRPr="00D22780">
        <w:rPr>
          <w:rFonts w:ascii="ES Nohadra" w:hAnsi="ES Nohadra" w:cs="ES Nohadra" w:hint="cs"/>
          <w:rtl/>
          <w:lang w:bidi="syr-SY"/>
        </w:rPr>
        <w:t>ܫܲܒ݂ܪܵܘܟ݂ܘܿܢ ܒܸܕ ܦܵܐܸܫ ܡܘܼܘܸܠܵܐ ܩܵܐ ܚܲܕ ܫܵܘܦܵܐ ܓܵܘ ܚܲܕ ܚܘܼܪܙܵܐ ܕܓܲܢܬܵܐ ܕܫܲܒ݂̈ܪܹܐ ܐܲܚܟ̰ܝܼ ܓܵܘ ܚܕܵܐ ܓܲܢܬܵܐ ܕܫܲܒ݂̈ܪܹܐ ܒܟܠ ܥܸܕܵܢܵܐ ܕܗܵܘܝܵܐ ܒܟܠ ܚܕܵܐ ܫܹܢ݇ܬܵܐ.</w:t>
      </w:r>
    </w:p>
    <w:bookmarkEnd w:id="1"/>
    <w:p w14:paraId="11EACF21" w14:textId="7818DCCF" w:rsidR="005D13F4" w:rsidRPr="00D22780" w:rsidRDefault="005D13F4" w:rsidP="00D22780">
      <w:pPr>
        <w:pStyle w:val="LetterText"/>
        <w:bidi/>
        <w:jc w:val="both"/>
        <w:rPr>
          <w:rFonts w:ascii="ES Nohadra" w:hAnsi="ES Nohadra" w:cs="ES Nohadra"/>
          <w:rtl/>
          <w:lang w:bidi="syr-SY"/>
        </w:rPr>
      </w:pPr>
    </w:p>
    <w:p w14:paraId="6CDBD766" w14:textId="52242CEE" w:rsidR="005D13F4" w:rsidRPr="00D22780" w:rsidRDefault="005D13F4" w:rsidP="00D22780">
      <w:pPr>
        <w:pStyle w:val="LetterText"/>
        <w:bidi/>
        <w:jc w:val="both"/>
        <w:rPr>
          <w:rFonts w:ascii="ES Nohadra" w:hAnsi="ES Nohadra" w:cs="ES Nohadra"/>
          <w:rtl/>
          <w:lang w:bidi="syr-SY"/>
        </w:rPr>
      </w:pPr>
      <w:bookmarkStart w:id="2" w:name="_Hlk112592926"/>
      <w:r w:rsidRPr="00D22780">
        <w:rPr>
          <w:rFonts w:ascii="ES Nohadra" w:hAnsi="ES Nohadra" w:cs="ES Nohadra" w:hint="cs"/>
          <w:rtl/>
          <w:lang w:bidi="syr-SY"/>
        </w:rPr>
        <w:t>ܒܫ</w:t>
      </w:r>
      <w:r w:rsidR="00B9611E" w:rsidRPr="00D22780">
        <w:rPr>
          <w:rFonts w:ascii="ES Nohadra" w:hAnsi="ES Nohadra" w:cs="ES Nohadra" w:hint="cs"/>
          <w:rtl/>
          <w:lang w:bidi="syr-SY"/>
        </w:rPr>
        <w:t>ܹܢ݇ܬܵ</w:t>
      </w:r>
      <w:r w:rsidRPr="00D22780">
        <w:rPr>
          <w:rFonts w:ascii="ES Nohadra" w:hAnsi="ES Nohadra" w:cs="ES Nohadra" w:hint="cs"/>
          <w:rtl/>
          <w:lang w:bidi="syr-SY"/>
        </w:rPr>
        <w:t>ܐ 2023، ܫܲܒ݂ܪܵܘܟ݂ܘܿܢ ܦܝܼܫܵܐ ܝܠܹܗ ܡܣܘܼܓ݂ܠܵܐ ܕܗܵܕܸܪ ܓܵܘ ܚܘܼܪܙܲܢ ܕܓܲܢܬܵܐ ܕܫܲܒ݂̈ܪܹܐ ܘܐܲܚܢܲܢ ܟܹܐ ܩܲܒܠܲܚ ܡܲܘܲܠܬܵܐ ܡܸܢ ܚܘܼܪܙܵܐ ܕܡܲܘܲܠܬܵܐ ܕܓܲܢܬܵܐ ܕܫܲܒ݂̈ܪܹܐ ܕܫܘܼܠܛܵܢܵܐ ܕܒ݂ܝܼܟܬܘܿܪ</w:t>
      </w:r>
      <w:r w:rsidR="001C4A48" w:rsidRPr="00D22780">
        <w:rPr>
          <w:rFonts w:ascii="ES Nohadra" w:hAnsi="ES Nohadra" w:cs="ES Nohadra" w:hint="cs"/>
          <w:rtl/>
          <w:lang w:bidi="syr-SY"/>
        </w:rPr>
        <w:t>ܝܵ</w:t>
      </w:r>
      <w:r w:rsidRPr="00D22780">
        <w:rPr>
          <w:rFonts w:ascii="ES Nohadra" w:hAnsi="ES Nohadra" w:cs="ES Nohadra" w:hint="cs"/>
          <w:rtl/>
          <w:lang w:bidi="syr-SY"/>
        </w:rPr>
        <w:t xml:space="preserve">ܐ. ܐܲܚܢܲܢ ܐܲܚܟ̰ܝܼ ܡܵܨܲܚ ܕܛܵܠܒܲܚ ܡܲܒܨܲܪܬܵܐ، ܒܸܚܒ݂ܵܫܵܐ ܦܘܼܪ̈ܥܵܢܹܐ ܕܓܲܢܬܵܐ ܕܫܲܒ݂̈ܪܹܐ ܡܲܓܵܢܵܝܬܵܐ، ܩܵܐ ܫܲܒ݂ܪܵܘܟ݂ܘܿܢ ܐܸܢ ܫܲܒ݂ܪܵܘܟ݂ܘܿܢ ܐܲܚܟ̰ܝܼ ܦܝܼܫܹܐ ܝܠܹܗ ܡܣܘܼܓ݂ܠܵܐ ܠܟܸܣܠܲܢ ܘܠܵܐ ܠܟܸܣ ܚܕܵܐ </w:t>
      </w:r>
      <w:r w:rsidR="006220C2" w:rsidRPr="00D22780">
        <w:rPr>
          <w:rFonts w:ascii="ES Nohadra" w:hAnsi="ES Nohadra" w:cs="ES Nohadra" w:hint="cs"/>
          <w:rtl/>
          <w:lang w:bidi="syr-SY"/>
        </w:rPr>
        <w:t>ܚܸܠܡܲܬ</w:t>
      </w:r>
      <w:r w:rsidRPr="00D22780">
        <w:rPr>
          <w:rFonts w:ascii="ES Nohadra" w:hAnsi="ES Nohadra" w:cs="ES Nohadra" w:hint="cs"/>
          <w:rtl/>
          <w:lang w:bidi="syr-SY"/>
        </w:rPr>
        <w:t xml:space="preserve"> ܐ݇ܚܹܪ݇ܬܵܐ.</w:t>
      </w:r>
    </w:p>
    <w:bookmarkEnd w:id="2"/>
    <w:p w14:paraId="5DD42100" w14:textId="2E02D81D" w:rsidR="005D13F4" w:rsidRPr="00D22780" w:rsidRDefault="005D13F4" w:rsidP="00D22780">
      <w:pPr>
        <w:pStyle w:val="LetterText"/>
        <w:bidi/>
        <w:jc w:val="both"/>
        <w:rPr>
          <w:rFonts w:ascii="ES Nohadra" w:hAnsi="ES Nohadra" w:cs="ES Nohadra"/>
          <w:rtl/>
          <w:lang w:bidi="syr-SY"/>
        </w:rPr>
      </w:pPr>
    </w:p>
    <w:p w14:paraId="3E29A594" w14:textId="5DAB917C" w:rsidR="005D13F4" w:rsidRPr="00D22780" w:rsidRDefault="005D13F4" w:rsidP="00D22780">
      <w:pPr>
        <w:pStyle w:val="LetterText"/>
        <w:bidi/>
        <w:jc w:val="both"/>
        <w:rPr>
          <w:rFonts w:ascii="ES Nohadra" w:hAnsi="ES Nohadra" w:cs="ES Nohadra"/>
          <w:b/>
          <w:bCs/>
          <w:rtl/>
          <w:lang w:bidi="syr-SY"/>
        </w:rPr>
      </w:pPr>
      <w:bookmarkStart w:id="3" w:name="_Hlk112592980"/>
      <w:r w:rsidRPr="00D22780">
        <w:rPr>
          <w:rFonts w:ascii="ES Nohadra" w:hAnsi="ES Nohadra" w:cs="ES Nohadra" w:hint="cs"/>
          <w:b/>
          <w:bCs/>
          <w:rtl/>
          <w:lang w:bidi="syr-SY"/>
        </w:rPr>
        <w:t>ܐܸܢ ܒܲܣܡܵܐ ܠܵܘܟ݂ܘܿܢ ܓܪܘܿܫܘܼܢ ܪܡܵܝ ܐܝܼܕܵܐ ܒܐܸܠܬܸܚܬ ܘܡܲܕܥܸܪܘܼܢ ܠܵܗ̇ ܐܲܝܵܐ ܦܸܬܩܵܐ ܩܵܐܠܲܢ ܠܸܡܫܲܪܘܼܪܹܐ ܩܵܐ ܕܫܲܒ݂ܪܵܘܟ݂ܘܿܢ ܒܸܕ ܡܲܦܠܸܚܠܹܗ  ܫܵܘܦܹܗ ܡܘܼܘܸܠܵܐ ܓܵܘ ܓܲܢܬܵܐ ܕܫܲܒ݂̈ܪܹܐ ܡܘܼܪܚܸܛܬܵܐ ܒܝܲܕ ܚܸܠܡܲܬܲܢ ܒܫܹܢ݇ܬܵܐ 2023.</w:t>
      </w:r>
    </w:p>
    <w:bookmarkEnd w:id="3"/>
    <w:p w14:paraId="19F920D5" w14:textId="056D5C9B" w:rsidR="005D13F4" w:rsidRPr="00D22780" w:rsidRDefault="005D13F4" w:rsidP="00D22780">
      <w:pPr>
        <w:pStyle w:val="LetterText"/>
        <w:bidi/>
        <w:jc w:val="both"/>
        <w:rPr>
          <w:rFonts w:ascii="ES Nohadra" w:hAnsi="ES Nohadra" w:cs="ES Nohadra"/>
          <w:b/>
          <w:bCs/>
          <w:rtl/>
          <w:lang w:bidi="syr-SY"/>
        </w:rPr>
      </w:pPr>
    </w:p>
    <w:p w14:paraId="4F8655E3" w14:textId="18503032" w:rsidR="005D13F4" w:rsidRPr="00D22780" w:rsidRDefault="005D13F4" w:rsidP="00D22780">
      <w:pPr>
        <w:pStyle w:val="LetterText"/>
        <w:bidi/>
        <w:jc w:val="both"/>
        <w:rPr>
          <w:rFonts w:ascii="ES Nohadra" w:hAnsi="ES Nohadra" w:cs="ES Nohadra"/>
          <w:lang w:bidi="syr-SY"/>
        </w:rPr>
      </w:pPr>
      <w:bookmarkStart w:id="4" w:name="_Hlk112593055"/>
      <w:r w:rsidRPr="00D22780">
        <w:rPr>
          <w:rFonts w:ascii="ES Nohadra" w:hAnsi="ES Nohadra" w:cs="ES Nohadra" w:hint="cs"/>
          <w:rtl/>
          <w:lang w:bidi="syr-SY"/>
        </w:rPr>
        <w:t>ܐܸܢ ܫܲܒ݂ܪܵܘܟ݂ܘܿܢ ܒܸܕ ܗܵܕܸܪ ܓܵܘ ܚܕܵܐ ܓܲܢܬܵܐ ܕܫܲܒ݂̈ܪܹܐ ܐ݇ܚܹܪ݇ܬܵܐ ܕܡܲܩܪܘܼܒ݂ܹܐ ܝܠܵܗ̇ ܚܘܼܪܙܵܐ ܕܓܲܢܬܵܐ ܕܫܲܒ݂̈ܪܹܐ ܡܘܼܘܸܠܬܵܐ ܒܝܲܕ ܫܘܼܠܛܵܢܵܐ ܕܒ݂ܝܼܟܬܘܿܪܝܵܐ، ܓܵܪܲܓ ܕܡܲܕܥܝܼܬܘܿܢ ܩܵܐ ܗܵܝ ܚܸܠܡܲܬ ܕܐܲܚܬܘܿܢ ܩܲܒܘܼܠܹܐ ܝܬܘܿܢ ܚܲܕ ܫܵܘܦܵܐ ܡܘܼܘܸܠܵܐ ܕܓܲܢܬܵܐ ܕܫܲܒ݂̈ܪܹܐ ܠܟܸܣܠܲܢ ܐܸܢ ܒܵܥܝܼܬܘܿܢ ܕܚܸܠܡܲܬܲܢ ܩܲܒܠܵܐ ܠܗܘܿܢ ܦܘܼܪ̈ܥܵܢܹܐ ܪ̈ܫܝܼܡܹܐ ܩܵܐ ܫܲܒ݂ܪܵܘܟ݂ܘܿܢ.</w:t>
      </w:r>
    </w:p>
    <w:p w14:paraId="5755B45F" w14:textId="77777777" w:rsidR="006220C2" w:rsidRPr="00D22780" w:rsidRDefault="006220C2" w:rsidP="00D22780">
      <w:pPr>
        <w:pStyle w:val="LetterText"/>
        <w:bidi/>
        <w:jc w:val="both"/>
        <w:rPr>
          <w:rFonts w:ascii="ES Nohadra" w:hAnsi="ES Nohadra" w:cs="ES Nohadra"/>
          <w:rtl/>
          <w:lang w:bidi="syr-SY"/>
        </w:rPr>
      </w:pPr>
    </w:p>
    <w:bookmarkEnd w:id="4"/>
    <w:p w14:paraId="6FA12C20" w14:textId="1526BA45" w:rsidR="006220C2" w:rsidRPr="00D22780" w:rsidRDefault="006220C2" w:rsidP="00D22780">
      <w:pPr>
        <w:pStyle w:val="LetterText"/>
        <w:bidi/>
        <w:jc w:val="both"/>
        <w:rPr>
          <w:rFonts w:ascii="ES Nohadra" w:hAnsi="ES Nohadra" w:cs="ES Nohadra"/>
          <w:rtl/>
          <w:lang w:bidi="syr-SY"/>
        </w:rPr>
      </w:pPr>
    </w:p>
    <w:p w14:paraId="09C49940" w14:textId="1FFEBF13" w:rsidR="006220C2" w:rsidRPr="00D22780" w:rsidRDefault="006220C2" w:rsidP="00D22780">
      <w:pPr>
        <w:pStyle w:val="LetterText"/>
        <w:bidi/>
        <w:jc w:val="both"/>
        <w:rPr>
          <w:rFonts w:ascii="ES Nohadra" w:hAnsi="ES Nohadra" w:cs="ES Nohadra"/>
          <w:rtl/>
          <w:lang w:bidi="syr-SY"/>
        </w:rPr>
      </w:pPr>
      <w:bookmarkStart w:id="5" w:name="_Hlk112593625"/>
      <w:r w:rsidRPr="00D22780">
        <w:rPr>
          <w:rFonts w:ascii="ES Nohadra" w:hAnsi="ES Nohadra" w:cs="ES Nohadra" w:hint="cs"/>
          <w:rtl/>
          <w:lang w:bidi="syr-SY"/>
        </w:rPr>
        <w:t>ܥܲܡ ܚܘܼܒܲܢ ܘܐܝܼܩܵܪܲܢ</w:t>
      </w:r>
    </w:p>
    <w:bookmarkEnd w:id="5"/>
    <w:p w14:paraId="18E00CEF" w14:textId="77777777" w:rsidR="00B67CCF" w:rsidRPr="00D22780" w:rsidRDefault="00B67CCF" w:rsidP="00D22780">
      <w:pPr>
        <w:pStyle w:val="LetterText"/>
        <w:bidi/>
        <w:jc w:val="both"/>
      </w:pPr>
    </w:p>
    <w:p w14:paraId="532F3950" w14:textId="77777777" w:rsidR="00B67CCF" w:rsidRPr="00D22780" w:rsidRDefault="00B67CCF" w:rsidP="00D22780">
      <w:pPr>
        <w:pStyle w:val="LetterText"/>
        <w:bidi/>
        <w:jc w:val="both"/>
      </w:pPr>
    </w:p>
    <w:p w14:paraId="41EB249B" w14:textId="77777777" w:rsidR="006404BF" w:rsidRPr="00D22780" w:rsidRDefault="00D20303" w:rsidP="00D22780">
      <w:pPr>
        <w:pStyle w:val="LetterText"/>
        <w:bidi/>
        <w:jc w:val="both"/>
      </w:pPr>
      <w:r w:rsidRPr="00D22780">
        <w:t>[INSERT SERVICE NAME]</w:t>
      </w:r>
    </w:p>
    <w:p w14:paraId="74E82227" w14:textId="77777777" w:rsidR="00096D82" w:rsidRPr="00D22780" w:rsidRDefault="00096D82" w:rsidP="00D22780">
      <w:pPr>
        <w:pStyle w:val="LetterText"/>
        <w:bidi/>
        <w:jc w:val="both"/>
      </w:pPr>
    </w:p>
    <w:p w14:paraId="50EC3902" w14:textId="77777777" w:rsidR="00FE1744" w:rsidRPr="00D22780" w:rsidRDefault="00FE1744" w:rsidP="00D22780">
      <w:pPr>
        <w:pStyle w:val="LetterText"/>
        <w:bidi/>
        <w:jc w:val="both"/>
      </w:pPr>
    </w:p>
    <w:p w14:paraId="5A09B09D" w14:textId="77777777" w:rsidR="00FE1744" w:rsidRPr="00D22780" w:rsidRDefault="00FE1744" w:rsidP="00D22780">
      <w:pPr>
        <w:pStyle w:val="LetterText"/>
        <w:bidi/>
        <w:jc w:val="both"/>
      </w:pPr>
    </w:p>
    <w:p w14:paraId="069ACE44" w14:textId="0AF4FCB8" w:rsidR="00FE1744" w:rsidRPr="00D22780" w:rsidRDefault="00FE1744" w:rsidP="00D22780">
      <w:pPr>
        <w:pStyle w:val="LetterText"/>
        <w:bidi/>
        <w:jc w:val="both"/>
        <w:rPr>
          <w:rtl/>
        </w:rPr>
      </w:pPr>
    </w:p>
    <w:p w14:paraId="738FD6E3" w14:textId="7033BD92" w:rsidR="006220C2" w:rsidRPr="00D22780" w:rsidRDefault="006220C2" w:rsidP="00D22780">
      <w:pPr>
        <w:pStyle w:val="LetterText"/>
        <w:bidi/>
        <w:jc w:val="both"/>
        <w:rPr>
          <w:rtl/>
        </w:rPr>
      </w:pPr>
    </w:p>
    <w:p w14:paraId="0BFC74AA" w14:textId="6F146383" w:rsidR="006220C2" w:rsidRPr="00D22780" w:rsidRDefault="006220C2" w:rsidP="00D22780">
      <w:pPr>
        <w:pStyle w:val="LetterText"/>
        <w:bidi/>
        <w:jc w:val="both"/>
        <w:rPr>
          <w:rtl/>
        </w:rPr>
      </w:pPr>
    </w:p>
    <w:p w14:paraId="7C3A9CE9" w14:textId="4CBDBEF6" w:rsidR="006220C2" w:rsidRPr="00D22780" w:rsidRDefault="006220C2" w:rsidP="00D22780">
      <w:pPr>
        <w:pStyle w:val="LetterText"/>
        <w:bidi/>
        <w:jc w:val="both"/>
        <w:rPr>
          <w:rFonts w:ascii="ES Nohadra" w:hAnsi="ES Nohadra" w:cs="ES Nohadra"/>
          <w:lang w:bidi="syr-SY"/>
        </w:rPr>
      </w:pPr>
      <w:bookmarkStart w:id="6" w:name="_Hlk112593675"/>
      <w:r w:rsidRPr="00D22780">
        <w:rPr>
          <w:rFonts w:ascii="ES Nohadra" w:hAnsi="ES Nohadra" w:cs="ES Nohadra" w:hint="cs"/>
          <w:rtl/>
          <w:lang w:bidi="syr-SY"/>
        </w:rPr>
        <w:t>ܡܫܲܪܘܼܪܹܐ ܝܘܸܢ ܕܫܲܒ݂ܪܝܼ ܒܸܕ ܩܲܒܸܠ ܠܹܗ ܫܵܘܦܹܗ ܡܘܼܘܸܠܵܐ ܕܓܲܢܬܵܐ ܕܫܲܒ݂̈ܪܹܐ ܓܵܘ ܐܲܝܵܐ ܚܸܠܡܲܬ ܒܫܹܢ݇ܬܵܐ 2023.</w:t>
      </w:r>
    </w:p>
    <w:p w14:paraId="03F2677B" w14:textId="77777777" w:rsidR="00FE1744" w:rsidRPr="00D22780" w:rsidRDefault="00FE1744" w:rsidP="00D22780">
      <w:pPr>
        <w:pStyle w:val="LetterText"/>
        <w:bidi/>
        <w:jc w:val="both"/>
      </w:pPr>
    </w:p>
    <w:p w14:paraId="4219099B" w14:textId="77777777" w:rsidR="00B67CCF" w:rsidRPr="00D22780" w:rsidRDefault="00B67CCF" w:rsidP="00D22780">
      <w:pPr>
        <w:pStyle w:val="LetterText"/>
        <w:bidi/>
        <w:jc w:val="both"/>
      </w:pPr>
    </w:p>
    <w:tbl>
      <w:tblPr>
        <w:tblStyle w:val="TableGrid"/>
        <w:tblW w:w="0" w:type="auto"/>
        <w:tblLook w:val="04A0" w:firstRow="1" w:lastRow="0" w:firstColumn="1" w:lastColumn="0" w:noHBand="0" w:noVBand="1"/>
      </w:tblPr>
      <w:tblGrid>
        <w:gridCol w:w="4522"/>
        <w:gridCol w:w="4532"/>
      </w:tblGrid>
      <w:tr w:rsidR="00FF4173" w:rsidRPr="00D22780" w14:paraId="50A1279B" w14:textId="77777777" w:rsidTr="00FF4173">
        <w:tc>
          <w:tcPr>
            <w:tcW w:w="9054" w:type="dxa"/>
            <w:gridSpan w:val="2"/>
          </w:tcPr>
          <w:p w14:paraId="43BAF87A" w14:textId="3981912C" w:rsidR="00FF4173" w:rsidRPr="00D22780" w:rsidRDefault="006220C2" w:rsidP="00D22780">
            <w:pPr>
              <w:pStyle w:val="LetterText"/>
              <w:bidi/>
              <w:jc w:val="both"/>
              <w:rPr>
                <w:rFonts w:ascii="ES Nohadra" w:hAnsi="ES Nohadra" w:cs="ES Nohadra"/>
                <w:i/>
                <w:iCs/>
                <w:lang w:bidi="syr-SY"/>
              </w:rPr>
            </w:pPr>
            <w:r w:rsidRPr="00D22780">
              <w:rPr>
                <w:rFonts w:ascii="ES Nohadra" w:hAnsi="ES Nohadra" w:cs="ES Nohadra" w:hint="cs"/>
                <w:i/>
                <w:iCs/>
                <w:rtl/>
                <w:lang w:bidi="syr-SY"/>
              </w:rPr>
              <w:t>ܫܸܡܵܐ ܕܚܸܠܡܲܬ:</w:t>
            </w:r>
          </w:p>
          <w:p w14:paraId="76DB282C" w14:textId="77777777" w:rsidR="00FF4173" w:rsidRPr="00D22780" w:rsidRDefault="00FF4173" w:rsidP="00D22780">
            <w:pPr>
              <w:pStyle w:val="LetterText"/>
              <w:bidi/>
              <w:spacing w:after="240"/>
              <w:jc w:val="both"/>
              <w:rPr>
                <w:b/>
                <w:bCs/>
                <w:i/>
                <w:iCs/>
              </w:rPr>
            </w:pPr>
            <w:r w:rsidRPr="00D22780">
              <w:rPr>
                <w:b/>
                <w:bCs/>
                <w:i/>
                <w:iCs/>
                <w:sz w:val="18"/>
                <w:szCs w:val="18"/>
              </w:rPr>
              <w:t>Name of service</w:t>
            </w:r>
          </w:p>
        </w:tc>
      </w:tr>
      <w:tr w:rsidR="00FF4173" w:rsidRPr="00D22780" w14:paraId="73978FEA" w14:textId="77777777" w:rsidTr="00FF4173">
        <w:tc>
          <w:tcPr>
            <w:tcW w:w="4522" w:type="dxa"/>
          </w:tcPr>
          <w:p w14:paraId="51793675" w14:textId="3CD619AD" w:rsidR="00FF4173" w:rsidRPr="00D22780" w:rsidRDefault="006220C2" w:rsidP="00D22780">
            <w:pPr>
              <w:pStyle w:val="LetterText"/>
              <w:bidi/>
              <w:jc w:val="both"/>
              <w:rPr>
                <w:rFonts w:ascii="ES Nohadra" w:hAnsi="ES Nohadra" w:cs="ES Nohadra"/>
                <w:i/>
                <w:iCs/>
                <w:lang w:bidi="syr-SY"/>
              </w:rPr>
            </w:pPr>
            <w:r w:rsidRPr="00D22780">
              <w:rPr>
                <w:rFonts w:ascii="ES Nohadra" w:hAnsi="ES Nohadra" w:cs="ES Nohadra" w:hint="cs"/>
                <w:i/>
                <w:iCs/>
                <w:rtl/>
                <w:lang w:bidi="syr-SY"/>
              </w:rPr>
              <w:t>ܣܝܼܩܘܿܡܵܐ:</w:t>
            </w:r>
          </w:p>
          <w:p w14:paraId="322AF57B" w14:textId="77777777" w:rsidR="00FF4173" w:rsidRPr="00D22780" w:rsidRDefault="00FF4173" w:rsidP="00D22780">
            <w:pPr>
              <w:pStyle w:val="LetterText"/>
              <w:bidi/>
              <w:spacing w:after="240"/>
              <w:jc w:val="both"/>
              <w:rPr>
                <w:b/>
                <w:bCs/>
                <w:i/>
                <w:iCs/>
              </w:rPr>
            </w:pPr>
            <w:r w:rsidRPr="00D22780">
              <w:rPr>
                <w:b/>
                <w:bCs/>
                <w:i/>
                <w:iCs/>
                <w:sz w:val="18"/>
                <w:szCs w:val="18"/>
              </w:rPr>
              <w:t>Date</w:t>
            </w:r>
          </w:p>
        </w:tc>
        <w:tc>
          <w:tcPr>
            <w:tcW w:w="4532" w:type="dxa"/>
          </w:tcPr>
          <w:p w14:paraId="35183465" w14:textId="28094642" w:rsidR="00FF4173" w:rsidRPr="00D22780" w:rsidRDefault="006220C2" w:rsidP="00D22780">
            <w:pPr>
              <w:pStyle w:val="LetterText"/>
              <w:bidi/>
              <w:jc w:val="both"/>
              <w:rPr>
                <w:rFonts w:ascii="ES Nohadra" w:hAnsi="ES Nohadra" w:cs="ES Nohadra"/>
                <w:i/>
                <w:iCs/>
                <w:lang w:bidi="syr-SY"/>
              </w:rPr>
            </w:pPr>
            <w:r w:rsidRPr="00D22780">
              <w:rPr>
                <w:rFonts w:ascii="ES Nohadra" w:hAnsi="ES Nohadra" w:cs="ES Nohadra" w:hint="cs"/>
                <w:i/>
                <w:iCs/>
                <w:rtl/>
                <w:lang w:bidi="syr-SY"/>
              </w:rPr>
              <w:t>ܫܸܡܵܐ ܕܫܲܒ݂ܪܵܐ:</w:t>
            </w:r>
          </w:p>
          <w:p w14:paraId="7C9ECFD1" w14:textId="77777777" w:rsidR="00FF4173" w:rsidRPr="00D22780" w:rsidRDefault="00FF4173" w:rsidP="00D22780">
            <w:pPr>
              <w:pStyle w:val="LetterText"/>
              <w:bidi/>
              <w:spacing w:after="240"/>
              <w:jc w:val="both"/>
              <w:rPr>
                <w:b/>
                <w:bCs/>
                <w:i/>
                <w:iCs/>
              </w:rPr>
            </w:pPr>
            <w:r w:rsidRPr="00D22780">
              <w:rPr>
                <w:b/>
                <w:bCs/>
                <w:i/>
                <w:iCs/>
                <w:sz w:val="18"/>
                <w:szCs w:val="18"/>
              </w:rPr>
              <w:t>Child name</w:t>
            </w:r>
          </w:p>
        </w:tc>
      </w:tr>
      <w:tr w:rsidR="00FF4173" w14:paraId="474CFA65" w14:textId="77777777" w:rsidTr="00FF4173">
        <w:tc>
          <w:tcPr>
            <w:tcW w:w="4522" w:type="dxa"/>
          </w:tcPr>
          <w:p w14:paraId="1879021D" w14:textId="5A2B0FB5" w:rsidR="00FF4173" w:rsidRPr="00D22780" w:rsidRDefault="006220C2" w:rsidP="00D22780">
            <w:pPr>
              <w:pStyle w:val="LetterText"/>
              <w:bidi/>
              <w:jc w:val="both"/>
              <w:rPr>
                <w:rFonts w:ascii="ES Nohadra" w:hAnsi="ES Nohadra" w:cs="ES Nohadra"/>
                <w:i/>
                <w:iCs/>
                <w:lang w:bidi="syr-SY"/>
              </w:rPr>
            </w:pPr>
            <w:r w:rsidRPr="00D22780">
              <w:rPr>
                <w:rFonts w:ascii="ES Nohadra" w:hAnsi="ES Nohadra" w:cs="ES Nohadra" w:hint="cs"/>
                <w:i/>
                <w:iCs/>
                <w:rtl/>
                <w:lang w:bidi="syr-SY"/>
              </w:rPr>
              <w:t>ܫܸܡܵܐ ܕܐܲܒ݂ܵܗܵܐ:</w:t>
            </w:r>
          </w:p>
          <w:p w14:paraId="7552E0FB" w14:textId="77777777" w:rsidR="00FF4173" w:rsidRPr="00D22780" w:rsidRDefault="00FF4173" w:rsidP="00D22780">
            <w:pPr>
              <w:pStyle w:val="LetterText"/>
              <w:bidi/>
              <w:spacing w:after="240"/>
              <w:jc w:val="both"/>
              <w:rPr>
                <w:b/>
                <w:bCs/>
                <w:i/>
                <w:iCs/>
              </w:rPr>
            </w:pPr>
            <w:r w:rsidRPr="00D22780">
              <w:rPr>
                <w:b/>
                <w:bCs/>
                <w:i/>
                <w:iCs/>
                <w:sz w:val="18"/>
                <w:szCs w:val="18"/>
              </w:rPr>
              <w:t>Parent name</w:t>
            </w:r>
          </w:p>
        </w:tc>
        <w:tc>
          <w:tcPr>
            <w:tcW w:w="4532" w:type="dxa"/>
          </w:tcPr>
          <w:p w14:paraId="078E0435" w14:textId="6BA58463" w:rsidR="00FF4173" w:rsidRPr="00D22780" w:rsidRDefault="006220C2" w:rsidP="00D22780">
            <w:pPr>
              <w:pStyle w:val="LetterText"/>
              <w:bidi/>
              <w:jc w:val="both"/>
              <w:rPr>
                <w:rFonts w:ascii="ES Nohadra" w:hAnsi="ES Nohadra" w:cs="ES Nohadra"/>
                <w:i/>
                <w:iCs/>
                <w:lang w:bidi="syr-SY"/>
              </w:rPr>
            </w:pPr>
            <w:r w:rsidRPr="00D22780">
              <w:rPr>
                <w:rFonts w:ascii="ES Nohadra" w:hAnsi="ES Nohadra" w:cs="ES Nohadra" w:hint="cs"/>
                <w:i/>
                <w:iCs/>
                <w:rtl/>
                <w:lang w:bidi="syr-SY"/>
              </w:rPr>
              <w:t>ܪܡܵܝ ܐܝܼܕܵܐ:</w:t>
            </w:r>
          </w:p>
          <w:p w14:paraId="6E442504" w14:textId="77777777" w:rsidR="00FF4173" w:rsidRPr="00D22780" w:rsidRDefault="00FF4173" w:rsidP="00D22780">
            <w:pPr>
              <w:pStyle w:val="LetterText"/>
              <w:bidi/>
              <w:spacing w:after="240"/>
              <w:jc w:val="both"/>
              <w:rPr>
                <w:b/>
                <w:bCs/>
                <w:i/>
                <w:iCs/>
              </w:rPr>
            </w:pPr>
            <w:r w:rsidRPr="00D22780">
              <w:rPr>
                <w:b/>
                <w:bCs/>
                <w:i/>
                <w:iCs/>
                <w:sz w:val="18"/>
                <w:szCs w:val="18"/>
              </w:rPr>
              <w:t>Signature</w:t>
            </w:r>
          </w:p>
        </w:tc>
      </w:tr>
      <w:bookmarkEnd w:id="6"/>
    </w:tbl>
    <w:p w14:paraId="06E2BEB6" w14:textId="77777777" w:rsidR="00FF4173" w:rsidRPr="00D706BD" w:rsidRDefault="00FF4173" w:rsidP="00D22780">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783A" w14:textId="77777777" w:rsidR="00CA1142" w:rsidRDefault="00CA1142">
      <w:pPr>
        <w:spacing w:line="240" w:lineRule="auto"/>
      </w:pPr>
      <w:r>
        <w:separator/>
      </w:r>
    </w:p>
  </w:endnote>
  <w:endnote w:type="continuationSeparator" w:id="0">
    <w:p w14:paraId="19DC5DC3" w14:textId="77777777" w:rsidR="00CA1142" w:rsidRDefault="00CA1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S Nohadra">
    <w:panose1 w:val="00000400000000000000"/>
    <w:charset w:val="00"/>
    <w:family w:val="auto"/>
    <w:pitch w:val="variable"/>
    <w:sig w:usb0="00000003" w:usb1="00000000" w:usb2="00000080" w:usb3="00000000" w:csb0="00000001" w:csb1="00000000"/>
  </w:font>
  <w:font w:name="Estrangelo Edessa">
    <w:altName w:val="Segoe UI Historic"/>
    <w:panose1 w:val="00000000000000000000"/>
    <w:charset w:val="00"/>
    <w:family w:val="script"/>
    <w:pitch w:val="variable"/>
    <w:sig w:usb0="8000200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E2D0" w14:textId="77777777" w:rsidR="00CA1142" w:rsidRDefault="00CA1142">
      <w:pPr>
        <w:spacing w:line="240" w:lineRule="auto"/>
      </w:pPr>
      <w:r>
        <w:separator/>
      </w:r>
    </w:p>
  </w:footnote>
  <w:footnote w:type="continuationSeparator" w:id="0">
    <w:p w14:paraId="221C5243" w14:textId="77777777" w:rsidR="00CA1142" w:rsidRDefault="00CA11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774215">
    <w:abstractNumId w:val="9"/>
  </w:num>
  <w:num w:numId="2" w16cid:durableId="1993752487">
    <w:abstractNumId w:val="7"/>
  </w:num>
  <w:num w:numId="3" w16cid:durableId="575240505">
    <w:abstractNumId w:val="6"/>
  </w:num>
  <w:num w:numId="4" w16cid:durableId="816074493">
    <w:abstractNumId w:val="5"/>
  </w:num>
  <w:num w:numId="5" w16cid:durableId="325673177">
    <w:abstractNumId w:val="4"/>
  </w:num>
  <w:num w:numId="6" w16cid:durableId="1308969591">
    <w:abstractNumId w:val="8"/>
  </w:num>
  <w:num w:numId="7" w16cid:durableId="618951580">
    <w:abstractNumId w:val="3"/>
  </w:num>
  <w:num w:numId="8" w16cid:durableId="230190454">
    <w:abstractNumId w:val="2"/>
  </w:num>
  <w:num w:numId="9" w16cid:durableId="1291322139">
    <w:abstractNumId w:val="1"/>
  </w:num>
  <w:num w:numId="10" w16cid:durableId="1122110497">
    <w:abstractNumId w:val="0"/>
  </w:num>
  <w:num w:numId="11" w16cid:durableId="1558934117">
    <w:abstractNumId w:val="11"/>
  </w:num>
  <w:num w:numId="12" w16cid:durableId="187403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C273D"/>
    <w:rsid w:val="000D10CA"/>
    <w:rsid w:val="000D2495"/>
    <w:rsid w:val="000D485E"/>
    <w:rsid w:val="000E0B2C"/>
    <w:rsid w:val="000E225E"/>
    <w:rsid w:val="000E6AB2"/>
    <w:rsid w:val="00100559"/>
    <w:rsid w:val="00124FA6"/>
    <w:rsid w:val="00131546"/>
    <w:rsid w:val="0014588F"/>
    <w:rsid w:val="001603C9"/>
    <w:rsid w:val="0018765D"/>
    <w:rsid w:val="001A216A"/>
    <w:rsid w:val="001A53D7"/>
    <w:rsid w:val="001A6BC3"/>
    <w:rsid w:val="001B6375"/>
    <w:rsid w:val="001C314E"/>
    <w:rsid w:val="001C4A48"/>
    <w:rsid w:val="001F14DF"/>
    <w:rsid w:val="00203E4B"/>
    <w:rsid w:val="00206456"/>
    <w:rsid w:val="0020669E"/>
    <w:rsid w:val="00213829"/>
    <w:rsid w:val="0022638F"/>
    <w:rsid w:val="002271C7"/>
    <w:rsid w:val="0023248B"/>
    <w:rsid w:val="00244FCC"/>
    <w:rsid w:val="002878AA"/>
    <w:rsid w:val="00290D12"/>
    <w:rsid w:val="002952DE"/>
    <w:rsid w:val="002956B2"/>
    <w:rsid w:val="002A1DD1"/>
    <w:rsid w:val="002A3D1F"/>
    <w:rsid w:val="002A4120"/>
    <w:rsid w:val="002D2ED8"/>
    <w:rsid w:val="002D37A8"/>
    <w:rsid w:val="002E164B"/>
    <w:rsid w:val="00300117"/>
    <w:rsid w:val="0030528A"/>
    <w:rsid w:val="003377B0"/>
    <w:rsid w:val="00346F21"/>
    <w:rsid w:val="003527A7"/>
    <w:rsid w:val="00362294"/>
    <w:rsid w:val="003922DA"/>
    <w:rsid w:val="003A239E"/>
    <w:rsid w:val="003B5B02"/>
    <w:rsid w:val="003B6520"/>
    <w:rsid w:val="003C2B6F"/>
    <w:rsid w:val="003C54CB"/>
    <w:rsid w:val="003D7701"/>
    <w:rsid w:val="003F3CDE"/>
    <w:rsid w:val="004068E7"/>
    <w:rsid w:val="00432309"/>
    <w:rsid w:val="00440347"/>
    <w:rsid w:val="00457DF2"/>
    <w:rsid w:val="00467B53"/>
    <w:rsid w:val="00487E5A"/>
    <w:rsid w:val="00492B73"/>
    <w:rsid w:val="004B0E7A"/>
    <w:rsid w:val="004B4062"/>
    <w:rsid w:val="004B4E77"/>
    <w:rsid w:val="004C27D6"/>
    <w:rsid w:val="004D488E"/>
    <w:rsid w:val="004E409F"/>
    <w:rsid w:val="004E5240"/>
    <w:rsid w:val="004F747C"/>
    <w:rsid w:val="004F77FB"/>
    <w:rsid w:val="00501E9F"/>
    <w:rsid w:val="00524E62"/>
    <w:rsid w:val="00532CD2"/>
    <w:rsid w:val="00554AC6"/>
    <w:rsid w:val="005566E9"/>
    <w:rsid w:val="00557305"/>
    <w:rsid w:val="0056185C"/>
    <w:rsid w:val="0058165A"/>
    <w:rsid w:val="00591A0D"/>
    <w:rsid w:val="0059490A"/>
    <w:rsid w:val="005B5E1A"/>
    <w:rsid w:val="005B6081"/>
    <w:rsid w:val="005D13F4"/>
    <w:rsid w:val="0061373B"/>
    <w:rsid w:val="006220C2"/>
    <w:rsid w:val="00630F76"/>
    <w:rsid w:val="006404BF"/>
    <w:rsid w:val="0065157F"/>
    <w:rsid w:val="00651662"/>
    <w:rsid w:val="006613B6"/>
    <w:rsid w:val="00684F07"/>
    <w:rsid w:val="00696162"/>
    <w:rsid w:val="006A3271"/>
    <w:rsid w:val="006A74C8"/>
    <w:rsid w:val="006C1D99"/>
    <w:rsid w:val="006C4647"/>
    <w:rsid w:val="006D0D54"/>
    <w:rsid w:val="006E06A7"/>
    <w:rsid w:val="006E2315"/>
    <w:rsid w:val="006E4CED"/>
    <w:rsid w:val="006E70DD"/>
    <w:rsid w:val="006F7286"/>
    <w:rsid w:val="00706D08"/>
    <w:rsid w:val="007176D9"/>
    <w:rsid w:val="00736043"/>
    <w:rsid w:val="00741521"/>
    <w:rsid w:val="007479AC"/>
    <w:rsid w:val="0076082B"/>
    <w:rsid w:val="00764753"/>
    <w:rsid w:val="00785381"/>
    <w:rsid w:val="007A334F"/>
    <w:rsid w:val="007A747D"/>
    <w:rsid w:val="007D18BC"/>
    <w:rsid w:val="007D2EC9"/>
    <w:rsid w:val="007E70B3"/>
    <w:rsid w:val="007F35FF"/>
    <w:rsid w:val="00803AA9"/>
    <w:rsid w:val="008119A7"/>
    <w:rsid w:val="00835CA4"/>
    <w:rsid w:val="00841413"/>
    <w:rsid w:val="00862CAC"/>
    <w:rsid w:val="00865E0C"/>
    <w:rsid w:val="00876A89"/>
    <w:rsid w:val="008942E3"/>
    <w:rsid w:val="00895ED0"/>
    <w:rsid w:val="008F2FB9"/>
    <w:rsid w:val="008F3D04"/>
    <w:rsid w:val="00903707"/>
    <w:rsid w:val="009103EC"/>
    <w:rsid w:val="00926502"/>
    <w:rsid w:val="00950232"/>
    <w:rsid w:val="00952EFC"/>
    <w:rsid w:val="0097557C"/>
    <w:rsid w:val="009A4689"/>
    <w:rsid w:val="009A55DA"/>
    <w:rsid w:val="009B0202"/>
    <w:rsid w:val="009C650B"/>
    <w:rsid w:val="009E4AE6"/>
    <w:rsid w:val="00A229B3"/>
    <w:rsid w:val="00A40E71"/>
    <w:rsid w:val="00A41D10"/>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662D4"/>
    <w:rsid w:val="00B67CCF"/>
    <w:rsid w:val="00B95489"/>
    <w:rsid w:val="00B9611E"/>
    <w:rsid w:val="00BB5370"/>
    <w:rsid w:val="00BD3DC3"/>
    <w:rsid w:val="00C003B6"/>
    <w:rsid w:val="00C076E7"/>
    <w:rsid w:val="00C15733"/>
    <w:rsid w:val="00C40654"/>
    <w:rsid w:val="00C500DE"/>
    <w:rsid w:val="00C553C3"/>
    <w:rsid w:val="00C64475"/>
    <w:rsid w:val="00C76DEA"/>
    <w:rsid w:val="00C7797C"/>
    <w:rsid w:val="00C830F3"/>
    <w:rsid w:val="00C8604B"/>
    <w:rsid w:val="00C867FF"/>
    <w:rsid w:val="00CA1142"/>
    <w:rsid w:val="00CA7FEC"/>
    <w:rsid w:val="00D00425"/>
    <w:rsid w:val="00D053E8"/>
    <w:rsid w:val="00D15509"/>
    <w:rsid w:val="00D20303"/>
    <w:rsid w:val="00D22780"/>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37EF2"/>
    <w:rsid w:val="00E523D1"/>
    <w:rsid w:val="00E5279E"/>
    <w:rsid w:val="00E55322"/>
    <w:rsid w:val="00E84BFF"/>
    <w:rsid w:val="00E93D38"/>
    <w:rsid w:val="00E969A6"/>
    <w:rsid w:val="00EA4710"/>
    <w:rsid w:val="00EB7625"/>
    <w:rsid w:val="00EE4484"/>
    <w:rsid w:val="00EE488D"/>
    <w:rsid w:val="00EF58D9"/>
    <w:rsid w:val="00F065A3"/>
    <w:rsid w:val="00F06671"/>
    <w:rsid w:val="00F1085F"/>
    <w:rsid w:val="00F3450B"/>
    <w:rsid w:val="00F400B8"/>
    <w:rsid w:val="00F54A89"/>
    <w:rsid w:val="00F6692C"/>
    <w:rsid w:val="00F70ECE"/>
    <w:rsid w:val="00F73E89"/>
    <w:rsid w:val="00F7437B"/>
    <w:rsid w:val="00F81311"/>
    <w:rsid w:val="00F818DE"/>
    <w:rsid w:val="00F82399"/>
    <w:rsid w:val="00F87324"/>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2.xml><?xml version="1.0" encoding="utf-8"?>
<ds:datastoreItem xmlns:ds="http://schemas.openxmlformats.org/officeDocument/2006/customXml" ds:itemID="{83AB9128-65F3-492F-9C67-2AACA3747BB3}"/>
</file>

<file path=customXml/itemProps3.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4.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8</cp:revision>
  <cp:lastPrinted>2022-08-29T04:27:00Z</cp:lastPrinted>
  <dcterms:created xsi:type="dcterms:W3CDTF">2022-08-27T23:05:00Z</dcterms:created>
  <dcterms:modified xsi:type="dcterms:W3CDTF">2022-08-29T23:41:00Z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