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74C1A" w14:textId="46DD04E8" w:rsidR="001375BB" w:rsidRDefault="001375BB" w:rsidP="00A63D55">
      <w:pPr>
        <w:pStyle w:val="Covertitle"/>
      </w:pPr>
      <w:r>
        <w:t xml:space="preserve">Kindergarten Infrastructure and </w:t>
      </w:r>
    </w:p>
    <w:p w14:paraId="0D2815B9" w14:textId="2812254E" w:rsidR="00A63D55" w:rsidRPr="00536639" w:rsidRDefault="001375BB" w:rsidP="00A63D55">
      <w:pPr>
        <w:pStyle w:val="Covertitle"/>
      </w:pPr>
      <w:r>
        <w:t>Services Plan</w:t>
      </w:r>
    </w:p>
    <w:p w14:paraId="0DCF7BA8" w14:textId="18053269" w:rsidR="00DA3218" w:rsidRPr="00536639" w:rsidRDefault="00536639" w:rsidP="009E2673">
      <w:pPr>
        <w:pStyle w:val="Coversubtitle"/>
        <w:sectPr w:rsidR="00DA3218" w:rsidRPr="00536639" w:rsidSect="0011713E">
          <w:headerReference w:type="default" r:id="rId13"/>
          <w:footerReference w:type="even" r:id="rId14"/>
          <w:footerReference w:type="default" r:id="rId15"/>
          <w:pgSz w:w="11900" w:h="16840"/>
          <w:pgMar w:top="992" w:right="1134" w:bottom="1701" w:left="1134" w:header="709" w:footer="709" w:gutter="0"/>
          <w:cols w:space="708"/>
          <w:vAlign w:val="bottom"/>
          <w:docGrid w:linePitch="360"/>
        </w:sectPr>
      </w:pPr>
      <w:r w:rsidRPr="00536639">
        <w:t>Rural City of Wangaratta</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8749C56" w14:textId="02BE3D43" w:rsidR="007C1124"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7C1124" w:rsidRPr="005245BC">
        <w:rPr>
          <w:noProof/>
          <w:lang w:val="en-AU"/>
        </w:rPr>
        <w:t>1.</w:t>
      </w:r>
      <w:r w:rsidR="007C1124">
        <w:rPr>
          <w:rFonts w:asciiTheme="minorHAnsi" w:hAnsiTheme="minorHAnsi" w:cstheme="minorBidi"/>
          <w:b w:val="0"/>
          <w:noProof/>
          <w:color w:val="auto"/>
          <w:szCs w:val="22"/>
          <w:lang w:val="en-AU" w:eastAsia="en-AU"/>
        </w:rPr>
        <w:tab/>
      </w:r>
      <w:r w:rsidR="007C1124" w:rsidRPr="005245BC">
        <w:rPr>
          <w:noProof/>
          <w:lang w:val="en-AU"/>
        </w:rPr>
        <w:t>Introduction</w:t>
      </w:r>
      <w:r w:rsidR="007C1124">
        <w:rPr>
          <w:noProof/>
        </w:rPr>
        <w:tab/>
      </w:r>
      <w:r w:rsidR="007C1124">
        <w:rPr>
          <w:noProof/>
        </w:rPr>
        <w:fldChar w:fldCharType="begin"/>
      </w:r>
      <w:r w:rsidR="007C1124">
        <w:rPr>
          <w:noProof/>
        </w:rPr>
        <w:instrText xml:space="preserve"> PAGEREF _Toc45526660 \h </w:instrText>
      </w:r>
      <w:r w:rsidR="007C1124">
        <w:rPr>
          <w:noProof/>
        </w:rPr>
      </w:r>
      <w:r w:rsidR="007C1124">
        <w:rPr>
          <w:noProof/>
        </w:rPr>
        <w:fldChar w:fldCharType="separate"/>
      </w:r>
      <w:r w:rsidR="0055662C">
        <w:rPr>
          <w:noProof/>
        </w:rPr>
        <w:t>3</w:t>
      </w:r>
      <w:r w:rsidR="007C1124">
        <w:rPr>
          <w:noProof/>
        </w:rPr>
        <w:fldChar w:fldCharType="end"/>
      </w:r>
    </w:p>
    <w:p w14:paraId="1C9E456B" w14:textId="6EFDBBF2"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1.1.</w:t>
      </w:r>
      <w:r>
        <w:rPr>
          <w:rFonts w:asciiTheme="minorHAnsi" w:hAnsiTheme="minorHAnsi" w:cstheme="minorBidi"/>
          <w:noProof/>
          <w:color w:val="auto"/>
          <w:szCs w:val="22"/>
          <w:lang w:val="en-AU" w:eastAsia="en-AU"/>
        </w:rPr>
        <w:tab/>
      </w:r>
      <w:r w:rsidRPr="005245BC">
        <w:rPr>
          <w:noProof/>
          <w:lang w:val="en-AU"/>
        </w:rPr>
        <w:t>Reform context</w:t>
      </w:r>
      <w:r>
        <w:rPr>
          <w:noProof/>
        </w:rPr>
        <w:tab/>
      </w:r>
      <w:r>
        <w:rPr>
          <w:noProof/>
        </w:rPr>
        <w:fldChar w:fldCharType="begin"/>
      </w:r>
      <w:r>
        <w:rPr>
          <w:noProof/>
        </w:rPr>
        <w:instrText xml:space="preserve"> PAGEREF _Toc45526661 \h </w:instrText>
      </w:r>
      <w:r>
        <w:rPr>
          <w:noProof/>
        </w:rPr>
      </w:r>
      <w:r>
        <w:rPr>
          <w:noProof/>
        </w:rPr>
        <w:fldChar w:fldCharType="separate"/>
      </w:r>
      <w:r w:rsidR="0055662C">
        <w:rPr>
          <w:noProof/>
        </w:rPr>
        <w:t>3</w:t>
      </w:r>
      <w:r>
        <w:rPr>
          <w:noProof/>
        </w:rPr>
        <w:fldChar w:fldCharType="end"/>
      </w:r>
    </w:p>
    <w:p w14:paraId="7ED9D9DB" w14:textId="44A16DC2"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1.2.</w:t>
      </w:r>
      <w:r>
        <w:rPr>
          <w:rFonts w:asciiTheme="minorHAnsi" w:hAnsiTheme="minorHAnsi" w:cstheme="minorBidi"/>
          <w:noProof/>
          <w:color w:val="auto"/>
          <w:szCs w:val="22"/>
          <w:lang w:val="en-AU" w:eastAsia="en-AU"/>
        </w:rPr>
        <w:tab/>
      </w:r>
      <w:r w:rsidRPr="005245BC">
        <w:rPr>
          <w:noProof/>
          <w:lang w:val="en-AU"/>
        </w:rPr>
        <w:t>Purpose of KISPs</w:t>
      </w:r>
      <w:r>
        <w:rPr>
          <w:noProof/>
        </w:rPr>
        <w:tab/>
      </w:r>
      <w:r>
        <w:rPr>
          <w:noProof/>
        </w:rPr>
        <w:fldChar w:fldCharType="begin"/>
      </w:r>
      <w:r>
        <w:rPr>
          <w:noProof/>
        </w:rPr>
        <w:instrText xml:space="preserve"> PAGEREF _Toc45526662 \h </w:instrText>
      </w:r>
      <w:r>
        <w:rPr>
          <w:noProof/>
        </w:rPr>
      </w:r>
      <w:r>
        <w:rPr>
          <w:noProof/>
        </w:rPr>
        <w:fldChar w:fldCharType="separate"/>
      </w:r>
      <w:r w:rsidR="0055662C">
        <w:rPr>
          <w:noProof/>
        </w:rPr>
        <w:t>3</w:t>
      </w:r>
      <w:r>
        <w:rPr>
          <w:noProof/>
        </w:rPr>
        <w:fldChar w:fldCharType="end"/>
      </w:r>
    </w:p>
    <w:p w14:paraId="0687AB69" w14:textId="1590663B"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1.3.</w:t>
      </w:r>
      <w:r>
        <w:rPr>
          <w:rFonts w:asciiTheme="minorHAnsi" w:hAnsiTheme="minorHAnsi" w:cstheme="minorBidi"/>
          <w:noProof/>
          <w:color w:val="auto"/>
          <w:szCs w:val="22"/>
          <w:lang w:val="en-AU" w:eastAsia="en-AU"/>
        </w:rPr>
        <w:tab/>
      </w:r>
      <w:r w:rsidRPr="005245BC">
        <w:rPr>
          <w:noProof/>
          <w:lang w:val="en-AU"/>
        </w:rPr>
        <w:t>How to use the KISP</w:t>
      </w:r>
      <w:r>
        <w:rPr>
          <w:noProof/>
        </w:rPr>
        <w:tab/>
      </w:r>
      <w:r>
        <w:rPr>
          <w:noProof/>
        </w:rPr>
        <w:fldChar w:fldCharType="begin"/>
      </w:r>
      <w:r>
        <w:rPr>
          <w:noProof/>
        </w:rPr>
        <w:instrText xml:space="preserve"> PAGEREF _Toc45526663 \h </w:instrText>
      </w:r>
      <w:r>
        <w:rPr>
          <w:noProof/>
        </w:rPr>
      </w:r>
      <w:r>
        <w:rPr>
          <w:noProof/>
        </w:rPr>
        <w:fldChar w:fldCharType="separate"/>
      </w:r>
      <w:r w:rsidR="0055662C">
        <w:rPr>
          <w:noProof/>
        </w:rPr>
        <w:t>3</w:t>
      </w:r>
      <w:r>
        <w:rPr>
          <w:noProof/>
        </w:rPr>
        <w:fldChar w:fldCharType="end"/>
      </w:r>
    </w:p>
    <w:p w14:paraId="1DC79092" w14:textId="48BCADDA"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1.4.</w:t>
      </w:r>
      <w:r>
        <w:rPr>
          <w:rFonts w:asciiTheme="minorHAnsi" w:hAnsiTheme="minorHAnsi" w:cstheme="minorBidi"/>
          <w:noProof/>
          <w:color w:val="auto"/>
          <w:szCs w:val="22"/>
          <w:lang w:val="en-AU" w:eastAsia="en-AU"/>
        </w:rPr>
        <w:tab/>
      </w:r>
      <w:r w:rsidRPr="005245BC">
        <w:rPr>
          <w:noProof/>
          <w:lang w:val="en-AU"/>
        </w:rPr>
        <w:t>Structure of the KISP</w:t>
      </w:r>
      <w:r>
        <w:rPr>
          <w:noProof/>
        </w:rPr>
        <w:tab/>
      </w:r>
      <w:r>
        <w:rPr>
          <w:noProof/>
        </w:rPr>
        <w:fldChar w:fldCharType="begin"/>
      </w:r>
      <w:r>
        <w:rPr>
          <w:noProof/>
        </w:rPr>
        <w:instrText xml:space="preserve"> PAGEREF _Toc45526664 \h </w:instrText>
      </w:r>
      <w:r>
        <w:rPr>
          <w:noProof/>
        </w:rPr>
      </w:r>
      <w:r>
        <w:rPr>
          <w:noProof/>
        </w:rPr>
        <w:fldChar w:fldCharType="separate"/>
      </w:r>
      <w:r w:rsidR="0055662C">
        <w:rPr>
          <w:noProof/>
        </w:rPr>
        <w:t>3</w:t>
      </w:r>
      <w:r>
        <w:rPr>
          <w:noProof/>
        </w:rPr>
        <w:fldChar w:fldCharType="end"/>
      </w:r>
    </w:p>
    <w:p w14:paraId="0C01F813" w14:textId="34FEEA4A"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1.5.</w:t>
      </w:r>
      <w:r>
        <w:rPr>
          <w:rFonts w:asciiTheme="minorHAnsi" w:hAnsiTheme="minorHAnsi" w:cstheme="minorBidi"/>
          <w:noProof/>
          <w:color w:val="auto"/>
          <w:szCs w:val="22"/>
          <w:lang w:val="en-AU" w:eastAsia="en-AU"/>
        </w:rPr>
        <w:tab/>
      </w:r>
      <w:r w:rsidRPr="005245BC">
        <w:rPr>
          <w:noProof/>
          <w:lang w:val="en-AU"/>
        </w:rPr>
        <w:t>Disclaimer</w:t>
      </w:r>
      <w:r>
        <w:rPr>
          <w:noProof/>
        </w:rPr>
        <w:tab/>
      </w:r>
      <w:r>
        <w:rPr>
          <w:noProof/>
        </w:rPr>
        <w:fldChar w:fldCharType="begin"/>
      </w:r>
      <w:r>
        <w:rPr>
          <w:noProof/>
        </w:rPr>
        <w:instrText xml:space="preserve"> PAGEREF _Toc45526665 \h </w:instrText>
      </w:r>
      <w:r>
        <w:rPr>
          <w:noProof/>
        </w:rPr>
      </w:r>
      <w:r>
        <w:rPr>
          <w:noProof/>
        </w:rPr>
        <w:fldChar w:fldCharType="separate"/>
      </w:r>
      <w:r w:rsidR="0055662C">
        <w:rPr>
          <w:noProof/>
        </w:rPr>
        <w:t>4</w:t>
      </w:r>
      <w:r>
        <w:rPr>
          <w:noProof/>
        </w:rPr>
        <w:fldChar w:fldCharType="end"/>
      </w:r>
    </w:p>
    <w:p w14:paraId="4296ABDF" w14:textId="65A1B208" w:rsidR="007C1124" w:rsidRDefault="007C1124">
      <w:pPr>
        <w:pStyle w:val="TOC1"/>
        <w:rPr>
          <w:rFonts w:asciiTheme="minorHAnsi" w:hAnsiTheme="minorHAnsi" w:cstheme="minorBidi"/>
          <w:b w:val="0"/>
          <w:noProof/>
          <w:color w:val="auto"/>
          <w:szCs w:val="22"/>
          <w:lang w:val="en-AU" w:eastAsia="en-AU"/>
        </w:rPr>
      </w:pPr>
      <w:r w:rsidRPr="005245BC">
        <w:rPr>
          <w:noProof/>
          <w:lang w:val="en-AU"/>
        </w:rPr>
        <w:t>2.</w:t>
      </w:r>
      <w:r>
        <w:rPr>
          <w:rFonts w:asciiTheme="minorHAnsi" w:hAnsiTheme="minorHAnsi" w:cstheme="minorBidi"/>
          <w:b w:val="0"/>
          <w:noProof/>
          <w:color w:val="auto"/>
          <w:szCs w:val="22"/>
          <w:lang w:val="en-AU" w:eastAsia="en-AU"/>
        </w:rPr>
        <w:tab/>
      </w:r>
      <w:r w:rsidRPr="005245BC">
        <w:rPr>
          <w:noProof/>
          <w:lang w:val="en-AU"/>
        </w:rPr>
        <w:t>Map of Early Childhood Education services in the Rural City of Wangaratta</w:t>
      </w:r>
      <w:r>
        <w:rPr>
          <w:noProof/>
        </w:rPr>
        <w:tab/>
      </w:r>
      <w:r>
        <w:rPr>
          <w:noProof/>
        </w:rPr>
        <w:fldChar w:fldCharType="begin"/>
      </w:r>
      <w:r>
        <w:rPr>
          <w:noProof/>
        </w:rPr>
        <w:instrText xml:space="preserve"> PAGEREF _Toc45526666 \h </w:instrText>
      </w:r>
      <w:r>
        <w:rPr>
          <w:noProof/>
        </w:rPr>
      </w:r>
      <w:r>
        <w:rPr>
          <w:noProof/>
        </w:rPr>
        <w:fldChar w:fldCharType="separate"/>
      </w:r>
      <w:r w:rsidR="0055662C">
        <w:rPr>
          <w:noProof/>
        </w:rPr>
        <w:t>5</w:t>
      </w:r>
      <w:r>
        <w:rPr>
          <w:noProof/>
        </w:rPr>
        <w:fldChar w:fldCharType="end"/>
      </w:r>
    </w:p>
    <w:p w14:paraId="294C61FB" w14:textId="030265AE" w:rsidR="007C1124" w:rsidRDefault="007C1124">
      <w:pPr>
        <w:pStyle w:val="TOC1"/>
        <w:rPr>
          <w:rFonts w:asciiTheme="minorHAnsi" w:hAnsiTheme="minorHAnsi" w:cstheme="minorBidi"/>
          <w:b w:val="0"/>
          <w:noProof/>
          <w:color w:val="auto"/>
          <w:szCs w:val="22"/>
          <w:lang w:val="en-AU" w:eastAsia="en-AU"/>
        </w:rPr>
      </w:pPr>
      <w:r w:rsidRPr="005245BC">
        <w:rPr>
          <w:noProof/>
          <w:lang w:val="en-AU"/>
        </w:rPr>
        <w:t>3.</w:t>
      </w:r>
      <w:r>
        <w:rPr>
          <w:rFonts w:asciiTheme="minorHAnsi" w:hAnsiTheme="minorHAnsi" w:cstheme="minorBidi"/>
          <w:b w:val="0"/>
          <w:noProof/>
          <w:color w:val="auto"/>
          <w:szCs w:val="22"/>
          <w:lang w:val="en-AU" w:eastAsia="en-AU"/>
        </w:rPr>
        <w:tab/>
      </w:r>
      <w:r w:rsidRPr="005245BC">
        <w:rPr>
          <w:noProof/>
          <w:lang w:val="en-AU"/>
        </w:rPr>
        <w:t>Local context</w:t>
      </w:r>
      <w:r>
        <w:rPr>
          <w:noProof/>
        </w:rPr>
        <w:tab/>
      </w:r>
      <w:r>
        <w:rPr>
          <w:noProof/>
        </w:rPr>
        <w:fldChar w:fldCharType="begin"/>
      </w:r>
      <w:r>
        <w:rPr>
          <w:noProof/>
        </w:rPr>
        <w:instrText xml:space="preserve"> PAGEREF _Toc45526667 \h </w:instrText>
      </w:r>
      <w:r>
        <w:rPr>
          <w:noProof/>
        </w:rPr>
      </w:r>
      <w:r>
        <w:rPr>
          <w:noProof/>
        </w:rPr>
        <w:fldChar w:fldCharType="separate"/>
      </w:r>
      <w:r w:rsidR="0055662C">
        <w:rPr>
          <w:noProof/>
        </w:rPr>
        <w:t>7</w:t>
      </w:r>
      <w:r>
        <w:rPr>
          <w:noProof/>
        </w:rPr>
        <w:fldChar w:fldCharType="end"/>
      </w:r>
    </w:p>
    <w:p w14:paraId="72579719" w14:textId="33DA4638" w:rsidR="007C1124" w:rsidRDefault="007C1124">
      <w:pPr>
        <w:pStyle w:val="TOC2"/>
        <w:tabs>
          <w:tab w:val="right" w:leader="dot" w:pos="9622"/>
        </w:tabs>
        <w:rPr>
          <w:rFonts w:asciiTheme="minorHAnsi" w:hAnsiTheme="minorHAnsi" w:cstheme="minorBidi"/>
          <w:noProof/>
          <w:color w:val="auto"/>
          <w:szCs w:val="22"/>
          <w:lang w:val="en-AU" w:eastAsia="en-AU"/>
        </w:rPr>
      </w:pPr>
      <w:r w:rsidRPr="005245BC">
        <w:rPr>
          <w:noProof/>
          <w:lang w:val="en-AU"/>
        </w:rPr>
        <w:t>3.1 Purpose</w:t>
      </w:r>
      <w:r>
        <w:rPr>
          <w:noProof/>
        </w:rPr>
        <w:tab/>
      </w:r>
      <w:r>
        <w:rPr>
          <w:noProof/>
        </w:rPr>
        <w:fldChar w:fldCharType="begin"/>
      </w:r>
      <w:r>
        <w:rPr>
          <w:noProof/>
        </w:rPr>
        <w:instrText xml:space="preserve"> PAGEREF _Toc45526668 \h </w:instrText>
      </w:r>
      <w:r>
        <w:rPr>
          <w:noProof/>
        </w:rPr>
      </w:r>
      <w:r>
        <w:rPr>
          <w:noProof/>
        </w:rPr>
        <w:fldChar w:fldCharType="separate"/>
      </w:r>
      <w:r w:rsidR="0055662C">
        <w:rPr>
          <w:noProof/>
        </w:rPr>
        <w:t>7</w:t>
      </w:r>
      <w:r>
        <w:rPr>
          <w:noProof/>
        </w:rPr>
        <w:fldChar w:fldCharType="end"/>
      </w:r>
    </w:p>
    <w:p w14:paraId="254C8DC6" w14:textId="2E3C8230" w:rsidR="007C1124" w:rsidRDefault="007C1124">
      <w:pPr>
        <w:pStyle w:val="TOC2"/>
        <w:tabs>
          <w:tab w:val="right" w:leader="dot" w:pos="9622"/>
        </w:tabs>
        <w:rPr>
          <w:rFonts w:asciiTheme="minorHAnsi" w:hAnsiTheme="minorHAnsi" w:cstheme="minorBidi"/>
          <w:noProof/>
          <w:color w:val="auto"/>
          <w:szCs w:val="22"/>
          <w:lang w:val="en-AU" w:eastAsia="en-AU"/>
        </w:rPr>
      </w:pPr>
      <w:r w:rsidRPr="005245BC">
        <w:rPr>
          <w:noProof/>
          <w:lang w:val="en-AU"/>
        </w:rPr>
        <w:t>3.2 Key considerations</w:t>
      </w:r>
      <w:r>
        <w:rPr>
          <w:noProof/>
        </w:rPr>
        <w:tab/>
      </w:r>
      <w:r>
        <w:rPr>
          <w:noProof/>
        </w:rPr>
        <w:fldChar w:fldCharType="begin"/>
      </w:r>
      <w:r>
        <w:rPr>
          <w:noProof/>
        </w:rPr>
        <w:instrText xml:space="preserve"> PAGEREF _Toc45526669 \h </w:instrText>
      </w:r>
      <w:r>
        <w:rPr>
          <w:noProof/>
        </w:rPr>
      </w:r>
      <w:r>
        <w:rPr>
          <w:noProof/>
        </w:rPr>
        <w:fldChar w:fldCharType="separate"/>
      </w:r>
      <w:r w:rsidR="0055662C">
        <w:rPr>
          <w:noProof/>
        </w:rPr>
        <w:t>7</w:t>
      </w:r>
      <w:r>
        <w:rPr>
          <w:noProof/>
        </w:rPr>
        <w:fldChar w:fldCharType="end"/>
      </w:r>
    </w:p>
    <w:p w14:paraId="04E7A9CB" w14:textId="5EAACC58" w:rsidR="007C1124" w:rsidRDefault="007C1124">
      <w:pPr>
        <w:pStyle w:val="TOC1"/>
        <w:rPr>
          <w:rFonts w:asciiTheme="minorHAnsi" w:hAnsiTheme="minorHAnsi" w:cstheme="minorBidi"/>
          <w:b w:val="0"/>
          <w:noProof/>
          <w:color w:val="auto"/>
          <w:szCs w:val="22"/>
          <w:lang w:val="en-AU" w:eastAsia="en-AU"/>
        </w:rPr>
      </w:pPr>
      <w:r w:rsidRPr="005245BC">
        <w:rPr>
          <w:noProof/>
          <w:lang w:val="en-AU"/>
        </w:rPr>
        <w:t>4.</w:t>
      </w:r>
      <w:r>
        <w:rPr>
          <w:rFonts w:asciiTheme="minorHAnsi" w:hAnsiTheme="minorHAnsi" w:cstheme="minorBidi"/>
          <w:b w:val="0"/>
          <w:noProof/>
          <w:color w:val="auto"/>
          <w:szCs w:val="22"/>
          <w:lang w:val="en-AU" w:eastAsia="en-AU"/>
        </w:rPr>
        <w:tab/>
      </w:r>
      <w:r w:rsidRPr="005245BC">
        <w:rPr>
          <w:noProof/>
          <w:lang w:val="en-AU"/>
        </w:rPr>
        <w:t>Funded kindergarten enrolment estimates between 2021-29 for the Rural City of Wangaratta</w:t>
      </w:r>
      <w:r>
        <w:rPr>
          <w:noProof/>
        </w:rPr>
        <w:tab/>
      </w:r>
      <w:r>
        <w:rPr>
          <w:noProof/>
        </w:rPr>
        <w:fldChar w:fldCharType="begin"/>
      </w:r>
      <w:r>
        <w:rPr>
          <w:noProof/>
        </w:rPr>
        <w:instrText xml:space="preserve"> PAGEREF _Toc45526670 \h </w:instrText>
      </w:r>
      <w:r>
        <w:rPr>
          <w:noProof/>
        </w:rPr>
        <w:fldChar w:fldCharType="separate"/>
      </w:r>
      <w:r w:rsidR="0055662C">
        <w:rPr>
          <w:b w:val="0"/>
          <w:bCs/>
          <w:noProof/>
        </w:rPr>
        <w:t>Error! Bookmark not defined.</w:t>
      </w:r>
      <w:r>
        <w:rPr>
          <w:noProof/>
        </w:rPr>
        <w:fldChar w:fldCharType="end"/>
      </w:r>
    </w:p>
    <w:p w14:paraId="46698173" w14:textId="753C7EDF"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4.1</w:t>
      </w:r>
      <w:r>
        <w:rPr>
          <w:rFonts w:asciiTheme="minorHAnsi" w:hAnsiTheme="minorHAnsi" w:cstheme="minorBidi"/>
          <w:noProof/>
          <w:color w:val="auto"/>
          <w:szCs w:val="22"/>
          <w:lang w:val="en-AU" w:eastAsia="en-AU"/>
        </w:rPr>
        <w:tab/>
      </w:r>
      <w:r w:rsidRPr="005245BC">
        <w:rPr>
          <w:noProof/>
          <w:lang w:val="en-AU"/>
        </w:rPr>
        <w:t>Purpose</w:t>
      </w:r>
      <w:r>
        <w:rPr>
          <w:noProof/>
        </w:rPr>
        <w:tab/>
      </w:r>
      <w:r>
        <w:rPr>
          <w:noProof/>
        </w:rPr>
        <w:fldChar w:fldCharType="begin"/>
      </w:r>
      <w:r>
        <w:rPr>
          <w:noProof/>
        </w:rPr>
        <w:instrText xml:space="preserve"> PAGEREF _Toc45526671 \h </w:instrText>
      </w:r>
      <w:r>
        <w:rPr>
          <w:noProof/>
        </w:rPr>
      </w:r>
      <w:r>
        <w:rPr>
          <w:noProof/>
        </w:rPr>
        <w:fldChar w:fldCharType="separate"/>
      </w:r>
      <w:r w:rsidR="0055662C">
        <w:rPr>
          <w:noProof/>
        </w:rPr>
        <w:t>8</w:t>
      </w:r>
      <w:r>
        <w:rPr>
          <w:noProof/>
        </w:rPr>
        <w:fldChar w:fldCharType="end"/>
      </w:r>
    </w:p>
    <w:p w14:paraId="5897F52A" w14:textId="15FA0113"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 xml:space="preserve">4.2 </w:t>
      </w:r>
      <w:r>
        <w:rPr>
          <w:rFonts w:asciiTheme="minorHAnsi" w:hAnsiTheme="minorHAnsi" w:cstheme="minorBidi"/>
          <w:noProof/>
          <w:color w:val="auto"/>
          <w:szCs w:val="22"/>
          <w:lang w:val="en-AU" w:eastAsia="en-AU"/>
        </w:rPr>
        <w:tab/>
      </w:r>
      <w:r w:rsidRPr="005245BC">
        <w:rPr>
          <w:noProof/>
          <w:lang w:val="en-AU"/>
        </w:rPr>
        <w:t>Methodology</w:t>
      </w:r>
      <w:r>
        <w:rPr>
          <w:noProof/>
        </w:rPr>
        <w:tab/>
      </w:r>
      <w:r>
        <w:rPr>
          <w:noProof/>
        </w:rPr>
        <w:fldChar w:fldCharType="begin"/>
      </w:r>
      <w:r>
        <w:rPr>
          <w:noProof/>
        </w:rPr>
        <w:instrText xml:space="preserve"> PAGEREF _Toc45526672 \h </w:instrText>
      </w:r>
      <w:r>
        <w:rPr>
          <w:noProof/>
        </w:rPr>
      </w:r>
      <w:r>
        <w:rPr>
          <w:noProof/>
        </w:rPr>
        <w:fldChar w:fldCharType="separate"/>
      </w:r>
      <w:r w:rsidR="0055662C">
        <w:rPr>
          <w:noProof/>
        </w:rPr>
        <w:t>8</w:t>
      </w:r>
      <w:r>
        <w:rPr>
          <w:noProof/>
        </w:rPr>
        <w:fldChar w:fldCharType="end"/>
      </w:r>
    </w:p>
    <w:p w14:paraId="58A524AC" w14:textId="50F8A6C4"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4.3</w:t>
      </w:r>
      <w:r>
        <w:rPr>
          <w:rFonts w:asciiTheme="minorHAnsi" w:hAnsiTheme="minorHAnsi" w:cstheme="minorBidi"/>
          <w:noProof/>
          <w:color w:val="auto"/>
          <w:szCs w:val="22"/>
          <w:lang w:val="en-AU" w:eastAsia="en-AU"/>
        </w:rPr>
        <w:tab/>
      </w:r>
      <w:r w:rsidRPr="005245BC">
        <w:rPr>
          <w:noProof/>
          <w:lang w:val="en-AU"/>
        </w:rPr>
        <w:t>Summary of current kindergarten provision</w:t>
      </w:r>
      <w:r>
        <w:rPr>
          <w:noProof/>
        </w:rPr>
        <w:tab/>
      </w:r>
      <w:r>
        <w:rPr>
          <w:noProof/>
        </w:rPr>
        <w:fldChar w:fldCharType="begin"/>
      </w:r>
      <w:r>
        <w:rPr>
          <w:noProof/>
        </w:rPr>
        <w:instrText xml:space="preserve"> PAGEREF _Toc45526673 \h </w:instrText>
      </w:r>
      <w:r>
        <w:rPr>
          <w:noProof/>
        </w:rPr>
      </w:r>
      <w:r>
        <w:rPr>
          <w:noProof/>
        </w:rPr>
        <w:fldChar w:fldCharType="separate"/>
      </w:r>
      <w:r w:rsidR="0055662C">
        <w:rPr>
          <w:noProof/>
        </w:rPr>
        <w:t>9</w:t>
      </w:r>
      <w:r>
        <w:rPr>
          <w:noProof/>
        </w:rPr>
        <w:fldChar w:fldCharType="end"/>
      </w:r>
    </w:p>
    <w:p w14:paraId="527CC136" w14:textId="3BCEF7C0"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4.4</w:t>
      </w:r>
      <w:r>
        <w:rPr>
          <w:rFonts w:asciiTheme="minorHAnsi" w:hAnsiTheme="minorHAnsi" w:cstheme="minorBidi"/>
          <w:noProof/>
          <w:color w:val="auto"/>
          <w:szCs w:val="22"/>
          <w:lang w:val="en-AU" w:eastAsia="en-AU"/>
        </w:rPr>
        <w:tab/>
      </w:r>
      <w:r w:rsidRPr="005245BC">
        <w:rPr>
          <w:noProof/>
          <w:lang w:val="en-AU"/>
        </w:rPr>
        <w:t>Approach to optimising the use of existing services and infrastructure</w:t>
      </w:r>
      <w:r>
        <w:rPr>
          <w:noProof/>
        </w:rPr>
        <w:tab/>
      </w:r>
      <w:r>
        <w:rPr>
          <w:noProof/>
        </w:rPr>
        <w:fldChar w:fldCharType="begin"/>
      </w:r>
      <w:r>
        <w:rPr>
          <w:noProof/>
        </w:rPr>
        <w:instrText xml:space="preserve"> PAGEREF _Toc45526674 \h </w:instrText>
      </w:r>
      <w:r>
        <w:rPr>
          <w:noProof/>
        </w:rPr>
      </w:r>
      <w:r>
        <w:rPr>
          <w:noProof/>
        </w:rPr>
        <w:fldChar w:fldCharType="separate"/>
      </w:r>
      <w:r w:rsidR="0055662C">
        <w:rPr>
          <w:noProof/>
        </w:rPr>
        <w:t>10</w:t>
      </w:r>
      <w:r>
        <w:rPr>
          <w:noProof/>
        </w:rPr>
        <w:fldChar w:fldCharType="end"/>
      </w:r>
    </w:p>
    <w:p w14:paraId="170D0F95" w14:textId="2ED745A3" w:rsidR="007C1124" w:rsidRDefault="007C1124">
      <w:pPr>
        <w:pStyle w:val="TOC2"/>
        <w:tabs>
          <w:tab w:val="left" w:pos="880"/>
          <w:tab w:val="right" w:leader="dot" w:pos="9622"/>
        </w:tabs>
        <w:rPr>
          <w:rFonts w:asciiTheme="minorHAnsi" w:hAnsiTheme="minorHAnsi" w:cstheme="minorBidi"/>
          <w:noProof/>
          <w:color w:val="auto"/>
          <w:szCs w:val="22"/>
          <w:lang w:val="en-AU" w:eastAsia="en-AU"/>
        </w:rPr>
      </w:pPr>
      <w:r w:rsidRPr="005245BC">
        <w:rPr>
          <w:noProof/>
          <w:lang w:val="en-AU"/>
        </w:rPr>
        <w:t>4.5</w:t>
      </w:r>
      <w:r>
        <w:rPr>
          <w:rFonts w:asciiTheme="minorHAnsi" w:hAnsiTheme="minorHAnsi" w:cstheme="minorBidi"/>
          <w:noProof/>
          <w:color w:val="auto"/>
          <w:szCs w:val="22"/>
          <w:lang w:val="en-AU" w:eastAsia="en-AU"/>
        </w:rPr>
        <w:tab/>
      </w:r>
      <w:r w:rsidRPr="005245BC">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_Toc45526675 \h </w:instrText>
      </w:r>
      <w:r>
        <w:rPr>
          <w:noProof/>
        </w:rPr>
      </w:r>
      <w:r>
        <w:rPr>
          <w:noProof/>
        </w:rPr>
        <w:fldChar w:fldCharType="separate"/>
      </w:r>
      <w:r w:rsidR="0055662C">
        <w:rPr>
          <w:noProof/>
        </w:rPr>
        <w:t>11</w:t>
      </w:r>
      <w:r>
        <w:rPr>
          <w:noProof/>
        </w:rPr>
        <w:fldChar w:fldCharType="end"/>
      </w:r>
    </w:p>
    <w:p w14:paraId="6B1B8E3C" w14:textId="2D28C4A5" w:rsidR="007C1124" w:rsidRDefault="007C1124">
      <w:pPr>
        <w:pStyle w:val="TOC1"/>
        <w:rPr>
          <w:rFonts w:asciiTheme="minorHAnsi" w:hAnsiTheme="minorHAnsi" w:cstheme="minorBidi"/>
          <w:b w:val="0"/>
          <w:noProof/>
          <w:color w:val="auto"/>
          <w:szCs w:val="22"/>
          <w:lang w:val="en-AU" w:eastAsia="en-AU"/>
        </w:rPr>
      </w:pPr>
      <w:r w:rsidRPr="005245BC">
        <w:rPr>
          <w:noProof/>
          <w:lang w:val="en-AU"/>
        </w:rPr>
        <w:t>5.</w:t>
      </w:r>
      <w:r>
        <w:rPr>
          <w:rFonts w:asciiTheme="minorHAnsi" w:hAnsiTheme="minorHAnsi" w:cstheme="minorBidi"/>
          <w:b w:val="0"/>
          <w:noProof/>
          <w:color w:val="auto"/>
          <w:szCs w:val="22"/>
          <w:lang w:val="en-AU" w:eastAsia="en-AU"/>
        </w:rPr>
        <w:tab/>
      </w:r>
      <w:r w:rsidRPr="005245BC">
        <w:rPr>
          <w:noProof/>
          <w:lang w:val="en-AU"/>
        </w:rPr>
        <w:t>Authorisation</w:t>
      </w:r>
      <w:r>
        <w:rPr>
          <w:noProof/>
        </w:rPr>
        <w:tab/>
      </w:r>
      <w:r>
        <w:rPr>
          <w:noProof/>
        </w:rPr>
        <w:fldChar w:fldCharType="begin"/>
      </w:r>
      <w:r>
        <w:rPr>
          <w:noProof/>
        </w:rPr>
        <w:instrText xml:space="preserve"> PAGEREF _Toc45526676 \h </w:instrText>
      </w:r>
      <w:r>
        <w:rPr>
          <w:noProof/>
        </w:rPr>
      </w:r>
      <w:r>
        <w:rPr>
          <w:noProof/>
        </w:rPr>
        <w:fldChar w:fldCharType="separate"/>
      </w:r>
      <w:r w:rsidR="0055662C">
        <w:rPr>
          <w:noProof/>
        </w:rPr>
        <w:t>14</w:t>
      </w:r>
      <w:r>
        <w:rPr>
          <w:noProof/>
        </w:rPr>
        <w:fldChar w:fldCharType="end"/>
      </w:r>
    </w:p>
    <w:p w14:paraId="3BCDC09F" w14:textId="79896F02" w:rsidR="00AF6F17" w:rsidRPr="00500D96" w:rsidRDefault="00A8792C" w:rsidP="006A6B01">
      <w:pPr>
        <w:pStyle w:val="TOC1"/>
        <w:rPr>
          <w:lang w:val="en-GB"/>
        </w:rPr>
        <w:sectPr w:rsidR="00AF6F17" w:rsidRPr="00500D96" w:rsidSect="00DA3218">
          <w:headerReference w:type="default" r:id="rId16"/>
          <w:footerReference w:type="default" r:id="rId17"/>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5266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526661"/>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526662"/>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526663"/>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526664"/>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526665"/>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8"/>
          <w:pgSz w:w="11900" w:h="16840"/>
          <w:pgMar w:top="1418" w:right="1134" w:bottom="1701" w:left="1134" w:header="709" w:footer="709" w:gutter="0"/>
          <w:cols w:space="708"/>
          <w:docGrid w:linePitch="360"/>
        </w:sectPr>
      </w:pPr>
    </w:p>
    <w:p w14:paraId="5CC63ACC" w14:textId="438C7F8E" w:rsidR="009D1E31" w:rsidRDefault="0032285F">
      <w:pPr>
        <w:pStyle w:val="Heading1"/>
        <w:numPr>
          <w:ilvl w:val="0"/>
          <w:numId w:val="6"/>
        </w:numPr>
        <w:rPr>
          <w:lang w:val="en-AU"/>
        </w:rPr>
      </w:pPr>
      <w:bookmarkStart w:id="34" w:name="_Toc45526666"/>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7C1124">
        <w:rPr>
          <w:lang w:val="en-AU"/>
        </w:rPr>
        <w:t>the Rural City of Wangaratta</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33CEF71C" w:rsidR="009D1E31" w:rsidRPr="00AB2598" w:rsidRDefault="00D33224" w:rsidP="0018584B">
      <w:pPr>
        <w:spacing w:before="240" w:line="276" w:lineRule="auto"/>
        <w:jc w:val="both"/>
        <w:rPr>
          <w:lang w:val="en-AU"/>
        </w:rPr>
      </w:pPr>
      <w:r w:rsidRPr="00D33224">
        <w:rPr>
          <w:noProof/>
        </w:rPr>
        <w:drawing>
          <wp:anchor distT="0" distB="0" distL="114300" distR="114300" simplePos="0" relativeHeight="251661314" behindDoc="0" locked="0" layoutInCell="1" allowOverlap="1" wp14:anchorId="25DCE501" wp14:editId="28C3D9FA">
            <wp:simplePos x="0" y="0"/>
            <wp:positionH relativeFrom="column">
              <wp:posOffset>3810</wp:posOffset>
            </wp:positionH>
            <wp:positionV relativeFrom="paragraph">
              <wp:posOffset>885825</wp:posOffset>
            </wp:positionV>
            <wp:extent cx="3041650" cy="581533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41650" cy="5815330"/>
                    </a:xfrm>
                    <a:prstGeom prst="rect">
                      <a:avLst/>
                    </a:prstGeom>
                  </pic:spPr>
                </pic:pic>
              </a:graphicData>
            </a:graphic>
            <wp14:sizeRelH relativeFrom="margin">
              <wp14:pctWidth>0</wp14:pctWidth>
            </wp14:sizeRelH>
            <wp14:sizeRelV relativeFrom="margin">
              <wp14:pctHeight>0</wp14:pctHeight>
            </wp14:sizeRelV>
          </wp:anchor>
        </w:drawing>
      </w:r>
      <w:r w:rsidR="009D1E31" w:rsidRPr="00462E4A">
        <w:rPr>
          <w:lang w:val="en-AU"/>
        </w:rPr>
        <w:t xml:space="preserve">This map has been prepared using Departmental data, from both the </w:t>
      </w:r>
      <w:r w:rsidR="005E5C7E" w:rsidRPr="0018584B">
        <w:rPr>
          <w:lang w:val="en-AU"/>
        </w:rPr>
        <w:t>National Quality Agenda IT System (NQAITS)</w:t>
      </w:r>
      <w:r w:rsidR="009D1E31" w:rsidRPr="00462E4A">
        <w:rPr>
          <w:lang w:val="en-AU"/>
        </w:rPr>
        <w:t xml:space="preserve"> and the Victorian School Building Authority</w:t>
      </w:r>
      <w:r w:rsidR="00677C14">
        <w:rPr>
          <w:lang w:val="en-AU"/>
        </w:rPr>
        <w:t xml:space="preserve"> (VSBA)</w:t>
      </w:r>
      <w:r w:rsidR="009D1E31" w:rsidRPr="00462E4A">
        <w:rPr>
          <w:lang w:val="en-AU"/>
        </w:rPr>
        <w:t>. Where applicable</w:t>
      </w:r>
      <w:r w:rsidR="005E5C7E">
        <w:rPr>
          <w:lang w:val="en-AU"/>
        </w:rPr>
        <w:t>, this map</w:t>
      </w:r>
      <w:r w:rsidR="005E5C7E" w:rsidRPr="00462E4A">
        <w:rPr>
          <w:lang w:val="en-AU"/>
        </w:rPr>
        <w:t xml:space="preserve"> </w:t>
      </w:r>
      <w:r w:rsidR="009D1E31" w:rsidRPr="00462E4A">
        <w:rPr>
          <w:lang w:val="en-AU"/>
        </w:rPr>
        <w:t xml:space="preserve">has been refined by the </w:t>
      </w:r>
      <w:r w:rsidR="00B0162D">
        <w:rPr>
          <w:lang w:val="en-AU"/>
        </w:rPr>
        <w:t>Wangaratta Rural City Council</w:t>
      </w:r>
      <w:r w:rsidR="009D1E31" w:rsidRPr="00462E4A">
        <w:rPr>
          <w:lang w:val="en-AU"/>
        </w:rPr>
        <w:t xml:space="preserve"> and the Department to capture other services </w:t>
      </w:r>
      <w:r w:rsidR="009D1E31" w:rsidRPr="00AB2598">
        <w:rPr>
          <w:lang w:val="en-AU"/>
        </w:rPr>
        <w:t xml:space="preserve">that </w:t>
      </w:r>
      <w:r w:rsidR="009D1E31" w:rsidRPr="00AB2598" w:rsidDel="005A4DF3">
        <w:rPr>
          <w:lang w:val="en-AU"/>
        </w:rPr>
        <w:t>are</w:t>
      </w:r>
      <w:r w:rsidR="009D1E31" w:rsidRPr="00AB2598">
        <w:rPr>
          <w:lang w:val="en-AU"/>
        </w:rPr>
        <w:t xml:space="preserve"> planned to open </w:t>
      </w:r>
      <w:r w:rsidR="002D48BE">
        <w:rPr>
          <w:lang w:val="en-AU"/>
        </w:rPr>
        <w:t>in the future</w:t>
      </w:r>
      <w:r w:rsidR="009D1E31" w:rsidRPr="00AB2598">
        <w:rPr>
          <w:lang w:val="en-AU"/>
        </w:rPr>
        <w:t>.</w:t>
      </w:r>
      <w:r w:rsidR="008C72C1">
        <w:rPr>
          <w:lang w:val="en-AU"/>
        </w:rPr>
        <w:t xml:space="preserve"> </w:t>
      </w:r>
    </w:p>
    <w:p w14:paraId="27602577" w14:textId="61D4EA78" w:rsidR="009D1E31" w:rsidRDefault="009D1E31" w:rsidP="001951A6">
      <w:pPr>
        <w:rPr>
          <w:lang w:val="en-US"/>
        </w:rPr>
      </w:pPr>
    </w:p>
    <w:p w14:paraId="02D35FE8" w14:textId="77777777" w:rsidR="009D1E31" w:rsidRDefault="007E2982" w:rsidP="009D1E31">
      <w:pPr>
        <w:rPr>
          <w:lang w:val="en-US"/>
        </w:rPr>
      </w:pPr>
      <w:r w:rsidRPr="007E2982">
        <w:rPr>
          <w:noProof/>
        </w:rPr>
        <w:drawing>
          <wp:anchor distT="0" distB="0" distL="114300" distR="114300" simplePos="0" relativeHeight="251663362" behindDoc="0" locked="0" layoutInCell="1" allowOverlap="1" wp14:anchorId="6D3E2677" wp14:editId="2573008A">
            <wp:simplePos x="0" y="0"/>
            <wp:positionH relativeFrom="column">
              <wp:posOffset>3810</wp:posOffset>
            </wp:positionH>
            <wp:positionV relativeFrom="paragraph">
              <wp:posOffset>5429885</wp:posOffset>
            </wp:positionV>
            <wp:extent cx="2000250" cy="1441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00250" cy="144145"/>
                    </a:xfrm>
                    <a:prstGeom prst="rect">
                      <a:avLst/>
                    </a:prstGeom>
                  </pic:spPr>
                </pic:pic>
              </a:graphicData>
            </a:graphic>
            <wp14:sizeRelH relativeFrom="margin">
              <wp14:pctWidth>0</wp14:pctWidth>
            </wp14:sizeRelH>
            <wp14:sizeRelV relativeFrom="margin">
              <wp14:pctHeight>0</wp14:pctHeight>
            </wp14:sizeRelV>
          </wp:anchor>
        </w:drawing>
      </w:r>
      <w:r w:rsidR="00883663">
        <w:rPr>
          <w:noProof/>
        </w:rPr>
        <w:drawing>
          <wp:anchor distT="0" distB="0" distL="114300" distR="114300" simplePos="0" relativeHeight="251660290" behindDoc="1" locked="0" layoutInCell="1" allowOverlap="1" wp14:anchorId="43FA92FB" wp14:editId="7E64EB3B">
            <wp:simplePos x="0" y="0"/>
            <wp:positionH relativeFrom="column">
              <wp:posOffset>4274185</wp:posOffset>
            </wp:positionH>
            <wp:positionV relativeFrom="paragraph">
              <wp:posOffset>381635</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p>
    <w:p w14:paraId="772C91D8" w14:textId="77777777" w:rsidR="00452B50" w:rsidRPr="00452B50" w:rsidRDefault="00452B50" w:rsidP="00452B50">
      <w:pPr>
        <w:rPr>
          <w:lang w:val="en-US"/>
        </w:rPr>
      </w:pPr>
    </w:p>
    <w:p w14:paraId="5F782D9B" w14:textId="77777777" w:rsidR="00452B50" w:rsidRPr="00452B50" w:rsidRDefault="00452B50" w:rsidP="00452B50">
      <w:pPr>
        <w:rPr>
          <w:lang w:val="en-US"/>
        </w:rPr>
      </w:pPr>
    </w:p>
    <w:p w14:paraId="156C28F4" w14:textId="77777777" w:rsidR="00452B50" w:rsidRPr="00452B50" w:rsidRDefault="00452B50" w:rsidP="00452B50">
      <w:pPr>
        <w:rPr>
          <w:lang w:val="en-US"/>
        </w:rPr>
      </w:pPr>
    </w:p>
    <w:p w14:paraId="4E2C5BF6" w14:textId="2B5A147D" w:rsidR="00452B50" w:rsidRDefault="00452B50" w:rsidP="00452B50">
      <w:pPr>
        <w:rPr>
          <w:lang w:val="en-US"/>
        </w:rPr>
      </w:pPr>
    </w:p>
    <w:p w14:paraId="39D0CD09" w14:textId="172468CD" w:rsidR="00452B50" w:rsidRDefault="00452B50" w:rsidP="00452B50">
      <w:pPr>
        <w:rPr>
          <w:lang w:val="en-US"/>
        </w:rPr>
      </w:pPr>
    </w:p>
    <w:p w14:paraId="6AD54ACD" w14:textId="13A37B82" w:rsidR="00452B50" w:rsidRDefault="00452B50" w:rsidP="00452B50">
      <w:pPr>
        <w:rPr>
          <w:lang w:val="en-US"/>
        </w:rPr>
      </w:pPr>
    </w:p>
    <w:p w14:paraId="01C5E666" w14:textId="77777777" w:rsidR="00452B50" w:rsidRPr="00452B50" w:rsidRDefault="00452B50" w:rsidP="00452B50">
      <w:pPr>
        <w:rPr>
          <w:lang w:val="en-US"/>
        </w:rPr>
      </w:pPr>
    </w:p>
    <w:p w14:paraId="61033FED" w14:textId="1CA07475" w:rsidR="00452B50" w:rsidRDefault="00452B50" w:rsidP="00452B50">
      <w:pPr>
        <w:rPr>
          <w:lang w:val="en-US"/>
        </w:rPr>
      </w:pPr>
      <w:r w:rsidRPr="00452B50">
        <w:rPr>
          <w:noProof/>
          <w:lang w:val="en-US"/>
        </w:rPr>
        <w:drawing>
          <wp:inline distT="0" distB="0" distL="0" distR="0" wp14:anchorId="52A06C0B" wp14:editId="2757FCF1">
            <wp:extent cx="2907665" cy="36639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0844" cy="3705759"/>
                    </a:xfrm>
                    <a:prstGeom prst="rect">
                      <a:avLst/>
                    </a:prstGeom>
                  </pic:spPr>
                </pic:pic>
              </a:graphicData>
            </a:graphic>
          </wp:inline>
        </w:drawing>
      </w:r>
    </w:p>
    <w:p w14:paraId="77636180" w14:textId="4F23CBE8" w:rsidR="00452B50" w:rsidRDefault="00452B50" w:rsidP="00452B50">
      <w:pPr>
        <w:rPr>
          <w:lang w:val="en-US"/>
        </w:rPr>
      </w:pPr>
      <w:r w:rsidRPr="00452B50">
        <w:rPr>
          <w:noProof/>
          <w:lang w:val="en-US"/>
        </w:rPr>
        <w:lastRenderedPageBreak/>
        <w:drawing>
          <wp:inline distT="0" distB="0" distL="0" distR="0" wp14:anchorId="2B526A9C" wp14:editId="4072853B">
            <wp:extent cx="6250339" cy="3599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0339" cy="3599815"/>
                    </a:xfrm>
                    <a:prstGeom prst="rect">
                      <a:avLst/>
                    </a:prstGeom>
                  </pic:spPr>
                </pic:pic>
              </a:graphicData>
            </a:graphic>
          </wp:inline>
        </w:drawing>
      </w:r>
    </w:p>
    <w:p w14:paraId="186E3F36" w14:textId="77777777" w:rsidR="00452B50" w:rsidRDefault="00452B50" w:rsidP="00452B50">
      <w:pPr>
        <w:rPr>
          <w:lang w:val="en-US"/>
        </w:rPr>
      </w:pPr>
    </w:p>
    <w:p w14:paraId="3B82D037" w14:textId="339C90DD" w:rsidR="00452B50" w:rsidRPr="00452B50" w:rsidRDefault="00452B50" w:rsidP="00452B50">
      <w:pPr>
        <w:rPr>
          <w:lang w:val="en-US"/>
        </w:rPr>
        <w:sectPr w:rsidR="00452B50" w:rsidRPr="00452B50" w:rsidSect="00D33224">
          <w:pgSz w:w="11900" w:h="16840"/>
          <w:pgMar w:top="1985" w:right="1134" w:bottom="1701" w:left="1134"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526667"/>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526668"/>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526669"/>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618D49B4" w14:textId="77777777" w:rsidR="00D04AE2" w:rsidRDefault="00D04AE2" w:rsidP="00D04AE2">
      <w:pPr>
        <w:rPr>
          <w:b/>
          <w:bCs/>
          <w:lang w:val="en-US"/>
        </w:rPr>
      </w:pPr>
      <w:r>
        <w:rPr>
          <w:b/>
          <w:bCs/>
          <w:lang w:val="en-US"/>
        </w:rPr>
        <w:t>Key demographic trends that influence demand for kindergarten</w:t>
      </w:r>
    </w:p>
    <w:p w14:paraId="0451639F" w14:textId="77777777" w:rsidR="00D04AE2" w:rsidRDefault="00D04AE2" w:rsidP="00D04AE2">
      <w:pPr>
        <w:rPr>
          <w:lang w:val="en-US"/>
        </w:rPr>
      </w:pPr>
      <w:r>
        <w:rPr>
          <w:lang w:val="en-US"/>
        </w:rPr>
        <w:t xml:space="preserve">The Estimated Resident Population for the Rural City of Wangaratta has grown by 0.35% in the past year and is predicted to increase above this over the next 12 months due to the increased number of people migrating to reginal Victoria due to COVID19. </w:t>
      </w:r>
    </w:p>
    <w:p w14:paraId="3CAA4194" w14:textId="77777777" w:rsidR="00D04AE2" w:rsidRDefault="00D04AE2" w:rsidP="00D04AE2">
      <w:pPr>
        <w:rPr>
          <w:b/>
          <w:bCs/>
          <w:lang w:val="en-US"/>
        </w:rPr>
      </w:pPr>
      <w:r>
        <w:rPr>
          <w:b/>
          <w:bCs/>
          <w:lang w:val="en-US"/>
        </w:rPr>
        <w:t>Projects or trends that may influence</w:t>
      </w:r>
      <w:r w:rsidRPr="00275518">
        <w:rPr>
          <w:b/>
          <w:bCs/>
          <w:lang w:val="en-US"/>
        </w:rPr>
        <w:t xml:space="preserve"> supply</w:t>
      </w:r>
      <w:r>
        <w:rPr>
          <w:b/>
          <w:bCs/>
          <w:lang w:val="en-US"/>
        </w:rPr>
        <w:t xml:space="preserve"> of early childhood education and care </w:t>
      </w:r>
    </w:p>
    <w:p w14:paraId="6AA2AB92" w14:textId="5A811BB1" w:rsidR="00D04AE2" w:rsidRDefault="00D04AE2" w:rsidP="00D04AE2">
      <w:pPr>
        <w:rPr>
          <w:lang w:val="en-US"/>
        </w:rPr>
      </w:pPr>
      <w:r>
        <w:rPr>
          <w:lang w:val="en-US"/>
        </w:rPr>
        <w:t xml:space="preserve">Within the Rural City of Wangaratta region there has being a steady consistency of early childhood services and kindergarten facilities being constructed over the past two years. The most recent service added to the area being Country Buddies in 2019, which has provided additional spaces in the municipality with one more service currently in the planning stages just out of Wangaratta CBD. </w:t>
      </w:r>
    </w:p>
    <w:p w14:paraId="7D9CF3F3" w14:textId="38B312F4" w:rsidR="00D04AE2" w:rsidRDefault="00D04AE2" w:rsidP="00D04AE2">
      <w:pPr>
        <w:rPr>
          <w:lang w:val="en-US"/>
        </w:rPr>
      </w:pPr>
      <w:r>
        <w:rPr>
          <w:lang w:val="en-US"/>
        </w:rPr>
        <w:t xml:space="preserve">Trends that are currently apparent are the lack of Bachelor trained educators that are wanting to work within the early childhood industry. Longer hours and less flexible working environments are influencing these trained teachers to opt out of this industry for early teaching positions in kindergartens or schools.    </w:t>
      </w:r>
    </w:p>
    <w:p w14:paraId="1E6DADA3" w14:textId="77777777" w:rsidR="00D04AE2" w:rsidRDefault="00D04AE2" w:rsidP="00D04AE2">
      <w:pPr>
        <w:rPr>
          <w:b/>
          <w:bCs/>
          <w:lang w:val="en-US"/>
        </w:rPr>
      </w:pPr>
      <w:r>
        <w:rPr>
          <w:b/>
          <w:bCs/>
          <w:lang w:val="en-US"/>
        </w:rPr>
        <w:t xml:space="preserve">Key local geographic </w:t>
      </w:r>
      <w:r w:rsidRPr="005072DF">
        <w:rPr>
          <w:b/>
          <w:bCs/>
          <w:lang w:val="en-US"/>
        </w:rPr>
        <w:t>considerations</w:t>
      </w:r>
      <w:r>
        <w:rPr>
          <w:b/>
          <w:bCs/>
          <w:lang w:val="en-US"/>
        </w:rPr>
        <w:t xml:space="preserve"> or information relevant to Three-Year-Old Kindergarten</w:t>
      </w:r>
    </w:p>
    <w:p w14:paraId="70AB0B4C" w14:textId="2FAC95E7" w:rsidR="00D04AE2" w:rsidRDefault="00D04AE2" w:rsidP="00D04AE2">
      <w:pPr>
        <w:rPr>
          <w:lang w:val="en-US"/>
        </w:rPr>
      </w:pPr>
      <w:r>
        <w:rPr>
          <w:lang w:val="en-US"/>
        </w:rPr>
        <w:t xml:space="preserve">When considering Three-Year-Old Kindergarten the Rural City of Wangaratta region is well equipped with sessional kindergartens under NERPSA that currently extend out to a wide range of smaller towns including Whorouly, Moyhu, Glenrowan, Chiltern, Benalla and Wangaratta. </w:t>
      </w:r>
    </w:p>
    <w:p w14:paraId="6CDD4E94" w14:textId="77777777" w:rsidR="00D04AE2" w:rsidRDefault="00D04AE2" w:rsidP="00D04AE2">
      <w:pPr>
        <w:rPr>
          <w:lang w:val="en-US"/>
        </w:rPr>
      </w:pPr>
      <w:r>
        <w:rPr>
          <w:lang w:val="en-US"/>
        </w:rPr>
        <w:t>However, providing the full 15 hours of 3-year-old kinder will present logistical challenges of fitting in more groups into already full timetables with 4-year-old kinder. This will potentially affect families that are out of the local area where they may have to drive their child into town to another service that have space to accommodate.</w:t>
      </w:r>
    </w:p>
    <w:p w14:paraId="011C7A3B" w14:textId="3A1590DA" w:rsidR="00D04AE2" w:rsidRDefault="00D04AE2" w:rsidP="00D04AE2">
      <w:pPr>
        <w:rPr>
          <w:lang w:val="en-US"/>
        </w:rPr>
      </w:pPr>
      <w:r>
        <w:rPr>
          <w:lang w:val="en-US"/>
        </w:rPr>
        <w:t xml:space="preserve">Long day care services are more set up to accommodate the need for Three-Year-Old Kindergarten as they already offer longer hours to suit working families. Therefore, these long day care services would not have the challenges that present in sessional kindergartens. </w:t>
      </w:r>
    </w:p>
    <w:p w14:paraId="10EF5CAE" w14:textId="77777777" w:rsidR="00D04AE2" w:rsidRDefault="00D04AE2" w:rsidP="00D04AE2">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07E77205" w14:textId="174FC44A" w:rsidR="00BF24B2" w:rsidRPr="00624A55" w:rsidRDefault="00D04AE2" w:rsidP="00D04AE2">
      <w:pPr>
        <w:rPr>
          <w:lang w:val="en-AU"/>
        </w:rPr>
      </w:pPr>
      <w:r>
        <w:rPr>
          <w:lang w:val="en-US"/>
        </w:rPr>
        <w:t xml:space="preserve">Most sessional kindergartens in the Wangaratta area are on blocks that are not able to be extended, therefore this presents as a challenge as extending these buildings becomes impossible unless there was potential to extend upwards. Wangaratta Children’s Service is one of the only facilities in our LGA that has the space to expand its facilities accommodate the need for Three-Year-Old Kindergarten in the future. </w:t>
      </w: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sidR="00BF24B2">
        <w:rPr>
          <w:lang w:val="en-AU"/>
        </w:rPr>
        <w:br w:type="page"/>
      </w:r>
      <w:r w:rsidR="001602A6" w:rsidRPr="001602A6">
        <w:rPr>
          <w:rFonts w:asciiTheme="majorHAnsi" w:eastAsiaTheme="majorEastAsia" w:hAnsiTheme="majorHAnsi" w:cstheme="majorBidi"/>
          <w:b/>
          <w:caps/>
          <w:color w:val="004EA8" w:themeColor="accent1"/>
          <w:sz w:val="44"/>
          <w:szCs w:val="32"/>
          <w:lang w:val="en-AU"/>
        </w:rPr>
        <w:lastRenderedPageBreak/>
        <w:t>4.</w:t>
      </w:r>
      <w:r w:rsidR="001602A6" w:rsidRPr="001602A6">
        <w:rPr>
          <w:rFonts w:asciiTheme="majorHAnsi" w:eastAsiaTheme="majorEastAsia" w:hAnsiTheme="majorHAnsi" w:cstheme="majorBidi"/>
          <w:b/>
          <w:caps/>
          <w:color w:val="004EA8" w:themeColor="accent1"/>
          <w:sz w:val="44"/>
          <w:szCs w:val="32"/>
          <w:lang w:val="en-AU"/>
        </w:rPr>
        <w:tab/>
        <w:t>FUNDED KINDERGARTEN ENROLMENT ESTIMATES BETWEEN 2021-29 FOR THE RURAL CITY OF WANGARATTA</w:t>
      </w:r>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6" w:name="_Toc45526671"/>
      <w:r>
        <w:rPr>
          <w:lang w:val="en-AU"/>
        </w:rPr>
        <w:t>4</w:t>
      </w:r>
      <w:r w:rsidR="00BF24B2">
        <w:rPr>
          <w:lang w:val="en-AU"/>
        </w:rPr>
        <w:t>.1</w:t>
      </w:r>
      <w:r w:rsidR="00BF24B2">
        <w:rPr>
          <w:lang w:val="en-AU"/>
        </w:rPr>
        <w:tab/>
        <w:t>Purpose</w:t>
      </w:r>
      <w:bookmarkEnd w:id="46"/>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14570A7B"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w:t>
      </w:r>
      <w:r w:rsidR="00B0162D">
        <w:t>in the Rural City of Wangaratta,</w:t>
      </w:r>
      <w:r>
        <w:rPr>
          <w:lang w:val="en-AU"/>
        </w:rPr>
        <w:t xml:space="preserve"> </w:t>
      </w:r>
      <w:r w:rsidR="00B0162D">
        <w:rPr>
          <w:lang w:val="en-AU"/>
        </w:rPr>
        <w:t>Wangaratta Rural City Council</w:t>
      </w:r>
      <w:r w:rsidR="00B0162D" w:rsidRPr="00462E4A">
        <w:rPr>
          <w:lang w:val="en-AU"/>
        </w:rPr>
        <w:t xml:space="preserve"> </w:t>
      </w:r>
      <w:r w:rsidRPr="00950126">
        <w:rPr>
          <w:lang w:val="en-AU"/>
        </w:rPr>
        <w:t>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1DD5640C"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B0162D">
        <w:rPr>
          <w:lang w:val="en-AU"/>
        </w:rPr>
        <w:t>Wangaratta Rural City Council</w:t>
      </w:r>
      <w:r w:rsidR="00B0162D" w:rsidRPr="00462E4A">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7" w:name="_Toc45526672"/>
      <w:r w:rsidR="007C2F97">
        <w:rPr>
          <w:lang w:val="en-AU"/>
        </w:rPr>
        <w:t>4</w:t>
      </w:r>
      <w:r>
        <w:rPr>
          <w:lang w:val="en-AU"/>
        </w:rPr>
        <w:t xml:space="preserve">.2 </w:t>
      </w:r>
      <w:r>
        <w:rPr>
          <w:lang w:val="en-AU"/>
        </w:rPr>
        <w:tab/>
        <w:t>Methodology</w:t>
      </w:r>
      <w:bookmarkEnd w:id="47"/>
    </w:p>
    <w:p w14:paraId="649EE9EA" w14:textId="44FC0C82"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B0162D">
        <w:rPr>
          <w:lang w:val="en-AU"/>
        </w:rPr>
        <w:t>Wangaratta Rural City Council</w:t>
      </w:r>
      <w:r w:rsidR="00B0162D" w:rsidRPr="00462E4A">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8" w:name="_Toc45526673"/>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8"/>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1E3411">
        <w:trPr>
          <w:trHeight w:val="389"/>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16A6AFEA" w:rsidR="004A2921" w:rsidRPr="004A2921" w:rsidRDefault="005E3522" w:rsidP="004A2921">
            <w:pPr>
              <w:spacing w:after="0"/>
              <w:jc w:val="right"/>
              <w:rPr>
                <w:rFonts w:ascii="Arial" w:eastAsia="Calibri" w:hAnsi="Arial" w:cs="Arial"/>
              </w:rPr>
            </w:pPr>
            <w:r>
              <w:rPr>
                <w:rFonts w:ascii="Arial" w:eastAsia="Calibri" w:hAnsi="Arial" w:cs="Arial"/>
              </w:rPr>
              <w:t>9</w:t>
            </w:r>
          </w:p>
        </w:tc>
      </w:tr>
      <w:tr w:rsidR="004A2921" w:rsidRPr="004A2921" w14:paraId="1376F97D" w14:textId="77777777" w:rsidTr="001E3411">
        <w:trPr>
          <w:trHeight w:val="423"/>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13B75BAF" w:rsidR="004A2921" w:rsidRPr="004A2921" w:rsidRDefault="005E3522" w:rsidP="004A2921">
            <w:pPr>
              <w:spacing w:after="0"/>
              <w:jc w:val="right"/>
              <w:rPr>
                <w:rFonts w:ascii="Arial" w:eastAsia="Calibri" w:hAnsi="Arial" w:cs="Arial"/>
              </w:rPr>
            </w:pPr>
            <w:r>
              <w:rPr>
                <w:rFonts w:ascii="Arial" w:eastAsia="Calibri" w:hAnsi="Arial" w:cs="Arial"/>
              </w:rPr>
              <w:t>7</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1E3411">
        <w:trPr>
          <w:trHeight w:val="407"/>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7D49F31B" w:rsidR="004A2921" w:rsidRPr="004A2921" w:rsidRDefault="005E3522" w:rsidP="004A2921">
            <w:pPr>
              <w:spacing w:after="0"/>
              <w:jc w:val="right"/>
              <w:rPr>
                <w:rFonts w:ascii="Arial" w:eastAsia="Calibri" w:hAnsi="Arial" w:cs="Arial"/>
              </w:rPr>
            </w:pPr>
            <w:r>
              <w:rPr>
                <w:rFonts w:ascii="Arial" w:eastAsia="Calibri" w:hAnsi="Arial" w:cs="Arial"/>
              </w:rPr>
              <w:t>6%</w:t>
            </w:r>
          </w:p>
        </w:tc>
      </w:tr>
      <w:tr w:rsidR="004A2921" w:rsidRPr="004A2921" w14:paraId="0A01D94E" w14:textId="77777777" w:rsidTr="001E3411">
        <w:trPr>
          <w:trHeight w:val="428"/>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7946EF52" w:rsidR="004A2921" w:rsidRPr="004A2921" w:rsidRDefault="005E3522" w:rsidP="004A2921">
            <w:pPr>
              <w:spacing w:after="0"/>
              <w:jc w:val="right"/>
              <w:rPr>
                <w:rFonts w:ascii="Arial" w:eastAsia="Calibri" w:hAnsi="Arial" w:cs="Arial"/>
              </w:rPr>
            </w:pPr>
            <w:r>
              <w:rPr>
                <w:rFonts w:ascii="Arial" w:eastAsia="Calibri" w:hAnsi="Arial" w:cs="Arial"/>
              </w:rPr>
              <w:t>81%</w:t>
            </w:r>
          </w:p>
        </w:tc>
      </w:tr>
      <w:tr w:rsidR="004A2921" w:rsidRPr="004A2921" w14:paraId="57F0D0AA" w14:textId="77777777" w:rsidTr="001E3411">
        <w:trPr>
          <w:trHeight w:val="406"/>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17A1A83C" w:rsidR="004A2921" w:rsidRPr="004A2921" w:rsidRDefault="005E3522" w:rsidP="004A2921">
            <w:pPr>
              <w:spacing w:after="0"/>
              <w:jc w:val="right"/>
              <w:rPr>
                <w:rFonts w:ascii="Arial" w:eastAsia="Calibri" w:hAnsi="Arial" w:cs="Arial"/>
              </w:rPr>
            </w:pPr>
            <w:r>
              <w:rPr>
                <w:rFonts w:ascii="Arial" w:eastAsia="Calibri" w:hAnsi="Arial" w:cs="Arial"/>
              </w:rPr>
              <w:t>13%</w:t>
            </w:r>
          </w:p>
        </w:tc>
      </w:tr>
      <w:tr w:rsidR="004A2921" w:rsidRPr="004A2921" w14:paraId="6F992260" w14:textId="77777777" w:rsidTr="001E3411">
        <w:trPr>
          <w:trHeight w:val="425"/>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6D2D1651" w:rsidR="004A2921" w:rsidRPr="004A2921" w:rsidRDefault="005E3522" w:rsidP="004A2921">
            <w:pPr>
              <w:spacing w:after="0"/>
              <w:jc w:val="right"/>
              <w:rPr>
                <w:rFonts w:ascii="Arial" w:eastAsia="Calibri" w:hAnsi="Arial" w:cs="Arial"/>
              </w:rPr>
            </w:pPr>
            <w:r>
              <w:rPr>
                <w:rFonts w:ascii="Arial" w:eastAsia="Calibri" w:hAnsi="Arial" w:cs="Arial"/>
              </w:rPr>
              <w:t>0%</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45926B6B" w:rsidR="004A2921" w:rsidRPr="004A2921" w:rsidRDefault="005E3522" w:rsidP="004A2921">
            <w:pPr>
              <w:spacing w:afterLines="60" w:after="144"/>
              <w:jc w:val="right"/>
              <w:rPr>
                <w:rFonts w:ascii="Arial" w:eastAsia="Calibri" w:hAnsi="Arial" w:cs="Arial"/>
                <w:bCs/>
                <w:sz w:val="24"/>
                <w:szCs w:val="24"/>
              </w:rPr>
            </w:pPr>
            <w:r>
              <w:rPr>
                <w:rFonts w:ascii="Arial" w:eastAsia="Calibri" w:hAnsi="Arial" w:cs="Arial"/>
                <w:bCs/>
                <w:sz w:val="24"/>
                <w:szCs w:val="24"/>
              </w:rPr>
              <w:t>97%</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49B770DA" w:rsidR="004A2921" w:rsidRPr="004A2921" w:rsidRDefault="005E3522" w:rsidP="004A2921">
            <w:pPr>
              <w:spacing w:afterLines="60" w:after="144"/>
              <w:jc w:val="right"/>
              <w:rPr>
                <w:rFonts w:ascii="Arial" w:eastAsia="Calibri" w:hAnsi="Arial" w:cs="Arial"/>
                <w:bCs/>
                <w:sz w:val="24"/>
                <w:szCs w:val="24"/>
              </w:rPr>
            </w:pPr>
            <w:r>
              <w:rPr>
                <w:rFonts w:ascii="Arial" w:eastAsia="Calibri" w:hAnsi="Arial" w:cs="Arial"/>
                <w:bCs/>
                <w:sz w:val="24"/>
                <w:szCs w:val="24"/>
              </w:rPr>
              <w:t>14</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1D714080" w:rsidR="004A2921" w:rsidRPr="004A2921" w:rsidRDefault="005E3522" w:rsidP="004A2921">
            <w:pPr>
              <w:spacing w:afterLines="60" w:after="144"/>
              <w:jc w:val="right"/>
              <w:rPr>
                <w:rFonts w:ascii="Arial" w:eastAsia="Calibri" w:hAnsi="Arial" w:cs="Arial"/>
                <w:bCs/>
                <w:sz w:val="24"/>
                <w:szCs w:val="24"/>
              </w:rPr>
            </w:pPr>
            <w:r>
              <w:rPr>
                <w:rFonts w:ascii="Arial" w:eastAsia="Calibri" w:hAnsi="Arial" w:cs="Arial"/>
                <w:bCs/>
                <w:sz w:val="24"/>
                <w:szCs w:val="24"/>
              </w:rPr>
              <w:t>4</w:t>
            </w:r>
          </w:p>
        </w:tc>
      </w:tr>
    </w:tbl>
    <w:p w14:paraId="00B8364D" w14:textId="4243CB5A" w:rsidR="00BF24B2" w:rsidRDefault="004A2921" w:rsidP="00B948EA">
      <w:pPr>
        <w:rPr>
          <w:lang w:val="en-AU" w:eastAsia="en-AU"/>
        </w:rPr>
      </w:pPr>
      <w:r>
        <w:rPr>
          <w:noProof/>
          <w:lang w:eastAsia="en-AU"/>
        </w:rPr>
        <w:drawing>
          <wp:anchor distT="0" distB="0" distL="114300" distR="114300" simplePos="0" relativeHeight="251658242" behindDoc="1" locked="0" layoutInCell="1" allowOverlap="1" wp14:anchorId="3DDD25B8" wp14:editId="333A6271">
            <wp:simplePos x="0" y="0"/>
            <wp:positionH relativeFrom="margin">
              <wp:posOffset>146685</wp:posOffset>
            </wp:positionH>
            <wp:positionV relativeFrom="paragraph">
              <wp:posOffset>274955</wp:posOffset>
            </wp:positionV>
            <wp:extent cx="5822950" cy="1510665"/>
            <wp:effectExtent l="19050" t="19050" r="25400" b="13335"/>
            <wp:wrapTight wrapText="bothSides">
              <wp:wrapPolygon edited="0">
                <wp:start x="-71" y="-272"/>
                <wp:lineTo x="-71" y="21518"/>
                <wp:lineTo x="21624" y="21518"/>
                <wp:lineTo x="21624" y="-272"/>
                <wp:lineTo x="-71" y="-2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22950" cy="151066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BF24B2">
      <w:pPr>
        <w:pStyle w:val="Heading2"/>
        <w:rPr>
          <w:lang w:val="en-AU"/>
        </w:rPr>
      </w:pPr>
    </w:p>
    <w:p w14:paraId="23FC0D50" w14:textId="3F584472" w:rsidR="00BF24B2" w:rsidRDefault="007C2F97" w:rsidP="00BF24B2">
      <w:pPr>
        <w:pStyle w:val="Heading2"/>
        <w:rPr>
          <w:lang w:val="en-AU"/>
        </w:rPr>
      </w:pPr>
      <w:bookmarkStart w:id="49" w:name="_Toc45526674"/>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9"/>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0" w:name="_Hlk41057943"/>
      <w:bookmarkStart w:id="51"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0"/>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2"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2"/>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1"/>
    <w:p w14:paraId="40C9196D" w14:textId="72E0655B" w:rsidR="001261DF" w:rsidRDefault="00B0162D" w:rsidP="0018584B">
      <w:pPr>
        <w:tabs>
          <w:tab w:val="left" w:pos="5536"/>
        </w:tabs>
        <w:spacing w:before="240" w:line="276" w:lineRule="auto"/>
        <w:jc w:val="both"/>
        <w:rPr>
          <w:lang w:val="en-AU"/>
        </w:rPr>
      </w:pPr>
      <w:r>
        <w:rPr>
          <w:lang w:val="en-AU"/>
        </w:rPr>
        <w:t>Wangaratta Rural City Council</w:t>
      </w:r>
      <w:r w:rsidRPr="00462E4A">
        <w:rPr>
          <w:lang w:val="en-AU"/>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lastRenderedPageBreak/>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1FC4BF5E" w:rsidR="002C34B0" w:rsidRDefault="00B0162D" w:rsidP="00D57638">
      <w:pPr>
        <w:spacing w:line="276" w:lineRule="auto"/>
        <w:jc w:val="both"/>
        <w:rPr>
          <w:lang w:val="en-AU"/>
        </w:rPr>
      </w:pPr>
      <w:r>
        <w:rPr>
          <w:lang w:val="en-AU"/>
        </w:rPr>
        <w:t>Wangaratta Rural City Council</w:t>
      </w:r>
      <w:r w:rsidRPr="00462E4A">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504FA661" w:rsidR="00BF24B2" w:rsidRPr="0004400F" w:rsidRDefault="00BF24B2" w:rsidP="00BF24B2">
      <w:pPr>
        <w:rPr>
          <w:b/>
          <w:bCs/>
          <w:lang w:val="en-AU"/>
        </w:rPr>
      </w:pPr>
      <w:bookmarkStart w:id="53" w:name="_Hlk43199401"/>
      <w:r w:rsidRPr="0004400F">
        <w:rPr>
          <w:b/>
          <w:bCs/>
          <w:lang w:val="en-AU"/>
        </w:rPr>
        <w:t xml:space="preserve">Table 1: </w:t>
      </w:r>
      <w:r w:rsidR="00A3523C">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EA6FC8">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EA6FC8" w:rsidRPr="003210CB" w14:paraId="0B147693" w14:textId="77777777" w:rsidTr="00EA6FC8">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EA6FC8" w:rsidRPr="0018584B" w:rsidRDefault="00EA6FC8" w:rsidP="00EA6FC8">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3DE1B342" w:rsidR="00EA6FC8" w:rsidRPr="00EA6FC8" w:rsidRDefault="00EA6FC8" w:rsidP="00EA6FC8">
            <w:pPr>
              <w:spacing w:after="0"/>
              <w:jc w:val="right"/>
              <w:rPr>
                <w:rFonts w:ascii="Arial" w:eastAsia="Times New Roman" w:hAnsi="Arial" w:cs="Arial"/>
                <w:color w:val="000000"/>
                <w:sz w:val="18"/>
                <w:szCs w:val="18"/>
                <w:lang w:eastAsia="en-AU"/>
              </w:rPr>
            </w:pPr>
            <w:r w:rsidRPr="00EA6FC8">
              <w:rPr>
                <w:rFonts w:ascii="Arial" w:eastAsia="Times New Roman" w:hAnsi="Arial" w:cs="Arial"/>
                <w:color w:val="000000"/>
                <w:sz w:val="18"/>
                <w:szCs w:val="18"/>
                <w:lang w:eastAsia="en-AU"/>
              </w:rPr>
              <w:t>944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62E6C70F"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33D95DD5"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3145F363"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322AE723"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08B8D92F"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1A269F63"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36F97EEC"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00A9AE5D" w:rsidR="00EA6FC8" w:rsidRPr="00580FB2" w:rsidRDefault="00EA6FC8" w:rsidP="00EA6FC8">
            <w:pPr>
              <w:spacing w:after="0"/>
              <w:jc w:val="right"/>
              <w:rPr>
                <w:rFonts w:ascii="Arial" w:eastAsia="Times New Roman" w:hAnsi="Arial" w:cs="Arial"/>
                <w:color w:val="000000"/>
                <w:sz w:val="20"/>
                <w:szCs w:val="20"/>
                <w:lang w:eastAsia="en-AU"/>
              </w:rPr>
            </w:pPr>
            <w:r w:rsidRPr="00EA6FC8">
              <w:rPr>
                <w:rFonts w:ascii="Arial" w:eastAsia="Times New Roman" w:hAnsi="Arial" w:cs="Arial"/>
                <w:color w:val="000000"/>
                <w:sz w:val="18"/>
                <w:szCs w:val="18"/>
                <w:lang w:eastAsia="en-AU"/>
              </w:rPr>
              <w:t>944</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3"/>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4" w:name="_Toc45526675"/>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4"/>
      <w:r w:rsidR="00BF24B2">
        <w:rPr>
          <w:lang w:val="en-AU"/>
        </w:rPr>
        <w:t xml:space="preserve"> </w:t>
      </w:r>
    </w:p>
    <w:p w14:paraId="17EB2FD8" w14:textId="6C6D7990"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B0162D">
        <w:rPr>
          <w:lang w:val="en-AU"/>
        </w:rPr>
        <w:t>Wangaratta Rural City Council</w:t>
      </w:r>
      <w:r w:rsidR="00B0162D" w:rsidRPr="00462E4A">
        <w:rPr>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5"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5"/>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23CAC9ED"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B0162D">
        <w:rPr>
          <w:lang w:val="en-AU"/>
        </w:rPr>
        <w:t>Wangaratta Rural City Council</w:t>
      </w:r>
      <w:r w:rsidR="00B0162D" w:rsidRPr="00462E4A">
        <w:rPr>
          <w:lang w:val="en-AU"/>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lastRenderedPageBreak/>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6" w:name="_Toc35852261"/>
      <w:bookmarkStart w:id="57" w:name="_Hlk43199504"/>
    </w:p>
    <w:p w14:paraId="7D773809" w14:textId="797231F3"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58" w:name="_Hlk40444456"/>
      <w:bookmarkEnd w:id="56"/>
    </w:p>
    <w:p w14:paraId="474F98E5" w14:textId="2355E09E"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A3523C">
        <w:rPr>
          <w:b/>
          <w:bCs/>
          <w:lang w:val="en-AU"/>
        </w:rPr>
        <w:t xml:space="preserve">Total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3523C" w:rsidRPr="00590B34" w14:paraId="166D5656" w14:textId="77777777" w:rsidTr="00FF0528">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A3523C" w:rsidRPr="00BB1F3D" w:rsidRDefault="00A3523C" w:rsidP="00A3523C">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5B530FEF"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374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6D9BC5F1"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458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50CEB6B4"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497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3D9AF2CD"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533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40F9911C"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559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6893D5F4"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605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7F77E474"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630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2A1A7741"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656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2CC4704F" w:rsidR="00A3523C" w:rsidRPr="00A3523C" w:rsidRDefault="00A3523C" w:rsidP="00A3523C">
            <w:pPr>
              <w:spacing w:after="0"/>
              <w:jc w:val="right"/>
              <w:rPr>
                <w:rFonts w:ascii="Arial" w:eastAsia="Times New Roman" w:hAnsi="Arial" w:cs="Arial"/>
                <w:color w:val="000000"/>
                <w:sz w:val="18"/>
                <w:szCs w:val="18"/>
                <w:lang w:eastAsia="en-AU"/>
              </w:rPr>
            </w:pPr>
            <w:r w:rsidRPr="00A3523C">
              <w:rPr>
                <w:rFonts w:ascii="Arial" w:hAnsi="Arial" w:cs="Arial"/>
                <w:color w:val="000000"/>
                <w:sz w:val="18"/>
                <w:szCs w:val="18"/>
              </w:rPr>
              <w:t>690</w:t>
            </w:r>
          </w:p>
        </w:tc>
      </w:tr>
      <w:tr w:rsidR="00FF0528" w:rsidRPr="00590B34" w14:paraId="414F1697" w14:textId="77777777" w:rsidTr="00FF0528">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FF0528" w:rsidRPr="00BB1F3D" w:rsidRDefault="00FF0528" w:rsidP="00FF0528">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07982EBD"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7445BA56"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320A5F7E"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52FE2E21"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7C3C7B28"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374D9F33"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2C4BA602"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6D2C6DD2"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2CB8D5AA" w:rsidR="00FF0528" w:rsidRPr="00FF0528" w:rsidRDefault="00FF0528" w:rsidP="00FF0528">
            <w:pPr>
              <w:spacing w:after="0"/>
              <w:jc w:val="right"/>
              <w:rPr>
                <w:rFonts w:eastAsia="Times New Roman" w:cstheme="minorHAnsi"/>
                <w:color w:val="000000"/>
                <w:sz w:val="18"/>
                <w:szCs w:val="20"/>
                <w:lang w:eastAsia="en-AU"/>
              </w:rPr>
            </w:pPr>
            <w:r w:rsidRPr="00FF0528">
              <w:rPr>
                <w:rFonts w:eastAsia="Times New Roman" w:cstheme="minorHAnsi"/>
                <w:color w:val="000000"/>
                <w:sz w:val="18"/>
                <w:szCs w:val="20"/>
                <w:lang w:eastAsia="en-AU"/>
              </w:rPr>
              <w:t>20</w:t>
            </w:r>
          </w:p>
        </w:tc>
      </w:tr>
    </w:tbl>
    <w:p w14:paraId="0F2EF3B9" w14:textId="601EB53E" w:rsidR="003F5280" w:rsidRDefault="003F5280" w:rsidP="0018584B">
      <w:pPr>
        <w:jc w:val="both"/>
        <w:rPr>
          <w:i/>
          <w:iCs/>
          <w:sz w:val="18"/>
          <w:szCs w:val="18"/>
        </w:rPr>
      </w:pPr>
      <w:bookmarkStart w:id="59" w:name="_Hlk41296438"/>
    </w:p>
    <w:p w14:paraId="4C891859" w14:textId="210B438D" w:rsidR="00BF24B2" w:rsidRPr="000E293B" w:rsidRDefault="00CD6D5E" w:rsidP="000E293B">
      <w:pPr>
        <w:rPr>
          <w:b/>
          <w:bCs/>
          <w:lang w:val="en-AU"/>
        </w:rPr>
      </w:pPr>
      <w:bookmarkStart w:id="60" w:name="_Toc35852262"/>
      <w:bookmarkEnd w:id="57"/>
      <w:bookmarkEnd w:id="58"/>
      <w:bookmarkEnd w:id="59"/>
      <w:r>
        <w:rPr>
          <w:b/>
          <w:bCs/>
          <w:lang w:val="en-AU"/>
        </w:rPr>
        <w:t>Community</w:t>
      </w:r>
      <w:r w:rsidR="00F31EFE">
        <w:rPr>
          <w:b/>
          <w:bCs/>
          <w:lang w:val="en-AU"/>
        </w:rPr>
        <w:t xml:space="preserve"> </w:t>
      </w:r>
      <w:bookmarkEnd w:id="60"/>
      <w:r w:rsidR="00965BD9">
        <w:rPr>
          <w:b/>
          <w:bCs/>
          <w:lang w:val="en-AU"/>
        </w:rPr>
        <w:t>e</w:t>
      </w:r>
      <w:r w:rsidR="009C5A82">
        <w:rPr>
          <w:b/>
          <w:bCs/>
          <w:lang w:val="en-AU"/>
        </w:rPr>
        <w:t>stimates</w:t>
      </w:r>
      <w:r w:rsidR="00BF24B2" w:rsidRPr="000E293B">
        <w:rPr>
          <w:b/>
          <w:bCs/>
          <w:lang w:val="en-AU"/>
        </w:rPr>
        <w:t xml:space="preserve"> </w:t>
      </w:r>
    </w:p>
    <w:p w14:paraId="4277F163" w14:textId="14B7D975" w:rsidR="00BF24B2" w:rsidRPr="00840618" w:rsidRDefault="00BF24B2" w:rsidP="00BF24B2">
      <w:pPr>
        <w:rPr>
          <w:b/>
          <w:bCs/>
          <w:lang w:val="en-AU"/>
        </w:rPr>
      </w:pPr>
      <w:r>
        <w:rPr>
          <w:b/>
          <w:bCs/>
          <w:lang w:val="en-AU"/>
        </w:rPr>
        <w:t>Table 3-</w:t>
      </w:r>
      <w:r w:rsidR="00BC78F2">
        <w:rPr>
          <w:b/>
          <w:bCs/>
          <w:lang w:val="en-AU"/>
        </w:rPr>
        <w:t>4</w:t>
      </w:r>
      <w:r w:rsidRPr="0004400F">
        <w:rPr>
          <w:b/>
          <w:bCs/>
          <w:lang w:val="en-AU"/>
        </w:rPr>
        <w:t xml:space="preserve">: </w:t>
      </w:r>
      <w:r w:rsidR="00A81583">
        <w:rPr>
          <w:b/>
          <w:bCs/>
          <w:lang w:val="en-AU"/>
        </w:rPr>
        <w:t xml:space="preserve">Total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599"/>
        <w:gridCol w:w="90"/>
        <w:gridCol w:w="690"/>
        <w:gridCol w:w="81"/>
        <w:gridCol w:w="699"/>
        <w:gridCol w:w="73"/>
        <w:gridCol w:w="708"/>
        <w:gridCol w:w="64"/>
        <w:gridCol w:w="716"/>
        <w:gridCol w:w="55"/>
        <w:gridCol w:w="725"/>
        <w:gridCol w:w="47"/>
        <w:gridCol w:w="734"/>
        <w:gridCol w:w="38"/>
        <w:gridCol w:w="742"/>
        <w:gridCol w:w="29"/>
        <w:gridCol w:w="751"/>
        <w:gridCol w:w="21"/>
        <w:gridCol w:w="760"/>
        <w:gridCol w:w="12"/>
      </w:tblGrid>
      <w:tr w:rsidR="00CD6D5E" w:rsidRPr="00590B34" w14:paraId="194DF3EC" w14:textId="77777777" w:rsidTr="00A81583">
        <w:trPr>
          <w:trHeight w:val="300"/>
        </w:trPr>
        <w:tc>
          <w:tcPr>
            <w:tcW w:w="2689" w:type="dxa"/>
            <w:gridSpan w:val="2"/>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5FF63AF4" w:rsidR="00BF24B2" w:rsidRPr="00590B34" w:rsidRDefault="00CF1655" w:rsidP="00B72F96">
            <w:pPr>
              <w:spacing w:after="0"/>
              <w:jc w:val="center"/>
              <w:rPr>
                <w:rFonts w:ascii="Arial" w:eastAsia="Times New Roman" w:hAnsi="Arial" w:cs="Arial"/>
                <w:b/>
                <w:bCs/>
                <w:color w:val="FFFFFF" w:themeColor="background1"/>
                <w:sz w:val="20"/>
                <w:szCs w:val="22"/>
                <w:lang w:val="en-AU" w:eastAsia="en-AU"/>
              </w:rPr>
            </w:pPr>
            <w:r w:rsidRPr="00CF1655">
              <w:rPr>
                <w:rFonts w:ascii="Arial" w:eastAsia="Times New Roman" w:hAnsi="Arial" w:cs="Arial"/>
                <w:b/>
                <w:bCs/>
                <w:color w:val="FFFFFF" w:themeColor="background1"/>
                <w:sz w:val="20"/>
                <w:szCs w:val="22"/>
                <w:lang w:val="en-AU" w:eastAsia="en-AU"/>
              </w:rPr>
              <w:t>Wangaratta</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81583" w:rsidRPr="00590B34" w14:paraId="7138156F" w14:textId="77777777" w:rsidTr="00A81583">
        <w:trPr>
          <w:trHeight w:val="555"/>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A81583" w:rsidRPr="00590B34" w:rsidRDefault="00A81583" w:rsidP="00A81583">
            <w:pPr>
              <w:spacing w:after="0"/>
              <w:rPr>
                <w:rFonts w:ascii="Arial" w:eastAsia="Times New Roman" w:hAnsi="Arial" w:cs="Arial"/>
                <w:color w:val="000000"/>
                <w:sz w:val="20"/>
                <w:szCs w:val="22"/>
                <w:lang w:val="en-AU" w:eastAsia="en-AU"/>
              </w:rPr>
            </w:pPr>
            <w:bookmarkStart w:id="61" w:name="_Hlk43197923"/>
            <w:r w:rsidRPr="003C6010">
              <w:rPr>
                <w:sz w:val="20"/>
                <w:lang w:val="en-AU"/>
              </w:rPr>
              <w:t>Total estimated demand for kindergarten places (three and four-year-old children)</w:t>
            </w:r>
            <w:bookmarkEnd w:id="61"/>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037A34F9"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325</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2A8BBD52"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384</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3F06B544"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413</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5A0697FA"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439</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2A22C200"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457</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4F5F2125"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489</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58C3AAF7"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507</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5EFCB80A"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524</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005CC5CE" w:rsidR="00A81583" w:rsidRPr="00A81583" w:rsidRDefault="00A81583" w:rsidP="00A81583">
            <w:pPr>
              <w:spacing w:after="0"/>
              <w:jc w:val="right"/>
              <w:rPr>
                <w:rFonts w:ascii="Arial" w:eastAsia="Times New Roman" w:hAnsi="Arial" w:cs="Arial"/>
                <w:color w:val="000000"/>
                <w:sz w:val="18"/>
                <w:szCs w:val="18"/>
                <w:lang w:val="en-AU" w:eastAsia="en-AU"/>
              </w:rPr>
            </w:pPr>
            <w:r w:rsidRPr="00A81583">
              <w:rPr>
                <w:rFonts w:ascii="Arial" w:hAnsi="Arial" w:cs="Arial"/>
                <w:color w:val="000000"/>
                <w:sz w:val="18"/>
                <w:szCs w:val="18"/>
              </w:rPr>
              <w:t>548</w:t>
            </w:r>
          </w:p>
        </w:tc>
      </w:tr>
      <w:tr w:rsidR="00CF1655" w:rsidRPr="00590B34" w14:paraId="5C1C2819" w14:textId="77777777" w:rsidTr="00A81583">
        <w:trPr>
          <w:trHeight w:val="555"/>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CF1655" w:rsidRPr="00590B34" w:rsidRDefault="00CF1655" w:rsidP="00CF1655">
            <w:pPr>
              <w:spacing w:after="0"/>
              <w:rPr>
                <w:rFonts w:ascii="Arial" w:eastAsia="Times New Roman" w:hAnsi="Arial" w:cs="Arial"/>
                <w:b/>
                <w:color w:val="000000"/>
                <w:sz w:val="20"/>
                <w:szCs w:val="22"/>
                <w:lang w:val="en-AU" w:eastAsia="en-AU"/>
              </w:rPr>
            </w:pPr>
            <w:bookmarkStart w:id="62"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2"/>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371F809B" w:rsidR="00CF1655" w:rsidRPr="000703A7" w:rsidRDefault="00CF1655" w:rsidP="00CF1655">
            <w:pPr>
              <w:spacing w:after="0"/>
              <w:jc w:val="right"/>
              <w:rPr>
                <w:rFonts w:ascii="Arial" w:eastAsia="Times New Roman" w:hAnsi="Arial" w:cs="Arial"/>
                <w:b/>
                <w:color w:val="00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4E957F65" w:rsidR="00CF1655" w:rsidRPr="000703A7" w:rsidRDefault="00CF1655" w:rsidP="00CF1655">
            <w:pPr>
              <w:spacing w:after="0"/>
              <w:jc w:val="right"/>
              <w:rPr>
                <w:rFonts w:ascii="Arial" w:eastAsia="Times New Roman" w:hAnsi="Arial" w:cs="Arial"/>
                <w:b/>
                <w:color w:val="00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5845224D" w:rsidR="00CF1655" w:rsidRPr="000703A7" w:rsidRDefault="00CF1655" w:rsidP="00CF1655">
            <w:pPr>
              <w:spacing w:after="0"/>
              <w:jc w:val="right"/>
              <w:rPr>
                <w:rFonts w:ascii="Arial" w:eastAsia="Times New Roman" w:hAnsi="Arial" w:cs="Arial"/>
                <w:b/>
                <w:color w:val="000000"/>
                <w:sz w:val="18"/>
                <w:szCs w:val="18"/>
                <w:lang w:val="en-AU" w:eastAsia="en-AU"/>
              </w:rPr>
            </w:pPr>
            <w:r w:rsidRPr="000703A7">
              <w:rPr>
                <w:rFonts w:eastAsia="Times New Roman" w:cstheme="minorHAnsi"/>
                <w:color w:val="000000"/>
                <w:sz w:val="18"/>
                <w:szCs w:val="18"/>
                <w:lang w:eastAsia="en-AU"/>
              </w:rPr>
              <w:t>0</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6F41D14A" w:rsidR="00CF1655" w:rsidRPr="000703A7" w:rsidRDefault="00CF1655" w:rsidP="00CF1655">
            <w:pPr>
              <w:spacing w:after="0"/>
              <w:jc w:val="right"/>
              <w:rPr>
                <w:rFonts w:ascii="Arial" w:eastAsia="Times New Roman" w:hAnsi="Arial" w:cs="Arial"/>
                <w:b/>
                <w:color w:val="00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4B07049C" w:rsidR="00CF1655" w:rsidRPr="000703A7" w:rsidRDefault="00CF1655" w:rsidP="00CF1655">
            <w:pPr>
              <w:spacing w:after="0"/>
              <w:jc w:val="right"/>
              <w:rPr>
                <w:rFonts w:ascii="Arial" w:eastAsia="Times New Roman" w:hAnsi="Arial" w:cs="Arial"/>
                <w:b/>
                <w:color w:val="00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6748B0E8" w:rsidR="00CF1655" w:rsidRPr="000703A7" w:rsidRDefault="00CF1655" w:rsidP="00CF1655">
            <w:pPr>
              <w:spacing w:after="0"/>
              <w:jc w:val="right"/>
              <w:rPr>
                <w:rFonts w:ascii="Arial" w:eastAsia="Times New Roman" w:hAnsi="Arial" w:cs="Arial"/>
                <w:b/>
                <w:color w:val="FF0000"/>
                <w:sz w:val="18"/>
                <w:szCs w:val="18"/>
                <w:lang w:val="en-AU" w:eastAsia="en-AU"/>
              </w:rPr>
            </w:pPr>
            <w:r w:rsidRPr="000703A7">
              <w:rPr>
                <w:rFonts w:eastAsia="Times New Roman" w:cstheme="minorHAnsi"/>
                <w:color w:val="000000"/>
                <w:sz w:val="18"/>
                <w:szCs w:val="18"/>
                <w:lang w:eastAsia="en-AU"/>
              </w:rPr>
              <w:t>0</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6AB7A51F" w:rsidR="00CF1655" w:rsidRPr="000703A7" w:rsidRDefault="00CF1655" w:rsidP="00CF1655">
            <w:pPr>
              <w:spacing w:after="0"/>
              <w:jc w:val="right"/>
              <w:rPr>
                <w:rFonts w:ascii="Arial" w:eastAsia="Times New Roman" w:hAnsi="Arial" w:cs="Arial"/>
                <w:b/>
                <w:color w:val="FF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2246853C" w:rsidR="00CF1655" w:rsidRPr="000703A7" w:rsidRDefault="00CF1655" w:rsidP="00CF1655">
            <w:pPr>
              <w:spacing w:after="0"/>
              <w:jc w:val="right"/>
              <w:rPr>
                <w:rFonts w:ascii="Arial" w:eastAsia="Times New Roman" w:hAnsi="Arial" w:cs="Arial"/>
                <w:b/>
                <w:color w:val="FF0000"/>
                <w:sz w:val="18"/>
                <w:szCs w:val="18"/>
                <w:lang w:val="en-AU" w:eastAsia="en-AU"/>
              </w:rPr>
            </w:pPr>
            <w:r w:rsidRPr="000703A7">
              <w:rPr>
                <w:rFonts w:eastAsia="Times New Roman" w:cstheme="min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067202A7" w:rsidR="00CF1655" w:rsidRPr="000703A7" w:rsidRDefault="00CF1655" w:rsidP="00CF1655">
            <w:pPr>
              <w:spacing w:after="0"/>
              <w:jc w:val="right"/>
              <w:rPr>
                <w:rFonts w:ascii="Arial" w:eastAsia="Times New Roman" w:hAnsi="Arial" w:cs="Arial"/>
                <w:b/>
                <w:color w:val="FF0000"/>
                <w:sz w:val="18"/>
                <w:szCs w:val="18"/>
                <w:lang w:val="en-AU" w:eastAsia="en-AU"/>
              </w:rPr>
            </w:pPr>
            <w:r w:rsidRPr="000703A7">
              <w:rPr>
                <w:rFonts w:eastAsia="Times New Roman" w:cstheme="minorHAnsi"/>
                <w:color w:val="000000"/>
                <w:sz w:val="18"/>
                <w:szCs w:val="18"/>
                <w:lang w:eastAsia="en-AU"/>
              </w:rPr>
              <w:t>0</w:t>
            </w:r>
          </w:p>
        </w:tc>
      </w:tr>
      <w:tr w:rsidR="00BF24B2" w:rsidRPr="00590B34" w14:paraId="76A686A6" w14:textId="77777777" w:rsidTr="00A81583">
        <w:trPr>
          <w:gridAfter w:val="1"/>
          <w:wAfter w:w="12" w:type="dxa"/>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377CF4A8" w:rsidR="00BF24B2" w:rsidRPr="00590B34" w:rsidRDefault="00CF1655" w:rsidP="00B72F96">
            <w:pPr>
              <w:spacing w:after="0"/>
              <w:jc w:val="center"/>
              <w:rPr>
                <w:rFonts w:ascii="Arial" w:eastAsia="Times New Roman" w:hAnsi="Arial" w:cs="Arial"/>
                <w:color w:val="000000"/>
                <w:sz w:val="20"/>
                <w:szCs w:val="22"/>
                <w:lang w:val="en-AU" w:eastAsia="en-AU"/>
              </w:rPr>
            </w:pPr>
            <w:r w:rsidRPr="00CF1655">
              <w:rPr>
                <w:rFonts w:ascii="Arial" w:eastAsia="Times New Roman" w:hAnsi="Arial" w:cs="Arial"/>
                <w:b/>
                <w:bCs/>
                <w:color w:val="FFFFFF" w:themeColor="background1"/>
                <w:sz w:val="20"/>
                <w:szCs w:val="22"/>
                <w:lang w:val="en-AU" w:eastAsia="en-AU"/>
              </w:rPr>
              <w:lastRenderedPageBreak/>
              <w:t>Wangaratta Region</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703A7" w:rsidRPr="00590B34" w14:paraId="35052B4A" w14:textId="77777777" w:rsidTr="00A81583">
        <w:trPr>
          <w:gridAfter w:val="1"/>
          <w:wAfter w:w="12" w:type="dxa"/>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0703A7" w:rsidRPr="00590B34" w:rsidRDefault="000703A7" w:rsidP="000703A7">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6E5C1895"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49</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5E27F9F9"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74</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3EADAA63"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84</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276E6525"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94</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512AF35D"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102</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77C71617"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116</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2BA7725C"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124</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51DAEC97"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131</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56B34D66" w:rsidR="000703A7" w:rsidRPr="000703A7" w:rsidRDefault="000703A7" w:rsidP="000703A7">
            <w:pPr>
              <w:spacing w:after="0"/>
              <w:jc w:val="right"/>
              <w:rPr>
                <w:rFonts w:eastAsia="Times New Roman" w:cstheme="minorHAnsi"/>
                <w:color w:val="000000"/>
                <w:sz w:val="18"/>
                <w:szCs w:val="20"/>
                <w:lang w:val="en-AU" w:eastAsia="en-AU"/>
              </w:rPr>
            </w:pPr>
            <w:r w:rsidRPr="000703A7">
              <w:rPr>
                <w:rFonts w:cstheme="minorHAnsi"/>
                <w:color w:val="000000"/>
                <w:sz w:val="18"/>
                <w:szCs w:val="20"/>
              </w:rPr>
              <w:t>142</w:t>
            </w:r>
          </w:p>
        </w:tc>
      </w:tr>
      <w:tr w:rsidR="00CF1655" w:rsidRPr="00590B34" w14:paraId="422AAD1F" w14:textId="77777777" w:rsidTr="00A81583">
        <w:trPr>
          <w:gridAfter w:val="1"/>
          <w:wAfter w:w="12" w:type="dxa"/>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CF1655" w:rsidRPr="00590B34" w:rsidRDefault="00CF1655" w:rsidP="00CF165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031907FE"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72544648"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26191C0A"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2C557AFC"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665BD6BC"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6C49C52F"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4FC2B150"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2</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7B19338F"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10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10DBEB90" w:rsidR="00CF1655" w:rsidRPr="000703A7" w:rsidRDefault="00CF1655" w:rsidP="000703A7">
            <w:pPr>
              <w:spacing w:after="0"/>
              <w:jc w:val="right"/>
              <w:rPr>
                <w:rFonts w:eastAsia="Times New Roman" w:cstheme="minorHAnsi"/>
                <w:color w:val="000000"/>
                <w:sz w:val="18"/>
                <w:szCs w:val="20"/>
                <w:lang w:eastAsia="en-AU"/>
              </w:rPr>
            </w:pPr>
            <w:r w:rsidRPr="000703A7">
              <w:rPr>
                <w:rFonts w:eastAsia="Times New Roman" w:cstheme="minorHAnsi"/>
                <w:color w:val="000000"/>
                <w:sz w:val="18"/>
                <w:szCs w:val="20"/>
                <w:lang w:eastAsia="en-AU"/>
              </w:rPr>
              <w:t>20</w:t>
            </w:r>
          </w:p>
        </w:tc>
      </w:tr>
    </w:tbl>
    <w:p w14:paraId="7A4057BA" w14:textId="77777777" w:rsidR="00BF24B2" w:rsidRPr="00D448A5" w:rsidRDefault="00BF24B2" w:rsidP="00BF24B2">
      <w:pPr>
        <w:rPr>
          <w:lang w:val="en-US"/>
        </w:rPr>
      </w:pPr>
    </w:p>
    <w:p w14:paraId="3540DFA6" w14:textId="765906B1" w:rsidR="002673FB" w:rsidRDefault="002673FB" w:rsidP="00D448A5">
      <w:pPr>
        <w:rPr>
          <w:lang w:val="en-US"/>
        </w:rPr>
      </w:pPr>
    </w:p>
    <w:p w14:paraId="0E3518BE" w14:textId="731AC05A" w:rsidR="009D0D60" w:rsidRPr="008F3B60" w:rsidRDefault="009D0D60" w:rsidP="002F041E">
      <w:pPr>
        <w:spacing w:after="0"/>
        <w:rPr>
          <w:lang w:val="en-AU"/>
        </w:rPr>
      </w:pPr>
      <w:bookmarkStart w:id="63" w:name="_Toc35334524"/>
      <w:r>
        <w:rPr>
          <w:lang w:val="en-AU"/>
        </w:rPr>
        <w:br w:type="page"/>
      </w:r>
    </w:p>
    <w:p w14:paraId="10FBAA90" w14:textId="401F47C2" w:rsidR="00A46096" w:rsidRPr="008C6439" w:rsidRDefault="00A46096" w:rsidP="008C6439">
      <w:pPr>
        <w:pStyle w:val="Heading1"/>
        <w:numPr>
          <w:ilvl w:val="0"/>
          <w:numId w:val="6"/>
        </w:numPr>
        <w:rPr>
          <w:lang w:val="en-AU"/>
        </w:rPr>
      </w:pPr>
      <w:bookmarkStart w:id="64" w:name="_Toc45526676"/>
      <w:r w:rsidRPr="008C6439">
        <w:rPr>
          <w:lang w:val="en-AU"/>
        </w:rPr>
        <w:lastRenderedPageBreak/>
        <w:t>Authorisation</w:t>
      </w:r>
      <w:bookmarkEnd w:id="63"/>
      <w:bookmarkEnd w:id="64"/>
    </w:p>
    <w:p w14:paraId="21CB06DE" w14:textId="52F93A79" w:rsidR="00A46096" w:rsidRPr="002F4B82" w:rsidRDefault="00A46096" w:rsidP="00CF2510">
      <w:pPr>
        <w:spacing w:line="276" w:lineRule="auto"/>
        <w:jc w:val="both"/>
        <w:rPr>
          <w:sz w:val="20"/>
          <w:szCs w:val="20"/>
        </w:rPr>
      </w:pPr>
      <w:r w:rsidRPr="00B86A61">
        <w:t xml:space="preserve">The </w:t>
      </w:r>
      <w:r w:rsidR="001927E2">
        <w:rPr>
          <w:szCs w:val="22"/>
        </w:rPr>
        <w:t xml:space="preserve">Area Executive Director (Ovens Murray) </w:t>
      </w:r>
      <w:r w:rsidRPr="00B86A61">
        <w:t xml:space="preserve">of the Department of Education and Training and the Chief Executive of </w:t>
      </w:r>
      <w:r w:rsidR="00B0162D">
        <w:rPr>
          <w:lang w:val="en-AU"/>
        </w:rPr>
        <w:t>Wangaratta Rural City Council</w:t>
      </w:r>
      <w:r w:rsidR="00B0162D" w:rsidRPr="00462E4A">
        <w:rPr>
          <w:lang w:val="en-AU"/>
        </w:rPr>
        <w:t xml:space="preserve"> </w:t>
      </w:r>
      <w:r w:rsidR="000937BD">
        <w:t>endorse this</w:t>
      </w:r>
      <w:r w:rsidRPr="00B86A61">
        <w:t xml:space="preserve"> Kindergarten Services and Infrastructure Plan</w:t>
      </w:r>
      <w:r w:rsidR="006A1B5D">
        <w:t xml:space="preserve"> (KISP)</w:t>
      </w:r>
      <w:r w:rsidR="000937BD">
        <w:t xml:space="preserve"> for </w:t>
      </w:r>
      <w:r w:rsidR="00B0162D">
        <w:t xml:space="preserve">the Rural City of Wangaratta </w:t>
      </w:r>
      <w:r w:rsidRPr="00B86A61">
        <w:t>by signing on</w:t>
      </w:r>
      <w:r w:rsidRPr="002F4B82">
        <w:rPr>
          <w:sz w:val="20"/>
          <w:szCs w:val="20"/>
        </w:rPr>
        <w:t xml:space="preserve"> </w:t>
      </w:r>
      <w:r w:rsidR="00F0391A">
        <w:rPr>
          <w:szCs w:val="22"/>
        </w:rPr>
        <w:t>27</w:t>
      </w:r>
      <w:r w:rsidRPr="00B86A61">
        <w:rPr>
          <w:szCs w:val="22"/>
        </w:rPr>
        <w:t xml:space="preserve"> / </w:t>
      </w:r>
      <w:r w:rsidR="00F0391A">
        <w:rPr>
          <w:szCs w:val="22"/>
        </w:rPr>
        <w:t>04</w:t>
      </w:r>
      <w:r w:rsidRPr="00B86A61">
        <w:rPr>
          <w:szCs w:val="22"/>
        </w:rPr>
        <w:t xml:space="preserve"> / </w:t>
      </w:r>
      <w:r w:rsidR="00F0391A">
        <w:rPr>
          <w:szCs w:val="22"/>
        </w:rPr>
        <w:t>2021.</w:t>
      </w:r>
    </w:p>
    <w:p w14:paraId="084F43DD" w14:textId="58145D87"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KISP in</w:t>
      </w:r>
      <w:r w:rsidR="00E76FD9">
        <w:t xml:space="preserve"> 202</w:t>
      </w:r>
      <w:r w:rsidR="00996297">
        <w:t>4</w:t>
      </w:r>
      <w:r w:rsidR="006A1B5D" w:rsidRPr="00721DA8">
        <w:t xml:space="preserve"> to publish a new version that will replace the previous version.</w:t>
      </w:r>
    </w:p>
    <w:p w14:paraId="613F1CFD" w14:textId="77777777" w:rsidR="00E76FD9" w:rsidRDefault="00E76FD9" w:rsidP="00E76FD9">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2A234BC2" w14:textId="77777777" w:rsidR="00E76FD9" w:rsidRDefault="00E76FD9" w:rsidP="00A46096">
      <w:pPr>
        <w:spacing w:after="0" w:line="276" w:lineRule="auto"/>
        <w:jc w:val="both"/>
        <w:rPr>
          <w:b/>
          <w:bCs/>
        </w:rPr>
      </w:pPr>
    </w:p>
    <w:p w14:paraId="37753CBE" w14:textId="5C6502A5" w:rsidR="00A46096" w:rsidRPr="00E76FD9" w:rsidRDefault="00A46096" w:rsidP="00A46096">
      <w:pPr>
        <w:spacing w:after="0" w:line="276" w:lineRule="auto"/>
        <w:jc w:val="both"/>
        <w:rPr>
          <w:b/>
          <w:bCs/>
          <w:sz w:val="20"/>
          <w:szCs w:val="20"/>
        </w:rPr>
      </w:pPr>
      <w:r w:rsidRPr="00E76FD9">
        <w:rPr>
          <w:b/>
          <w:bCs/>
        </w:rPr>
        <w:t xml:space="preserve">Signed for and on behalf and with the authority of </w:t>
      </w:r>
      <w:r w:rsidR="00B0162D" w:rsidRPr="00E76FD9">
        <w:rPr>
          <w:b/>
          <w:bCs/>
          <w:lang w:val="en-AU"/>
        </w:rPr>
        <w:t>Wangaratta Rural City Council</w:t>
      </w:r>
    </w:p>
    <w:p w14:paraId="27A804A4" w14:textId="194277AA" w:rsidR="00A46096" w:rsidRDefault="00A46096" w:rsidP="00A46096">
      <w:pPr>
        <w:spacing w:after="0" w:line="276" w:lineRule="auto"/>
        <w:jc w:val="both"/>
        <w:rPr>
          <w:szCs w:val="22"/>
        </w:rPr>
      </w:pPr>
    </w:p>
    <w:p w14:paraId="0A8C780F" w14:textId="77777777" w:rsidR="00A46096" w:rsidRDefault="00A46096" w:rsidP="00A46096">
      <w:pPr>
        <w:spacing w:after="0" w:line="276" w:lineRule="auto"/>
        <w:jc w:val="both"/>
        <w:rPr>
          <w:szCs w:val="22"/>
        </w:rPr>
      </w:pPr>
    </w:p>
    <w:p w14:paraId="73C6C338" w14:textId="3B78A2AC" w:rsidR="00A46096" w:rsidRDefault="00F0391A" w:rsidP="00A46096">
      <w:pPr>
        <w:spacing w:after="0" w:line="276" w:lineRule="auto"/>
        <w:jc w:val="both"/>
        <w:rPr>
          <w:szCs w:val="22"/>
        </w:rPr>
      </w:pPr>
      <w:r>
        <w:rPr>
          <w:noProof/>
          <w:szCs w:val="22"/>
        </w:rPr>
        <w:drawing>
          <wp:anchor distT="0" distB="0" distL="114300" distR="114300" simplePos="0" relativeHeight="251665410" behindDoc="1" locked="0" layoutInCell="1" allowOverlap="1" wp14:anchorId="2E0D33E1" wp14:editId="05F0DF30">
            <wp:simplePos x="0" y="0"/>
            <wp:positionH relativeFrom="column">
              <wp:posOffset>4207510</wp:posOffset>
            </wp:positionH>
            <wp:positionV relativeFrom="paragraph">
              <wp:posOffset>4445</wp:posOffset>
            </wp:positionV>
            <wp:extent cx="962025" cy="352425"/>
            <wp:effectExtent l="0" t="0" r="9525" b="9525"/>
            <wp:wrapTight wrapText="bothSides">
              <wp:wrapPolygon edited="0">
                <wp:start x="0" y="0"/>
                <wp:lineTo x="0" y="21016"/>
                <wp:lineTo x="21386" y="21016"/>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00331700">
        <w:rPr>
          <w:noProof/>
          <w:szCs w:val="22"/>
        </w:rPr>
        <w:drawing>
          <wp:inline distT="0" distB="0" distL="0" distR="0" wp14:anchorId="0FCD19A7" wp14:editId="09A25E3F">
            <wp:extent cx="1066800" cy="630056"/>
            <wp:effectExtent l="0" t="0" r="0" b="0"/>
            <wp:docPr id="2" name="Picture 2" descr="A picture containing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hi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86437" cy="641654"/>
                    </a:xfrm>
                    <a:prstGeom prst="rect">
                      <a:avLst/>
                    </a:prstGeom>
                  </pic:spPr>
                </pic:pic>
              </a:graphicData>
            </a:graphic>
          </wp:inline>
        </w:drawing>
      </w:r>
    </w:p>
    <w:p w14:paraId="2B3C2BAA" w14:textId="180B5BF1" w:rsidR="00A46096" w:rsidRPr="00EC015E" w:rsidRDefault="00A46096" w:rsidP="00A46096">
      <w:pPr>
        <w:spacing w:after="0" w:line="276" w:lineRule="auto"/>
        <w:jc w:val="both"/>
        <w:rPr>
          <w:szCs w:val="22"/>
        </w:rPr>
      </w:pPr>
      <w:r w:rsidRPr="00EC015E">
        <w:rPr>
          <w:szCs w:val="22"/>
        </w:rPr>
        <w:t xml:space="preserve">                                                     </w:t>
      </w:r>
    </w:p>
    <w:p w14:paraId="173CD8D9" w14:textId="4BE154A8"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1457C43E" w14:textId="1E799570" w:rsidR="00A46096" w:rsidRPr="001B27D9" w:rsidRDefault="00A46096" w:rsidP="001927E2">
      <w:pPr>
        <w:spacing w:after="0" w:line="276" w:lineRule="auto"/>
        <w:rPr>
          <w:szCs w:val="22"/>
        </w:rPr>
      </w:pPr>
      <w:r w:rsidRPr="001B27D9">
        <w:rPr>
          <w:szCs w:val="22"/>
        </w:rPr>
        <w:t xml:space="preserve">Name: </w:t>
      </w:r>
      <w:r w:rsidR="001B27D9" w:rsidRPr="001B27D9">
        <w:rPr>
          <w:szCs w:val="22"/>
        </w:rPr>
        <w:t>Brendan McGrath</w:t>
      </w:r>
    </w:p>
    <w:p w14:paraId="36F354D2" w14:textId="3966AC73" w:rsidR="00A46096" w:rsidRPr="00B86A61" w:rsidRDefault="00A46096" w:rsidP="001927E2">
      <w:pPr>
        <w:spacing w:after="0" w:line="276" w:lineRule="auto"/>
        <w:rPr>
          <w:szCs w:val="22"/>
        </w:rPr>
      </w:pPr>
      <w:r w:rsidRPr="001B27D9">
        <w:rPr>
          <w:szCs w:val="22"/>
        </w:rPr>
        <w:t xml:space="preserve">Title: </w:t>
      </w:r>
      <w:r w:rsidR="00E76FD9" w:rsidRPr="001B27D9">
        <w:rPr>
          <w:szCs w:val="22"/>
        </w:rPr>
        <w:t>Chief Executive Officer</w:t>
      </w:r>
      <w:r w:rsidRPr="001B27D9">
        <w:rPr>
          <w:szCs w:val="22"/>
        </w:rPr>
        <w:br/>
        <w:t xml:space="preserve">Address: </w:t>
      </w:r>
      <w:r w:rsidR="001B27D9">
        <w:rPr>
          <w:szCs w:val="22"/>
        </w:rPr>
        <w:t>PO Box 238, Wangaratta, VIC, 3676</w:t>
      </w:r>
    </w:p>
    <w:p w14:paraId="4AC41BDB" w14:textId="77777777" w:rsidR="00E76FD9" w:rsidRPr="00B86A61" w:rsidRDefault="00E76FD9" w:rsidP="00A46096">
      <w:pPr>
        <w:spacing w:after="0" w:line="276" w:lineRule="auto"/>
        <w:jc w:val="both"/>
        <w:rPr>
          <w:szCs w:val="22"/>
        </w:rPr>
      </w:pPr>
    </w:p>
    <w:p w14:paraId="20522335" w14:textId="32F28B8C" w:rsidR="00A46096" w:rsidRPr="00F0391A" w:rsidRDefault="00A46096" w:rsidP="00A46096">
      <w:pPr>
        <w:spacing w:after="0" w:line="276" w:lineRule="auto"/>
        <w:jc w:val="both"/>
        <w:rPr>
          <w:b/>
          <w:bCs/>
          <w:szCs w:val="22"/>
        </w:rPr>
      </w:pPr>
      <w:r w:rsidRPr="00E76FD9">
        <w:rPr>
          <w:b/>
          <w:bCs/>
          <w:szCs w:val="22"/>
        </w:rPr>
        <w:t xml:space="preserve">Signed by </w:t>
      </w:r>
      <w:r w:rsidR="001927E2" w:rsidRPr="00E76FD9">
        <w:rPr>
          <w:b/>
          <w:bCs/>
          <w:szCs w:val="22"/>
        </w:rPr>
        <w:t xml:space="preserve">Area Executive Director (Ovens Murray), </w:t>
      </w:r>
      <w:r w:rsidRPr="00E76FD9">
        <w:rPr>
          <w:b/>
          <w:bCs/>
          <w:szCs w:val="22"/>
        </w:rPr>
        <w:t>Department of Education and Training</w:t>
      </w:r>
    </w:p>
    <w:p w14:paraId="6518FB7F" w14:textId="43ACF8CF" w:rsidR="00A46096" w:rsidRPr="00B86A61" w:rsidRDefault="00F0391A" w:rsidP="00A46096">
      <w:pPr>
        <w:spacing w:after="0" w:line="276" w:lineRule="auto"/>
        <w:jc w:val="both"/>
        <w:rPr>
          <w:szCs w:val="22"/>
        </w:rPr>
      </w:pPr>
      <w:r>
        <w:rPr>
          <w:noProof/>
          <w:szCs w:val="22"/>
        </w:rPr>
        <w:drawing>
          <wp:anchor distT="0" distB="0" distL="114300" distR="114300" simplePos="0" relativeHeight="251664386" behindDoc="0" locked="0" layoutInCell="1" allowOverlap="1" wp14:anchorId="394A840C" wp14:editId="1147C03E">
            <wp:simplePos x="0" y="0"/>
            <wp:positionH relativeFrom="column">
              <wp:posOffset>4207510</wp:posOffset>
            </wp:positionH>
            <wp:positionV relativeFrom="paragraph">
              <wp:posOffset>109220</wp:posOffset>
            </wp:positionV>
            <wp:extent cx="993140" cy="5422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993140" cy="542290"/>
                    </a:xfrm>
                    <a:prstGeom prst="rect">
                      <a:avLst/>
                    </a:prstGeom>
                  </pic:spPr>
                </pic:pic>
              </a:graphicData>
            </a:graphic>
          </wp:anchor>
        </w:drawing>
      </w:r>
    </w:p>
    <w:p w14:paraId="0A7534B8" w14:textId="5F04513A" w:rsidR="00A46096" w:rsidRPr="00B86A61" w:rsidRDefault="00886813" w:rsidP="00A46096">
      <w:pPr>
        <w:spacing w:after="0" w:line="276" w:lineRule="auto"/>
        <w:jc w:val="both"/>
        <w:rPr>
          <w:szCs w:val="22"/>
        </w:rPr>
      </w:pPr>
      <w:r>
        <w:rPr>
          <w:noProof/>
          <w:szCs w:val="22"/>
        </w:rPr>
        <w:drawing>
          <wp:inline distT="0" distB="0" distL="0" distR="0" wp14:anchorId="27F37870" wp14:editId="483188BB">
            <wp:extent cx="1237890" cy="452306"/>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1265048" cy="462229"/>
                    </a:xfrm>
                    <a:prstGeom prst="rect">
                      <a:avLst/>
                    </a:prstGeom>
                  </pic:spPr>
                </pic:pic>
              </a:graphicData>
            </a:graphic>
          </wp:inline>
        </w:drawing>
      </w:r>
      <w:r w:rsidR="00A46096" w:rsidRPr="00B86A61">
        <w:rPr>
          <w:szCs w:val="22"/>
        </w:rPr>
        <w:t xml:space="preserve">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64D39049" w14:textId="421E8BF7" w:rsidR="001927E2" w:rsidRDefault="001927E2" w:rsidP="001927E2">
      <w:pPr>
        <w:spacing w:after="0" w:line="276" w:lineRule="auto"/>
        <w:jc w:val="both"/>
        <w:rPr>
          <w:szCs w:val="22"/>
        </w:rPr>
      </w:pPr>
      <w:r w:rsidRPr="00B86A61">
        <w:rPr>
          <w:szCs w:val="22"/>
        </w:rPr>
        <w:t>Name</w:t>
      </w:r>
      <w:r>
        <w:rPr>
          <w:szCs w:val="22"/>
        </w:rPr>
        <w:t>: Bernie Boulton</w:t>
      </w:r>
    </w:p>
    <w:p w14:paraId="28EC542E" w14:textId="1C150D7F" w:rsidR="00886813" w:rsidRDefault="00886813" w:rsidP="001927E2">
      <w:pPr>
        <w:spacing w:after="0" w:line="276" w:lineRule="auto"/>
        <w:jc w:val="both"/>
        <w:rPr>
          <w:szCs w:val="22"/>
        </w:rPr>
      </w:pPr>
      <w:r>
        <w:rPr>
          <w:szCs w:val="22"/>
        </w:rPr>
        <w:t>Date:  27/04/2021</w:t>
      </w:r>
    </w:p>
    <w:p w14:paraId="467D4937" w14:textId="08A6CF03" w:rsidR="001927E2" w:rsidRPr="00F0391A" w:rsidRDefault="001927E2" w:rsidP="00F0391A">
      <w:pPr>
        <w:spacing w:after="0" w:line="276" w:lineRule="auto"/>
        <w:rPr>
          <w:szCs w:val="22"/>
          <w:lang w:val="en-US"/>
        </w:rPr>
      </w:pPr>
      <w:r w:rsidRPr="00B86A61">
        <w:rPr>
          <w:szCs w:val="22"/>
        </w:rPr>
        <w:t>Title:</w:t>
      </w:r>
      <w:r>
        <w:rPr>
          <w:szCs w:val="22"/>
        </w:rPr>
        <w:t xml:space="preserve"> </w:t>
      </w:r>
      <w:r w:rsidRPr="00B86A61">
        <w:rPr>
          <w:szCs w:val="22"/>
        </w:rPr>
        <w:t xml:space="preserve"> </w:t>
      </w:r>
      <w:r>
        <w:rPr>
          <w:szCs w:val="22"/>
        </w:rPr>
        <w:t xml:space="preserve">Area Executive Director (Ovens Murray), Department of Education and Training </w:t>
      </w:r>
      <w:r w:rsidRPr="00B86A61">
        <w:rPr>
          <w:szCs w:val="22"/>
        </w:rPr>
        <w:br/>
        <w:t xml:space="preserve">Address: </w:t>
      </w:r>
      <w:r>
        <w:rPr>
          <w:szCs w:val="22"/>
        </w:rPr>
        <w:t>150 Bridge Street East, Benalla, V</w:t>
      </w:r>
      <w:r w:rsidR="00BA5E30">
        <w:rPr>
          <w:szCs w:val="22"/>
        </w:rPr>
        <w:t>IC</w:t>
      </w:r>
      <w:r>
        <w:rPr>
          <w:szCs w:val="22"/>
        </w:rPr>
        <w:t>, 3672</w:t>
      </w:r>
    </w:p>
    <w:p w14:paraId="68F25774" w14:textId="2CE5159D" w:rsidR="002673FB" w:rsidRPr="00D448A5" w:rsidRDefault="002673FB" w:rsidP="001927E2">
      <w:pPr>
        <w:spacing w:after="0" w:line="276" w:lineRule="auto"/>
        <w:jc w:val="both"/>
        <w:rPr>
          <w:lang w:val="en-US"/>
        </w:rPr>
      </w:pP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3F501" w14:textId="77777777" w:rsidR="002E1C7B" w:rsidRDefault="002E1C7B" w:rsidP="003967DD">
      <w:pPr>
        <w:spacing w:after="0"/>
      </w:pPr>
      <w:r>
        <w:separator/>
      </w:r>
    </w:p>
  </w:endnote>
  <w:endnote w:type="continuationSeparator" w:id="0">
    <w:p w14:paraId="28A8AFF0" w14:textId="77777777" w:rsidR="002E1C7B" w:rsidRDefault="002E1C7B" w:rsidP="003967DD">
      <w:pPr>
        <w:spacing w:after="0"/>
      </w:pPr>
      <w:r>
        <w:continuationSeparator/>
      </w:r>
    </w:p>
  </w:endnote>
  <w:endnote w:type="continuationNotice" w:id="1">
    <w:p w14:paraId="3EFEAE8A" w14:textId="77777777" w:rsidR="002E1C7B" w:rsidRDefault="002E1C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The licence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2A625" w14:textId="77777777" w:rsidR="002E1C7B" w:rsidRDefault="002E1C7B" w:rsidP="003967DD">
      <w:pPr>
        <w:spacing w:after="0"/>
      </w:pPr>
      <w:r>
        <w:separator/>
      </w:r>
    </w:p>
  </w:footnote>
  <w:footnote w:type="continuationSeparator" w:id="0">
    <w:p w14:paraId="2BA15511" w14:textId="77777777" w:rsidR="002E1C7B" w:rsidRDefault="002E1C7B" w:rsidP="003967DD">
      <w:pPr>
        <w:spacing w:after="0"/>
      </w:pPr>
      <w:r>
        <w:continuationSeparator/>
      </w:r>
    </w:p>
  </w:footnote>
  <w:footnote w:type="continuationNotice" w:id="1">
    <w:p w14:paraId="7C3CCF6A" w14:textId="77777777" w:rsidR="002E1C7B" w:rsidRDefault="002E1C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D3D0" w14:textId="4AE409E0"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A223C9"/>
    <w:multiLevelType w:val="hybridMultilevel"/>
    <w:tmpl w:val="94121662"/>
    <w:lvl w:ilvl="0" w:tplc="E8C461C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10096B"/>
    <w:multiLevelType w:val="hybridMultilevel"/>
    <w:tmpl w:val="570A6FD4"/>
    <w:lvl w:ilvl="0" w:tplc="3796D0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C3859"/>
    <w:multiLevelType w:val="hybridMultilevel"/>
    <w:tmpl w:val="4D92712C"/>
    <w:lvl w:ilvl="0" w:tplc="D4C2A34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6"/>
  </w:num>
  <w:num w:numId="3">
    <w:abstractNumId w:val="10"/>
  </w:num>
  <w:num w:numId="4">
    <w:abstractNumId w:val="18"/>
  </w:num>
  <w:num w:numId="5">
    <w:abstractNumId w:val="20"/>
  </w:num>
  <w:num w:numId="6">
    <w:abstractNumId w:val="16"/>
  </w:num>
  <w:num w:numId="7">
    <w:abstractNumId w:val="6"/>
  </w:num>
  <w:num w:numId="8">
    <w:abstractNumId w:val="25"/>
  </w:num>
  <w:num w:numId="9">
    <w:abstractNumId w:val="22"/>
  </w:num>
  <w:num w:numId="10">
    <w:abstractNumId w:val="12"/>
  </w:num>
  <w:num w:numId="11">
    <w:abstractNumId w:val="24"/>
  </w:num>
  <w:num w:numId="12">
    <w:abstractNumId w:val="27"/>
  </w:num>
  <w:num w:numId="13">
    <w:abstractNumId w:val="19"/>
  </w:num>
  <w:num w:numId="14">
    <w:abstractNumId w:val="8"/>
  </w:num>
  <w:num w:numId="15">
    <w:abstractNumId w:val="33"/>
  </w:num>
  <w:num w:numId="16">
    <w:abstractNumId w:val="11"/>
  </w:num>
  <w:num w:numId="17">
    <w:abstractNumId w:val="4"/>
  </w:num>
  <w:num w:numId="18">
    <w:abstractNumId w:val="0"/>
  </w:num>
  <w:num w:numId="19">
    <w:abstractNumId w:val="21"/>
  </w:num>
  <w:num w:numId="20">
    <w:abstractNumId w:val="2"/>
  </w:num>
  <w:num w:numId="21">
    <w:abstractNumId w:val="30"/>
  </w:num>
  <w:num w:numId="22">
    <w:abstractNumId w:val="32"/>
  </w:num>
  <w:num w:numId="23">
    <w:abstractNumId w:val="23"/>
  </w:num>
  <w:num w:numId="24">
    <w:abstractNumId w:val="17"/>
  </w:num>
  <w:num w:numId="25">
    <w:abstractNumId w:val="1"/>
  </w:num>
  <w:num w:numId="26">
    <w:abstractNumId w:val="29"/>
  </w:num>
  <w:num w:numId="27">
    <w:abstractNumId w:val="5"/>
  </w:num>
  <w:num w:numId="28">
    <w:abstractNumId w:val="9"/>
  </w:num>
  <w:num w:numId="29">
    <w:abstractNumId w:val="34"/>
  </w:num>
  <w:num w:numId="30">
    <w:abstractNumId w:val="31"/>
  </w:num>
  <w:num w:numId="31">
    <w:abstractNumId w:val="15"/>
  </w:num>
  <w:num w:numId="32">
    <w:abstractNumId w:val="28"/>
  </w:num>
  <w:num w:numId="33">
    <w:abstractNumId w:val="7"/>
  </w:num>
  <w:num w:numId="34">
    <w:abstractNumId w:val="14"/>
  </w:num>
  <w:num w:numId="35">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03A7"/>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2A6"/>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27E2"/>
    <w:rsid w:val="00193D88"/>
    <w:rsid w:val="00193FEC"/>
    <w:rsid w:val="001951A6"/>
    <w:rsid w:val="0019643A"/>
    <w:rsid w:val="001967ED"/>
    <w:rsid w:val="001A0103"/>
    <w:rsid w:val="001A16C6"/>
    <w:rsid w:val="001A2093"/>
    <w:rsid w:val="001A5D01"/>
    <w:rsid w:val="001A6245"/>
    <w:rsid w:val="001A7091"/>
    <w:rsid w:val="001A7EBD"/>
    <w:rsid w:val="001B0970"/>
    <w:rsid w:val="001B1A0E"/>
    <w:rsid w:val="001B27D9"/>
    <w:rsid w:val="001B5019"/>
    <w:rsid w:val="001C0F41"/>
    <w:rsid w:val="001C2791"/>
    <w:rsid w:val="001C28E7"/>
    <w:rsid w:val="001C5700"/>
    <w:rsid w:val="001C6878"/>
    <w:rsid w:val="001D4296"/>
    <w:rsid w:val="001D4CD7"/>
    <w:rsid w:val="001D646E"/>
    <w:rsid w:val="001D7BC9"/>
    <w:rsid w:val="001D7EE2"/>
    <w:rsid w:val="001E0077"/>
    <w:rsid w:val="001E3411"/>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1C7B"/>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700"/>
    <w:rsid w:val="00331CC1"/>
    <w:rsid w:val="003435B2"/>
    <w:rsid w:val="00350264"/>
    <w:rsid w:val="00350E8E"/>
    <w:rsid w:val="003518DD"/>
    <w:rsid w:val="00353251"/>
    <w:rsid w:val="00353668"/>
    <w:rsid w:val="0036042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2B50"/>
    <w:rsid w:val="004536CB"/>
    <w:rsid w:val="0046100C"/>
    <w:rsid w:val="00462D09"/>
    <w:rsid w:val="00462E4A"/>
    <w:rsid w:val="004644A0"/>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36639"/>
    <w:rsid w:val="00543215"/>
    <w:rsid w:val="00544759"/>
    <w:rsid w:val="00550CD8"/>
    <w:rsid w:val="00552FD0"/>
    <w:rsid w:val="005536CA"/>
    <w:rsid w:val="00553895"/>
    <w:rsid w:val="005558D6"/>
    <w:rsid w:val="00556205"/>
    <w:rsid w:val="0055662C"/>
    <w:rsid w:val="0055786A"/>
    <w:rsid w:val="005606D3"/>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3522"/>
    <w:rsid w:val="005E4D4A"/>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2CC2"/>
    <w:rsid w:val="006E2E21"/>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3429"/>
    <w:rsid w:val="0079488A"/>
    <w:rsid w:val="007948B2"/>
    <w:rsid w:val="00797E0C"/>
    <w:rsid w:val="007A33EB"/>
    <w:rsid w:val="007A4A50"/>
    <w:rsid w:val="007A742C"/>
    <w:rsid w:val="007B1A46"/>
    <w:rsid w:val="007B27D5"/>
    <w:rsid w:val="007B5218"/>
    <w:rsid w:val="007B556E"/>
    <w:rsid w:val="007B5984"/>
    <w:rsid w:val="007B75E4"/>
    <w:rsid w:val="007B76A7"/>
    <w:rsid w:val="007C1124"/>
    <w:rsid w:val="007C2480"/>
    <w:rsid w:val="007C2F97"/>
    <w:rsid w:val="007C337E"/>
    <w:rsid w:val="007C4B81"/>
    <w:rsid w:val="007D2404"/>
    <w:rsid w:val="007D290A"/>
    <w:rsid w:val="007D3E38"/>
    <w:rsid w:val="007D4AFF"/>
    <w:rsid w:val="007E2982"/>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663"/>
    <w:rsid w:val="0088391C"/>
    <w:rsid w:val="00885398"/>
    <w:rsid w:val="00886813"/>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6F1E"/>
    <w:rsid w:val="00921291"/>
    <w:rsid w:val="00922510"/>
    <w:rsid w:val="00922BB3"/>
    <w:rsid w:val="00924DCC"/>
    <w:rsid w:val="00925F9E"/>
    <w:rsid w:val="00930921"/>
    <w:rsid w:val="00935ED8"/>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97"/>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23C"/>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583"/>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62D"/>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1ABA"/>
    <w:rsid w:val="00BA2234"/>
    <w:rsid w:val="00BA5E30"/>
    <w:rsid w:val="00BB1F3D"/>
    <w:rsid w:val="00BB586D"/>
    <w:rsid w:val="00BB595F"/>
    <w:rsid w:val="00BB6922"/>
    <w:rsid w:val="00BB6CA9"/>
    <w:rsid w:val="00BC3FF4"/>
    <w:rsid w:val="00BC5790"/>
    <w:rsid w:val="00BC6035"/>
    <w:rsid w:val="00BC78F2"/>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1655"/>
    <w:rsid w:val="00CF2510"/>
    <w:rsid w:val="00CF2E5C"/>
    <w:rsid w:val="00CF49F1"/>
    <w:rsid w:val="00CF6A7F"/>
    <w:rsid w:val="00CF7A3A"/>
    <w:rsid w:val="00D0003F"/>
    <w:rsid w:val="00D013E1"/>
    <w:rsid w:val="00D04AE2"/>
    <w:rsid w:val="00D126F1"/>
    <w:rsid w:val="00D12F0E"/>
    <w:rsid w:val="00D13CC5"/>
    <w:rsid w:val="00D1483C"/>
    <w:rsid w:val="00D15F3D"/>
    <w:rsid w:val="00D20FCC"/>
    <w:rsid w:val="00D250E2"/>
    <w:rsid w:val="00D25C40"/>
    <w:rsid w:val="00D261BE"/>
    <w:rsid w:val="00D33224"/>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B7ED5"/>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76FD9"/>
    <w:rsid w:val="00E81886"/>
    <w:rsid w:val="00E82789"/>
    <w:rsid w:val="00E9011C"/>
    <w:rsid w:val="00E90B60"/>
    <w:rsid w:val="00E91546"/>
    <w:rsid w:val="00E93AF4"/>
    <w:rsid w:val="00E965B0"/>
    <w:rsid w:val="00EA1219"/>
    <w:rsid w:val="00EA1D9A"/>
    <w:rsid w:val="00EA2DD3"/>
    <w:rsid w:val="00EA3741"/>
    <w:rsid w:val="00EA6FC8"/>
    <w:rsid w:val="00EB0EEA"/>
    <w:rsid w:val="00EB2AE3"/>
    <w:rsid w:val="00EB3B19"/>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0391A"/>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6C1"/>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0528"/>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ntTable" Target="fontTable.xml"/><Relationship Id="rId24" Type="http://schemas.openxmlformats.org/officeDocument/2006/relationships/image" Target="media/image9.png"/><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g"/><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0531BE0FB32E184D9222860B01FF0657" ma:contentTypeVersion="7" ma:contentTypeDescription="DET Document" ma:contentTypeScope="" ma:versionID="b1c6a6920f43bdda6e4845265b46fd51">
  <xsd:schema xmlns:xsd="http://www.w3.org/2001/XMLSchema" xmlns:xs="http://www.w3.org/2001/XMLSchema" xmlns:p="http://schemas.microsoft.com/office/2006/metadata/properties" xmlns:ns2="http://schemas.microsoft.com/Sharepoint/v3" xmlns:ns3="92143452-79c2-4c19-b4ab-3bf92b289002" xmlns:ns4="31668d71-c2e5-4aea-b4c9-de8c85bbb4e2" xmlns:ns5="http://schemas.microsoft.com/sharepoint/v4" targetNamespace="http://schemas.microsoft.com/office/2006/metadata/properties" ma:root="true" ma:fieldsID="d677401330d5845952d628ede8c744cf" ns2:_="" ns3:_="" ns4:_="" ns5:_="">
    <xsd:import namespace="http://schemas.microsoft.com/Sharepoint/v3"/>
    <xsd:import namespace="92143452-79c2-4c19-b4ab-3bf92b289002"/>
    <xsd:import namespace="31668d71-c2e5-4aea-b4c9-de8c85bbb4e2"/>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KRI_x0020_Workforce" minOccurs="0"/>
                <xsd:element ref="ns5:IconOverlay" minOccurs="0"/>
                <xsd:element ref="ns4:Meeting_x0020_or_x0020_Brief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43452-79c2-4c19-b4ab-3bf92b28900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811f6c3-3253-409c-9898-e6edc07626c6}" ma:internalName="TaxCatchAll" ma:readOnly="false" ma:showField="CatchAllData" ma:web="92143452-79c2-4c19-b4ab-3bf92b28900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811f6c3-3253-409c-9898-e6edc07626c6}" ma:internalName="TaxCatchAllLabel" ma:readOnly="true" ma:showField="CatchAllDataLabel" ma:web="92143452-79c2-4c19-b4ab-3bf92b2890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668d71-c2e5-4aea-b4c9-de8c85bbb4e2" elementFormDefault="qualified">
    <xsd:import namespace="http://schemas.microsoft.com/office/2006/documentManagement/types"/>
    <xsd:import namespace="http://schemas.microsoft.com/office/infopath/2007/PartnerControls"/>
    <xsd:element name="KRI_x0020_Workforce" ma:index="20" nillable="true" ma:displayName="KRI Workforce" ma:default="KRI Workforce" ma:format="Dropdown" ma:internalName="KRI_x0020_Workforce">
      <xsd:simpleType>
        <xsd:restriction base="dms:Choice">
          <xsd:enumeration value="KRI Workforce"/>
          <xsd:enumeration value="KRI Infrastructure"/>
          <xsd:enumeration value="KRI Service Delivery"/>
          <xsd:enumeration value="Policy Integration and Monitoring"/>
        </xsd:restriction>
      </xsd:simpleType>
    </xsd:element>
    <xsd:element name="Meeting_x0020_or_x0020_Briefing_x0020_Date" ma:index="22" nillable="true" ma:displayName="Meeting or Briefing Date" ma:format="DateOnly" ma:internalName="Meeting_x0020_or_x0020_Brief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Wangaratta_KISP_Signed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6E05A-2B4C-4591-9579-068DFA71C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143452-79c2-4c19-b4ab-3bf92b289002"/>
    <ds:schemaRef ds:uri="31668d71-c2e5-4aea-b4c9-de8c85bbb4e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FDA43-F096-4DAB-B442-00789EB271E2}"/>
</file>

<file path=customXml/itemProps3.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4.xml><?xml version="1.0" encoding="utf-8"?>
<ds:datastoreItem xmlns:ds="http://schemas.openxmlformats.org/officeDocument/2006/customXml" ds:itemID="{5FA2583A-113D-4862-88CD-814BAD196CE7}">
  <ds:schemaRefs>
    <ds:schemaRef ds:uri="http://www.w3.org/2001/XMLSchema"/>
  </ds:schemaRefs>
</ds:datastoreItem>
</file>

<file path=customXml/itemProps5.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 ds:uri="92143452-79c2-4c19-b4ab-3bf92b289002"/>
    <ds:schemaRef ds:uri="http://schemas.microsoft.com/Sharepoint/v3"/>
    <ds:schemaRef ds:uri="31668d71-c2e5-4aea-b4c9-de8c85bbb4e2"/>
    <ds:schemaRef ds:uri="http://schemas.microsoft.com/sharepoint/v4"/>
  </ds:schemaRefs>
</ds:datastoreItem>
</file>

<file path=customXml/itemProps6.xml><?xml version="1.0" encoding="utf-8"?>
<ds:datastoreItem xmlns:ds="http://schemas.openxmlformats.org/officeDocument/2006/customXml" ds:itemID="{5E7E43E8-FA6B-4CF2-BE58-DE4A4ACF1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3283</Words>
  <Characters>18718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Jayne Hokanson</cp:lastModifiedBy>
  <cp:revision>3</cp:revision>
  <cp:lastPrinted>2021-04-30T02:16:00Z</cp:lastPrinted>
  <dcterms:created xsi:type="dcterms:W3CDTF">2021-04-30T02:15:00Z</dcterms:created>
  <dcterms:modified xsi:type="dcterms:W3CDTF">2021-04-30T02:16:00Z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{cce50595-87fc-47f2-8d49-1f86249299c1}</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R20211380878</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2021-06-12T18:57:40.3083497+10:00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