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7"/>
        <w:tblW w:w="935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insideV w:val="single" w:sz="4" w:space="0"/>
            </w:tcBorders>
            <w:shd w:val="clear" w:color="auto" w:fill="405242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Theme="minorHAnsi" w:hAnsiTheme="minorHAnsi"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bookmarkStart w:id="2" w:name="_GoBack"/>
            <w:bookmarkEnd w:id="2"/>
            <w:r>
              <w:rPr>
                <w:rFonts w:eastAsiaTheme="minorHAnsi"/>
                <w:b w:val="0"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PLEASE DELETE THIS INFORMATION BOX BEFORE SENDING THE LETTER</w:t>
            </w:r>
          </w:p>
          <w:p>
            <w:pP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 w:val="0"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This translated letter is to provide families with important information related to their child’s 2023 free kindergarten program at your service. </w:t>
            </w:r>
          </w:p>
          <w:p>
            <w:pP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Use your service letterhead and include your name. </w:t>
            </w:r>
          </w:p>
        </w:tc>
      </w:tr>
    </w:tbl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贵</w:t>
      </w:r>
      <w:r>
        <w:rPr>
          <w:rFonts w:hAnsi="SimSun" w:eastAsia="SimSun" w:cs="SimSun"/>
          <w:highlight w:val="none"/>
        </w:rPr>
        <w:t>家长/监护人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center"/>
        <w:rPr>
          <w:b/>
          <w:highlight w:val="none"/>
        </w:rPr>
      </w:pPr>
      <w:r>
        <w:rPr>
          <w:rFonts w:hAnsi="SimSun" w:eastAsia="SimSun" w:cs="SimSun"/>
          <w:b/>
          <w:highlight w:val="none"/>
        </w:rPr>
        <w:t>关于您孩子2023年免费</w:t>
      </w:r>
      <w:r>
        <w:rPr>
          <w:rFonts w:hint="eastAsia" w:hAnsi="SimSun" w:eastAsia="SimSun" w:cs="SimSun"/>
          <w:b/>
          <w:highlight w:val="none"/>
          <w:lang w:val="en-US" w:eastAsia="zh-CN"/>
        </w:rPr>
        <w:t>上</w:t>
      </w:r>
      <w:r>
        <w:rPr>
          <w:rFonts w:hAnsi="SimSun" w:eastAsia="SimSun" w:cs="SimSun"/>
          <w:b/>
          <w:highlight w:val="none"/>
        </w:rPr>
        <w:t>幼儿园</w:t>
      </w:r>
      <w:r>
        <w:rPr>
          <w:rFonts w:hint="eastAsia" w:hAnsi="SimSun" w:eastAsia="SimSun" w:cs="SimSun"/>
          <w:b/>
          <w:highlight w:val="none"/>
          <w:lang w:val="en-US" w:eastAsia="zh-CN"/>
        </w:rPr>
        <w:t>班</w:t>
      </w:r>
      <w:r>
        <w:rPr>
          <w:rFonts w:hAnsi="SimSun" w:eastAsia="SimSun" w:cs="SimSun"/>
          <w:b/>
          <w:highlight w:val="none"/>
        </w:rPr>
        <w:t>的重要信息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维多利亚州政府</w:t>
      </w:r>
      <w:r>
        <w:rPr>
          <w:rFonts w:hint="eastAsia" w:hAnsi="SimSun" w:eastAsia="SimSun" w:cs="SimSun"/>
          <w:highlight w:val="none"/>
          <w:lang w:val="en-US" w:eastAsia="zh-CN"/>
        </w:rPr>
        <w:t>资助</w:t>
      </w:r>
      <w:r>
        <w:rPr>
          <w:rFonts w:hAnsi="SimSun" w:eastAsia="SimSun" w:cs="SimSun"/>
          <w:highlight w:val="none"/>
        </w:rPr>
        <w:t>儿童在入学前两年</w:t>
      </w:r>
      <w:r>
        <w:rPr>
          <w:rFonts w:hint="eastAsia" w:hAnsi="SimSun" w:eastAsia="SimSun" w:cs="SimSun"/>
          <w:highlight w:val="none"/>
          <w:lang w:val="en-US" w:eastAsia="zh-CN"/>
        </w:rPr>
        <w:t>就读</w:t>
      </w:r>
      <w:r>
        <w:rPr>
          <w:rFonts w:hAnsi="SimSun" w:eastAsia="SimSun" w:cs="SimSun"/>
          <w:highlight w:val="none"/>
        </w:rPr>
        <w:t>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。这有助于确保</w:t>
      </w:r>
      <w:r>
        <w:rPr>
          <w:rFonts w:hint="eastAsia" w:hAnsi="SimSun" w:eastAsia="SimSun" w:cs="SimSun"/>
          <w:highlight w:val="none"/>
          <w:lang w:val="en-US" w:eastAsia="zh-CN"/>
        </w:rPr>
        <w:t>所有</w:t>
      </w:r>
      <w:r>
        <w:rPr>
          <w:rFonts w:hAnsi="SimSun" w:eastAsia="SimSun" w:cs="SimSun"/>
          <w:highlight w:val="none"/>
        </w:rPr>
        <w:t>维多利亚</w:t>
      </w:r>
      <w:r>
        <w:rPr>
          <w:rFonts w:hint="eastAsia" w:hAnsi="SimSun" w:eastAsia="SimSun" w:cs="SimSun"/>
          <w:highlight w:val="none"/>
          <w:lang w:val="en-US" w:eastAsia="zh-CN"/>
        </w:rPr>
        <w:t>州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儿童</w:t>
      </w:r>
      <w:r>
        <w:rPr>
          <w:rFonts w:hAnsi="SimSun" w:eastAsia="SimSun" w:cs="SimSun"/>
          <w:highlight w:val="none"/>
        </w:rPr>
        <w:t>在人生中</w:t>
      </w:r>
      <w:r>
        <w:rPr>
          <w:rFonts w:hint="eastAsia" w:hAnsi="SimSun" w:eastAsia="SimSun" w:cs="SimSun"/>
          <w:highlight w:val="none"/>
          <w:lang w:val="en-US" w:eastAsia="zh-CN"/>
        </w:rPr>
        <w:t>都有</w:t>
      </w:r>
      <w:r>
        <w:rPr>
          <w:rFonts w:hAnsi="SimSun" w:eastAsia="SimSun" w:cs="SimSun"/>
          <w:highlight w:val="none"/>
        </w:rPr>
        <w:t>最好的开始。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从2023年开始，维多利亚州政府将为三、四岁的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儿童</w:t>
      </w:r>
      <w:r>
        <w:rPr>
          <w:rFonts w:hAnsi="SimSun" w:eastAsia="SimSun" w:cs="SimSun"/>
          <w:b/>
          <w:bCs/>
          <w:highlight w:val="none"/>
        </w:rPr>
        <w:t>提供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免费的</w:t>
      </w:r>
      <w:r>
        <w:rPr>
          <w:rFonts w:hAnsi="SimSun" w:eastAsia="SimSun" w:cs="SimSun"/>
          <w:b/>
          <w:bCs/>
          <w:highlight w:val="none"/>
        </w:rPr>
        <w:t>幼儿园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班</w:t>
      </w:r>
      <w:r>
        <w:rPr>
          <w:rFonts w:hAnsi="SimSun" w:eastAsia="SimSun" w:cs="SimSun"/>
          <w:b/>
          <w:bCs/>
          <w:highlight w:val="none"/>
        </w:rPr>
        <w:t>——每年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可</w:t>
      </w:r>
      <w:r>
        <w:rPr>
          <w:rFonts w:hAnsi="SimSun" w:eastAsia="SimSun" w:cs="SimSun"/>
          <w:b/>
          <w:bCs/>
          <w:highlight w:val="none"/>
        </w:rPr>
        <w:t>为您和您的家人节省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高达</w:t>
      </w:r>
      <w:r>
        <w:rPr>
          <w:rFonts w:hAnsi="SimSun" w:eastAsia="SimSun" w:cs="SimSun"/>
          <w:b/>
          <w:bCs/>
          <w:highlight w:val="none"/>
        </w:rPr>
        <w:t>2500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澳元的费用</w:t>
      </w:r>
      <w:r>
        <w:rPr>
          <w:rFonts w:hAnsi="SimSun" w:eastAsia="SimSun" w:cs="SimSun"/>
          <w:b/>
          <w:bCs/>
          <w:highlight w:val="none"/>
        </w:rPr>
        <w:t>。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免费幼儿园班（</w:t>
      </w:r>
      <w:r>
        <w:rPr>
          <w:b/>
          <w:bCs/>
          <w:highlight w:val="none"/>
        </w:rPr>
        <w:t>Free Kinder</w:t>
      </w:r>
      <w:r>
        <w:rPr>
          <w:rFonts w:hint="eastAsia" w:eastAsia="SimSun"/>
          <w:b/>
          <w:bCs/>
          <w:highlight w:val="none"/>
          <w:lang w:eastAsia="zh-CN"/>
        </w:rPr>
        <w:t>）</w:t>
      </w:r>
      <w:r>
        <w:rPr>
          <w:rFonts w:hAnsi="SimSun" w:eastAsia="SimSun" w:cs="SimSun"/>
          <w:b/>
          <w:bCs/>
          <w:highlight w:val="none"/>
        </w:rPr>
        <w:t>是维多利亚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州</w:t>
      </w:r>
      <w:r>
        <w:rPr>
          <w:rFonts w:hAnsi="SimSun" w:eastAsia="SimSun" w:cs="SimSun"/>
          <w:b/>
          <w:bCs/>
          <w:highlight w:val="none"/>
        </w:rPr>
        <w:t>政府“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美好人生始于最佳起跑线（</w:t>
      </w:r>
      <w:r>
        <w:rPr>
          <w:b/>
          <w:bCs/>
          <w:highlight w:val="none"/>
        </w:rPr>
        <w:t>Best Start, Best Life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）”</w:t>
      </w:r>
      <w:r>
        <w:rPr>
          <w:rFonts w:hAnsi="SimSun" w:eastAsia="SimSun" w:cs="SimSun"/>
          <w:b/>
          <w:bCs/>
          <w:highlight w:val="none"/>
        </w:rPr>
        <w:t>改革的重要组成部分。</w:t>
      </w:r>
    </w:p>
    <w:p>
      <w:pPr>
        <w:pStyle w:val="135"/>
        <w:jc w:val="both"/>
        <w:rPr>
          <w:b/>
          <w:bCs/>
          <w:highlight w:val="none"/>
        </w:rPr>
      </w:pPr>
    </w:p>
    <w:p>
      <w:pPr>
        <w:pStyle w:val="135"/>
        <w:jc w:val="both"/>
        <w:rPr>
          <w:rFonts w:cs="Calibri"/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维多利亚州政府直接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向幼教服务机构提供资助，让您的孩子免费入读其幼儿园班，</w:t>
      </w:r>
      <w:r>
        <w:rPr>
          <w:rFonts w:hAnsi="SimSun" w:eastAsia="SimSun" w:cs="SimSun"/>
          <w:b/>
          <w:bCs/>
          <w:highlight w:val="none"/>
        </w:rPr>
        <w:t>所以从2023年开始，您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无需</w:t>
      </w:r>
      <w:r>
        <w:rPr>
          <w:rFonts w:hAnsi="SimSun" w:eastAsia="SimSun" w:cs="SimSun"/>
          <w:b/>
          <w:bCs/>
          <w:highlight w:val="none"/>
        </w:rPr>
        <w:t>为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三至四</w:t>
      </w:r>
      <w:r>
        <w:rPr>
          <w:rFonts w:hAnsi="SimSun" w:eastAsia="SimSun" w:cs="SimSun"/>
          <w:b/>
          <w:bCs/>
          <w:highlight w:val="none"/>
        </w:rPr>
        <w:t>岁的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幼儿园班</w:t>
      </w:r>
      <w:r>
        <w:rPr>
          <w:rFonts w:hAnsi="SimSun" w:eastAsia="SimSun" w:cs="SimSun"/>
          <w:b/>
          <w:bCs/>
          <w:highlight w:val="none"/>
        </w:rPr>
        <w:t>支付任何费用。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b w:val="0"/>
          <w:bCs w:val="0"/>
          <w:highlight w:val="none"/>
        </w:rPr>
      </w:pP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按照</w:t>
      </w:r>
      <w:r>
        <w:rPr>
          <w:rFonts w:hAnsi="SimSun" w:eastAsia="SimSun" w:cs="SimSun"/>
          <w:b w:val="0"/>
          <w:bCs w:val="0"/>
          <w:highlight w:val="none"/>
        </w:rPr>
        <w:t>维多利亚州政府对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免费幼儿园班（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</w:t>
      </w:r>
      <w:r>
        <w:rPr>
          <w:rFonts w:hAnsi="SimSun" w:eastAsia="SimSun" w:cs="SimSun"/>
          <w:b w:val="0"/>
          <w:bCs w:val="0"/>
          <w:highlight w:val="none"/>
        </w:rPr>
        <w:t>的要求，您的孩子可以免费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就读</w:t>
      </w:r>
      <w:r>
        <w:rPr>
          <w:rFonts w:hAnsi="SimSun" w:eastAsia="SimSun" w:cs="SimSun"/>
          <w:b w:val="0"/>
          <w:bCs w:val="0"/>
          <w:highlight w:val="none"/>
        </w:rPr>
        <w:t>15小时的幼儿园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班（</w:t>
      </w:r>
      <w:r>
        <w:rPr>
          <w:rFonts w:hAnsi="SimSun" w:eastAsia="SimSun" w:cs="SimSun"/>
          <w:b w:val="0"/>
          <w:bCs w:val="0"/>
          <w:highlight w:val="none"/>
        </w:rPr>
        <w:t>或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时间</w:t>
      </w:r>
      <w:r>
        <w:rPr>
          <w:rFonts w:hAnsi="SimSun" w:eastAsia="SimSun" w:cs="SimSun"/>
          <w:b w:val="0"/>
          <w:bCs w:val="0"/>
          <w:highlight w:val="none"/>
        </w:rPr>
        <w:t>更短</w:t>
      </w:r>
      <w:r>
        <w:rPr>
          <w:rFonts w:hint="eastAsia" w:hAnsi="SimSun" w:eastAsia="SimSun" w:cs="SimSun"/>
          <w:b w:val="0"/>
          <w:bCs w:val="0"/>
          <w:highlight w:val="none"/>
          <w:lang w:eastAsia="zh-CN"/>
        </w:rPr>
        <w:t>、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低于15小时的</w:t>
      </w:r>
      <w:r>
        <w:rPr>
          <w:rFonts w:hAnsi="SimSun" w:eastAsia="SimSun" w:cs="SimSun"/>
          <w:b w:val="0"/>
          <w:bCs w:val="0"/>
          <w:highlight w:val="none"/>
        </w:rPr>
        <w:t>三岁幼儿园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班</w:t>
      </w:r>
      <w:r>
        <w:rPr>
          <w:rFonts w:hint="eastAsia" w:hAnsi="SimSun" w:eastAsia="SimSun" w:cs="SimSun"/>
          <w:b w:val="0"/>
          <w:bCs w:val="0"/>
          <w:highlight w:val="none"/>
          <w:lang w:eastAsia="zh-CN"/>
        </w:rPr>
        <w:t>）</w:t>
      </w:r>
      <w:r>
        <w:rPr>
          <w:rFonts w:hAnsi="SimSun" w:eastAsia="SimSun" w:cs="SimSun"/>
          <w:b w:val="0"/>
          <w:bCs w:val="0"/>
          <w:highlight w:val="none"/>
        </w:rPr>
        <w:t>。</w:t>
      </w:r>
    </w:p>
    <w:p>
      <w:pPr>
        <w:pStyle w:val="135"/>
        <w:jc w:val="both"/>
        <w:rPr>
          <w:highlight w:val="none"/>
        </w:rPr>
      </w:pPr>
    </w:p>
    <w:p>
      <w:pPr>
        <w:autoSpaceDE w:val="0"/>
        <w:autoSpaceDN w:val="0"/>
        <w:spacing w:after="0" w:line="240" w:lineRule="auto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您可能被要求支付的费用仅为一次性的短途旅行费（</w:t>
      </w:r>
      <w:r>
        <w:rPr>
          <w:rFonts w:hAnsi="SimSun" w:eastAsia="SimSun" w:cs="SimSun"/>
          <w:highlight w:val="none"/>
        </w:rPr>
        <w:t>例如交通及</w:t>
      </w:r>
      <w:r>
        <w:rPr>
          <w:rFonts w:hint="eastAsia" w:hAnsi="SimSun" w:eastAsia="SimSun" w:cs="SimSun"/>
          <w:highlight w:val="none"/>
          <w:lang w:val="en-US" w:eastAsia="zh-CN"/>
        </w:rPr>
        <w:t>门票费）</w:t>
      </w:r>
      <w:r>
        <w:rPr>
          <w:rFonts w:hAnsi="SimSun" w:eastAsia="SimSun" w:cs="SimSun"/>
          <w:highlight w:val="none"/>
        </w:rPr>
        <w:t>。</w:t>
      </w:r>
      <w:r>
        <w:rPr>
          <w:rFonts w:hint="eastAsia" w:hAnsi="SimSun" w:eastAsia="SimSun" w:cs="SimSun"/>
          <w:highlight w:val="none"/>
          <w:lang w:val="en-US" w:eastAsia="zh-CN"/>
        </w:rPr>
        <w:t>如需了解</w:t>
      </w:r>
      <w:r>
        <w:rPr>
          <w:rFonts w:hAnsi="SimSun" w:eastAsia="SimSun" w:cs="SimSun"/>
          <w:highlight w:val="none"/>
        </w:rPr>
        <w:t>幼儿园学费</w:t>
      </w:r>
      <w:r>
        <w:rPr>
          <w:rFonts w:hint="eastAsia" w:hAnsi="SimSun" w:eastAsia="SimSun" w:cs="SimSun"/>
          <w:highlight w:val="none"/>
          <w:lang w:val="en-US" w:eastAsia="zh-CN"/>
        </w:rPr>
        <w:t>补助</w:t>
      </w:r>
      <w:r>
        <w:rPr>
          <w:rFonts w:hint="eastAsia" w:hAnsi="SimSun" w:eastAsia="SimSun" w:cs="SimSun"/>
          <w:highlight w:val="none"/>
          <w:lang w:eastAsia="zh-CN"/>
        </w:rPr>
        <w:t>（</w:t>
      </w:r>
      <w:r>
        <w:rPr>
          <w:highlight w:val="none"/>
        </w:rPr>
        <w:t>Kindergarten Fee Subsidy</w:t>
      </w:r>
      <w:r>
        <w:rPr>
          <w:rFonts w:hint="eastAsia" w:hAnsi="SimSun" w:eastAsia="SimSun" w:cs="SimSun"/>
          <w:highlight w:val="none"/>
          <w:lang w:eastAsia="zh-CN"/>
        </w:rPr>
        <w:t>）</w:t>
      </w:r>
      <w:r>
        <w:rPr>
          <w:rFonts w:hint="eastAsia" w:hAnsi="SimSun" w:eastAsia="SimSun" w:cs="SimSun"/>
          <w:highlight w:val="none"/>
          <w:lang w:val="en-US" w:eastAsia="zh-CN"/>
        </w:rPr>
        <w:t>的</w:t>
      </w:r>
      <w:r>
        <w:rPr>
          <w:rFonts w:hAnsi="SimSun" w:eastAsia="SimSun" w:cs="SimSun"/>
          <w:highlight w:val="none"/>
        </w:rPr>
        <w:t>资格类别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请浏览网站：</w:t>
      </w:r>
      <w:r>
        <w:rPr>
          <w:rFonts w:ascii="Segoe UI" w:hAnsi="Segoe UI" w:cs="Segoe UI"/>
          <w:sz w:val="20"/>
          <w:szCs w:val="20"/>
          <w:highlight w:val="none"/>
        </w:rPr>
        <w:t>www.vic.gov.au/costs-kindergarten</w:t>
      </w:r>
    </w:p>
    <w:p>
      <w:pPr>
        <w:autoSpaceDE w:val="0"/>
        <w:autoSpaceDN w:val="0"/>
        <w:spacing w:after="0" w:line="240" w:lineRule="auto"/>
        <w:rPr>
          <w:highlight w:val="none"/>
        </w:rPr>
      </w:pPr>
      <w:r>
        <w:rPr>
          <w:rFonts w:ascii="Segoe UI" w:hAnsi="SimSun" w:eastAsia="SimSun" w:cs="SimSun"/>
          <w:color w:val="4E586A"/>
          <w:sz w:val="16"/>
          <w:szCs w:val="16"/>
          <w:highlight w:val="none"/>
        </w:rPr>
        <w:t> </w:t>
      </w: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在每年的任何时候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您</w:t>
      </w:r>
      <w:r>
        <w:rPr>
          <w:rFonts w:hAnsi="SimSun" w:eastAsia="SimSun" w:cs="SimSun"/>
          <w:highlight w:val="none"/>
        </w:rPr>
        <w:t>的孩子</w:t>
      </w:r>
      <w:r>
        <w:rPr>
          <w:rFonts w:hint="eastAsia" w:hAnsi="SimSun" w:eastAsia="SimSun" w:cs="SimSun"/>
          <w:highlight w:val="none"/>
          <w:lang w:val="en-US" w:eastAsia="zh-CN"/>
        </w:rPr>
        <w:t>只可以</w:t>
      </w:r>
      <w:r>
        <w:rPr>
          <w:rFonts w:hAnsi="SimSun" w:eastAsia="SimSun" w:cs="SimSun"/>
          <w:highlight w:val="none"/>
        </w:rPr>
        <w:t>在</w:t>
      </w:r>
      <w:r>
        <w:rPr>
          <w:rFonts w:hint="eastAsia" w:hAnsi="SimSun" w:eastAsia="SimSun" w:cs="SimSun"/>
          <w:highlight w:val="none"/>
          <w:lang w:val="en-US" w:eastAsia="zh-CN"/>
        </w:rPr>
        <w:t>一家幼教服务机构</w:t>
      </w:r>
      <w:r>
        <w:rPr>
          <w:rFonts w:hAnsi="SimSun" w:eastAsia="SimSun" w:cs="SimSun"/>
          <w:highlight w:val="none"/>
        </w:rPr>
        <w:t>获得一个幼儿园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的名额。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bookmarkStart w:id="0" w:name="_Hlk109907561"/>
      <w:r>
        <w:rPr>
          <w:rFonts w:hint="eastAsia" w:hAnsi="SimSun" w:eastAsia="SimSun" w:cs="SimSun"/>
          <w:highlight w:val="none"/>
          <w:lang w:val="en-US" w:eastAsia="zh-CN"/>
        </w:rPr>
        <w:t>您的孩子将在</w:t>
      </w:r>
      <w:r>
        <w:rPr>
          <w:rFonts w:hAnsi="SimSun" w:eastAsia="SimSun" w:cs="SimSun"/>
          <w:highlight w:val="none"/>
        </w:rPr>
        <w:t>2023年</w:t>
      </w:r>
      <w:r>
        <w:rPr>
          <w:rFonts w:hint="eastAsia" w:hAnsi="SimSun" w:eastAsia="SimSun" w:cs="SimSun"/>
          <w:highlight w:val="none"/>
          <w:lang w:val="en-US" w:eastAsia="zh-CN"/>
        </w:rPr>
        <w:t>入读我们的幼儿园班。</w:t>
      </w:r>
      <w:r>
        <w:rPr>
          <w:rFonts w:hAnsi="SimSun" w:eastAsia="SimSun" w:cs="SimSun"/>
          <w:highlight w:val="none"/>
        </w:rPr>
        <w:t>如果这是</w:t>
      </w:r>
      <w:r>
        <w:rPr>
          <w:rFonts w:hint="eastAsia" w:hAnsi="SimSun" w:eastAsia="SimSun" w:cs="SimSun"/>
          <w:highlight w:val="none"/>
          <w:lang w:val="en-US" w:eastAsia="zh-CN"/>
        </w:rPr>
        <w:t>您为孩子报读的唯一一个维州政府资助的幼儿园班，则我们可以为其申请包括“免费幼儿园班”资助在内的幼儿园学位补助。</w:t>
      </w:r>
      <w:bookmarkEnd w:id="0"/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b/>
          <w:highlight w:val="none"/>
        </w:rPr>
        <w:t>请在下面签名并返回此表格，以确认您的孩子将在2023年</w:t>
      </w:r>
      <w:r>
        <w:rPr>
          <w:rFonts w:hint="eastAsia" w:hAnsi="SimSun" w:eastAsia="SimSun" w:cs="SimSun"/>
          <w:b/>
          <w:highlight w:val="none"/>
          <w:lang w:val="en-US" w:eastAsia="zh-CN"/>
        </w:rPr>
        <w:t>入读我们受政府资助的幼儿园班。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如果</w:t>
      </w:r>
      <w:r>
        <w:rPr>
          <w:rFonts w:hint="eastAsia" w:hAnsi="SimSun" w:eastAsia="SimSun" w:cs="SimSun"/>
          <w:highlight w:val="none"/>
          <w:lang w:val="en-US" w:eastAsia="zh-CN"/>
        </w:rPr>
        <w:t>您为孩子同时报读另一家</w:t>
      </w:r>
      <w:r>
        <w:rPr>
          <w:rFonts w:hAnsi="SimSun" w:eastAsia="SimSun" w:cs="SimSun"/>
          <w:highlight w:val="none"/>
        </w:rPr>
        <w:t>提供</w:t>
      </w:r>
      <w:r>
        <w:rPr>
          <w:rFonts w:hint="eastAsia" w:hAnsi="SimSun" w:eastAsia="SimSun" w:cs="SimSun"/>
          <w:highlight w:val="none"/>
          <w:lang w:val="en-US" w:eastAsia="zh-CN"/>
        </w:rPr>
        <w:t>维州</w:t>
      </w:r>
      <w:r>
        <w:rPr>
          <w:rFonts w:hAnsi="SimSun" w:eastAsia="SimSun" w:cs="SimSun"/>
          <w:highlight w:val="none"/>
        </w:rPr>
        <w:t>政府</w:t>
      </w:r>
      <w:r>
        <w:rPr>
          <w:rFonts w:hint="eastAsia" w:hAnsi="SimSun" w:eastAsia="SimSun" w:cs="SimSun"/>
          <w:highlight w:val="none"/>
          <w:lang w:val="en-US" w:eastAsia="zh-CN"/>
        </w:rPr>
        <w:t>资助</w:t>
      </w:r>
      <w:r>
        <w:rPr>
          <w:rFonts w:hAnsi="SimSun" w:eastAsia="SimSun" w:cs="SimSun"/>
          <w:highlight w:val="none"/>
        </w:rPr>
        <w:t>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幼教机构（</w:t>
      </w:r>
      <w:r>
        <w:rPr>
          <w:rFonts w:hAnsi="SimSun" w:eastAsia="SimSun" w:cs="SimSun"/>
          <w:highlight w:val="none"/>
        </w:rPr>
        <w:t>包括</w:t>
      </w:r>
      <w:r>
        <w:rPr>
          <w:rFonts w:hint="eastAsia" w:hAnsi="SimSun" w:eastAsia="SimSun" w:cs="SimSun"/>
          <w:highlight w:val="none"/>
          <w:lang w:val="en-US" w:eastAsia="zh-CN"/>
        </w:rPr>
        <w:t>长时间</w:t>
      </w:r>
      <w:r>
        <w:rPr>
          <w:rFonts w:hAnsi="SimSun" w:eastAsia="SimSun" w:cs="SimSun"/>
          <w:highlight w:val="none"/>
        </w:rPr>
        <w:t>日托</w:t>
      </w:r>
      <w:r>
        <w:rPr>
          <w:rFonts w:hint="eastAsia" w:hAnsi="SimSun" w:eastAsia="SimSun" w:cs="SimSun"/>
          <w:highlight w:val="none"/>
          <w:lang w:val="en-US" w:eastAsia="zh-CN"/>
        </w:rPr>
        <w:t>机构在内）</w:t>
      </w:r>
      <w:r>
        <w:rPr>
          <w:rFonts w:hAnsi="SimSun" w:eastAsia="SimSun" w:cs="SimSun"/>
          <w:highlight w:val="none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且您希望您的孩子在我们这里获得政府资助的幼儿园学位，则</w:t>
      </w:r>
      <w:r>
        <w:rPr>
          <w:rFonts w:hAnsi="SimSun" w:eastAsia="SimSun" w:cs="SimSun"/>
          <w:highlight w:val="none"/>
        </w:rPr>
        <w:t>您必须</w:t>
      </w:r>
      <w:r>
        <w:rPr>
          <w:rFonts w:hint="eastAsia" w:hAnsi="SimSun" w:eastAsia="SimSun" w:cs="SimSun"/>
          <w:highlight w:val="none"/>
          <w:lang w:val="en-US" w:eastAsia="zh-CN"/>
        </w:rPr>
        <w:t>告知他们这一点。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  <w:r>
        <w:rPr>
          <w:rFonts w:hint="eastAsia" w:hAnsi="SimSun" w:eastAsia="SimSun" w:cs="SimSun"/>
          <w:highlight w:val="none"/>
          <w:lang w:val="en-US" w:eastAsia="zh-CN"/>
        </w:rPr>
        <w:t>此致</w:t>
      </w: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</w:p>
    <w:p>
      <w:pPr>
        <w:pStyle w:val="135"/>
        <w:jc w:val="both"/>
        <w:rPr>
          <w:highlight w:val="none"/>
        </w:rPr>
      </w:pPr>
      <w:r>
        <w:rPr>
          <w:highlight w:val="none"/>
        </w:rPr>
        <w:t>[INSERT SERVICE NAME]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本人谨此确认本人</w:t>
      </w:r>
      <w:r>
        <w:rPr>
          <w:rFonts w:hAnsi="SimSun" w:eastAsia="SimSun" w:cs="SimSun"/>
          <w:highlight w:val="none"/>
        </w:rPr>
        <w:t>的孩子将在2023年</w:t>
      </w:r>
      <w:r>
        <w:rPr>
          <w:rFonts w:hint="eastAsia" w:hAnsi="SimSun" w:eastAsia="SimSun" w:cs="SimSun"/>
          <w:highlight w:val="none"/>
          <w:lang w:val="en-US" w:eastAsia="zh-CN"/>
        </w:rPr>
        <w:t>入读这家服务机构的政府资助的幼儿园班。</w:t>
      </w:r>
    </w:p>
    <w:p>
      <w:pPr>
        <w:pStyle w:val="135"/>
        <w:jc w:val="both"/>
        <w:rPr>
          <w:highlight w:val="none"/>
        </w:rPr>
      </w:pPr>
    </w:p>
    <w:tbl>
      <w:tblPr>
        <w:tblStyle w:val="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2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bookmarkStart w:id="1" w:name="_Hlk112419863"/>
            <w:r>
              <w:rPr>
                <w:rFonts w:hAnsi="SimSun" w:eastAsia="SimSun" w:cs="SimSun"/>
                <w:highlight w:val="none"/>
              </w:rPr>
              <w:t>服务</w:t>
            </w:r>
            <w:r>
              <w:rPr>
                <w:rFonts w:hint="eastAsia" w:hAnsi="SimSun" w:eastAsia="SimSun" w:cs="SimSun"/>
                <w:highlight w:val="none"/>
                <w:lang w:val="en-US" w:eastAsia="zh-CN"/>
              </w:rPr>
              <w:t>机构</w:t>
            </w:r>
            <w:r>
              <w:rPr>
                <w:rFonts w:hAnsi="SimSun" w:eastAsia="SimSun" w:cs="SimSun"/>
                <w:highlight w:val="none"/>
              </w:rPr>
              <w:t>名称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Name of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日期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Date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孩子的名字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Child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父母的名字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Parent name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签名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Signature</w:t>
            </w:r>
          </w:p>
        </w:tc>
      </w:tr>
      <w:bookmarkEnd w:id="1"/>
    </w:tbl>
    <w:p>
      <w:pPr>
        <w:spacing w:after="0" w:line="240" w:lineRule="auto"/>
        <w:jc w:val="both"/>
      </w:pPr>
    </w:p>
    <w:sectPr>
      <w:footerReference r:id="rId5" w:type="default"/>
      <w:type w:val="continuous"/>
      <w:pgSz w:w="11900" w:h="16840"/>
      <w:pgMar w:top="851" w:right="1418" w:bottom="1134" w:left="1418" w:header="567" w:footer="96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ＭＳ Ｐ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tabs>
        <w:tab w:val="left" w:pos="3168"/>
      </w:tabs>
    </w:pPr>
    <w:r>
      <w:rPr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9765030</wp:posOffset>
          </wp:positionV>
          <wp:extent cx="912495" cy="517525"/>
          <wp:effectExtent l="0" t="0" r="1905" b="0"/>
          <wp:wrapTight wrapText="bothSides">
            <wp:wrapPolygon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1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3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Type w:val="letter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documentProtection w:enforcement="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jg3YzU2OWFlODhjNGRkNzhmMzkyMmY4ZmEzMzkifQ=="/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22675D4"/>
    <w:rsid w:val="32505D6B"/>
    <w:rsid w:val="41F12821"/>
    <w:rsid w:val="70D568FF"/>
    <w:rsid w:val="72012407"/>
    <w:rsid w:val="7C1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name="heading 1"/>
    <w:lsdException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qFormat="1" w:unhideWhenUsed="0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uiPriority="0" w:name="List"/>
    <w:lsdException w:qFormat="1" w:uiPriority="0" w:name="List Bullet"/>
    <w:lsdException w:qFormat="1" w:uiPriority="0" w:name="List Number"/>
    <w:lsdException w:qFormat="1" w:uiPriority="0" w:name="List 2"/>
    <w:lsdException w:qFormat="1"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uiPriority="0" w:name="List Number 3"/>
    <w:lsdException w:qFormat="1" w:uiPriority="0" w:name="List Number 4"/>
    <w:lsdException w:qFormat="1" w:uiPriority="0" w:name="List Number 5"/>
    <w:lsdException w:qFormat="1" w:unhideWhenUsed="0" w:uiPriority="0" w:name="Title"/>
    <w:lsdException w:uiPriority="99" w:name="Closing"/>
    <w:lsdException w:uiPriority="0" w:name="Signature"/>
    <w:lsdException w:qFormat="1" w:uiPriority="1" w:name="Default Paragraph Font"/>
    <w:lsdException w:uiPriority="0" w:name="Body Text"/>
    <w:lsdException w:uiPriority="99" w:name="Body Text Indent"/>
    <w:lsdException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uiPriority="99" w:name="Hyperlink"/>
    <w:lsdException w:uiPriority="99" w:name="FollowedHyperlink"/>
    <w:lsdException w:qFormat="1" w:unhideWhenUsed="0" w:uiPriority="22" w:name="Strong"/>
    <w:lsdException w:unhideWhenUsed="0" w:uiPriority="20" w:semiHidden="0" w:name="Emphasis"/>
    <w:lsdException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99" w:name="HTML Acronym"/>
    <w:lsdException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name="List Paragraph"/>
    <w:lsdException w:unhideWhenUsed="0" w:uiPriority="0" w:name="Quote"/>
    <w:lsdException w:unhideWhenUsed="0" w:uiPriority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0" w:lineRule="exact"/>
    </w:pPr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styleId="3">
    <w:name w:val="heading 1"/>
    <w:basedOn w:val="1"/>
    <w:next w:val="1"/>
    <w:link w:val="108"/>
    <w:semiHidden/>
    <w:qFormat/>
    <w:uiPriority w:val="0"/>
    <w:pPr>
      <w:outlineLvl w:val="0"/>
    </w:pPr>
  </w:style>
  <w:style w:type="paragraph" w:styleId="4">
    <w:name w:val="heading 2"/>
    <w:basedOn w:val="1"/>
    <w:next w:val="1"/>
    <w:link w:val="109"/>
    <w:semiHidden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10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11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12"/>
    <w:semiHidden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02921" w:themeColor="accent1" w:themeShade="80"/>
    </w:rPr>
  </w:style>
  <w:style w:type="paragraph" w:styleId="8">
    <w:name w:val="heading 6"/>
    <w:basedOn w:val="1"/>
    <w:next w:val="1"/>
    <w:link w:val="113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paragraph" w:styleId="9">
    <w:name w:val="heading 7"/>
    <w:basedOn w:val="1"/>
    <w:next w:val="1"/>
    <w:link w:val="114"/>
    <w:semiHidden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15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116"/>
    <w:semiHidden/>
    <w:unhideWhenUsed/>
    <w:qFormat/>
    <w:uiPriority w:val="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6">
    <w:name w:val="Default Paragraph Font"/>
    <w:semiHidden/>
    <w:unhideWhenUsed/>
    <w:qFormat/>
    <w:uiPriority w:val="1"/>
  </w:style>
  <w:style w:type="table" w:default="1" w:styleId="8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2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semiHidden/>
    <w:unhideWhenUsed/>
    <w:qFormat/>
    <w:uiPriority w:val="0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qFormat/>
    <w:uiPriority w:val="0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0"/>
    <w:pPr>
      <w:ind w:left="220" w:hanging="220"/>
    </w:pPr>
  </w:style>
  <w:style w:type="paragraph" w:styleId="16">
    <w:name w:val="Note Heading"/>
    <w:basedOn w:val="1"/>
    <w:next w:val="1"/>
    <w:link w:val="125"/>
    <w:semiHidden/>
    <w:unhideWhenUsed/>
    <w:qFormat/>
    <w:uiPriority w:val="0"/>
    <w:pPr>
      <w:spacing w:line="240" w:lineRule="auto"/>
    </w:pPr>
  </w:style>
  <w:style w:type="paragraph" w:styleId="17">
    <w:name w:val="List Bullet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0"/>
    <w:pPr>
      <w:spacing w:line="240" w:lineRule="auto"/>
      <w:ind w:left="1760" w:hanging="220"/>
    </w:pPr>
  </w:style>
  <w:style w:type="paragraph" w:styleId="19">
    <w:name w:val="E-mail Signature"/>
    <w:basedOn w:val="1"/>
    <w:link w:val="105"/>
    <w:semiHidden/>
    <w:unhideWhenUsed/>
    <w:qFormat/>
    <w:uiPriority w:val="0"/>
    <w:pPr>
      <w:spacing w:line="240" w:lineRule="auto"/>
    </w:pPr>
  </w:style>
  <w:style w:type="paragraph" w:styleId="20">
    <w:name w:val="List Number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uiPriority w:val="0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0"/>
    <w:pPr>
      <w:spacing w:line="240" w:lineRule="auto"/>
    </w:pPr>
    <w:rPr>
      <w:b/>
      <w:bCs/>
      <w:color w:val="40524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index 5"/>
    <w:basedOn w:val="1"/>
    <w:next w:val="1"/>
    <w:semiHidden/>
    <w:unhideWhenUsed/>
    <w:uiPriority w:val="0"/>
    <w:pPr>
      <w:spacing w:line="240" w:lineRule="auto"/>
      <w:ind w:left="1100" w:hanging="220"/>
    </w:pPr>
  </w:style>
  <w:style w:type="paragraph" w:styleId="24">
    <w:name w:val="List Bullet"/>
    <w:basedOn w:val="1"/>
    <w:semiHidden/>
    <w:unhideWhenUsed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04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28">
    <w:name w:val="annotation text"/>
    <w:basedOn w:val="1"/>
    <w:link w:val="101"/>
    <w:unhideWhenUsed/>
    <w:uiPriority w:val="0"/>
    <w:pPr>
      <w:spacing w:line="240" w:lineRule="auto"/>
    </w:pPr>
    <w:rPr>
      <w:sz w:val="20"/>
      <w:szCs w:val="20"/>
    </w:rPr>
  </w:style>
  <w:style w:type="paragraph" w:styleId="29">
    <w:name w:val="index 6"/>
    <w:basedOn w:val="1"/>
    <w:next w:val="1"/>
    <w:semiHidden/>
    <w:unhideWhenUsed/>
    <w:qFormat/>
    <w:uiPriority w:val="0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129"/>
    <w:semiHidden/>
    <w:unhideWhenUsed/>
    <w:qFormat/>
    <w:uiPriority w:val="0"/>
  </w:style>
  <w:style w:type="paragraph" w:styleId="31">
    <w:name w:val="Body Text 3"/>
    <w:basedOn w:val="1"/>
    <w:link w:val="95"/>
    <w:semiHidden/>
    <w:unhideWhenUsed/>
    <w:uiPriority w:val="0"/>
    <w:pPr>
      <w:spacing w:after="120"/>
    </w:pPr>
    <w:rPr>
      <w:sz w:val="16"/>
      <w:szCs w:val="16"/>
    </w:rPr>
  </w:style>
  <w:style w:type="paragraph" w:styleId="32">
    <w:name w:val="List Bullet 3"/>
    <w:basedOn w:val="1"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3">
    <w:name w:val="List Number 3"/>
    <w:basedOn w:val="1"/>
    <w:semiHidden/>
    <w:unhideWhenUsed/>
    <w:uiPriority w:val="0"/>
    <w:pPr>
      <w:numPr>
        <w:ilvl w:val="0"/>
        <w:numId w:val="6"/>
      </w:numPr>
      <w:contextualSpacing/>
    </w:pPr>
  </w:style>
  <w:style w:type="paragraph" w:styleId="34">
    <w:name w:val="List 2"/>
    <w:basedOn w:val="1"/>
    <w:semiHidden/>
    <w:unhideWhenUsed/>
    <w:qFormat/>
    <w:uiPriority w:val="0"/>
    <w:pPr>
      <w:ind w:left="720" w:hanging="360"/>
      <w:contextualSpacing/>
    </w:pPr>
  </w:style>
  <w:style w:type="paragraph" w:styleId="35">
    <w:name w:val="List Continue"/>
    <w:basedOn w:val="1"/>
    <w:semiHidden/>
    <w:unhideWhenUsed/>
    <w:uiPriority w:val="0"/>
    <w:pPr>
      <w:spacing w:after="120"/>
      <w:ind w:left="360"/>
      <w:contextualSpacing/>
    </w:pPr>
  </w:style>
  <w:style w:type="paragraph" w:styleId="36">
    <w:name w:val="Block Text"/>
    <w:basedOn w:val="1"/>
    <w:semiHidden/>
    <w:unhideWhenUsed/>
    <w:qFormat/>
    <w:uiPriority w:val="0"/>
    <w:pPr>
      <w:pBdr>
        <w:top w:val="single" w:color="405242" w:themeColor="accent1" w:sz="2" w:space="10"/>
        <w:left w:val="single" w:color="405242" w:themeColor="accent1" w:sz="2" w:space="10"/>
        <w:bottom w:val="single" w:color="405242" w:themeColor="accent1" w:sz="2" w:space="10"/>
        <w:right w:val="single" w:color="405242" w:themeColor="accent1" w:sz="2" w:space="10"/>
      </w:pBdr>
      <w:ind w:left="1152" w:right="1152"/>
    </w:pPr>
    <w:rPr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37">
    <w:name w:val="List Bullet 2"/>
    <w:basedOn w:val="1"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38">
    <w:name w:val="HTML Address"/>
    <w:basedOn w:val="1"/>
    <w:link w:val="117"/>
    <w:semiHidden/>
    <w:unhideWhenUsed/>
    <w:uiPriority w:val="0"/>
    <w:pPr>
      <w:spacing w:line="240" w:lineRule="auto"/>
    </w:pPr>
    <w:rPr>
      <w:i/>
      <w:iCs/>
    </w:rPr>
  </w:style>
  <w:style w:type="paragraph" w:styleId="39">
    <w:name w:val="index 4"/>
    <w:basedOn w:val="1"/>
    <w:next w:val="1"/>
    <w:semiHidden/>
    <w:unhideWhenUsed/>
    <w:qFormat/>
    <w:uiPriority w:val="0"/>
    <w:pPr>
      <w:spacing w:line="240" w:lineRule="auto"/>
      <w:ind w:left="880" w:hanging="220"/>
    </w:pPr>
  </w:style>
  <w:style w:type="paragraph" w:styleId="40">
    <w:name w:val="toc 5"/>
    <w:basedOn w:val="1"/>
    <w:next w:val="1"/>
    <w:semiHidden/>
    <w:unhideWhenUsed/>
    <w:qFormat/>
    <w:uiPriority w:val="0"/>
    <w:pPr>
      <w:spacing w:after="100"/>
      <w:ind w:left="880"/>
    </w:pPr>
  </w:style>
  <w:style w:type="paragraph" w:styleId="41">
    <w:name w:val="toc 3"/>
    <w:basedOn w:val="1"/>
    <w:next w:val="1"/>
    <w:semiHidden/>
    <w:unhideWhenUsed/>
    <w:qFormat/>
    <w:uiPriority w:val="0"/>
    <w:pPr>
      <w:spacing w:after="100"/>
      <w:ind w:left="440"/>
    </w:pPr>
  </w:style>
  <w:style w:type="paragraph" w:styleId="42">
    <w:name w:val="Plain Text"/>
    <w:basedOn w:val="1"/>
    <w:link w:val="126"/>
    <w:semiHidden/>
    <w:unhideWhenUsed/>
    <w:qFormat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43">
    <w:name w:val="List Bullet 5"/>
    <w:basedOn w:val="1"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4">
    <w:name w:val="List Number 4"/>
    <w:basedOn w:val="1"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5">
    <w:name w:val="toc 8"/>
    <w:basedOn w:val="1"/>
    <w:next w:val="1"/>
    <w:semiHidden/>
    <w:unhideWhenUsed/>
    <w:qFormat/>
    <w:uiPriority w:val="0"/>
    <w:pPr>
      <w:spacing w:after="100"/>
      <w:ind w:left="1540"/>
    </w:pPr>
  </w:style>
  <w:style w:type="paragraph" w:styleId="46">
    <w:name w:val="index 3"/>
    <w:basedOn w:val="1"/>
    <w:next w:val="1"/>
    <w:semiHidden/>
    <w:unhideWhenUsed/>
    <w:qFormat/>
    <w:uiPriority w:val="0"/>
    <w:pPr>
      <w:spacing w:line="240" w:lineRule="auto"/>
      <w:ind w:left="660" w:hanging="220"/>
    </w:pPr>
  </w:style>
  <w:style w:type="paragraph" w:styleId="47">
    <w:name w:val="Date"/>
    <w:basedOn w:val="1"/>
    <w:next w:val="1"/>
    <w:link w:val="103"/>
    <w:semiHidden/>
    <w:unhideWhenUsed/>
    <w:qFormat/>
    <w:uiPriority w:val="0"/>
  </w:style>
  <w:style w:type="paragraph" w:styleId="48">
    <w:name w:val="Body Text Indent 2"/>
    <w:basedOn w:val="1"/>
    <w:link w:val="99"/>
    <w:semiHidden/>
    <w:unhideWhenUsed/>
    <w:qFormat/>
    <w:uiPriority w:val="0"/>
    <w:pPr>
      <w:spacing w:after="120" w:line="480" w:lineRule="auto"/>
      <w:ind w:left="360"/>
    </w:pPr>
  </w:style>
  <w:style w:type="paragraph" w:styleId="49">
    <w:name w:val="endnote text"/>
    <w:basedOn w:val="1"/>
    <w:link w:val="106"/>
    <w:semiHidden/>
    <w:qFormat/>
    <w:uiPriority w:val="0"/>
    <w:pPr>
      <w:spacing w:line="240" w:lineRule="auto"/>
    </w:pPr>
    <w:rPr>
      <w:sz w:val="20"/>
      <w:szCs w:val="20"/>
    </w:rPr>
  </w:style>
  <w:style w:type="paragraph" w:styleId="50">
    <w:name w:val="List Continue 5"/>
    <w:basedOn w:val="1"/>
    <w:semiHidden/>
    <w:unhideWhenUsed/>
    <w:qFormat/>
    <w:uiPriority w:val="0"/>
    <w:pPr>
      <w:spacing w:after="120"/>
      <w:ind w:left="1800"/>
      <w:contextualSpacing/>
    </w:pPr>
  </w:style>
  <w:style w:type="paragraph" w:styleId="51">
    <w:name w:val="Balloon Text"/>
    <w:basedOn w:val="1"/>
    <w:link w:val="93"/>
    <w:semiHidden/>
    <w:unhideWhenUsed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52">
    <w:name w:val="footer"/>
    <w:basedOn w:val="1"/>
    <w:link w:val="91"/>
    <w:qFormat/>
    <w:uiPriority w:val="0"/>
    <w:pPr>
      <w:spacing w:after="0" w:line="240" w:lineRule="auto"/>
    </w:pPr>
    <w:rPr>
      <w:sz w:val="12"/>
    </w:rPr>
  </w:style>
  <w:style w:type="paragraph" w:styleId="53">
    <w:name w:val="envelope return"/>
    <w:basedOn w:val="1"/>
    <w:semiHidden/>
    <w:unhideWhenUsed/>
    <w:qFormat/>
    <w:uiPriority w:val="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54">
    <w:name w:val="header"/>
    <w:basedOn w:val="1"/>
    <w:link w:val="90"/>
    <w:qFormat/>
    <w:uiPriority w:val="0"/>
    <w:pPr>
      <w:tabs>
        <w:tab w:val="center" w:pos="4680"/>
        <w:tab w:val="right" w:pos="9360"/>
      </w:tabs>
      <w:spacing w:after="0"/>
    </w:pPr>
  </w:style>
  <w:style w:type="paragraph" w:styleId="55">
    <w:name w:val="toc 1"/>
    <w:basedOn w:val="1"/>
    <w:next w:val="1"/>
    <w:semiHidden/>
    <w:unhideWhenUsed/>
    <w:qFormat/>
    <w:uiPriority w:val="0"/>
    <w:pPr>
      <w:spacing w:after="100"/>
    </w:pPr>
  </w:style>
  <w:style w:type="paragraph" w:styleId="56">
    <w:name w:val="List Continue 4"/>
    <w:basedOn w:val="1"/>
    <w:semiHidden/>
    <w:unhideWhenUsed/>
    <w:qFormat/>
    <w:uiPriority w:val="0"/>
    <w:pPr>
      <w:spacing w:after="120"/>
      <w:ind w:left="1440"/>
      <w:contextualSpacing/>
    </w:pPr>
  </w:style>
  <w:style w:type="paragraph" w:styleId="57">
    <w:name w:val="toc 4"/>
    <w:basedOn w:val="1"/>
    <w:next w:val="1"/>
    <w:semiHidden/>
    <w:unhideWhenUsed/>
    <w:uiPriority w:val="0"/>
    <w:pPr>
      <w:spacing w:after="100"/>
      <w:ind w:left="660"/>
    </w:pPr>
  </w:style>
  <w:style w:type="paragraph" w:styleId="58">
    <w:name w:val="index heading"/>
    <w:basedOn w:val="1"/>
    <w:next w:val="59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59">
    <w:name w:val="index 1"/>
    <w:basedOn w:val="1"/>
    <w:next w:val="1"/>
    <w:semiHidden/>
    <w:unhideWhenUsed/>
    <w:qFormat/>
    <w:uiPriority w:val="0"/>
    <w:pPr>
      <w:spacing w:line="240" w:lineRule="auto"/>
      <w:ind w:left="220" w:hanging="220"/>
    </w:pPr>
  </w:style>
  <w:style w:type="paragraph" w:styleId="60">
    <w:name w:val="Subtitle"/>
    <w:basedOn w:val="1"/>
    <w:next w:val="1"/>
    <w:link w:val="13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61">
    <w:name w:val="List Number 5"/>
    <w:basedOn w:val="1"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2">
    <w:name w:val="List"/>
    <w:basedOn w:val="1"/>
    <w:semiHidden/>
    <w:unhideWhenUsed/>
    <w:uiPriority w:val="0"/>
    <w:pPr>
      <w:ind w:left="360" w:hanging="360"/>
      <w:contextualSpacing/>
    </w:pPr>
  </w:style>
  <w:style w:type="paragraph" w:styleId="63">
    <w:name w:val="footnote text"/>
    <w:basedOn w:val="1"/>
    <w:link w:val="107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64">
    <w:name w:val="toc 6"/>
    <w:basedOn w:val="1"/>
    <w:next w:val="1"/>
    <w:semiHidden/>
    <w:unhideWhenUsed/>
    <w:qFormat/>
    <w:uiPriority w:val="0"/>
    <w:pPr>
      <w:spacing w:after="100"/>
      <w:ind w:left="1100"/>
    </w:pPr>
  </w:style>
  <w:style w:type="paragraph" w:styleId="65">
    <w:name w:val="List 5"/>
    <w:basedOn w:val="1"/>
    <w:semiHidden/>
    <w:unhideWhenUsed/>
    <w:qFormat/>
    <w:uiPriority w:val="0"/>
    <w:pPr>
      <w:ind w:left="1800" w:hanging="360"/>
      <w:contextualSpacing/>
    </w:pPr>
  </w:style>
  <w:style w:type="paragraph" w:styleId="66">
    <w:name w:val="Body Text Indent 3"/>
    <w:basedOn w:val="1"/>
    <w:link w:val="100"/>
    <w:semiHidden/>
    <w:unhideWhenUsed/>
    <w:qFormat/>
    <w:uiPriority w:val="0"/>
    <w:pPr>
      <w:spacing w:after="120"/>
      <w:ind w:left="360"/>
    </w:pPr>
    <w:rPr>
      <w:sz w:val="16"/>
      <w:szCs w:val="16"/>
    </w:rPr>
  </w:style>
  <w:style w:type="paragraph" w:styleId="67">
    <w:name w:val="index 7"/>
    <w:basedOn w:val="1"/>
    <w:next w:val="1"/>
    <w:semiHidden/>
    <w:unhideWhenUsed/>
    <w:qFormat/>
    <w:uiPriority w:val="0"/>
    <w:pPr>
      <w:spacing w:line="240" w:lineRule="auto"/>
      <w:ind w:left="1540" w:hanging="220"/>
    </w:pPr>
  </w:style>
  <w:style w:type="paragraph" w:styleId="68">
    <w:name w:val="index 9"/>
    <w:basedOn w:val="1"/>
    <w:next w:val="1"/>
    <w:semiHidden/>
    <w:unhideWhenUsed/>
    <w:qFormat/>
    <w:uiPriority w:val="0"/>
    <w:pPr>
      <w:spacing w:line="240" w:lineRule="auto"/>
      <w:ind w:left="1980" w:hanging="220"/>
    </w:pPr>
  </w:style>
  <w:style w:type="paragraph" w:styleId="69">
    <w:name w:val="table of figures"/>
    <w:basedOn w:val="1"/>
    <w:next w:val="1"/>
    <w:semiHidden/>
    <w:unhideWhenUsed/>
    <w:qFormat/>
    <w:uiPriority w:val="0"/>
  </w:style>
  <w:style w:type="paragraph" w:styleId="70">
    <w:name w:val="toc 2"/>
    <w:basedOn w:val="1"/>
    <w:next w:val="1"/>
    <w:semiHidden/>
    <w:unhideWhenUsed/>
    <w:qFormat/>
    <w:uiPriority w:val="0"/>
    <w:pPr>
      <w:spacing w:after="100"/>
      <w:ind w:left="220"/>
    </w:pPr>
  </w:style>
  <w:style w:type="paragraph" w:styleId="71">
    <w:name w:val="toc 9"/>
    <w:basedOn w:val="1"/>
    <w:next w:val="1"/>
    <w:semiHidden/>
    <w:unhideWhenUsed/>
    <w:qFormat/>
    <w:uiPriority w:val="0"/>
    <w:pPr>
      <w:spacing w:after="100"/>
      <w:ind w:left="1760"/>
    </w:pPr>
  </w:style>
  <w:style w:type="paragraph" w:styleId="72">
    <w:name w:val="Body Text 2"/>
    <w:basedOn w:val="1"/>
    <w:link w:val="97"/>
    <w:semiHidden/>
    <w:unhideWhenUsed/>
    <w:qFormat/>
    <w:uiPriority w:val="0"/>
    <w:pPr>
      <w:spacing w:after="120"/>
      <w:ind w:left="360"/>
    </w:pPr>
  </w:style>
  <w:style w:type="paragraph" w:styleId="73">
    <w:name w:val="List 4"/>
    <w:basedOn w:val="1"/>
    <w:semiHidden/>
    <w:unhideWhenUsed/>
    <w:qFormat/>
    <w:uiPriority w:val="0"/>
    <w:pPr>
      <w:ind w:left="1440" w:hanging="360"/>
      <w:contextualSpacing/>
    </w:pPr>
  </w:style>
  <w:style w:type="paragraph" w:styleId="74">
    <w:name w:val="List Continue 2"/>
    <w:basedOn w:val="1"/>
    <w:semiHidden/>
    <w:unhideWhenUsed/>
    <w:qFormat/>
    <w:uiPriority w:val="0"/>
    <w:pPr>
      <w:spacing w:after="120"/>
      <w:ind w:left="720"/>
      <w:contextualSpacing/>
    </w:pPr>
  </w:style>
  <w:style w:type="paragraph" w:styleId="75">
    <w:name w:val="Message Header"/>
    <w:basedOn w:val="1"/>
    <w:link w:val="123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Cs w:val="24"/>
    </w:rPr>
  </w:style>
  <w:style w:type="paragraph" w:styleId="76">
    <w:name w:val="HTML Preformatted"/>
    <w:basedOn w:val="1"/>
    <w:link w:val="118"/>
    <w:semiHidden/>
    <w:unhideWhenUsed/>
    <w:qFormat/>
    <w:uiPriority w:val="0"/>
    <w:pPr>
      <w:spacing w:line="240" w:lineRule="auto"/>
    </w:pPr>
    <w:rPr>
      <w:rFonts w:ascii="Consolas" w:hAnsi="Consolas"/>
      <w:sz w:val="20"/>
      <w:szCs w:val="20"/>
    </w:rPr>
  </w:style>
  <w:style w:type="paragraph" w:styleId="77">
    <w:name w:val="Normal (Web)"/>
    <w:basedOn w:val="1"/>
    <w:semiHidden/>
    <w:unhideWhenUsed/>
    <w:qFormat/>
    <w:uiPriority w:val="0"/>
    <w:rPr>
      <w:rFonts w:ascii="Times New Roman" w:hAnsi="Times New Roman" w:cs="Times New Roman"/>
      <w:szCs w:val="24"/>
    </w:rPr>
  </w:style>
  <w:style w:type="paragraph" w:styleId="78">
    <w:name w:val="List Continue 3"/>
    <w:basedOn w:val="1"/>
    <w:semiHidden/>
    <w:unhideWhenUsed/>
    <w:qFormat/>
    <w:uiPriority w:val="0"/>
    <w:pPr>
      <w:spacing w:after="120"/>
      <w:ind w:left="1080"/>
      <w:contextualSpacing/>
    </w:pPr>
  </w:style>
  <w:style w:type="paragraph" w:styleId="79">
    <w:name w:val="index 2"/>
    <w:basedOn w:val="1"/>
    <w:next w:val="1"/>
    <w:semiHidden/>
    <w:unhideWhenUsed/>
    <w:qFormat/>
    <w:uiPriority w:val="0"/>
    <w:pPr>
      <w:spacing w:line="240" w:lineRule="auto"/>
      <w:ind w:left="440" w:hanging="220"/>
    </w:pPr>
  </w:style>
  <w:style w:type="paragraph" w:styleId="80">
    <w:name w:val="Title"/>
    <w:basedOn w:val="1"/>
    <w:next w:val="1"/>
    <w:link w:val="92"/>
    <w:semiHidden/>
    <w:qFormat/>
    <w:uiPriority w:val="0"/>
    <w:pPr>
      <w:spacing w:line="240" w:lineRule="auto"/>
    </w:pPr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paragraph" w:styleId="81">
    <w:name w:val="annotation subject"/>
    <w:basedOn w:val="28"/>
    <w:next w:val="28"/>
    <w:link w:val="102"/>
    <w:semiHidden/>
    <w:unhideWhenUsed/>
    <w:qFormat/>
    <w:uiPriority w:val="0"/>
    <w:rPr>
      <w:b/>
      <w:bCs/>
    </w:rPr>
  </w:style>
  <w:style w:type="paragraph" w:styleId="82">
    <w:name w:val="Body Text First Indent"/>
    <w:basedOn w:val="1"/>
    <w:link w:val="96"/>
    <w:semiHidden/>
    <w:unhideWhenUsed/>
    <w:qFormat/>
    <w:uiPriority w:val="0"/>
    <w:pPr>
      <w:ind w:firstLine="360"/>
    </w:pPr>
  </w:style>
  <w:style w:type="paragraph" w:styleId="83">
    <w:name w:val="Body Text First Indent 2"/>
    <w:basedOn w:val="72"/>
    <w:link w:val="98"/>
    <w:semiHidden/>
    <w:unhideWhenUsed/>
    <w:qFormat/>
    <w:uiPriority w:val="0"/>
    <w:pPr>
      <w:spacing w:after="0"/>
      <w:ind w:firstLine="360"/>
    </w:pPr>
  </w:style>
  <w:style w:type="table" w:styleId="85">
    <w:name w:val="Table Grid"/>
    <w:basedOn w:val="8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7">
    <w:name w:val="Strong"/>
    <w:basedOn w:val="86"/>
    <w:semiHidden/>
    <w:qFormat/>
    <w:uiPriority w:val="22"/>
    <w:rPr>
      <w:b/>
      <w:bCs/>
    </w:rPr>
  </w:style>
  <w:style w:type="character" w:styleId="88">
    <w:name w:val="endnote reference"/>
    <w:basedOn w:val="86"/>
    <w:semiHidden/>
    <w:qFormat/>
    <w:uiPriority w:val="99"/>
    <w:rPr>
      <w:vertAlign w:val="superscript"/>
    </w:rPr>
  </w:style>
  <w:style w:type="character" w:styleId="89">
    <w:name w:val="annotation reference"/>
    <w:basedOn w:val="86"/>
    <w:semiHidden/>
    <w:unhideWhenUsed/>
    <w:qFormat/>
    <w:uiPriority w:val="99"/>
    <w:rPr>
      <w:sz w:val="16"/>
      <w:szCs w:val="16"/>
    </w:rPr>
  </w:style>
  <w:style w:type="character" w:customStyle="1" w:styleId="90">
    <w:name w:val="Header Char"/>
    <w:basedOn w:val="86"/>
    <w:link w:val="54"/>
    <w:qFormat/>
    <w:uiPriority w:val="0"/>
    <w:rPr>
      <w:rFonts w:ascii="Calibri" w:hAnsi="Calibri"/>
    </w:rPr>
  </w:style>
  <w:style w:type="character" w:customStyle="1" w:styleId="91">
    <w:name w:val="Footer Char"/>
    <w:basedOn w:val="86"/>
    <w:link w:val="52"/>
    <w:qFormat/>
    <w:uiPriority w:val="0"/>
    <w:rPr>
      <w:rFonts w:ascii="Calibri" w:hAnsi="Calibri"/>
      <w:sz w:val="12"/>
    </w:rPr>
  </w:style>
  <w:style w:type="character" w:customStyle="1" w:styleId="92">
    <w:name w:val="Title Char"/>
    <w:basedOn w:val="86"/>
    <w:link w:val="80"/>
    <w:semiHidden/>
    <w:qFormat/>
    <w:uiPriority w:val="0"/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character" w:customStyle="1" w:styleId="93">
    <w:name w:val="Balloon Text Char"/>
    <w:basedOn w:val="86"/>
    <w:link w:val="5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94">
    <w:name w:val="Bibliography"/>
    <w:basedOn w:val="1"/>
    <w:next w:val="1"/>
    <w:semiHidden/>
    <w:unhideWhenUsed/>
    <w:qFormat/>
    <w:uiPriority w:val="0"/>
  </w:style>
  <w:style w:type="character" w:customStyle="1" w:styleId="95">
    <w:name w:val="Body Text 3 Char"/>
    <w:basedOn w:val="86"/>
    <w:link w:val="31"/>
    <w:semiHidden/>
    <w:qFormat/>
    <w:uiPriority w:val="0"/>
    <w:rPr>
      <w:sz w:val="16"/>
      <w:szCs w:val="16"/>
    </w:rPr>
  </w:style>
  <w:style w:type="character" w:customStyle="1" w:styleId="96">
    <w:name w:val="Body Text First Indent Char"/>
    <w:basedOn w:val="86"/>
    <w:link w:val="82"/>
    <w:semiHidden/>
    <w:uiPriority w:val="0"/>
    <w:rPr>
      <w:rFonts w:ascii="Times" w:hAnsi="Times"/>
      <w:sz w:val="24"/>
    </w:rPr>
  </w:style>
  <w:style w:type="character" w:customStyle="1" w:styleId="97">
    <w:name w:val="Body Text 2 Char"/>
    <w:basedOn w:val="86"/>
    <w:link w:val="72"/>
    <w:semiHidden/>
    <w:uiPriority w:val="0"/>
  </w:style>
  <w:style w:type="character" w:customStyle="1" w:styleId="98">
    <w:name w:val="Body Text First Indent 2 Char"/>
    <w:basedOn w:val="97"/>
    <w:link w:val="83"/>
    <w:semiHidden/>
    <w:uiPriority w:val="0"/>
  </w:style>
  <w:style w:type="character" w:customStyle="1" w:styleId="99">
    <w:name w:val="Body Text Indent 2 Char"/>
    <w:basedOn w:val="86"/>
    <w:link w:val="48"/>
    <w:semiHidden/>
    <w:uiPriority w:val="0"/>
  </w:style>
  <w:style w:type="character" w:customStyle="1" w:styleId="100">
    <w:name w:val="Body Text Indent 3 Char"/>
    <w:basedOn w:val="86"/>
    <w:link w:val="66"/>
    <w:semiHidden/>
    <w:uiPriority w:val="0"/>
    <w:rPr>
      <w:sz w:val="16"/>
      <w:szCs w:val="16"/>
    </w:rPr>
  </w:style>
  <w:style w:type="character" w:customStyle="1" w:styleId="101">
    <w:name w:val="Comment Text Char"/>
    <w:basedOn w:val="86"/>
    <w:link w:val="28"/>
    <w:uiPriority w:val="0"/>
    <w:rPr>
      <w:sz w:val="20"/>
      <w:szCs w:val="20"/>
    </w:rPr>
  </w:style>
  <w:style w:type="character" w:customStyle="1" w:styleId="102">
    <w:name w:val="Comment Subject Char"/>
    <w:basedOn w:val="101"/>
    <w:link w:val="81"/>
    <w:semiHidden/>
    <w:uiPriority w:val="0"/>
    <w:rPr>
      <w:b/>
      <w:bCs/>
      <w:sz w:val="20"/>
      <w:szCs w:val="20"/>
    </w:rPr>
  </w:style>
  <w:style w:type="character" w:customStyle="1" w:styleId="103">
    <w:name w:val="Date Char"/>
    <w:basedOn w:val="86"/>
    <w:link w:val="47"/>
    <w:semiHidden/>
    <w:uiPriority w:val="0"/>
  </w:style>
  <w:style w:type="character" w:customStyle="1" w:styleId="104">
    <w:name w:val="Document Map Char"/>
    <w:basedOn w:val="86"/>
    <w:link w:val="26"/>
    <w:semiHidden/>
    <w:uiPriority w:val="0"/>
    <w:rPr>
      <w:rFonts w:ascii="Tahoma" w:hAnsi="Tahoma" w:cs="Tahoma"/>
      <w:sz w:val="16"/>
      <w:szCs w:val="16"/>
    </w:rPr>
  </w:style>
  <w:style w:type="character" w:customStyle="1" w:styleId="105">
    <w:name w:val="E-mail Signature Char"/>
    <w:basedOn w:val="86"/>
    <w:link w:val="19"/>
    <w:semiHidden/>
    <w:uiPriority w:val="0"/>
  </w:style>
  <w:style w:type="character" w:customStyle="1" w:styleId="106">
    <w:name w:val="Endnote Text Char"/>
    <w:basedOn w:val="86"/>
    <w:link w:val="49"/>
    <w:semiHidden/>
    <w:uiPriority w:val="0"/>
    <w:rPr>
      <w:rFonts w:ascii="Calibri" w:hAnsi="Calibri"/>
      <w:sz w:val="20"/>
      <w:szCs w:val="20"/>
    </w:rPr>
  </w:style>
  <w:style w:type="character" w:customStyle="1" w:styleId="107">
    <w:name w:val="Footnote Text Char"/>
    <w:basedOn w:val="86"/>
    <w:link w:val="63"/>
    <w:semiHidden/>
    <w:uiPriority w:val="0"/>
    <w:rPr>
      <w:sz w:val="20"/>
      <w:szCs w:val="20"/>
    </w:rPr>
  </w:style>
  <w:style w:type="character" w:customStyle="1" w:styleId="108">
    <w:name w:val="Heading 1 Char"/>
    <w:basedOn w:val="86"/>
    <w:link w:val="3"/>
    <w:semiHidden/>
    <w:uiPriority w:val="0"/>
    <w:rPr>
      <w:rFonts w:ascii="Calibri" w:hAnsi="Calibri"/>
    </w:rPr>
  </w:style>
  <w:style w:type="character" w:customStyle="1" w:styleId="109">
    <w:name w:val="Heading 2 Char"/>
    <w:basedOn w:val="86"/>
    <w:link w:val="4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0">
    <w:name w:val="Heading 3 Char"/>
    <w:basedOn w:val="86"/>
    <w:link w:val="5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1">
    <w:name w:val="Heading 4 Char"/>
    <w:basedOn w:val="86"/>
    <w:link w:val="6"/>
    <w:semiHidden/>
    <w:uiPriority w:val="0"/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2">
    <w:name w:val="Heading 5 Char"/>
    <w:basedOn w:val="86"/>
    <w:link w:val="7"/>
    <w:semiHidden/>
    <w:uiPriority w:val="0"/>
    <w:rPr>
      <w:rFonts w:asciiTheme="majorHAnsi" w:hAnsiTheme="majorHAnsi" w:eastAsiaTheme="majorEastAsia" w:cstheme="majorBidi"/>
      <w:color w:val="202921" w:themeColor="accent1" w:themeShade="80"/>
    </w:rPr>
  </w:style>
  <w:style w:type="character" w:customStyle="1" w:styleId="113">
    <w:name w:val="Heading 6 Char"/>
    <w:basedOn w:val="86"/>
    <w:link w:val="8"/>
    <w:semiHidden/>
    <w:uiPriority w:val="0"/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character" w:customStyle="1" w:styleId="114">
    <w:name w:val="Heading 7 Char"/>
    <w:basedOn w:val="86"/>
    <w:link w:val="9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5">
    <w:name w:val="Heading 8 Char"/>
    <w:basedOn w:val="86"/>
    <w:link w:val="10"/>
    <w:semiHidden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6">
    <w:name w:val="Heading 9 Char"/>
    <w:basedOn w:val="86"/>
    <w:link w:val="11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7">
    <w:name w:val="HTML Address Char"/>
    <w:basedOn w:val="86"/>
    <w:link w:val="38"/>
    <w:semiHidden/>
    <w:uiPriority w:val="0"/>
    <w:rPr>
      <w:i/>
      <w:iCs/>
    </w:rPr>
  </w:style>
  <w:style w:type="character" w:customStyle="1" w:styleId="118">
    <w:name w:val="HTML Preformatted Char"/>
    <w:basedOn w:val="86"/>
    <w:link w:val="76"/>
    <w:semiHidden/>
    <w:uiPriority w:val="0"/>
    <w:rPr>
      <w:rFonts w:ascii="Consolas" w:hAnsi="Consolas"/>
      <w:sz w:val="20"/>
      <w:szCs w:val="20"/>
    </w:rPr>
  </w:style>
  <w:style w:type="paragraph" w:styleId="119">
    <w:name w:val="Intense Quote"/>
    <w:basedOn w:val="1"/>
    <w:next w:val="1"/>
    <w:link w:val="120"/>
    <w:semiHidden/>
    <w:uiPriority w:val="0"/>
    <w:pPr>
      <w:pBdr>
        <w:bottom w:val="single" w:color="405242" w:themeColor="accent1" w:sz="4" w:space="4"/>
      </w:pBdr>
      <w:spacing w:before="200" w:after="280"/>
      <w:ind w:left="936" w:right="936"/>
    </w:pPr>
    <w:rPr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20">
    <w:name w:val="Intense Quote Char"/>
    <w:basedOn w:val="86"/>
    <w:link w:val="119"/>
    <w:semiHidden/>
    <w:uiPriority w:val="0"/>
    <w:rPr>
      <w:rFonts w:ascii="Calibri" w:hAnsi="Calibr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121">
    <w:name w:val="List Paragraph"/>
    <w:basedOn w:val="1"/>
    <w:semiHidden/>
    <w:uiPriority w:val="0"/>
    <w:pPr>
      <w:ind w:left="720"/>
      <w:contextualSpacing/>
    </w:pPr>
  </w:style>
  <w:style w:type="character" w:customStyle="1" w:styleId="122">
    <w:name w:val="Macro Text Char"/>
    <w:basedOn w:val="86"/>
    <w:link w:val="2"/>
    <w:semiHidden/>
    <w:uiPriority w:val="0"/>
    <w:rPr>
      <w:rFonts w:ascii="Consolas" w:hAnsi="Consolas"/>
      <w:sz w:val="20"/>
      <w:szCs w:val="20"/>
    </w:rPr>
  </w:style>
  <w:style w:type="character" w:customStyle="1" w:styleId="123">
    <w:name w:val="Message Header Char"/>
    <w:basedOn w:val="86"/>
    <w:link w:val="75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24">
    <w:name w:val="No Spacing"/>
    <w:semiHidden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5">
    <w:name w:val="Note Heading Char"/>
    <w:basedOn w:val="86"/>
    <w:link w:val="16"/>
    <w:semiHidden/>
    <w:uiPriority w:val="0"/>
  </w:style>
  <w:style w:type="character" w:customStyle="1" w:styleId="126">
    <w:name w:val="Plain Text Char"/>
    <w:basedOn w:val="86"/>
    <w:link w:val="42"/>
    <w:semiHidden/>
    <w:uiPriority w:val="0"/>
    <w:rPr>
      <w:rFonts w:ascii="Consolas" w:hAnsi="Consolas"/>
      <w:sz w:val="21"/>
      <w:szCs w:val="21"/>
    </w:rPr>
  </w:style>
  <w:style w:type="paragraph" w:styleId="127">
    <w:name w:val="Quote"/>
    <w:basedOn w:val="1"/>
    <w:next w:val="1"/>
    <w:link w:val="128"/>
    <w:semiHidden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8">
    <w:name w:val="Quote Char"/>
    <w:basedOn w:val="86"/>
    <w:link w:val="127"/>
    <w:semiHidden/>
    <w:uiPriority w:val="0"/>
    <w:rPr>
      <w:rFonts w:ascii="Calibri" w:hAnsi="Calibr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9">
    <w:name w:val="Salutation Char"/>
    <w:basedOn w:val="86"/>
    <w:link w:val="30"/>
    <w:semiHidden/>
    <w:uiPriority w:val="0"/>
  </w:style>
  <w:style w:type="character" w:customStyle="1" w:styleId="130">
    <w:name w:val="Subtitle Char"/>
    <w:basedOn w:val="86"/>
    <w:link w:val="6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customStyle="1" w:styleId="131">
    <w:name w:val="TOC Heading"/>
    <w:basedOn w:val="3"/>
    <w:next w:val="1"/>
    <w:semiHidden/>
    <w:unhideWhenUsed/>
    <w:qFormat/>
    <w:uiPriority w:val="0"/>
    <w:pPr>
      <w:outlineLvl w:val="9"/>
    </w:pPr>
  </w:style>
  <w:style w:type="table" w:customStyle="1" w:styleId="132">
    <w:name w:val="Table Grid1"/>
    <w:basedOn w:val="84"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3">
    <w:name w:val="Letter Address Block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4">
    <w:name w:val="Letter Record Number"/>
    <w:uiPriority w:val="0"/>
    <w:pPr>
      <w:spacing w:line="2880" w:lineRule="auto"/>
      <w:jc w:val="right"/>
    </w:pPr>
    <w:rPr>
      <w:rFonts w:ascii="Calibri" w:hAnsi="Calibri" w:eastAsiaTheme="minorEastAsia" w:cstheme="minorBidi"/>
      <w:sz w:val="16"/>
      <w:szCs w:val="16"/>
      <w:lang w:val="en-AU" w:eastAsia="en-US" w:bidi="ar-SA"/>
    </w:rPr>
  </w:style>
  <w:style w:type="paragraph" w:customStyle="1" w:styleId="135">
    <w:name w:val="Letter Text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6">
    <w:name w:val="Revision"/>
    <w:hidden/>
    <w:semiHidden/>
    <w:uiPriority w:val="99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table" w:customStyle="1" w:styleId="137">
    <w:name w:val="Table Grid2"/>
    <w:basedOn w:val="84"/>
    <w:uiPriority w:val="39"/>
    <w:rPr>
      <w:rFonts w:eastAsiaTheme="minorHAnsi"/>
      <w:sz w:val="20"/>
      <w:szCs w:val="24"/>
      <w:lang w:val="en-GB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1F1" w:themeFill="background1" w:themeFillShade="F2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H w:val="single" w:sz="4" w:space="0"/>
          <w:insideV w:val="single" w:sz="4" w:space="0"/>
        </w:tcBorders>
        <w:shd w:val="clear" w:color="auto" w:fill="405242" w:themeFill="accent1"/>
      </w:tcPr>
    </w:tblStylePr>
    <w:tblStylePr w:type="firstCol">
      <w:rPr>
        <w:color w:val="405242" w:themeColor="accent1"/>
        <w14:textFill>
          <w14:solidFill>
            <w14:schemeClr w14:val="accent1"/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31A43-58C4-4845-947F-DD6A0AF4C696}">
  <ds:schemaRefs/>
</ds:datastoreItem>
</file>

<file path=customXml/itemProps2.xml><?xml version="1.0" encoding="utf-8"?>
<ds:datastoreItem xmlns:ds="http://schemas.openxmlformats.org/officeDocument/2006/customXml" ds:itemID="{9B9CBA68-0CB1-4F64-B0CD-8EA0310243BA}"/>
</file>

<file path=customXml/itemProps3.xml><?xml version="1.0" encoding="utf-8"?>
<ds:datastoreItem xmlns:ds="http://schemas.openxmlformats.org/officeDocument/2006/customXml" ds:itemID="{B23945BB-25F6-494D-B6CD-EBF6F7DD76B6}">
  <ds:schemaRefs/>
</ds:datastoreItem>
</file>

<file path=customXml/itemProps4.xml><?xml version="1.0" encoding="utf-8"?>
<ds:datastoreItem xmlns:ds="http://schemas.openxmlformats.org/officeDocument/2006/customXml" ds:itemID="{6E9C0107-7E8B-4A34-9B30-21DA4978E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DEECD</Company>
  <Pages>2</Pages>
  <Words>714</Words>
  <Characters>1052</Characters>
  <Lines>18</Lines>
  <Paragraphs>5</Paragraphs>
  <TotalTime>4</TotalTime>
  <ScaleCrop>false</ScaleCrop>
  <LinksUpToDate>false</LinksUpToDate>
  <CharactersWithSpaces>1103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Kenny</cp:lastModifiedBy>
  <cp:revision>3</cp:revision>
  <cp:lastPrinted>2016-12-06T00:23:00Z</cp:lastPrinted>
  <dcterms:created xsi:type="dcterms:W3CDTF">2022-08-26T05:37:00Z</dcterms:created>
  <dcterms:modified xsi:type="dcterms:W3CDTF">2022-08-28T07:18:07Z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KSOProductBuildVer">
    <vt:lpwstr>2052-11.1.0.12313</vt:lpwstr>
  </property>
  <property fmtid="{D5CDD505-2E9C-101B-9397-08002B2CF9AE}" pid="23" name="ICV">
    <vt:lpwstr>52285479AC6D468BA1B5BA88AB039277</vt:lpwstr>
  </property>
  <property fmtid="{D5CDD505-2E9C-101B-9397-08002B2CF9AE}" pid="24" name="MediaServiceImageTags">
    <vt:lpwstr/>
  </property>
  <property fmtid="{D5CDD505-2E9C-101B-9397-08002B2CF9AE}" pid="25" name="pfad5814e62747ed9f131defefc62dac">
    <vt:lpwstr/>
  </property>
  <property fmtid="{D5CDD505-2E9C-101B-9397-08002B2CF9AE}" pid="26" name="b1688cb4a3a940449dc8286705012a42">
    <vt:lpwstr/>
  </property>
</Properties>
</file>