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24529" w14:textId="17FCA8B3" w:rsidR="009145E6" w:rsidRPr="0097550E" w:rsidRDefault="00183A33" w:rsidP="009145E6">
      <w:pPr>
        <w:pStyle w:val="Heading1"/>
        <w:rPr>
          <w:rFonts w:cstheme="majorHAnsi"/>
          <w:lang w:val="en-AU"/>
        </w:rPr>
      </w:pPr>
      <w:r>
        <w:rPr>
          <w:rFonts w:cstheme="majorHAnsi"/>
          <w:lang w:val="en-AU"/>
        </w:rPr>
        <w:t>Free Kinder</w:t>
      </w:r>
      <w:r w:rsidR="00A3057B">
        <w:rPr>
          <w:rFonts w:cstheme="majorHAnsi"/>
          <w:lang w:val="en-AU"/>
        </w:rPr>
        <w:t>: guidelines for services</w:t>
      </w:r>
    </w:p>
    <w:p w14:paraId="31DC8479" w14:textId="5410CC56" w:rsidR="00934A02" w:rsidRPr="0097550E" w:rsidRDefault="00183A33" w:rsidP="00D97D46">
      <w:pPr>
        <w:shd w:val="clear" w:color="auto" w:fill="FFFFFF" w:themeFill="background1"/>
        <w:autoSpaceDE w:val="0"/>
        <w:autoSpaceDN w:val="0"/>
        <w:adjustRightInd w:val="0"/>
        <w:spacing w:before="120"/>
        <w:rPr>
          <w:rFonts w:asciiTheme="majorHAnsi" w:hAnsiTheme="majorHAnsi" w:cstheme="majorHAnsi"/>
          <w:b/>
          <w:bCs/>
          <w:lang w:val="en-AU"/>
        </w:rPr>
      </w:pPr>
      <w:r w:rsidRPr="00D97D46">
        <w:rPr>
          <w:rFonts w:asciiTheme="majorHAnsi" w:hAnsiTheme="majorHAnsi" w:cstheme="majorHAnsi"/>
          <w:b/>
          <w:bCs/>
          <w:color w:val="86189C" w:themeColor="accent2"/>
          <w:sz w:val="20"/>
          <w:szCs w:val="20"/>
          <w:lang w:val="en-AU"/>
        </w:rPr>
        <w:t>INTRODUCTION</w:t>
      </w:r>
      <w:r w:rsidR="0097550E" w:rsidRPr="00D97D46">
        <w:rPr>
          <w:rFonts w:asciiTheme="majorHAnsi" w:hAnsiTheme="majorHAnsi" w:cstheme="majorHAnsi"/>
          <w:b/>
          <w:bCs/>
          <w:color w:val="86189C" w:themeColor="accent2"/>
          <w:sz w:val="20"/>
          <w:szCs w:val="20"/>
          <w:lang w:val="en-AU"/>
        </w:rPr>
        <w:t>:</w:t>
      </w:r>
    </w:p>
    <w:p w14:paraId="19760915" w14:textId="5EA1913A" w:rsidR="00A3057B" w:rsidRPr="002A6387" w:rsidRDefault="00634047" w:rsidP="002A6387">
      <w:pPr>
        <w:spacing w:before="100" w:after="100"/>
        <w:rPr>
          <w:rFonts w:asciiTheme="majorHAnsi" w:hAnsiTheme="majorHAnsi" w:cstheme="majorHAnsi"/>
          <w:sz w:val="20"/>
          <w:szCs w:val="20"/>
        </w:rPr>
      </w:pPr>
      <w:r w:rsidRPr="002A6387">
        <w:rPr>
          <w:rFonts w:asciiTheme="majorHAnsi" w:hAnsiTheme="majorHAnsi" w:cstheme="majorHAnsi"/>
          <w:sz w:val="20"/>
          <w:szCs w:val="20"/>
        </w:rPr>
        <w:t xml:space="preserve">The Best Start, Best Life reform will help all Victorian children dream even bigger through </w:t>
      </w:r>
      <w:r w:rsidR="0006499F" w:rsidRPr="002A6387">
        <w:rPr>
          <w:rFonts w:asciiTheme="majorHAnsi" w:hAnsiTheme="majorHAnsi" w:cstheme="majorHAnsi"/>
          <w:sz w:val="20"/>
          <w:szCs w:val="20"/>
        </w:rPr>
        <w:t xml:space="preserve">increased access to </w:t>
      </w:r>
      <w:r w:rsidRPr="002A6387">
        <w:rPr>
          <w:rFonts w:asciiTheme="majorHAnsi" w:hAnsiTheme="majorHAnsi" w:cstheme="majorHAnsi"/>
          <w:sz w:val="20"/>
          <w:szCs w:val="20"/>
        </w:rPr>
        <w:t xml:space="preserve">quality early childhood education and care. </w:t>
      </w:r>
      <w:r w:rsidR="0006499F" w:rsidRPr="002A6387">
        <w:rPr>
          <w:rFonts w:asciiTheme="majorHAnsi" w:hAnsiTheme="majorHAnsi" w:cstheme="majorHAnsi"/>
          <w:sz w:val="20"/>
          <w:szCs w:val="20"/>
        </w:rPr>
        <w:t xml:space="preserve">A critical part of the reform is </w:t>
      </w:r>
      <w:r w:rsidRPr="002A6387">
        <w:rPr>
          <w:rFonts w:asciiTheme="majorHAnsi" w:hAnsiTheme="majorHAnsi" w:cstheme="majorHAnsi"/>
          <w:sz w:val="20"/>
          <w:szCs w:val="20"/>
        </w:rPr>
        <w:t>Free Kinder</w:t>
      </w:r>
      <w:r w:rsidR="00A3057B" w:rsidRPr="002A6387">
        <w:rPr>
          <w:rFonts w:asciiTheme="majorHAnsi" w:hAnsiTheme="majorHAnsi" w:cstheme="majorHAnsi"/>
          <w:sz w:val="20"/>
          <w:szCs w:val="20"/>
        </w:rPr>
        <w:t>,</w:t>
      </w:r>
      <w:r w:rsidR="00366EA6" w:rsidRPr="002A6387">
        <w:rPr>
          <w:rFonts w:asciiTheme="majorHAnsi" w:hAnsiTheme="majorHAnsi" w:cstheme="majorHAnsi"/>
          <w:sz w:val="20"/>
          <w:szCs w:val="20"/>
        </w:rPr>
        <w:t xml:space="preserve"> which </w:t>
      </w:r>
      <w:r w:rsidR="00F96DED" w:rsidRPr="002A6387">
        <w:rPr>
          <w:rFonts w:asciiTheme="majorHAnsi" w:hAnsiTheme="majorHAnsi" w:cstheme="majorHAnsi"/>
          <w:sz w:val="20"/>
          <w:szCs w:val="20"/>
        </w:rPr>
        <w:t>will</w:t>
      </w:r>
      <w:r w:rsidR="00366EA6" w:rsidRPr="002A6387">
        <w:rPr>
          <w:rFonts w:asciiTheme="majorHAnsi" w:hAnsiTheme="majorHAnsi" w:cstheme="majorHAnsi"/>
          <w:sz w:val="20"/>
          <w:szCs w:val="20"/>
        </w:rPr>
        <w:t xml:space="preserve"> support access to </w:t>
      </w:r>
      <w:r w:rsidR="00E923B0" w:rsidRPr="002A6387">
        <w:rPr>
          <w:rFonts w:asciiTheme="majorHAnsi" w:hAnsiTheme="majorHAnsi" w:cstheme="majorHAnsi"/>
          <w:sz w:val="20"/>
          <w:szCs w:val="20"/>
        </w:rPr>
        <w:t xml:space="preserve">two years of </w:t>
      </w:r>
      <w:r w:rsidR="00366EA6" w:rsidRPr="002A6387">
        <w:rPr>
          <w:rFonts w:asciiTheme="majorHAnsi" w:hAnsiTheme="majorHAnsi" w:cstheme="majorHAnsi"/>
          <w:sz w:val="20"/>
          <w:szCs w:val="20"/>
        </w:rPr>
        <w:t xml:space="preserve">high-quality kindergarten programs </w:t>
      </w:r>
      <w:r w:rsidR="00E923B0" w:rsidRPr="002A6387">
        <w:rPr>
          <w:rFonts w:asciiTheme="majorHAnsi" w:hAnsiTheme="majorHAnsi" w:cstheme="majorHAnsi"/>
          <w:sz w:val="20"/>
          <w:szCs w:val="20"/>
        </w:rPr>
        <w:t>for all Victorian children</w:t>
      </w:r>
      <w:r w:rsidR="007478EC">
        <w:rPr>
          <w:rFonts w:asciiTheme="majorHAnsi" w:hAnsiTheme="majorHAnsi" w:cstheme="majorHAnsi"/>
          <w:sz w:val="20"/>
          <w:szCs w:val="20"/>
        </w:rPr>
        <w:t xml:space="preserve"> by making this free</w:t>
      </w:r>
      <w:r w:rsidRPr="002A6387">
        <w:rPr>
          <w:rFonts w:asciiTheme="majorHAnsi" w:hAnsiTheme="majorHAnsi" w:cstheme="majorHAnsi"/>
          <w:sz w:val="20"/>
          <w:szCs w:val="20"/>
        </w:rPr>
        <w:t xml:space="preserve">. </w:t>
      </w:r>
    </w:p>
    <w:p w14:paraId="0A945097" w14:textId="60473435" w:rsidR="005666B6" w:rsidRPr="002A6387" w:rsidRDefault="00360FBC" w:rsidP="002A6387">
      <w:pPr>
        <w:spacing w:before="100" w:after="100"/>
        <w:rPr>
          <w:rFonts w:asciiTheme="majorHAnsi" w:hAnsiTheme="majorHAnsi" w:cstheme="majorHAnsi"/>
          <w:sz w:val="20"/>
          <w:szCs w:val="20"/>
        </w:rPr>
      </w:pPr>
      <w:r w:rsidRPr="002A6387">
        <w:rPr>
          <w:rFonts w:asciiTheme="majorHAnsi" w:hAnsiTheme="majorHAnsi" w:cstheme="majorHAnsi"/>
          <w:sz w:val="20"/>
          <w:szCs w:val="20"/>
        </w:rPr>
        <w:t xml:space="preserve">Free Kinder will be available </w:t>
      </w:r>
      <w:r w:rsidR="00A3057B" w:rsidRPr="002A6387">
        <w:rPr>
          <w:rFonts w:asciiTheme="majorHAnsi" w:hAnsiTheme="majorHAnsi" w:cstheme="majorHAnsi"/>
          <w:sz w:val="20"/>
          <w:szCs w:val="20"/>
        </w:rPr>
        <w:t xml:space="preserve">for both 3 and 4-year-old kindergarten programs </w:t>
      </w:r>
      <w:r w:rsidRPr="002A6387">
        <w:rPr>
          <w:rFonts w:asciiTheme="majorHAnsi" w:hAnsiTheme="majorHAnsi" w:cstheme="majorHAnsi"/>
          <w:sz w:val="20"/>
          <w:szCs w:val="20"/>
        </w:rPr>
        <w:t xml:space="preserve">from 2023. </w:t>
      </w:r>
    </w:p>
    <w:p w14:paraId="5FD1ED72" w14:textId="7FE08738" w:rsidR="0006499F" w:rsidRPr="002A6387" w:rsidRDefault="0006499F" w:rsidP="002A6387">
      <w:pPr>
        <w:spacing w:before="100" w:after="100"/>
        <w:rPr>
          <w:rFonts w:asciiTheme="majorHAnsi" w:hAnsiTheme="majorHAnsi" w:cstheme="majorHAnsi"/>
          <w:sz w:val="20"/>
          <w:szCs w:val="20"/>
        </w:rPr>
      </w:pPr>
      <w:r w:rsidRPr="002A6387">
        <w:rPr>
          <w:rFonts w:asciiTheme="majorHAnsi" w:hAnsiTheme="majorHAnsi" w:cstheme="majorHAnsi"/>
          <w:sz w:val="20"/>
          <w:szCs w:val="20"/>
        </w:rPr>
        <w:t xml:space="preserve">The Department of Education and Training (DET) will provide communications materials to support you promoting Free Kinder to families in your community, and help you answer questions about Free Kinder for 2023. </w:t>
      </w:r>
      <w:r w:rsidR="00DF620E" w:rsidRPr="002A6387">
        <w:rPr>
          <w:rFonts w:asciiTheme="majorHAnsi" w:hAnsiTheme="majorHAnsi" w:cstheme="majorHAnsi"/>
          <w:sz w:val="20"/>
          <w:szCs w:val="20"/>
        </w:rPr>
        <w:t>Translated resources to a</w:t>
      </w:r>
      <w:r w:rsidRPr="002A6387">
        <w:rPr>
          <w:rFonts w:asciiTheme="majorHAnsi" w:hAnsiTheme="majorHAnsi" w:cstheme="majorHAnsi"/>
          <w:sz w:val="20"/>
          <w:szCs w:val="20"/>
        </w:rPr>
        <w:t>ssist conversations with families</w:t>
      </w:r>
      <w:r w:rsidR="00DF620E" w:rsidRPr="002A6387">
        <w:rPr>
          <w:rFonts w:asciiTheme="majorHAnsi" w:hAnsiTheme="majorHAnsi" w:cstheme="majorHAnsi"/>
          <w:sz w:val="20"/>
          <w:szCs w:val="20"/>
        </w:rPr>
        <w:t xml:space="preserve"> </w:t>
      </w:r>
      <w:r w:rsidR="000C2494" w:rsidRPr="002A6387">
        <w:rPr>
          <w:rFonts w:asciiTheme="majorHAnsi" w:hAnsiTheme="majorHAnsi" w:cstheme="majorHAnsi"/>
          <w:sz w:val="20"/>
          <w:szCs w:val="20"/>
        </w:rPr>
        <w:t xml:space="preserve">are </w:t>
      </w:r>
      <w:r w:rsidR="00DF620E" w:rsidRPr="002A6387">
        <w:rPr>
          <w:rFonts w:asciiTheme="majorHAnsi" w:hAnsiTheme="majorHAnsi" w:cstheme="majorHAnsi"/>
          <w:sz w:val="20"/>
          <w:szCs w:val="20"/>
        </w:rPr>
        <w:t xml:space="preserve">also available. </w:t>
      </w:r>
      <w:r w:rsidRPr="002A6387">
        <w:rPr>
          <w:rFonts w:asciiTheme="majorHAnsi" w:hAnsiTheme="majorHAnsi" w:cstheme="majorHAnsi"/>
          <w:sz w:val="20"/>
          <w:szCs w:val="20"/>
        </w:rPr>
        <w:t xml:space="preserve"> </w:t>
      </w:r>
    </w:p>
    <w:p w14:paraId="6F5AEB73" w14:textId="766405D8" w:rsidR="004A3058" w:rsidRPr="0097550E" w:rsidRDefault="00183A33" w:rsidP="00D97D46">
      <w:pPr>
        <w:shd w:val="clear" w:color="auto" w:fill="FFFFFF" w:themeFill="background1"/>
        <w:autoSpaceDE w:val="0"/>
        <w:autoSpaceDN w:val="0"/>
        <w:adjustRightInd w:val="0"/>
        <w:spacing w:before="120"/>
        <w:rPr>
          <w:rFonts w:asciiTheme="majorHAnsi" w:hAnsiTheme="majorHAnsi" w:cstheme="majorHAnsi"/>
          <w:b/>
          <w:bCs/>
          <w:color w:val="86189C" w:themeColor="accent2"/>
          <w:sz w:val="20"/>
          <w:szCs w:val="20"/>
          <w:lang w:val="en-AU"/>
        </w:rPr>
      </w:pPr>
      <w:r>
        <w:rPr>
          <w:rFonts w:asciiTheme="majorHAnsi" w:hAnsiTheme="majorHAnsi" w:cstheme="majorHAnsi"/>
          <w:b/>
          <w:bCs/>
          <w:color w:val="86189C" w:themeColor="accent2"/>
          <w:sz w:val="20"/>
          <w:szCs w:val="20"/>
          <w:lang w:val="en-AU"/>
        </w:rPr>
        <w:t>KEY INFORMATION:</w:t>
      </w:r>
    </w:p>
    <w:p w14:paraId="3DBE71AB" w14:textId="4A82EF21" w:rsidR="004A3058" w:rsidRPr="002A6387" w:rsidRDefault="004A3058" w:rsidP="00BA74AB">
      <w:pPr>
        <w:spacing w:before="100" w:after="100"/>
        <w:rPr>
          <w:rFonts w:asciiTheme="majorHAnsi" w:hAnsiTheme="majorHAnsi" w:cstheme="majorHAnsi"/>
          <w:sz w:val="20"/>
          <w:szCs w:val="20"/>
        </w:rPr>
      </w:pPr>
      <w:r w:rsidRPr="002A6387">
        <w:rPr>
          <w:rFonts w:asciiTheme="majorHAnsi" w:hAnsiTheme="majorHAnsi" w:cstheme="majorHAnsi"/>
          <w:sz w:val="20"/>
          <w:szCs w:val="20"/>
        </w:rPr>
        <w:t xml:space="preserve">Free Kinder </w:t>
      </w:r>
      <w:r w:rsidR="00FA0660">
        <w:rPr>
          <w:rFonts w:asciiTheme="majorHAnsi" w:hAnsiTheme="majorHAnsi" w:cstheme="majorHAnsi"/>
          <w:sz w:val="20"/>
          <w:szCs w:val="20"/>
        </w:rPr>
        <w:t>supports families to access</w:t>
      </w:r>
      <w:r w:rsidRPr="002A6387">
        <w:rPr>
          <w:rFonts w:asciiTheme="majorHAnsi" w:hAnsiTheme="majorHAnsi" w:cstheme="majorHAnsi"/>
          <w:sz w:val="20"/>
          <w:szCs w:val="20"/>
        </w:rPr>
        <w:t xml:space="preserve"> a funded kindergarten program by:</w:t>
      </w:r>
    </w:p>
    <w:p w14:paraId="32186CCE" w14:textId="2F6D61DB" w:rsidR="00A3057B" w:rsidRPr="002A6387" w:rsidRDefault="00A3057B" w:rsidP="002A6387">
      <w:pPr>
        <w:pStyle w:val="ListParagraph"/>
        <w:numPr>
          <w:ilvl w:val="0"/>
          <w:numId w:val="47"/>
        </w:numPr>
        <w:spacing w:before="100" w:after="100"/>
        <w:rPr>
          <w:rFonts w:asciiTheme="majorHAnsi" w:hAnsiTheme="majorHAnsi" w:cstheme="majorHAnsi"/>
          <w:sz w:val="20"/>
          <w:szCs w:val="20"/>
        </w:rPr>
      </w:pPr>
      <w:r w:rsidRPr="002A6387">
        <w:rPr>
          <w:rFonts w:asciiTheme="majorHAnsi" w:hAnsiTheme="majorHAnsi" w:cstheme="majorHAnsi"/>
          <w:sz w:val="20"/>
          <w:szCs w:val="20"/>
        </w:rPr>
        <w:t>providing a free 15-hour program to four-year-old children enrolled at a sessional service</w:t>
      </w:r>
    </w:p>
    <w:p w14:paraId="31C2C249" w14:textId="0D37BB46" w:rsidR="00E06D71" w:rsidRPr="002A6387" w:rsidRDefault="00E06D71" w:rsidP="002A6387">
      <w:pPr>
        <w:pStyle w:val="ListParagraph"/>
        <w:numPr>
          <w:ilvl w:val="0"/>
          <w:numId w:val="47"/>
        </w:numPr>
        <w:spacing w:before="100" w:after="100"/>
        <w:rPr>
          <w:rFonts w:asciiTheme="majorHAnsi" w:hAnsiTheme="majorHAnsi" w:cstheme="majorHAnsi"/>
          <w:sz w:val="20"/>
          <w:szCs w:val="20"/>
        </w:rPr>
      </w:pPr>
      <w:r w:rsidRPr="002A6387">
        <w:rPr>
          <w:rFonts w:asciiTheme="majorHAnsi" w:hAnsiTheme="majorHAnsi" w:cstheme="majorHAnsi"/>
          <w:sz w:val="20"/>
          <w:szCs w:val="20"/>
        </w:rPr>
        <w:t xml:space="preserve">providing a free </w:t>
      </w:r>
      <w:r w:rsidR="00A3057B" w:rsidRPr="002A6387">
        <w:rPr>
          <w:rFonts w:asciiTheme="majorHAnsi" w:hAnsiTheme="majorHAnsi" w:cstheme="majorHAnsi"/>
          <w:sz w:val="20"/>
          <w:szCs w:val="20"/>
        </w:rPr>
        <w:t>5-to-15-hour</w:t>
      </w:r>
      <w:r w:rsidRPr="002A6387">
        <w:rPr>
          <w:rFonts w:asciiTheme="majorHAnsi" w:hAnsiTheme="majorHAnsi" w:cstheme="majorHAnsi"/>
          <w:sz w:val="20"/>
          <w:szCs w:val="20"/>
        </w:rPr>
        <w:t xml:space="preserve"> program to three-year-old children enrolled at a sessional service</w:t>
      </w:r>
      <w:r w:rsidR="00A3057B" w:rsidRPr="002A6387">
        <w:rPr>
          <w:rFonts w:asciiTheme="majorHAnsi" w:hAnsiTheme="majorHAnsi" w:cstheme="majorHAnsi"/>
          <w:sz w:val="20"/>
          <w:szCs w:val="20"/>
        </w:rPr>
        <w:t xml:space="preserve"> (subject to the length of funded program offered)</w:t>
      </w:r>
    </w:p>
    <w:p w14:paraId="29C96A47" w14:textId="2BC1F9C9" w:rsidR="004A3058" w:rsidRPr="002A6387" w:rsidRDefault="004A3058" w:rsidP="002A6387">
      <w:pPr>
        <w:pStyle w:val="ListParagraph"/>
        <w:numPr>
          <w:ilvl w:val="0"/>
          <w:numId w:val="47"/>
        </w:numPr>
        <w:spacing w:before="100" w:after="100"/>
        <w:rPr>
          <w:rFonts w:asciiTheme="majorHAnsi" w:hAnsiTheme="majorHAnsi" w:cstheme="majorHAnsi"/>
          <w:sz w:val="20"/>
          <w:szCs w:val="20"/>
        </w:rPr>
      </w:pPr>
      <w:r w:rsidRPr="002A6387">
        <w:rPr>
          <w:rFonts w:asciiTheme="majorHAnsi" w:hAnsiTheme="majorHAnsi" w:cstheme="majorHAnsi"/>
          <w:sz w:val="20"/>
          <w:szCs w:val="20"/>
        </w:rPr>
        <w:t>offsetting the funded kindergarten program component of parent fees</w:t>
      </w:r>
      <w:r w:rsidR="00E06D71" w:rsidRPr="002A6387">
        <w:rPr>
          <w:rFonts w:asciiTheme="majorHAnsi" w:hAnsiTheme="majorHAnsi" w:cstheme="majorHAnsi"/>
          <w:sz w:val="20"/>
          <w:szCs w:val="20"/>
        </w:rPr>
        <w:t xml:space="preserve"> for three and four-year-old children enrolled at </w:t>
      </w:r>
      <w:r w:rsidRPr="002A6387">
        <w:rPr>
          <w:rFonts w:asciiTheme="majorHAnsi" w:hAnsiTheme="majorHAnsi" w:cstheme="majorHAnsi"/>
          <w:sz w:val="20"/>
          <w:szCs w:val="20"/>
        </w:rPr>
        <w:t>a long day care service.</w:t>
      </w:r>
    </w:p>
    <w:p w14:paraId="233232EC" w14:textId="41FD3666" w:rsidR="00BA74AB" w:rsidRPr="00BA74AB" w:rsidRDefault="00BA74AB" w:rsidP="00BA74AB">
      <w:pPr>
        <w:spacing w:before="100" w:after="100"/>
        <w:rPr>
          <w:rFonts w:asciiTheme="majorHAnsi" w:hAnsiTheme="majorHAnsi" w:cstheme="majorHAnsi"/>
          <w:b/>
          <w:bCs/>
          <w:color w:val="86189C" w:themeColor="accent2"/>
          <w:sz w:val="20"/>
          <w:szCs w:val="20"/>
        </w:rPr>
      </w:pPr>
      <w:r w:rsidRPr="00BA74AB">
        <w:rPr>
          <w:rFonts w:asciiTheme="majorHAnsi" w:hAnsiTheme="majorHAnsi" w:cstheme="majorHAnsi"/>
          <w:b/>
          <w:bCs/>
          <w:color w:val="86189C" w:themeColor="accent2"/>
          <w:sz w:val="20"/>
          <w:szCs w:val="20"/>
        </w:rPr>
        <w:t>Service eligibility:</w:t>
      </w:r>
    </w:p>
    <w:p w14:paraId="1634F602" w14:textId="0211210E" w:rsidR="00EA379A" w:rsidRDefault="00C96DB6" w:rsidP="00BA74AB">
      <w:pPr>
        <w:spacing w:before="100" w:after="100"/>
        <w:rPr>
          <w:rFonts w:asciiTheme="majorHAnsi" w:hAnsiTheme="majorHAnsi" w:cstheme="majorHAnsi"/>
          <w:sz w:val="20"/>
          <w:szCs w:val="20"/>
        </w:rPr>
      </w:pPr>
      <w:r>
        <w:rPr>
          <w:rFonts w:asciiTheme="majorHAnsi" w:hAnsiTheme="majorHAnsi" w:cstheme="majorHAnsi"/>
          <w:sz w:val="20"/>
          <w:szCs w:val="20"/>
        </w:rPr>
        <w:t xml:space="preserve">All early childhood education and care providers that deliver a funded kindergarten program in Victoria are eligible to receive Free Kinder funding </w:t>
      </w:r>
      <w:r w:rsidR="00EA379A">
        <w:rPr>
          <w:rFonts w:asciiTheme="majorHAnsi" w:hAnsiTheme="majorHAnsi" w:cstheme="majorHAnsi"/>
          <w:sz w:val="20"/>
          <w:szCs w:val="20"/>
        </w:rPr>
        <w:t>from</w:t>
      </w:r>
      <w:r>
        <w:rPr>
          <w:rFonts w:asciiTheme="majorHAnsi" w:hAnsiTheme="majorHAnsi" w:cstheme="majorHAnsi"/>
          <w:sz w:val="20"/>
          <w:szCs w:val="20"/>
        </w:rPr>
        <w:t xml:space="preserve"> 2023</w:t>
      </w:r>
      <w:r w:rsidR="00EA379A">
        <w:rPr>
          <w:rFonts w:asciiTheme="majorHAnsi" w:hAnsiTheme="majorHAnsi" w:cstheme="majorHAnsi"/>
          <w:sz w:val="20"/>
          <w:szCs w:val="20"/>
        </w:rPr>
        <w:t xml:space="preserve">, subject to meeting specified </w:t>
      </w:r>
      <w:r w:rsidR="00755428">
        <w:rPr>
          <w:rFonts w:asciiTheme="majorHAnsi" w:hAnsiTheme="majorHAnsi" w:cstheme="majorHAnsi"/>
          <w:sz w:val="20"/>
          <w:szCs w:val="20"/>
        </w:rPr>
        <w:t>t</w:t>
      </w:r>
      <w:r w:rsidR="00EA379A">
        <w:rPr>
          <w:rFonts w:asciiTheme="majorHAnsi" w:hAnsiTheme="majorHAnsi" w:cstheme="majorHAnsi"/>
          <w:sz w:val="20"/>
          <w:szCs w:val="20"/>
        </w:rPr>
        <w:t xml:space="preserve">erms and </w:t>
      </w:r>
      <w:r w:rsidR="00755428">
        <w:rPr>
          <w:rFonts w:asciiTheme="majorHAnsi" w:hAnsiTheme="majorHAnsi" w:cstheme="majorHAnsi"/>
          <w:sz w:val="20"/>
          <w:szCs w:val="20"/>
        </w:rPr>
        <w:t>c</w:t>
      </w:r>
      <w:r w:rsidR="00EA379A">
        <w:rPr>
          <w:rFonts w:asciiTheme="majorHAnsi" w:hAnsiTheme="majorHAnsi" w:cstheme="majorHAnsi"/>
          <w:sz w:val="20"/>
          <w:szCs w:val="20"/>
        </w:rPr>
        <w:t>onditions</w:t>
      </w:r>
      <w:r>
        <w:rPr>
          <w:rFonts w:asciiTheme="majorHAnsi" w:hAnsiTheme="majorHAnsi" w:cstheme="majorHAnsi"/>
          <w:sz w:val="20"/>
          <w:szCs w:val="20"/>
        </w:rPr>
        <w:t xml:space="preserve">. </w:t>
      </w:r>
    </w:p>
    <w:p w14:paraId="44E9E90F" w14:textId="091D1514" w:rsidR="002B6636" w:rsidRDefault="00EA379A" w:rsidP="00BA74AB">
      <w:pPr>
        <w:spacing w:before="100" w:after="100"/>
        <w:rPr>
          <w:rFonts w:asciiTheme="majorHAnsi" w:hAnsiTheme="majorHAnsi" w:cstheme="majorHAnsi"/>
          <w:sz w:val="20"/>
          <w:szCs w:val="20"/>
        </w:rPr>
      </w:pPr>
      <w:r>
        <w:rPr>
          <w:rFonts w:asciiTheme="majorHAnsi" w:hAnsiTheme="majorHAnsi" w:cstheme="majorHAnsi"/>
          <w:sz w:val="20"/>
          <w:szCs w:val="20"/>
        </w:rPr>
        <w:t>To receive Free Kinder funding, s</w:t>
      </w:r>
      <w:r w:rsidR="00C96DB6">
        <w:rPr>
          <w:rFonts w:asciiTheme="majorHAnsi" w:hAnsiTheme="majorHAnsi" w:cstheme="majorHAnsi"/>
          <w:sz w:val="20"/>
          <w:szCs w:val="20"/>
        </w:rPr>
        <w:t xml:space="preserve">ervice providers will be required to opt in to provide Free Kinder and accept the </w:t>
      </w:r>
      <w:r w:rsidR="00755428">
        <w:rPr>
          <w:rFonts w:asciiTheme="majorHAnsi" w:hAnsiTheme="majorHAnsi" w:cstheme="majorHAnsi"/>
          <w:sz w:val="20"/>
          <w:szCs w:val="20"/>
        </w:rPr>
        <w:t>t</w:t>
      </w:r>
      <w:r w:rsidR="00C96DB6">
        <w:rPr>
          <w:rFonts w:asciiTheme="majorHAnsi" w:hAnsiTheme="majorHAnsi" w:cstheme="majorHAnsi"/>
          <w:sz w:val="20"/>
          <w:szCs w:val="20"/>
        </w:rPr>
        <w:t xml:space="preserve">erms and </w:t>
      </w:r>
      <w:r w:rsidR="00755428">
        <w:rPr>
          <w:rFonts w:asciiTheme="majorHAnsi" w:hAnsiTheme="majorHAnsi" w:cstheme="majorHAnsi"/>
          <w:sz w:val="20"/>
          <w:szCs w:val="20"/>
        </w:rPr>
        <w:t>c</w:t>
      </w:r>
      <w:r w:rsidR="00C96DB6">
        <w:rPr>
          <w:rFonts w:asciiTheme="majorHAnsi" w:hAnsiTheme="majorHAnsi" w:cstheme="majorHAnsi"/>
          <w:sz w:val="20"/>
          <w:szCs w:val="20"/>
        </w:rPr>
        <w:t xml:space="preserve">onditions of funding </w:t>
      </w:r>
      <w:r w:rsidR="002B6636" w:rsidRPr="002B6636">
        <w:rPr>
          <w:rFonts w:asciiTheme="majorHAnsi" w:hAnsiTheme="majorHAnsi" w:cstheme="majorHAnsi"/>
          <w:sz w:val="20"/>
          <w:szCs w:val="20"/>
        </w:rPr>
        <w:t xml:space="preserve">via the </w:t>
      </w:r>
      <w:r w:rsidR="00C96DB6" w:rsidRPr="00EA379A">
        <w:rPr>
          <w:rFonts w:asciiTheme="majorHAnsi" w:hAnsiTheme="majorHAnsi" w:cstheme="majorHAnsi"/>
          <w:sz w:val="20"/>
          <w:szCs w:val="20"/>
        </w:rPr>
        <w:t>process detailed below</w:t>
      </w:r>
      <w:r w:rsidR="002B6636" w:rsidRPr="00EA379A">
        <w:rPr>
          <w:rFonts w:asciiTheme="majorHAnsi" w:hAnsiTheme="majorHAnsi" w:cstheme="majorHAnsi"/>
          <w:sz w:val="20"/>
          <w:szCs w:val="20"/>
        </w:rPr>
        <w:t>.</w:t>
      </w:r>
      <w:r>
        <w:rPr>
          <w:rFonts w:asciiTheme="majorHAnsi" w:hAnsiTheme="majorHAnsi" w:cstheme="majorHAnsi"/>
          <w:sz w:val="20"/>
          <w:szCs w:val="20"/>
        </w:rPr>
        <w:t xml:space="preserve"> </w:t>
      </w:r>
    </w:p>
    <w:p w14:paraId="5823FB71" w14:textId="720EA51B" w:rsidR="00EA379A" w:rsidRDefault="00EA379A" w:rsidP="00BA74AB">
      <w:pPr>
        <w:spacing w:before="100" w:after="100"/>
        <w:rPr>
          <w:rFonts w:asciiTheme="majorHAnsi" w:hAnsiTheme="majorHAnsi" w:cstheme="majorHAnsi"/>
          <w:sz w:val="20"/>
          <w:szCs w:val="20"/>
        </w:rPr>
      </w:pPr>
      <w:r>
        <w:rPr>
          <w:rFonts w:asciiTheme="majorHAnsi" w:hAnsiTheme="majorHAnsi" w:cstheme="majorHAnsi"/>
          <w:sz w:val="20"/>
          <w:szCs w:val="20"/>
        </w:rPr>
        <w:t>Service providers may elect not to opt in to Free Kinder, in which case other funding streams (</w:t>
      </w:r>
      <w:proofErr w:type="gramStart"/>
      <w:r>
        <w:rPr>
          <w:rFonts w:asciiTheme="majorHAnsi" w:hAnsiTheme="majorHAnsi" w:cstheme="majorHAnsi"/>
          <w:sz w:val="20"/>
          <w:szCs w:val="20"/>
        </w:rPr>
        <w:t>e.g.</w:t>
      </w:r>
      <w:proofErr w:type="gramEnd"/>
      <w:r>
        <w:rPr>
          <w:rFonts w:asciiTheme="majorHAnsi" w:hAnsiTheme="majorHAnsi" w:cstheme="majorHAnsi"/>
          <w:sz w:val="20"/>
          <w:szCs w:val="20"/>
        </w:rPr>
        <w:t xml:space="preserve"> per capita) will continue as normal and parent fees may be charged.</w:t>
      </w:r>
    </w:p>
    <w:p w14:paraId="7A8B8813" w14:textId="4546B780" w:rsidR="0013567E" w:rsidRPr="00D72E00" w:rsidRDefault="0013567E" w:rsidP="0013567E">
      <w:pPr>
        <w:spacing w:before="100" w:after="100"/>
        <w:rPr>
          <w:rFonts w:asciiTheme="majorHAnsi" w:hAnsiTheme="majorHAnsi" w:cstheme="majorHAnsi"/>
          <w:b/>
          <w:bCs/>
          <w:color w:val="86189C" w:themeColor="accent2"/>
          <w:sz w:val="20"/>
          <w:szCs w:val="20"/>
        </w:rPr>
      </w:pPr>
      <w:r w:rsidRPr="00D72E00">
        <w:rPr>
          <w:rFonts w:asciiTheme="majorHAnsi" w:hAnsiTheme="majorHAnsi" w:cstheme="majorHAnsi"/>
          <w:b/>
          <w:bCs/>
          <w:color w:val="86189C" w:themeColor="accent2"/>
          <w:sz w:val="20"/>
          <w:szCs w:val="20"/>
        </w:rPr>
        <w:t>Child eligibility:</w:t>
      </w:r>
    </w:p>
    <w:p w14:paraId="55F03677" w14:textId="59CC3E24" w:rsidR="0013567E" w:rsidRDefault="0013567E" w:rsidP="0013567E">
      <w:pPr>
        <w:spacing w:before="100" w:after="100"/>
        <w:rPr>
          <w:rFonts w:asciiTheme="majorHAnsi" w:hAnsiTheme="majorHAnsi" w:cstheme="majorHAnsi"/>
          <w:sz w:val="20"/>
          <w:szCs w:val="20"/>
        </w:rPr>
      </w:pPr>
      <w:r w:rsidRPr="00D72E00">
        <w:rPr>
          <w:rFonts w:asciiTheme="majorHAnsi" w:hAnsiTheme="majorHAnsi" w:cstheme="majorHAnsi"/>
          <w:sz w:val="20"/>
          <w:szCs w:val="20"/>
        </w:rPr>
        <w:t xml:space="preserve">All children enrolled in a funded kindergarten program at a participating service are eligible for Free Kinder </w:t>
      </w:r>
      <w:r w:rsidR="002A6387">
        <w:rPr>
          <w:rFonts w:asciiTheme="majorHAnsi" w:hAnsiTheme="majorHAnsi" w:cstheme="majorHAnsi"/>
          <w:sz w:val="20"/>
          <w:szCs w:val="20"/>
        </w:rPr>
        <w:t xml:space="preserve">from </w:t>
      </w:r>
      <w:r w:rsidRPr="00D72E00">
        <w:rPr>
          <w:rFonts w:asciiTheme="majorHAnsi" w:hAnsiTheme="majorHAnsi" w:cstheme="majorHAnsi"/>
          <w:sz w:val="20"/>
          <w:szCs w:val="20"/>
        </w:rPr>
        <w:t xml:space="preserve">2023. </w:t>
      </w:r>
    </w:p>
    <w:p w14:paraId="4C513A4B" w14:textId="23416F1A" w:rsidR="00422D16" w:rsidRPr="00DF620E" w:rsidRDefault="0013567E" w:rsidP="00DF620E">
      <w:pPr>
        <w:spacing w:before="100" w:after="100"/>
        <w:rPr>
          <w:rFonts w:asciiTheme="majorHAnsi" w:hAnsiTheme="majorHAnsi" w:cstheme="majorHAnsi"/>
          <w:sz w:val="20"/>
          <w:szCs w:val="20"/>
        </w:rPr>
      </w:pPr>
      <w:r w:rsidRPr="00D72E00">
        <w:rPr>
          <w:rFonts w:asciiTheme="majorHAnsi" w:hAnsiTheme="majorHAnsi" w:cstheme="majorHAnsi"/>
          <w:sz w:val="20"/>
          <w:szCs w:val="20"/>
        </w:rPr>
        <w:t xml:space="preserve">In line with existing policies for per capita funding, children must only receive </w:t>
      </w:r>
      <w:r>
        <w:rPr>
          <w:rFonts w:asciiTheme="majorHAnsi" w:hAnsiTheme="majorHAnsi" w:cstheme="majorHAnsi"/>
          <w:sz w:val="20"/>
          <w:szCs w:val="20"/>
        </w:rPr>
        <w:t>Free Kinder funding</w:t>
      </w:r>
      <w:r w:rsidRPr="00D72E00">
        <w:rPr>
          <w:rFonts w:asciiTheme="majorHAnsi" w:hAnsiTheme="majorHAnsi" w:cstheme="majorHAnsi"/>
          <w:sz w:val="20"/>
          <w:szCs w:val="20"/>
        </w:rPr>
        <w:t xml:space="preserve"> at one service</w:t>
      </w:r>
      <w:r w:rsidR="00A0082C">
        <w:rPr>
          <w:rFonts w:asciiTheme="majorHAnsi" w:hAnsiTheme="majorHAnsi" w:cstheme="majorHAnsi"/>
          <w:sz w:val="20"/>
          <w:szCs w:val="20"/>
        </w:rPr>
        <w:t xml:space="preserve"> (see process for duplicate enrolments below)</w:t>
      </w:r>
      <w:r w:rsidRPr="00D72E00">
        <w:rPr>
          <w:rFonts w:asciiTheme="majorHAnsi" w:hAnsiTheme="majorHAnsi" w:cstheme="majorHAnsi"/>
          <w:sz w:val="20"/>
          <w:szCs w:val="20"/>
        </w:rPr>
        <w:t xml:space="preserve">. </w:t>
      </w:r>
      <w:r w:rsidR="00422D16">
        <w:rPr>
          <w:rFonts w:asciiTheme="majorHAnsi" w:hAnsiTheme="majorHAnsi" w:cstheme="majorHAnsi"/>
          <w:sz w:val="20"/>
          <w:szCs w:val="20"/>
        </w:rPr>
        <w:t>If a child attends more than one service</w:t>
      </w:r>
      <w:r w:rsidR="00EA379A">
        <w:rPr>
          <w:rFonts w:asciiTheme="majorHAnsi" w:hAnsiTheme="majorHAnsi" w:cstheme="majorHAnsi"/>
          <w:sz w:val="20"/>
          <w:szCs w:val="20"/>
        </w:rPr>
        <w:t xml:space="preserve"> that offers a funded kindergarten program (</w:t>
      </w:r>
      <w:proofErr w:type="gramStart"/>
      <w:r w:rsidR="00EA379A">
        <w:rPr>
          <w:rFonts w:asciiTheme="majorHAnsi" w:hAnsiTheme="majorHAnsi" w:cstheme="majorHAnsi"/>
          <w:sz w:val="20"/>
          <w:szCs w:val="20"/>
        </w:rPr>
        <w:t>e.g.</w:t>
      </w:r>
      <w:proofErr w:type="gramEnd"/>
      <w:r w:rsidR="00EA379A">
        <w:rPr>
          <w:rFonts w:asciiTheme="majorHAnsi" w:hAnsiTheme="majorHAnsi" w:cstheme="majorHAnsi"/>
          <w:sz w:val="20"/>
          <w:szCs w:val="20"/>
        </w:rPr>
        <w:t xml:space="preserve"> a sessional service for some days and a long day care service on other days)</w:t>
      </w:r>
      <w:r w:rsidR="00422D16">
        <w:rPr>
          <w:rFonts w:asciiTheme="majorHAnsi" w:hAnsiTheme="majorHAnsi" w:cstheme="majorHAnsi"/>
          <w:sz w:val="20"/>
          <w:szCs w:val="20"/>
        </w:rPr>
        <w:t xml:space="preserve">, the family must nominate which service they will receive their funded kindergarten program and therefore their Free Kinder funding. </w:t>
      </w:r>
    </w:p>
    <w:p w14:paraId="149BDFEE" w14:textId="04E64197" w:rsidR="00BA74AB" w:rsidRPr="002B6636" w:rsidRDefault="002B6636" w:rsidP="00BA74AB">
      <w:pPr>
        <w:spacing w:before="100" w:after="100"/>
        <w:rPr>
          <w:rFonts w:asciiTheme="majorHAnsi" w:hAnsiTheme="majorHAnsi" w:cstheme="majorHAnsi"/>
          <w:b/>
          <w:bCs/>
          <w:color w:val="86189C" w:themeColor="accent2"/>
          <w:sz w:val="20"/>
          <w:szCs w:val="20"/>
        </w:rPr>
      </w:pPr>
      <w:r w:rsidRPr="002B6636">
        <w:rPr>
          <w:rFonts w:asciiTheme="majorHAnsi" w:hAnsiTheme="majorHAnsi" w:cstheme="majorHAnsi"/>
          <w:b/>
          <w:bCs/>
          <w:color w:val="86189C" w:themeColor="accent2"/>
          <w:sz w:val="20"/>
          <w:szCs w:val="20"/>
        </w:rPr>
        <w:t>Funding</w:t>
      </w:r>
      <w:r>
        <w:rPr>
          <w:rFonts w:asciiTheme="majorHAnsi" w:hAnsiTheme="majorHAnsi" w:cstheme="majorHAnsi"/>
          <w:b/>
          <w:bCs/>
          <w:color w:val="86189C" w:themeColor="accent2"/>
          <w:sz w:val="20"/>
          <w:szCs w:val="20"/>
        </w:rPr>
        <w:t xml:space="preserve"> </w:t>
      </w:r>
      <w:r w:rsidR="00595619">
        <w:rPr>
          <w:rFonts w:asciiTheme="majorHAnsi" w:hAnsiTheme="majorHAnsi" w:cstheme="majorHAnsi"/>
          <w:b/>
          <w:bCs/>
          <w:color w:val="86189C" w:themeColor="accent2"/>
          <w:sz w:val="20"/>
          <w:szCs w:val="20"/>
        </w:rPr>
        <w:t>process</w:t>
      </w:r>
      <w:r w:rsidRPr="002B6636">
        <w:rPr>
          <w:rFonts w:asciiTheme="majorHAnsi" w:hAnsiTheme="majorHAnsi" w:cstheme="majorHAnsi"/>
          <w:b/>
          <w:bCs/>
          <w:color w:val="86189C" w:themeColor="accent2"/>
          <w:sz w:val="20"/>
          <w:szCs w:val="20"/>
        </w:rPr>
        <w:t>:</w:t>
      </w:r>
    </w:p>
    <w:p w14:paraId="4B9344F3" w14:textId="2B11E57F" w:rsidR="002B6636" w:rsidRDefault="00DE49C7" w:rsidP="002B6636">
      <w:pPr>
        <w:rPr>
          <w:rFonts w:asciiTheme="majorHAnsi" w:hAnsiTheme="majorHAnsi" w:cstheme="majorHAnsi"/>
          <w:sz w:val="20"/>
          <w:szCs w:val="20"/>
        </w:rPr>
      </w:pPr>
      <w:r>
        <w:rPr>
          <w:rFonts w:asciiTheme="majorHAnsi" w:hAnsiTheme="majorHAnsi" w:cstheme="majorHAnsi"/>
          <w:sz w:val="20"/>
          <w:szCs w:val="20"/>
        </w:rPr>
        <w:t>DET will make Free Kinder payments to p</w:t>
      </w:r>
      <w:r w:rsidR="002B6636" w:rsidRPr="002B6636">
        <w:rPr>
          <w:rFonts w:asciiTheme="majorHAnsi" w:hAnsiTheme="majorHAnsi" w:cstheme="majorHAnsi"/>
          <w:sz w:val="20"/>
          <w:szCs w:val="20"/>
        </w:rPr>
        <w:t xml:space="preserve">articipating </w:t>
      </w:r>
      <w:r>
        <w:rPr>
          <w:rFonts w:asciiTheme="majorHAnsi" w:hAnsiTheme="majorHAnsi" w:cstheme="majorHAnsi"/>
          <w:sz w:val="20"/>
          <w:szCs w:val="20"/>
        </w:rPr>
        <w:t>service providers</w:t>
      </w:r>
      <w:r w:rsidR="002B6636" w:rsidRPr="002B6636">
        <w:rPr>
          <w:rFonts w:asciiTheme="majorHAnsi" w:hAnsiTheme="majorHAnsi" w:cstheme="majorHAnsi"/>
          <w:sz w:val="20"/>
          <w:szCs w:val="20"/>
        </w:rPr>
        <w:t xml:space="preserve">, </w:t>
      </w:r>
      <w:r w:rsidR="00595619">
        <w:rPr>
          <w:rFonts w:asciiTheme="majorHAnsi" w:hAnsiTheme="majorHAnsi" w:cstheme="majorHAnsi"/>
          <w:sz w:val="20"/>
          <w:szCs w:val="20"/>
        </w:rPr>
        <w:t xml:space="preserve">not directly to families. These payments will be made through the Kindergarten Information Management System (KIMS) as regular payments </w:t>
      </w:r>
      <w:r>
        <w:rPr>
          <w:rFonts w:asciiTheme="majorHAnsi" w:hAnsiTheme="majorHAnsi" w:cstheme="majorHAnsi"/>
          <w:sz w:val="20"/>
          <w:szCs w:val="20"/>
        </w:rPr>
        <w:t xml:space="preserve">to ensure </w:t>
      </w:r>
      <w:r w:rsidR="00595619">
        <w:rPr>
          <w:rFonts w:asciiTheme="majorHAnsi" w:hAnsiTheme="majorHAnsi" w:cstheme="majorHAnsi"/>
          <w:sz w:val="20"/>
          <w:szCs w:val="20"/>
        </w:rPr>
        <w:t xml:space="preserve">participating services can offer a free program. </w:t>
      </w:r>
    </w:p>
    <w:p w14:paraId="7C2D5B9D" w14:textId="2EFD9BE4" w:rsidR="00BA74AB" w:rsidRPr="00BA74AB" w:rsidRDefault="00144F96" w:rsidP="00BA74AB">
      <w:pPr>
        <w:spacing w:before="100" w:after="100"/>
        <w:rPr>
          <w:rFonts w:asciiTheme="majorHAnsi" w:hAnsiTheme="majorHAnsi" w:cstheme="majorHAnsi"/>
          <w:b/>
          <w:bCs/>
          <w:color w:val="86189C" w:themeColor="accent2"/>
          <w:sz w:val="20"/>
          <w:szCs w:val="20"/>
        </w:rPr>
      </w:pPr>
      <w:r>
        <w:rPr>
          <w:rFonts w:asciiTheme="majorHAnsi" w:hAnsiTheme="majorHAnsi" w:cstheme="majorHAnsi"/>
          <w:b/>
          <w:bCs/>
          <w:color w:val="86189C" w:themeColor="accent2"/>
          <w:sz w:val="20"/>
          <w:szCs w:val="20"/>
        </w:rPr>
        <w:t xml:space="preserve">Funding </w:t>
      </w:r>
      <w:r w:rsidR="00BE1526">
        <w:rPr>
          <w:rFonts w:asciiTheme="majorHAnsi" w:hAnsiTheme="majorHAnsi" w:cstheme="majorHAnsi"/>
          <w:b/>
          <w:bCs/>
          <w:color w:val="86189C" w:themeColor="accent2"/>
          <w:sz w:val="20"/>
          <w:szCs w:val="20"/>
        </w:rPr>
        <w:t>rate</w:t>
      </w:r>
      <w:r>
        <w:rPr>
          <w:rFonts w:asciiTheme="majorHAnsi" w:hAnsiTheme="majorHAnsi" w:cstheme="majorHAnsi"/>
          <w:b/>
          <w:bCs/>
          <w:color w:val="86189C" w:themeColor="accent2"/>
          <w:sz w:val="20"/>
          <w:szCs w:val="20"/>
        </w:rPr>
        <w:t>s</w:t>
      </w:r>
      <w:r w:rsidR="00BA74AB" w:rsidRPr="00BA74AB">
        <w:rPr>
          <w:rFonts w:asciiTheme="majorHAnsi" w:hAnsiTheme="majorHAnsi" w:cstheme="majorHAnsi"/>
          <w:b/>
          <w:bCs/>
          <w:color w:val="86189C" w:themeColor="accent2"/>
          <w:sz w:val="20"/>
          <w:szCs w:val="20"/>
        </w:rPr>
        <w:t>:</w:t>
      </w:r>
    </w:p>
    <w:p w14:paraId="54962691" w14:textId="099F1C97" w:rsidR="00BA74AB" w:rsidRDefault="00DE49C7" w:rsidP="00BA74AB">
      <w:pPr>
        <w:spacing w:before="100" w:after="100"/>
        <w:rPr>
          <w:rFonts w:asciiTheme="majorHAnsi" w:hAnsiTheme="majorHAnsi" w:cstheme="majorHAnsi"/>
          <w:sz w:val="20"/>
          <w:szCs w:val="20"/>
        </w:rPr>
      </w:pPr>
      <w:r>
        <w:rPr>
          <w:rFonts w:asciiTheme="majorHAnsi" w:hAnsiTheme="majorHAnsi" w:cstheme="majorHAnsi"/>
          <w:sz w:val="20"/>
          <w:szCs w:val="20"/>
        </w:rPr>
        <w:t>Free Kinder payments</w:t>
      </w:r>
      <w:r w:rsidR="002B6636">
        <w:rPr>
          <w:rFonts w:asciiTheme="majorHAnsi" w:hAnsiTheme="majorHAnsi" w:cstheme="majorHAnsi"/>
          <w:sz w:val="20"/>
          <w:szCs w:val="20"/>
        </w:rPr>
        <w:t xml:space="preserve"> for 2023</w:t>
      </w:r>
      <w:r>
        <w:rPr>
          <w:rFonts w:asciiTheme="majorHAnsi" w:hAnsiTheme="majorHAnsi" w:cstheme="majorHAnsi"/>
          <w:sz w:val="20"/>
          <w:szCs w:val="20"/>
        </w:rPr>
        <w:t xml:space="preserve"> </w:t>
      </w:r>
      <w:r w:rsidR="00595619">
        <w:rPr>
          <w:rFonts w:asciiTheme="majorHAnsi" w:hAnsiTheme="majorHAnsi" w:cstheme="majorHAnsi"/>
          <w:sz w:val="20"/>
          <w:szCs w:val="20"/>
        </w:rPr>
        <w:t xml:space="preserve">for a 15-hour program </w:t>
      </w:r>
      <w:r>
        <w:rPr>
          <w:rFonts w:asciiTheme="majorHAnsi" w:hAnsiTheme="majorHAnsi" w:cstheme="majorHAnsi"/>
          <w:sz w:val="20"/>
          <w:szCs w:val="20"/>
        </w:rPr>
        <w:t>are</w:t>
      </w:r>
      <w:r w:rsidR="002B6636">
        <w:rPr>
          <w:rFonts w:asciiTheme="majorHAnsi" w:hAnsiTheme="majorHAnsi" w:cstheme="majorHAnsi"/>
          <w:sz w:val="20"/>
          <w:szCs w:val="20"/>
        </w:rPr>
        <w:t xml:space="preserve"> as follows:</w:t>
      </w:r>
    </w:p>
    <w:p w14:paraId="2D7809F4" w14:textId="625A3874" w:rsidR="00BA74AB" w:rsidRDefault="007D02A3" w:rsidP="007D02A3">
      <w:pPr>
        <w:pStyle w:val="ListParagraph"/>
        <w:numPr>
          <w:ilvl w:val="0"/>
          <w:numId w:val="47"/>
        </w:numPr>
        <w:spacing w:before="100" w:after="100"/>
        <w:rPr>
          <w:rFonts w:asciiTheme="majorHAnsi" w:hAnsiTheme="majorHAnsi" w:cstheme="majorHAnsi"/>
          <w:sz w:val="20"/>
          <w:szCs w:val="20"/>
        </w:rPr>
      </w:pPr>
      <w:r>
        <w:rPr>
          <w:rFonts w:asciiTheme="majorHAnsi" w:hAnsiTheme="majorHAnsi" w:cstheme="majorHAnsi"/>
          <w:sz w:val="20"/>
          <w:szCs w:val="20"/>
        </w:rPr>
        <w:t xml:space="preserve">integrated </w:t>
      </w:r>
      <w:r w:rsidR="002A6387">
        <w:rPr>
          <w:rFonts w:asciiTheme="majorHAnsi" w:hAnsiTheme="majorHAnsi" w:cstheme="majorHAnsi"/>
          <w:sz w:val="20"/>
          <w:szCs w:val="20"/>
        </w:rPr>
        <w:t>l</w:t>
      </w:r>
      <w:r w:rsidR="00BA74AB">
        <w:rPr>
          <w:rFonts w:asciiTheme="majorHAnsi" w:hAnsiTheme="majorHAnsi" w:cstheme="majorHAnsi"/>
          <w:sz w:val="20"/>
          <w:szCs w:val="20"/>
        </w:rPr>
        <w:t xml:space="preserve">ong day care </w:t>
      </w:r>
      <w:r>
        <w:rPr>
          <w:rFonts w:asciiTheme="majorHAnsi" w:hAnsiTheme="majorHAnsi" w:cstheme="majorHAnsi"/>
          <w:sz w:val="20"/>
          <w:szCs w:val="20"/>
        </w:rPr>
        <w:t>programs</w:t>
      </w:r>
      <w:r w:rsidR="00BA74AB">
        <w:rPr>
          <w:rFonts w:asciiTheme="majorHAnsi" w:hAnsiTheme="majorHAnsi" w:cstheme="majorHAnsi"/>
          <w:sz w:val="20"/>
          <w:szCs w:val="20"/>
        </w:rPr>
        <w:t xml:space="preserve"> </w:t>
      </w:r>
      <w:r>
        <w:rPr>
          <w:rFonts w:asciiTheme="majorHAnsi" w:hAnsiTheme="majorHAnsi" w:cstheme="majorHAnsi"/>
          <w:sz w:val="20"/>
          <w:szCs w:val="20"/>
        </w:rPr>
        <w:t>(</w:t>
      </w:r>
      <w:proofErr w:type="gramStart"/>
      <w:r>
        <w:rPr>
          <w:rFonts w:asciiTheme="majorHAnsi" w:hAnsiTheme="majorHAnsi" w:cstheme="majorHAnsi"/>
          <w:sz w:val="20"/>
          <w:szCs w:val="20"/>
        </w:rPr>
        <w:t>i.e.</w:t>
      </w:r>
      <w:proofErr w:type="gramEnd"/>
      <w:r>
        <w:rPr>
          <w:rFonts w:asciiTheme="majorHAnsi" w:hAnsiTheme="majorHAnsi" w:cstheme="majorHAnsi"/>
          <w:sz w:val="20"/>
          <w:szCs w:val="20"/>
        </w:rPr>
        <w:t xml:space="preserve"> where enrolled children also attract Commonwealth Childcare Subsidy (CCS) payments) </w:t>
      </w:r>
      <w:r w:rsidR="00BA74AB">
        <w:rPr>
          <w:rFonts w:asciiTheme="majorHAnsi" w:hAnsiTheme="majorHAnsi" w:cstheme="majorHAnsi"/>
          <w:sz w:val="20"/>
          <w:szCs w:val="20"/>
        </w:rPr>
        <w:t xml:space="preserve">will </w:t>
      </w:r>
      <w:r>
        <w:rPr>
          <w:rFonts w:asciiTheme="majorHAnsi" w:hAnsiTheme="majorHAnsi" w:cstheme="majorHAnsi"/>
          <w:sz w:val="20"/>
          <w:szCs w:val="20"/>
        </w:rPr>
        <w:t>attract</w:t>
      </w:r>
      <w:r w:rsidR="00BA74AB">
        <w:rPr>
          <w:rFonts w:asciiTheme="majorHAnsi" w:hAnsiTheme="majorHAnsi" w:cstheme="majorHAnsi"/>
          <w:sz w:val="20"/>
          <w:szCs w:val="20"/>
        </w:rPr>
        <w:t xml:space="preserve"> $2,</w:t>
      </w:r>
      <w:r w:rsidR="002B6636">
        <w:rPr>
          <w:rFonts w:asciiTheme="majorHAnsi" w:hAnsiTheme="majorHAnsi" w:cstheme="majorHAnsi"/>
          <w:sz w:val="20"/>
          <w:szCs w:val="20"/>
        </w:rPr>
        <w:t xml:space="preserve">000 per child enrolled </w:t>
      </w:r>
    </w:p>
    <w:p w14:paraId="75E8675E" w14:textId="287B4437" w:rsidR="002B6636" w:rsidRDefault="002B6636" w:rsidP="007D02A3">
      <w:pPr>
        <w:pStyle w:val="ListParagraph"/>
        <w:numPr>
          <w:ilvl w:val="0"/>
          <w:numId w:val="47"/>
        </w:numPr>
        <w:spacing w:before="100" w:after="100"/>
        <w:rPr>
          <w:rFonts w:asciiTheme="majorHAnsi" w:hAnsiTheme="majorHAnsi" w:cstheme="majorHAnsi"/>
          <w:sz w:val="20"/>
          <w:szCs w:val="20"/>
        </w:rPr>
      </w:pPr>
      <w:r>
        <w:rPr>
          <w:rFonts w:asciiTheme="majorHAnsi" w:hAnsiTheme="majorHAnsi" w:cstheme="majorHAnsi"/>
          <w:sz w:val="20"/>
          <w:szCs w:val="20"/>
        </w:rPr>
        <w:t>Sessional (standalone) services will receive $2,500 per child enrolled</w:t>
      </w:r>
    </w:p>
    <w:p w14:paraId="63F60488" w14:textId="72B8076D" w:rsidR="00144F96" w:rsidRDefault="00144F96" w:rsidP="00144F96">
      <w:pPr>
        <w:pStyle w:val="ListParagraph"/>
        <w:numPr>
          <w:ilvl w:val="0"/>
          <w:numId w:val="39"/>
        </w:numPr>
        <w:spacing w:before="100" w:after="100"/>
        <w:rPr>
          <w:rFonts w:asciiTheme="majorHAnsi" w:hAnsiTheme="majorHAnsi" w:cstheme="majorHAnsi"/>
          <w:sz w:val="20"/>
          <w:szCs w:val="20"/>
        </w:rPr>
      </w:pPr>
      <w:r w:rsidRPr="00144F96">
        <w:rPr>
          <w:rFonts w:asciiTheme="majorHAnsi" w:hAnsiTheme="majorHAnsi" w:cstheme="majorHAnsi"/>
          <w:sz w:val="20"/>
          <w:szCs w:val="20"/>
        </w:rPr>
        <w:t xml:space="preserve">Services that offer a Three-Year-Old Kindergarten program of less than 15 hours, will receive a pro-rata amount. </w:t>
      </w:r>
    </w:p>
    <w:p w14:paraId="0E27FF4D" w14:textId="0BF6346F" w:rsidR="00E17C4B" w:rsidRDefault="007D02A3" w:rsidP="00DF620E">
      <w:pPr>
        <w:rPr>
          <w:rFonts w:asciiTheme="majorHAnsi" w:hAnsiTheme="majorHAnsi" w:cstheme="majorHAnsi"/>
          <w:sz w:val="20"/>
          <w:szCs w:val="20"/>
        </w:rPr>
      </w:pPr>
      <w:r>
        <w:rPr>
          <w:rFonts w:asciiTheme="majorHAnsi" w:hAnsiTheme="majorHAnsi" w:cstheme="majorHAnsi"/>
          <w:sz w:val="20"/>
          <w:szCs w:val="20"/>
        </w:rPr>
        <w:t xml:space="preserve">Where a long day care service offers both an integrated program as well as a sessional program for which children do not attract CCS, the above rates and the different sets of </w:t>
      </w:r>
      <w:r w:rsidR="00755428">
        <w:rPr>
          <w:rFonts w:asciiTheme="majorHAnsi" w:hAnsiTheme="majorHAnsi" w:cstheme="majorHAnsi"/>
          <w:sz w:val="20"/>
          <w:szCs w:val="20"/>
        </w:rPr>
        <w:t>t</w:t>
      </w:r>
      <w:r>
        <w:rPr>
          <w:rFonts w:asciiTheme="majorHAnsi" w:hAnsiTheme="majorHAnsi" w:cstheme="majorHAnsi"/>
          <w:sz w:val="20"/>
          <w:szCs w:val="20"/>
        </w:rPr>
        <w:t xml:space="preserve">erms and </w:t>
      </w:r>
      <w:r w:rsidR="00755428">
        <w:rPr>
          <w:rFonts w:asciiTheme="majorHAnsi" w:hAnsiTheme="majorHAnsi" w:cstheme="majorHAnsi"/>
          <w:sz w:val="20"/>
          <w:szCs w:val="20"/>
        </w:rPr>
        <w:t>c</w:t>
      </w:r>
      <w:r>
        <w:rPr>
          <w:rFonts w:asciiTheme="majorHAnsi" w:hAnsiTheme="majorHAnsi" w:cstheme="majorHAnsi"/>
          <w:sz w:val="20"/>
          <w:szCs w:val="20"/>
        </w:rPr>
        <w:t xml:space="preserve">onditions outlined below will apply to each </w:t>
      </w:r>
      <w:proofErr w:type="gramStart"/>
      <w:r>
        <w:rPr>
          <w:rFonts w:asciiTheme="majorHAnsi" w:hAnsiTheme="majorHAnsi" w:cstheme="majorHAnsi"/>
          <w:sz w:val="20"/>
          <w:szCs w:val="20"/>
        </w:rPr>
        <w:t>program</w:t>
      </w:r>
      <w:proofErr w:type="gramEnd"/>
      <w:r>
        <w:rPr>
          <w:rFonts w:asciiTheme="majorHAnsi" w:hAnsiTheme="majorHAnsi" w:cstheme="majorHAnsi"/>
          <w:sz w:val="20"/>
          <w:szCs w:val="20"/>
        </w:rPr>
        <w:t xml:space="preserve"> respectively.</w:t>
      </w:r>
    </w:p>
    <w:p w14:paraId="582AD569" w14:textId="01114245" w:rsidR="00BE1526" w:rsidRDefault="00E518E1" w:rsidP="00DF620E">
      <w:pPr>
        <w:rPr>
          <w:rFonts w:asciiTheme="majorHAnsi" w:hAnsiTheme="majorHAnsi" w:cstheme="majorHAnsi"/>
          <w:sz w:val="20"/>
          <w:szCs w:val="20"/>
        </w:rPr>
      </w:pPr>
      <w:r w:rsidRPr="00DF620E">
        <w:rPr>
          <w:rFonts w:asciiTheme="majorHAnsi" w:hAnsiTheme="majorHAnsi" w:cstheme="majorHAnsi"/>
          <w:sz w:val="20"/>
          <w:szCs w:val="20"/>
        </w:rPr>
        <w:t xml:space="preserve">Free Kinder funding is </w:t>
      </w:r>
      <w:r>
        <w:rPr>
          <w:rFonts w:asciiTheme="majorHAnsi" w:hAnsiTheme="majorHAnsi" w:cstheme="majorHAnsi"/>
          <w:sz w:val="20"/>
          <w:szCs w:val="20"/>
        </w:rPr>
        <w:t xml:space="preserve">an additional payment to services to cover the parent fee component and will be paid </w:t>
      </w:r>
      <w:r w:rsidRPr="00DF620E">
        <w:rPr>
          <w:rFonts w:asciiTheme="majorHAnsi" w:hAnsiTheme="majorHAnsi" w:cstheme="majorHAnsi"/>
          <w:sz w:val="20"/>
          <w:szCs w:val="20"/>
        </w:rPr>
        <w:t xml:space="preserve">on top of </w:t>
      </w:r>
      <w:r w:rsidR="00595619">
        <w:rPr>
          <w:rFonts w:asciiTheme="majorHAnsi" w:hAnsiTheme="majorHAnsi" w:cstheme="majorHAnsi"/>
          <w:sz w:val="20"/>
          <w:szCs w:val="20"/>
        </w:rPr>
        <w:t>other</w:t>
      </w:r>
      <w:r w:rsidRPr="00DF620E">
        <w:rPr>
          <w:rFonts w:asciiTheme="majorHAnsi" w:hAnsiTheme="majorHAnsi" w:cstheme="majorHAnsi"/>
          <w:sz w:val="20"/>
          <w:szCs w:val="20"/>
        </w:rPr>
        <w:t xml:space="preserve"> kindergarten funding streams (excluding Kindergarten Fee Subsidy (KFS), KFS Ratio Supplement and Early Start Kindergarten (ESK)</w:t>
      </w:r>
      <w:r w:rsidR="00595619">
        <w:rPr>
          <w:rFonts w:asciiTheme="majorHAnsi" w:hAnsiTheme="majorHAnsi" w:cstheme="majorHAnsi"/>
          <w:sz w:val="20"/>
          <w:szCs w:val="20"/>
        </w:rPr>
        <w:t xml:space="preserve">). </w:t>
      </w:r>
    </w:p>
    <w:p w14:paraId="3D9E3186" w14:textId="77777777" w:rsidR="002A6387" w:rsidRDefault="002A6387" w:rsidP="00DF620E">
      <w:pPr>
        <w:rPr>
          <w:rFonts w:asciiTheme="majorHAnsi" w:hAnsiTheme="majorHAnsi" w:cstheme="majorHAnsi"/>
          <w:sz w:val="20"/>
          <w:szCs w:val="20"/>
        </w:rPr>
      </w:pPr>
      <w:r>
        <w:rPr>
          <w:rFonts w:asciiTheme="majorHAnsi" w:hAnsiTheme="majorHAnsi" w:cstheme="majorHAnsi"/>
          <w:sz w:val="20"/>
          <w:szCs w:val="20"/>
        </w:rPr>
        <w:t>The Free Kinder payment will replace KFS and the KFS Ratio Supplement for participating services, and the ESK rate will be increased to reflect the move from KFS to Free Kinder for most services.</w:t>
      </w:r>
    </w:p>
    <w:p w14:paraId="28789200" w14:textId="366CB22C" w:rsidR="00595619" w:rsidRPr="00DF620E" w:rsidRDefault="002A6387" w:rsidP="00DF620E">
      <w:pPr>
        <w:rPr>
          <w:rFonts w:asciiTheme="majorHAnsi" w:hAnsiTheme="majorHAnsi" w:cstheme="majorHAnsi"/>
          <w:sz w:val="20"/>
          <w:szCs w:val="20"/>
        </w:rPr>
      </w:pPr>
      <w:r>
        <w:rPr>
          <w:rFonts w:asciiTheme="majorHAnsi" w:hAnsiTheme="majorHAnsi" w:cstheme="majorHAnsi"/>
          <w:sz w:val="20"/>
          <w:szCs w:val="20"/>
        </w:rPr>
        <w:t xml:space="preserve">KFS will continue to be available for currently eligible services that elect not to opt in to Free Kinder. </w:t>
      </w:r>
    </w:p>
    <w:p w14:paraId="4143BD79" w14:textId="01C31A45" w:rsidR="002B6636" w:rsidRPr="002B6636" w:rsidRDefault="00E518E1" w:rsidP="002B6636">
      <w:pPr>
        <w:spacing w:before="100" w:after="100"/>
        <w:rPr>
          <w:rFonts w:asciiTheme="majorHAnsi" w:hAnsiTheme="majorHAnsi" w:cstheme="majorHAnsi"/>
          <w:b/>
          <w:bCs/>
          <w:color w:val="86189C" w:themeColor="accent2"/>
          <w:sz w:val="20"/>
          <w:szCs w:val="20"/>
        </w:rPr>
      </w:pPr>
      <w:r>
        <w:rPr>
          <w:rFonts w:asciiTheme="majorHAnsi" w:hAnsiTheme="majorHAnsi" w:cstheme="majorHAnsi"/>
          <w:b/>
          <w:bCs/>
          <w:color w:val="86189C" w:themeColor="accent2"/>
          <w:sz w:val="20"/>
          <w:szCs w:val="20"/>
        </w:rPr>
        <w:t>F</w:t>
      </w:r>
      <w:r w:rsidR="002B6636">
        <w:rPr>
          <w:rFonts w:asciiTheme="majorHAnsi" w:hAnsiTheme="majorHAnsi" w:cstheme="majorHAnsi"/>
          <w:b/>
          <w:bCs/>
          <w:color w:val="86189C" w:themeColor="accent2"/>
          <w:sz w:val="20"/>
          <w:szCs w:val="20"/>
        </w:rPr>
        <w:t>unding for h</w:t>
      </w:r>
      <w:r w:rsidR="002B6636" w:rsidRPr="002B6636">
        <w:rPr>
          <w:rFonts w:asciiTheme="majorHAnsi" w:hAnsiTheme="majorHAnsi" w:cstheme="majorHAnsi"/>
          <w:b/>
          <w:bCs/>
          <w:color w:val="86189C" w:themeColor="accent2"/>
          <w:sz w:val="20"/>
          <w:szCs w:val="20"/>
        </w:rPr>
        <w:t>ours of Three-Year-Old Kindergarten:</w:t>
      </w:r>
    </w:p>
    <w:p w14:paraId="723D219F" w14:textId="01E6F2F8" w:rsidR="007247E7" w:rsidRDefault="00E776B4" w:rsidP="002B6636">
      <w:pPr>
        <w:spacing w:before="100" w:after="100"/>
        <w:rPr>
          <w:rFonts w:asciiTheme="majorHAnsi" w:hAnsiTheme="majorHAnsi" w:cstheme="majorHAnsi"/>
          <w:sz w:val="20"/>
          <w:szCs w:val="20"/>
        </w:rPr>
      </w:pPr>
      <w:r>
        <w:rPr>
          <w:rFonts w:asciiTheme="majorHAnsi" w:hAnsiTheme="majorHAnsi" w:cstheme="majorHAnsi"/>
          <w:sz w:val="20"/>
          <w:szCs w:val="20"/>
        </w:rPr>
        <w:t>The p</w:t>
      </w:r>
      <w:r w:rsidR="007247E7">
        <w:rPr>
          <w:rFonts w:asciiTheme="majorHAnsi" w:hAnsiTheme="majorHAnsi" w:cstheme="majorHAnsi"/>
          <w:sz w:val="20"/>
          <w:szCs w:val="20"/>
        </w:rPr>
        <w:t xml:space="preserve">ro-rata approach </w:t>
      </w:r>
      <w:r w:rsidR="00281D6B">
        <w:rPr>
          <w:rFonts w:asciiTheme="majorHAnsi" w:hAnsiTheme="majorHAnsi" w:cstheme="majorHAnsi"/>
          <w:sz w:val="20"/>
          <w:szCs w:val="20"/>
        </w:rPr>
        <w:t xml:space="preserve">for Three-Year-Old Kindergarten </w:t>
      </w:r>
      <w:r w:rsidR="007247E7">
        <w:rPr>
          <w:rFonts w:asciiTheme="majorHAnsi" w:hAnsiTheme="majorHAnsi" w:cstheme="majorHAnsi"/>
          <w:sz w:val="20"/>
          <w:szCs w:val="20"/>
        </w:rPr>
        <w:t xml:space="preserve">will be applied regardless of </w:t>
      </w:r>
      <w:r>
        <w:rPr>
          <w:rFonts w:asciiTheme="majorHAnsi" w:hAnsiTheme="majorHAnsi" w:cstheme="majorHAnsi"/>
          <w:sz w:val="20"/>
          <w:szCs w:val="20"/>
        </w:rPr>
        <w:t xml:space="preserve">whether the </w:t>
      </w:r>
      <w:r w:rsidR="007247E7">
        <w:rPr>
          <w:rFonts w:asciiTheme="majorHAnsi" w:hAnsiTheme="majorHAnsi" w:cstheme="majorHAnsi"/>
          <w:sz w:val="20"/>
          <w:szCs w:val="20"/>
        </w:rPr>
        <w:t xml:space="preserve">program </w:t>
      </w:r>
      <w:r>
        <w:rPr>
          <w:rFonts w:asciiTheme="majorHAnsi" w:hAnsiTheme="majorHAnsi" w:cstheme="majorHAnsi"/>
          <w:sz w:val="20"/>
          <w:szCs w:val="20"/>
        </w:rPr>
        <w:t xml:space="preserve">is </w:t>
      </w:r>
      <w:r w:rsidR="007247E7">
        <w:rPr>
          <w:rFonts w:asciiTheme="majorHAnsi" w:hAnsiTheme="majorHAnsi" w:cstheme="majorHAnsi"/>
          <w:sz w:val="20"/>
          <w:szCs w:val="20"/>
        </w:rPr>
        <w:t xml:space="preserve">delivered in a long day care or sessional (standalone) setting. </w:t>
      </w:r>
    </w:p>
    <w:p w14:paraId="0DC0AFE2" w14:textId="10DC93AE" w:rsidR="002B6636" w:rsidRDefault="007247E7" w:rsidP="002B6636">
      <w:pPr>
        <w:spacing w:before="100" w:after="100"/>
        <w:rPr>
          <w:rFonts w:asciiTheme="majorHAnsi" w:hAnsiTheme="majorHAnsi" w:cstheme="majorHAnsi"/>
          <w:sz w:val="20"/>
          <w:szCs w:val="20"/>
        </w:rPr>
      </w:pPr>
      <w:r>
        <w:rPr>
          <w:rFonts w:asciiTheme="majorHAnsi" w:hAnsiTheme="majorHAnsi" w:cstheme="majorHAnsi"/>
          <w:sz w:val="20"/>
          <w:szCs w:val="20"/>
        </w:rPr>
        <w:t>Three-Year-Old Kindergarten programs delivering 15 hours per week, per child, will receive the full $2,000 or $2,500 per enrolled child, based on delivery setting.</w:t>
      </w:r>
      <w:r w:rsidR="00F3347B">
        <w:rPr>
          <w:rFonts w:asciiTheme="majorHAnsi" w:hAnsiTheme="majorHAnsi" w:cstheme="majorHAnsi"/>
          <w:sz w:val="20"/>
          <w:szCs w:val="20"/>
        </w:rPr>
        <w:t xml:space="preserve"> Examples of pro-rata funding amounts are:</w:t>
      </w:r>
    </w:p>
    <w:tbl>
      <w:tblPr>
        <w:tblStyle w:val="TableGrid"/>
        <w:tblW w:w="0" w:type="auto"/>
        <w:tblLook w:val="04A0" w:firstRow="1" w:lastRow="0" w:firstColumn="1" w:lastColumn="0" w:noHBand="0" w:noVBand="1"/>
      </w:tblPr>
      <w:tblGrid>
        <w:gridCol w:w="1924"/>
        <w:gridCol w:w="1924"/>
        <w:gridCol w:w="1924"/>
        <w:gridCol w:w="1925"/>
        <w:gridCol w:w="1925"/>
      </w:tblGrid>
      <w:tr w:rsidR="00281D6B" w14:paraId="32B44F78" w14:textId="77777777" w:rsidTr="00281D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4" w:type="dxa"/>
          </w:tcPr>
          <w:p w14:paraId="5341FE42" w14:textId="5437973B" w:rsidR="00281D6B" w:rsidRPr="000C2494" w:rsidRDefault="0097592B" w:rsidP="0097550E">
            <w:pPr>
              <w:autoSpaceDE w:val="0"/>
              <w:autoSpaceDN w:val="0"/>
              <w:adjustRightInd w:val="0"/>
              <w:spacing w:after="0"/>
              <w:rPr>
                <w:rFonts w:asciiTheme="majorHAnsi" w:hAnsiTheme="majorHAnsi" w:cstheme="majorHAnsi"/>
                <w:b/>
                <w:bCs/>
                <w:sz w:val="20"/>
                <w:szCs w:val="20"/>
              </w:rPr>
            </w:pPr>
            <w:r w:rsidRPr="000C2494">
              <w:rPr>
                <w:rFonts w:asciiTheme="majorHAnsi" w:hAnsiTheme="majorHAnsi" w:cstheme="majorHAnsi"/>
                <w:b/>
                <w:bCs/>
                <w:sz w:val="20"/>
                <w:szCs w:val="20"/>
              </w:rPr>
              <w:t>Service type</w:t>
            </w:r>
          </w:p>
        </w:tc>
        <w:tc>
          <w:tcPr>
            <w:tcW w:w="1924" w:type="dxa"/>
          </w:tcPr>
          <w:p w14:paraId="25C41653" w14:textId="3F4B3447" w:rsidR="00281D6B" w:rsidRPr="000C2494" w:rsidRDefault="00281D6B" w:rsidP="0097550E">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0C2494">
              <w:rPr>
                <w:rFonts w:asciiTheme="majorHAnsi" w:hAnsiTheme="majorHAnsi" w:cstheme="majorHAnsi"/>
                <w:b/>
                <w:bCs/>
                <w:sz w:val="20"/>
                <w:szCs w:val="20"/>
              </w:rPr>
              <w:t>5 hours</w:t>
            </w:r>
          </w:p>
        </w:tc>
        <w:tc>
          <w:tcPr>
            <w:tcW w:w="1924" w:type="dxa"/>
          </w:tcPr>
          <w:p w14:paraId="6E993AA7" w14:textId="77241AEA" w:rsidR="00281D6B" w:rsidRPr="000C2494" w:rsidRDefault="0097592B" w:rsidP="0097550E">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0C2494">
              <w:rPr>
                <w:rFonts w:asciiTheme="majorHAnsi" w:hAnsiTheme="majorHAnsi" w:cstheme="majorHAnsi"/>
                <w:b/>
                <w:bCs/>
                <w:sz w:val="20"/>
                <w:szCs w:val="20"/>
              </w:rPr>
              <w:t>7</w:t>
            </w:r>
            <w:r w:rsidR="00F3347B">
              <w:rPr>
                <w:rFonts w:asciiTheme="majorHAnsi" w:hAnsiTheme="majorHAnsi" w:cstheme="majorHAnsi"/>
                <w:b/>
                <w:bCs/>
                <w:sz w:val="20"/>
                <w:szCs w:val="20"/>
              </w:rPr>
              <w:t>.5</w:t>
            </w:r>
            <w:r w:rsidRPr="000C2494">
              <w:rPr>
                <w:rFonts w:asciiTheme="majorHAnsi" w:hAnsiTheme="majorHAnsi" w:cstheme="majorHAnsi"/>
                <w:b/>
                <w:bCs/>
                <w:sz w:val="20"/>
                <w:szCs w:val="20"/>
              </w:rPr>
              <w:t xml:space="preserve"> hours</w:t>
            </w:r>
          </w:p>
        </w:tc>
        <w:tc>
          <w:tcPr>
            <w:tcW w:w="1925" w:type="dxa"/>
          </w:tcPr>
          <w:p w14:paraId="076C03F8" w14:textId="7F6FB930" w:rsidR="00281D6B" w:rsidRPr="000C2494" w:rsidRDefault="0097592B" w:rsidP="0097550E">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0C2494">
              <w:rPr>
                <w:rFonts w:asciiTheme="majorHAnsi" w:hAnsiTheme="majorHAnsi" w:cstheme="majorHAnsi"/>
                <w:b/>
                <w:bCs/>
                <w:sz w:val="20"/>
                <w:szCs w:val="20"/>
              </w:rPr>
              <w:t>10 hours</w:t>
            </w:r>
          </w:p>
        </w:tc>
        <w:tc>
          <w:tcPr>
            <w:tcW w:w="1925" w:type="dxa"/>
          </w:tcPr>
          <w:p w14:paraId="55E0F8C4" w14:textId="1CC00D18" w:rsidR="00281D6B" w:rsidRPr="000C2494" w:rsidRDefault="0097592B" w:rsidP="0097550E">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0C2494">
              <w:rPr>
                <w:rFonts w:asciiTheme="majorHAnsi" w:hAnsiTheme="majorHAnsi" w:cstheme="majorHAnsi"/>
                <w:b/>
                <w:bCs/>
                <w:sz w:val="20"/>
                <w:szCs w:val="20"/>
              </w:rPr>
              <w:t>15 hours</w:t>
            </w:r>
          </w:p>
        </w:tc>
      </w:tr>
      <w:tr w:rsidR="00281D6B" w:rsidRPr="00F3347B" w14:paraId="674B1F13" w14:textId="77777777" w:rsidTr="00F3347B">
        <w:tc>
          <w:tcPr>
            <w:cnfStyle w:val="001000000000" w:firstRow="0" w:lastRow="0" w:firstColumn="1" w:lastColumn="0" w:oddVBand="0" w:evenVBand="0" w:oddHBand="0" w:evenHBand="0" w:firstRowFirstColumn="0" w:firstRowLastColumn="0" w:lastRowFirstColumn="0" w:lastRowLastColumn="0"/>
            <w:tcW w:w="1924" w:type="dxa"/>
            <w:shd w:val="clear" w:color="auto" w:fill="auto"/>
          </w:tcPr>
          <w:p w14:paraId="4A598762" w14:textId="0B799795" w:rsidR="00281D6B" w:rsidRPr="00F3347B" w:rsidRDefault="00281D6B" w:rsidP="0097550E">
            <w:pPr>
              <w:autoSpaceDE w:val="0"/>
              <w:autoSpaceDN w:val="0"/>
              <w:adjustRightInd w:val="0"/>
              <w:spacing w:after="0"/>
              <w:rPr>
                <w:rFonts w:asciiTheme="majorHAnsi" w:hAnsiTheme="majorHAnsi" w:cstheme="majorHAnsi"/>
                <w:sz w:val="20"/>
                <w:szCs w:val="20"/>
              </w:rPr>
            </w:pPr>
            <w:r w:rsidRPr="00F3347B">
              <w:rPr>
                <w:rFonts w:asciiTheme="majorHAnsi" w:hAnsiTheme="majorHAnsi" w:cstheme="majorHAnsi"/>
                <w:sz w:val="20"/>
                <w:szCs w:val="20"/>
              </w:rPr>
              <w:t>Sessional</w:t>
            </w:r>
          </w:p>
        </w:tc>
        <w:tc>
          <w:tcPr>
            <w:tcW w:w="1924" w:type="dxa"/>
            <w:shd w:val="clear" w:color="auto" w:fill="auto"/>
          </w:tcPr>
          <w:p w14:paraId="67AB9DCE" w14:textId="4221337F" w:rsidR="00281D6B" w:rsidRPr="00F3347B" w:rsidRDefault="0097592B" w:rsidP="0097550E">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3347B">
              <w:rPr>
                <w:rFonts w:asciiTheme="majorHAnsi" w:hAnsiTheme="majorHAnsi" w:cstheme="majorHAnsi"/>
                <w:sz w:val="20"/>
                <w:szCs w:val="20"/>
              </w:rPr>
              <w:t>$833.33</w:t>
            </w:r>
          </w:p>
        </w:tc>
        <w:tc>
          <w:tcPr>
            <w:tcW w:w="1924" w:type="dxa"/>
            <w:shd w:val="clear" w:color="auto" w:fill="auto"/>
          </w:tcPr>
          <w:p w14:paraId="3DD1D48F" w14:textId="2A773984" w:rsidR="00281D6B" w:rsidRPr="00F3347B" w:rsidRDefault="0097592B" w:rsidP="0097550E">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3347B">
              <w:rPr>
                <w:rFonts w:asciiTheme="majorHAnsi" w:hAnsiTheme="majorHAnsi" w:cstheme="majorHAnsi"/>
                <w:sz w:val="20"/>
                <w:szCs w:val="20"/>
              </w:rPr>
              <w:t>$1,</w:t>
            </w:r>
            <w:r w:rsidR="00F3347B" w:rsidRPr="00F3347B">
              <w:rPr>
                <w:rFonts w:asciiTheme="majorHAnsi" w:hAnsiTheme="majorHAnsi" w:cstheme="majorHAnsi"/>
                <w:sz w:val="20"/>
                <w:szCs w:val="20"/>
              </w:rPr>
              <w:t>250</w:t>
            </w:r>
          </w:p>
        </w:tc>
        <w:tc>
          <w:tcPr>
            <w:tcW w:w="1925" w:type="dxa"/>
            <w:shd w:val="clear" w:color="auto" w:fill="auto"/>
          </w:tcPr>
          <w:p w14:paraId="35D43AEE" w14:textId="4C5B700C" w:rsidR="00281D6B" w:rsidRPr="00F3347B" w:rsidRDefault="0097592B" w:rsidP="0097550E">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3347B">
              <w:rPr>
                <w:rFonts w:asciiTheme="majorHAnsi" w:hAnsiTheme="majorHAnsi" w:cstheme="majorHAnsi"/>
                <w:sz w:val="20"/>
                <w:szCs w:val="20"/>
              </w:rPr>
              <w:t>$1,666.67</w:t>
            </w:r>
          </w:p>
        </w:tc>
        <w:tc>
          <w:tcPr>
            <w:tcW w:w="1925" w:type="dxa"/>
            <w:shd w:val="clear" w:color="auto" w:fill="auto"/>
          </w:tcPr>
          <w:p w14:paraId="29E59328" w14:textId="5B88B418" w:rsidR="00281D6B" w:rsidRPr="00F3347B" w:rsidRDefault="0097592B" w:rsidP="0097550E">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3347B">
              <w:rPr>
                <w:rFonts w:asciiTheme="majorHAnsi" w:hAnsiTheme="majorHAnsi" w:cstheme="majorHAnsi"/>
                <w:sz w:val="20"/>
                <w:szCs w:val="20"/>
              </w:rPr>
              <w:t>$2,500</w:t>
            </w:r>
          </w:p>
        </w:tc>
      </w:tr>
      <w:tr w:rsidR="00281D6B" w14:paraId="3C5B4FD8" w14:textId="77777777" w:rsidTr="00B44EDA">
        <w:trPr>
          <w:trHeight w:val="333"/>
        </w:trPr>
        <w:tc>
          <w:tcPr>
            <w:cnfStyle w:val="001000000000" w:firstRow="0" w:lastRow="0" w:firstColumn="1" w:lastColumn="0" w:oddVBand="0" w:evenVBand="0" w:oddHBand="0" w:evenHBand="0" w:firstRowFirstColumn="0" w:firstRowLastColumn="0" w:lastRowFirstColumn="0" w:lastRowLastColumn="0"/>
            <w:tcW w:w="1924" w:type="dxa"/>
            <w:shd w:val="clear" w:color="auto" w:fill="auto"/>
          </w:tcPr>
          <w:p w14:paraId="47F408EC" w14:textId="1C378744" w:rsidR="00281D6B" w:rsidRPr="00F3347B" w:rsidRDefault="00281D6B" w:rsidP="0097550E">
            <w:pPr>
              <w:autoSpaceDE w:val="0"/>
              <w:autoSpaceDN w:val="0"/>
              <w:adjustRightInd w:val="0"/>
              <w:spacing w:after="0"/>
              <w:rPr>
                <w:rFonts w:asciiTheme="majorHAnsi" w:hAnsiTheme="majorHAnsi" w:cstheme="majorHAnsi"/>
                <w:sz w:val="20"/>
                <w:szCs w:val="20"/>
              </w:rPr>
            </w:pPr>
            <w:r w:rsidRPr="00F3347B">
              <w:rPr>
                <w:rFonts w:asciiTheme="majorHAnsi" w:hAnsiTheme="majorHAnsi" w:cstheme="majorHAnsi"/>
                <w:sz w:val="20"/>
                <w:szCs w:val="20"/>
              </w:rPr>
              <w:t>Long day care</w:t>
            </w:r>
          </w:p>
        </w:tc>
        <w:tc>
          <w:tcPr>
            <w:tcW w:w="1924" w:type="dxa"/>
            <w:shd w:val="clear" w:color="auto" w:fill="auto"/>
          </w:tcPr>
          <w:p w14:paraId="78072A96" w14:textId="2E9B6400" w:rsidR="00281D6B" w:rsidRPr="00F3347B" w:rsidRDefault="0097592B" w:rsidP="0097550E">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3347B">
              <w:rPr>
                <w:rFonts w:asciiTheme="majorHAnsi" w:hAnsiTheme="majorHAnsi" w:cstheme="majorHAnsi"/>
                <w:sz w:val="20"/>
                <w:szCs w:val="20"/>
              </w:rPr>
              <w:t>$666.67</w:t>
            </w:r>
          </w:p>
        </w:tc>
        <w:tc>
          <w:tcPr>
            <w:tcW w:w="1924" w:type="dxa"/>
            <w:shd w:val="clear" w:color="auto" w:fill="auto"/>
          </w:tcPr>
          <w:p w14:paraId="45F9A910" w14:textId="1CC733AC" w:rsidR="00281D6B" w:rsidRPr="00F3347B" w:rsidRDefault="0097592B" w:rsidP="0097550E">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3347B">
              <w:rPr>
                <w:rFonts w:asciiTheme="majorHAnsi" w:hAnsiTheme="majorHAnsi" w:cstheme="majorHAnsi"/>
                <w:sz w:val="20"/>
                <w:szCs w:val="20"/>
              </w:rPr>
              <w:t>$</w:t>
            </w:r>
            <w:r w:rsidR="00F3347B" w:rsidRPr="00F3347B">
              <w:rPr>
                <w:rFonts w:asciiTheme="majorHAnsi" w:hAnsiTheme="majorHAnsi" w:cstheme="majorHAnsi"/>
                <w:sz w:val="20"/>
                <w:szCs w:val="20"/>
              </w:rPr>
              <w:t>1000</w:t>
            </w:r>
          </w:p>
        </w:tc>
        <w:tc>
          <w:tcPr>
            <w:tcW w:w="1925" w:type="dxa"/>
            <w:shd w:val="clear" w:color="auto" w:fill="auto"/>
          </w:tcPr>
          <w:p w14:paraId="15D7AC4C" w14:textId="146983B1" w:rsidR="00281D6B" w:rsidRPr="00F3347B" w:rsidRDefault="00594D31" w:rsidP="0097550E">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3347B">
              <w:rPr>
                <w:rFonts w:asciiTheme="majorHAnsi" w:hAnsiTheme="majorHAnsi" w:cstheme="majorHAnsi"/>
                <w:sz w:val="20"/>
                <w:szCs w:val="20"/>
              </w:rPr>
              <w:t>$1,333.33</w:t>
            </w:r>
          </w:p>
        </w:tc>
        <w:tc>
          <w:tcPr>
            <w:tcW w:w="1925" w:type="dxa"/>
            <w:shd w:val="clear" w:color="auto" w:fill="auto"/>
          </w:tcPr>
          <w:p w14:paraId="0DF99F27" w14:textId="62CE9DAF" w:rsidR="00281D6B" w:rsidRPr="00F3347B" w:rsidRDefault="0097592B" w:rsidP="0097550E">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3347B">
              <w:rPr>
                <w:rFonts w:asciiTheme="majorHAnsi" w:hAnsiTheme="majorHAnsi" w:cstheme="majorHAnsi"/>
                <w:sz w:val="20"/>
                <w:szCs w:val="20"/>
              </w:rPr>
              <w:t>$2,000</w:t>
            </w:r>
          </w:p>
        </w:tc>
      </w:tr>
    </w:tbl>
    <w:p w14:paraId="15263AA6" w14:textId="42067C64" w:rsidR="00AE685A" w:rsidRPr="000C2494" w:rsidRDefault="00594D31" w:rsidP="000C2494">
      <w:pPr>
        <w:spacing w:before="100" w:after="100"/>
        <w:rPr>
          <w:rFonts w:asciiTheme="majorHAnsi" w:hAnsiTheme="majorHAnsi" w:cstheme="majorHAnsi"/>
          <w:b/>
          <w:bCs/>
          <w:color w:val="86189C" w:themeColor="accent2"/>
          <w:sz w:val="20"/>
          <w:szCs w:val="20"/>
        </w:rPr>
      </w:pPr>
      <w:r w:rsidRPr="000C2494">
        <w:rPr>
          <w:rFonts w:asciiTheme="majorHAnsi" w:hAnsiTheme="majorHAnsi" w:cstheme="majorHAnsi"/>
          <w:b/>
          <w:bCs/>
          <w:color w:val="86189C" w:themeColor="accent2"/>
          <w:sz w:val="20"/>
          <w:szCs w:val="20"/>
        </w:rPr>
        <w:t>Opt-in process:</w:t>
      </w:r>
    </w:p>
    <w:p w14:paraId="14E83F93" w14:textId="68ED6B46" w:rsidR="00AD13C5" w:rsidRDefault="00594D31" w:rsidP="00B44EDA">
      <w:pPr>
        <w:spacing w:before="100" w:after="100"/>
        <w:rPr>
          <w:rFonts w:asciiTheme="majorHAnsi" w:hAnsiTheme="majorHAnsi" w:cstheme="majorHAnsi"/>
          <w:sz w:val="20"/>
          <w:szCs w:val="20"/>
        </w:rPr>
      </w:pPr>
      <w:r w:rsidRPr="00F3347B">
        <w:rPr>
          <w:rFonts w:asciiTheme="majorHAnsi" w:hAnsiTheme="majorHAnsi" w:cstheme="majorHAnsi"/>
          <w:sz w:val="20"/>
          <w:szCs w:val="20"/>
        </w:rPr>
        <w:t>Service providers will</w:t>
      </w:r>
      <w:r w:rsidR="003D40BA" w:rsidRPr="00F3347B">
        <w:rPr>
          <w:rFonts w:asciiTheme="majorHAnsi" w:hAnsiTheme="majorHAnsi" w:cstheme="majorHAnsi"/>
          <w:sz w:val="20"/>
          <w:szCs w:val="20"/>
        </w:rPr>
        <w:t xml:space="preserve"> be advised by DET via email that the opt-in process has opened</w:t>
      </w:r>
      <w:r w:rsidR="00F3347B">
        <w:rPr>
          <w:rFonts w:asciiTheme="majorHAnsi" w:hAnsiTheme="majorHAnsi" w:cstheme="majorHAnsi"/>
          <w:sz w:val="20"/>
          <w:szCs w:val="20"/>
        </w:rPr>
        <w:t>. There will be a date by which services will be expected to confirm they are opting into Free Kinder</w:t>
      </w:r>
      <w:r w:rsidR="00B44EDA">
        <w:rPr>
          <w:rFonts w:asciiTheme="majorHAnsi" w:hAnsiTheme="majorHAnsi" w:cstheme="majorHAnsi"/>
          <w:sz w:val="20"/>
          <w:szCs w:val="20"/>
        </w:rPr>
        <w:t xml:space="preserve">, including acceptance of relevant </w:t>
      </w:r>
      <w:r w:rsidR="00755428">
        <w:rPr>
          <w:rFonts w:asciiTheme="majorHAnsi" w:hAnsiTheme="majorHAnsi" w:cstheme="majorHAnsi"/>
          <w:sz w:val="20"/>
          <w:szCs w:val="20"/>
        </w:rPr>
        <w:t>t</w:t>
      </w:r>
      <w:r w:rsidR="00B44EDA">
        <w:rPr>
          <w:rFonts w:asciiTheme="majorHAnsi" w:hAnsiTheme="majorHAnsi" w:cstheme="majorHAnsi"/>
          <w:sz w:val="20"/>
          <w:szCs w:val="20"/>
        </w:rPr>
        <w:t xml:space="preserve">erms and </w:t>
      </w:r>
      <w:r w:rsidR="00755428">
        <w:rPr>
          <w:rFonts w:asciiTheme="majorHAnsi" w:hAnsiTheme="majorHAnsi" w:cstheme="majorHAnsi"/>
          <w:sz w:val="20"/>
          <w:szCs w:val="20"/>
        </w:rPr>
        <w:t>c</w:t>
      </w:r>
      <w:r w:rsidR="00B44EDA">
        <w:rPr>
          <w:rFonts w:asciiTheme="majorHAnsi" w:hAnsiTheme="majorHAnsi" w:cstheme="majorHAnsi"/>
          <w:sz w:val="20"/>
          <w:szCs w:val="20"/>
        </w:rPr>
        <w:t>onditions,</w:t>
      </w:r>
      <w:r w:rsidR="00F3347B">
        <w:rPr>
          <w:rFonts w:asciiTheme="majorHAnsi" w:hAnsiTheme="majorHAnsi" w:cstheme="majorHAnsi"/>
          <w:sz w:val="20"/>
          <w:szCs w:val="20"/>
        </w:rPr>
        <w:t xml:space="preserve"> to ensure </w:t>
      </w:r>
      <w:r w:rsidR="00B44EDA">
        <w:rPr>
          <w:rFonts w:asciiTheme="majorHAnsi" w:hAnsiTheme="majorHAnsi" w:cstheme="majorHAnsi"/>
          <w:sz w:val="20"/>
          <w:szCs w:val="20"/>
        </w:rPr>
        <w:t xml:space="preserve">they receive funding from the commencement of the year. </w:t>
      </w:r>
    </w:p>
    <w:p w14:paraId="5A2C68AB" w14:textId="60D67FF6" w:rsidR="00B44EDA" w:rsidRPr="00F3347B" w:rsidRDefault="00B44EDA" w:rsidP="00B44EDA">
      <w:pPr>
        <w:spacing w:before="100" w:after="100"/>
        <w:rPr>
          <w:rFonts w:asciiTheme="majorHAnsi" w:hAnsiTheme="majorHAnsi" w:cstheme="majorHAnsi"/>
          <w:sz w:val="20"/>
          <w:szCs w:val="20"/>
        </w:rPr>
      </w:pPr>
      <w:r>
        <w:rPr>
          <w:rFonts w:asciiTheme="majorHAnsi" w:hAnsiTheme="majorHAnsi" w:cstheme="majorHAnsi"/>
          <w:sz w:val="20"/>
          <w:szCs w:val="20"/>
        </w:rPr>
        <w:t>Services that commence delivery of funded kindergarten during the kindergarten year will be able to opt in to Free Kinder.</w:t>
      </w:r>
    </w:p>
    <w:p w14:paraId="3E103266" w14:textId="6D7DF44F" w:rsidR="00A0082C" w:rsidRDefault="00794346" w:rsidP="00A0082C">
      <w:pPr>
        <w:spacing w:before="100" w:after="100"/>
        <w:rPr>
          <w:rFonts w:asciiTheme="majorHAnsi" w:hAnsiTheme="majorHAnsi" w:cstheme="majorHAnsi"/>
          <w:b/>
          <w:bCs/>
          <w:color w:val="86189C" w:themeColor="accent2"/>
          <w:sz w:val="20"/>
          <w:szCs w:val="20"/>
        </w:rPr>
      </w:pPr>
      <w:r>
        <w:rPr>
          <w:rFonts w:asciiTheme="majorHAnsi" w:hAnsiTheme="majorHAnsi" w:cstheme="majorHAnsi"/>
          <w:b/>
          <w:bCs/>
          <w:color w:val="86189C" w:themeColor="accent2"/>
          <w:sz w:val="20"/>
          <w:szCs w:val="20"/>
        </w:rPr>
        <w:t>Confirmation of funded kindergarten program</w:t>
      </w:r>
    </w:p>
    <w:p w14:paraId="20D72623" w14:textId="1AA83A8D" w:rsidR="00794346" w:rsidRDefault="004C4290" w:rsidP="00C3727B">
      <w:pPr>
        <w:spacing w:before="100" w:after="100"/>
        <w:rPr>
          <w:rFonts w:asciiTheme="majorHAnsi" w:hAnsiTheme="majorHAnsi" w:cstheme="majorHAnsi"/>
          <w:sz w:val="20"/>
          <w:szCs w:val="20"/>
        </w:rPr>
      </w:pPr>
      <w:r>
        <w:rPr>
          <w:rFonts w:asciiTheme="majorHAnsi" w:hAnsiTheme="majorHAnsi" w:cstheme="majorHAnsi"/>
          <w:sz w:val="20"/>
          <w:szCs w:val="20"/>
        </w:rPr>
        <w:t xml:space="preserve">Services must </w:t>
      </w:r>
      <w:r w:rsidRPr="000C2494">
        <w:rPr>
          <w:rFonts w:asciiTheme="majorHAnsi" w:hAnsiTheme="majorHAnsi" w:cstheme="majorHAnsi"/>
          <w:sz w:val="20"/>
          <w:szCs w:val="20"/>
        </w:rPr>
        <w:t xml:space="preserve">make clear to families that they can only access </w:t>
      </w:r>
      <w:r w:rsidR="00FA0660">
        <w:rPr>
          <w:rFonts w:asciiTheme="majorHAnsi" w:hAnsiTheme="majorHAnsi" w:cstheme="majorHAnsi"/>
          <w:sz w:val="20"/>
          <w:szCs w:val="20"/>
        </w:rPr>
        <w:t>a</w:t>
      </w:r>
      <w:r w:rsidR="00FA0660" w:rsidRPr="000C2494">
        <w:rPr>
          <w:rFonts w:asciiTheme="majorHAnsi" w:hAnsiTheme="majorHAnsi" w:cstheme="majorHAnsi"/>
          <w:sz w:val="20"/>
          <w:szCs w:val="20"/>
        </w:rPr>
        <w:t xml:space="preserve"> </w:t>
      </w:r>
      <w:r w:rsidRPr="000C2494">
        <w:rPr>
          <w:rFonts w:asciiTheme="majorHAnsi" w:hAnsiTheme="majorHAnsi" w:cstheme="majorHAnsi"/>
          <w:sz w:val="20"/>
          <w:szCs w:val="20"/>
        </w:rPr>
        <w:t>funded kindergarten program</w:t>
      </w:r>
      <w:r w:rsidRPr="00A3057B">
        <w:rPr>
          <w:rFonts w:asciiTheme="majorHAnsi" w:hAnsiTheme="majorHAnsi" w:cstheme="majorHAnsi"/>
          <w:sz w:val="20"/>
          <w:szCs w:val="20"/>
        </w:rPr>
        <w:t xml:space="preserve">, at one service </w:t>
      </w:r>
      <w:r w:rsidR="00FA0660">
        <w:rPr>
          <w:rFonts w:asciiTheme="majorHAnsi" w:hAnsiTheme="majorHAnsi" w:cstheme="majorHAnsi"/>
          <w:sz w:val="20"/>
          <w:szCs w:val="20"/>
        </w:rPr>
        <w:t xml:space="preserve">at a time </w:t>
      </w:r>
      <w:r w:rsidRPr="00A3057B">
        <w:rPr>
          <w:rFonts w:asciiTheme="majorHAnsi" w:hAnsiTheme="majorHAnsi" w:cstheme="majorHAnsi"/>
          <w:sz w:val="20"/>
          <w:szCs w:val="20"/>
        </w:rPr>
        <w:t>in line with normal kindergarten funding guidelines.</w:t>
      </w:r>
      <w:r w:rsidR="00A41DA5">
        <w:rPr>
          <w:rFonts w:asciiTheme="majorHAnsi" w:hAnsiTheme="majorHAnsi" w:cstheme="majorHAnsi"/>
          <w:sz w:val="20"/>
          <w:szCs w:val="20"/>
        </w:rPr>
        <w:t xml:space="preserve"> </w:t>
      </w:r>
      <w:r w:rsidR="00C3727B">
        <w:rPr>
          <w:rFonts w:asciiTheme="majorHAnsi" w:hAnsiTheme="majorHAnsi" w:cstheme="majorHAnsi"/>
          <w:sz w:val="20"/>
          <w:szCs w:val="20"/>
        </w:rPr>
        <w:t xml:space="preserve">This includes requiring that a parent / carer for all enrolled children sign a form (provided by DET) to confirm that this is their funded kindergarten program. </w:t>
      </w:r>
    </w:p>
    <w:p w14:paraId="3EE7D5BF" w14:textId="3EBB58A0" w:rsidR="00AD13C5" w:rsidRDefault="00A41DA5" w:rsidP="00C3727B">
      <w:pPr>
        <w:spacing w:before="100" w:after="100"/>
        <w:rPr>
          <w:rFonts w:asciiTheme="majorHAnsi" w:hAnsiTheme="majorHAnsi" w:cstheme="majorHAnsi"/>
          <w:sz w:val="20"/>
          <w:szCs w:val="20"/>
        </w:rPr>
      </w:pPr>
      <w:r w:rsidRPr="00D97D46">
        <w:rPr>
          <w:rFonts w:asciiTheme="majorHAnsi" w:hAnsiTheme="majorHAnsi" w:cstheme="majorHAnsi"/>
          <w:sz w:val="20"/>
          <w:szCs w:val="20"/>
        </w:rPr>
        <w:t>If this procedure is not followed and an enrolment is subsequently cancelled because the child is enrolled at another service, DET may seek to recoup Free Kinder payments that have already been made.</w:t>
      </w:r>
    </w:p>
    <w:p w14:paraId="3443D182" w14:textId="1ACA9EAF" w:rsidR="00D12F53" w:rsidRDefault="00D12F53" w:rsidP="00C3727B">
      <w:pPr>
        <w:spacing w:before="100" w:after="100"/>
        <w:rPr>
          <w:rFonts w:asciiTheme="majorHAnsi" w:hAnsiTheme="majorHAnsi" w:cstheme="majorHAnsi"/>
          <w:b/>
          <w:bCs/>
          <w:color w:val="86189C" w:themeColor="accent2"/>
          <w:sz w:val="20"/>
          <w:szCs w:val="20"/>
        </w:rPr>
      </w:pPr>
      <w:r w:rsidRPr="00D12F53">
        <w:rPr>
          <w:rFonts w:asciiTheme="majorHAnsi" w:hAnsiTheme="majorHAnsi" w:cstheme="majorHAnsi"/>
          <w:b/>
          <w:bCs/>
          <w:color w:val="86189C" w:themeColor="accent2"/>
          <w:sz w:val="20"/>
          <w:szCs w:val="20"/>
        </w:rPr>
        <w:t>Monitoring</w:t>
      </w:r>
    </w:p>
    <w:p w14:paraId="6A3663AF" w14:textId="42DAFA41" w:rsidR="00D12F53" w:rsidRPr="00C533CF" w:rsidRDefault="00C533CF" w:rsidP="00C3727B">
      <w:pPr>
        <w:spacing w:before="100" w:after="100"/>
        <w:rPr>
          <w:rFonts w:asciiTheme="majorHAnsi" w:hAnsiTheme="majorHAnsi" w:cstheme="majorHAnsi"/>
          <w:sz w:val="20"/>
          <w:szCs w:val="20"/>
        </w:rPr>
      </w:pPr>
      <w:r w:rsidRPr="00D97D46">
        <w:rPr>
          <w:rFonts w:asciiTheme="majorHAnsi" w:hAnsiTheme="majorHAnsi" w:cstheme="majorHAnsi"/>
          <w:sz w:val="20"/>
          <w:szCs w:val="20"/>
        </w:rPr>
        <w:t>DET will actively monitor compliance with the terms and conditions that service providers agree to when opting into Free Kinder. DET, or an organisation engaged to monitor compliance on behalf of DET, may seek information and documents from service providers as part of an assurance process to ensure the full benefits are being passed on</w:t>
      </w:r>
      <w:r w:rsidR="00032D7F">
        <w:rPr>
          <w:rFonts w:asciiTheme="majorHAnsi" w:hAnsiTheme="majorHAnsi" w:cstheme="majorHAnsi"/>
          <w:sz w:val="20"/>
          <w:szCs w:val="20"/>
        </w:rPr>
        <w:t xml:space="preserve"> </w:t>
      </w:r>
      <w:r w:rsidRPr="00D97D46">
        <w:rPr>
          <w:rFonts w:asciiTheme="majorHAnsi" w:hAnsiTheme="majorHAnsi" w:cstheme="majorHAnsi"/>
          <w:sz w:val="20"/>
          <w:szCs w:val="20"/>
        </w:rPr>
        <w:t>to parents and that all Free Kinder funding is being used appropriately</w:t>
      </w:r>
      <w:r w:rsidR="008D5333" w:rsidRPr="00D97D46">
        <w:rPr>
          <w:rFonts w:asciiTheme="majorHAnsi" w:hAnsiTheme="majorHAnsi" w:cstheme="majorHAnsi"/>
          <w:sz w:val="20"/>
          <w:szCs w:val="20"/>
        </w:rPr>
        <w:t xml:space="preserve"> and conditions are being met</w:t>
      </w:r>
      <w:r w:rsidRPr="00D97D46">
        <w:rPr>
          <w:rFonts w:asciiTheme="majorHAnsi" w:hAnsiTheme="majorHAnsi" w:cstheme="majorHAnsi"/>
          <w:sz w:val="20"/>
          <w:szCs w:val="20"/>
        </w:rPr>
        <w:t>.</w:t>
      </w:r>
    </w:p>
    <w:p w14:paraId="007ECFBC" w14:textId="0EE0D151" w:rsidR="00EC07D0" w:rsidRPr="007E4184" w:rsidRDefault="00183A33" w:rsidP="00D97D46">
      <w:pPr>
        <w:autoSpaceDE w:val="0"/>
        <w:autoSpaceDN w:val="0"/>
        <w:adjustRightInd w:val="0"/>
        <w:spacing w:before="120"/>
        <w:rPr>
          <w:rFonts w:asciiTheme="majorHAnsi" w:hAnsiTheme="majorHAnsi" w:cstheme="majorHAnsi"/>
          <w:b/>
          <w:bCs/>
          <w:color w:val="86189C" w:themeColor="accent2"/>
          <w:sz w:val="20"/>
          <w:szCs w:val="20"/>
        </w:rPr>
      </w:pPr>
      <w:r w:rsidRPr="002B6636">
        <w:rPr>
          <w:rFonts w:asciiTheme="majorHAnsi" w:hAnsiTheme="majorHAnsi" w:cstheme="majorHAnsi"/>
          <w:b/>
          <w:bCs/>
          <w:caps/>
          <w:color w:val="86189C" w:themeColor="accent2"/>
          <w:sz w:val="20"/>
          <w:szCs w:val="20"/>
          <w:lang w:val="en-AU"/>
        </w:rPr>
        <w:t>Operational advice for sessional (standalone) services:</w:t>
      </w:r>
    </w:p>
    <w:p w14:paraId="71A698AA" w14:textId="5C05580D" w:rsidR="00BA74AB" w:rsidRPr="007E4184" w:rsidRDefault="007E4184" w:rsidP="007E4184">
      <w:pPr>
        <w:spacing w:before="100" w:after="100"/>
        <w:rPr>
          <w:rFonts w:asciiTheme="majorHAnsi" w:hAnsiTheme="majorHAnsi" w:cstheme="majorHAnsi"/>
          <w:b/>
          <w:bCs/>
          <w:color w:val="86189C" w:themeColor="accent2"/>
          <w:sz w:val="20"/>
          <w:szCs w:val="20"/>
        </w:rPr>
      </w:pPr>
      <w:r w:rsidRPr="007E4184">
        <w:rPr>
          <w:rFonts w:asciiTheme="majorHAnsi" w:hAnsiTheme="majorHAnsi" w:cstheme="majorHAnsi"/>
          <w:b/>
          <w:bCs/>
          <w:color w:val="86189C" w:themeColor="accent2"/>
          <w:sz w:val="20"/>
          <w:szCs w:val="20"/>
        </w:rPr>
        <w:t>Eligibility criteria for sessional services</w:t>
      </w:r>
    </w:p>
    <w:p w14:paraId="79111D50" w14:textId="65BF70F1" w:rsidR="00DE49C7" w:rsidRPr="00DE49C7" w:rsidRDefault="00DE49C7" w:rsidP="00DE49C7">
      <w:pPr>
        <w:spacing w:after="115"/>
        <w:rPr>
          <w:rFonts w:asciiTheme="majorHAnsi" w:hAnsiTheme="majorHAnsi" w:cstheme="majorHAnsi"/>
          <w:color w:val="000000"/>
          <w:sz w:val="20"/>
          <w:szCs w:val="20"/>
        </w:rPr>
      </w:pPr>
      <w:r w:rsidRPr="00DE49C7">
        <w:rPr>
          <w:rFonts w:asciiTheme="majorHAnsi" w:hAnsiTheme="majorHAnsi" w:cstheme="majorHAnsi"/>
          <w:color w:val="000000"/>
          <w:sz w:val="20"/>
          <w:szCs w:val="20"/>
        </w:rPr>
        <w:t xml:space="preserve">Funded sessional kindergarten service providers accessing this funding </w:t>
      </w:r>
      <w:r w:rsidR="00032D7F">
        <w:rPr>
          <w:rFonts w:asciiTheme="majorHAnsi" w:hAnsiTheme="majorHAnsi" w:cstheme="majorHAnsi"/>
          <w:color w:val="000000"/>
          <w:sz w:val="20"/>
          <w:szCs w:val="20"/>
        </w:rPr>
        <w:t>are</w:t>
      </w:r>
      <w:r w:rsidRPr="00DE49C7">
        <w:rPr>
          <w:rFonts w:asciiTheme="majorHAnsi" w:hAnsiTheme="majorHAnsi" w:cstheme="majorHAnsi"/>
          <w:color w:val="000000"/>
          <w:sz w:val="20"/>
          <w:szCs w:val="20"/>
        </w:rPr>
        <w:t xml:space="preserve"> required to: </w:t>
      </w:r>
    </w:p>
    <w:p w14:paraId="209E8D29" w14:textId="5D940497" w:rsidR="00DE49C7" w:rsidRPr="00DE49C7" w:rsidRDefault="00DE49C7" w:rsidP="00DE49C7">
      <w:pPr>
        <w:pStyle w:val="ListParagraph"/>
        <w:numPr>
          <w:ilvl w:val="0"/>
          <w:numId w:val="41"/>
        </w:numPr>
        <w:spacing w:after="115"/>
        <w:rPr>
          <w:rFonts w:asciiTheme="majorHAnsi" w:hAnsiTheme="majorHAnsi" w:cstheme="majorHAnsi"/>
          <w:color w:val="000000"/>
          <w:sz w:val="20"/>
          <w:szCs w:val="20"/>
        </w:rPr>
      </w:pPr>
      <w:r w:rsidRPr="00DE49C7">
        <w:rPr>
          <w:rFonts w:asciiTheme="majorHAnsi" w:hAnsiTheme="majorHAnsi" w:cstheme="majorHAnsi"/>
          <w:color w:val="000000"/>
          <w:sz w:val="20"/>
          <w:szCs w:val="20"/>
        </w:rPr>
        <w:t xml:space="preserve">offer a free </w:t>
      </w:r>
      <w:r w:rsidR="001C4B17" w:rsidRPr="00DE49C7">
        <w:rPr>
          <w:rFonts w:asciiTheme="majorHAnsi" w:hAnsiTheme="majorHAnsi" w:cstheme="majorHAnsi"/>
          <w:color w:val="000000"/>
          <w:sz w:val="20"/>
          <w:szCs w:val="20"/>
        </w:rPr>
        <w:t>15-hour</w:t>
      </w:r>
      <w:r w:rsidRPr="00DE49C7">
        <w:rPr>
          <w:rFonts w:asciiTheme="majorHAnsi" w:hAnsiTheme="majorHAnsi" w:cstheme="majorHAnsi"/>
          <w:color w:val="000000"/>
          <w:sz w:val="20"/>
          <w:szCs w:val="20"/>
        </w:rPr>
        <w:t xml:space="preserve"> kindergarten program for </w:t>
      </w:r>
      <w:r w:rsidR="001C4B17">
        <w:rPr>
          <w:rFonts w:asciiTheme="majorHAnsi" w:hAnsiTheme="majorHAnsi" w:cstheme="majorHAnsi"/>
          <w:color w:val="000000"/>
          <w:sz w:val="20"/>
          <w:szCs w:val="20"/>
        </w:rPr>
        <w:t>four</w:t>
      </w:r>
      <w:r w:rsidRPr="00DE49C7">
        <w:rPr>
          <w:rFonts w:asciiTheme="majorHAnsi" w:hAnsiTheme="majorHAnsi" w:cstheme="majorHAnsi"/>
          <w:color w:val="000000"/>
          <w:sz w:val="20"/>
          <w:szCs w:val="20"/>
        </w:rPr>
        <w:t xml:space="preserve">-year-old enrolments and a free kindergarten program of between 5 and 15 hours for </w:t>
      </w:r>
      <w:r w:rsidR="001C4B17">
        <w:rPr>
          <w:rFonts w:asciiTheme="majorHAnsi" w:hAnsiTheme="majorHAnsi" w:cstheme="majorHAnsi"/>
          <w:color w:val="000000"/>
          <w:sz w:val="20"/>
          <w:szCs w:val="20"/>
        </w:rPr>
        <w:t>three</w:t>
      </w:r>
      <w:r w:rsidRPr="00DE49C7">
        <w:rPr>
          <w:rFonts w:asciiTheme="majorHAnsi" w:hAnsiTheme="majorHAnsi" w:cstheme="majorHAnsi"/>
          <w:color w:val="000000"/>
          <w:sz w:val="20"/>
          <w:szCs w:val="20"/>
        </w:rPr>
        <w:t>-year-old enrolments</w:t>
      </w:r>
    </w:p>
    <w:p w14:paraId="7D9A248C" w14:textId="31D0CF32" w:rsidR="00DE49C7" w:rsidRPr="00DE49C7" w:rsidRDefault="00DE49C7" w:rsidP="00DE49C7">
      <w:pPr>
        <w:pStyle w:val="ListParagraph"/>
        <w:numPr>
          <w:ilvl w:val="0"/>
          <w:numId w:val="41"/>
        </w:numPr>
        <w:spacing w:after="115"/>
        <w:rPr>
          <w:rFonts w:asciiTheme="majorHAnsi" w:hAnsiTheme="majorHAnsi" w:cstheme="majorHAnsi"/>
          <w:color w:val="000000"/>
          <w:sz w:val="20"/>
          <w:szCs w:val="20"/>
        </w:rPr>
      </w:pPr>
      <w:r w:rsidRPr="00DE49C7">
        <w:rPr>
          <w:rFonts w:asciiTheme="majorHAnsi" w:hAnsiTheme="majorHAnsi" w:cstheme="majorHAnsi"/>
          <w:color w:val="000000"/>
          <w:sz w:val="20"/>
          <w:szCs w:val="20"/>
        </w:rPr>
        <w:t xml:space="preserve">not charge any compulsory out-of-pocket fees </w:t>
      </w:r>
      <w:r w:rsidR="00CC4779">
        <w:rPr>
          <w:rFonts w:asciiTheme="majorHAnsi" w:hAnsiTheme="majorHAnsi" w:cstheme="majorHAnsi"/>
          <w:color w:val="000000"/>
          <w:sz w:val="20"/>
          <w:szCs w:val="20"/>
        </w:rPr>
        <w:t xml:space="preserve">or levies </w:t>
      </w:r>
      <w:r w:rsidRPr="00DE49C7">
        <w:rPr>
          <w:rFonts w:asciiTheme="majorHAnsi" w:hAnsiTheme="majorHAnsi" w:cstheme="majorHAnsi"/>
          <w:color w:val="000000"/>
          <w:sz w:val="20"/>
          <w:szCs w:val="20"/>
        </w:rPr>
        <w:t>to families, except for cost recovery for one-off excursions (</w:t>
      </w:r>
      <w:proofErr w:type="gramStart"/>
      <w:r w:rsidRPr="00DE49C7">
        <w:rPr>
          <w:rFonts w:asciiTheme="majorHAnsi" w:hAnsiTheme="majorHAnsi" w:cstheme="majorHAnsi"/>
          <w:color w:val="000000"/>
          <w:sz w:val="20"/>
          <w:szCs w:val="20"/>
        </w:rPr>
        <w:t>i.e.</w:t>
      </w:r>
      <w:proofErr w:type="gramEnd"/>
      <w:r w:rsidRPr="00DE49C7">
        <w:rPr>
          <w:rFonts w:asciiTheme="majorHAnsi" w:hAnsiTheme="majorHAnsi" w:cstheme="majorHAnsi"/>
          <w:color w:val="000000"/>
          <w:sz w:val="20"/>
          <w:szCs w:val="20"/>
        </w:rPr>
        <w:t xml:space="preserve"> entry and transport costs) for children not eligible for </w:t>
      </w:r>
      <w:r w:rsidR="001C4B17">
        <w:rPr>
          <w:rFonts w:asciiTheme="majorHAnsi" w:hAnsiTheme="majorHAnsi" w:cstheme="majorHAnsi"/>
          <w:color w:val="000000"/>
          <w:sz w:val="20"/>
          <w:szCs w:val="20"/>
        </w:rPr>
        <w:t>KFS</w:t>
      </w:r>
      <w:r w:rsidRPr="00DE49C7">
        <w:rPr>
          <w:rFonts w:asciiTheme="majorHAnsi" w:hAnsiTheme="majorHAnsi" w:cstheme="majorHAnsi"/>
          <w:color w:val="000000"/>
          <w:sz w:val="20"/>
          <w:szCs w:val="20"/>
        </w:rPr>
        <w:t xml:space="preserve"> </w:t>
      </w:r>
    </w:p>
    <w:p w14:paraId="1D791A14" w14:textId="77777777" w:rsidR="00DE49C7" w:rsidRPr="00DE49C7" w:rsidRDefault="00DE49C7" w:rsidP="00DE49C7">
      <w:pPr>
        <w:pStyle w:val="ListParagraph"/>
        <w:numPr>
          <w:ilvl w:val="0"/>
          <w:numId w:val="41"/>
        </w:numPr>
        <w:spacing w:after="115"/>
        <w:rPr>
          <w:rFonts w:asciiTheme="majorHAnsi" w:hAnsiTheme="majorHAnsi" w:cstheme="majorHAnsi"/>
          <w:color w:val="000000"/>
          <w:sz w:val="20"/>
          <w:szCs w:val="20"/>
        </w:rPr>
      </w:pPr>
      <w:r w:rsidRPr="00DE49C7">
        <w:rPr>
          <w:rFonts w:asciiTheme="majorHAnsi" w:hAnsiTheme="majorHAnsi" w:cstheme="majorHAnsi"/>
          <w:color w:val="000000"/>
          <w:sz w:val="20"/>
          <w:szCs w:val="20"/>
        </w:rPr>
        <w:t>refund any parent fees that have already been paid for 2023 (excluding any agreed voluntary donations)</w:t>
      </w:r>
    </w:p>
    <w:p w14:paraId="49EA379F" w14:textId="6E8FD1F9" w:rsidR="00DE49C7" w:rsidRPr="00DE49C7" w:rsidRDefault="00DE49C7" w:rsidP="00DE49C7">
      <w:pPr>
        <w:pStyle w:val="ListParagraph"/>
        <w:numPr>
          <w:ilvl w:val="0"/>
          <w:numId w:val="41"/>
        </w:numPr>
        <w:spacing w:after="115"/>
        <w:rPr>
          <w:rFonts w:asciiTheme="majorHAnsi" w:hAnsiTheme="majorHAnsi" w:cstheme="majorHAnsi"/>
          <w:color w:val="000000"/>
          <w:sz w:val="20"/>
          <w:szCs w:val="20"/>
        </w:rPr>
      </w:pPr>
      <w:r w:rsidRPr="00DE49C7">
        <w:rPr>
          <w:rFonts w:asciiTheme="majorHAnsi" w:hAnsiTheme="majorHAnsi" w:cstheme="majorHAnsi"/>
          <w:color w:val="000000"/>
          <w:sz w:val="20"/>
          <w:szCs w:val="20"/>
        </w:rPr>
        <w:t xml:space="preserve">maximise use of licensed capacity as required to meet demand for </w:t>
      </w:r>
      <w:r w:rsidR="001C4B17">
        <w:rPr>
          <w:rFonts w:asciiTheme="majorHAnsi" w:hAnsiTheme="majorHAnsi" w:cstheme="majorHAnsi"/>
          <w:color w:val="000000"/>
          <w:sz w:val="20"/>
          <w:szCs w:val="20"/>
        </w:rPr>
        <w:t>three-</w:t>
      </w:r>
      <w:r w:rsidRPr="00DE49C7">
        <w:rPr>
          <w:rFonts w:asciiTheme="majorHAnsi" w:hAnsiTheme="majorHAnsi" w:cstheme="majorHAnsi"/>
          <w:color w:val="000000"/>
          <w:sz w:val="20"/>
          <w:szCs w:val="20"/>
        </w:rPr>
        <w:t xml:space="preserve"> and </w:t>
      </w:r>
      <w:r w:rsidR="001C4B17">
        <w:rPr>
          <w:rFonts w:asciiTheme="majorHAnsi" w:hAnsiTheme="majorHAnsi" w:cstheme="majorHAnsi"/>
          <w:color w:val="000000"/>
          <w:sz w:val="20"/>
          <w:szCs w:val="20"/>
        </w:rPr>
        <w:t>four-</w:t>
      </w:r>
      <w:r w:rsidRPr="00DE49C7">
        <w:rPr>
          <w:rFonts w:asciiTheme="majorHAnsi" w:hAnsiTheme="majorHAnsi" w:cstheme="majorHAnsi"/>
          <w:color w:val="000000"/>
          <w:sz w:val="20"/>
          <w:szCs w:val="20"/>
        </w:rPr>
        <w:t>year-old enrolments</w:t>
      </w:r>
    </w:p>
    <w:p w14:paraId="3964BE1B" w14:textId="06171633" w:rsidR="00DE49C7" w:rsidRDefault="00DE49C7" w:rsidP="00DE49C7">
      <w:pPr>
        <w:pStyle w:val="ListParagraph"/>
        <w:numPr>
          <w:ilvl w:val="0"/>
          <w:numId w:val="41"/>
        </w:numPr>
        <w:spacing w:after="115"/>
        <w:rPr>
          <w:rFonts w:asciiTheme="majorHAnsi" w:hAnsiTheme="majorHAnsi" w:cstheme="majorHAnsi"/>
          <w:color w:val="000000"/>
          <w:sz w:val="20"/>
          <w:szCs w:val="20"/>
        </w:rPr>
      </w:pPr>
      <w:r w:rsidRPr="00DE49C7">
        <w:rPr>
          <w:rFonts w:asciiTheme="majorHAnsi" w:hAnsiTheme="majorHAnsi" w:cstheme="majorHAnsi"/>
          <w:color w:val="000000"/>
          <w:sz w:val="20"/>
          <w:szCs w:val="20"/>
        </w:rPr>
        <w:t xml:space="preserve">spend </w:t>
      </w:r>
      <w:r w:rsidR="00D12F53">
        <w:rPr>
          <w:rFonts w:asciiTheme="majorHAnsi" w:hAnsiTheme="majorHAnsi" w:cstheme="majorHAnsi"/>
          <w:color w:val="000000"/>
          <w:sz w:val="20"/>
          <w:szCs w:val="20"/>
        </w:rPr>
        <w:t xml:space="preserve">all </w:t>
      </w:r>
      <w:r w:rsidRPr="00DE49C7">
        <w:rPr>
          <w:rFonts w:asciiTheme="majorHAnsi" w:hAnsiTheme="majorHAnsi" w:cstheme="majorHAnsi"/>
          <w:color w:val="000000"/>
          <w:sz w:val="20"/>
          <w:szCs w:val="20"/>
        </w:rPr>
        <w:t>additional funding in line with acceptable uses of kindergarten funding, including to promote increased participation and/or enhance program quality.</w:t>
      </w:r>
    </w:p>
    <w:p w14:paraId="35BA6D89" w14:textId="0478A8F5" w:rsidR="00A0082C" w:rsidRDefault="00A0082C" w:rsidP="00A0082C">
      <w:pPr>
        <w:spacing w:before="100" w:after="100"/>
        <w:rPr>
          <w:rFonts w:asciiTheme="majorHAnsi" w:hAnsiTheme="majorHAnsi" w:cstheme="majorHAnsi"/>
          <w:b/>
          <w:bCs/>
          <w:color w:val="86189C" w:themeColor="accent2"/>
          <w:sz w:val="20"/>
          <w:szCs w:val="20"/>
        </w:rPr>
      </w:pPr>
      <w:r w:rsidRPr="00924BFA">
        <w:rPr>
          <w:rFonts w:asciiTheme="majorHAnsi" w:hAnsiTheme="majorHAnsi" w:cstheme="majorHAnsi"/>
          <w:b/>
          <w:bCs/>
          <w:color w:val="86189C" w:themeColor="accent2"/>
          <w:sz w:val="20"/>
          <w:szCs w:val="20"/>
        </w:rPr>
        <w:t xml:space="preserve">Sessional services with programs over 15 hours </w:t>
      </w:r>
    </w:p>
    <w:p w14:paraId="578764E7" w14:textId="01B83F39" w:rsidR="00CA23E3" w:rsidRPr="00016309" w:rsidRDefault="00CA23E3" w:rsidP="00924BFA">
      <w:pPr>
        <w:spacing w:after="115"/>
        <w:rPr>
          <w:rStyle w:val="normaltextrun"/>
          <w:rFonts w:ascii="Arial" w:hAnsi="Arial" w:cs="Arial"/>
          <w:color w:val="000000"/>
          <w:sz w:val="20"/>
          <w:szCs w:val="20"/>
        </w:rPr>
      </w:pPr>
      <w:r w:rsidRPr="00016309">
        <w:rPr>
          <w:rStyle w:val="normaltextrun"/>
          <w:rFonts w:ascii="Arial" w:hAnsi="Arial" w:cs="Arial"/>
          <w:color w:val="000000"/>
          <w:sz w:val="20"/>
          <w:szCs w:val="20"/>
        </w:rPr>
        <w:t>As a condition of opting in, services providing a sessional program must offer all families a free 15-hour program (or the</w:t>
      </w:r>
      <w:r w:rsidR="001463CA" w:rsidRPr="00016309">
        <w:rPr>
          <w:rStyle w:val="normaltextrun"/>
          <w:rFonts w:ascii="Arial" w:hAnsi="Arial" w:cs="Arial"/>
          <w:color w:val="000000"/>
          <w:sz w:val="20"/>
          <w:szCs w:val="20"/>
        </w:rPr>
        <w:t xml:space="preserve"> relevant</w:t>
      </w:r>
      <w:r w:rsidRPr="00016309">
        <w:rPr>
          <w:rStyle w:val="normaltextrun"/>
          <w:rFonts w:ascii="Arial" w:hAnsi="Arial" w:cs="Arial"/>
          <w:color w:val="000000"/>
          <w:sz w:val="20"/>
          <w:szCs w:val="20"/>
        </w:rPr>
        <w:t xml:space="preserve"> length of the funded Three-Year-Old Kindergarten program </w:t>
      </w:r>
      <w:r w:rsidR="003A3041" w:rsidRPr="00016309">
        <w:rPr>
          <w:rStyle w:val="normaltextrun"/>
          <w:rFonts w:ascii="Arial" w:hAnsi="Arial" w:cs="Arial"/>
          <w:color w:val="000000"/>
          <w:sz w:val="20"/>
          <w:szCs w:val="20"/>
        </w:rPr>
        <w:t>up to 15 hours per week</w:t>
      </w:r>
      <w:r w:rsidRPr="00016309">
        <w:rPr>
          <w:rStyle w:val="normaltextrun"/>
          <w:rFonts w:ascii="Arial" w:hAnsi="Arial" w:cs="Arial"/>
          <w:color w:val="000000"/>
          <w:sz w:val="20"/>
          <w:szCs w:val="20"/>
        </w:rPr>
        <w:t xml:space="preserve">). This applies </w:t>
      </w:r>
      <w:r w:rsidR="00A31451" w:rsidRPr="00016309">
        <w:rPr>
          <w:rStyle w:val="normaltextrun"/>
          <w:rFonts w:ascii="Arial" w:hAnsi="Arial" w:cs="Arial"/>
          <w:color w:val="000000"/>
          <w:sz w:val="20"/>
          <w:szCs w:val="20"/>
        </w:rPr>
        <w:t xml:space="preserve">to all </w:t>
      </w:r>
      <w:r w:rsidR="00425079" w:rsidRPr="00016309">
        <w:rPr>
          <w:rStyle w:val="normaltextrun"/>
          <w:rFonts w:ascii="Arial" w:hAnsi="Arial" w:cs="Arial"/>
          <w:color w:val="000000"/>
          <w:sz w:val="20"/>
          <w:szCs w:val="20"/>
        </w:rPr>
        <w:t xml:space="preserve">funded sessional </w:t>
      </w:r>
      <w:r w:rsidR="00A31451" w:rsidRPr="00016309">
        <w:rPr>
          <w:rStyle w:val="normaltextrun"/>
          <w:rFonts w:ascii="Arial" w:hAnsi="Arial" w:cs="Arial"/>
          <w:color w:val="000000"/>
          <w:sz w:val="20"/>
          <w:szCs w:val="20"/>
        </w:rPr>
        <w:t>programs. Where longer pr</w:t>
      </w:r>
      <w:r w:rsidRPr="00016309">
        <w:rPr>
          <w:rStyle w:val="normaltextrun"/>
          <w:rFonts w:ascii="Arial" w:hAnsi="Arial" w:cs="Arial"/>
          <w:color w:val="000000"/>
          <w:sz w:val="20"/>
          <w:szCs w:val="20"/>
        </w:rPr>
        <w:t xml:space="preserve">ogram hours are offered </w:t>
      </w:r>
      <w:r w:rsidR="00A31451" w:rsidRPr="00016309">
        <w:rPr>
          <w:rStyle w:val="normaltextrun"/>
          <w:rFonts w:ascii="Arial" w:hAnsi="Arial" w:cs="Arial"/>
          <w:color w:val="000000"/>
          <w:sz w:val="20"/>
          <w:szCs w:val="20"/>
        </w:rPr>
        <w:t>these</w:t>
      </w:r>
      <w:r w:rsidR="001463CA" w:rsidRPr="00016309">
        <w:rPr>
          <w:rStyle w:val="normaltextrun"/>
          <w:rFonts w:ascii="Arial" w:hAnsi="Arial" w:cs="Arial"/>
          <w:color w:val="000000"/>
          <w:sz w:val="20"/>
          <w:szCs w:val="20"/>
        </w:rPr>
        <w:t xml:space="preserve"> additional</w:t>
      </w:r>
      <w:r w:rsidR="00A31451" w:rsidRPr="00016309">
        <w:rPr>
          <w:rStyle w:val="normaltextrun"/>
          <w:rFonts w:ascii="Arial" w:hAnsi="Arial" w:cs="Arial"/>
          <w:color w:val="000000"/>
          <w:sz w:val="20"/>
          <w:szCs w:val="20"/>
        </w:rPr>
        <w:t xml:space="preserve"> </w:t>
      </w:r>
      <w:r w:rsidR="001463CA" w:rsidRPr="00016309">
        <w:rPr>
          <w:rStyle w:val="normaltextrun"/>
          <w:rFonts w:ascii="Arial" w:hAnsi="Arial" w:cs="Arial"/>
          <w:color w:val="000000"/>
          <w:sz w:val="20"/>
          <w:szCs w:val="20"/>
        </w:rPr>
        <w:t xml:space="preserve">hours </w:t>
      </w:r>
      <w:r w:rsidR="00A31451" w:rsidRPr="00016309">
        <w:rPr>
          <w:rStyle w:val="normaltextrun"/>
          <w:rFonts w:ascii="Arial" w:hAnsi="Arial" w:cs="Arial"/>
          <w:color w:val="000000"/>
          <w:sz w:val="20"/>
          <w:szCs w:val="20"/>
        </w:rPr>
        <w:t>must be optional</w:t>
      </w:r>
      <w:r w:rsidRPr="00016309">
        <w:rPr>
          <w:rStyle w:val="normaltextrun"/>
          <w:rFonts w:ascii="Arial" w:hAnsi="Arial" w:cs="Arial"/>
          <w:color w:val="000000"/>
          <w:sz w:val="20"/>
          <w:szCs w:val="20"/>
        </w:rPr>
        <w:t>.</w:t>
      </w:r>
    </w:p>
    <w:p w14:paraId="612EFB7B" w14:textId="2C9D25A6" w:rsidR="00A31451" w:rsidRPr="00016309" w:rsidRDefault="00A31451" w:rsidP="00924BFA">
      <w:pPr>
        <w:spacing w:after="115"/>
        <w:rPr>
          <w:rStyle w:val="normaltextrun"/>
          <w:rFonts w:ascii="Arial" w:hAnsi="Arial" w:cs="Arial"/>
          <w:color w:val="000000"/>
          <w:sz w:val="20"/>
          <w:szCs w:val="20"/>
        </w:rPr>
      </w:pPr>
      <w:r w:rsidRPr="00016309">
        <w:rPr>
          <w:rStyle w:val="normaltextrun"/>
          <w:rFonts w:ascii="Arial" w:hAnsi="Arial" w:cs="Arial"/>
          <w:color w:val="000000"/>
          <w:sz w:val="20"/>
          <w:szCs w:val="20"/>
        </w:rPr>
        <w:t xml:space="preserve">For example, if a 20 hour four-year-old kindergarten is offered, all families must be given the </w:t>
      </w:r>
      <w:r w:rsidR="00425079" w:rsidRPr="00016309">
        <w:rPr>
          <w:rStyle w:val="normaltextrun"/>
          <w:rFonts w:ascii="Arial" w:hAnsi="Arial" w:cs="Arial"/>
          <w:color w:val="000000"/>
          <w:sz w:val="20"/>
          <w:szCs w:val="20"/>
        </w:rPr>
        <w:t>choice to take up</w:t>
      </w:r>
      <w:r w:rsidRPr="00016309">
        <w:rPr>
          <w:rStyle w:val="normaltextrun"/>
          <w:rFonts w:ascii="Arial" w:hAnsi="Arial" w:cs="Arial"/>
          <w:color w:val="000000"/>
          <w:sz w:val="20"/>
          <w:szCs w:val="20"/>
        </w:rPr>
        <w:t xml:space="preserve"> 15 hours only </w:t>
      </w:r>
      <w:r w:rsidR="00425079" w:rsidRPr="00016309">
        <w:rPr>
          <w:rStyle w:val="normaltextrun"/>
          <w:rFonts w:ascii="Arial" w:hAnsi="Arial" w:cs="Arial"/>
          <w:color w:val="000000"/>
          <w:sz w:val="20"/>
          <w:szCs w:val="20"/>
        </w:rPr>
        <w:t xml:space="preserve">(as a free program) </w:t>
      </w:r>
      <w:r w:rsidRPr="00016309">
        <w:rPr>
          <w:rStyle w:val="normaltextrun"/>
          <w:rFonts w:ascii="Arial" w:hAnsi="Arial" w:cs="Arial"/>
          <w:color w:val="000000"/>
          <w:sz w:val="20"/>
          <w:szCs w:val="20"/>
        </w:rPr>
        <w:t xml:space="preserve">with the additional 5 hours being </w:t>
      </w:r>
      <w:r w:rsidR="00425079" w:rsidRPr="00016309">
        <w:rPr>
          <w:rStyle w:val="normaltextrun"/>
          <w:rFonts w:ascii="Arial" w:hAnsi="Arial" w:cs="Arial"/>
          <w:color w:val="000000"/>
          <w:sz w:val="20"/>
          <w:szCs w:val="20"/>
        </w:rPr>
        <w:t xml:space="preserve">entirely </w:t>
      </w:r>
      <w:r w:rsidRPr="00016309">
        <w:rPr>
          <w:rStyle w:val="normaltextrun"/>
          <w:rFonts w:ascii="Arial" w:hAnsi="Arial" w:cs="Arial"/>
          <w:color w:val="000000"/>
          <w:sz w:val="20"/>
          <w:szCs w:val="20"/>
        </w:rPr>
        <w:t>optional.</w:t>
      </w:r>
    </w:p>
    <w:p w14:paraId="31B5D06F" w14:textId="15734823" w:rsidR="004C4290" w:rsidRPr="00016309" w:rsidRDefault="004C4290" w:rsidP="00924BFA">
      <w:pPr>
        <w:spacing w:after="115"/>
        <w:rPr>
          <w:rFonts w:asciiTheme="majorHAnsi" w:hAnsiTheme="majorHAnsi" w:cstheme="majorHAnsi"/>
          <w:sz w:val="20"/>
          <w:szCs w:val="20"/>
        </w:rPr>
      </w:pPr>
      <w:r w:rsidRPr="00016309">
        <w:rPr>
          <w:rStyle w:val="normaltextrun"/>
          <w:rFonts w:ascii="Arial" w:hAnsi="Arial" w:cs="Arial"/>
          <w:color w:val="000000"/>
          <w:sz w:val="20"/>
          <w:szCs w:val="20"/>
        </w:rPr>
        <w:t xml:space="preserve">Sessional services that accept the Free Kinder funding </w:t>
      </w:r>
      <w:r w:rsidR="00CA23E3" w:rsidRPr="00016309">
        <w:rPr>
          <w:rStyle w:val="normaltextrun"/>
          <w:rFonts w:ascii="Arial" w:hAnsi="Arial" w:cs="Arial"/>
          <w:color w:val="000000"/>
          <w:sz w:val="20"/>
          <w:szCs w:val="20"/>
        </w:rPr>
        <w:t xml:space="preserve">and offer additional hours </w:t>
      </w:r>
      <w:r w:rsidRPr="00016309">
        <w:rPr>
          <w:rStyle w:val="normaltextrun"/>
          <w:rFonts w:ascii="Arial" w:hAnsi="Arial" w:cs="Arial"/>
          <w:color w:val="000000"/>
          <w:sz w:val="20"/>
          <w:szCs w:val="20"/>
        </w:rPr>
        <w:t xml:space="preserve">can charge parents for program hours over and above the 15 funded hours per week (600 hours per year) and / or ‘wrap around’ </w:t>
      </w:r>
      <w:r w:rsidRPr="00016309">
        <w:rPr>
          <w:rFonts w:asciiTheme="majorHAnsi" w:hAnsiTheme="majorHAnsi" w:cstheme="majorHAnsi"/>
          <w:sz w:val="20"/>
          <w:szCs w:val="20"/>
        </w:rPr>
        <w:t>care. </w:t>
      </w:r>
      <w:r w:rsidR="003F55C5" w:rsidRPr="00016309">
        <w:rPr>
          <w:rFonts w:asciiTheme="majorHAnsi" w:hAnsiTheme="majorHAnsi" w:cstheme="majorHAnsi"/>
          <w:sz w:val="20"/>
          <w:szCs w:val="20"/>
        </w:rPr>
        <w:t>The</w:t>
      </w:r>
      <w:r w:rsidR="00425079" w:rsidRPr="00016309">
        <w:rPr>
          <w:rFonts w:asciiTheme="majorHAnsi" w:hAnsiTheme="majorHAnsi" w:cstheme="majorHAnsi"/>
          <w:sz w:val="20"/>
          <w:szCs w:val="20"/>
        </w:rPr>
        <w:t xml:space="preserve"> </w:t>
      </w:r>
      <w:r w:rsidR="003F55C5" w:rsidRPr="00016309">
        <w:rPr>
          <w:rFonts w:asciiTheme="majorHAnsi" w:hAnsiTheme="majorHAnsi" w:cstheme="majorHAnsi"/>
          <w:sz w:val="20"/>
          <w:szCs w:val="20"/>
        </w:rPr>
        <w:t xml:space="preserve">fees for </w:t>
      </w:r>
      <w:r w:rsidR="00425079" w:rsidRPr="00016309">
        <w:rPr>
          <w:rFonts w:asciiTheme="majorHAnsi" w:hAnsiTheme="majorHAnsi" w:cstheme="majorHAnsi"/>
          <w:sz w:val="20"/>
          <w:szCs w:val="20"/>
        </w:rPr>
        <w:t xml:space="preserve">these </w:t>
      </w:r>
      <w:r w:rsidR="003F55C5" w:rsidRPr="00016309">
        <w:rPr>
          <w:rFonts w:asciiTheme="majorHAnsi" w:hAnsiTheme="majorHAnsi" w:cstheme="majorHAnsi"/>
          <w:sz w:val="20"/>
          <w:szCs w:val="20"/>
        </w:rPr>
        <w:t>additional hours can be set at the service’s discretion</w:t>
      </w:r>
      <w:r w:rsidR="007478EC" w:rsidRPr="00016309">
        <w:rPr>
          <w:rFonts w:asciiTheme="majorHAnsi" w:hAnsiTheme="majorHAnsi" w:cstheme="majorHAnsi"/>
          <w:sz w:val="20"/>
          <w:szCs w:val="20"/>
        </w:rPr>
        <w:t>, in consultation with their community,</w:t>
      </w:r>
      <w:r w:rsidR="003F55C5" w:rsidRPr="00016309">
        <w:rPr>
          <w:rFonts w:asciiTheme="majorHAnsi" w:hAnsiTheme="majorHAnsi" w:cstheme="majorHAnsi"/>
          <w:sz w:val="20"/>
          <w:szCs w:val="20"/>
        </w:rPr>
        <w:t xml:space="preserve"> and are not subject to funded kindergarten fee policies.</w:t>
      </w:r>
    </w:p>
    <w:p w14:paraId="7425EBEC" w14:textId="2608D199" w:rsidR="00CC4779" w:rsidRDefault="00C533CF" w:rsidP="00924BFA">
      <w:pPr>
        <w:spacing w:after="115"/>
        <w:rPr>
          <w:rFonts w:asciiTheme="majorHAnsi" w:hAnsiTheme="majorHAnsi" w:cstheme="majorHAnsi"/>
          <w:sz w:val="20"/>
          <w:szCs w:val="20"/>
        </w:rPr>
      </w:pPr>
      <w:r w:rsidRPr="00016309">
        <w:rPr>
          <w:rFonts w:asciiTheme="majorHAnsi" w:hAnsiTheme="majorHAnsi" w:cstheme="majorHAnsi"/>
          <w:sz w:val="20"/>
          <w:szCs w:val="20"/>
        </w:rPr>
        <w:t xml:space="preserve">Before electing to either commence or continue to offer additional program hours above 15 per week, service providers should consider what impact this will have on </w:t>
      </w:r>
      <w:r w:rsidR="001E2D8D" w:rsidRPr="00016309">
        <w:rPr>
          <w:rFonts w:asciiTheme="majorHAnsi" w:hAnsiTheme="majorHAnsi" w:cstheme="majorHAnsi"/>
          <w:sz w:val="20"/>
          <w:szCs w:val="20"/>
        </w:rPr>
        <w:t>access to funded three- and four-year-old kindergarten programs in the local area.</w:t>
      </w:r>
    </w:p>
    <w:p w14:paraId="0166D6C8" w14:textId="54ABBD99" w:rsidR="003F55C5" w:rsidRPr="003F55C5" w:rsidRDefault="003F55C5" w:rsidP="003F55C5">
      <w:pPr>
        <w:spacing w:before="100" w:after="100"/>
        <w:rPr>
          <w:rFonts w:asciiTheme="majorHAnsi" w:hAnsiTheme="majorHAnsi" w:cstheme="majorHAnsi"/>
          <w:b/>
          <w:bCs/>
          <w:color w:val="86189C" w:themeColor="accent2"/>
          <w:sz w:val="20"/>
          <w:szCs w:val="20"/>
        </w:rPr>
      </w:pPr>
      <w:r>
        <w:rPr>
          <w:rFonts w:asciiTheme="majorHAnsi" w:hAnsiTheme="majorHAnsi" w:cstheme="majorHAnsi"/>
          <w:b/>
          <w:bCs/>
          <w:color w:val="86189C" w:themeColor="accent2"/>
          <w:sz w:val="20"/>
          <w:szCs w:val="20"/>
        </w:rPr>
        <w:t>Incursions and excursions</w:t>
      </w:r>
    </w:p>
    <w:p w14:paraId="23F670D5" w14:textId="5D1FE09D" w:rsidR="00A0082C" w:rsidRDefault="004C4290">
      <w:pPr>
        <w:spacing w:after="115"/>
        <w:rPr>
          <w:rFonts w:asciiTheme="majorHAnsi" w:hAnsiTheme="majorHAnsi" w:cstheme="majorHAnsi"/>
          <w:sz w:val="20"/>
          <w:szCs w:val="20"/>
        </w:rPr>
      </w:pPr>
      <w:r w:rsidRPr="00924BFA">
        <w:rPr>
          <w:rFonts w:asciiTheme="majorHAnsi" w:hAnsiTheme="majorHAnsi" w:cstheme="majorHAnsi"/>
          <w:sz w:val="20"/>
          <w:szCs w:val="20"/>
        </w:rPr>
        <w:t>If a service conducts occasional special events (</w:t>
      </w:r>
      <w:proofErr w:type="gramStart"/>
      <w:r w:rsidRPr="00924BFA">
        <w:rPr>
          <w:rFonts w:asciiTheme="majorHAnsi" w:hAnsiTheme="majorHAnsi" w:cstheme="majorHAnsi"/>
          <w:sz w:val="20"/>
          <w:szCs w:val="20"/>
        </w:rPr>
        <w:t>e.g.</w:t>
      </w:r>
      <w:proofErr w:type="gramEnd"/>
      <w:r w:rsidRPr="00924BFA">
        <w:rPr>
          <w:rFonts w:asciiTheme="majorHAnsi" w:hAnsiTheme="majorHAnsi" w:cstheme="majorHAnsi"/>
          <w:sz w:val="20"/>
          <w:szCs w:val="20"/>
        </w:rPr>
        <w:t xml:space="preserve"> once a term excursions), then a charge may be made to families for the cost recovery </w:t>
      </w:r>
      <w:r w:rsidR="00425079">
        <w:rPr>
          <w:rFonts w:asciiTheme="majorHAnsi" w:hAnsiTheme="majorHAnsi" w:cstheme="majorHAnsi"/>
          <w:sz w:val="20"/>
          <w:szCs w:val="20"/>
        </w:rPr>
        <w:t>for</w:t>
      </w:r>
      <w:r w:rsidRPr="00924BFA">
        <w:rPr>
          <w:rFonts w:asciiTheme="majorHAnsi" w:hAnsiTheme="majorHAnsi" w:cstheme="majorHAnsi"/>
          <w:sz w:val="20"/>
          <w:szCs w:val="20"/>
        </w:rPr>
        <w:t xml:space="preserve"> this event (e.g. entry and transport costs). These charges should not be required of families who would be eligible for </w:t>
      </w:r>
      <w:r w:rsidR="00D47C8C">
        <w:rPr>
          <w:rFonts w:asciiTheme="majorHAnsi" w:hAnsiTheme="majorHAnsi" w:cstheme="majorHAnsi"/>
          <w:sz w:val="20"/>
          <w:szCs w:val="20"/>
        </w:rPr>
        <w:t>KFS (as set out in the Kindergarten Funding Guide)</w:t>
      </w:r>
      <w:r w:rsidRPr="00924BFA">
        <w:rPr>
          <w:rFonts w:asciiTheme="majorHAnsi" w:hAnsiTheme="majorHAnsi" w:cstheme="majorHAnsi"/>
          <w:sz w:val="20"/>
          <w:szCs w:val="20"/>
        </w:rPr>
        <w:t>.</w:t>
      </w:r>
    </w:p>
    <w:p w14:paraId="44A150CE" w14:textId="5E2FCD34" w:rsidR="00D47C8C" w:rsidRDefault="00D47C8C">
      <w:pPr>
        <w:spacing w:after="115"/>
        <w:rPr>
          <w:rFonts w:asciiTheme="majorHAnsi" w:hAnsiTheme="majorHAnsi" w:cstheme="majorHAnsi"/>
          <w:sz w:val="20"/>
          <w:szCs w:val="20"/>
        </w:rPr>
      </w:pPr>
      <w:r>
        <w:rPr>
          <w:rFonts w:asciiTheme="majorHAnsi" w:hAnsiTheme="majorHAnsi" w:cstheme="majorHAnsi"/>
          <w:sz w:val="20"/>
          <w:szCs w:val="20"/>
        </w:rPr>
        <w:t xml:space="preserve">Families cannot be </w:t>
      </w:r>
      <w:r w:rsidR="00425079">
        <w:rPr>
          <w:rFonts w:asciiTheme="majorHAnsi" w:hAnsiTheme="majorHAnsi" w:cstheme="majorHAnsi"/>
          <w:sz w:val="20"/>
          <w:szCs w:val="20"/>
        </w:rPr>
        <w:t>charged for incursions or regular excursions (including Bush Kinder) that are a core part of the kindergarten program.</w:t>
      </w:r>
    </w:p>
    <w:p w14:paraId="68036ECF" w14:textId="021CCA18" w:rsidR="00E30F10" w:rsidRDefault="00E30F10" w:rsidP="00E30F10">
      <w:pPr>
        <w:spacing w:before="100" w:after="100"/>
        <w:rPr>
          <w:rFonts w:asciiTheme="majorHAnsi" w:hAnsiTheme="majorHAnsi" w:cstheme="majorHAnsi"/>
          <w:b/>
          <w:bCs/>
          <w:color w:val="86189C" w:themeColor="accent2"/>
          <w:sz w:val="20"/>
          <w:szCs w:val="20"/>
        </w:rPr>
      </w:pPr>
      <w:r>
        <w:rPr>
          <w:rFonts w:asciiTheme="majorHAnsi" w:hAnsiTheme="majorHAnsi" w:cstheme="majorHAnsi"/>
          <w:b/>
          <w:bCs/>
          <w:color w:val="86189C" w:themeColor="accent2"/>
          <w:sz w:val="20"/>
          <w:szCs w:val="20"/>
        </w:rPr>
        <w:t>Payment information for sessional kindergarten services</w:t>
      </w:r>
    </w:p>
    <w:p w14:paraId="66BEE36C" w14:textId="5ACCE891" w:rsidR="00E30F10" w:rsidRPr="00E05472" w:rsidRDefault="00E30F10" w:rsidP="00E30F10">
      <w:pPr>
        <w:spacing w:before="100" w:after="100"/>
        <w:rPr>
          <w:rFonts w:asciiTheme="majorHAnsi" w:hAnsiTheme="majorHAnsi" w:cstheme="majorHAnsi"/>
          <w:sz w:val="20"/>
          <w:szCs w:val="20"/>
        </w:rPr>
      </w:pPr>
      <w:r w:rsidRPr="00E05472">
        <w:rPr>
          <w:rFonts w:asciiTheme="majorHAnsi" w:hAnsiTheme="majorHAnsi" w:cstheme="majorHAnsi"/>
          <w:sz w:val="20"/>
          <w:szCs w:val="20"/>
        </w:rPr>
        <w:t xml:space="preserve">Free Kinder payments will be made monthly via </w:t>
      </w:r>
      <w:r w:rsidR="00D47C8C">
        <w:rPr>
          <w:rFonts w:asciiTheme="majorHAnsi" w:hAnsiTheme="majorHAnsi" w:cstheme="majorHAnsi"/>
          <w:sz w:val="20"/>
          <w:szCs w:val="20"/>
        </w:rPr>
        <w:t>KIMS</w:t>
      </w:r>
      <w:r w:rsidRPr="00E05472">
        <w:rPr>
          <w:rFonts w:asciiTheme="majorHAnsi" w:hAnsiTheme="majorHAnsi" w:cstheme="majorHAnsi"/>
          <w:sz w:val="20"/>
          <w:szCs w:val="20"/>
        </w:rPr>
        <w:t xml:space="preserve">. As per normal kindergarten payments, Free Kinder funding is calculated and paid pro-rata from a service’s funding start date. </w:t>
      </w:r>
    </w:p>
    <w:p w14:paraId="145112B1" w14:textId="1D6ADE2A" w:rsidR="00E30F10" w:rsidRDefault="00E30F10" w:rsidP="00E30F10">
      <w:pPr>
        <w:spacing w:after="115"/>
        <w:rPr>
          <w:rFonts w:asciiTheme="majorHAnsi" w:hAnsiTheme="majorHAnsi" w:cstheme="majorHAnsi"/>
          <w:sz w:val="20"/>
          <w:szCs w:val="20"/>
        </w:rPr>
      </w:pPr>
      <w:r w:rsidRPr="00E05472">
        <w:rPr>
          <w:rFonts w:asciiTheme="majorHAnsi" w:hAnsiTheme="majorHAnsi" w:cstheme="majorHAnsi"/>
          <w:sz w:val="20"/>
          <w:szCs w:val="20"/>
        </w:rPr>
        <w:t>Services should ensure their enrolment data in KIMS is up to date to ensure accurate payments each month.</w:t>
      </w:r>
    </w:p>
    <w:p w14:paraId="3E36997C" w14:textId="0DDE65FB" w:rsidR="00CC4779" w:rsidRDefault="00CC4779" w:rsidP="00A3057B">
      <w:pPr>
        <w:spacing w:before="100" w:after="100"/>
        <w:rPr>
          <w:rFonts w:asciiTheme="majorHAnsi" w:hAnsiTheme="majorHAnsi" w:cstheme="majorHAnsi"/>
          <w:b/>
          <w:bCs/>
          <w:color w:val="86189C" w:themeColor="accent2"/>
          <w:sz w:val="20"/>
          <w:szCs w:val="20"/>
        </w:rPr>
      </w:pPr>
      <w:r>
        <w:rPr>
          <w:rFonts w:asciiTheme="majorHAnsi" w:hAnsiTheme="majorHAnsi" w:cstheme="majorHAnsi"/>
          <w:b/>
          <w:bCs/>
          <w:color w:val="86189C" w:themeColor="accent2"/>
          <w:sz w:val="20"/>
          <w:szCs w:val="20"/>
        </w:rPr>
        <w:t>Enrolment deposits</w:t>
      </w:r>
    </w:p>
    <w:p w14:paraId="27FB15D1" w14:textId="2FD2CA20" w:rsidR="00CC4779" w:rsidRDefault="00CC4779" w:rsidP="00A3057B">
      <w:pPr>
        <w:spacing w:before="100" w:after="100"/>
        <w:rPr>
          <w:rFonts w:asciiTheme="majorHAnsi" w:hAnsiTheme="majorHAnsi" w:cstheme="majorHAnsi"/>
          <w:b/>
          <w:bCs/>
          <w:color w:val="86189C" w:themeColor="accent2"/>
          <w:sz w:val="20"/>
          <w:szCs w:val="20"/>
        </w:rPr>
      </w:pPr>
      <w:r>
        <w:rPr>
          <w:rFonts w:asciiTheme="majorHAnsi" w:hAnsiTheme="majorHAnsi" w:cstheme="majorHAnsi"/>
          <w:sz w:val="20"/>
          <w:szCs w:val="20"/>
        </w:rPr>
        <w:t>Services can ask for families to pay an enrolment deposit to secure a place in a kindergarten program, but this must be refundable upon taking up the place.</w:t>
      </w:r>
    </w:p>
    <w:p w14:paraId="290B0A54" w14:textId="27493302" w:rsidR="001C2890" w:rsidRPr="00A3057B" w:rsidRDefault="001C2890" w:rsidP="00A3057B">
      <w:pPr>
        <w:spacing w:before="100" w:after="100"/>
        <w:rPr>
          <w:rFonts w:asciiTheme="majorHAnsi" w:hAnsiTheme="majorHAnsi" w:cstheme="majorHAnsi"/>
          <w:b/>
          <w:bCs/>
          <w:color w:val="86189C" w:themeColor="accent2"/>
          <w:sz w:val="20"/>
          <w:szCs w:val="20"/>
        </w:rPr>
      </w:pPr>
      <w:r w:rsidRPr="00A3057B">
        <w:rPr>
          <w:rFonts w:asciiTheme="majorHAnsi" w:hAnsiTheme="majorHAnsi" w:cstheme="majorHAnsi"/>
          <w:b/>
          <w:bCs/>
          <w:color w:val="86189C" w:themeColor="accent2"/>
          <w:sz w:val="20"/>
          <w:szCs w:val="20"/>
        </w:rPr>
        <w:t>Communicating with parents</w:t>
      </w:r>
    </w:p>
    <w:p w14:paraId="5DCC8124" w14:textId="77777777" w:rsidR="00B32399" w:rsidRDefault="001C2890" w:rsidP="00A0082C">
      <w:pPr>
        <w:spacing w:after="115"/>
        <w:rPr>
          <w:rFonts w:asciiTheme="majorHAnsi" w:hAnsiTheme="majorHAnsi" w:cstheme="majorHAnsi"/>
          <w:color w:val="000000"/>
          <w:sz w:val="20"/>
          <w:szCs w:val="20"/>
        </w:rPr>
      </w:pPr>
      <w:r w:rsidRPr="00A3057B">
        <w:rPr>
          <w:rFonts w:asciiTheme="majorHAnsi" w:hAnsiTheme="majorHAnsi" w:cstheme="majorHAnsi"/>
          <w:color w:val="000000"/>
          <w:sz w:val="20"/>
          <w:szCs w:val="20"/>
        </w:rPr>
        <w:t>Sessional kindergarten services</w:t>
      </w:r>
      <w:r w:rsidR="00A0082C" w:rsidRPr="00A3057B">
        <w:rPr>
          <w:rFonts w:asciiTheme="majorHAnsi" w:hAnsiTheme="majorHAnsi" w:cstheme="majorHAnsi"/>
          <w:color w:val="000000"/>
          <w:sz w:val="20"/>
          <w:szCs w:val="20"/>
        </w:rPr>
        <w:t xml:space="preserve"> mu</w:t>
      </w:r>
      <w:r w:rsidRPr="00A3057B">
        <w:rPr>
          <w:rFonts w:asciiTheme="majorHAnsi" w:hAnsiTheme="majorHAnsi" w:cstheme="majorHAnsi"/>
          <w:color w:val="000000"/>
          <w:sz w:val="20"/>
          <w:szCs w:val="20"/>
        </w:rPr>
        <w:t>st ensure that they advise families that</w:t>
      </w:r>
      <w:r w:rsidR="00B32399">
        <w:rPr>
          <w:rFonts w:asciiTheme="majorHAnsi" w:hAnsiTheme="majorHAnsi" w:cstheme="majorHAnsi"/>
          <w:color w:val="000000"/>
          <w:sz w:val="20"/>
          <w:szCs w:val="20"/>
        </w:rPr>
        <w:t>:</w:t>
      </w:r>
    </w:p>
    <w:p w14:paraId="3216DDC2" w14:textId="77777777" w:rsidR="0087073A" w:rsidRPr="0087073A" w:rsidRDefault="0087073A" w:rsidP="00A3057B">
      <w:pPr>
        <w:pStyle w:val="ListParagraph"/>
        <w:numPr>
          <w:ilvl w:val="0"/>
          <w:numId w:val="45"/>
        </w:numPr>
        <w:spacing w:after="115"/>
        <w:rPr>
          <w:rFonts w:asciiTheme="majorHAnsi" w:eastAsiaTheme="minorHAnsi" w:hAnsiTheme="majorHAnsi" w:cstheme="majorHAnsi"/>
          <w:color w:val="000000"/>
          <w:sz w:val="20"/>
          <w:szCs w:val="20"/>
          <w:lang w:val="en-GB"/>
        </w:rPr>
      </w:pPr>
      <w:r w:rsidRPr="0087073A">
        <w:rPr>
          <w:rFonts w:asciiTheme="majorHAnsi" w:eastAsiaTheme="minorHAnsi" w:hAnsiTheme="majorHAnsi" w:cstheme="majorHAnsi"/>
          <w:color w:val="000000"/>
          <w:sz w:val="20"/>
          <w:szCs w:val="20"/>
          <w:lang w:val="en-GB"/>
        </w:rPr>
        <w:t>offer a free 15-hour kindergarten program for four-year-old enrolments and a free kindergarten program of between 5 and 15 hours for three-year-old enrolments</w:t>
      </w:r>
      <w:r w:rsidRPr="0087073A">
        <w:rPr>
          <w:rFonts w:asciiTheme="majorHAnsi" w:eastAsiaTheme="minorHAnsi" w:hAnsiTheme="majorHAnsi" w:cstheme="majorHAnsi"/>
          <w:color w:val="000000"/>
          <w:sz w:val="20"/>
          <w:szCs w:val="20"/>
          <w:lang w:val="en-GB"/>
        </w:rPr>
        <w:t xml:space="preserve"> </w:t>
      </w:r>
    </w:p>
    <w:p w14:paraId="5B7E4993" w14:textId="48099145" w:rsidR="00B32399" w:rsidRPr="0087073A" w:rsidRDefault="00B32399" w:rsidP="00A3057B">
      <w:pPr>
        <w:pStyle w:val="ListParagraph"/>
        <w:numPr>
          <w:ilvl w:val="0"/>
          <w:numId w:val="45"/>
        </w:numPr>
        <w:spacing w:after="115"/>
        <w:rPr>
          <w:rFonts w:asciiTheme="majorHAnsi" w:eastAsiaTheme="minorHAnsi" w:hAnsiTheme="majorHAnsi" w:cstheme="majorHAnsi"/>
          <w:color w:val="000000"/>
          <w:sz w:val="20"/>
          <w:szCs w:val="20"/>
          <w:lang w:val="en-GB"/>
        </w:rPr>
      </w:pPr>
      <w:r w:rsidRPr="0087073A">
        <w:rPr>
          <w:rFonts w:asciiTheme="majorHAnsi" w:eastAsiaTheme="minorHAnsi" w:hAnsiTheme="majorHAnsi" w:cstheme="majorHAnsi"/>
          <w:color w:val="000000"/>
          <w:sz w:val="20"/>
          <w:szCs w:val="20"/>
          <w:lang w:val="en-GB"/>
        </w:rPr>
        <w:t xml:space="preserve">where applicable, any hours offered above the required 15 hours are optional and be clear about any fees attached to accepting these additional hours. </w:t>
      </w:r>
    </w:p>
    <w:p w14:paraId="00B430A7" w14:textId="6A23913F" w:rsidR="00F45D42" w:rsidRDefault="00F45D42" w:rsidP="00D97D46">
      <w:pPr>
        <w:shd w:val="clear" w:color="auto" w:fill="FFFFFF" w:themeFill="background1"/>
        <w:autoSpaceDE w:val="0"/>
        <w:autoSpaceDN w:val="0"/>
        <w:adjustRightInd w:val="0"/>
        <w:spacing w:before="120" w:after="0"/>
        <w:rPr>
          <w:rFonts w:asciiTheme="majorHAnsi" w:hAnsiTheme="majorHAnsi" w:cstheme="majorHAnsi"/>
          <w:b/>
          <w:bCs/>
          <w:color w:val="86189C" w:themeColor="accent2"/>
          <w:sz w:val="20"/>
          <w:szCs w:val="20"/>
          <w:lang w:val="en-AU"/>
        </w:rPr>
      </w:pPr>
      <w:r w:rsidRPr="002B6636">
        <w:rPr>
          <w:rFonts w:asciiTheme="majorHAnsi" w:hAnsiTheme="majorHAnsi" w:cstheme="majorHAnsi"/>
          <w:b/>
          <w:bCs/>
          <w:caps/>
          <w:color w:val="86189C" w:themeColor="accent2"/>
          <w:sz w:val="20"/>
          <w:szCs w:val="20"/>
          <w:lang w:val="en-AU"/>
        </w:rPr>
        <w:t>Operational advice for long day care providers/services:</w:t>
      </w:r>
    </w:p>
    <w:p w14:paraId="1BBB31A4" w14:textId="77777777" w:rsidR="00F45D42" w:rsidRPr="007E4184" w:rsidRDefault="00F45D42" w:rsidP="001E2D8D">
      <w:pPr>
        <w:spacing w:before="100" w:after="100"/>
        <w:rPr>
          <w:rFonts w:asciiTheme="majorHAnsi" w:hAnsiTheme="majorHAnsi" w:cstheme="majorHAnsi"/>
          <w:b/>
          <w:bCs/>
          <w:color w:val="86189C" w:themeColor="accent2"/>
          <w:sz w:val="20"/>
          <w:szCs w:val="20"/>
        </w:rPr>
      </w:pPr>
      <w:r w:rsidRPr="007E4184">
        <w:rPr>
          <w:rFonts w:asciiTheme="majorHAnsi" w:hAnsiTheme="majorHAnsi" w:cstheme="majorHAnsi"/>
          <w:b/>
          <w:bCs/>
          <w:color w:val="86189C" w:themeColor="accent2"/>
          <w:sz w:val="20"/>
          <w:szCs w:val="20"/>
        </w:rPr>
        <w:t xml:space="preserve">Eligibility criteria for long day care </w:t>
      </w:r>
      <w:r>
        <w:rPr>
          <w:rFonts w:asciiTheme="majorHAnsi" w:hAnsiTheme="majorHAnsi" w:cstheme="majorHAnsi"/>
          <w:b/>
          <w:bCs/>
          <w:color w:val="86189C" w:themeColor="accent2"/>
          <w:sz w:val="20"/>
          <w:szCs w:val="20"/>
        </w:rPr>
        <w:t>programs</w:t>
      </w:r>
    </w:p>
    <w:p w14:paraId="776C122E" w14:textId="77777777" w:rsidR="00F45D42" w:rsidRPr="00DE49C7" w:rsidRDefault="00F45D42" w:rsidP="00F45D42">
      <w:pPr>
        <w:spacing w:after="115"/>
        <w:rPr>
          <w:rFonts w:asciiTheme="majorHAnsi" w:hAnsiTheme="majorHAnsi" w:cstheme="majorHAnsi"/>
          <w:sz w:val="20"/>
          <w:szCs w:val="20"/>
        </w:rPr>
      </w:pPr>
      <w:r>
        <w:rPr>
          <w:rFonts w:asciiTheme="majorHAnsi" w:hAnsiTheme="majorHAnsi" w:cstheme="majorHAnsi"/>
          <w:color w:val="000000"/>
          <w:sz w:val="20"/>
          <w:szCs w:val="20"/>
        </w:rPr>
        <w:t>In addition to other requirements outlined in these guidelines, l</w:t>
      </w:r>
      <w:r w:rsidRPr="00DE49C7">
        <w:rPr>
          <w:rFonts w:asciiTheme="majorHAnsi" w:hAnsiTheme="majorHAnsi" w:cstheme="majorHAnsi"/>
          <w:color w:val="000000"/>
          <w:sz w:val="20"/>
          <w:szCs w:val="20"/>
        </w:rPr>
        <w:t xml:space="preserve">ong day care service providers </w:t>
      </w:r>
      <w:r>
        <w:rPr>
          <w:rFonts w:asciiTheme="majorHAnsi" w:hAnsiTheme="majorHAnsi" w:cstheme="majorHAnsi"/>
          <w:color w:val="000000"/>
          <w:sz w:val="20"/>
          <w:szCs w:val="20"/>
        </w:rPr>
        <w:t>that opt into Free Kinder are</w:t>
      </w:r>
      <w:r w:rsidRPr="00DE49C7">
        <w:rPr>
          <w:rFonts w:asciiTheme="majorHAnsi" w:hAnsiTheme="majorHAnsi" w:cstheme="majorHAnsi"/>
          <w:color w:val="000000"/>
          <w:sz w:val="20"/>
          <w:szCs w:val="20"/>
        </w:rPr>
        <w:t xml:space="preserve"> required to</w:t>
      </w:r>
      <w:r>
        <w:rPr>
          <w:rFonts w:asciiTheme="majorHAnsi" w:hAnsiTheme="majorHAnsi" w:cstheme="majorHAnsi"/>
          <w:color w:val="000000"/>
          <w:sz w:val="20"/>
          <w:szCs w:val="20"/>
        </w:rPr>
        <w:t xml:space="preserve"> do the following for integrated (CCS funded) programs</w:t>
      </w:r>
      <w:r w:rsidRPr="00DE49C7">
        <w:rPr>
          <w:rFonts w:asciiTheme="majorHAnsi" w:hAnsiTheme="majorHAnsi" w:cstheme="majorHAnsi"/>
          <w:color w:val="000000"/>
          <w:sz w:val="20"/>
          <w:szCs w:val="20"/>
        </w:rPr>
        <w:t xml:space="preserve">: </w:t>
      </w:r>
    </w:p>
    <w:p w14:paraId="08025D7F" w14:textId="77777777" w:rsidR="00F45D42" w:rsidRPr="00DE49C7" w:rsidRDefault="00F45D42" w:rsidP="00D97D46">
      <w:pPr>
        <w:pStyle w:val="ListParagraph"/>
        <w:numPr>
          <w:ilvl w:val="0"/>
          <w:numId w:val="45"/>
        </w:numPr>
        <w:spacing w:after="115"/>
        <w:rPr>
          <w:rFonts w:asciiTheme="majorHAnsi" w:hAnsiTheme="majorHAnsi" w:cstheme="majorHAnsi"/>
          <w:color w:val="000000"/>
          <w:sz w:val="20"/>
          <w:szCs w:val="20"/>
        </w:rPr>
      </w:pPr>
      <w:r w:rsidRPr="00DE49C7">
        <w:rPr>
          <w:rFonts w:asciiTheme="majorHAnsi" w:hAnsiTheme="majorHAnsi" w:cstheme="majorHAnsi"/>
          <w:color w:val="000000"/>
          <w:sz w:val="20"/>
          <w:szCs w:val="20"/>
        </w:rPr>
        <w:t xml:space="preserve">apply standard fees across the service for all kindergarten age enrolments </w:t>
      </w:r>
      <w:r>
        <w:rPr>
          <w:rFonts w:asciiTheme="majorHAnsi" w:hAnsiTheme="majorHAnsi" w:cstheme="majorHAnsi"/>
          <w:color w:val="000000"/>
          <w:sz w:val="20"/>
          <w:szCs w:val="20"/>
        </w:rPr>
        <w:t xml:space="preserve">(three- and four-year-old) </w:t>
      </w:r>
      <w:r w:rsidRPr="00DE49C7">
        <w:rPr>
          <w:rFonts w:asciiTheme="majorHAnsi" w:hAnsiTheme="majorHAnsi" w:cstheme="majorHAnsi"/>
          <w:color w:val="000000"/>
          <w:sz w:val="20"/>
          <w:szCs w:val="20"/>
        </w:rPr>
        <w:t xml:space="preserve">to ensure that children </w:t>
      </w:r>
      <w:r>
        <w:rPr>
          <w:rFonts w:asciiTheme="majorHAnsi" w:hAnsiTheme="majorHAnsi" w:cstheme="majorHAnsi"/>
          <w:color w:val="000000"/>
          <w:sz w:val="20"/>
          <w:szCs w:val="20"/>
        </w:rPr>
        <w:t>enrolled in a kindergarten program</w:t>
      </w:r>
      <w:r w:rsidRPr="00DE49C7">
        <w:rPr>
          <w:rFonts w:asciiTheme="majorHAnsi" w:hAnsiTheme="majorHAnsi" w:cstheme="majorHAnsi"/>
          <w:color w:val="000000"/>
          <w:sz w:val="20"/>
          <w:szCs w:val="20"/>
        </w:rPr>
        <w:t xml:space="preserve"> are not charged higher fees in comparison to children that are not attracting kindergarten funding</w:t>
      </w:r>
    </w:p>
    <w:p w14:paraId="5DC986DC" w14:textId="77777777" w:rsidR="00F45D42" w:rsidRPr="00DE49C7" w:rsidRDefault="00F45D42" w:rsidP="00D97D46">
      <w:pPr>
        <w:pStyle w:val="ListParagraph"/>
        <w:numPr>
          <w:ilvl w:val="0"/>
          <w:numId w:val="45"/>
        </w:numPr>
        <w:spacing w:after="115"/>
        <w:rPr>
          <w:rFonts w:asciiTheme="majorHAnsi" w:hAnsiTheme="majorHAnsi" w:cstheme="majorHAnsi"/>
          <w:color w:val="000000"/>
          <w:sz w:val="20"/>
          <w:szCs w:val="20"/>
        </w:rPr>
      </w:pPr>
      <w:r w:rsidRPr="00DE49C7">
        <w:rPr>
          <w:rFonts w:asciiTheme="majorHAnsi" w:hAnsiTheme="majorHAnsi" w:cstheme="majorHAnsi"/>
          <w:color w:val="000000"/>
          <w:sz w:val="20"/>
          <w:szCs w:val="20"/>
        </w:rPr>
        <w:t>directly offset the full $2,000 payment from the fees of parents with children receiving their funded kindergarten program at the centre</w:t>
      </w:r>
      <w:r>
        <w:rPr>
          <w:rFonts w:asciiTheme="majorHAnsi" w:hAnsiTheme="majorHAnsi" w:cstheme="majorHAnsi"/>
          <w:color w:val="000000"/>
          <w:sz w:val="20"/>
          <w:szCs w:val="20"/>
        </w:rPr>
        <w:t xml:space="preserve"> (service providers are not required to separately calculate and record</w:t>
      </w:r>
      <w:r w:rsidRPr="00DE49C7">
        <w:rPr>
          <w:rFonts w:asciiTheme="majorHAnsi" w:hAnsiTheme="majorHAnsi" w:cstheme="majorHAnsi"/>
          <w:color w:val="000000"/>
          <w:sz w:val="20"/>
          <w:szCs w:val="20"/>
        </w:rPr>
        <w:t xml:space="preserve"> the cost of the kindergarten hours separately</w:t>
      </w:r>
      <w:r>
        <w:rPr>
          <w:rFonts w:asciiTheme="majorHAnsi" w:hAnsiTheme="majorHAnsi" w:cstheme="majorHAnsi"/>
          <w:color w:val="000000"/>
          <w:sz w:val="20"/>
          <w:szCs w:val="20"/>
        </w:rPr>
        <w:t xml:space="preserve"> for integrated programs)</w:t>
      </w:r>
    </w:p>
    <w:p w14:paraId="174788D4" w14:textId="77777777" w:rsidR="00F45D42" w:rsidRPr="00DE49C7" w:rsidRDefault="00F45D42" w:rsidP="00D97D46">
      <w:pPr>
        <w:pStyle w:val="ListParagraph"/>
        <w:numPr>
          <w:ilvl w:val="0"/>
          <w:numId w:val="45"/>
        </w:numPr>
        <w:spacing w:after="115"/>
        <w:rPr>
          <w:rFonts w:asciiTheme="majorHAnsi" w:hAnsiTheme="majorHAnsi" w:cstheme="majorHAnsi"/>
          <w:color w:val="000000"/>
          <w:sz w:val="20"/>
          <w:szCs w:val="20"/>
        </w:rPr>
      </w:pPr>
      <w:r w:rsidRPr="00DE49C7">
        <w:rPr>
          <w:rFonts w:asciiTheme="majorHAnsi" w:hAnsiTheme="majorHAnsi" w:cstheme="majorHAnsi"/>
          <w:color w:val="000000"/>
          <w:sz w:val="20"/>
          <w:szCs w:val="20"/>
        </w:rPr>
        <w:t xml:space="preserve">apply the fee offset regularly (e.g., </w:t>
      </w:r>
      <w:proofErr w:type="gramStart"/>
      <w:r w:rsidRPr="00DE49C7">
        <w:rPr>
          <w:rFonts w:asciiTheme="majorHAnsi" w:hAnsiTheme="majorHAnsi" w:cstheme="majorHAnsi"/>
          <w:color w:val="000000"/>
          <w:sz w:val="20"/>
          <w:szCs w:val="20"/>
        </w:rPr>
        <w:t>fortnightly</w:t>
      </w:r>
      <w:proofErr w:type="gramEnd"/>
      <w:r w:rsidRPr="00DE49C7">
        <w:rPr>
          <w:rFonts w:asciiTheme="majorHAnsi" w:hAnsiTheme="majorHAnsi" w:cstheme="majorHAnsi"/>
          <w:color w:val="000000"/>
          <w:sz w:val="20"/>
          <w:szCs w:val="20"/>
        </w:rPr>
        <w:t xml:space="preserve"> or monthly) and clearly indicate the offset amount </w:t>
      </w:r>
      <w:r>
        <w:rPr>
          <w:rFonts w:asciiTheme="majorHAnsi" w:hAnsiTheme="majorHAnsi" w:cstheme="majorHAnsi"/>
          <w:color w:val="000000"/>
          <w:sz w:val="20"/>
          <w:szCs w:val="20"/>
        </w:rPr>
        <w:t xml:space="preserve">(labelled Victorian Government Free Kinder offset) </w:t>
      </w:r>
      <w:r w:rsidRPr="00DE49C7">
        <w:rPr>
          <w:rFonts w:asciiTheme="majorHAnsi" w:hAnsiTheme="majorHAnsi" w:cstheme="majorHAnsi"/>
          <w:color w:val="000000"/>
          <w:sz w:val="20"/>
          <w:szCs w:val="20"/>
        </w:rPr>
        <w:t xml:space="preserve">on parent invoice statements </w:t>
      </w:r>
    </w:p>
    <w:p w14:paraId="2E58FDDD" w14:textId="77777777" w:rsidR="00F45D42" w:rsidRPr="00DE49C7" w:rsidRDefault="00F45D42" w:rsidP="00D97D46">
      <w:pPr>
        <w:pStyle w:val="ListParagraph"/>
        <w:numPr>
          <w:ilvl w:val="0"/>
          <w:numId w:val="45"/>
        </w:numPr>
        <w:spacing w:after="115"/>
        <w:rPr>
          <w:rFonts w:asciiTheme="majorHAnsi" w:hAnsiTheme="majorHAnsi" w:cstheme="majorHAnsi"/>
          <w:color w:val="000000"/>
          <w:sz w:val="20"/>
          <w:szCs w:val="20"/>
        </w:rPr>
      </w:pPr>
      <w:r w:rsidRPr="00DE49C7">
        <w:rPr>
          <w:rFonts w:asciiTheme="majorHAnsi" w:hAnsiTheme="majorHAnsi" w:cstheme="majorHAnsi"/>
          <w:color w:val="000000"/>
          <w:sz w:val="20"/>
          <w:szCs w:val="20"/>
        </w:rPr>
        <w:t>use any surplus funding on improvement efforts for the funded kindergarten program, such as improving quality and supporting engagement of families for the minority of cases where parents are charged less than $2,000 in out-of-pocket fees</w:t>
      </w:r>
      <w:r>
        <w:rPr>
          <w:rFonts w:asciiTheme="majorHAnsi" w:hAnsiTheme="majorHAnsi" w:cstheme="majorHAnsi"/>
          <w:color w:val="000000"/>
          <w:sz w:val="20"/>
          <w:szCs w:val="20"/>
        </w:rPr>
        <w:t xml:space="preserve"> for the duration of the kindergarten year.</w:t>
      </w:r>
    </w:p>
    <w:p w14:paraId="270FE0C0" w14:textId="77777777" w:rsidR="00F45D42" w:rsidRDefault="00F45D42" w:rsidP="00F45D42">
      <w:pPr>
        <w:spacing w:before="100" w:after="100"/>
        <w:rPr>
          <w:rFonts w:asciiTheme="majorHAnsi" w:hAnsiTheme="majorHAnsi" w:cstheme="majorHAnsi"/>
          <w:b/>
          <w:bCs/>
          <w:color w:val="86189C" w:themeColor="accent2"/>
          <w:sz w:val="20"/>
          <w:szCs w:val="20"/>
        </w:rPr>
      </w:pPr>
      <w:r>
        <w:rPr>
          <w:rFonts w:asciiTheme="majorHAnsi" w:hAnsiTheme="majorHAnsi" w:cstheme="majorHAnsi"/>
          <w:b/>
          <w:bCs/>
          <w:color w:val="86189C" w:themeColor="accent2"/>
          <w:sz w:val="20"/>
          <w:szCs w:val="20"/>
        </w:rPr>
        <w:t>Interactions with Commonwealth Childcare Subsidy</w:t>
      </w:r>
    </w:p>
    <w:p w14:paraId="272DFAF2" w14:textId="46C6998B" w:rsidR="00F45D42" w:rsidRDefault="0092259D" w:rsidP="00F45D42">
      <w:pPr>
        <w:spacing w:before="100" w:after="100"/>
        <w:rPr>
          <w:rFonts w:asciiTheme="majorHAnsi" w:hAnsiTheme="majorHAnsi" w:cstheme="majorHAnsi"/>
          <w:sz w:val="20"/>
          <w:szCs w:val="20"/>
        </w:rPr>
      </w:pPr>
      <w:r w:rsidRPr="0092259D">
        <w:rPr>
          <w:rFonts w:asciiTheme="majorHAnsi" w:hAnsiTheme="majorHAnsi" w:cstheme="majorHAnsi"/>
          <w:sz w:val="20"/>
          <w:szCs w:val="20"/>
        </w:rPr>
        <w:t>The Victorian Government is finalising arrangements with the Commonwealth to confirm Free Kinder payments is</w:t>
      </w:r>
      <w:r>
        <w:rPr>
          <w:rFonts w:asciiTheme="majorHAnsi" w:hAnsiTheme="majorHAnsi" w:cstheme="majorHAnsi"/>
          <w:sz w:val="20"/>
          <w:szCs w:val="20"/>
        </w:rPr>
        <w:t xml:space="preserve"> an</w:t>
      </w:r>
      <w:r w:rsidR="00F45D42" w:rsidRPr="00016309">
        <w:rPr>
          <w:rFonts w:asciiTheme="majorHAnsi" w:hAnsiTheme="majorHAnsi" w:cstheme="majorHAnsi"/>
          <w:sz w:val="20"/>
          <w:szCs w:val="20"/>
        </w:rPr>
        <w:t xml:space="preserve"> allowable third-party payment under Commonwealth funding rules</w:t>
      </w:r>
      <w:r w:rsidR="00380EBC" w:rsidRPr="00016309">
        <w:rPr>
          <w:rFonts w:asciiTheme="majorHAnsi" w:hAnsiTheme="majorHAnsi" w:cstheme="majorHAnsi"/>
          <w:sz w:val="20"/>
          <w:szCs w:val="20"/>
        </w:rPr>
        <w:t xml:space="preserve">, as they were in 2021, </w:t>
      </w:r>
      <w:r w:rsidR="00F45D42" w:rsidRPr="00016309">
        <w:rPr>
          <w:rFonts w:asciiTheme="majorHAnsi" w:hAnsiTheme="majorHAnsi" w:cstheme="majorHAnsi"/>
          <w:sz w:val="20"/>
          <w:szCs w:val="20"/>
        </w:rPr>
        <w:t xml:space="preserve">to maximise the financial benefits for families. Long day care service providers are therefore required to apply the Free Kinder offset to each families’ fees </w:t>
      </w:r>
      <w:r w:rsidR="00F45D42" w:rsidRPr="00016309">
        <w:rPr>
          <w:rFonts w:asciiTheme="majorHAnsi" w:hAnsiTheme="majorHAnsi" w:cstheme="majorHAnsi"/>
          <w:sz w:val="20"/>
          <w:szCs w:val="20"/>
          <w:u w:val="single"/>
        </w:rPr>
        <w:t>after</w:t>
      </w:r>
      <w:r w:rsidR="00F45D42" w:rsidRPr="00016309">
        <w:rPr>
          <w:rFonts w:asciiTheme="majorHAnsi" w:hAnsiTheme="majorHAnsi" w:cstheme="majorHAnsi"/>
          <w:sz w:val="20"/>
          <w:szCs w:val="20"/>
        </w:rPr>
        <w:t xml:space="preserve"> CCS has been applied.</w:t>
      </w:r>
    </w:p>
    <w:p w14:paraId="2A00DD8C" w14:textId="77777777" w:rsidR="00F45D42" w:rsidRDefault="00F45D42" w:rsidP="00F45D42">
      <w:pPr>
        <w:spacing w:before="100" w:after="100"/>
        <w:rPr>
          <w:rFonts w:asciiTheme="majorHAnsi" w:hAnsiTheme="majorHAnsi" w:cstheme="majorHAnsi"/>
          <w:b/>
          <w:bCs/>
          <w:color w:val="86189C" w:themeColor="accent2"/>
          <w:sz w:val="20"/>
          <w:szCs w:val="20"/>
        </w:rPr>
      </w:pPr>
      <w:r>
        <w:rPr>
          <w:rFonts w:asciiTheme="majorHAnsi" w:hAnsiTheme="majorHAnsi" w:cstheme="majorHAnsi"/>
          <w:b/>
          <w:bCs/>
          <w:color w:val="86189C" w:themeColor="accent2"/>
          <w:sz w:val="20"/>
          <w:szCs w:val="20"/>
        </w:rPr>
        <w:t>Payment information for long day care services</w:t>
      </w:r>
    </w:p>
    <w:p w14:paraId="7E401035" w14:textId="77777777" w:rsidR="00F45D42" w:rsidRPr="00E05472" w:rsidRDefault="00F45D42" w:rsidP="00F45D42">
      <w:pPr>
        <w:spacing w:before="100" w:after="100"/>
        <w:rPr>
          <w:rFonts w:asciiTheme="majorHAnsi" w:hAnsiTheme="majorHAnsi" w:cstheme="majorHAnsi"/>
          <w:sz w:val="20"/>
          <w:szCs w:val="20"/>
        </w:rPr>
      </w:pPr>
      <w:r w:rsidRPr="00E05472">
        <w:rPr>
          <w:rFonts w:asciiTheme="majorHAnsi" w:hAnsiTheme="majorHAnsi" w:cstheme="majorHAnsi"/>
          <w:sz w:val="20"/>
          <w:szCs w:val="20"/>
        </w:rPr>
        <w:t xml:space="preserve">Free Kinder payments will be made monthly via KIMS. As per normal kindergarten payments, Free Kinder funding is calculated and paid pro-rata from a service’s funding start date. </w:t>
      </w:r>
    </w:p>
    <w:p w14:paraId="7ABAC4F9" w14:textId="3B5DA37D" w:rsidR="00F45D42" w:rsidRDefault="00F45D42" w:rsidP="00F45D42">
      <w:pPr>
        <w:spacing w:before="100" w:after="100"/>
        <w:rPr>
          <w:rFonts w:asciiTheme="majorHAnsi" w:hAnsiTheme="majorHAnsi" w:cstheme="majorHAnsi"/>
          <w:sz w:val="20"/>
          <w:szCs w:val="20"/>
        </w:rPr>
      </w:pPr>
      <w:r w:rsidRPr="00E05472">
        <w:rPr>
          <w:rFonts w:asciiTheme="majorHAnsi" w:hAnsiTheme="majorHAnsi" w:cstheme="majorHAnsi"/>
          <w:sz w:val="20"/>
          <w:szCs w:val="20"/>
        </w:rPr>
        <w:t xml:space="preserve">Services should ensure their enrolment data in KIMS is up to date to ensure accurate payments each month. </w:t>
      </w:r>
    </w:p>
    <w:p w14:paraId="61C97FB0" w14:textId="77777777" w:rsidR="00BD316B" w:rsidRPr="00BD316B" w:rsidRDefault="00BD316B" w:rsidP="00BD316B">
      <w:pPr>
        <w:spacing w:before="100" w:after="100"/>
        <w:rPr>
          <w:rFonts w:asciiTheme="majorHAnsi" w:hAnsiTheme="majorHAnsi" w:cstheme="majorHAnsi"/>
          <w:b/>
          <w:bCs/>
          <w:color w:val="86189C" w:themeColor="accent2"/>
          <w:sz w:val="20"/>
          <w:szCs w:val="20"/>
        </w:rPr>
      </w:pPr>
      <w:r w:rsidRPr="00BD316B">
        <w:rPr>
          <w:rFonts w:asciiTheme="majorHAnsi" w:hAnsiTheme="majorHAnsi" w:cstheme="majorHAnsi"/>
          <w:b/>
          <w:bCs/>
          <w:color w:val="86189C" w:themeColor="accent2"/>
          <w:sz w:val="20"/>
          <w:szCs w:val="20"/>
        </w:rPr>
        <w:t>Communicating with parents</w:t>
      </w:r>
    </w:p>
    <w:p w14:paraId="0A345C08" w14:textId="066CEF2F" w:rsidR="00BD316B" w:rsidRPr="00BD316B" w:rsidRDefault="00BD316B" w:rsidP="00BD316B">
      <w:pPr>
        <w:spacing w:after="115"/>
        <w:rPr>
          <w:rFonts w:asciiTheme="majorHAnsi" w:hAnsiTheme="majorHAnsi" w:cstheme="majorHAnsi"/>
          <w:color w:val="000000"/>
          <w:sz w:val="20"/>
          <w:szCs w:val="20"/>
        </w:rPr>
      </w:pPr>
      <w:r w:rsidRPr="00BD316B">
        <w:rPr>
          <w:rFonts w:asciiTheme="majorHAnsi" w:hAnsiTheme="majorHAnsi" w:cstheme="majorHAnsi"/>
          <w:color w:val="000000"/>
          <w:sz w:val="20"/>
          <w:szCs w:val="20"/>
        </w:rPr>
        <w:t>Long day care services must ensure that</w:t>
      </w:r>
      <w:r>
        <w:rPr>
          <w:rFonts w:asciiTheme="majorHAnsi" w:hAnsiTheme="majorHAnsi" w:cstheme="majorHAnsi"/>
          <w:color w:val="000000"/>
          <w:sz w:val="20"/>
          <w:szCs w:val="20"/>
        </w:rPr>
        <w:t xml:space="preserve"> families are informed</w:t>
      </w:r>
      <w:r w:rsidRPr="00BD316B">
        <w:rPr>
          <w:rFonts w:asciiTheme="majorHAnsi" w:hAnsiTheme="majorHAnsi" w:cstheme="majorHAnsi"/>
          <w:color w:val="000000"/>
          <w:sz w:val="20"/>
          <w:szCs w:val="20"/>
        </w:rPr>
        <w:t>:</w:t>
      </w:r>
    </w:p>
    <w:p w14:paraId="3C566E37" w14:textId="78444736" w:rsidR="00BD316B" w:rsidRPr="00BD316B" w:rsidRDefault="00BD316B" w:rsidP="00BD316B">
      <w:pPr>
        <w:pStyle w:val="ListParagraph"/>
        <w:numPr>
          <w:ilvl w:val="0"/>
          <w:numId w:val="41"/>
        </w:numPr>
        <w:spacing w:after="115"/>
        <w:rPr>
          <w:rFonts w:asciiTheme="majorHAnsi" w:hAnsiTheme="majorHAnsi" w:cstheme="majorHAnsi"/>
          <w:color w:val="000000"/>
          <w:sz w:val="20"/>
          <w:szCs w:val="20"/>
        </w:rPr>
      </w:pPr>
      <w:r w:rsidRPr="00BD316B">
        <w:rPr>
          <w:rFonts w:asciiTheme="majorHAnsi" w:hAnsiTheme="majorHAnsi" w:cstheme="majorHAnsi"/>
          <w:color w:val="000000"/>
          <w:sz w:val="20"/>
          <w:szCs w:val="20"/>
        </w:rPr>
        <w:t xml:space="preserve">when the </w:t>
      </w:r>
      <w:r>
        <w:rPr>
          <w:rFonts w:asciiTheme="majorHAnsi" w:hAnsiTheme="majorHAnsi" w:cstheme="majorHAnsi"/>
          <w:color w:val="000000"/>
          <w:sz w:val="20"/>
          <w:szCs w:val="20"/>
        </w:rPr>
        <w:t xml:space="preserve">Free Kinder </w:t>
      </w:r>
      <w:r w:rsidRPr="00BD316B">
        <w:rPr>
          <w:rFonts w:asciiTheme="majorHAnsi" w:hAnsiTheme="majorHAnsi" w:cstheme="majorHAnsi"/>
          <w:color w:val="000000"/>
          <w:sz w:val="20"/>
          <w:szCs w:val="20"/>
        </w:rPr>
        <w:t xml:space="preserve">fee </w:t>
      </w:r>
      <w:r>
        <w:rPr>
          <w:rFonts w:asciiTheme="majorHAnsi" w:hAnsiTheme="majorHAnsi" w:cstheme="majorHAnsi"/>
          <w:color w:val="000000"/>
          <w:sz w:val="20"/>
          <w:szCs w:val="20"/>
        </w:rPr>
        <w:t>offsets</w:t>
      </w:r>
      <w:r w:rsidRPr="00BD316B">
        <w:rPr>
          <w:rFonts w:asciiTheme="majorHAnsi" w:hAnsiTheme="majorHAnsi" w:cstheme="majorHAnsi"/>
          <w:color w:val="000000"/>
          <w:sz w:val="20"/>
          <w:szCs w:val="20"/>
        </w:rPr>
        <w:t xml:space="preserve"> will commence and </w:t>
      </w:r>
      <w:r>
        <w:rPr>
          <w:rFonts w:asciiTheme="majorHAnsi" w:hAnsiTheme="majorHAnsi" w:cstheme="majorHAnsi"/>
          <w:color w:val="000000"/>
          <w:sz w:val="20"/>
          <w:szCs w:val="20"/>
        </w:rPr>
        <w:t>the frequency at which they will be applied</w:t>
      </w:r>
    </w:p>
    <w:p w14:paraId="15BB5143" w14:textId="7C1A7CF7" w:rsidR="00BD316B" w:rsidRPr="00BD316B" w:rsidRDefault="00BD316B" w:rsidP="00BD316B">
      <w:pPr>
        <w:pStyle w:val="ListParagraph"/>
        <w:numPr>
          <w:ilvl w:val="0"/>
          <w:numId w:val="41"/>
        </w:numPr>
        <w:spacing w:after="115"/>
        <w:rPr>
          <w:rFonts w:asciiTheme="majorHAnsi" w:hAnsiTheme="majorHAnsi" w:cstheme="majorHAnsi"/>
          <w:color w:val="000000"/>
          <w:sz w:val="20"/>
          <w:szCs w:val="20"/>
        </w:rPr>
      </w:pPr>
      <w:r>
        <w:rPr>
          <w:rFonts w:asciiTheme="majorHAnsi" w:hAnsiTheme="majorHAnsi" w:cstheme="majorHAnsi"/>
          <w:color w:val="000000"/>
          <w:sz w:val="20"/>
          <w:szCs w:val="20"/>
        </w:rPr>
        <w:t>that Free Kinder offsets will not impact their CCS payments.</w:t>
      </w:r>
    </w:p>
    <w:p w14:paraId="14A417DE" w14:textId="0F9B53E3" w:rsidR="004C4290" w:rsidRDefault="004C4290" w:rsidP="004C4290">
      <w:pPr>
        <w:shd w:val="clear" w:color="auto" w:fill="FFFFFF" w:themeFill="background1"/>
        <w:autoSpaceDE w:val="0"/>
        <w:autoSpaceDN w:val="0"/>
        <w:adjustRightInd w:val="0"/>
        <w:spacing w:after="0"/>
        <w:rPr>
          <w:rFonts w:asciiTheme="majorHAnsi" w:hAnsiTheme="majorHAnsi" w:cstheme="majorHAnsi"/>
          <w:b/>
          <w:bCs/>
          <w:color w:val="86189C" w:themeColor="accent2"/>
          <w:sz w:val="20"/>
          <w:szCs w:val="20"/>
          <w:lang w:val="en-AU"/>
        </w:rPr>
      </w:pPr>
      <w:r w:rsidRPr="00A3057B">
        <w:rPr>
          <w:rFonts w:asciiTheme="majorHAnsi" w:hAnsiTheme="majorHAnsi" w:cstheme="majorHAnsi"/>
          <w:b/>
          <w:bCs/>
          <w:color w:val="86189C" w:themeColor="accent2"/>
          <w:sz w:val="20"/>
          <w:szCs w:val="20"/>
          <w:lang w:val="en-AU"/>
        </w:rPr>
        <w:t>FREQUENTLY ASKED QUESTIONS</w:t>
      </w:r>
    </w:p>
    <w:p w14:paraId="2026DA53" w14:textId="5577734E" w:rsidR="004C4290" w:rsidRPr="00A3057B" w:rsidRDefault="004C4290" w:rsidP="001E2D8D">
      <w:pPr>
        <w:shd w:val="clear" w:color="auto" w:fill="FFFFFF" w:themeFill="background1"/>
        <w:autoSpaceDE w:val="0"/>
        <w:autoSpaceDN w:val="0"/>
        <w:adjustRightInd w:val="0"/>
        <w:spacing w:before="100" w:after="0"/>
        <w:rPr>
          <w:rFonts w:asciiTheme="majorHAnsi" w:hAnsiTheme="majorHAnsi" w:cstheme="majorHAnsi"/>
          <w:b/>
          <w:bCs/>
          <w:sz w:val="20"/>
          <w:szCs w:val="20"/>
          <w:lang w:val="en-AU"/>
        </w:rPr>
      </w:pPr>
      <w:r>
        <w:rPr>
          <w:rFonts w:asciiTheme="majorHAnsi" w:hAnsiTheme="majorHAnsi" w:cstheme="majorHAnsi"/>
          <w:b/>
          <w:bCs/>
          <w:color w:val="86189C" w:themeColor="accent2"/>
          <w:sz w:val="20"/>
          <w:szCs w:val="20"/>
          <w:lang w:val="en-AU"/>
        </w:rPr>
        <w:t>Q:</w:t>
      </w:r>
      <w:r w:rsidR="00AD13C5">
        <w:rPr>
          <w:rFonts w:asciiTheme="majorHAnsi" w:hAnsiTheme="majorHAnsi" w:cstheme="majorHAnsi"/>
          <w:b/>
          <w:bCs/>
          <w:color w:val="86189C" w:themeColor="accent2"/>
          <w:sz w:val="20"/>
          <w:szCs w:val="20"/>
          <w:lang w:val="en-AU"/>
        </w:rPr>
        <w:t xml:space="preserve"> </w:t>
      </w:r>
      <w:r w:rsidR="00AD13C5" w:rsidRPr="00A3057B">
        <w:rPr>
          <w:rFonts w:asciiTheme="majorHAnsi" w:hAnsiTheme="majorHAnsi" w:cstheme="majorHAnsi"/>
          <w:b/>
          <w:bCs/>
          <w:sz w:val="20"/>
          <w:szCs w:val="20"/>
          <w:lang w:val="en-AU"/>
        </w:rPr>
        <w:t>What happens if a child moves from one service to another in the kindergarten year?</w:t>
      </w:r>
    </w:p>
    <w:p w14:paraId="77729A27" w14:textId="61CAD1D6" w:rsidR="000D0860" w:rsidRPr="00CA7CB2" w:rsidRDefault="004C4290" w:rsidP="004C4290">
      <w:pPr>
        <w:shd w:val="clear" w:color="auto" w:fill="FFFFFF" w:themeFill="background1"/>
        <w:autoSpaceDE w:val="0"/>
        <w:autoSpaceDN w:val="0"/>
        <w:adjustRightInd w:val="0"/>
        <w:spacing w:after="0"/>
        <w:rPr>
          <w:rFonts w:asciiTheme="majorHAnsi" w:hAnsiTheme="majorHAnsi" w:cstheme="majorHAnsi"/>
          <w:sz w:val="20"/>
          <w:szCs w:val="20"/>
        </w:rPr>
      </w:pPr>
      <w:r w:rsidRPr="000D0860">
        <w:rPr>
          <w:rFonts w:asciiTheme="majorHAnsi" w:hAnsiTheme="majorHAnsi" w:cstheme="majorHAnsi"/>
          <w:b/>
          <w:bCs/>
          <w:color w:val="86189C" w:themeColor="accent2"/>
          <w:sz w:val="20"/>
          <w:szCs w:val="20"/>
          <w:lang w:val="en-AU"/>
        </w:rPr>
        <w:t>A:</w:t>
      </w:r>
      <w:r w:rsidR="000D0860" w:rsidRPr="00A3057B">
        <w:rPr>
          <w:rFonts w:asciiTheme="majorHAnsi" w:hAnsiTheme="majorHAnsi" w:cstheme="majorHAnsi"/>
          <w:sz w:val="20"/>
          <w:szCs w:val="20"/>
        </w:rPr>
        <w:t xml:space="preserve"> Some children move from one service to another during the kindergarten year. In these cases, the Free Kinder will move with the child, with the regular payments made to the new service for the rest of the year (or the duration of time that the child remains at that service). The service the child moves to must also be a participating service to continue receiving Free Kinder.</w:t>
      </w:r>
    </w:p>
    <w:p w14:paraId="374F6166" w14:textId="1DC52B9B" w:rsidR="004C4290" w:rsidRDefault="004C4290" w:rsidP="004C4290">
      <w:pPr>
        <w:shd w:val="clear" w:color="auto" w:fill="FFFFFF" w:themeFill="background1"/>
        <w:autoSpaceDE w:val="0"/>
        <w:autoSpaceDN w:val="0"/>
        <w:adjustRightInd w:val="0"/>
        <w:spacing w:after="0"/>
        <w:rPr>
          <w:rFonts w:asciiTheme="majorHAnsi" w:hAnsiTheme="majorHAnsi" w:cstheme="majorHAnsi"/>
          <w:b/>
          <w:bCs/>
          <w:color w:val="86189C" w:themeColor="accent2"/>
          <w:sz w:val="20"/>
          <w:szCs w:val="20"/>
          <w:lang w:val="en-AU"/>
        </w:rPr>
      </w:pPr>
    </w:p>
    <w:p w14:paraId="30269195" w14:textId="1C2BD7E9" w:rsidR="004C4290" w:rsidRPr="00A3057B" w:rsidRDefault="004C4290" w:rsidP="004C4290">
      <w:pPr>
        <w:shd w:val="clear" w:color="auto" w:fill="FFFFFF" w:themeFill="background1"/>
        <w:autoSpaceDE w:val="0"/>
        <w:autoSpaceDN w:val="0"/>
        <w:adjustRightInd w:val="0"/>
        <w:spacing w:after="0"/>
        <w:rPr>
          <w:rFonts w:asciiTheme="majorHAnsi" w:hAnsiTheme="majorHAnsi" w:cstheme="majorHAnsi"/>
          <w:b/>
          <w:bCs/>
          <w:sz w:val="20"/>
          <w:szCs w:val="20"/>
          <w:lang w:val="en-AU"/>
        </w:rPr>
      </w:pPr>
      <w:r>
        <w:rPr>
          <w:rFonts w:asciiTheme="majorHAnsi" w:hAnsiTheme="majorHAnsi" w:cstheme="majorHAnsi"/>
          <w:b/>
          <w:bCs/>
          <w:color w:val="86189C" w:themeColor="accent2"/>
          <w:sz w:val="20"/>
          <w:szCs w:val="20"/>
          <w:lang w:val="en-AU"/>
        </w:rPr>
        <w:t>Q</w:t>
      </w:r>
      <w:r w:rsidR="000D0860">
        <w:rPr>
          <w:rFonts w:asciiTheme="majorHAnsi" w:hAnsiTheme="majorHAnsi" w:cstheme="majorHAnsi"/>
          <w:b/>
          <w:bCs/>
          <w:color w:val="86189C" w:themeColor="accent2"/>
          <w:sz w:val="20"/>
          <w:szCs w:val="20"/>
          <w:lang w:val="en-AU"/>
        </w:rPr>
        <w:t xml:space="preserve">: </w:t>
      </w:r>
      <w:r w:rsidR="000D0860" w:rsidRPr="00A3057B">
        <w:rPr>
          <w:rFonts w:asciiTheme="majorHAnsi" w:hAnsiTheme="majorHAnsi" w:cstheme="majorHAnsi"/>
          <w:b/>
          <w:bCs/>
          <w:sz w:val="20"/>
          <w:szCs w:val="20"/>
          <w:lang w:val="en-AU"/>
        </w:rPr>
        <w:t>Do I need to enrol children eligible for E</w:t>
      </w:r>
      <w:r w:rsidR="00D3421A">
        <w:rPr>
          <w:rFonts w:asciiTheme="majorHAnsi" w:hAnsiTheme="majorHAnsi" w:cstheme="majorHAnsi"/>
          <w:b/>
          <w:bCs/>
          <w:sz w:val="20"/>
          <w:szCs w:val="20"/>
          <w:lang w:val="en-AU"/>
        </w:rPr>
        <w:t>arly Start Kindergarten</w:t>
      </w:r>
      <w:r w:rsidR="000D0860" w:rsidRPr="00A3057B">
        <w:rPr>
          <w:rFonts w:asciiTheme="majorHAnsi" w:hAnsiTheme="majorHAnsi" w:cstheme="majorHAnsi"/>
          <w:b/>
          <w:bCs/>
          <w:sz w:val="20"/>
          <w:szCs w:val="20"/>
          <w:lang w:val="en-AU"/>
        </w:rPr>
        <w:t>?</w:t>
      </w:r>
    </w:p>
    <w:p w14:paraId="5037DF65" w14:textId="7FD612CC" w:rsidR="004C4290" w:rsidRDefault="004C4290" w:rsidP="004C4290">
      <w:pPr>
        <w:shd w:val="clear" w:color="auto" w:fill="FFFFFF" w:themeFill="background1"/>
        <w:autoSpaceDE w:val="0"/>
        <w:autoSpaceDN w:val="0"/>
        <w:adjustRightInd w:val="0"/>
        <w:spacing w:after="0"/>
        <w:rPr>
          <w:rFonts w:asciiTheme="majorHAnsi" w:hAnsiTheme="majorHAnsi" w:cstheme="majorHAnsi"/>
          <w:b/>
          <w:bCs/>
          <w:color w:val="86189C" w:themeColor="accent2"/>
          <w:sz w:val="20"/>
          <w:szCs w:val="20"/>
          <w:lang w:val="en-AU"/>
        </w:rPr>
      </w:pPr>
      <w:r>
        <w:rPr>
          <w:rFonts w:asciiTheme="majorHAnsi" w:hAnsiTheme="majorHAnsi" w:cstheme="majorHAnsi"/>
          <w:b/>
          <w:bCs/>
          <w:color w:val="86189C" w:themeColor="accent2"/>
          <w:sz w:val="20"/>
          <w:szCs w:val="20"/>
          <w:lang w:val="en-AU"/>
        </w:rPr>
        <w:t>A:</w:t>
      </w:r>
      <w:r w:rsidR="00E30F10">
        <w:rPr>
          <w:rFonts w:asciiTheme="majorHAnsi" w:hAnsiTheme="majorHAnsi" w:cstheme="majorHAnsi"/>
          <w:b/>
          <w:bCs/>
          <w:color w:val="86189C" w:themeColor="accent2"/>
          <w:sz w:val="20"/>
          <w:szCs w:val="20"/>
          <w:lang w:val="en-AU"/>
        </w:rPr>
        <w:t xml:space="preserve"> </w:t>
      </w:r>
      <w:r w:rsidR="00E30F10" w:rsidRPr="00A3057B">
        <w:rPr>
          <w:rFonts w:asciiTheme="majorHAnsi" w:hAnsiTheme="majorHAnsi" w:cstheme="majorHAnsi"/>
          <w:sz w:val="20"/>
          <w:szCs w:val="20"/>
        </w:rPr>
        <w:t>Yes, it is important that you continue to enrol eligible children in Early Start Kindergarten (ESK) at your service. This ensures that service providers receive all funding entitlements and that these children have access to 15 funded hours of kindergarten across Victoria. ESK enrolments contribute to School Readiness Funding (SRF) calculations for service providers. It also allows the Department to continue to monitor efforts to engage the most vulnerable children in kindergarten across Victoria and provide additional targeted support where required through SRF or Early Childhood LOOKOUT.</w:t>
      </w:r>
    </w:p>
    <w:p w14:paraId="61DF3258" w14:textId="7734F22E" w:rsidR="004C4290" w:rsidRDefault="004C4290" w:rsidP="004C4290">
      <w:pPr>
        <w:shd w:val="clear" w:color="auto" w:fill="FFFFFF" w:themeFill="background1"/>
        <w:autoSpaceDE w:val="0"/>
        <w:autoSpaceDN w:val="0"/>
        <w:adjustRightInd w:val="0"/>
        <w:spacing w:after="0"/>
        <w:rPr>
          <w:rFonts w:asciiTheme="majorHAnsi" w:hAnsiTheme="majorHAnsi" w:cstheme="majorHAnsi"/>
          <w:b/>
          <w:bCs/>
          <w:color w:val="86189C" w:themeColor="accent2"/>
          <w:sz w:val="20"/>
          <w:szCs w:val="20"/>
          <w:lang w:val="en-AU"/>
        </w:rPr>
      </w:pPr>
    </w:p>
    <w:p w14:paraId="453BB510" w14:textId="435A8F9E" w:rsidR="004C4290" w:rsidRDefault="004C4290" w:rsidP="004C4290">
      <w:pPr>
        <w:shd w:val="clear" w:color="auto" w:fill="FFFFFF" w:themeFill="background1"/>
        <w:autoSpaceDE w:val="0"/>
        <w:autoSpaceDN w:val="0"/>
        <w:adjustRightInd w:val="0"/>
        <w:spacing w:after="0"/>
        <w:rPr>
          <w:rFonts w:asciiTheme="majorHAnsi" w:hAnsiTheme="majorHAnsi" w:cstheme="majorHAnsi"/>
          <w:b/>
          <w:bCs/>
          <w:color w:val="86189C" w:themeColor="accent2"/>
          <w:sz w:val="20"/>
          <w:szCs w:val="20"/>
          <w:lang w:val="en-AU"/>
        </w:rPr>
      </w:pPr>
      <w:r>
        <w:rPr>
          <w:rFonts w:asciiTheme="majorHAnsi" w:hAnsiTheme="majorHAnsi" w:cstheme="majorHAnsi"/>
          <w:b/>
          <w:bCs/>
          <w:color w:val="86189C" w:themeColor="accent2"/>
          <w:sz w:val="20"/>
          <w:szCs w:val="20"/>
          <w:lang w:val="en-AU"/>
        </w:rPr>
        <w:t>Q:</w:t>
      </w:r>
      <w:r w:rsidR="000D0860">
        <w:rPr>
          <w:rFonts w:asciiTheme="majorHAnsi" w:hAnsiTheme="majorHAnsi" w:cstheme="majorHAnsi"/>
          <w:b/>
          <w:bCs/>
          <w:color w:val="86189C" w:themeColor="accent2"/>
          <w:sz w:val="20"/>
          <w:szCs w:val="20"/>
          <w:lang w:val="en-AU"/>
        </w:rPr>
        <w:t xml:space="preserve"> </w:t>
      </w:r>
      <w:r w:rsidR="000D0860" w:rsidRPr="00A3057B">
        <w:rPr>
          <w:rFonts w:asciiTheme="majorHAnsi" w:hAnsiTheme="majorHAnsi" w:cstheme="majorHAnsi"/>
          <w:b/>
          <w:bCs/>
          <w:sz w:val="20"/>
          <w:szCs w:val="20"/>
          <w:lang w:val="en-AU"/>
        </w:rPr>
        <w:t>How does Free Kinder</w:t>
      </w:r>
      <w:r w:rsidR="00E30F10" w:rsidRPr="00A3057B">
        <w:rPr>
          <w:rFonts w:asciiTheme="majorHAnsi" w:hAnsiTheme="majorHAnsi" w:cstheme="majorHAnsi"/>
          <w:b/>
          <w:bCs/>
          <w:sz w:val="20"/>
          <w:szCs w:val="20"/>
          <w:lang w:val="en-AU"/>
        </w:rPr>
        <w:t xml:space="preserve"> funding relate to families who would usually receive </w:t>
      </w:r>
      <w:r w:rsidR="00CC4779">
        <w:rPr>
          <w:rFonts w:asciiTheme="majorHAnsi" w:hAnsiTheme="majorHAnsi" w:cstheme="majorHAnsi"/>
          <w:b/>
          <w:bCs/>
          <w:sz w:val="20"/>
          <w:szCs w:val="20"/>
          <w:lang w:val="en-AU"/>
        </w:rPr>
        <w:t>KFS</w:t>
      </w:r>
      <w:r w:rsidR="00E30F10" w:rsidRPr="00A3057B">
        <w:rPr>
          <w:rFonts w:asciiTheme="majorHAnsi" w:hAnsiTheme="majorHAnsi" w:cstheme="majorHAnsi"/>
          <w:b/>
          <w:bCs/>
          <w:sz w:val="20"/>
          <w:szCs w:val="20"/>
          <w:lang w:val="en-AU"/>
        </w:rPr>
        <w:t>?</w:t>
      </w:r>
    </w:p>
    <w:p w14:paraId="334F1621" w14:textId="3A2185A8" w:rsidR="004C4290" w:rsidRDefault="004C4290" w:rsidP="004C4290">
      <w:pPr>
        <w:shd w:val="clear" w:color="auto" w:fill="FFFFFF" w:themeFill="background1"/>
        <w:autoSpaceDE w:val="0"/>
        <w:autoSpaceDN w:val="0"/>
        <w:adjustRightInd w:val="0"/>
        <w:spacing w:after="0"/>
        <w:rPr>
          <w:rFonts w:asciiTheme="majorHAnsi" w:hAnsiTheme="majorHAnsi" w:cstheme="majorHAnsi"/>
          <w:sz w:val="20"/>
          <w:szCs w:val="20"/>
        </w:rPr>
      </w:pPr>
      <w:r>
        <w:rPr>
          <w:rFonts w:asciiTheme="majorHAnsi" w:hAnsiTheme="majorHAnsi" w:cstheme="majorHAnsi"/>
          <w:b/>
          <w:bCs/>
          <w:color w:val="86189C" w:themeColor="accent2"/>
          <w:sz w:val="20"/>
          <w:szCs w:val="20"/>
          <w:lang w:val="en-AU"/>
        </w:rPr>
        <w:t>A:</w:t>
      </w:r>
      <w:r w:rsidR="00E30F10" w:rsidRPr="00E30F10">
        <w:rPr>
          <w:color w:val="000000"/>
          <w:sz w:val="27"/>
          <w:szCs w:val="27"/>
        </w:rPr>
        <w:t xml:space="preserve"> </w:t>
      </w:r>
      <w:r w:rsidR="00CC4779">
        <w:rPr>
          <w:rFonts w:asciiTheme="majorHAnsi" w:hAnsiTheme="majorHAnsi" w:cstheme="majorHAnsi"/>
          <w:sz w:val="20"/>
          <w:szCs w:val="20"/>
        </w:rPr>
        <w:t>All children are</w:t>
      </w:r>
      <w:r w:rsidR="00E30F10" w:rsidRPr="00A3057B">
        <w:rPr>
          <w:rFonts w:asciiTheme="majorHAnsi" w:hAnsiTheme="majorHAnsi" w:cstheme="majorHAnsi"/>
          <w:sz w:val="20"/>
          <w:szCs w:val="20"/>
        </w:rPr>
        <w:t xml:space="preserve"> eligible to receive </w:t>
      </w:r>
      <w:r w:rsidR="00CC4779">
        <w:rPr>
          <w:rFonts w:asciiTheme="majorHAnsi" w:hAnsiTheme="majorHAnsi" w:cstheme="majorHAnsi"/>
          <w:sz w:val="20"/>
          <w:szCs w:val="20"/>
        </w:rPr>
        <w:t>Free Kinder</w:t>
      </w:r>
      <w:r w:rsidR="00E30F10" w:rsidRPr="00A3057B">
        <w:rPr>
          <w:rFonts w:asciiTheme="majorHAnsi" w:hAnsiTheme="majorHAnsi" w:cstheme="majorHAnsi"/>
          <w:sz w:val="20"/>
          <w:szCs w:val="20"/>
        </w:rPr>
        <w:t xml:space="preserve">, and KFS criteria does not apply to access this funding. Families </w:t>
      </w:r>
      <w:proofErr w:type="gramStart"/>
      <w:r w:rsidR="00E30F10" w:rsidRPr="00A3057B">
        <w:rPr>
          <w:rFonts w:asciiTheme="majorHAnsi" w:hAnsiTheme="majorHAnsi" w:cstheme="majorHAnsi"/>
          <w:sz w:val="20"/>
          <w:szCs w:val="20"/>
        </w:rPr>
        <w:t>won’t</w:t>
      </w:r>
      <w:proofErr w:type="gramEnd"/>
      <w:r w:rsidR="00E30F10" w:rsidRPr="00A3057B">
        <w:rPr>
          <w:rFonts w:asciiTheme="majorHAnsi" w:hAnsiTheme="majorHAnsi" w:cstheme="majorHAnsi"/>
          <w:sz w:val="20"/>
          <w:szCs w:val="20"/>
        </w:rPr>
        <w:t xml:space="preserve"> be required to show their health care or pension card to receive Free Kinder, however providers should still collect this information and record this in the KIM</w:t>
      </w:r>
      <w:r w:rsidR="00E30F10">
        <w:rPr>
          <w:rFonts w:asciiTheme="majorHAnsi" w:hAnsiTheme="majorHAnsi" w:cstheme="majorHAnsi"/>
          <w:sz w:val="20"/>
          <w:szCs w:val="20"/>
        </w:rPr>
        <w:t>S</w:t>
      </w:r>
      <w:r w:rsidR="00E30F10" w:rsidRPr="00A3057B">
        <w:rPr>
          <w:rFonts w:asciiTheme="majorHAnsi" w:hAnsiTheme="majorHAnsi" w:cstheme="majorHAnsi"/>
          <w:sz w:val="20"/>
          <w:szCs w:val="20"/>
        </w:rPr>
        <w:t xml:space="preserve"> system.</w:t>
      </w:r>
      <w:r w:rsidR="00CC4779">
        <w:rPr>
          <w:rFonts w:asciiTheme="majorHAnsi" w:hAnsiTheme="majorHAnsi" w:cstheme="majorHAnsi"/>
          <w:sz w:val="20"/>
          <w:szCs w:val="20"/>
        </w:rPr>
        <w:t xml:space="preserve"> This is important for monitoring </w:t>
      </w:r>
      <w:r w:rsidR="00755428">
        <w:rPr>
          <w:rFonts w:asciiTheme="majorHAnsi" w:hAnsiTheme="majorHAnsi" w:cstheme="majorHAnsi"/>
          <w:sz w:val="20"/>
          <w:szCs w:val="20"/>
        </w:rPr>
        <w:t>participation for vulnerable and disadvantaged children.</w:t>
      </w:r>
    </w:p>
    <w:p w14:paraId="1F2E323A" w14:textId="77777777" w:rsidR="00565CA6" w:rsidRDefault="00565CA6" w:rsidP="004C4290">
      <w:pPr>
        <w:shd w:val="clear" w:color="auto" w:fill="FFFFFF" w:themeFill="background1"/>
        <w:autoSpaceDE w:val="0"/>
        <w:autoSpaceDN w:val="0"/>
        <w:adjustRightInd w:val="0"/>
        <w:spacing w:after="0"/>
        <w:rPr>
          <w:rFonts w:asciiTheme="majorHAnsi" w:hAnsiTheme="majorHAnsi" w:cstheme="majorHAnsi"/>
          <w:b/>
          <w:bCs/>
          <w:color w:val="86189C" w:themeColor="accent2"/>
          <w:sz w:val="20"/>
          <w:szCs w:val="20"/>
          <w:lang w:val="en-AU"/>
        </w:rPr>
      </w:pPr>
    </w:p>
    <w:p w14:paraId="20D84634" w14:textId="396AEE72" w:rsidR="00565CA6" w:rsidRDefault="00565CA6" w:rsidP="00565CA6">
      <w:pPr>
        <w:shd w:val="clear" w:color="auto" w:fill="FFFFFF" w:themeFill="background1"/>
        <w:autoSpaceDE w:val="0"/>
        <w:autoSpaceDN w:val="0"/>
        <w:adjustRightInd w:val="0"/>
        <w:spacing w:after="0"/>
        <w:rPr>
          <w:rFonts w:asciiTheme="majorHAnsi" w:hAnsiTheme="majorHAnsi" w:cstheme="majorHAnsi"/>
          <w:b/>
          <w:bCs/>
          <w:color w:val="86189C" w:themeColor="accent2"/>
          <w:sz w:val="20"/>
          <w:szCs w:val="20"/>
          <w:lang w:val="en-AU"/>
        </w:rPr>
      </w:pPr>
      <w:r>
        <w:rPr>
          <w:rFonts w:asciiTheme="majorHAnsi" w:hAnsiTheme="majorHAnsi" w:cstheme="majorHAnsi"/>
          <w:b/>
          <w:bCs/>
          <w:color w:val="86189C" w:themeColor="accent2"/>
          <w:sz w:val="20"/>
          <w:szCs w:val="20"/>
          <w:lang w:val="en-AU"/>
        </w:rPr>
        <w:t xml:space="preserve">Q: </w:t>
      </w:r>
      <w:r>
        <w:rPr>
          <w:rFonts w:asciiTheme="majorHAnsi" w:hAnsiTheme="majorHAnsi" w:cstheme="majorHAnsi"/>
          <w:b/>
          <w:bCs/>
          <w:sz w:val="20"/>
          <w:szCs w:val="20"/>
          <w:lang w:val="en-AU"/>
        </w:rPr>
        <w:t xml:space="preserve">Can a service charge </w:t>
      </w:r>
      <w:r w:rsidR="00755428">
        <w:rPr>
          <w:rFonts w:asciiTheme="majorHAnsi" w:hAnsiTheme="majorHAnsi" w:cstheme="majorHAnsi"/>
          <w:b/>
          <w:bCs/>
          <w:sz w:val="20"/>
          <w:szCs w:val="20"/>
          <w:lang w:val="en-AU"/>
        </w:rPr>
        <w:t>a</w:t>
      </w:r>
      <w:r>
        <w:rPr>
          <w:rFonts w:asciiTheme="majorHAnsi" w:hAnsiTheme="majorHAnsi" w:cstheme="majorHAnsi"/>
          <w:b/>
          <w:bCs/>
          <w:sz w:val="20"/>
          <w:szCs w:val="20"/>
          <w:lang w:val="en-AU"/>
        </w:rPr>
        <w:t xml:space="preserve"> maintenance fee?</w:t>
      </w:r>
    </w:p>
    <w:p w14:paraId="47243E95" w14:textId="769C7431" w:rsidR="00565CA6" w:rsidRDefault="00565CA6" w:rsidP="00565CA6">
      <w:pPr>
        <w:shd w:val="clear" w:color="auto" w:fill="FFFFFF" w:themeFill="background1"/>
        <w:autoSpaceDE w:val="0"/>
        <w:autoSpaceDN w:val="0"/>
        <w:adjustRightInd w:val="0"/>
        <w:spacing w:after="0"/>
        <w:rPr>
          <w:rFonts w:asciiTheme="majorHAnsi" w:hAnsiTheme="majorHAnsi" w:cstheme="majorHAnsi"/>
          <w:sz w:val="20"/>
          <w:szCs w:val="20"/>
        </w:rPr>
      </w:pPr>
      <w:r>
        <w:rPr>
          <w:rFonts w:asciiTheme="majorHAnsi" w:hAnsiTheme="majorHAnsi" w:cstheme="majorHAnsi"/>
          <w:b/>
          <w:bCs/>
          <w:color w:val="86189C" w:themeColor="accent2"/>
          <w:sz w:val="20"/>
          <w:szCs w:val="20"/>
          <w:lang w:val="en-AU"/>
        </w:rPr>
        <w:t>A:</w:t>
      </w:r>
      <w:r w:rsidRPr="00E30F10">
        <w:rPr>
          <w:color w:val="000000"/>
          <w:sz w:val="27"/>
          <w:szCs w:val="27"/>
        </w:rPr>
        <w:t xml:space="preserve"> </w:t>
      </w:r>
      <w:r w:rsidR="008268C3" w:rsidRPr="00A3057B">
        <w:rPr>
          <w:rFonts w:asciiTheme="majorHAnsi" w:hAnsiTheme="majorHAnsi" w:cstheme="majorHAnsi"/>
          <w:sz w:val="20"/>
          <w:szCs w:val="20"/>
        </w:rPr>
        <w:t xml:space="preserve">Parents cannot be charged a </w:t>
      </w:r>
      <w:r w:rsidR="00755428">
        <w:rPr>
          <w:rFonts w:asciiTheme="majorHAnsi" w:hAnsiTheme="majorHAnsi" w:cstheme="majorHAnsi"/>
          <w:sz w:val="20"/>
          <w:szCs w:val="20"/>
        </w:rPr>
        <w:t xml:space="preserve">compulsory </w:t>
      </w:r>
      <w:r w:rsidR="008268C3" w:rsidRPr="00A3057B">
        <w:rPr>
          <w:rFonts w:asciiTheme="majorHAnsi" w:hAnsiTheme="majorHAnsi" w:cstheme="majorHAnsi"/>
          <w:sz w:val="20"/>
          <w:szCs w:val="20"/>
        </w:rPr>
        <w:t>maintenance fee / levy regardless of whether they attend a working bee or not. Any parent contribution must be completely voluntarily.</w:t>
      </w:r>
      <w:r w:rsidRPr="00A3057B">
        <w:rPr>
          <w:rFonts w:asciiTheme="majorHAnsi" w:hAnsiTheme="majorHAnsi" w:cstheme="majorHAnsi"/>
          <w:sz w:val="20"/>
          <w:szCs w:val="20"/>
        </w:rPr>
        <w:t xml:space="preserve"> </w:t>
      </w:r>
    </w:p>
    <w:p w14:paraId="7CD990CB" w14:textId="77777777" w:rsidR="00565CA6" w:rsidRDefault="00565CA6" w:rsidP="00565CA6">
      <w:pPr>
        <w:shd w:val="clear" w:color="auto" w:fill="FFFFFF" w:themeFill="background1"/>
        <w:autoSpaceDE w:val="0"/>
        <w:autoSpaceDN w:val="0"/>
        <w:adjustRightInd w:val="0"/>
        <w:spacing w:after="0"/>
        <w:rPr>
          <w:rFonts w:asciiTheme="majorHAnsi" w:hAnsiTheme="majorHAnsi" w:cstheme="majorHAnsi"/>
          <w:sz w:val="20"/>
          <w:szCs w:val="20"/>
        </w:rPr>
      </w:pPr>
    </w:p>
    <w:p w14:paraId="243E59B1" w14:textId="4BE1A56A" w:rsidR="00565CA6" w:rsidRDefault="00565CA6" w:rsidP="00565CA6">
      <w:pPr>
        <w:shd w:val="clear" w:color="auto" w:fill="FFFFFF" w:themeFill="background1"/>
        <w:autoSpaceDE w:val="0"/>
        <w:autoSpaceDN w:val="0"/>
        <w:adjustRightInd w:val="0"/>
        <w:spacing w:after="0"/>
        <w:rPr>
          <w:rFonts w:asciiTheme="majorHAnsi" w:hAnsiTheme="majorHAnsi" w:cstheme="majorHAnsi"/>
          <w:sz w:val="20"/>
          <w:szCs w:val="20"/>
        </w:rPr>
      </w:pPr>
      <w:r w:rsidRPr="00A3057B">
        <w:rPr>
          <w:rFonts w:asciiTheme="majorHAnsi" w:hAnsiTheme="majorHAnsi" w:cstheme="majorHAnsi"/>
          <w:sz w:val="20"/>
          <w:szCs w:val="20"/>
        </w:rPr>
        <w:t>If fees have already been paid, the full amount should be refunded in a timely way.</w:t>
      </w:r>
    </w:p>
    <w:p w14:paraId="410802CE" w14:textId="77777777" w:rsidR="00565CA6" w:rsidRDefault="00565CA6" w:rsidP="00565CA6">
      <w:pPr>
        <w:shd w:val="clear" w:color="auto" w:fill="FFFFFF" w:themeFill="background1"/>
        <w:autoSpaceDE w:val="0"/>
        <w:autoSpaceDN w:val="0"/>
        <w:adjustRightInd w:val="0"/>
        <w:spacing w:after="0"/>
        <w:rPr>
          <w:rFonts w:asciiTheme="majorHAnsi" w:hAnsiTheme="majorHAnsi" w:cstheme="majorHAnsi"/>
          <w:sz w:val="20"/>
          <w:szCs w:val="20"/>
        </w:rPr>
      </w:pPr>
    </w:p>
    <w:p w14:paraId="3E582887" w14:textId="1E234B1F" w:rsidR="00565CA6" w:rsidRDefault="00565CA6" w:rsidP="00565CA6">
      <w:pPr>
        <w:shd w:val="clear" w:color="auto" w:fill="FFFFFF" w:themeFill="background1"/>
        <w:autoSpaceDE w:val="0"/>
        <w:autoSpaceDN w:val="0"/>
        <w:adjustRightInd w:val="0"/>
        <w:spacing w:after="0"/>
        <w:rPr>
          <w:rFonts w:asciiTheme="majorHAnsi" w:hAnsiTheme="majorHAnsi" w:cstheme="majorHAnsi"/>
          <w:b/>
          <w:bCs/>
          <w:color w:val="86189C" w:themeColor="accent2"/>
          <w:sz w:val="20"/>
          <w:szCs w:val="20"/>
          <w:lang w:val="en-AU"/>
        </w:rPr>
      </w:pPr>
      <w:r>
        <w:rPr>
          <w:rFonts w:asciiTheme="majorHAnsi" w:hAnsiTheme="majorHAnsi" w:cstheme="majorHAnsi"/>
          <w:b/>
          <w:bCs/>
          <w:color w:val="86189C" w:themeColor="accent2"/>
          <w:sz w:val="20"/>
          <w:szCs w:val="20"/>
          <w:lang w:val="en-AU"/>
        </w:rPr>
        <w:t xml:space="preserve">Q: </w:t>
      </w:r>
      <w:r>
        <w:rPr>
          <w:rFonts w:asciiTheme="majorHAnsi" w:hAnsiTheme="majorHAnsi" w:cstheme="majorHAnsi"/>
          <w:b/>
          <w:bCs/>
          <w:sz w:val="20"/>
          <w:szCs w:val="20"/>
          <w:lang w:val="en-AU"/>
        </w:rPr>
        <w:t>Can a service seek voluntary donations or fundraise?</w:t>
      </w:r>
    </w:p>
    <w:p w14:paraId="5B49EF68" w14:textId="7F057661" w:rsidR="00081EF4" w:rsidRPr="003C113D" w:rsidRDefault="00565CA6" w:rsidP="001E2D8D">
      <w:pPr>
        <w:shd w:val="clear" w:color="auto" w:fill="FFFFFF" w:themeFill="background1"/>
        <w:autoSpaceDE w:val="0"/>
        <w:autoSpaceDN w:val="0"/>
        <w:adjustRightInd w:val="0"/>
        <w:spacing w:after="0"/>
        <w:rPr>
          <w:rFonts w:asciiTheme="majorHAnsi" w:hAnsiTheme="majorHAnsi" w:cstheme="majorHAnsi"/>
          <w:b/>
          <w:bCs/>
          <w:color w:val="5A00FF"/>
          <w:sz w:val="20"/>
          <w:szCs w:val="20"/>
          <w:lang w:val="en-AU"/>
        </w:rPr>
      </w:pPr>
      <w:r>
        <w:rPr>
          <w:rFonts w:asciiTheme="majorHAnsi" w:hAnsiTheme="majorHAnsi" w:cstheme="majorHAnsi"/>
          <w:b/>
          <w:bCs/>
          <w:color w:val="86189C" w:themeColor="accent2"/>
          <w:sz w:val="20"/>
          <w:szCs w:val="20"/>
          <w:lang w:val="en-AU"/>
        </w:rPr>
        <w:t>A:</w:t>
      </w:r>
      <w:r w:rsidRPr="00E30F10">
        <w:rPr>
          <w:color w:val="000000"/>
          <w:sz w:val="27"/>
          <w:szCs w:val="27"/>
        </w:rPr>
        <w:t xml:space="preserve"> </w:t>
      </w:r>
      <w:r w:rsidRPr="00A3057B">
        <w:rPr>
          <w:rFonts w:asciiTheme="majorHAnsi" w:hAnsiTheme="majorHAnsi" w:cstheme="majorHAnsi"/>
          <w:sz w:val="20"/>
          <w:szCs w:val="20"/>
        </w:rPr>
        <w:t>All services may receive voluntary parent payments or conduct other fundraising activities, as well as receiving Free Kinder payments, if all terms and conditions are met.</w:t>
      </w:r>
    </w:p>
    <w:sectPr w:rsidR="00081EF4" w:rsidRPr="003C113D" w:rsidSect="0097550E">
      <w:headerReference w:type="default" r:id="rId13"/>
      <w:footerReference w:type="even" r:id="rId14"/>
      <w:footerReference w:type="default" r:id="rId15"/>
      <w:pgSz w:w="11900" w:h="16840"/>
      <w:pgMar w:top="215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E12B2" w14:textId="77777777" w:rsidR="00810A32" w:rsidRDefault="00810A32" w:rsidP="003967DD">
      <w:pPr>
        <w:spacing w:after="0"/>
      </w:pPr>
      <w:r>
        <w:separator/>
      </w:r>
    </w:p>
  </w:endnote>
  <w:endnote w:type="continuationSeparator" w:id="0">
    <w:p w14:paraId="5E666442" w14:textId="77777777" w:rsidR="00810A32" w:rsidRDefault="00810A32" w:rsidP="003967DD">
      <w:pPr>
        <w:spacing w:after="0"/>
      </w:pPr>
      <w:r>
        <w:continuationSeparator/>
      </w:r>
    </w:p>
  </w:endnote>
  <w:endnote w:type="continuationNotice" w:id="1">
    <w:p w14:paraId="27DD0C42" w14:textId="77777777" w:rsidR="00810A32" w:rsidRDefault="00810A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PMingLiU"/>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Univers Co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87B54" w14:textId="77777777" w:rsidR="00810A32" w:rsidRDefault="00810A32" w:rsidP="003967DD">
      <w:pPr>
        <w:spacing w:after="0"/>
      </w:pPr>
      <w:r>
        <w:separator/>
      </w:r>
    </w:p>
  </w:footnote>
  <w:footnote w:type="continuationSeparator" w:id="0">
    <w:p w14:paraId="67AC80D6" w14:textId="77777777" w:rsidR="00810A32" w:rsidRDefault="00810A32" w:rsidP="003967DD">
      <w:pPr>
        <w:spacing w:after="0"/>
      </w:pPr>
      <w:r>
        <w:continuationSeparator/>
      </w:r>
    </w:p>
  </w:footnote>
  <w:footnote w:type="continuationNotice" w:id="1">
    <w:p w14:paraId="6BE16444" w14:textId="77777777" w:rsidR="00810A32" w:rsidRDefault="00810A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61D39556">
          <wp:simplePos x="0" y="0"/>
          <wp:positionH relativeFrom="page">
            <wp:align>left</wp:align>
          </wp:positionH>
          <wp:positionV relativeFrom="page">
            <wp:align>top</wp:align>
          </wp:positionV>
          <wp:extent cx="7550422" cy="10684800"/>
          <wp:effectExtent l="0" t="0" r="635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290"/>
    <w:multiLevelType w:val="multilevel"/>
    <w:tmpl w:val="E9C49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EE77AD"/>
    <w:multiLevelType w:val="hybridMultilevel"/>
    <w:tmpl w:val="F8C67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E16AED"/>
    <w:multiLevelType w:val="hybridMultilevel"/>
    <w:tmpl w:val="ABB6EE92"/>
    <w:lvl w:ilvl="0" w:tplc="754AFC32">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41C36"/>
    <w:multiLevelType w:val="hybridMultilevel"/>
    <w:tmpl w:val="E89648C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FD8129A"/>
    <w:multiLevelType w:val="hybridMultilevel"/>
    <w:tmpl w:val="95625814"/>
    <w:lvl w:ilvl="0" w:tplc="754AFC32">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442141"/>
    <w:multiLevelType w:val="hybridMultilevel"/>
    <w:tmpl w:val="AC4A2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B62318"/>
    <w:multiLevelType w:val="hybridMultilevel"/>
    <w:tmpl w:val="ED929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795A34"/>
    <w:multiLevelType w:val="hybridMultilevel"/>
    <w:tmpl w:val="A7AC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0377F8"/>
    <w:multiLevelType w:val="hybridMultilevel"/>
    <w:tmpl w:val="D842D854"/>
    <w:lvl w:ilvl="0" w:tplc="0C090001">
      <w:start w:val="1"/>
      <w:numFmt w:val="bullet"/>
      <w:lvlText w:val=""/>
      <w:lvlJc w:val="left"/>
      <w:pPr>
        <w:ind w:left="720" w:hanging="360"/>
      </w:pPr>
      <w:rPr>
        <w:rFonts w:ascii="Symbol" w:hAnsi="Symbol" w:hint="default"/>
      </w:rPr>
    </w:lvl>
    <w:lvl w:ilvl="1" w:tplc="2004890E">
      <w:numFmt w:val="bullet"/>
      <w:lvlText w:val="•"/>
      <w:lvlJc w:val="left"/>
      <w:pPr>
        <w:ind w:left="1440" w:hanging="360"/>
      </w:pPr>
      <w:rPr>
        <w:rFonts w:ascii="SymbolMT" w:eastAsiaTheme="minorHAnsi" w:hAnsi="SymbolMT" w:cs="SymbolM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C773D6"/>
    <w:multiLevelType w:val="multilevel"/>
    <w:tmpl w:val="4B405726"/>
    <w:styleLink w:val="CulperBulletList"/>
    <w:lvl w:ilvl="0">
      <w:start w:val="1"/>
      <w:numFmt w:val="bullet"/>
      <w:pStyle w:val="Bulletlist"/>
      <w:lvlText w:val=""/>
      <w:lvlJc w:val="left"/>
      <w:pPr>
        <w:ind w:left="340" w:hanging="340"/>
      </w:pPr>
      <w:rPr>
        <w:rFonts w:ascii="Wingdings 2" w:hAnsi="Wingdings 2" w:hint="default"/>
        <w:b w:val="0"/>
        <w:i w:val="0"/>
        <w:color w:val="E7E6E6" w:themeColor="background2"/>
        <w:sz w:val="24"/>
      </w:rPr>
    </w:lvl>
    <w:lvl w:ilvl="1">
      <w:start w:val="1"/>
      <w:numFmt w:val="bullet"/>
      <w:lvlText w:val=""/>
      <w:lvlJc w:val="left"/>
      <w:pPr>
        <w:ind w:left="680" w:hanging="340"/>
      </w:pPr>
      <w:rPr>
        <w:rFonts w:ascii="Symbol" w:hAnsi="Symbol" w:hint="default"/>
        <w:color w:val="000000" w:themeColor="text2"/>
      </w:rPr>
    </w:lvl>
    <w:lvl w:ilvl="2">
      <w:start w:val="1"/>
      <w:numFmt w:val="bullet"/>
      <w:lvlText w:val=""/>
      <w:lvlJc w:val="left"/>
      <w:pPr>
        <w:ind w:left="1021" w:hanging="341"/>
      </w:pPr>
      <w:rPr>
        <w:rFonts w:ascii="Wingdings" w:hAnsi="Wingdings" w:hint="default"/>
        <w:color w:val="E7E6E6" w:themeColor="background2"/>
        <w:u w:color="000000" w:themeColor="text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C9452E"/>
    <w:multiLevelType w:val="hybridMultilevel"/>
    <w:tmpl w:val="D64225B4"/>
    <w:lvl w:ilvl="0" w:tplc="74B47E2C">
      <w:start w:val="29"/>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3C6E92"/>
    <w:multiLevelType w:val="hybridMultilevel"/>
    <w:tmpl w:val="3040584C"/>
    <w:lvl w:ilvl="0" w:tplc="754AFC32">
      <w:numFmt w:val="bullet"/>
      <w:lvlText w:val="•"/>
      <w:lvlJc w:val="left"/>
      <w:pPr>
        <w:ind w:left="720" w:hanging="360"/>
      </w:pPr>
      <w:rPr>
        <w:rFonts w:ascii="SymbolMT" w:eastAsiaTheme="minorHAnsi" w:hAnsi="SymbolMT" w:cs="SymbolM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837418"/>
    <w:multiLevelType w:val="hybridMultilevel"/>
    <w:tmpl w:val="7B2A73B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4C2BD7"/>
    <w:multiLevelType w:val="hybridMultilevel"/>
    <w:tmpl w:val="2182EE02"/>
    <w:lvl w:ilvl="0" w:tplc="0C090001">
      <w:start w:val="1"/>
      <w:numFmt w:val="bullet"/>
      <w:lvlText w:val=""/>
      <w:lvlJc w:val="left"/>
      <w:pPr>
        <w:ind w:left="1497" w:hanging="360"/>
      </w:pPr>
      <w:rPr>
        <w:rFonts w:ascii="Symbol" w:hAnsi="Symbol" w:hint="default"/>
      </w:rPr>
    </w:lvl>
    <w:lvl w:ilvl="1" w:tplc="0C090003">
      <w:start w:val="1"/>
      <w:numFmt w:val="bullet"/>
      <w:lvlText w:val="o"/>
      <w:lvlJc w:val="left"/>
      <w:pPr>
        <w:ind w:left="2217" w:hanging="360"/>
      </w:pPr>
      <w:rPr>
        <w:rFonts w:ascii="Courier New" w:hAnsi="Courier New" w:cs="Courier New" w:hint="default"/>
      </w:rPr>
    </w:lvl>
    <w:lvl w:ilvl="2" w:tplc="0C090005" w:tentative="1">
      <w:start w:val="1"/>
      <w:numFmt w:val="bullet"/>
      <w:lvlText w:val=""/>
      <w:lvlJc w:val="left"/>
      <w:pPr>
        <w:ind w:left="2937" w:hanging="360"/>
      </w:pPr>
      <w:rPr>
        <w:rFonts w:ascii="Wingdings" w:hAnsi="Wingdings" w:hint="default"/>
      </w:rPr>
    </w:lvl>
    <w:lvl w:ilvl="3" w:tplc="0C090001" w:tentative="1">
      <w:start w:val="1"/>
      <w:numFmt w:val="bullet"/>
      <w:lvlText w:val=""/>
      <w:lvlJc w:val="left"/>
      <w:pPr>
        <w:ind w:left="3657" w:hanging="360"/>
      </w:pPr>
      <w:rPr>
        <w:rFonts w:ascii="Symbol" w:hAnsi="Symbol" w:hint="default"/>
      </w:rPr>
    </w:lvl>
    <w:lvl w:ilvl="4" w:tplc="0C090003" w:tentative="1">
      <w:start w:val="1"/>
      <w:numFmt w:val="bullet"/>
      <w:lvlText w:val="o"/>
      <w:lvlJc w:val="left"/>
      <w:pPr>
        <w:ind w:left="4377" w:hanging="360"/>
      </w:pPr>
      <w:rPr>
        <w:rFonts w:ascii="Courier New" w:hAnsi="Courier New" w:cs="Courier New" w:hint="default"/>
      </w:rPr>
    </w:lvl>
    <w:lvl w:ilvl="5" w:tplc="0C090005" w:tentative="1">
      <w:start w:val="1"/>
      <w:numFmt w:val="bullet"/>
      <w:lvlText w:val=""/>
      <w:lvlJc w:val="left"/>
      <w:pPr>
        <w:ind w:left="5097" w:hanging="360"/>
      </w:pPr>
      <w:rPr>
        <w:rFonts w:ascii="Wingdings" w:hAnsi="Wingdings" w:hint="default"/>
      </w:rPr>
    </w:lvl>
    <w:lvl w:ilvl="6" w:tplc="0C090001" w:tentative="1">
      <w:start w:val="1"/>
      <w:numFmt w:val="bullet"/>
      <w:lvlText w:val=""/>
      <w:lvlJc w:val="left"/>
      <w:pPr>
        <w:ind w:left="5817" w:hanging="360"/>
      </w:pPr>
      <w:rPr>
        <w:rFonts w:ascii="Symbol" w:hAnsi="Symbol" w:hint="default"/>
      </w:rPr>
    </w:lvl>
    <w:lvl w:ilvl="7" w:tplc="0C090003" w:tentative="1">
      <w:start w:val="1"/>
      <w:numFmt w:val="bullet"/>
      <w:lvlText w:val="o"/>
      <w:lvlJc w:val="left"/>
      <w:pPr>
        <w:ind w:left="6537" w:hanging="360"/>
      </w:pPr>
      <w:rPr>
        <w:rFonts w:ascii="Courier New" w:hAnsi="Courier New" w:cs="Courier New" w:hint="default"/>
      </w:rPr>
    </w:lvl>
    <w:lvl w:ilvl="8" w:tplc="0C090005" w:tentative="1">
      <w:start w:val="1"/>
      <w:numFmt w:val="bullet"/>
      <w:lvlText w:val=""/>
      <w:lvlJc w:val="left"/>
      <w:pPr>
        <w:ind w:left="7257" w:hanging="360"/>
      </w:pPr>
      <w:rPr>
        <w:rFonts w:ascii="Wingdings" w:hAnsi="Wingdings" w:hint="default"/>
      </w:rPr>
    </w:lvl>
  </w:abstractNum>
  <w:abstractNum w:abstractNumId="15" w15:restartNumberingAfterBreak="0">
    <w:nsid w:val="31234373"/>
    <w:multiLevelType w:val="hybridMultilevel"/>
    <w:tmpl w:val="B198C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E44075"/>
    <w:multiLevelType w:val="hybridMultilevel"/>
    <w:tmpl w:val="FC5C1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1322F4"/>
    <w:multiLevelType w:val="hybridMultilevel"/>
    <w:tmpl w:val="6A7C8BD2"/>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2A7686"/>
    <w:multiLevelType w:val="hybridMultilevel"/>
    <w:tmpl w:val="80E07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8F6AC7"/>
    <w:multiLevelType w:val="hybridMultilevel"/>
    <w:tmpl w:val="4DA4E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7A2CE0"/>
    <w:multiLevelType w:val="multilevel"/>
    <w:tmpl w:val="ABB6CF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9D7741"/>
    <w:multiLevelType w:val="multilevel"/>
    <w:tmpl w:val="9822DC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921D56"/>
    <w:multiLevelType w:val="hybridMultilevel"/>
    <w:tmpl w:val="61FC7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AA7B1B"/>
    <w:multiLevelType w:val="hybridMultilevel"/>
    <w:tmpl w:val="50ECC95C"/>
    <w:lvl w:ilvl="0" w:tplc="754AFC32">
      <w:numFmt w:val="bullet"/>
      <w:lvlText w:val="•"/>
      <w:lvlJc w:val="left"/>
      <w:pPr>
        <w:ind w:left="720" w:hanging="360"/>
      </w:pPr>
      <w:rPr>
        <w:rFonts w:ascii="SymbolMT" w:eastAsiaTheme="minorHAnsi" w:hAnsi="SymbolMT" w:cs="SymbolM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FB242C"/>
    <w:multiLevelType w:val="hybridMultilevel"/>
    <w:tmpl w:val="D5000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810C3E"/>
    <w:multiLevelType w:val="hybridMultilevel"/>
    <w:tmpl w:val="4AEA6ABC"/>
    <w:lvl w:ilvl="0" w:tplc="D4D45D6C">
      <w:start w:val="29"/>
      <w:numFmt w:val="bullet"/>
      <w:lvlText w:val=""/>
      <w:lvlJc w:val="left"/>
      <w:pPr>
        <w:ind w:left="720" w:hanging="360"/>
      </w:pPr>
      <w:rPr>
        <w:rFonts w:ascii="Wingdings" w:eastAsiaTheme="minorHAnsi" w:hAnsi="Wingdings"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055E40"/>
    <w:multiLevelType w:val="hybridMultilevel"/>
    <w:tmpl w:val="F0B25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0E3959"/>
    <w:multiLevelType w:val="hybridMultilevel"/>
    <w:tmpl w:val="44A0430A"/>
    <w:lvl w:ilvl="0" w:tplc="C654238E">
      <w:start w:val="1"/>
      <w:numFmt w:val="decimal"/>
      <w:lvlText w:val="%1."/>
      <w:lvlJc w:val="left"/>
      <w:pPr>
        <w:ind w:left="360" w:hanging="360"/>
      </w:pPr>
      <w:rPr>
        <w:rFonts w:ascii="Arial" w:eastAsiaTheme="minorHAnsi" w:hAnsi="Arial" w:cs="Arial" w:hint="default"/>
        <w:b w:val="0"/>
        <w:bCs/>
        <w:color w:val="auto"/>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5AB4808"/>
    <w:multiLevelType w:val="hybridMultilevel"/>
    <w:tmpl w:val="2788F60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1" w15:restartNumberingAfterBreak="0">
    <w:nsid w:val="5EEB2E80"/>
    <w:multiLevelType w:val="hybridMultilevel"/>
    <w:tmpl w:val="4880EE58"/>
    <w:lvl w:ilvl="0" w:tplc="754AFC32">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840386"/>
    <w:multiLevelType w:val="hybridMultilevel"/>
    <w:tmpl w:val="C5BEB9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20068AF"/>
    <w:multiLevelType w:val="hybridMultilevel"/>
    <w:tmpl w:val="9DA89D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3354141"/>
    <w:multiLevelType w:val="hybridMultilevel"/>
    <w:tmpl w:val="59F0D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EB765D"/>
    <w:multiLevelType w:val="multilevel"/>
    <w:tmpl w:val="4A5A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7B00EC"/>
    <w:multiLevelType w:val="hybridMultilevel"/>
    <w:tmpl w:val="FAD0C370"/>
    <w:lvl w:ilvl="0" w:tplc="754AFC32">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FE212F"/>
    <w:multiLevelType w:val="hybridMultilevel"/>
    <w:tmpl w:val="17B853AC"/>
    <w:lvl w:ilvl="0" w:tplc="DF24109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7B44AA"/>
    <w:multiLevelType w:val="hybridMultilevel"/>
    <w:tmpl w:val="C5644614"/>
    <w:lvl w:ilvl="0" w:tplc="754AFC32">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43592D"/>
    <w:multiLevelType w:val="hybridMultilevel"/>
    <w:tmpl w:val="9BD856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4FB009C"/>
    <w:multiLevelType w:val="hybridMultilevel"/>
    <w:tmpl w:val="7CE4D43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B617A1"/>
    <w:multiLevelType w:val="hybridMultilevel"/>
    <w:tmpl w:val="77AEB362"/>
    <w:lvl w:ilvl="0" w:tplc="754AFC32">
      <w:numFmt w:val="bullet"/>
      <w:lvlText w:val="•"/>
      <w:lvlJc w:val="left"/>
      <w:pPr>
        <w:ind w:left="720" w:hanging="360"/>
      </w:pPr>
      <w:rPr>
        <w:rFonts w:ascii="SymbolMT" w:eastAsiaTheme="minorHAnsi" w:hAnsi="SymbolMT" w:cs="SymbolM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CB5DDC"/>
    <w:multiLevelType w:val="hybridMultilevel"/>
    <w:tmpl w:val="30F46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8608C8"/>
    <w:multiLevelType w:val="hybridMultilevel"/>
    <w:tmpl w:val="2E5CE85E"/>
    <w:lvl w:ilvl="0" w:tplc="754AFC32">
      <w:numFmt w:val="bullet"/>
      <w:lvlText w:val="•"/>
      <w:lvlJc w:val="left"/>
      <w:pPr>
        <w:ind w:left="720" w:hanging="360"/>
      </w:pPr>
      <w:rPr>
        <w:rFonts w:ascii="SymbolMT" w:eastAsiaTheme="minorHAnsi" w:hAnsi="SymbolMT"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985F47"/>
    <w:multiLevelType w:val="hybridMultilevel"/>
    <w:tmpl w:val="4C408A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7F5B20B9"/>
    <w:multiLevelType w:val="hybridMultilevel"/>
    <w:tmpl w:val="07B4F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4897393">
    <w:abstractNumId w:val="19"/>
  </w:num>
  <w:num w:numId="2" w16cid:durableId="672803107">
    <w:abstractNumId w:val="35"/>
  </w:num>
  <w:num w:numId="3" w16cid:durableId="138572915">
    <w:abstractNumId w:val="13"/>
  </w:num>
  <w:num w:numId="4" w16cid:durableId="1296060112">
    <w:abstractNumId w:val="17"/>
  </w:num>
  <w:num w:numId="5" w16cid:durableId="493379389">
    <w:abstractNumId w:val="9"/>
  </w:num>
  <w:num w:numId="6" w16cid:durableId="389959493">
    <w:abstractNumId w:val="41"/>
  </w:num>
  <w:num w:numId="7" w16cid:durableId="772095464">
    <w:abstractNumId w:val="8"/>
  </w:num>
  <w:num w:numId="8" w16cid:durableId="1283147666">
    <w:abstractNumId w:val="28"/>
  </w:num>
  <w:num w:numId="9" w16cid:durableId="1017076367">
    <w:abstractNumId w:val="6"/>
  </w:num>
  <w:num w:numId="10" w16cid:durableId="1174883578">
    <w:abstractNumId w:val="1"/>
  </w:num>
  <w:num w:numId="11" w16cid:durableId="637875586">
    <w:abstractNumId w:val="36"/>
  </w:num>
  <w:num w:numId="12" w16cid:durableId="931737246">
    <w:abstractNumId w:val="16"/>
  </w:num>
  <w:num w:numId="13" w16cid:durableId="1397776412">
    <w:abstractNumId w:val="5"/>
  </w:num>
  <w:num w:numId="14" w16cid:durableId="714499419">
    <w:abstractNumId w:val="4"/>
  </w:num>
  <w:num w:numId="15" w16cid:durableId="960457513">
    <w:abstractNumId w:val="2"/>
  </w:num>
  <w:num w:numId="16" w16cid:durableId="993728004">
    <w:abstractNumId w:val="11"/>
  </w:num>
  <w:num w:numId="17" w16cid:durableId="703210012">
    <w:abstractNumId w:val="25"/>
  </w:num>
  <w:num w:numId="18" w16cid:durableId="1569027624">
    <w:abstractNumId w:val="31"/>
  </w:num>
  <w:num w:numId="19" w16cid:durableId="1246961783">
    <w:abstractNumId w:val="39"/>
  </w:num>
  <w:num w:numId="20" w16cid:durableId="450324277">
    <w:abstractNumId w:val="44"/>
  </w:num>
  <w:num w:numId="21" w16cid:durableId="184558162">
    <w:abstractNumId w:val="37"/>
  </w:num>
  <w:num w:numId="22" w16cid:durableId="632752111">
    <w:abstractNumId w:val="42"/>
  </w:num>
  <w:num w:numId="23" w16cid:durableId="336426872">
    <w:abstractNumId w:val="18"/>
  </w:num>
  <w:num w:numId="24" w16cid:durableId="1128086349">
    <w:abstractNumId w:val="40"/>
  </w:num>
  <w:num w:numId="25" w16cid:durableId="1020475004">
    <w:abstractNumId w:val="30"/>
  </w:num>
  <w:num w:numId="26" w16cid:durableId="1964845340">
    <w:abstractNumId w:val="12"/>
  </w:num>
  <w:num w:numId="27" w16cid:durableId="1996641964">
    <w:abstractNumId w:val="14"/>
  </w:num>
  <w:num w:numId="28" w16cid:durableId="877814211">
    <w:abstractNumId w:val="33"/>
  </w:num>
  <w:num w:numId="29" w16cid:durableId="1287155582">
    <w:abstractNumId w:val="32"/>
  </w:num>
  <w:num w:numId="30" w16cid:durableId="1997489636">
    <w:abstractNumId w:val="23"/>
  </w:num>
  <w:num w:numId="31" w16cid:durableId="532769143">
    <w:abstractNumId w:val="22"/>
  </w:num>
  <w:num w:numId="32" w16cid:durableId="1404066325">
    <w:abstractNumId w:val="38"/>
  </w:num>
  <w:num w:numId="33" w16cid:durableId="171379056">
    <w:abstractNumId w:val="0"/>
  </w:num>
  <w:num w:numId="34" w16cid:durableId="1312714619">
    <w:abstractNumId w:val="10"/>
  </w:num>
  <w:num w:numId="35" w16cid:durableId="1827941556">
    <w:abstractNumId w:val="27"/>
  </w:num>
  <w:num w:numId="36" w16cid:durableId="56050129">
    <w:abstractNumId w:val="45"/>
  </w:num>
  <w:num w:numId="37" w16cid:durableId="1776898060">
    <w:abstractNumId w:val="26"/>
  </w:num>
  <w:num w:numId="38" w16cid:durableId="482048474">
    <w:abstractNumId w:val="7"/>
  </w:num>
  <w:num w:numId="39" w16cid:durableId="1328825490">
    <w:abstractNumId w:val="15"/>
  </w:num>
  <w:num w:numId="40" w16cid:durableId="1778019518">
    <w:abstractNumId w:val="29"/>
  </w:num>
  <w:num w:numId="41" w16cid:durableId="892229573">
    <w:abstractNumId w:val="24"/>
  </w:num>
  <w:num w:numId="42" w16cid:durableId="610091586">
    <w:abstractNumId w:val="46"/>
  </w:num>
  <w:num w:numId="43" w16cid:durableId="1039285620">
    <w:abstractNumId w:val="34"/>
  </w:num>
  <w:num w:numId="44" w16cid:durableId="1509127793">
    <w:abstractNumId w:val="43"/>
  </w:num>
  <w:num w:numId="45" w16cid:durableId="1108042626">
    <w:abstractNumId w:val="3"/>
  </w:num>
  <w:num w:numId="46" w16cid:durableId="1537540184">
    <w:abstractNumId w:val="21"/>
  </w:num>
  <w:num w:numId="47" w16cid:durableId="1471747336">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5B4"/>
    <w:rsid w:val="00006A23"/>
    <w:rsid w:val="00007AC2"/>
    <w:rsid w:val="00011F31"/>
    <w:rsid w:val="00013339"/>
    <w:rsid w:val="00016309"/>
    <w:rsid w:val="000256E2"/>
    <w:rsid w:val="0002616C"/>
    <w:rsid w:val="0002767D"/>
    <w:rsid w:val="00032D7F"/>
    <w:rsid w:val="00034F4D"/>
    <w:rsid w:val="00036BB7"/>
    <w:rsid w:val="000528E9"/>
    <w:rsid w:val="00052FA8"/>
    <w:rsid w:val="0005434F"/>
    <w:rsid w:val="000554D6"/>
    <w:rsid w:val="00062618"/>
    <w:rsid w:val="0006499F"/>
    <w:rsid w:val="0007112D"/>
    <w:rsid w:val="0007232B"/>
    <w:rsid w:val="0007492A"/>
    <w:rsid w:val="00080DA9"/>
    <w:rsid w:val="00081EF4"/>
    <w:rsid w:val="0008359B"/>
    <w:rsid w:val="000861DD"/>
    <w:rsid w:val="00092AAD"/>
    <w:rsid w:val="00093169"/>
    <w:rsid w:val="00094942"/>
    <w:rsid w:val="00097D0B"/>
    <w:rsid w:val="000A1498"/>
    <w:rsid w:val="000A2F3B"/>
    <w:rsid w:val="000A47D4"/>
    <w:rsid w:val="000B40EA"/>
    <w:rsid w:val="000B6557"/>
    <w:rsid w:val="000B7E67"/>
    <w:rsid w:val="000C2494"/>
    <w:rsid w:val="000C429B"/>
    <w:rsid w:val="000C56BC"/>
    <w:rsid w:val="000C600E"/>
    <w:rsid w:val="000D0860"/>
    <w:rsid w:val="00104B60"/>
    <w:rsid w:val="00106096"/>
    <w:rsid w:val="001144FF"/>
    <w:rsid w:val="001156C1"/>
    <w:rsid w:val="00122369"/>
    <w:rsid w:val="00126785"/>
    <w:rsid w:val="0013567E"/>
    <w:rsid w:val="0013742E"/>
    <w:rsid w:val="001402DB"/>
    <w:rsid w:val="00140402"/>
    <w:rsid w:val="00140E7A"/>
    <w:rsid w:val="001435C6"/>
    <w:rsid w:val="001438FD"/>
    <w:rsid w:val="00144163"/>
    <w:rsid w:val="00144F96"/>
    <w:rsid w:val="001453C0"/>
    <w:rsid w:val="001463CA"/>
    <w:rsid w:val="0015001E"/>
    <w:rsid w:val="00150E0F"/>
    <w:rsid w:val="00151241"/>
    <w:rsid w:val="00152EAE"/>
    <w:rsid w:val="00156A60"/>
    <w:rsid w:val="00157212"/>
    <w:rsid w:val="0016287D"/>
    <w:rsid w:val="00166A26"/>
    <w:rsid w:val="00171859"/>
    <w:rsid w:val="00173442"/>
    <w:rsid w:val="00183A33"/>
    <w:rsid w:val="00184CA0"/>
    <w:rsid w:val="00186CAA"/>
    <w:rsid w:val="00187667"/>
    <w:rsid w:val="001924D6"/>
    <w:rsid w:val="00193D68"/>
    <w:rsid w:val="001A5820"/>
    <w:rsid w:val="001B2D4D"/>
    <w:rsid w:val="001C2890"/>
    <w:rsid w:val="001C32A1"/>
    <w:rsid w:val="001C41BD"/>
    <w:rsid w:val="001C4B17"/>
    <w:rsid w:val="001D0D94"/>
    <w:rsid w:val="001D13F9"/>
    <w:rsid w:val="001D2680"/>
    <w:rsid w:val="001D4777"/>
    <w:rsid w:val="001D6ECD"/>
    <w:rsid w:val="001E2D8D"/>
    <w:rsid w:val="001E3DFC"/>
    <w:rsid w:val="001F0084"/>
    <w:rsid w:val="001F202B"/>
    <w:rsid w:val="001F39DD"/>
    <w:rsid w:val="001F416E"/>
    <w:rsid w:val="00200CC3"/>
    <w:rsid w:val="002015E4"/>
    <w:rsid w:val="00202D82"/>
    <w:rsid w:val="00202E52"/>
    <w:rsid w:val="00205A7C"/>
    <w:rsid w:val="00205F0F"/>
    <w:rsid w:val="002123D0"/>
    <w:rsid w:val="002123FE"/>
    <w:rsid w:val="00214504"/>
    <w:rsid w:val="002148D0"/>
    <w:rsid w:val="0021683D"/>
    <w:rsid w:val="002267EB"/>
    <w:rsid w:val="0023403B"/>
    <w:rsid w:val="00237503"/>
    <w:rsid w:val="00240EAE"/>
    <w:rsid w:val="00241681"/>
    <w:rsid w:val="00243D83"/>
    <w:rsid w:val="00245B99"/>
    <w:rsid w:val="002512BE"/>
    <w:rsid w:val="00252A5B"/>
    <w:rsid w:val="0026090C"/>
    <w:rsid w:val="0026097F"/>
    <w:rsid w:val="0026506C"/>
    <w:rsid w:val="002721B2"/>
    <w:rsid w:val="0027225F"/>
    <w:rsid w:val="00275FB8"/>
    <w:rsid w:val="00281D6B"/>
    <w:rsid w:val="00283898"/>
    <w:rsid w:val="002841BD"/>
    <w:rsid w:val="00290A40"/>
    <w:rsid w:val="002A14B1"/>
    <w:rsid w:val="002A4A96"/>
    <w:rsid w:val="002A6387"/>
    <w:rsid w:val="002A6EBE"/>
    <w:rsid w:val="002B31B4"/>
    <w:rsid w:val="002B6636"/>
    <w:rsid w:val="002D2A53"/>
    <w:rsid w:val="002E250D"/>
    <w:rsid w:val="002E3BED"/>
    <w:rsid w:val="002E6783"/>
    <w:rsid w:val="002F217C"/>
    <w:rsid w:val="002F6115"/>
    <w:rsid w:val="002F6F13"/>
    <w:rsid w:val="00300431"/>
    <w:rsid w:val="00300833"/>
    <w:rsid w:val="003025EC"/>
    <w:rsid w:val="00310466"/>
    <w:rsid w:val="00310F0D"/>
    <w:rsid w:val="00311132"/>
    <w:rsid w:val="0031168B"/>
    <w:rsid w:val="00312720"/>
    <w:rsid w:val="00317A27"/>
    <w:rsid w:val="00317D36"/>
    <w:rsid w:val="00320653"/>
    <w:rsid w:val="00323D6B"/>
    <w:rsid w:val="00324E47"/>
    <w:rsid w:val="00330BF3"/>
    <w:rsid w:val="003340A8"/>
    <w:rsid w:val="00342021"/>
    <w:rsid w:val="00343AFC"/>
    <w:rsid w:val="0034745C"/>
    <w:rsid w:val="003551DE"/>
    <w:rsid w:val="0035775D"/>
    <w:rsid w:val="00357985"/>
    <w:rsid w:val="00360FBC"/>
    <w:rsid w:val="00362812"/>
    <w:rsid w:val="00366195"/>
    <w:rsid w:val="00366E3C"/>
    <w:rsid w:val="00366EA6"/>
    <w:rsid w:val="003708EA"/>
    <w:rsid w:val="00380EBC"/>
    <w:rsid w:val="00381994"/>
    <w:rsid w:val="00381CC5"/>
    <w:rsid w:val="003827A9"/>
    <w:rsid w:val="00382B96"/>
    <w:rsid w:val="00387315"/>
    <w:rsid w:val="0039283E"/>
    <w:rsid w:val="003967DD"/>
    <w:rsid w:val="003A3041"/>
    <w:rsid w:val="003A3179"/>
    <w:rsid w:val="003A4C39"/>
    <w:rsid w:val="003B1AC3"/>
    <w:rsid w:val="003C113D"/>
    <w:rsid w:val="003C2D41"/>
    <w:rsid w:val="003D2661"/>
    <w:rsid w:val="003D2943"/>
    <w:rsid w:val="003D2FD4"/>
    <w:rsid w:val="003D40BA"/>
    <w:rsid w:val="003D49C1"/>
    <w:rsid w:val="003D707A"/>
    <w:rsid w:val="003D7A23"/>
    <w:rsid w:val="003E1E37"/>
    <w:rsid w:val="003F0173"/>
    <w:rsid w:val="003F305F"/>
    <w:rsid w:val="003F319F"/>
    <w:rsid w:val="003F33A6"/>
    <w:rsid w:val="003F55C5"/>
    <w:rsid w:val="003F7D18"/>
    <w:rsid w:val="00411490"/>
    <w:rsid w:val="004115EA"/>
    <w:rsid w:val="00420031"/>
    <w:rsid w:val="0042101F"/>
    <w:rsid w:val="00421C21"/>
    <w:rsid w:val="00422D16"/>
    <w:rsid w:val="0042333B"/>
    <w:rsid w:val="00425079"/>
    <w:rsid w:val="00426BD4"/>
    <w:rsid w:val="00440754"/>
    <w:rsid w:val="00450328"/>
    <w:rsid w:val="004554DB"/>
    <w:rsid w:val="00455B93"/>
    <w:rsid w:val="004618AB"/>
    <w:rsid w:val="00462190"/>
    <w:rsid w:val="00470063"/>
    <w:rsid w:val="00473C50"/>
    <w:rsid w:val="004808A7"/>
    <w:rsid w:val="00483670"/>
    <w:rsid w:val="004920F5"/>
    <w:rsid w:val="00493248"/>
    <w:rsid w:val="00493A23"/>
    <w:rsid w:val="00495B96"/>
    <w:rsid w:val="004A2D61"/>
    <w:rsid w:val="004A3058"/>
    <w:rsid w:val="004A575E"/>
    <w:rsid w:val="004A7DCF"/>
    <w:rsid w:val="004B1F47"/>
    <w:rsid w:val="004B21BC"/>
    <w:rsid w:val="004B2ED6"/>
    <w:rsid w:val="004B442A"/>
    <w:rsid w:val="004B7772"/>
    <w:rsid w:val="004C251D"/>
    <w:rsid w:val="004C3881"/>
    <w:rsid w:val="004C3F11"/>
    <w:rsid w:val="004C40F5"/>
    <w:rsid w:val="004C4290"/>
    <w:rsid w:val="004D574B"/>
    <w:rsid w:val="004D5BAB"/>
    <w:rsid w:val="004E2A21"/>
    <w:rsid w:val="004E4E19"/>
    <w:rsid w:val="004E6F0C"/>
    <w:rsid w:val="004F1768"/>
    <w:rsid w:val="004F1868"/>
    <w:rsid w:val="004F2194"/>
    <w:rsid w:val="004F7130"/>
    <w:rsid w:val="00500ADA"/>
    <w:rsid w:val="00503389"/>
    <w:rsid w:val="00503C66"/>
    <w:rsid w:val="00506BD4"/>
    <w:rsid w:val="00512BBA"/>
    <w:rsid w:val="00515AA4"/>
    <w:rsid w:val="005306D3"/>
    <w:rsid w:val="005417D5"/>
    <w:rsid w:val="00543925"/>
    <w:rsid w:val="005444BF"/>
    <w:rsid w:val="00555277"/>
    <w:rsid w:val="00556897"/>
    <w:rsid w:val="00565CA6"/>
    <w:rsid w:val="005666B6"/>
    <w:rsid w:val="00567CF0"/>
    <w:rsid w:val="00571CBB"/>
    <w:rsid w:val="005745AC"/>
    <w:rsid w:val="005810D9"/>
    <w:rsid w:val="00584366"/>
    <w:rsid w:val="0059260D"/>
    <w:rsid w:val="00593229"/>
    <w:rsid w:val="00594D31"/>
    <w:rsid w:val="00595619"/>
    <w:rsid w:val="005A22DD"/>
    <w:rsid w:val="005A3FEE"/>
    <w:rsid w:val="005A4F12"/>
    <w:rsid w:val="005B12ED"/>
    <w:rsid w:val="005B21BC"/>
    <w:rsid w:val="005C618C"/>
    <w:rsid w:val="005D45D6"/>
    <w:rsid w:val="005D6D3C"/>
    <w:rsid w:val="005E0713"/>
    <w:rsid w:val="005F0C34"/>
    <w:rsid w:val="00601451"/>
    <w:rsid w:val="00607D0D"/>
    <w:rsid w:val="00624A55"/>
    <w:rsid w:val="0062627F"/>
    <w:rsid w:val="00634047"/>
    <w:rsid w:val="00634464"/>
    <w:rsid w:val="00637D2B"/>
    <w:rsid w:val="00645774"/>
    <w:rsid w:val="006471BD"/>
    <w:rsid w:val="00652B7F"/>
    <w:rsid w:val="00657787"/>
    <w:rsid w:val="00657CE6"/>
    <w:rsid w:val="00660CC2"/>
    <w:rsid w:val="00661C4B"/>
    <w:rsid w:val="00663F05"/>
    <w:rsid w:val="006671CE"/>
    <w:rsid w:val="00672AC7"/>
    <w:rsid w:val="006767B7"/>
    <w:rsid w:val="00686024"/>
    <w:rsid w:val="0069152C"/>
    <w:rsid w:val="006921D0"/>
    <w:rsid w:val="0069334B"/>
    <w:rsid w:val="00693D11"/>
    <w:rsid w:val="00697B85"/>
    <w:rsid w:val="006A1F8A"/>
    <w:rsid w:val="006A25AC"/>
    <w:rsid w:val="006A50CC"/>
    <w:rsid w:val="006B458B"/>
    <w:rsid w:val="006C0DDB"/>
    <w:rsid w:val="006C45C0"/>
    <w:rsid w:val="006D2A11"/>
    <w:rsid w:val="006E257C"/>
    <w:rsid w:val="006E2B9A"/>
    <w:rsid w:val="006E5049"/>
    <w:rsid w:val="006F16BB"/>
    <w:rsid w:val="006F31B9"/>
    <w:rsid w:val="006F45F9"/>
    <w:rsid w:val="007021E5"/>
    <w:rsid w:val="00710CED"/>
    <w:rsid w:val="00713660"/>
    <w:rsid w:val="00713B3D"/>
    <w:rsid w:val="0071434D"/>
    <w:rsid w:val="0071626D"/>
    <w:rsid w:val="007247E7"/>
    <w:rsid w:val="00726869"/>
    <w:rsid w:val="00726C98"/>
    <w:rsid w:val="00734613"/>
    <w:rsid w:val="00735566"/>
    <w:rsid w:val="00736987"/>
    <w:rsid w:val="0073739A"/>
    <w:rsid w:val="007401A6"/>
    <w:rsid w:val="007423B3"/>
    <w:rsid w:val="007456D3"/>
    <w:rsid w:val="007478EC"/>
    <w:rsid w:val="00755428"/>
    <w:rsid w:val="00755717"/>
    <w:rsid w:val="007557C7"/>
    <w:rsid w:val="00755EC2"/>
    <w:rsid w:val="00760B4A"/>
    <w:rsid w:val="00767573"/>
    <w:rsid w:val="00773114"/>
    <w:rsid w:val="00774FB1"/>
    <w:rsid w:val="00776BFC"/>
    <w:rsid w:val="00785149"/>
    <w:rsid w:val="00785829"/>
    <w:rsid w:val="007918C2"/>
    <w:rsid w:val="00793A5C"/>
    <w:rsid w:val="00794346"/>
    <w:rsid w:val="007A129B"/>
    <w:rsid w:val="007A222F"/>
    <w:rsid w:val="007A3F0E"/>
    <w:rsid w:val="007A405E"/>
    <w:rsid w:val="007A47C9"/>
    <w:rsid w:val="007A5BA5"/>
    <w:rsid w:val="007B370B"/>
    <w:rsid w:val="007B556E"/>
    <w:rsid w:val="007B56F0"/>
    <w:rsid w:val="007B57C5"/>
    <w:rsid w:val="007B7184"/>
    <w:rsid w:val="007B78D8"/>
    <w:rsid w:val="007D02A3"/>
    <w:rsid w:val="007D36FB"/>
    <w:rsid w:val="007D3E38"/>
    <w:rsid w:val="007D4317"/>
    <w:rsid w:val="007D58F7"/>
    <w:rsid w:val="007E4184"/>
    <w:rsid w:val="007F233D"/>
    <w:rsid w:val="007F7CF4"/>
    <w:rsid w:val="008009E5"/>
    <w:rsid w:val="00804571"/>
    <w:rsid w:val="008065DA"/>
    <w:rsid w:val="00807F79"/>
    <w:rsid w:val="00810A32"/>
    <w:rsid w:val="00810A56"/>
    <w:rsid w:val="00812EAF"/>
    <w:rsid w:val="00815395"/>
    <w:rsid w:val="008268C3"/>
    <w:rsid w:val="00827B0E"/>
    <w:rsid w:val="008312D8"/>
    <w:rsid w:val="0083517C"/>
    <w:rsid w:val="008369DB"/>
    <w:rsid w:val="00846C30"/>
    <w:rsid w:val="00855889"/>
    <w:rsid w:val="008677C3"/>
    <w:rsid w:val="0087073A"/>
    <w:rsid w:val="008709FC"/>
    <w:rsid w:val="008721F0"/>
    <w:rsid w:val="00874277"/>
    <w:rsid w:val="00874D53"/>
    <w:rsid w:val="0088474D"/>
    <w:rsid w:val="00885F3A"/>
    <w:rsid w:val="008864AB"/>
    <w:rsid w:val="00890680"/>
    <w:rsid w:val="00892AC5"/>
    <w:rsid w:val="00892E24"/>
    <w:rsid w:val="00895634"/>
    <w:rsid w:val="00896379"/>
    <w:rsid w:val="008A28C9"/>
    <w:rsid w:val="008A5B9A"/>
    <w:rsid w:val="008B1737"/>
    <w:rsid w:val="008B286F"/>
    <w:rsid w:val="008B4963"/>
    <w:rsid w:val="008B7B37"/>
    <w:rsid w:val="008C06DA"/>
    <w:rsid w:val="008D1ECD"/>
    <w:rsid w:val="008D2F30"/>
    <w:rsid w:val="008D3051"/>
    <w:rsid w:val="008D5333"/>
    <w:rsid w:val="008D5869"/>
    <w:rsid w:val="008D7943"/>
    <w:rsid w:val="008F3D35"/>
    <w:rsid w:val="008F7F6B"/>
    <w:rsid w:val="009021D6"/>
    <w:rsid w:val="00904CF5"/>
    <w:rsid w:val="00910694"/>
    <w:rsid w:val="009145E6"/>
    <w:rsid w:val="0091631B"/>
    <w:rsid w:val="0092259D"/>
    <w:rsid w:val="00924BFA"/>
    <w:rsid w:val="0092597B"/>
    <w:rsid w:val="00930E65"/>
    <w:rsid w:val="00934A02"/>
    <w:rsid w:val="00947E63"/>
    <w:rsid w:val="009517B8"/>
    <w:rsid w:val="00952690"/>
    <w:rsid w:val="00953DE5"/>
    <w:rsid w:val="009550D4"/>
    <w:rsid w:val="00955DD7"/>
    <w:rsid w:val="009601E6"/>
    <w:rsid w:val="009619A0"/>
    <w:rsid w:val="0096421B"/>
    <w:rsid w:val="00966504"/>
    <w:rsid w:val="009668B2"/>
    <w:rsid w:val="0097550E"/>
    <w:rsid w:val="0097592B"/>
    <w:rsid w:val="0097778A"/>
    <w:rsid w:val="009777BF"/>
    <w:rsid w:val="009778E4"/>
    <w:rsid w:val="00980ABD"/>
    <w:rsid w:val="00982515"/>
    <w:rsid w:val="00991CBC"/>
    <w:rsid w:val="00994FBB"/>
    <w:rsid w:val="009B146D"/>
    <w:rsid w:val="009B1758"/>
    <w:rsid w:val="009B42D1"/>
    <w:rsid w:val="009B712E"/>
    <w:rsid w:val="009F062E"/>
    <w:rsid w:val="009F110D"/>
    <w:rsid w:val="009F6A77"/>
    <w:rsid w:val="00A0015D"/>
    <w:rsid w:val="00A0082C"/>
    <w:rsid w:val="00A022AA"/>
    <w:rsid w:val="00A023F3"/>
    <w:rsid w:val="00A02533"/>
    <w:rsid w:val="00A04DD7"/>
    <w:rsid w:val="00A10408"/>
    <w:rsid w:val="00A11C66"/>
    <w:rsid w:val="00A21E93"/>
    <w:rsid w:val="00A22DF5"/>
    <w:rsid w:val="00A23BBC"/>
    <w:rsid w:val="00A250A1"/>
    <w:rsid w:val="00A3057B"/>
    <w:rsid w:val="00A31451"/>
    <w:rsid w:val="00A31926"/>
    <w:rsid w:val="00A32015"/>
    <w:rsid w:val="00A32F83"/>
    <w:rsid w:val="00A33D00"/>
    <w:rsid w:val="00A35622"/>
    <w:rsid w:val="00A41DA5"/>
    <w:rsid w:val="00A43281"/>
    <w:rsid w:val="00A5090A"/>
    <w:rsid w:val="00A570D7"/>
    <w:rsid w:val="00A61A26"/>
    <w:rsid w:val="00A710DF"/>
    <w:rsid w:val="00A7364A"/>
    <w:rsid w:val="00A73884"/>
    <w:rsid w:val="00A759F5"/>
    <w:rsid w:val="00A81872"/>
    <w:rsid w:val="00A96CE2"/>
    <w:rsid w:val="00AB2676"/>
    <w:rsid w:val="00AB74FF"/>
    <w:rsid w:val="00AC073E"/>
    <w:rsid w:val="00AD13C5"/>
    <w:rsid w:val="00AD1EEF"/>
    <w:rsid w:val="00AE05AB"/>
    <w:rsid w:val="00AE2A6D"/>
    <w:rsid w:val="00AE46D0"/>
    <w:rsid w:val="00AE5D4A"/>
    <w:rsid w:val="00AE685A"/>
    <w:rsid w:val="00AF1124"/>
    <w:rsid w:val="00AF22BB"/>
    <w:rsid w:val="00AF5664"/>
    <w:rsid w:val="00B00E20"/>
    <w:rsid w:val="00B12C57"/>
    <w:rsid w:val="00B173E4"/>
    <w:rsid w:val="00B21562"/>
    <w:rsid w:val="00B21EE7"/>
    <w:rsid w:val="00B22438"/>
    <w:rsid w:val="00B25A5F"/>
    <w:rsid w:val="00B26A18"/>
    <w:rsid w:val="00B32399"/>
    <w:rsid w:val="00B353E0"/>
    <w:rsid w:val="00B44EDA"/>
    <w:rsid w:val="00B502F7"/>
    <w:rsid w:val="00B5789E"/>
    <w:rsid w:val="00B64166"/>
    <w:rsid w:val="00B66E19"/>
    <w:rsid w:val="00B734F0"/>
    <w:rsid w:val="00B7579C"/>
    <w:rsid w:val="00B77D72"/>
    <w:rsid w:val="00B801DF"/>
    <w:rsid w:val="00B94CE9"/>
    <w:rsid w:val="00B972F6"/>
    <w:rsid w:val="00BA74AB"/>
    <w:rsid w:val="00BB07F0"/>
    <w:rsid w:val="00BB2181"/>
    <w:rsid w:val="00BB5D8F"/>
    <w:rsid w:val="00BB6B5B"/>
    <w:rsid w:val="00BB70B5"/>
    <w:rsid w:val="00BC382D"/>
    <w:rsid w:val="00BD1917"/>
    <w:rsid w:val="00BD316B"/>
    <w:rsid w:val="00BD3E34"/>
    <w:rsid w:val="00BD47F6"/>
    <w:rsid w:val="00BE1526"/>
    <w:rsid w:val="00BE3A6C"/>
    <w:rsid w:val="00BF0F27"/>
    <w:rsid w:val="00BF0FD6"/>
    <w:rsid w:val="00BF38E1"/>
    <w:rsid w:val="00C118C0"/>
    <w:rsid w:val="00C149F3"/>
    <w:rsid w:val="00C15B35"/>
    <w:rsid w:val="00C17BAB"/>
    <w:rsid w:val="00C20C3B"/>
    <w:rsid w:val="00C27ED1"/>
    <w:rsid w:val="00C3727B"/>
    <w:rsid w:val="00C454B2"/>
    <w:rsid w:val="00C533CF"/>
    <w:rsid w:val="00C539BB"/>
    <w:rsid w:val="00C53A2B"/>
    <w:rsid w:val="00C749AA"/>
    <w:rsid w:val="00C80F88"/>
    <w:rsid w:val="00C84BE9"/>
    <w:rsid w:val="00C87831"/>
    <w:rsid w:val="00C8787C"/>
    <w:rsid w:val="00C911DB"/>
    <w:rsid w:val="00C92BD9"/>
    <w:rsid w:val="00C93FF2"/>
    <w:rsid w:val="00C96DB6"/>
    <w:rsid w:val="00C975F7"/>
    <w:rsid w:val="00C97884"/>
    <w:rsid w:val="00CA0760"/>
    <w:rsid w:val="00CA0780"/>
    <w:rsid w:val="00CA22BF"/>
    <w:rsid w:val="00CA23E3"/>
    <w:rsid w:val="00CA476D"/>
    <w:rsid w:val="00CA5F38"/>
    <w:rsid w:val="00CA6ACA"/>
    <w:rsid w:val="00CA7CB2"/>
    <w:rsid w:val="00CB553F"/>
    <w:rsid w:val="00CC112D"/>
    <w:rsid w:val="00CC4779"/>
    <w:rsid w:val="00CC5AA8"/>
    <w:rsid w:val="00CC6224"/>
    <w:rsid w:val="00CD04C2"/>
    <w:rsid w:val="00CD4E45"/>
    <w:rsid w:val="00CD5993"/>
    <w:rsid w:val="00CE012D"/>
    <w:rsid w:val="00CE3879"/>
    <w:rsid w:val="00CE5B24"/>
    <w:rsid w:val="00CE5F09"/>
    <w:rsid w:val="00CE7268"/>
    <w:rsid w:val="00CF5474"/>
    <w:rsid w:val="00CF6413"/>
    <w:rsid w:val="00D02ADD"/>
    <w:rsid w:val="00D1121F"/>
    <w:rsid w:val="00D12F53"/>
    <w:rsid w:val="00D13B5D"/>
    <w:rsid w:val="00D174F6"/>
    <w:rsid w:val="00D2121B"/>
    <w:rsid w:val="00D27ACF"/>
    <w:rsid w:val="00D30990"/>
    <w:rsid w:val="00D333F6"/>
    <w:rsid w:val="00D3421A"/>
    <w:rsid w:val="00D42459"/>
    <w:rsid w:val="00D441AA"/>
    <w:rsid w:val="00D45208"/>
    <w:rsid w:val="00D47551"/>
    <w:rsid w:val="00D47C8C"/>
    <w:rsid w:val="00D522E6"/>
    <w:rsid w:val="00D53645"/>
    <w:rsid w:val="00D619F4"/>
    <w:rsid w:val="00D64CE6"/>
    <w:rsid w:val="00D67EE4"/>
    <w:rsid w:val="00D71F76"/>
    <w:rsid w:val="00D72E00"/>
    <w:rsid w:val="00D74876"/>
    <w:rsid w:val="00D7596A"/>
    <w:rsid w:val="00D80342"/>
    <w:rsid w:val="00D82393"/>
    <w:rsid w:val="00D83007"/>
    <w:rsid w:val="00D8646F"/>
    <w:rsid w:val="00D90940"/>
    <w:rsid w:val="00D9777A"/>
    <w:rsid w:val="00D97BDA"/>
    <w:rsid w:val="00D97D46"/>
    <w:rsid w:val="00DB3B28"/>
    <w:rsid w:val="00DC3F29"/>
    <w:rsid w:val="00DC4D0D"/>
    <w:rsid w:val="00DD002D"/>
    <w:rsid w:val="00DD4A93"/>
    <w:rsid w:val="00DD69D0"/>
    <w:rsid w:val="00DD7841"/>
    <w:rsid w:val="00DE10B0"/>
    <w:rsid w:val="00DE11CB"/>
    <w:rsid w:val="00DE49C7"/>
    <w:rsid w:val="00DE57A1"/>
    <w:rsid w:val="00DE7D52"/>
    <w:rsid w:val="00DF049B"/>
    <w:rsid w:val="00DF4831"/>
    <w:rsid w:val="00DF620E"/>
    <w:rsid w:val="00DF6AC1"/>
    <w:rsid w:val="00DF7468"/>
    <w:rsid w:val="00E05BF5"/>
    <w:rsid w:val="00E0678A"/>
    <w:rsid w:val="00E06D71"/>
    <w:rsid w:val="00E074A3"/>
    <w:rsid w:val="00E11287"/>
    <w:rsid w:val="00E13677"/>
    <w:rsid w:val="00E16ABB"/>
    <w:rsid w:val="00E17C4B"/>
    <w:rsid w:val="00E21893"/>
    <w:rsid w:val="00E30F10"/>
    <w:rsid w:val="00E338A5"/>
    <w:rsid w:val="00E33D5D"/>
    <w:rsid w:val="00E34263"/>
    <w:rsid w:val="00E34721"/>
    <w:rsid w:val="00E402C2"/>
    <w:rsid w:val="00E42B6B"/>
    <w:rsid w:val="00E4317E"/>
    <w:rsid w:val="00E43A89"/>
    <w:rsid w:val="00E459DE"/>
    <w:rsid w:val="00E4693D"/>
    <w:rsid w:val="00E47F5F"/>
    <w:rsid w:val="00E5030B"/>
    <w:rsid w:val="00E518E1"/>
    <w:rsid w:val="00E54D63"/>
    <w:rsid w:val="00E6200E"/>
    <w:rsid w:val="00E64758"/>
    <w:rsid w:val="00E776B4"/>
    <w:rsid w:val="00E77EB9"/>
    <w:rsid w:val="00E809D5"/>
    <w:rsid w:val="00E873A0"/>
    <w:rsid w:val="00E87BD9"/>
    <w:rsid w:val="00E923B0"/>
    <w:rsid w:val="00EA3546"/>
    <w:rsid w:val="00EA379A"/>
    <w:rsid w:val="00EB0AA3"/>
    <w:rsid w:val="00EB440A"/>
    <w:rsid w:val="00EB604D"/>
    <w:rsid w:val="00EC07D0"/>
    <w:rsid w:val="00EC1899"/>
    <w:rsid w:val="00EC78DD"/>
    <w:rsid w:val="00EC7CFA"/>
    <w:rsid w:val="00ED263F"/>
    <w:rsid w:val="00EE2E4A"/>
    <w:rsid w:val="00EE30AD"/>
    <w:rsid w:val="00EE672E"/>
    <w:rsid w:val="00EE76AF"/>
    <w:rsid w:val="00EF05B8"/>
    <w:rsid w:val="00EF410B"/>
    <w:rsid w:val="00F05330"/>
    <w:rsid w:val="00F068DF"/>
    <w:rsid w:val="00F110C5"/>
    <w:rsid w:val="00F1286C"/>
    <w:rsid w:val="00F15E24"/>
    <w:rsid w:val="00F2216E"/>
    <w:rsid w:val="00F2640B"/>
    <w:rsid w:val="00F2654B"/>
    <w:rsid w:val="00F3347B"/>
    <w:rsid w:val="00F34D60"/>
    <w:rsid w:val="00F34F8D"/>
    <w:rsid w:val="00F37F59"/>
    <w:rsid w:val="00F41A6A"/>
    <w:rsid w:val="00F45D42"/>
    <w:rsid w:val="00F46DE0"/>
    <w:rsid w:val="00F475E8"/>
    <w:rsid w:val="00F50D0E"/>
    <w:rsid w:val="00F5271F"/>
    <w:rsid w:val="00F564F5"/>
    <w:rsid w:val="00F62C44"/>
    <w:rsid w:val="00F72B05"/>
    <w:rsid w:val="00F74E60"/>
    <w:rsid w:val="00F772CC"/>
    <w:rsid w:val="00F776D8"/>
    <w:rsid w:val="00F84BBA"/>
    <w:rsid w:val="00F85722"/>
    <w:rsid w:val="00F85746"/>
    <w:rsid w:val="00F94715"/>
    <w:rsid w:val="00F96DED"/>
    <w:rsid w:val="00FA0660"/>
    <w:rsid w:val="00FA06A3"/>
    <w:rsid w:val="00FB00E6"/>
    <w:rsid w:val="00FB274C"/>
    <w:rsid w:val="00FB5CDC"/>
    <w:rsid w:val="00FB749D"/>
    <w:rsid w:val="00FC5AED"/>
    <w:rsid w:val="00FC6B36"/>
    <w:rsid w:val="00FE0A09"/>
    <w:rsid w:val="00FE3980"/>
    <w:rsid w:val="00FE53E2"/>
    <w:rsid w:val="00FE597E"/>
    <w:rsid w:val="00FE6171"/>
    <w:rsid w:val="00FF18FE"/>
    <w:rsid w:val="00FF5B69"/>
    <w:rsid w:val="00FF65BF"/>
    <w:rsid w:val="00FF7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customStyle="1" w:styleId="ContentsHeading">
    <w:name w:val="Contents Heading"/>
    <w:basedOn w:val="Normal"/>
    <w:link w:val="ContentsHeadingChar"/>
    <w:qFormat/>
    <w:rsid w:val="002267EB"/>
    <w:pPr>
      <w:pBdr>
        <w:bottom w:val="single" w:sz="8" w:space="10" w:color="000000" w:themeColor="text2"/>
      </w:pBdr>
      <w:spacing w:after="400"/>
      <w:jc w:val="center"/>
    </w:pPr>
    <w:rPr>
      <w:rFonts w:asciiTheme="majorHAnsi" w:eastAsia="Calibri" w:hAnsiTheme="majorHAnsi" w:cs="Times New Roman"/>
      <w:caps/>
      <w:color w:val="E7E6E6" w:themeColor="background2"/>
      <w:sz w:val="48"/>
      <w:szCs w:val="40"/>
      <w:lang w:val="en-AU"/>
    </w:rPr>
  </w:style>
  <w:style w:type="character" w:customStyle="1" w:styleId="ContentsHeadingChar">
    <w:name w:val="Contents Heading Char"/>
    <w:basedOn w:val="DefaultParagraphFont"/>
    <w:link w:val="ContentsHeading"/>
    <w:rsid w:val="002267EB"/>
    <w:rPr>
      <w:rFonts w:asciiTheme="majorHAnsi" w:eastAsia="Calibri" w:hAnsiTheme="majorHAnsi" w:cs="Times New Roman"/>
      <w:caps/>
      <w:color w:val="E7E6E6" w:themeColor="background2"/>
      <w:sz w:val="48"/>
      <w:szCs w:val="40"/>
      <w:lang w:val="en-AU"/>
    </w:rPr>
  </w:style>
  <w:style w:type="paragraph" w:customStyle="1" w:styleId="Bulletlist">
    <w:name w:val="Bullet list"/>
    <w:basedOn w:val="Normal"/>
    <w:link w:val="BulletlistChar"/>
    <w:qFormat/>
    <w:rsid w:val="002267EB"/>
    <w:pPr>
      <w:numPr>
        <w:numId w:val="5"/>
      </w:numPr>
      <w:spacing w:after="240" w:line="312" w:lineRule="auto"/>
    </w:pPr>
    <w:rPr>
      <w:rFonts w:eastAsia="Calibri" w:cs="Times New Roman"/>
      <w:color w:val="000000" w:themeColor="text1"/>
      <w:szCs w:val="22"/>
      <w:lang w:val="en-AU"/>
    </w:rPr>
  </w:style>
  <w:style w:type="character" w:customStyle="1" w:styleId="BulletlistChar">
    <w:name w:val="Bullet list Char"/>
    <w:basedOn w:val="DefaultParagraphFont"/>
    <w:link w:val="Bulletlist"/>
    <w:rsid w:val="002267EB"/>
    <w:rPr>
      <w:rFonts w:eastAsia="Calibri" w:cs="Times New Roman"/>
      <w:color w:val="000000" w:themeColor="text1"/>
      <w:sz w:val="22"/>
      <w:szCs w:val="22"/>
      <w:lang w:val="en-AU"/>
    </w:rPr>
  </w:style>
  <w:style w:type="numbering" w:customStyle="1" w:styleId="CulperBulletList">
    <w:name w:val="Culper Bullet List"/>
    <w:uiPriority w:val="99"/>
    <w:rsid w:val="002267EB"/>
    <w:pPr>
      <w:numPr>
        <w:numId w:val="5"/>
      </w:numPr>
    </w:pPr>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列出段落"/>
    <w:basedOn w:val="Normal"/>
    <w:link w:val="ListParagraphChar"/>
    <w:uiPriority w:val="34"/>
    <w:qFormat/>
    <w:rsid w:val="002267EB"/>
    <w:pPr>
      <w:spacing w:after="240" w:line="312" w:lineRule="auto"/>
      <w:ind w:left="720"/>
      <w:contextualSpacing/>
    </w:pPr>
    <w:rPr>
      <w:rFonts w:eastAsia="Calibri" w:cs="Times New Roman"/>
      <w:color w:val="000000" w:themeColor="text1"/>
      <w:szCs w:val="22"/>
      <w:lang w:val="en-AU"/>
    </w:rPr>
  </w:style>
  <w:style w:type="character" w:styleId="CommentReference">
    <w:name w:val="annotation reference"/>
    <w:basedOn w:val="DefaultParagraphFont"/>
    <w:uiPriority w:val="99"/>
    <w:semiHidden/>
    <w:unhideWhenUsed/>
    <w:rsid w:val="002267EB"/>
    <w:rPr>
      <w:sz w:val="16"/>
      <w:szCs w:val="16"/>
    </w:rPr>
  </w:style>
  <w:style w:type="paragraph" w:styleId="CommentText">
    <w:name w:val="annotation text"/>
    <w:basedOn w:val="Normal"/>
    <w:link w:val="CommentTextChar"/>
    <w:uiPriority w:val="99"/>
    <w:unhideWhenUsed/>
    <w:rsid w:val="002267EB"/>
    <w:pPr>
      <w:spacing w:after="240"/>
    </w:pPr>
    <w:rPr>
      <w:rFonts w:eastAsia="Calibri" w:cs="Times New Roman"/>
      <w:color w:val="000000" w:themeColor="text1"/>
      <w:sz w:val="20"/>
      <w:szCs w:val="20"/>
      <w:lang w:val="en-AU"/>
    </w:rPr>
  </w:style>
  <w:style w:type="character" w:customStyle="1" w:styleId="CommentTextChar">
    <w:name w:val="Comment Text Char"/>
    <w:basedOn w:val="DefaultParagraphFont"/>
    <w:link w:val="CommentText"/>
    <w:uiPriority w:val="99"/>
    <w:rsid w:val="002267EB"/>
    <w:rPr>
      <w:rFonts w:eastAsia="Calibri" w:cs="Times New Roman"/>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F74E60"/>
    <w:pPr>
      <w:spacing w:after="120"/>
    </w:pPr>
    <w:rPr>
      <w:rFonts w:eastAsiaTheme="minorHAnsi" w:cstheme="minorBidi"/>
      <w:b/>
      <w:bCs/>
      <w:color w:val="auto"/>
      <w:lang w:val="en-GB"/>
    </w:rPr>
  </w:style>
  <w:style w:type="character" w:customStyle="1" w:styleId="CommentSubjectChar">
    <w:name w:val="Comment Subject Char"/>
    <w:basedOn w:val="CommentTextChar"/>
    <w:link w:val="CommentSubject"/>
    <w:uiPriority w:val="99"/>
    <w:semiHidden/>
    <w:rsid w:val="00F74E60"/>
    <w:rPr>
      <w:rFonts w:eastAsia="Calibri" w:cs="Times New Roman"/>
      <w:b/>
      <w:bCs/>
      <w:color w:val="000000" w:themeColor="text1"/>
      <w:sz w:val="20"/>
      <w:szCs w:val="20"/>
      <w:lang w:val="en-AU"/>
    </w:rPr>
  </w:style>
  <w:style w:type="paragraph" w:customStyle="1" w:styleId="Default">
    <w:name w:val="Default"/>
    <w:basedOn w:val="Normal"/>
    <w:rsid w:val="007918C2"/>
    <w:pPr>
      <w:autoSpaceDE w:val="0"/>
      <w:autoSpaceDN w:val="0"/>
      <w:spacing w:after="0"/>
    </w:pPr>
    <w:rPr>
      <w:rFonts w:ascii="Univers Com" w:hAnsi="Univers Com" w:cs="Calibri"/>
      <w:color w:val="000000"/>
      <w:sz w:val="24"/>
      <w:lang w:val="en-AU"/>
    </w:r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qFormat/>
    <w:locked/>
    <w:rsid w:val="00FC5AED"/>
    <w:rPr>
      <w:rFonts w:eastAsia="Calibri" w:cs="Times New Roman"/>
      <w:color w:val="000000" w:themeColor="text1"/>
      <w:sz w:val="22"/>
      <w:szCs w:val="22"/>
      <w:lang w:val="en-AU"/>
    </w:rPr>
  </w:style>
  <w:style w:type="paragraph" w:customStyle="1" w:styleId="xmsolistparagraph">
    <w:name w:val="x_msolistparagraph"/>
    <w:basedOn w:val="Normal"/>
    <w:rsid w:val="004C40F5"/>
    <w:pPr>
      <w:spacing w:after="0"/>
      <w:ind w:left="720"/>
    </w:pPr>
    <w:rPr>
      <w:rFonts w:ascii="Calibri" w:hAnsi="Calibri" w:cs="Calibri"/>
      <w:szCs w:val="22"/>
      <w:lang w:val="en-AU" w:eastAsia="en-AU"/>
    </w:rPr>
  </w:style>
  <w:style w:type="paragraph" w:styleId="NormalWeb">
    <w:name w:val="Normal (Web)"/>
    <w:basedOn w:val="Normal"/>
    <w:uiPriority w:val="99"/>
    <w:semiHidden/>
    <w:unhideWhenUsed/>
    <w:rsid w:val="0013742E"/>
    <w:pPr>
      <w:spacing w:before="100" w:beforeAutospacing="1" w:after="100" w:afterAutospacing="1"/>
    </w:pPr>
    <w:rPr>
      <w:rFonts w:ascii="Times New Roman" w:eastAsia="Times New Roman" w:hAnsi="Times New Roman" w:cs="Times New Roman"/>
      <w:sz w:val="24"/>
      <w:lang w:val="en-AU" w:eastAsia="en-AU"/>
    </w:rPr>
  </w:style>
  <w:style w:type="character" w:customStyle="1" w:styleId="scayt-misspell-word">
    <w:name w:val="scayt-misspell-word"/>
    <w:basedOn w:val="DefaultParagraphFont"/>
    <w:rsid w:val="0013742E"/>
  </w:style>
  <w:style w:type="paragraph" w:styleId="Revision">
    <w:name w:val="Revision"/>
    <w:hidden/>
    <w:uiPriority w:val="99"/>
    <w:semiHidden/>
    <w:rsid w:val="00CE3879"/>
    <w:rPr>
      <w:sz w:val="22"/>
    </w:rPr>
  </w:style>
  <w:style w:type="paragraph" w:customStyle="1" w:styleId="paragraph">
    <w:name w:val="paragraph"/>
    <w:basedOn w:val="Normal"/>
    <w:rsid w:val="00422D16"/>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422D16"/>
  </w:style>
  <w:style w:type="character" w:customStyle="1" w:styleId="eop">
    <w:name w:val="eop"/>
    <w:basedOn w:val="DefaultParagraphFont"/>
    <w:rsid w:val="00422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121">
      <w:bodyDiv w:val="1"/>
      <w:marLeft w:val="0"/>
      <w:marRight w:val="0"/>
      <w:marTop w:val="0"/>
      <w:marBottom w:val="0"/>
      <w:divBdr>
        <w:top w:val="none" w:sz="0" w:space="0" w:color="auto"/>
        <w:left w:val="none" w:sz="0" w:space="0" w:color="auto"/>
        <w:bottom w:val="none" w:sz="0" w:space="0" w:color="auto"/>
        <w:right w:val="none" w:sz="0" w:space="0" w:color="auto"/>
      </w:divBdr>
      <w:divsChild>
        <w:div w:id="1872304462">
          <w:marLeft w:val="0"/>
          <w:marRight w:val="0"/>
          <w:marTop w:val="0"/>
          <w:marBottom w:val="0"/>
          <w:divBdr>
            <w:top w:val="none" w:sz="0" w:space="0" w:color="auto"/>
            <w:left w:val="none" w:sz="0" w:space="0" w:color="auto"/>
            <w:bottom w:val="none" w:sz="0" w:space="0" w:color="auto"/>
            <w:right w:val="none" w:sz="0" w:space="0" w:color="auto"/>
          </w:divBdr>
        </w:div>
        <w:div w:id="1609964729">
          <w:marLeft w:val="0"/>
          <w:marRight w:val="0"/>
          <w:marTop w:val="0"/>
          <w:marBottom w:val="0"/>
          <w:divBdr>
            <w:top w:val="none" w:sz="0" w:space="0" w:color="auto"/>
            <w:left w:val="none" w:sz="0" w:space="0" w:color="auto"/>
            <w:bottom w:val="none" w:sz="0" w:space="0" w:color="auto"/>
            <w:right w:val="none" w:sz="0" w:space="0" w:color="auto"/>
          </w:divBdr>
        </w:div>
      </w:divsChild>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48500861">
      <w:bodyDiv w:val="1"/>
      <w:marLeft w:val="0"/>
      <w:marRight w:val="0"/>
      <w:marTop w:val="0"/>
      <w:marBottom w:val="0"/>
      <w:divBdr>
        <w:top w:val="none" w:sz="0" w:space="0" w:color="auto"/>
        <w:left w:val="none" w:sz="0" w:space="0" w:color="auto"/>
        <w:bottom w:val="none" w:sz="0" w:space="0" w:color="auto"/>
        <w:right w:val="none" w:sz="0" w:space="0" w:color="auto"/>
      </w:divBdr>
      <w:divsChild>
        <w:div w:id="1936939977">
          <w:marLeft w:val="0"/>
          <w:marRight w:val="0"/>
          <w:marTop w:val="0"/>
          <w:marBottom w:val="0"/>
          <w:divBdr>
            <w:top w:val="none" w:sz="0" w:space="0" w:color="auto"/>
            <w:left w:val="none" w:sz="0" w:space="0" w:color="auto"/>
            <w:bottom w:val="none" w:sz="0" w:space="0" w:color="auto"/>
            <w:right w:val="none" w:sz="0" w:space="0" w:color="auto"/>
          </w:divBdr>
        </w:div>
        <w:div w:id="1409233314">
          <w:marLeft w:val="0"/>
          <w:marRight w:val="0"/>
          <w:marTop w:val="0"/>
          <w:marBottom w:val="0"/>
          <w:divBdr>
            <w:top w:val="none" w:sz="0" w:space="0" w:color="auto"/>
            <w:left w:val="none" w:sz="0" w:space="0" w:color="auto"/>
            <w:bottom w:val="none" w:sz="0" w:space="0" w:color="auto"/>
            <w:right w:val="none" w:sz="0" w:space="0" w:color="auto"/>
          </w:divBdr>
        </w:div>
        <w:div w:id="749473428">
          <w:marLeft w:val="0"/>
          <w:marRight w:val="0"/>
          <w:marTop w:val="0"/>
          <w:marBottom w:val="0"/>
          <w:divBdr>
            <w:top w:val="none" w:sz="0" w:space="0" w:color="auto"/>
            <w:left w:val="none" w:sz="0" w:space="0" w:color="auto"/>
            <w:bottom w:val="none" w:sz="0" w:space="0" w:color="auto"/>
            <w:right w:val="none" w:sz="0" w:space="0" w:color="auto"/>
          </w:divBdr>
        </w:div>
        <w:div w:id="1075707962">
          <w:marLeft w:val="0"/>
          <w:marRight w:val="0"/>
          <w:marTop w:val="0"/>
          <w:marBottom w:val="0"/>
          <w:divBdr>
            <w:top w:val="none" w:sz="0" w:space="0" w:color="auto"/>
            <w:left w:val="none" w:sz="0" w:space="0" w:color="auto"/>
            <w:bottom w:val="none" w:sz="0" w:space="0" w:color="auto"/>
            <w:right w:val="none" w:sz="0" w:space="0" w:color="auto"/>
          </w:divBdr>
        </w:div>
        <w:div w:id="947545425">
          <w:marLeft w:val="0"/>
          <w:marRight w:val="0"/>
          <w:marTop w:val="0"/>
          <w:marBottom w:val="0"/>
          <w:divBdr>
            <w:top w:val="none" w:sz="0" w:space="0" w:color="auto"/>
            <w:left w:val="none" w:sz="0" w:space="0" w:color="auto"/>
            <w:bottom w:val="none" w:sz="0" w:space="0" w:color="auto"/>
            <w:right w:val="none" w:sz="0" w:space="0" w:color="auto"/>
          </w:divBdr>
        </w:div>
      </w:divsChild>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39408073">
      <w:bodyDiv w:val="1"/>
      <w:marLeft w:val="0"/>
      <w:marRight w:val="0"/>
      <w:marTop w:val="0"/>
      <w:marBottom w:val="0"/>
      <w:divBdr>
        <w:top w:val="none" w:sz="0" w:space="0" w:color="auto"/>
        <w:left w:val="none" w:sz="0" w:space="0" w:color="auto"/>
        <w:bottom w:val="none" w:sz="0" w:space="0" w:color="auto"/>
        <w:right w:val="none" w:sz="0" w:space="0" w:color="auto"/>
      </w:divBdr>
    </w:div>
    <w:div w:id="282809015">
      <w:bodyDiv w:val="1"/>
      <w:marLeft w:val="0"/>
      <w:marRight w:val="0"/>
      <w:marTop w:val="0"/>
      <w:marBottom w:val="0"/>
      <w:divBdr>
        <w:top w:val="none" w:sz="0" w:space="0" w:color="auto"/>
        <w:left w:val="none" w:sz="0" w:space="0" w:color="auto"/>
        <w:bottom w:val="none" w:sz="0" w:space="0" w:color="auto"/>
        <w:right w:val="none" w:sz="0" w:space="0" w:color="auto"/>
      </w:divBdr>
    </w:div>
    <w:div w:id="520896716">
      <w:bodyDiv w:val="1"/>
      <w:marLeft w:val="0"/>
      <w:marRight w:val="0"/>
      <w:marTop w:val="0"/>
      <w:marBottom w:val="0"/>
      <w:divBdr>
        <w:top w:val="none" w:sz="0" w:space="0" w:color="auto"/>
        <w:left w:val="none" w:sz="0" w:space="0" w:color="auto"/>
        <w:bottom w:val="none" w:sz="0" w:space="0" w:color="auto"/>
        <w:right w:val="none" w:sz="0" w:space="0" w:color="auto"/>
      </w:divBdr>
    </w:div>
    <w:div w:id="523205606">
      <w:bodyDiv w:val="1"/>
      <w:marLeft w:val="0"/>
      <w:marRight w:val="0"/>
      <w:marTop w:val="0"/>
      <w:marBottom w:val="0"/>
      <w:divBdr>
        <w:top w:val="none" w:sz="0" w:space="0" w:color="auto"/>
        <w:left w:val="none" w:sz="0" w:space="0" w:color="auto"/>
        <w:bottom w:val="none" w:sz="0" w:space="0" w:color="auto"/>
        <w:right w:val="none" w:sz="0" w:space="0" w:color="auto"/>
      </w:divBdr>
    </w:div>
    <w:div w:id="571745212">
      <w:bodyDiv w:val="1"/>
      <w:marLeft w:val="0"/>
      <w:marRight w:val="0"/>
      <w:marTop w:val="0"/>
      <w:marBottom w:val="0"/>
      <w:divBdr>
        <w:top w:val="none" w:sz="0" w:space="0" w:color="auto"/>
        <w:left w:val="none" w:sz="0" w:space="0" w:color="auto"/>
        <w:bottom w:val="none" w:sz="0" w:space="0" w:color="auto"/>
        <w:right w:val="none" w:sz="0" w:space="0" w:color="auto"/>
      </w:divBdr>
    </w:div>
    <w:div w:id="863977173">
      <w:bodyDiv w:val="1"/>
      <w:marLeft w:val="0"/>
      <w:marRight w:val="0"/>
      <w:marTop w:val="0"/>
      <w:marBottom w:val="0"/>
      <w:divBdr>
        <w:top w:val="none" w:sz="0" w:space="0" w:color="auto"/>
        <w:left w:val="none" w:sz="0" w:space="0" w:color="auto"/>
        <w:bottom w:val="none" w:sz="0" w:space="0" w:color="auto"/>
        <w:right w:val="none" w:sz="0" w:space="0" w:color="auto"/>
      </w:divBdr>
    </w:div>
    <w:div w:id="1053195548">
      <w:bodyDiv w:val="1"/>
      <w:marLeft w:val="0"/>
      <w:marRight w:val="0"/>
      <w:marTop w:val="0"/>
      <w:marBottom w:val="0"/>
      <w:divBdr>
        <w:top w:val="none" w:sz="0" w:space="0" w:color="auto"/>
        <w:left w:val="none" w:sz="0" w:space="0" w:color="auto"/>
        <w:bottom w:val="none" w:sz="0" w:space="0" w:color="auto"/>
        <w:right w:val="none" w:sz="0" w:space="0" w:color="auto"/>
      </w:divBdr>
      <w:divsChild>
        <w:div w:id="139154097">
          <w:marLeft w:val="0"/>
          <w:marRight w:val="0"/>
          <w:marTop w:val="0"/>
          <w:marBottom w:val="0"/>
          <w:divBdr>
            <w:top w:val="none" w:sz="0" w:space="0" w:color="auto"/>
            <w:left w:val="none" w:sz="0" w:space="0" w:color="auto"/>
            <w:bottom w:val="none" w:sz="0" w:space="0" w:color="auto"/>
            <w:right w:val="none" w:sz="0" w:space="0" w:color="auto"/>
          </w:divBdr>
        </w:div>
        <w:div w:id="68502664">
          <w:marLeft w:val="0"/>
          <w:marRight w:val="0"/>
          <w:marTop w:val="0"/>
          <w:marBottom w:val="0"/>
          <w:divBdr>
            <w:top w:val="none" w:sz="0" w:space="0" w:color="auto"/>
            <w:left w:val="none" w:sz="0" w:space="0" w:color="auto"/>
            <w:bottom w:val="none" w:sz="0" w:space="0" w:color="auto"/>
            <w:right w:val="none" w:sz="0" w:space="0" w:color="auto"/>
          </w:divBdr>
        </w:div>
      </w:divsChild>
    </w:div>
    <w:div w:id="1053700775">
      <w:bodyDiv w:val="1"/>
      <w:marLeft w:val="0"/>
      <w:marRight w:val="0"/>
      <w:marTop w:val="0"/>
      <w:marBottom w:val="0"/>
      <w:divBdr>
        <w:top w:val="none" w:sz="0" w:space="0" w:color="auto"/>
        <w:left w:val="none" w:sz="0" w:space="0" w:color="auto"/>
        <w:bottom w:val="none" w:sz="0" w:space="0" w:color="auto"/>
        <w:right w:val="none" w:sz="0" w:space="0" w:color="auto"/>
      </w:divBdr>
      <w:divsChild>
        <w:div w:id="485711859">
          <w:marLeft w:val="0"/>
          <w:marRight w:val="0"/>
          <w:marTop w:val="0"/>
          <w:marBottom w:val="0"/>
          <w:divBdr>
            <w:top w:val="none" w:sz="0" w:space="0" w:color="auto"/>
            <w:left w:val="none" w:sz="0" w:space="0" w:color="auto"/>
            <w:bottom w:val="none" w:sz="0" w:space="0" w:color="auto"/>
            <w:right w:val="none" w:sz="0" w:space="0" w:color="auto"/>
          </w:divBdr>
        </w:div>
        <w:div w:id="599609314">
          <w:marLeft w:val="0"/>
          <w:marRight w:val="0"/>
          <w:marTop w:val="0"/>
          <w:marBottom w:val="0"/>
          <w:divBdr>
            <w:top w:val="none" w:sz="0" w:space="0" w:color="auto"/>
            <w:left w:val="none" w:sz="0" w:space="0" w:color="auto"/>
            <w:bottom w:val="none" w:sz="0" w:space="0" w:color="auto"/>
            <w:right w:val="none" w:sz="0" w:space="0" w:color="auto"/>
          </w:divBdr>
        </w:div>
      </w:divsChild>
    </w:div>
    <w:div w:id="1170214875">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50525450">
      <w:bodyDiv w:val="1"/>
      <w:marLeft w:val="0"/>
      <w:marRight w:val="0"/>
      <w:marTop w:val="0"/>
      <w:marBottom w:val="0"/>
      <w:divBdr>
        <w:top w:val="none" w:sz="0" w:space="0" w:color="auto"/>
        <w:left w:val="none" w:sz="0" w:space="0" w:color="auto"/>
        <w:bottom w:val="none" w:sz="0" w:space="0" w:color="auto"/>
        <w:right w:val="none" w:sz="0" w:space="0" w:color="auto"/>
      </w:divBdr>
    </w:div>
    <w:div w:id="1479107887">
      <w:bodyDiv w:val="1"/>
      <w:marLeft w:val="0"/>
      <w:marRight w:val="0"/>
      <w:marTop w:val="0"/>
      <w:marBottom w:val="0"/>
      <w:divBdr>
        <w:top w:val="none" w:sz="0" w:space="0" w:color="auto"/>
        <w:left w:val="none" w:sz="0" w:space="0" w:color="auto"/>
        <w:bottom w:val="none" w:sz="0" w:space="0" w:color="auto"/>
        <w:right w:val="none" w:sz="0" w:space="0" w:color="auto"/>
      </w:divBdr>
    </w:div>
    <w:div w:id="1719477215">
      <w:bodyDiv w:val="1"/>
      <w:marLeft w:val="0"/>
      <w:marRight w:val="0"/>
      <w:marTop w:val="0"/>
      <w:marBottom w:val="0"/>
      <w:divBdr>
        <w:top w:val="none" w:sz="0" w:space="0" w:color="auto"/>
        <w:left w:val="none" w:sz="0" w:space="0" w:color="auto"/>
        <w:bottom w:val="none" w:sz="0" w:space="0" w:color="auto"/>
        <w:right w:val="none" w:sz="0" w:space="0" w:color="auto"/>
      </w:divBdr>
    </w:div>
    <w:div w:id="1771661853">
      <w:bodyDiv w:val="1"/>
      <w:marLeft w:val="0"/>
      <w:marRight w:val="0"/>
      <w:marTop w:val="0"/>
      <w:marBottom w:val="0"/>
      <w:divBdr>
        <w:top w:val="none" w:sz="0" w:space="0" w:color="auto"/>
        <w:left w:val="none" w:sz="0" w:space="0" w:color="auto"/>
        <w:bottom w:val="none" w:sz="0" w:space="0" w:color="auto"/>
        <w:right w:val="none" w:sz="0" w:space="0" w:color="auto"/>
      </w:divBdr>
    </w:div>
    <w:div w:id="1982078708">
      <w:bodyDiv w:val="1"/>
      <w:marLeft w:val="0"/>
      <w:marRight w:val="0"/>
      <w:marTop w:val="0"/>
      <w:marBottom w:val="0"/>
      <w:divBdr>
        <w:top w:val="none" w:sz="0" w:space="0" w:color="auto"/>
        <w:left w:val="none" w:sz="0" w:space="0" w:color="auto"/>
        <w:bottom w:val="none" w:sz="0" w:space="0" w:color="auto"/>
        <w:right w:val="none" w:sz="0" w:space="0" w:color="auto"/>
      </w:divBdr>
    </w:div>
    <w:div w:id="2021732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yperlink xmlns="76b566cd-adb9-46c2-964b-22eba181fd0b">
      <Url xsi:nil="true"/>
      <Description xsi:nil="true"/>
    </hyperlink>
    <TaxCatchAll xmlns="cb9114c1-daad-44dd-acad-30f4246641f2">
      <Value>101</Value>
      <Value>94</Value>
    </TaxCatchAll>
    <PublishingExpirationDate xmlns="http://schemas.microsoft.com/sharepoint/v3" xsi:nil="true"/>
    <RoutingRuleDescription xmlns="http://schemas.microsoft.com/sharepoint/v3" xsi:nil="true"/>
    <hyperlink2 xmlns="76b566cd-adb9-46c2-964b-22eba181fd0b">
      <Url>http://Service-Guidance-Free-Kinder-2023</Url>
      <Description>Service-Guidance-Free-Kinder-2023</Description>
    </hyperlink2>
    <PublishingStartDate xmlns="76b566cd-adb9-46c2-964b-22eba181fd0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ECE205A2FCA74D94915D7B3FF8196E" ma:contentTypeVersion="2" ma:contentTypeDescription="Create a new document." ma:contentTypeScope="" ma:versionID="f22a2efd81c36610e6dd3a469b2a792a">
  <xsd:schema xmlns:xsd="http://www.w3.org/2001/XMLSchema" xmlns:xs="http://www.w3.org/2001/XMLSchema" xmlns:p="http://schemas.microsoft.com/office/2006/metadata/properties" targetNamespace="http://schemas.microsoft.com/office/2006/metadata/properties" ma:root="true" ma:fieldsID="56c088a8d7b8a44554abdb9bd8bd03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54CE8416-ECBA-4278-AF3E-E1D84D962665}"/>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CC5E06-3FE7-4992-A3FF-AE986D7D0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6.xml><?xml version="1.0" encoding="utf-8"?>
<ds:datastoreItem xmlns:ds="http://schemas.openxmlformats.org/officeDocument/2006/customXml" ds:itemID="{5950FAFD-5AF4-4D69-A6A4-1D67B1332B2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2175</Words>
  <Characters>11833</Characters>
  <Application>Microsoft Office Word</Application>
  <DocSecurity>0</DocSecurity>
  <Lines>193</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Service-Guidance-Free-Kinder-2023</dc:title>
  <dc:subject/>
  <dc:creator>Isabel Lim</dc:creator>
  <cp:keywords/>
  <dc:description/>
  <cp:lastModifiedBy>Angela Batterham</cp:lastModifiedBy>
  <cp:revision>2</cp:revision>
  <dcterms:created xsi:type="dcterms:W3CDTF">2022-08-08T00:08:00Z</dcterms:created>
  <dcterms:modified xsi:type="dcterms:W3CDTF">2022-08-08T00:08:00Z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RecordPoint_WorkflowType">
    <vt:lpwstr>ActiveSubmitStub</vt:lpwstr>
  </property>
  <property fmtid="{D5CDD505-2E9C-101B-9397-08002B2CF9AE}" pid="4" name="RecordPoint_ActiveItemSiteId">
    <vt:lpwstr>{4c673cbb-74e3-4627-b61d-18a1d390bb0c}</vt:lpwstr>
  </property>
  <property fmtid="{D5CDD505-2E9C-101B-9397-08002B2CF9AE}" pid="5" name="RecordPoint_ActiveItemListId">
    <vt:lpwstr>{5b0359f3-11d4-4d3a-b269-e7a6c5d66e01}</vt:lpwstr>
  </property>
  <property fmtid="{D5CDD505-2E9C-101B-9397-08002B2CF9AE}" pid="6" name="RecordPoint_ActiveItemUniqueId">
    <vt:lpwstr>{9c98cdfc-2361-4a90-b33a-e9facb6aee75}</vt:lpwstr>
  </property>
  <property fmtid="{D5CDD505-2E9C-101B-9397-08002B2CF9AE}" pid="7" name="RecordPoint_ActiveItemWebId">
    <vt:lpwstr>{fe4f9958-04f5-4a84-a47c-4623f1d1d67a}</vt:lpwstr>
  </property>
  <property fmtid="{D5CDD505-2E9C-101B-9397-08002B2CF9AE}" pid="8" name="DEECD_Author">
    <vt:lpwstr>94;#Education|5232e41c-5101-41fe-b638-7d41d1371531</vt:lpwstr>
  </property>
  <property fmtid="{D5CDD505-2E9C-101B-9397-08002B2CF9AE}" pid="9" name="ofbb8b9a280a423a91cf717fb81349cd">
    <vt:lpwstr>Education|5232e41c-5101-41fe-b638-7d41d1371531</vt:lpwstr>
  </property>
  <property fmtid="{D5CDD505-2E9C-101B-9397-08002B2CF9AE}" pid="10" name="a319977fc8504e09982f090ae1d7c602">
    <vt:lpwstr>Page|eb523acf-a821-456c-a76b-7607578309d7</vt:lpwstr>
  </property>
  <property fmtid="{D5CDD505-2E9C-101B-9397-08002B2CF9AE}" pid="11" name="DEECD_ItemType">
    <vt:lpwstr>101;#Page|eb523acf-a821-456c-a76b-7607578309d7</vt:lpwstr>
  </property>
</Properties>
</file>