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497D2E78" w:rsidR="00DA3218" w:rsidRPr="00D112C4" w:rsidRDefault="00D112C4" w:rsidP="009E2673">
      <w:pPr>
        <w:pStyle w:val="Coversubtitle"/>
        <w:sectPr w:rsidR="00DA3218" w:rsidRPr="00D112C4"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D112C4">
        <w:t>Moyne Shire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4B2126B9" w14:textId="64A70B0A" w:rsidR="00CE0040"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CE0040" w:rsidRPr="00422BDF">
        <w:rPr>
          <w:noProof/>
          <w:lang w:val="en-AU"/>
        </w:rPr>
        <w:t>1.</w:t>
      </w:r>
      <w:r w:rsidR="00CE0040">
        <w:rPr>
          <w:rFonts w:asciiTheme="minorHAnsi" w:hAnsiTheme="minorHAnsi" w:cstheme="minorBidi"/>
          <w:b w:val="0"/>
          <w:noProof/>
          <w:color w:val="auto"/>
          <w:szCs w:val="22"/>
          <w:lang w:val="en-AU" w:eastAsia="en-AU"/>
        </w:rPr>
        <w:tab/>
      </w:r>
      <w:r w:rsidR="00CE0040" w:rsidRPr="00422BDF">
        <w:rPr>
          <w:noProof/>
          <w:lang w:val="en-AU"/>
        </w:rPr>
        <w:t>Introduction</w:t>
      </w:r>
      <w:r w:rsidR="00CE0040">
        <w:rPr>
          <w:noProof/>
        </w:rPr>
        <w:tab/>
      </w:r>
      <w:r w:rsidR="00CE0040">
        <w:rPr>
          <w:noProof/>
        </w:rPr>
        <w:fldChar w:fldCharType="begin"/>
      </w:r>
      <w:r w:rsidR="00CE0040">
        <w:rPr>
          <w:noProof/>
        </w:rPr>
        <w:instrText xml:space="preserve"> PAGEREF _Toc102997106 \h </w:instrText>
      </w:r>
      <w:r w:rsidR="00CE0040">
        <w:rPr>
          <w:noProof/>
        </w:rPr>
      </w:r>
      <w:r w:rsidR="00CE0040">
        <w:rPr>
          <w:noProof/>
        </w:rPr>
        <w:fldChar w:fldCharType="separate"/>
      </w:r>
      <w:r w:rsidR="00CE0040">
        <w:rPr>
          <w:noProof/>
        </w:rPr>
        <w:t>3</w:t>
      </w:r>
      <w:r w:rsidR="00CE0040">
        <w:rPr>
          <w:noProof/>
        </w:rPr>
        <w:fldChar w:fldCharType="end"/>
      </w:r>
    </w:p>
    <w:p w14:paraId="51D75428" w14:textId="1569007C" w:rsidR="00CE0040" w:rsidRDefault="00CE0040">
      <w:pPr>
        <w:pStyle w:val="TOC2"/>
        <w:tabs>
          <w:tab w:val="left" w:pos="880"/>
          <w:tab w:val="right" w:leader="dot" w:pos="9622"/>
        </w:tabs>
        <w:rPr>
          <w:rFonts w:asciiTheme="minorHAnsi" w:hAnsiTheme="minorHAnsi" w:cstheme="minorBidi"/>
          <w:noProof/>
          <w:color w:val="auto"/>
          <w:szCs w:val="22"/>
          <w:lang w:val="en-AU" w:eastAsia="en-AU"/>
        </w:rPr>
      </w:pPr>
      <w:r w:rsidRPr="00422BDF">
        <w:rPr>
          <w:noProof/>
          <w:lang w:val="en-AU"/>
        </w:rPr>
        <w:t>1.1.</w:t>
      </w:r>
      <w:r>
        <w:rPr>
          <w:rFonts w:asciiTheme="minorHAnsi" w:hAnsiTheme="minorHAnsi" w:cstheme="minorBidi"/>
          <w:noProof/>
          <w:color w:val="auto"/>
          <w:szCs w:val="22"/>
          <w:lang w:val="en-AU" w:eastAsia="en-AU"/>
        </w:rPr>
        <w:tab/>
      </w:r>
      <w:r w:rsidRPr="00422BDF">
        <w:rPr>
          <w:noProof/>
          <w:lang w:val="en-AU"/>
        </w:rPr>
        <w:t>Reform context</w:t>
      </w:r>
      <w:r>
        <w:rPr>
          <w:noProof/>
        </w:rPr>
        <w:tab/>
      </w:r>
      <w:r>
        <w:rPr>
          <w:noProof/>
        </w:rPr>
        <w:fldChar w:fldCharType="begin"/>
      </w:r>
      <w:r>
        <w:rPr>
          <w:noProof/>
        </w:rPr>
        <w:instrText xml:space="preserve"> PAGEREF _Toc102997107 \h </w:instrText>
      </w:r>
      <w:r>
        <w:rPr>
          <w:noProof/>
        </w:rPr>
      </w:r>
      <w:r>
        <w:rPr>
          <w:noProof/>
        </w:rPr>
        <w:fldChar w:fldCharType="separate"/>
      </w:r>
      <w:r>
        <w:rPr>
          <w:noProof/>
        </w:rPr>
        <w:t>3</w:t>
      </w:r>
      <w:r>
        <w:rPr>
          <w:noProof/>
        </w:rPr>
        <w:fldChar w:fldCharType="end"/>
      </w:r>
    </w:p>
    <w:p w14:paraId="4CC47146" w14:textId="58CC63F7" w:rsidR="00CE0040" w:rsidRDefault="00CE0040">
      <w:pPr>
        <w:pStyle w:val="TOC2"/>
        <w:tabs>
          <w:tab w:val="left" w:pos="880"/>
          <w:tab w:val="right" w:leader="dot" w:pos="9622"/>
        </w:tabs>
        <w:rPr>
          <w:rFonts w:asciiTheme="minorHAnsi" w:hAnsiTheme="minorHAnsi" w:cstheme="minorBidi"/>
          <w:noProof/>
          <w:color w:val="auto"/>
          <w:szCs w:val="22"/>
          <w:lang w:val="en-AU" w:eastAsia="en-AU"/>
        </w:rPr>
      </w:pPr>
      <w:r w:rsidRPr="00422BDF">
        <w:rPr>
          <w:noProof/>
          <w:lang w:val="en-AU"/>
        </w:rPr>
        <w:t>1.2.</w:t>
      </w:r>
      <w:r>
        <w:rPr>
          <w:rFonts w:asciiTheme="minorHAnsi" w:hAnsiTheme="minorHAnsi" w:cstheme="minorBidi"/>
          <w:noProof/>
          <w:color w:val="auto"/>
          <w:szCs w:val="22"/>
          <w:lang w:val="en-AU" w:eastAsia="en-AU"/>
        </w:rPr>
        <w:tab/>
      </w:r>
      <w:r w:rsidRPr="00422BDF">
        <w:rPr>
          <w:noProof/>
          <w:lang w:val="en-AU"/>
        </w:rPr>
        <w:t>Purpose of KISPs</w:t>
      </w:r>
      <w:r>
        <w:rPr>
          <w:noProof/>
        </w:rPr>
        <w:tab/>
      </w:r>
      <w:r>
        <w:rPr>
          <w:noProof/>
        </w:rPr>
        <w:fldChar w:fldCharType="begin"/>
      </w:r>
      <w:r>
        <w:rPr>
          <w:noProof/>
        </w:rPr>
        <w:instrText xml:space="preserve"> PAGEREF _Toc102997108 \h </w:instrText>
      </w:r>
      <w:r>
        <w:rPr>
          <w:noProof/>
        </w:rPr>
      </w:r>
      <w:r>
        <w:rPr>
          <w:noProof/>
        </w:rPr>
        <w:fldChar w:fldCharType="separate"/>
      </w:r>
      <w:r>
        <w:rPr>
          <w:noProof/>
        </w:rPr>
        <w:t>3</w:t>
      </w:r>
      <w:r>
        <w:rPr>
          <w:noProof/>
        </w:rPr>
        <w:fldChar w:fldCharType="end"/>
      </w:r>
    </w:p>
    <w:p w14:paraId="273A761A" w14:textId="0593492A" w:rsidR="00CE0040" w:rsidRDefault="00CE0040">
      <w:pPr>
        <w:pStyle w:val="TOC2"/>
        <w:tabs>
          <w:tab w:val="left" w:pos="880"/>
          <w:tab w:val="right" w:leader="dot" w:pos="9622"/>
        </w:tabs>
        <w:rPr>
          <w:rFonts w:asciiTheme="minorHAnsi" w:hAnsiTheme="minorHAnsi" w:cstheme="minorBidi"/>
          <w:noProof/>
          <w:color w:val="auto"/>
          <w:szCs w:val="22"/>
          <w:lang w:val="en-AU" w:eastAsia="en-AU"/>
        </w:rPr>
      </w:pPr>
      <w:r w:rsidRPr="00422BDF">
        <w:rPr>
          <w:noProof/>
          <w:lang w:val="en-AU"/>
        </w:rPr>
        <w:t>1.3.</w:t>
      </w:r>
      <w:r>
        <w:rPr>
          <w:rFonts w:asciiTheme="minorHAnsi" w:hAnsiTheme="minorHAnsi" w:cstheme="minorBidi"/>
          <w:noProof/>
          <w:color w:val="auto"/>
          <w:szCs w:val="22"/>
          <w:lang w:val="en-AU" w:eastAsia="en-AU"/>
        </w:rPr>
        <w:tab/>
      </w:r>
      <w:r w:rsidRPr="00422BDF">
        <w:rPr>
          <w:noProof/>
          <w:lang w:val="en-AU"/>
        </w:rPr>
        <w:t>How to use the KISP</w:t>
      </w:r>
      <w:r>
        <w:rPr>
          <w:noProof/>
        </w:rPr>
        <w:tab/>
      </w:r>
      <w:r>
        <w:rPr>
          <w:noProof/>
        </w:rPr>
        <w:fldChar w:fldCharType="begin"/>
      </w:r>
      <w:r>
        <w:rPr>
          <w:noProof/>
        </w:rPr>
        <w:instrText xml:space="preserve"> PAGEREF _Toc102997109 \h </w:instrText>
      </w:r>
      <w:r>
        <w:rPr>
          <w:noProof/>
        </w:rPr>
      </w:r>
      <w:r>
        <w:rPr>
          <w:noProof/>
        </w:rPr>
        <w:fldChar w:fldCharType="separate"/>
      </w:r>
      <w:r>
        <w:rPr>
          <w:noProof/>
        </w:rPr>
        <w:t>3</w:t>
      </w:r>
      <w:r>
        <w:rPr>
          <w:noProof/>
        </w:rPr>
        <w:fldChar w:fldCharType="end"/>
      </w:r>
    </w:p>
    <w:p w14:paraId="08D19DF6" w14:textId="33E8ACCB" w:rsidR="00CE0040" w:rsidRDefault="00CE0040">
      <w:pPr>
        <w:pStyle w:val="TOC2"/>
        <w:tabs>
          <w:tab w:val="left" w:pos="880"/>
          <w:tab w:val="right" w:leader="dot" w:pos="9622"/>
        </w:tabs>
        <w:rPr>
          <w:rFonts w:asciiTheme="minorHAnsi" w:hAnsiTheme="minorHAnsi" w:cstheme="minorBidi"/>
          <w:noProof/>
          <w:color w:val="auto"/>
          <w:szCs w:val="22"/>
          <w:lang w:val="en-AU" w:eastAsia="en-AU"/>
        </w:rPr>
      </w:pPr>
      <w:r w:rsidRPr="00422BDF">
        <w:rPr>
          <w:noProof/>
          <w:lang w:val="en-AU"/>
        </w:rPr>
        <w:t>1.4.</w:t>
      </w:r>
      <w:r>
        <w:rPr>
          <w:rFonts w:asciiTheme="minorHAnsi" w:hAnsiTheme="minorHAnsi" w:cstheme="minorBidi"/>
          <w:noProof/>
          <w:color w:val="auto"/>
          <w:szCs w:val="22"/>
          <w:lang w:val="en-AU" w:eastAsia="en-AU"/>
        </w:rPr>
        <w:tab/>
      </w:r>
      <w:r w:rsidRPr="00422BDF">
        <w:rPr>
          <w:noProof/>
          <w:lang w:val="en-AU"/>
        </w:rPr>
        <w:t>Structure of the KISP</w:t>
      </w:r>
      <w:r>
        <w:rPr>
          <w:noProof/>
        </w:rPr>
        <w:tab/>
      </w:r>
      <w:r>
        <w:rPr>
          <w:noProof/>
        </w:rPr>
        <w:fldChar w:fldCharType="begin"/>
      </w:r>
      <w:r>
        <w:rPr>
          <w:noProof/>
        </w:rPr>
        <w:instrText xml:space="preserve"> PAGEREF _Toc102997110 \h </w:instrText>
      </w:r>
      <w:r>
        <w:rPr>
          <w:noProof/>
        </w:rPr>
      </w:r>
      <w:r>
        <w:rPr>
          <w:noProof/>
        </w:rPr>
        <w:fldChar w:fldCharType="separate"/>
      </w:r>
      <w:r>
        <w:rPr>
          <w:noProof/>
        </w:rPr>
        <w:t>3</w:t>
      </w:r>
      <w:r>
        <w:rPr>
          <w:noProof/>
        </w:rPr>
        <w:fldChar w:fldCharType="end"/>
      </w:r>
    </w:p>
    <w:p w14:paraId="6CA5AA06" w14:textId="62961E99" w:rsidR="00CE0040" w:rsidRDefault="00CE0040">
      <w:pPr>
        <w:pStyle w:val="TOC2"/>
        <w:tabs>
          <w:tab w:val="left" w:pos="880"/>
          <w:tab w:val="right" w:leader="dot" w:pos="9622"/>
        </w:tabs>
        <w:rPr>
          <w:rFonts w:asciiTheme="minorHAnsi" w:hAnsiTheme="minorHAnsi" w:cstheme="minorBidi"/>
          <w:noProof/>
          <w:color w:val="auto"/>
          <w:szCs w:val="22"/>
          <w:lang w:val="en-AU" w:eastAsia="en-AU"/>
        </w:rPr>
      </w:pPr>
      <w:r w:rsidRPr="00422BDF">
        <w:rPr>
          <w:noProof/>
          <w:lang w:val="en-AU"/>
        </w:rPr>
        <w:t>1.5.</w:t>
      </w:r>
      <w:r>
        <w:rPr>
          <w:rFonts w:asciiTheme="minorHAnsi" w:hAnsiTheme="minorHAnsi" w:cstheme="minorBidi"/>
          <w:noProof/>
          <w:color w:val="auto"/>
          <w:szCs w:val="22"/>
          <w:lang w:val="en-AU" w:eastAsia="en-AU"/>
        </w:rPr>
        <w:tab/>
      </w:r>
      <w:r w:rsidRPr="00422BDF">
        <w:rPr>
          <w:noProof/>
          <w:lang w:val="en-AU"/>
        </w:rPr>
        <w:t>Disclaimer</w:t>
      </w:r>
      <w:r>
        <w:rPr>
          <w:noProof/>
        </w:rPr>
        <w:tab/>
      </w:r>
      <w:r>
        <w:rPr>
          <w:noProof/>
        </w:rPr>
        <w:fldChar w:fldCharType="begin"/>
      </w:r>
      <w:r>
        <w:rPr>
          <w:noProof/>
        </w:rPr>
        <w:instrText xml:space="preserve"> PAGEREF _Toc102997111 \h </w:instrText>
      </w:r>
      <w:r>
        <w:rPr>
          <w:noProof/>
        </w:rPr>
      </w:r>
      <w:r>
        <w:rPr>
          <w:noProof/>
        </w:rPr>
        <w:fldChar w:fldCharType="separate"/>
      </w:r>
      <w:r>
        <w:rPr>
          <w:noProof/>
        </w:rPr>
        <w:t>4</w:t>
      </w:r>
      <w:r>
        <w:rPr>
          <w:noProof/>
        </w:rPr>
        <w:fldChar w:fldCharType="end"/>
      </w:r>
    </w:p>
    <w:p w14:paraId="2A78A935" w14:textId="38F8B168" w:rsidR="00CE0040" w:rsidRDefault="00CE0040">
      <w:pPr>
        <w:pStyle w:val="TOC1"/>
        <w:rPr>
          <w:rFonts w:asciiTheme="minorHAnsi" w:hAnsiTheme="minorHAnsi" w:cstheme="minorBidi"/>
          <w:b w:val="0"/>
          <w:noProof/>
          <w:color w:val="auto"/>
          <w:szCs w:val="22"/>
          <w:lang w:val="en-AU" w:eastAsia="en-AU"/>
        </w:rPr>
      </w:pPr>
      <w:r w:rsidRPr="00422BDF">
        <w:rPr>
          <w:noProof/>
          <w:lang w:val="en-AU"/>
        </w:rPr>
        <w:t>2.</w:t>
      </w:r>
      <w:r>
        <w:rPr>
          <w:rFonts w:asciiTheme="minorHAnsi" w:hAnsiTheme="minorHAnsi" w:cstheme="minorBidi"/>
          <w:b w:val="0"/>
          <w:noProof/>
          <w:color w:val="auto"/>
          <w:szCs w:val="22"/>
          <w:lang w:val="en-AU" w:eastAsia="en-AU"/>
        </w:rPr>
        <w:tab/>
      </w:r>
      <w:r w:rsidRPr="00422BDF">
        <w:rPr>
          <w:noProof/>
          <w:lang w:val="en-AU"/>
        </w:rPr>
        <w:t>Map of Early Childhood Education services in Moyne SHire</w:t>
      </w:r>
      <w:r>
        <w:rPr>
          <w:noProof/>
        </w:rPr>
        <w:tab/>
      </w:r>
      <w:r>
        <w:rPr>
          <w:noProof/>
        </w:rPr>
        <w:fldChar w:fldCharType="begin"/>
      </w:r>
      <w:r>
        <w:rPr>
          <w:noProof/>
        </w:rPr>
        <w:instrText xml:space="preserve"> PAGEREF _Toc102997112 \h </w:instrText>
      </w:r>
      <w:r>
        <w:rPr>
          <w:noProof/>
        </w:rPr>
      </w:r>
      <w:r>
        <w:rPr>
          <w:noProof/>
        </w:rPr>
        <w:fldChar w:fldCharType="separate"/>
      </w:r>
      <w:r>
        <w:rPr>
          <w:noProof/>
        </w:rPr>
        <w:t>5</w:t>
      </w:r>
      <w:r>
        <w:rPr>
          <w:noProof/>
        </w:rPr>
        <w:fldChar w:fldCharType="end"/>
      </w:r>
    </w:p>
    <w:p w14:paraId="720027FF" w14:textId="7FC00540" w:rsidR="00CE0040" w:rsidRDefault="00CE0040">
      <w:pPr>
        <w:pStyle w:val="TOC1"/>
        <w:rPr>
          <w:rFonts w:asciiTheme="minorHAnsi" w:hAnsiTheme="minorHAnsi" w:cstheme="minorBidi"/>
          <w:b w:val="0"/>
          <w:noProof/>
          <w:color w:val="auto"/>
          <w:szCs w:val="22"/>
          <w:lang w:val="en-AU" w:eastAsia="en-AU"/>
        </w:rPr>
      </w:pPr>
      <w:r w:rsidRPr="00422BDF">
        <w:rPr>
          <w:noProof/>
          <w:lang w:val="en-AU"/>
        </w:rPr>
        <w:t>3.</w:t>
      </w:r>
      <w:r>
        <w:rPr>
          <w:rFonts w:asciiTheme="minorHAnsi" w:hAnsiTheme="minorHAnsi" w:cstheme="minorBidi"/>
          <w:b w:val="0"/>
          <w:noProof/>
          <w:color w:val="auto"/>
          <w:szCs w:val="22"/>
          <w:lang w:val="en-AU" w:eastAsia="en-AU"/>
        </w:rPr>
        <w:tab/>
      </w:r>
      <w:r w:rsidRPr="00422BDF">
        <w:rPr>
          <w:noProof/>
          <w:lang w:val="en-AU"/>
        </w:rPr>
        <w:t>Local context</w:t>
      </w:r>
      <w:r>
        <w:rPr>
          <w:noProof/>
        </w:rPr>
        <w:tab/>
      </w:r>
      <w:r>
        <w:rPr>
          <w:noProof/>
        </w:rPr>
        <w:fldChar w:fldCharType="begin"/>
      </w:r>
      <w:r>
        <w:rPr>
          <w:noProof/>
        </w:rPr>
        <w:instrText xml:space="preserve"> PAGEREF _Toc102997113 \h </w:instrText>
      </w:r>
      <w:r>
        <w:rPr>
          <w:noProof/>
        </w:rPr>
      </w:r>
      <w:r>
        <w:rPr>
          <w:noProof/>
        </w:rPr>
        <w:fldChar w:fldCharType="separate"/>
      </w:r>
      <w:r>
        <w:rPr>
          <w:noProof/>
        </w:rPr>
        <w:t>6</w:t>
      </w:r>
      <w:r>
        <w:rPr>
          <w:noProof/>
        </w:rPr>
        <w:fldChar w:fldCharType="end"/>
      </w:r>
    </w:p>
    <w:p w14:paraId="0B0B685D" w14:textId="0DB57585" w:rsidR="00CE0040" w:rsidRDefault="00CE0040">
      <w:pPr>
        <w:pStyle w:val="TOC2"/>
        <w:tabs>
          <w:tab w:val="right" w:leader="dot" w:pos="9622"/>
        </w:tabs>
        <w:rPr>
          <w:rFonts w:asciiTheme="minorHAnsi" w:hAnsiTheme="minorHAnsi" w:cstheme="minorBidi"/>
          <w:noProof/>
          <w:color w:val="auto"/>
          <w:szCs w:val="22"/>
          <w:lang w:val="en-AU" w:eastAsia="en-AU"/>
        </w:rPr>
      </w:pPr>
      <w:r w:rsidRPr="00422BDF">
        <w:rPr>
          <w:noProof/>
          <w:lang w:val="en-AU"/>
        </w:rPr>
        <w:t>3.1 Purpose</w:t>
      </w:r>
      <w:r>
        <w:rPr>
          <w:noProof/>
        </w:rPr>
        <w:tab/>
      </w:r>
      <w:r>
        <w:rPr>
          <w:noProof/>
        </w:rPr>
        <w:fldChar w:fldCharType="begin"/>
      </w:r>
      <w:r>
        <w:rPr>
          <w:noProof/>
        </w:rPr>
        <w:instrText xml:space="preserve"> PAGEREF _Toc102997114 \h </w:instrText>
      </w:r>
      <w:r>
        <w:rPr>
          <w:noProof/>
        </w:rPr>
      </w:r>
      <w:r>
        <w:rPr>
          <w:noProof/>
        </w:rPr>
        <w:fldChar w:fldCharType="separate"/>
      </w:r>
      <w:r>
        <w:rPr>
          <w:noProof/>
        </w:rPr>
        <w:t>6</w:t>
      </w:r>
      <w:r>
        <w:rPr>
          <w:noProof/>
        </w:rPr>
        <w:fldChar w:fldCharType="end"/>
      </w:r>
    </w:p>
    <w:p w14:paraId="4FAF5BAD" w14:textId="3C4600AE" w:rsidR="00CE0040" w:rsidRDefault="00CE0040">
      <w:pPr>
        <w:pStyle w:val="TOC2"/>
        <w:tabs>
          <w:tab w:val="right" w:leader="dot" w:pos="9622"/>
        </w:tabs>
        <w:rPr>
          <w:rFonts w:asciiTheme="minorHAnsi" w:hAnsiTheme="minorHAnsi" w:cstheme="minorBidi"/>
          <w:noProof/>
          <w:color w:val="auto"/>
          <w:szCs w:val="22"/>
          <w:lang w:val="en-AU" w:eastAsia="en-AU"/>
        </w:rPr>
      </w:pPr>
      <w:r w:rsidRPr="00422BDF">
        <w:rPr>
          <w:noProof/>
          <w:lang w:val="en-AU"/>
        </w:rPr>
        <w:t>3.2 Key considerations</w:t>
      </w:r>
      <w:r>
        <w:rPr>
          <w:noProof/>
        </w:rPr>
        <w:tab/>
      </w:r>
      <w:r>
        <w:rPr>
          <w:noProof/>
        </w:rPr>
        <w:fldChar w:fldCharType="begin"/>
      </w:r>
      <w:r>
        <w:rPr>
          <w:noProof/>
        </w:rPr>
        <w:instrText xml:space="preserve"> PAGEREF _Toc102997115 \h </w:instrText>
      </w:r>
      <w:r>
        <w:rPr>
          <w:noProof/>
        </w:rPr>
      </w:r>
      <w:r>
        <w:rPr>
          <w:noProof/>
        </w:rPr>
        <w:fldChar w:fldCharType="separate"/>
      </w:r>
      <w:r>
        <w:rPr>
          <w:noProof/>
        </w:rPr>
        <w:t>6</w:t>
      </w:r>
      <w:r>
        <w:rPr>
          <w:noProof/>
        </w:rPr>
        <w:fldChar w:fldCharType="end"/>
      </w:r>
    </w:p>
    <w:p w14:paraId="155CD5EA" w14:textId="4A2F210F" w:rsidR="00CE0040" w:rsidRDefault="00CE0040">
      <w:pPr>
        <w:pStyle w:val="TOC1"/>
        <w:rPr>
          <w:rFonts w:asciiTheme="minorHAnsi" w:hAnsiTheme="minorHAnsi" w:cstheme="minorBidi"/>
          <w:b w:val="0"/>
          <w:noProof/>
          <w:color w:val="auto"/>
          <w:szCs w:val="22"/>
          <w:lang w:val="en-AU" w:eastAsia="en-AU"/>
        </w:rPr>
      </w:pPr>
      <w:r w:rsidRPr="00422BDF">
        <w:rPr>
          <w:noProof/>
          <w:lang w:val="en-AU"/>
        </w:rPr>
        <w:t>4.</w:t>
      </w:r>
      <w:r>
        <w:rPr>
          <w:rFonts w:asciiTheme="minorHAnsi" w:hAnsiTheme="minorHAnsi" w:cstheme="minorBidi"/>
          <w:b w:val="0"/>
          <w:noProof/>
          <w:color w:val="auto"/>
          <w:szCs w:val="22"/>
          <w:lang w:val="en-AU" w:eastAsia="en-AU"/>
        </w:rPr>
        <w:tab/>
      </w:r>
      <w:r w:rsidRPr="00422BDF">
        <w:rPr>
          <w:noProof/>
          <w:lang w:val="en-AU"/>
        </w:rPr>
        <w:t>Funded kindergarten enrolment estimates between 2021-29 for Moyne Shire</w:t>
      </w:r>
      <w:r>
        <w:rPr>
          <w:noProof/>
        </w:rPr>
        <w:tab/>
      </w:r>
      <w:r>
        <w:rPr>
          <w:noProof/>
        </w:rPr>
        <w:fldChar w:fldCharType="begin"/>
      </w:r>
      <w:r>
        <w:rPr>
          <w:noProof/>
        </w:rPr>
        <w:instrText xml:space="preserve"> PAGEREF _Toc102997116 \h </w:instrText>
      </w:r>
      <w:r>
        <w:rPr>
          <w:noProof/>
        </w:rPr>
      </w:r>
      <w:r>
        <w:rPr>
          <w:noProof/>
        </w:rPr>
        <w:fldChar w:fldCharType="separate"/>
      </w:r>
      <w:r>
        <w:rPr>
          <w:noProof/>
        </w:rPr>
        <w:t>9</w:t>
      </w:r>
      <w:r>
        <w:rPr>
          <w:noProof/>
        </w:rPr>
        <w:fldChar w:fldCharType="end"/>
      </w:r>
    </w:p>
    <w:p w14:paraId="25873239" w14:textId="6CDC6DD8" w:rsidR="00CE0040" w:rsidRDefault="00CE0040">
      <w:pPr>
        <w:pStyle w:val="TOC2"/>
        <w:tabs>
          <w:tab w:val="left" w:pos="880"/>
          <w:tab w:val="right" w:leader="dot" w:pos="9622"/>
        </w:tabs>
        <w:rPr>
          <w:rFonts w:asciiTheme="minorHAnsi" w:hAnsiTheme="minorHAnsi" w:cstheme="minorBidi"/>
          <w:noProof/>
          <w:color w:val="auto"/>
          <w:szCs w:val="22"/>
          <w:lang w:val="en-AU" w:eastAsia="en-AU"/>
        </w:rPr>
      </w:pPr>
      <w:r w:rsidRPr="00422BDF">
        <w:rPr>
          <w:noProof/>
          <w:lang w:val="en-AU"/>
        </w:rPr>
        <w:t>4.1</w:t>
      </w:r>
      <w:r>
        <w:rPr>
          <w:rFonts w:asciiTheme="minorHAnsi" w:hAnsiTheme="minorHAnsi" w:cstheme="minorBidi"/>
          <w:noProof/>
          <w:color w:val="auto"/>
          <w:szCs w:val="22"/>
          <w:lang w:val="en-AU" w:eastAsia="en-AU"/>
        </w:rPr>
        <w:tab/>
      </w:r>
      <w:r w:rsidRPr="00422BDF">
        <w:rPr>
          <w:noProof/>
          <w:lang w:val="en-AU"/>
        </w:rPr>
        <w:t>Purpose</w:t>
      </w:r>
      <w:r>
        <w:rPr>
          <w:noProof/>
        </w:rPr>
        <w:tab/>
      </w:r>
      <w:r>
        <w:rPr>
          <w:noProof/>
        </w:rPr>
        <w:fldChar w:fldCharType="begin"/>
      </w:r>
      <w:r>
        <w:rPr>
          <w:noProof/>
        </w:rPr>
        <w:instrText xml:space="preserve"> PAGEREF _Toc102997117 \h </w:instrText>
      </w:r>
      <w:r>
        <w:rPr>
          <w:noProof/>
        </w:rPr>
      </w:r>
      <w:r>
        <w:rPr>
          <w:noProof/>
        </w:rPr>
        <w:fldChar w:fldCharType="separate"/>
      </w:r>
      <w:r>
        <w:rPr>
          <w:noProof/>
        </w:rPr>
        <w:t>9</w:t>
      </w:r>
      <w:r>
        <w:rPr>
          <w:noProof/>
        </w:rPr>
        <w:fldChar w:fldCharType="end"/>
      </w:r>
    </w:p>
    <w:p w14:paraId="4E9E81BC" w14:textId="334B643D" w:rsidR="00CE0040" w:rsidRDefault="00CE0040">
      <w:pPr>
        <w:pStyle w:val="TOC2"/>
        <w:tabs>
          <w:tab w:val="left" w:pos="880"/>
          <w:tab w:val="right" w:leader="dot" w:pos="9622"/>
        </w:tabs>
        <w:rPr>
          <w:rFonts w:asciiTheme="minorHAnsi" w:hAnsiTheme="minorHAnsi" w:cstheme="minorBidi"/>
          <w:noProof/>
          <w:color w:val="auto"/>
          <w:szCs w:val="22"/>
          <w:lang w:val="en-AU" w:eastAsia="en-AU"/>
        </w:rPr>
      </w:pPr>
      <w:r w:rsidRPr="00422BDF">
        <w:rPr>
          <w:noProof/>
          <w:lang w:val="en-AU"/>
        </w:rPr>
        <w:t xml:space="preserve">4.2 </w:t>
      </w:r>
      <w:r>
        <w:rPr>
          <w:rFonts w:asciiTheme="minorHAnsi" w:hAnsiTheme="minorHAnsi" w:cstheme="minorBidi"/>
          <w:noProof/>
          <w:color w:val="auto"/>
          <w:szCs w:val="22"/>
          <w:lang w:val="en-AU" w:eastAsia="en-AU"/>
        </w:rPr>
        <w:tab/>
      </w:r>
      <w:r w:rsidRPr="00422BDF">
        <w:rPr>
          <w:noProof/>
          <w:lang w:val="en-AU"/>
        </w:rPr>
        <w:t>Methodology</w:t>
      </w:r>
      <w:r>
        <w:rPr>
          <w:noProof/>
        </w:rPr>
        <w:tab/>
      </w:r>
      <w:r>
        <w:rPr>
          <w:noProof/>
        </w:rPr>
        <w:fldChar w:fldCharType="begin"/>
      </w:r>
      <w:r>
        <w:rPr>
          <w:noProof/>
        </w:rPr>
        <w:instrText xml:space="preserve"> PAGEREF _Toc102997118 \h </w:instrText>
      </w:r>
      <w:r>
        <w:rPr>
          <w:noProof/>
        </w:rPr>
      </w:r>
      <w:r>
        <w:rPr>
          <w:noProof/>
        </w:rPr>
        <w:fldChar w:fldCharType="separate"/>
      </w:r>
      <w:r>
        <w:rPr>
          <w:noProof/>
        </w:rPr>
        <w:t>9</w:t>
      </w:r>
      <w:r>
        <w:rPr>
          <w:noProof/>
        </w:rPr>
        <w:fldChar w:fldCharType="end"/>
      </w:r>
    </w:p>
    <w:p w14:paraId="31E3D8A6" w14:textId="5EDB2475" w:rsidR="00CE0040" w:rsidRDefault="00CE0040">
      <w:pPr>
        <w:pStyle w:val="TOC2"/>
        <w:tabs>
          <w:tab w:val="left" w:pos="880"/>
          <w:tab w:val="right" w:leader="dot" w:pos="9622"/>
        </w:tabs>
        <w:rPr>
          <w:rFonts w:asciiTheme="minorHAnsi" w:hAnsiTheme="minorHAnsi" w:cstheme="minorBidi"/>
          <w:noProof/>
          <w:color w:val="auto"/>
          <w:szCs w:val="22"/>
          <w:lang w:val="en-AU" w:eastAsia="en-AU"/>
        </w:rPr>
      </w:pPr>
      <w:r w:rsidRPr="00422BDF">
        <w:rPr>
          <w:noProof/>
          <w:lang w:val="en-AU"/>
        </w:rPr>
        <w:t>4.3</w:t>
      </w:r>
      <w:r>
        <w:rPr>
          <w:rFonts w:asciiTheme="minorHAnsi" w:hAnsiTheme="minorHAnsi" w:cstheme="minorBidi"/>
          <w:noProof/>
          <w:color w:val="auto"/>
          <w:szCs w:val="22"/>
          <w:lang w:val="en-AU" w:eastAsia="en-AU"/>
        </w:rPr>
        <w:tab/>
      </w:r>
      <w:r w:rsidRPr="00422BDF">
        <w:rPr>
          <w:noProof/>
          <w:lang w:val="en-AU"/>
        </w:rPr>
        <w:t>Summary of current kindergarten provision</w:t>
      </w:r>
      <w:r>
        <w:rPr>
          <w:noProof/>
        </w:rPr>
        <w:tab/>
      </w:r>
      <w:r>
        <w:rPr>
          <w:noProof/>
        </w:rPr>
        <w:fldChar w:fldCharType="begin"/>
      </w:r>
      <w:r>
        <w:rPr>
          <w:noProof/>
        </w:rPr>
        <w:instrText xml:space="preserve"> PAGEREF _Toc102997119 \h </w:instrText>
      </w:r>
      <w:r>
        <w:rPr>
          <w:noProof/>
        </w:rPr>
      </w:r>
      <w:r>
        <w:rPr>
          <w:noProof/>
        </w:rPr>
        <w:fldChar w:fldCharType="separate"/>
      </w:r>
      <w:r>
        <w:rPr>
          <w:noProof/>
        </w:rPr>
        <w:t>10</w:t>
      </w:r>
      <w:r>
        <w:rPr>
          <w:noProof/>
        </w:rPr>
        <w:fldChar w:fldCharType="end"/>
      </w:r>
    </w:p>
    <w:p w14:paraId="0CFB197F" w14:textId="4563B6E6" w:rsidR="00CE0040" w:rsidRDefault="00CE0040">
      <w:pPr>
        <w:pStyle w:val="TOC2"/>
        <w:tabs>
          <w:tab w:val="left" w:pos="880"/>
          <w:tab w:val="right" w:leader="dot" w:pos="9622"/>
        </w:tabs>
        <w:rPr>
          <w:rFonts w:asciiTheme="minorHAnsi" w:hAnsiTheme="minorHAnsi" w:cstheme="minorBidi"/>
          <w:noProof/>
          <w:color w:val="auto"/>
          <w:szCs w:val="22"/>
          <w:lang w:val="en-AU" w:eastAsia="en-AU"/>
        </w:rPr>
      </w:pPr>
      <w:r w:rsidRPr="00422BDF">
        <w:rPr>
          <w:noProof/>
          <w:lang w:val="en-AU"/>
        </w:rPr>
        <w:t>4.4</w:t>
      </w:r>
      <w:r>
        <w:rPr>
          <w:rFonts w:asciiTheme="minorHAnsi" w:hAnsiTheme="minorHAnsi" w:cstheme="minorBidi"/>
          <w:noProof/>
          <w:color w:val="auto"/>
          <w:szCs w:val="22"/>
          <w:lang w:val="en-AU" w:eastAsia="en-AU"/>
        </w:rPr>
        <w:tab/>
      </w:r>
      <w:r w:rsidRPr="00422BDF">
        <w:rPr>
          <w:noProof/>
          <w:lang w:val="en-AU"/>
        </w:rPr>
        <w:t>Approach to optimising the use of existing services and infrastructure</w:t>
      </w:r>
      <w:r>
        <w:rPr>
          <w:noProof/>
        </w:rPr>
        <w:tab/>
      </w:r>
      <w:r>
        <w:rPr>
          <w:noProof/>
        </w:rPr>
        <w:fldChar w:fldCharType="begin"/>
      </w:r>
      <w:r>
        <w:rPr>
          <w:noProof/>
        </w:rPr>
        <w:instrText xml:space="preserve"> PAGEREF _Toc102997120 \h </w:instrText>
      </w:r>
      <w:r>
        <w:rPr>
          <w:noProof/>
        </w:rPr>
      </w:r>
      <w:r>
        <w:rPr>
          <w:noProof/>
        </w:rPr>
        <w:fldChar w:fldCharType="separate"/>
      </w:r>
      <w:r>
        <w:rPr>
          <w:noProof/>
        </w:rPr>
        <w:t>11</w:t>
      </w:r>
      <w:r>
        <w:rPr>
          <w:noProof/>
        </w:rPr>
        <w:fldChar w:fldCharType="end"/>
      </w:r>
    </w:p>
    <w:p w14:paraId="180DD1AA" w14:textId="297549BC" w:rsidR="00CE0040" w:rsidRDefault="00CE0040">
      <w:pPr>
        <w:pStyle w:val="TOC2"/>
        <w:tabs>
          <w:tab w:val="left" w:pos="880"/>
          <w:tab w:val="right" w:leader="dot" w:pos="9622"/>
        </w:tabs>
        <w:rPr>
          <w:rFonts w:asciiTheme="minorHAnsi" w:hAnsiTheme="minorHAnsi" w:cstheme="minorBidi"/>
          <w:noProof/>
          <w:color w:val="auto"/>
          <w:szCs w:val="22"/>
          <w:lang w:val="en-AU" w:eastAsia="en-AU"/>
        </w:rPr>
      </w:pPr>
      <w:r w:rsidRPr="00422BDF">
        <w:rPr>
          <w:noProof/>
          <w:lang w:val="en-AU"/>
        </w:rPr>
        <w:t>4.5</w:t>
      </w:r>
      <w:r>
        <w:rPr>
          <w:rFonts w:asciiTheme="minorHAnsi" w:hAnsiTheme="minorHAnsi" w:cstheme="minorBidi"/>
          <w:noProof/>
          <w:color w:val="auto"/>
          <w:szCs w:val="22"/>
          <w:lang w:val="en-AU" w:eastAsia="en-AU"/>
        </w:rPr>
        <w:tab/>
      </w:r>
      <w:r w:rsidRPr="00422BDF">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_Toc102997121 \h </w:instrText>
      </w:r>
      <w:r>
        <w:rPr>
          <w:noProof/>
        </w:rPr>
      </w:r>
      <w:r>
        <w:rPr>
          <w:noProof/>
        </w:rPr>
        <w:fldChar w:fldCharType="separate"/>
      </w:r>
      <w:r>
        <w:rPr>
          <w:noProof/>
        </w:rPr>
        <w:t>12</w:t>
      </w:r>
      <w:r>
        <w:rPr>
          <w:noProof/>
        </w:rPr>
        <w:fldChar w:fldCharType="end"/>
      </w:r>
    </w:p>
    <w:p w14:paraId="653126E5" w14:textId="06AAD91D" w:rsidR="00CE0040" w:rsidRDefault="00CE0040">
      <w:pPr>
        <w:pStyle w:val="TOC1"/>
        <w:rPr>
          <w:rFonts w:asciiTheme="minorHAnsi" w:hAnsiTheme="minorHAnsi" w:cstheme="minorBidi"/>
          <w:b w:val="0"/>
          <w:noProof/>
          <w:color w:val="auto"/>
          <w:szCs w:val="22"/>
          <w:lang w:val="en-AU" w:eastAsia="en-AU"/>
        </w:rPr>
      </w:pPr>
      <w:r w:rsidRPr="00422BDF">
        <w:rPr>
          <w:noProof/>
          <w:lang w:val="en-AU"/>
        </w:rPr>
        <w:t>5.</w:t>
      </w:r>
      <w:r>
        <w:rPr>
          <w:rFonts w:asciiTheme="minorHAnsi" w:hAnsiTheme="minorHAnsi" w:cstheme="minorBidi"/>
          <w:b w:val="0"/>
          <w:noProof/>
          <w:color w:val="auto"/>
          <w:szCs w:val="22"/>
          <w:lang w:val="en-AU" w:eastAsia="en-AU"/>
        </w:rPr>
        <w:tab/>
      </w:r>
      <w:r w:rsidRPr="00422BDF">
        <w:rPr>
          <w:noProof/>
          <w:lang w:val="en-AU"/>
        </w:rPr>
        <w:t>Authorisation</w:t>
      </w:r>
      <w:r>
        <w:rPr>
          <w:noProof/>
        </w:rPr>
        <w:tab/>
      </w:r>
      <w:r>
        <w:rPr>
          <w:noProof/>
        </w:rPr>
        <w:fldChar w:fldCharType="begin"/>
      </w:r>
      <w:r>
        <w:rPr>
          <w:noProof/>
        </w:rPr>
        <w:instrText xml:space="preserve"> PAGEREF _Toc102997122 \h </w:instrText>
      </w:r>
      <w:r>
        <w:rPr>
          <w:noProof/>
        </w:rPr>
      </w:r>
      <w:r>
        <w:rPr>
          <w:noProof/>
        </w:rPr>
        <w:fldChar w:fldCharType="separate"/>
      </w:r>
      <w:r>
        <w:rPr>
          <w:noProof/>
        </w:rPr>
        <w:t>15</w:t>
      </w:r>
      <w:r>
        <w:rPr>
          <w:noProof/>
        </w:rPr>
        <w:fldChar w:fldCharType="end"/>
      </w:r>
    </w:p>
    <w:p w14:paraId="3BCDC09F" w14:textId="29AE0B9D"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10299710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102997107"/>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102997108"/>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102997109"/>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102997110"/>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102997111"/>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592A5551" w:rsidR="009D1E31" w:rsidRDefault="0032285F">
      <w:pPr>
        <w:pStyle w:val="Heading1"/>
        <w:numPr>
          <w:ilvl w:val="0"/>
          <w:numId w:val="6"/>
        </w:numPr>
        <w:rPr>
          <w:lang w:val="en-AU"/>
        </w:rPr>
      </w:pPr>
      <w:bookmarkStart w:id="34" w:name="_Toc102997112"/>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D112C4">
        <w:rPr>
          <w:lang w:val="en-AU"/>
        </w:rPr>
        <w:t>Moyne SHire</w:t>
      </w:r>
      <w:bookmarkEnd w:id="34"/>
      <w:r w:rsidR="009D1E31">
        <w:rPr>
          <w:lang w:val="en-AU"/>
        </w:rPr>
        <w:t xml:space="preserve"> </w:t>
      </w:r>
    </w:p>
    <w:p w14:paraId="237CFF1F" w14:textId="0737AEA6"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1861E9B3" w:rsidR="009D1E31"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the </w:t>
      </w:r>
      <w:r w:rsidR="00D112C4">
        <w:rPr>
          <w:lang w:val="en-AU"/>
        </w:rPr>
        <w:t>Moyne Shire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p w14:paraId="7F4F2F79" w14:textId="68AE3B10" w:rsidR="00D54AD1" w:rsidRPr="00AB2598" w:rsidRDefault="00D54AD1" w:rsidP="0018584B">
      <w:pPr>
        <w:spacing w:before="240" w:line="276" w:lineRule="auto"/>
        <w:jc w:val="both"/>
        <w:rPr>
          <w:lang w:val="en-AU"/>
        </w:rPr>
      </w:pPr>
      <w:r w:rsidRPr="00D54AD1">
        <w:rPr>
          <w:noProof/>
          <w:lang w:val="en-AU"/>
        </w:rPr>
        <w:drawing>
          <wp:inline distT="0" distB="0" distL="0" distR="0" wp14:anchorId="7F1CCB0C" wp14:editId="0EA67D54">
            <wp:extent cx="3073558" cy="3873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3558" cy="387370"/>
                    </a:xfrm>
                    <a:prstGeom prst="rect">
                      <a:avLst/>
                    </a:prstGeom>
                  </pic:spPr>
                </pic:pic>
              </a:graphicData>
            </a:graphic>
          </wp:inline>
        </w:drawing>
      </w:r>
    </w:p>
    <w:p w14:paraId="1E95871F" w14:textId="63119817" w:rsidR="009D1E31" w:rsidRDefault="00D54AD1" w:rsidP="009D1E31">
      <w:pPr>
        <w:rPr>
          <w:lang w:val="en-US"/>
        </w:rPr>
      </w:pPr>
      <w:r w:rsidRPr="00D54AD1">
        <w:rPr>
          <w:noProof/>
          <w:lang w:val="en-US"/>
        </w:rPr>
        <w:drawing>
          <wp:inline distT="0" distB="0" distL="0" distR="0" wp14:anchorId="57D2EFD6" wp14:editId="4BCCDC9B">
            <wp:extent cx="6305682" cy="518084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13979" cy="5187657"/>
                    </a:xfrm>
                    <a:prstGeom prst="rect">
                      <a:avLst/>
                    </a:prstGeom>
                  </pic:spPr>
                </pic:pic>
              </a:graphicData>
            </a:graphic>
          </wp:inline>
        </w:drawing>
      </w:r>
    </w:p>
    <w:p w14:paraId="3B82D037" w14:textId="2F76C963" w:rsidR="00D54AD1" w:rsidRPr="00D54AD1" w:rsidRDefault="00D54AD1" w:rsidP="00D54AD1">
      <w:pPr>
        <w:spacing w:after="0"/>
        <w:rPr>
          <w:lang w:val="en-US"/>
        </w:rPr>
        <w:sectPr w:rsidR="00D54AD1" w:rsidRPr="00D54AD1" w:rsidSect="003C5DDA">
          <w:pgSz w:w="11900" w:h="16840"/>
          <w:pgMar w:top="1985" w:right="1134" w:bottom="1701" w:left="1134" w:header="709" w:footer="709" w:gutter="0"/>
          <w:cols w:space="708"/>
          <w:docGrid w:linePitch="360"/>
        </w:sectPr>
      </w:pPr>
      <w:r>
        <w:rPr>
          <w:lang w:val="en-US"/>
        </w:rPr>
        <w:br w:type="page"/>
      </w:r>
    </w:p>
    <w:p w14:paraId="7A394A39" w14:textId="57354AF7" w:rsidR="00BF24B2" w:rsidRPr="00624A55" w:rsidRDefault="00BF24B2" w:rsidP="008C6439">
      <w:pPr>
        <w:pStyle w:val="Heading1"/>
        <w:numPr>
          <w:ilvl w:val="0"/>
          <w:numId w:val="6"/>
        </w:numPr>
        <w:rPr>
          <w:lang w:val="en-AU"/>
        </w:rPr>
      </w:pPr>
      <w:bookmarkStart w:id="35" w:name="_Toc102997113"/>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102997114"/>
      <w:r>
        <w:rPr>
          <w:lang w:val="en-AU"/>
        </w:rPr>
        <w:t>3</w:t>
      </w:r>
      <w:r w:rsidR="00BD2CBD">
        <w:rPr>
          <w:lang w:val="en-AU"/>
        </w:rPr>
        <w:t xml:space="preserve">.1 </w:t>
      </w:r>
      <w:r w:rsidR="00BF24B2">
        <w:rPr>
          <w:lang w:val="en-AU"/>
        </w:rPr>
        <w:t>Purpose</w:t>
      </w:r>
      <w:bookmarkEnd w:id="36"/>
    </w:p>
    <w:p w14:paraId="48734BCE" w14:textId="533C2074"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10E95665" w:rsidR="00BD2CBD" w:rsidRPr="00BD2CBD" w:rsidRDefault="007C2F97" w:rsidP="00BD2CBD">
      <w:pPr>
        <w:pStyle w:val="Heading2"/>
        <w:rPr>
          <w:lang w:val="en-AU"/>
        </w:rPr>
      </w:pPr>
      <w:bookmarkStart w:id="37" w:name="_Toc102997115"/>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Default="009A6B51" w:rsidP="009A6B51">
      <w:pPr>
        <w:rPr>
          <w:b/>
          <w:bCs/>
          <w:lang w:val="en-US"/>
        </w:rPr>
      </w:pPr>
      <w:r>
        <w:rPr>
          <w:b/>
          <w:bCs/>
          <w:lang w:val="en-US"/>
        </w:rPr>
        <w:t>Key demographic trends that influence demand for kindergarten</w:t>
      </w:r>
    </w:p>
    <w:p w14:paraId="0666D055" w14:textId="77777777" w:rsidR="00984526" w:rsidRPr="00984526" w:rsidRDefault="00984526" w:rsidP="00984526">
      <w:pPr>
        <w:rPr>
          <w:lang w:val="en-US"/>
        </w:rPr>
      </w:pPr>
      <w:r w:rsidRPr="00984526">
        <w:rPr>
          <w:lang w:val="en-US"/>
        </w:rPr>
        <w:t>Located in south west Victoria, the Shire of Moyne covers an area of 5,478 square kilometres. The Shire features stunning coastal areas, extensive pastoral areas and many small townships and localities with the largest including Port Fairy, Koroit, and Mortlake.</w:t>
      </w:r>
    </w:p>
    <w:p w14:paraId="3C3FE80A" w14:textId="03637115" w:rsidR="00D7126F" w:rsidRDefault="00984526" w:rsidP="00984526">
      <w:pPr>
        <w:rPr>
          <w:lang w:val="en-US"/>
        </w:rPr>
      </w:pPr>
      <w:r w:rsidRPr="00984526">
        <w:rPr>
          <w:lang w:val="en-US"/>
        </w:rPr>
        <w:t xml:space="preserve">Moyne Shire Council currently provides kindergarten services across two SA2 areas – Moyne West (Port Fairy, Koroit, Macarthur, Hawkesdale) and Moyne East (Mortlake, </w:t>
      </w:r>
      <w:proofErr w:type="spellStart"/>
      <w:r w:rsidRPr="00984526">
        <w:rPr>
          <w:lang w:val="en-US"/>
        </w:rPr>
        <w:t>Purnim</w:t>
      </w:r>
      <w:proofErr w:type="spellEnd"/>
      <w:r w:rsidRPr="00984526">
        <w:rPr>
          <w:lang w:val="en-US"/>
        </w:rPr>
        <w:t xml:space="preserve"> West, </w:t>
      </w:r>
      <w:proofErr w:type="spellStart"/>
      <w:r w:rsidRPr="00984526">
        <w:rPr>
          <w:lang w:val="en-US"/>
        </w:rPr>
        <w:t>Nullawarre</w:t>
      </w:r>
      <w:proofErr w:type="spellEnd"/>
      <w:r w:rsidRPr="00984526">
        <w:rPr>
          <w:lang w:val="en-US"/>
        </w:rPr>
        <w:t>).  It’s important to note that services are geographically widespread and cater to families from individual small communities.  Families like their children to attend kindergarten with peers from their own small community, then continuing onto school enrolments ensuring the future of our small towns.</w:t>
      </w:r>
    </w:p>
    <w:p w14:paraId="18F5E642" w14:textId="2C8F2B39" w:rsidR="00984526" w:rsidRDefault="00984526" w:rsidP="00984526">
      <w:pPr>
        <w:rPr>
          <w:lang w:val="en-US"/>
        </w:rPr>
      </w:pPr>
    </w:p>
    <w:p w14:paraId="44FBC794" w14:textId="77777777" w:rsidR="00984526" w:rsidRPr="00984526" w:rsidRDefault="00984526" w:rsidP="00984526">
      <w:pPr>
        <w:rPr>
          <w:i/>
          <w:iCs/>
          <w:lang w:val="en-US"/>
        </w:rPr>
      </w:pPr>
      <w:r w:rsidRPr="00984526">
        <w:rPr>
          <w:i/>
          <w:iCs/>
          <w:lang w:val="en-US"/>
        </w:rPr>
        <w:t>Population Growth and Age Profile</w:t>
      </w:r>
    </w:p>
    <w:p w14:paraId="0A24608B" w14:textId="77777777" w:rsidR="00984526" w:rsidRPr="00984526" w:rsidRDefault="00984526" w:rsidP="00984526">
      <w:pPr>
        <w:rPr>
          <w:lang w:val="en-US"/>
        </w:rPr>
      </w:pPr>
      <w:r w:rsidRPr="00984526">
        <w:rPr>
          <w:lang w:val="en-US"/>
        </w:rPr>
        <w:t xml:space="preserve">In 2018, the estimated resident population of the Shire of Moyne was 16,887.  This was up from 15,848 in 2008 and represents growth of 6.6 percent between 2008 and 2018.  Forecasts indicate moderate growth will continue with the population projected to reach 17,400 people by 2031.  There </w:t>
      </w:r>
      <w:proofErr w:type="gramStart"/>
      <w:r w:rsidRPr="00984526">
        <w:rPr>
          <w:lang w:val="en-US"/>
        </w:rPr>
        <w:t>is</w:t>
      </w:r>
      <w:proofErr w:type="gramEnd"/>
      <w:r w:rsidRPr="00984526">
        <w:rPr>
          <w:lang w:val="en-US"/>
        </w:rPr>
        <w:t xml:space="preserve"> however, variation in the location of the growth and in the age cohorts effected.</w:t>
      </w:r>
    </w:p>
    <w:p w14:paraId="30987DED" w14:textId="77777777" w:rsidR="00984526" w:rsidRPr="00984526" w:rsidRDefault="00984526" w:rsidP="00984526">
      <w:pPr>
        <w:rPr>
          <w:lang w:val="en-US"/>
        </w:rPr>
      </w:pPr>
    </w:p>
    <w:p w14:paraId="6523C73C" w14:textId="77777777" w:rsidR="00984526" w:rsidRPr="00984526" w:rsidRDefault="00984526" w:rsidP="00984526">
      <w:pPr>
        <w:rPr>
          <w:lang w:val="en-US"/>
        </w:rPr>
      </w:pPr>
      <w:r w:rsidRPr="00984526">
        <w:rPr>
          <w:lang w:val="en-US"/>
        </w:rPr>
        <w:t>Port Fairy and Koroit are projected to experience the highest population growth with Port Fairy growing by nearly 12 percent between 2019 and 2031 (3,026 to 3,381) and the Koroit population growing by nearly 11 percent (1,599 to 1,767).</w:t>
      </w:r>
    </w:p>
    <w:p w14:paraId="289F3658" w14:textId="77777777" w:rsidR="00984526" w:rsidRPr="00984526" w:rsidRDefault="00984526" w:rsidP="00984526">
      <w:pPr>
        <w:rPr>
          <w:lang w:val="en-US"/>
        </w:rPr>
      </w:pPr>
    </w:p>
    <w:p w14:paraId="7EF496DF" w14:textId="77777777" w:rsidR="00984526" w:rsidRPr="00984526" w:rsidRDefault="00984526" w:rsidP="00984526">
      <w:pPr>
        <w:rPr>
          <w:lang w:val="en-US"/>
        </w:rPr>
      </w:pPr>
      <w:r w:rsidRPr="00984526">
        <w:rPr>
          <w:lang w:val="en-US"/>
        </w:rPr>
        <w:t>Forecast projections for the 0 – 4 age cohort in the wider Moyne community shows a slight increase in the number of children between 2017 and 2022 before a small but steady decline through to 2041.  Current projections indicate there are 1,019 children aged 0 – 4 years in Moyne Shire and this will decrease to 936 by 2041 (8.1 percent decrease).  A similar decline is evident in the 5 – 19 age cohort which is expected to decrease from 3,392 in 2019 to 3,144 by 2041 (7.3 percent decrease).</w:t>
      </w:r>
    </w:p>
    <w:p w14:paraId="084CDF1A" w14:textId="77777777" w:rsidR="00984526" w:rsidRPr="00984526" w:rsidRDefault="00984526" w:rsidP="00984526">
      <w:pPr>
        <w:rPr>
          <w:lang w:val="en-US"/>
        </w:rPr>
      </w:pPr>
    </w:p>
    <w:p w14:paraId="0817A61D" w14:textId="4E31A99F" w:rsidR="00984526" w:rsidRPr="00984526" w:rsidRDefault="00984526" w:rsidP="00984526">
      <w:pPr>
        <w:rPr>
          <w:lang w:val="en-US"/>
        </w:rPr>
      </w:pPr>
      <w:r w:rsidRPr="00984526">
        <w:rPr>
          <w:lang w:val="en-US"/>
        </w:rPr>
        <w:t>Overall, it’s expected that demand for services and infrastructure to support children aged 0 – 6 years and their families will decline in some communities (e.g. Koroit, East Moyne, Hawkesdale and Mortlake) but remain consistent or see increased demand in others.  Proposed housing developments in Koroit and Port Fairy are expected to generate an increasing number of families in those towns requiring early education and care.  Port Fairy Community Services Centre already has an extensive waitlist for children requiring care in all age groups.</w:t>
      </w:r>
    </w:p>
    <w:p w14:paraId="0E4C6CD2" w14:textId="77777777" w:rsidR="00984526" w:rsidRPr="00984526" w:rsidRDefault="00984526" w:rsidP="00984526">
      <w:pPr>
        <w:rPr>
          <w:lang w:val="en-US"/>
        </w:rPr>
      </w:pPr>
    </w:p>
    <w:p w14:paraId="24F7764E" w14:textId="77777777" w:rsidR="00984526" w:rsidRPr="00984526" w:rsidRDefault="00984526" w:rsidP="00984526">
      <w:pPr>
        <w:rPr>
          <w:i/>
          <w:iCs/>
          <w:lang w:val="en-US"/>
        </w:rPr>
      </w:pPr>
      <w:r w:rsidRPr="00984526">
        <w:rPr>
          <w:i/>
          <w:iCs/>
          <w:lang w:val="en-US"/>
        </w:rPr>
        <w:t>Household Income</w:t>
      </w:r>
    </w:p>
    <w:p w14:paraId="448242C9" w14:textId="77777777" w:rsidR="00984526" w:rsidRPr="00984526" w:rsidRDefault="00984526" w:rsidP="00984526">
      <w:pPr>
        <w:rPr>
          <w:lang w:val="en-US"/>
        </w:rPr>
      </w:pPr>
      <w:r w:rsidRPr="00984526">
        <w:rPr>
          <w:lang w:val="en-US"/>
        </w:rPr>
        <w:t xml:space="preserve">There is a higher proportion of high-income households and a lower proportion of low-income households in Moyne compared to wider Victoria, and overall, Moyne households experience moderate to lower levels of disadvantage than other local government areas in Victoria.  However, the data indicates the levels of disadvantage are notably higher in some communities, particularly Mortlake and Macarthur. </w:t>
      </w:r>
    </w:p>
    <w:p w14:paraId="5448F88D" w14:textId="77777777" w:rsidR="00984526" w:rsidRPr="00984526" w:rsidRDefault="00984526" w:rsidP="00984526">
      <w:pPr>
        <w:rPr>
          <w:lang w:val="en-US"/>
        </w:rPr>
      </w:pPr>
    </w:p>
    <w:p w14:paraId="0E7429C5" w14:textId="77777777" w:rsidR="00984526" w:rsidRPr="00984526" w:rsidRDefault="00984526" w:rsidP="00984526">
      <w:pPr>
        <w:rPr>
          <w:lang w:val="en-US"/>
        </w:rPr>
      </w:pPr>
      <w:r w:rsidRPr="00984526">
        <w:rPr>
          <w:lang w:val="en-US"/>
        </w:rPr>
        <w:t xml:space="preserve">In Mortlake 22 percent and in Macarthur 15.9 percent of households are low income households, compared with 12.1 percent for Moyne Shire and 16.3 percent for wider Victoria.  By comparison Port Fairy, Hawkesdale and </w:t>
      </w:r>
      <w:proofErr w:type="spellStart"/>
      <w:r w:rsidRPr="00984526">
        <w:rPr>
          <w:lang w:val="en-US"/>
        </w:rPr>
        <w:t>Purnim</w:t>
      </w:r>
      <w:proofErr w:type="spellEnd"/>
      <w:r w:rsidRPr="00984526">
        <w:rPr>
          <w:lang w:val="en-US"/>
        </w:rPr>
        <w:t xml:space="preserve"> all have only a small number of low-income households and large numbers of high-income households.</w:t>
      </w:r>
    </w:p>
    <w:p w14:paraId="1973174D" w14:textId="77777777" w:rsidR="00984526" w:rsidRPr="00984526" w:rsidRDefault="00984526" w:rsidP="00984526">
      <w:pPr>
        <w:rPr>
          <w:lang w:val="en-US"/>
        </w:rPr>
      </w:pPr>
    </w:p>
    <w:p w14:paraId="6F51A94E" w14:textId="77777777" w:rsidR="00984526" w:rsidRPr="00984526" w:rsidRDefault="00984526" w:rsidP="00984526">
      <w:pPr>
        <w:rPr>
          <w:lang w:val="en-US"/>
        </w:rPr>
      </w:pPr>
      <w:r w:rsidRPr="00984526">
        <w:rPr>
          <w:lang w:val="en-US"/>
        </w:rPr>
        <w:t xml:space="preserve">It is also important to be aware the SEIFA and household income data has been drawn from the 2016 Census. Since this was undertaken, service providers and agencies working with families have noticed increasing levels of disadvantage in many of the smaller communities such as Hawkesdale, </w:t>
      </w:r>
      <w:proofErr w:type="gramStart"/>
      <w:r w:rsidRPr="00984526">
        <w:rPr>
          <w:lang w:val="en-US"/>
        </w:rPr>
        <w:t>Macarthur</w:t>
      </w:r>
      <w:proofErr w:type="gramEnd"/>
      <w:r w:rsidRPr="00984526">
        <w:rPr>
          <w:lang w:val="en-US"/>
        </w:rPr>
        <w:t xml:space="preserve"> and Mortlake, because families are moving to these areas to access cheap housing.</w:t>
      </w:r>
    </w:p>
    <w:p w14:paraId="2AD9085A" w14:textId="77777777" w:rsidR="00984526" w:rsidRPr="00984526" w:rsidRDefault="00984526" w:rsidP="00984526">
      <w:pPr>
        <w:rPr>
          <w:lang w:val="en-US"/>
        </w:rPr>
      </w:pPr>
    </w:p>
    <w:p w14:paraId="0B79FADC" w14:textId="632237A4" w:rsidR="00984526" w:rsidRDefault="00984526" w:rsidP="00984526">
      <w:pPr>
        <w:rPr>
          <w:lang w:val="en-US"/>
        </w:rPr>
      </w:pPr>
      <w:r w:rsidRPr="00984526">
        <w:rPr>
          <w:lang w:val="en-US"/>
        </w:rPr>
        <w:t xml:space="preserve">The variable levels of disadvantage across Moyne highlights how critical it is to consider the </w:t>
      </w:r>
      <w:proofErr w:type="gramStart"/>
      <w:r w:rsidRPr="00984526">
        <w:rPr>
          <w:lang w:val="en-US"/>
        </w:rPr>
        <w:t>particular needs</w:t>
      </w:r>
      <w:proofErr w:type="gramEnd"/>
      <w:r w:rsidRPr="00984526">
        <w:rPr>
          <w:lang w:val="en-US"/>
        </w:rPr>
        <w:t xml:space="preserve"> of individual communities when identifying where services are located, how they operate, and the fees and charges associated with them.  In communities like Mortlake and Macarthur, families are more likely to have limited capacity to pay for services and have limited capacity to travel to access services.  This means that having services such as kindergarten is critical to supporting families experiencing disadvantage.</w:t>
      </w:r>
    </w:p>
    <w:p w14:paraId="4A1588C8" w14:textId="40AFF232" w:rsidR="00BF24B2" w:rsidRDefault="00BF24B2" w:rsidP="00BF24B2">
      <w:pPr>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5EBA67BE" w14:textId="129FADE7" w:rsidR="00984526" w:rsidRPr="00984526" w:rsidRDefault="00984526" w:rsidP="00984526">
      <w:pPr>
        <w:rPr>
          <w:lang w:val="en-US"/>
        </w:rPr>
      </w:pPr>
      <w:r w:rsidRPr="00984526">
        <w:rPr>
          <w:lang w:val="en-US"/>
        </w:rPr>
        <w:t>Anecdotally, it appears that COVID-19 could be responsible for an increasing number of metropolitan people making a “tree” or “sea” change to Moyne communities.  The impact of this may be seen as an increase in young families in the future.</w:t>
      </w:r>
      <w:r>
        <w:rPr>
          <w:lang w:val="en-US"/>
        </w:rPr>
        <w:t xml:space="preserve">  </w:t>
      </w:r>
      <w:r w:rsidRPr="00984526">
        <w:rPr>
          <w:lang w:val="en-US"/>
        </w:rPr>
        <w:t>Smaller communities in particular face challenges recruiting skilled educators to deliver services.</w:t>
      </w:r>
    </w:p>
    <w:p w14:paraId="302ADFF5" w14:textId="77777777" w:rsidR="00984526" w:rsidRPr="00984526" w:rsidRDefault="00984526" w:rsidP="00984526">
      <w:pPr>
        <w:rPr>
          <w:lang w:val="en-US"/>
        </w:rPr>
      </w:pPr>
    </w:p>
    <w:p w14:paraId="77DE7E1C" w14:textId="2A6C2996" w:rsidR="00984526" w:rsidRPr="00984526" w:rsidRDefault="00984526" w:rsidP="00984526">
      <w:pPr>
        <w:rPr>
          <w:lang w:val="en-US"/>
        </w:rPr>
      </w:pPr>
      <w:r w:rsidRPr="00984526">
        <w:rPr>
          <w:lang w:val="en-US"/>
        </w:rPr>
        <w:t xml:space="preserve">There is currently a feeling amongst some educators that families aren’t in </w:t>
      </w:r>
      <w:proofErr w:type="spellStart"/>
      <w:r w:rsidRPr="00984526">
        <w:rPr>
          <w:lang w:val="en-US"/>
        </w:rPr>
        <w:t>favour</w:t>
      </w:r>
      <w:proofErr w:type="spellEnd"/>
      <w:r w:rsidRPr="00984526">
        <w:rPr>
          <w:lang w:val="en-US"/>
        </w:rPr>
        <w:t xml:space="preserve"> of longer days of kindergarten (</w:t>
      </w:r>
      <w:proofErr w:type="gramStart"/>
      <w:r w:rsidRPr="00984526">
        <w:rPr>
          <w:lang w:val="en-US"/>
        </w:rPr>
        <w:t>e.g.</w:t>
      </w:r>
      <w:proofErr w:type="gramEnd"/>
      <w:r w:rsidRPr="00984526">
        <w:rPr>
          <w:lang w:val="en-US"/>
        </w:rPr>
        <w:t xml:space="preserve"> 2 x 7.5 hour days).  This will be explored further by an extensive survey of families about program model preferences.</w:t>
      </w:r>
    </w:p>
    <w:p w14:paraId="56293A56" w14:textId="77777777" w:rsidR="00D7126F" w:rsidRPr="00476B31" w:rsidRDefault="00D7126F" w:rsidP="00767E80">
      <w:pPr>
        <w:rPr>
          <w:lang w:val="en-US"/>
        </w:rPr>
      </w:pPr>
    </w:p>
    <w:p w14:paraId="22A6AC2A" w14:textId="2BB8DD88" w:rsidR="00BF24B2" w:rsidRDefault="00BF24B2" w:rsidP="00BF24B2">
      <w:pPr>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62E115D8" w14:textId="20ADA87D" w:rsidR="00984526" w:rsidRPr="00984526" w:rsidRDefault="00984526" w:rsidP="00984526">
      <w:pPr>
        <w:rPr>
          <w:lang w:val="en-US"/>
        </w:rPr>
      </w:pPr>
      <w:r w:rsidRPr="00984526">
        <w:rPr>
          <w:lang w:val="en-US"/>
        </w:rPr>
        <w:t xml:space="preserve">The KISP includes assumptions about </w:t>
      </w:r>
      <w:r w:rsidRPr="00AD0F58">
        <w:rPr>
          <w:lang w:val="en-US"/>
        </w:rPr>
        <w:t>supply and demand based on SA2 areas (consistent with the state-wide approach to the KISPs) rather than individual small communities.  Families expect to be able to access services in their own towns rather</w:t>
      </w:r>
      <w:r w:rsidRPr="00984526">
        <w:rPr>
          <w:lang w:val="en-US"/>
        </w:rPr>
        <w:t xml:space="preserve"> than travel long distances to access other services where there may be vacancies.  </w:t>
      </w:r>
    </w:p>
    <w:p w14:paraId="700FDE1A" w14:textId="77777777" w:rsidR="00984526" w:rsidRPr="00984526" w:rsidRDefault="00984526" w:rsidP="00984526">
      <w:pPr>
        <w:rPr>
          <w:lang w:val="en-US"/>
        </w:rPr>
      </w:pPr>
    </w:p>
    <w:p w14:paraId="2BC87519" w14:textId="77777777" w:rsidR="00984526" w:rsidRPr="00984526" w:rsidRDefault="00984526" w:rsidP="00984526">
      <w:pPr>
        <w:rPr>
          <w:lang w:val="en-US"/>
        </w:rPr>
      </w:pPr>
      <w:r w:rsidRPr="00984526">
        <w:rPr>
          <w:lang w:val="en-US"/>
        </w:rPr>
        <w:lastRenderedPageBreak/>
        <w:t xml:space="preserve">Small communities such as Macarthur, Hawkesdale and </w:t>
      </w:r>
      <w:proofErr w:type="spellStart"/>
      <w:r w:rsidRPr="00984526">
        <w:rPr>
          <w:lang w:val="en-US"/>
        </w:rPr>
        <w:t>Nullawarre</w:t>
      </w:r>
      <w:proofErr w:type="spellEnd"/>
      <w:r w:rsidRPr="00984526">
        <w:rPr>
          <w:lang w:val="en-US"/>
        </w:rPr>
        <w:t xml:space="preserve"> will have capacity to provide a </w:t>
      </w:r>
      <w:proofErr w:type="gramStart"/>
      <w:r w:rsidRPr="00984526">
        <w:rPr>
          <w:lang w:val="en-US"/>
        </w:rPr>
        <w:t>15 hour</w:t>
      </w:r>
      <w:proofErr w:type="gramEnd"/>
      <w:r w:rsidRPr="00984526">
        <w:rPr>
          <w:lang w:val="en-US"/>
        </w:rPr>
        <w:t xml:space="preserve"> kindergarten program in the two years before school by implementing a mixed age model.  Centres with larger enrolments such as Port Fairy, Koroit, Mortlake and </w:t>
      </w:r>
      <w:proofErr w:type="spellStart"/>
      <w:r w:rsidRPr="00984526">
        <w:rPr>
          <w:lang w:val="en-US"/>
        </w:rPr>
        <w:t>Purnim</w:t>
      </w:r>
      <w:proofErr w:type="spellEnd"/>
      <w:r w:rsidRPr="00984526">
        <w:rPr>
          <w:lang w:val="en-US"/>
        </w:rPr>
        <w:t xml:space="preserve"> West will most likely require program re-modelling or infrastructure expansion.</w:t>
      </w:r>
    </w:p>
    <w:p w14:paraId="4440F80E" w14:textId="77777777" w:rsidR="00984526" w:rsidRPr="00984526" w:rsidRDefault="00984526" w:rsidP="00984526">
      <w:pPr>
        <w:rPr>
          <w:lang w:val="en-US"/>
        </w:rPr>
      </w:pPr>
    </w:p>
    <w:p w14:paraId="54F285BF" w14:textId="37A75D4A" w:rsidR="00767E80" w:rsidRDefault="00984526" w:rsidP="00984526">
      <w:pPr>
        <w:rPr>
          <w:lang w:val="en-US"/>
        </w:rPr>
      </w:pPr>
      <w:bookmarkStart w:id="38" w:name="_Hlk66459987"/>
      <w:r w:rsidRPr="00AD0F58">
        <w:rPr>
          <w:lang w:val="en-US"/>
        </w:rPr>
        <w:t>The total number of licensed places at a service isn’t necessarily indicative of available funded kindergarten places.  In Port Fairy for example, the total number of licensed places is based on total s</w:t>
      </w:r>
      <w:r w:rsidR="00AD0F58" w:rsidRPr="00AD0F58">
        <w:rPr>
          <w:lang w:val="en-US"/>
        </w:rPr>
        <w:t xml:space="preserve">quare </w:t>
      </w:r>
      <w:proofErr w:type="spellStart"/>
      <w:r w:rsidR="00AD0F58" w:rsidRPr="00AD0F58">
        <w:rPr>
          <w:lang w:val="en-US"/>
        </w:rPr>
        <w:t>metres</w:t>
      </w:r>
      <w:proofErr w:type="spellEnd"/>
      <w:r w:rsidRPr="00AD0F58">
        <w:rPr>
          <w:lang w:val="en-US"/>
        </w:rPr>
        <w:t xml:space="preserve">.  </w:t>
      </w:r>
    </w:p>
    <w:bookmarkEnd w:id="38"/>
    <w:p w14:paraId="2293DFB3" w14:textId="77777777" w:rsidR="00D7126F" w:rsidRPr="00476B31" w:rsidRDefault="00D7126F" w:rsidP="00767E80">
      <w:pPr>
        <w:rPr>
          <w:lang w:val="en-US"/>
        </w:rPr>
      </w:pPr>
    </w:p>
    <w:p w14:paraId="1C6D9CE3" w14:textId="44445392" w:rsidR="00BF24B2" w:rsidRDefault="00BF24B2" w:rsidP="00BF24B2">
      <w:pPr>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14ADB96D" w14:textId="77777777" w:rsidR="00984526" w:rsidRPr="00984526" w:rsidRDefault="00984526" w:rsidP="003406DC">
      <w:pPr>
        <w:rPr>
          <w:lang w:val="en-US"/>
        </w:rPr>
      </w:pPr>
      <w:r w:rsidRPr="00984526">
        <w:rPr>
          <w:lang w:val="en-US"/>
        </w:rPr>
        <w:t xml:space="preserve">Port Fairy Community Services Centre is the successful recipient of a Building Blocks Expansion Grant which will be used to convert a meeting room into an additional children’s room.  This will increase the </w:t>
      </w:r>
      <w:proofErr w:type="spellStart"/>
      <w:r w:rsidRPr="00984526">
        <w:rPr>
          <w:lang w:val="en-US"/>
        </w:rPr>
        <w:t>licenced</w:t>
      </w:r>
      <w:proofErr w:type="spellEnd"/>
      <w:r w:rsidRPr="00984526">
        <w:rPr>
          <w:lang w:val="en-US"/>
        </w:rPr>
        <w:t xml:space="preserve"> capacity by 33 places.</w:t>
      </w:r>
    </w:p>
    <w:p w14:paraId="0C46D6DE" w14:textId="77777777" w:rsidR="00984526" w:rsidRPr="00984526" w:rsidRDefault="00984526" w:rsidP="00BF24B2">
      <w:pPr>
        <w:rPr>
          <w:lang w:val="en-US"/>
        </w:rPr>
      </w:pPr>
    </w:p>
    <w:p w14:paraId="07E77205" w14:textId="1741F3D7" w:rsidR="00BF24B2" w:rsidRPr="00624A55" w:rsidRDefault="00BF24B2">
      <w:pPr>
        <w:pStyle w:val="Heading1"/>
        <w:numPr>
          <w:ilvl w:val="0"/>
          <w:numId w:val="6"/>
        </w:numPr>
        <w:rPr>
          <w:lang w:val="en-AU"/>
        </w:rPr>
      </w:pPr>
      <w:r>
        <w:rPr>
          <w:lang w:val="en-AU"/>
        </w:rPr>
        <w:br w:type="page"/>
      </w:r>
      <w:bookmarkStart w:id="39" w:name="_Toc102997116"/>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D112C4">
        <w:rPr>
          <w:lang w:val="en-AU"/>
        </w:rPr>
        <w:t>Moyne Shire</w:t>
      </w:r>
      <w:bookmarkEnd w:id="39"/>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0" w:name="_Toc102997117"/>
      <w:r>
        <w:rPr>
          <w:lang w:val="en-AU"/>
        </w:rPr>
        <w:t>4</w:t>
      </w:r>
      <w:r w:rsidR="00BF24B2">
        <w:rPr>
          <w:lang w:val="en-AU"/>
        </w:rPr>
        <w:t>.1</w:t>
      </w:r>
      <w:r w:rsidR="00BF24B2">
        <w:rPr>
          <w:lang w:val="en-AU"/>
        </w:rPr>
        <w:tab/>
        <w:t>Purpose</w:t>
      </w:r>
      <w:bookmarkEnd w:id="40"/>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7783B042"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C3792B">
        <w:t xml:space="preserve"> </w:t>
      </w:r>
      <w:r w:rsidR="00D112C4">
        <w:rPr>
          <w:lang w:val="en-AU"/>
        </w:rPr>
        <w:t>Moyne Shire, Moyne Shire Council</w:t>
      </w:r>
      <w:r w:rsidR="00D112C4" w:rsidRPr="00462E4A">
        <w:rPr>
          <w:lang w:val="en-AU"/>
        </w:rPr>
        <w:t xml:space="preserve"> </w:t>
      </w:r>
      <w:r w:rsidRPr="00950126">
        <w:rPr>
          <w:lang w:val="en-AU"/>
        </w:rPr>
        <w:t>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350DD76D"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D112C4">
        <w:rPr>
          <w:lang w:val="en-AU"/>
        </w:rPr>
        <w:t>Moyne Shire Council</w:t>
      </w:r>
      <w:r w:rsidR="00D112C4" w:rsidRPr="00462E4A">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1" w:name="_Toc102997118"/>
      <w:r w:rsidR="007C2F97">
        <w:rPr>
          <w:lang w:val="en-AU"/>
        </w:rPr>
        <w:t>4</w:t>
      </w:r>
      <w:r>
        <w:rPr>
          <w:lang w:val="en-AU"/>
        </w:rPr>
        <w:t xml:space="preserve">.2 </w:t>
      </w:r>
      <w:r>
        <w:rPr>
          <w:lang w:val="en-AU"/>
        </w:rPr>
        <w:tab/>
        <w:t>Methodology</w:t>
      </w:r>
      <w:bookmarkEnd w:id="41"/>
    </w:p>
    <w:p w14:paraId="649EE9EA" w14:textId="13A08CF9"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D112C4">
        <w:rPr>
          <w:lang w:val="en-AU"/>
        </w:rPr>
        <w:t>Moyne Shire Council</w:t>
      </w:r>
      <w:r w:rsidR="00D112C4" w:rsidRPr="00462E4A">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r>
        <w:rPr>
          <w:lang w:val="en-AU"/>
        </w:rPr>
        <w:t>particular issues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2" w:name="_Toc102997119"/>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2"/>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National Quality Agenda IT System (NQAITS), as at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3ACDCC7E"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w:t>
            </w:r>
            <w:r w:rsidR="006D3B4B">
              <w:rPr>
                <w:rFonts w:ascii="Arial" w:eastAsia="Calibri" w:hAnsi="Arial" w:cs="Arial"/>
                <w:bCs/>
                <w:color w:val="C00000"/>
              </w:rPr>
              <w:t>1</w:t>
            </w:r>
            <w:r w:rsidR="004A2921" w:rsidRPr="004A2921">
              <w:rPr>
                <w:rFonts w:ascii="Arial" w:eastAsia="Calibri" w:hAnsi="Arial" w:cs="Arial"/>
                <w:bCs/>
                <w:color w:val="C00000"/>
              </w:rPr>
              <w:t>)</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353B0F89" w:rsidR="004A2921" w:rsidRPr="004A2921" w:rsidRDefault="00D639CB" w:rsidP="004A2921">
            <w:pPr>
              <w:spacing w:after="0"/>
              <w:jc w:val="right"/>
              <w:rPr>
                <w:rFonts w:ascii="Arial" w:eastAsia="Calibri" w:hAnsi="Arial" w:cs="Arial"/>
              </w:rPr>
            </w:pPr>
            <w:r>
              <w:rPr>
                <w:rFonts w:ascii="Arial" w:eastAsia="Calibri" w:hAnsi="Arial" w:cs="Arial"/>
              </w:rPr>
              <w:t>7</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35CFDDC0" w:rsidR="004A2921" w:rsidRPr="004A2921" w:rsidRDefault="00D639CB" w:rsidP="004A2921">
            <w:pPr>
              <w:spacing w:after="0"/>
              <w:jc w:val="right"/>
              <w:rPr>
                <w:rFonts w:ascii="Arial" w:eastAsia="Calibri" w:hAnsi="Arial" w:cs="Arial"/>
              </w:rPr>
            </w:pPr>
            <w:r>
              <w:rPr>
                <w:rFonts w:ascii="Arial" w:eastAsia="Calibri" w:hAnsi="Arial" w:cs="Arial"/>
              </w:rPr>
              <w:t>3</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7AB572AB"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w:t>
            </w:r>
            <w:r w:rsidR="006D3B4B">
              <w:rPr>
                <w:rFonts w:ascii="Arial" w:eastAsia="Calibri" w:hAnsi="Arial" w:cs="Arial"/>
                <w:bCs/>
                <w:color w:val="C00000"/>
              </w:rPr>
              <w:t>1</w:t>
            </w:r>
            <w:r w:rsidRPr="004A2921">
              <w:rPr>
                <w:rFonts w:ascii="Arial" w:eastAsia="Calibri" w:hAnsi="Arial" w:cs="Arial"/>
                <w:bCs/>
                <w:color w:val="C00000"/>
              </w:rPr>
              <w:t>)</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1E3411">
        <w:trPr>
          <w:trHeight w:val="407"/>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60487B63" w:rsidR="004A2921" w:rsidRPr="004A2921" w:rsidRDefault="00D639CB" w:rsidP="004A2921">
            <w:pPr>
              <w:spacing w:after="0"/>
              <w:jc w:val="right"/>
              <w:rPr>
                <w:rFonts w:ascii="Arial" w:eastAsia="Calibri" w:hAnsi="Arial" w:cs="Arial"/>
              </w:rPr>
            </w:pPr>
            <w:r>
              <w:rPr>
                <w:rFonts w:ascii="Arial" w:eastAsia="Calibri" w:hAnsi="Arial" w:cs="Arial"/>
              </w:rPr>
              <w:t>80%</w:t>
            </w:r>
          </w:p>
        </w:tc>
      </w:tr>
      <w:tr w:rsidR="004A2921" w:rsidRPr="004A2921" w14:paraId="0A01D94E" w14:textId="77777777" w:rsidTr="001E3411">
        <w:trPr>
          <w:trHeight w:val="428"/>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711CB44E" w:rsidR="004A2921" w:rsidRPr="004A2921" w:rsidRDefault="00D639CB" w:rsidP="004A2921">
            <w:pPr>
              <w:spacing w:after="0"/>
              <w:jc w:val="right"/>
              <w:rPr>
                <w:rFonts w:ascii="Arial" w:eastAsia="Calibri" w:hAnsi="Arial" w:cs="Arial"/>
              </w:rPr>
            </w:pPr>
            <w:r>
              <w:rPr>
                <w:rFonts w:ascii="Arial" w:eastAsia="Calibri" w:hAnsi="Arial" w:cs="Arial"/>
              </w:rPr>
              <w:t>0%</w:t>
            </w:r>
          </w:p>
        </w:tc>
      </w:tr>
      <w:tr w:rsidR="004A2921" w:rsidRPr="004A2921" w14:paraId="57F0D0AA" w14:textId="77777777" w:rsidTr="001E3411">
        <w:trPr>
          <w:trHeight w:val="406"/>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7E8CA3F7" w:rsidR="004A2921" w:rsidRPr="004A2921" w:rsidRDefault="00D639CB" w:rsidP="004A2921">
            <w:pPr>
              <w:spacing w:after="0"/>
              <w:jc w:val="right"/>
              <w:rPr>
                <w:rFonts w:ascii="Arial" w:eastAsia="Calibri" w:hAnsi="Arial" w:cs="Arial"/>
              </w:rPr>
            </w:pPr>
            <w:r>
              <w:rPr>
                <w:rFonts w:ascii="Arial" w:eastAsia="Calibri" w:hAnsi="Arial" w:cs="Arial"/>
              </w:rPr>
              <w:t>20%</w:t>
            </w:r>
          </w:p>
        </w:tc>
      </w:tr>
      <w:tr w:rsidR="004A2921" w:rsidRPr="004A2921" w14:paraId="6F992260" w14:textId="77777777" w:rsidTr="001E3411">
        <w:trPr>
          <w:trHeight w:val="425"/>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338B7770" w:rsidR="004A2921" w:rsidRPr="004A2921" w:rsidRDefault="00D639CB" w:rsidP="004A2921">
            <w:pPr>
              <w:spacing w:after="0"/>
              <w:jc w:val="right"/>
              <w:rPr>
                <w:rFonts w:ascii="Arial" w:eastAsia="Calibri" w:hAnsi="Arial" w:cs="Arial"/>
              </w:rPr>
            </w:pPr>
            <w:r>
              <w:rPr>
                <w:rFonts w:ascii="Arial" w:eastAsia="Calibri" w:hAnsi="Arial" w:cs="Arial"/>
              </w:rPr>
              <w:t>0%</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6D44B95F" w:rsidR="004A2921" w:rsidRPr="004A2921" w:rsidRDefault="00D639CB" w:rsidP="004A2921">
            <w:pPr>
              <w:spacing w:afterLines="60" w:after="144"/>
              <w:jc w:val="right"/>
              <w:rPr>
                <w:rFonts w:ascii="Arial" w:eastAsia="Calibri" w:hAnsi="Arial" w:cs="Arial"/>
                <w:bCs/>
                <w:sz w:val="24"/>
                <w:szCs w:val="24"/>
              </w:rPr>
            </w:pPr>
            <w:r>
              <w:rPr>
                <w:rFonts w:ascii="Arial" w:eastAsia="Calibri" w:hAnsi="Arial" w:cs="Arial"/>
                <w:bCs/>
                <w:sz w:val="24"/>
                <w:szCs w:val="24"/>
              </w:rPr>
              <w:t>112%</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00886D39" w:rsidR="004A2921" w:rsidRPr="004A2921" w:rsidRDefault="00D639CB" w:rsidP="004A2921">
            <w:pPr>
              <w:spacing w:afterLines="60" w:after="144"/>
              <w:jc w:val="right"/>
              <w:rPr>
                <w:rFonts w:ascii="Arial" w:eastAsia="Calibri" w:hAnsi="Arial" w:cs="Arial"/>
                <w:bCs/>
                <w:sz w:val="24"/>
                <w:szCs w:val="24"/>
              </w:rPr>
            </w:pPr>
            <w:r>
              <w:rPr>
                <w:rFonts w:ascii="Arial" w:eastAsia="Calibri" w:hAnsi="Arial" w:cs="Arial"/>
                <w:bCs/>
                <w:sz w:val="24"/>
                <w:szCs w:val="24"/>
              </w:rPr>
              <w:t>8</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0CD2D2FE" w:rsidR="004A2921" w:rsidRPr="004A2921" w:rsidRDefault="00D639CB" w:rsidP="004A2921">
            <w:pPr>
              <w:spacing w:afterLines="60" w:after="144"/>
              <w:jc w:val="right"/>
              <w:rPr>
                <w:rFonts w:ascii="Arial" w:eastAsia="Calibri" w:hAnsi="Arial" w:cs="Arial"/>
                <w:bCs/>
                <w:sz w:val="24"/>
                <w:szCs w:val="24"/>
              </w:rPr>
            </w:pPr>
            <w:r>
              <w:rPr>
                <w:rFonts w:ascii="Arial" w:eastAsia="Calibri" w:hAnsi="Arial" w:cs="Arial"/>
                <w:bCs/>
                <w:sz w:val="24"/>
                <w:szCs w:val="24"/>
              </w:rPr>
              <w:t>5</w:t>
            </w:r>
          </w:p>
        </w:tc>
      </w:tr>
    </w:tbl>
    <w:p w14:paraId="00B8364D" w14:textId="4243CB5A" w:rsidR="00BF24B2" w:rsidRDefault="004A2921" w:rsidP="00B948EA">
      <w:pPr>
        <w:rPr>
          <w:lang w:val="en-AU" w:eastAsia="en-AU"/>
        </w:rPr>
      </w:pPr>
      <w:r>
        <w:rPr>
          <w:noProof/>
          <w:lang w:eastAsia="en-AU"/>
        </w:rPr>
        <w:drawing>
          <wp:anchor distT="0" distB="0" distL="114300" distR="114300" simplePos="0" relativeHeight="251658242" behindDoc="1" locked="0" layoutInCell="1" allowOverlap="1" wp14:anchorId="3DDD25B8" wp14:editId="43158E30">
            <wp:simplePos x="0" y="0"/>
            <wp:positionH relativeFrom="margin">
              <wp:posOffset>146685</wp:posOffset>
            </wp:positionH>
            <wp:positionV relativeFrom="paragraph">
              <wp:posOffset>270510</wp:posOffset>
            </wp:positionV>
            <wp:extent cx="5822950" cy="1519555"/>
            <wp:effectExtent l="19050" t="19050" r="25400" b="23495"/>
            <wp:wrapTight wrapText="bothSides">
              <wp:wrapPolygon edited="0">
                <wp:start x="-71" y="-271"/>
                <wp:lineTo x="-71" y="21663"/>
                <wp:lineTo x="21624" y="21663"/>
                <wp:lineTo x="21624" y="-271"/>
                <wp:lineTo x="-71" y="-27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bwMode="auto">
                    <a:xfrm>
                      <a:off x="0" y="0"/>
                      <a:ext cx="5822950" cy="1519555"/>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4F9DDE" w14:textId="77777777" w:rsidR="009C5B3F" w:rsidRDefault="009C5B3F" w:rsidP="00BF24B2">
      <w:pPr>
        <w:pStyle w:val="Heading2"/>
        <w:rPr>
          <w:lang w:val="en-AU"/>
        </w:rPr>
      </w:pPr>
    </w:p>
    <w:p w14:paraId="23FC0D50" w14:textId="3F584472" w:rsidR="00BF24B2" w:rsidRDefault="007C2F97" w:rsidP="00BF24B2">
      <w:pPr>
        <w:pStyle w:val="Heading2"/>
        <w:rPr>
          <w:lang w:val="en-AU"/>
        </w:rPr>
      </w:pPr>
      <w:bookmarkStart w:id="43" w:name="_Toc102997120"/>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43"/>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44" w:name="_Hlk41057943"/>
      <w:bookmarkStart w:id="45"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44"/>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46"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46"/>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45"/>
    <w:p w14:paraId="40C9196D" w14:textId="4E6857C9" w:rsidR="001261DF" w:rsidRDefault="00D112C4" w:rsidP="0018584B">
      <w:pPr>
        <w:tabs>
          <w:tab w:val="left" w:pos="5536"/>
        </w:tabs>
        <w:spacing w:before="240" w:line="276" w:lineRule="auto"/>
        <w:jc w:val="both"/>
        <w:rPr>
          <w:lang w:val="en-AU"/>
        </w:rPr>
      </w:pPr>
      <w:r>
        <w:rPr>
          <w:lang w:val="en-AU"/>
        </w:rPr>
        <w:t>Moyne Shire Council</w:t>
      </w:r>
      <w:r w:rsidRPr="00462E4A">
        <w:rPr>
          <w:lang w:val="en-AU"/>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lastRenderedPageBreak/>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5F3688C3" w:rsidR="002C34B0" w:rsidRDefault="00D112C4" w:rsidP="00D57638">
      <w:pPr>
        <w:spacing w:line="276" w:lineRule="auto"/>
        <w:jc w:val="both"/>
        <w:rPr>
          <w:lang w:val="en-AU"/>
        </w:rPr>
      </w:pPr>
      <w:r>
        <w:rPr>
          <w:lang w:val="en-AU"/>
        </w:rPr>
        <w:t>Moyne Shire Council</w:t>
      </w:r>
      <w:r w:rsidRPr="00462E4A">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28F825B2" w:rsidR="00BF24B2" w:rsidRPr="0004400F" w:rsidRDefault="00BF24B2" w:rsidP="00BF24B2">
      <w:pPr>
        <w:rPr>
          <w:b/>
          <w:bCs/>
          <w:lang w:val="en-AU"/>
        </w:rPr>
      </w:pPr>
      <w:bookmarkStart w:id="47" w:name="_Hlk43199401"/>
      <w:r w:rsidRPr="0004400F">
        <w:rPr>
          <w:b/>
          <w:bCs/>
          <w:lang w:val="en-AU"/>
        </w:rPr>
        <w:t xml:space="preserve">Table 1: </w:t>
      </w:r>
      <w:r w:rsidR="007739CD">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9D6F10">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20339" w:rsidRPr="003210CB" w14:paraId="0B147693" w14:textId="77777777" w:rsidTr="00420339">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420339" w:rsidRPr="0018584B" w:rsidRDefault="00420339" w:rsidP="00420339">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2BE53058" w:rsidR="00420339" w:rsidRPr="00420339" w:rsidRDefault="00420339" w:rsidP="00420339">
            <w:pPr>
              <w:spacing w:after="0"/>
              <w:jc w:val="right"/>
              <w:rPr>
                <w:rFonts w:eastAsia="Times New Roman" w:cstheme="minorHAnsi"/>
                <w:color w:val="000000"/>
                <w:sz w:val="18"/>
                <w:szCs w:val="18"/>
                <w:lang w:eastAsia="en-AU"/>
              </w:rPr>
            </w:pPr>
            <w:r w:rsidRPr="00420339">
              <w:rPr>
                <w:rFonts w:cstheme="minorHAnsi"/>
                <w:color w:val="000000"/>
                <w:sz w:val="20"/>
                <w:szCs w:val="20"/>
              </w:rPr>
              <w:t>529</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49EFC7AD" w:rsidR="00420339" w:rsidRPr="00420339" w:rsidRDefault="00420339" w:rsidP="00420339">
            <w:pPr>
              <w:spacing w:after="0"/>
              <w:jc w:val="right"/>
              <w:rPr>
                <w:rFonts w:eastAsia="Times New Roman" w:cstheme="minorHAnsi"/>
                <w:color w:val="000000"/>
                <w:sz w:val="20"/>
                <w:szCs w:val="20"/>
                <w:lang w:eastAsia="en-AU"/>
              </w:rPr>
            </w:pPr>
            <w:r w:rsidRPr="00420339">
              <w:rPr>
                <w:rFonts w:cstheme="minorHAnsi"/>
                <w:color w:val="000000"/>
                <w:sz w:val="20"/>
                <w:szCs w:val="20"/>
              </w:rPr>
              <w:t>546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464AF90C" w:rsidR="00420339" w:rsidRPr="00420339" w:rsidRDefault="00420339" w:rsidP="00420339">
            <w:pPr>
              <w:spacing w:after="0"/>
              <w:jc w:val="right"/>
              <w:rPr>
                <w:rFonts w:eastAsia="Times New Roman" w:cstheme="minorHAnsi"/>
                <w:color w:val="000000"/>
                <w:sz w:val="20"/>
                <w:szCs w:val="20"/>
                <w:lang w:eastAsia="en-AU"/>
              </w:rPr>
            </w:pPr>
            <w:r w:rsidRPr="00420339">
              <w:rPr>
                <w:rFonts w:cstheme="minorHAnsi"/>
                <w:color w:val="000000"/>
                <w:sz w:val="20"/>
                <w:szCs w:val="20"/>
              </w:rPr>
              <w:t>546</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6FDC8CC1" w:rsidR="00420339" w:rsidRPr="00420339" w:rsidRDefault="00420339" w:rsidP="00420339">
            <w:pPr>
              <w:spacing w:after="0"/>
              <w:jc w:val="right"/>
              <w:rPr>
                <w:rFonts w:eastAsia="Times New Roman" w:cstheme="minorHAnsi"/>
                <w:color w:val="000000"/>
                <w:sz w:val="20"/>
                <w:szCs w:val="20"/>
                <w:lang w:eastAsia="en-AU"/>
              </w:rPr>
            </w:pPr>
            <w:r w:rsidRPr="00420339">
              <w:rPr>
                <w:rFonts w:cstheme="minorHAnsi"/>
                <w:color w:val="000000"/>
                <w:sz w:val="20"/>
                <w:szCs w:val="20"/>
              </w:rPr>
              <w:t>546</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4C12D212" w:rsidR="00420339" w:rsidRPr="00420339" w:rsidRDefault="00420339" w:rsidP="00420339">
            <w:pPr>
              <w:spacing w:after="0"/>
              <w:jc w:val="right"/>
              <w:rPr>
                <w:rFonts w:eastAsia="Times New Roman" w:cstheme="minorHAnsi"/>
                <w:color w:val="000000"/>
                <w:sz w:val="20"/>
                <w:szCs w:val="20"/>
                <w:lang w:eastAsia="en-AU"/>
              </w:rPr>
            </w:pPr>
            <w:r w:rsidRPr="00420339">
              <w:rPr>
                <w:rFonts w:cstheme="minorHAnsi"/>
                <w:color w:val="000000"/>
                <w:sz w:val="20"/>
                <w:szCs w:val="20"/>
              </w:rPr>
              <w:t>546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0A54B031" w:rsidR="00420339" w:rsidRPr="00420339" w:rsidRDefault="00420339" w:rsidP="00420339">
            <w:pPr>
              <w:spacing w:after="0"/>
              <w:jc w:val="right"/>
              <w:rPr>
                <w:rFonts w:eastAsia="Times New Roman" w:cstheme="minorHAnsi"/>
                <w:color w:val="000000"/>
                <w:sz w:val="20"/>
                <w:szCs w:val="20"/>
                <w:lang w:eastAsia="en-AU"/>
              </w:rPr>
            </w:pPr>
            <w:r w:rsidRPr="00420339">
              <w:rPr>
                <w:rFonts w:cstheme="minorHAnsi"/>
                <w:color w:val="000000"/>
                <w:sz w:val="20"/>
                <w:szCs w:val="20"/>
              </w:rPr>
              <w:t>546</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5F4CCEFF" w:rsidR="00420339" w:rsidRPr="00420339" w:rsidRDefault="00420339" w:rsidP="00420339">
            <w:pPr>
              <w:spacing w:after="0"/>
              <w:jc w:val="right"/>
              <w:rPr>
                <w:rFonts w:eastAsia="Times New Roman" w:cstheme="minorHAnsi"/>
                <w:color w:val="000000"/>
                <w:sz w:val="20"/>
                <w:szCs w:val="20"/>
                <w:lang w:eastAsia="en-AU"/>
              </w:rPr>
            </w:pPr>
            <w:r w:rsidRPr="00420339">
              <w:rPr>
                <w:rFonts w:cstheme="minorHAnsi"/>
                <w:color w:val="000000"/>
                <w:sz w:val="20"/>
                <w:szCs w:val="20"/>
              </w:rPr>
              <w:t>546</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4B559DA5" w:rsidR="00420339" w:rsidRPr="00420339" w:rsidRDefault="00420339" w:rsidP="00420339">
            <w:pPr>
              <w:spacing w:after="0"/>
              <w:jc w:val="right"/>
              <w:rPr>
                <w:rFonts w:eastAsia="Times New Roman" w:cstheme="minorHAnsi"/>
                <w:color w:val="000000"/>
                <w:sz w:val="20"/>
                <w:szCs w:val="20"/>
                <w:lang w:eastAsia="en-AU"/>
              </w:rPr>
            </w:pPr>
            <w:r w:rsidRPr="00420339">
              <w:rPr>
                <w:rFonts w:cstheme="minorHAnsi"/>
                <w:color w:val="000000"/>
                <w:sz w:val="20"/>
                <w:szCs w:val="20"/>
              </w:rPr>
              <w:t>546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0C091C35" w:rsidR="00420339" w:rsidRPr="00420339" w:rsidRDefault="00420339" w:rsidP="00420339">
            <w:pPr>
              <w:spacing w:after="0"/>
              <w:jc w:val="right"/>
              <w:rPr>
                <w:rFonts w:eastAsia="Times New Roman" w:cstheme="minorHAnsi"/>
                <w:color w:val="000000"/>
                <w:sz w:val="20"/>
                <w:szCs w:val="20"/>
                <w:lang w:eastAsia="en-AU"/>
              </w:rPr>
            </w:pPr>
            <w:r w:rsidRPr="00420339">
              <w:rPr>
                <w:rFonts w:cstheme="minorHAnsi"/>
                <w:color w:val="000000"/>
                <w:sz w:val="20"/>
                <w:szCs w:val="20"/>
              </w:rPr>
              <w:t>546</w:t>
            </w:r>
          </w:p>
        </w:tc>
      </w:tr>
    </w:tbl>
    <w:p w14:paraId="1B9E32C5" w14:textId="43C199D8" w:rsidR="00BF24B2" w:rsidRPr="004E4828" w:rsidRDefault="00FE344C" w:rsidP="004E4828">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bookmarkEnd w:id="47"/>
    </w:p>
    <w:p w14:paraId="6DC85E44" w14:textId="5735209E" w:rsidR="00BF24B2" w:rsidRDefault="007C2F97" w:rsidP="00BF24B2">
      <w:pPr>
        <w:pStyle w:val="Heading2"/>
        <w:rPr>
          <w:lang w:val="en-AU"/>
        </w:rPr>
      </w:pPr>
      <w:bookmarkStart w:id="48" w:name="_Toc102997121"/>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48"/>
      <w:r w:rsidR="00BF24B2">
        <w:rPr>
          <w:lang w:val="en-AU"/>
        </w:rPr>
        <w:t xml:space="preserve"> </w:t>
      </w:r>
    </w:p>
    <w:p w14:paraId="17EB2FD8" w14:textId="5156E6DC"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D112C4">
        <w:rPr>
          <w:lang w:val="en-AU"/>
        </w:rPr>
        <w:t>Moyne Shire Council</w:t>
      </w:r>
      <w:r w:rsidR="00D112C4" w:rsidRPr="00462E4A">
        <w:rPr>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49"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49"/>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33C47D5A"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D112C4">
        <w:rPr>
          <w:lang w:val="en-AU"/>
        </w:rPr>
        <w:t>Moyne Shire Council</w:t>
      </w:r>
      <w:r w:rsidR="00D112C4" w:rsidRPr="00462E4A">
        <w:rPr>
          <w:lang w:val="en-AU"/>
        </w:rPr>
        <w:t xml:space="preserve">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taken into 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 xml:space="preserve">expansions of existing services </w:t>
      </w:r>
      <w:r w:rsidR="00120DF1">
        <w:rPr>
          <w:rFonts w:ascii="Arial" w:hAnsi="Arial" w:cs="Arial"/>
        </w:rPr>
        <w:lastRenderedPageBreak/>
        <w:t>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0" w:name="_Toc35852261"/>
      <w:bookmarkStart w:id="51" w:name="_Hlk43199504"/>
    </w:p>
    <w:p w14:paraId="7D773809" w14:textId="797231F3"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52" w:name="_Hlk40444456"/>
      <w:bookmarkEnd w:id="50"/>
    </w:p>
    <w:p w14:paraId="474F98E5" w14:textId="1044F836"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4E4828">
        <w:rPr>
          <w:b/>
          <w:bCs/>
          <w:lang w:val="en-AU"/>
        </w:rPr>
        <w:t>Total</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2A50F7" w:rsidRPr="00590B34" w14:paraId="166D5656" w14:textId="77777777" w:rsidTr="002A50F7">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2A50F7" w:rsidRPr="00BB1F3D" w:rsidRDefault="002A50F7" w:rsidP="002A50F7">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33BAC769" w:rsidR="002A50F7" w:rsidRPr="002A50F7" w:rsidRDefault="002A50F7" w:rsidP="002A50F7">
            <w:pPr>
              <w:spacing w:after="0"/>
              <w:jc w:val="right"/>
              <w:rPr>
                <w:rFonts w:asciiTheme="majorHAnsi" w:eastAsia="Times New Roman" w:hAnsiTheme="majorHAnsi" w:cstheme="majorHAnsi"/>
                <w:b/>
                <w:bCs/>
                <w:color w:val="000000"/>
                <w:sz w:val="18"/>
                <w:szCs w:val="18"/>
                <w:lang w:eastAsia="en-AU"/>
              </w:rPr>
            </w:pPr>
            <w:r w:rsidRPr="002A50F7">
              <w:rPr>
                <w:rFonts w:asciiTheme="majorHAnsi" w:hAnsiTheme="majorHAnsi" w:cstheme="majorHAnsi"/>
                <w:color w:val="000000"/>
                <w:sz w:val="18"/>
                <w:szCs w:val="18"/>
              </w:rPr>
              <w:t>161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1F80CD5B" w:rsidR="002A50F7" w:rsidRPr="002A50F7" w:rsidRDefault="002A50F7" w:rsidP="002A50F7">
            <w:pPr>
              <w:spacing w:after="0"/>
              <w:jc w:val="right"/>
              <w:rPr>
                <w:rFonts w:asciiTheme="majorHAnsi" w:eastAsia="Times New Roman" w:hAnsiTheme="majorHAnsi" w:cstheme="majorHAnsi"/>
                <w:b/>
                <w:bCs/>
                <w:color w:val="000000"/>
                <w:sz w:val="18"/>
                <w:szCs w:val="18"/>
                <w:lang w:eastAsia="en-AU"/>
              </w:rPr>
            </w:pPr>
            <w:r w:rsidRPr="002A50F7">
              <w:rPr>
                <w:rFonts w:asciiTheme="majorHAnsi" w:hAnsiTheme="majorHAnsi" w:cstheme="majorHAnsi"/>
                <w:color w:val="000000"/>
                <w:sz w:val="18"/>
                <w:szCs w:val="18"/>
              </w:rPr>
              <w:t>214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2B52D71B" w:rsidR="002A50F7" w:rsidRPr="002A50F7" w:rsidRDefault="002A50F7" w:rsidP="002A50F7">
            <w:pPr>
              <w:spacing w:after="0"/>
              <w:jc w:val="right"/>
              <w:rPr>
                <w:rFonts w:asciiTheme="majorHAnsi" w:eastAsia="Times New Roman" w:hAnsiTheme="majorHAnsi" w:cstheme="majorHAnsi"/>
                <w:b/>
                <w:bCs/>
                <w:color w:val="000000"/>
                <w:sz w:val="18"/>
                <w:szCs w:val="18"/>
                <w:lang w:eastAsia="en-AU"/>
              </w:rPr>
            </w:pPr>
            <w:r w:rsidRPr="002A50F7">
              <w:rPr>
                <w:rFonts w:asciiTheme="majorHAnsi" w:hAnsiTheme="majorHAnsi" w:cstheme="majorHAnsi"/>
                <w:color w:val="000000"/>
                <w:sz w:val="18"/>
                <w:szCs w:val="18"/>
              </w:rPr>
              <w:t>245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2412DF62" w:rsidR="002A50F7" w:rsidRPr="002A50F7" w:rsidRDefault="002A50F7" w:rsidP="002A50F7">
            <w:pPr>
              <w:spacing w:after="0"/>
              <w:jc w:val="right"/>
              <w:rPr>
                <w:rFonts w:asciiTheme="majorHAnsi" w:eastAsia="Times New Roman" w:hAnsiTheme="majorHAnsi" w:cstheme="majorHAnsi"/>
                <w:b/>
                <w:bCs/>
                <w:color w:val="000000"/>
                <w:sz w:val="18"/>
                <w:szCs w:val="18"/>
                <w:lang w:eastAsia="en-AU"/>
              </w:rPr>
            </w:pPr>
            <w:r w:rsidRPr="002A50F7">
              <w:rPr>
                <w:rFonts w:asciiTheme="majorHAnsi" w:hAnsiTheme="majorHAnsi" w:cstheme="majorHAnsi"/>
                <w:color w:val="000000"/>
                <w:sz w:val="18"/>
                <w:szCs w:val="18"/>
              </w:rPr>
              <w:t>268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03106B67" w:rsidR="002A50F7" w:rsidRPr="002A50F7" w:rsidRDefault="002A50F7" w:rsidP="002A50F7">
            <w:pPr>
              <w:spacing w:after="0"/>
              <w:jc w:val="right"/>
              <w:rPr>
                <w:rFonts w:asciiTheme="majorHAnsi" w:eastAsia="Times New Roman" w:hAnsiTheme="majorHAnsi" w:cstheme="majorHAnsi"/>
                <w:b/>
                <w:bCs/>
                <w:color w:val="000000"/>
                <w:sz w:val="18"/>
                <w:szCs w:val="18"/>
                <w:lang w:eastAsia="en-AU"/>
              </w:rPr>
            </w:pPr>
            <w:r w:rsidRPr="002A50F7">
              <w:rPr>
                <w:rFonts w:asciiTheme="majorHAnsi" w:hAnsiTheme="majorHAnsi" w:cstheme="majorHAnsi"/>
                <w:color w:val="000000"/>
                <w:sz w:val="18"/>
                <w:szCs w:val="18"/>
              </w:rPr>
              <w:t>286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27F4F5C2" w:rsidR="002A50F7" w:rsidRPr="002A50F7" w:rsidRDefault="002A50F7" w:rsidP="002A50F7">
            <w:pPr>
              <w:spacing w:after="0"/>
              <w:jc w:val="right"/>
              <w:rPr>
                <w:rFonts w:asciiTheme="majorHAnsi" w:eastAsia="Times New Roman" w:hAnsiTheme="majorHAnsi" w:cstheme="majorHAnsi"/>
                <w:b/>
                <w:bCs/>
                <w:color w:val="000000"/>
                <w:sz w:val="18"/>
                <w:szCs w:val="18"/>
                <w:lang w:eastAsia="en-AU"/>
              </w:rPr>
            </w:pPr>
            <w:r w:rsidRPr="002A50F7">
              <w:rPr>
                <w:rFonts w:asciiTheme="majorHAnsi" w:hAnsiTheme="majorHAnsi" w:cstheme="majorHAnsi"/>
                <w:color w:val="000000"/>
                <w:sz w:val="18"/>
                <w:szCs w:val="18"/>
              </w:rPr>
              <w:t>318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7B84D4D0" w:rsidR="002A50F7" w:rsidRPr="002A50F7" w:rsidRDefault="002A50F7" w:rsidP="002A50F7">
            <w:pPr>
              <w:spacing w:after="0"/>
              <w:jc w:val="right"/>
              <w:rPr>
                <w:rFonts w:asciiTheme="majorHAnsi" w:eastAsia="Times New Roman" w:hAnsiTheme="majorHAnsi" w:cstheme="majorHAnsi"/>
                <w:b/>
                <w:bCs/>
                <w:color w:val="000000"/>
                <w:sz w:val="18"/>
                <w:szCs w:val="18"/>
                <w:lang w:eastAsia="en-AU"/>
              </w:rPr>
            </w:pPr>
            <w:r w:rsidRPr="002A50F7">
              <w:rPr>
                <w:rFonts w:asciiTheme="majorHAnsi" w:hAnsiTheme="majorHAnsi" w:cstheme="majorHAnsi"/>
                <w:color w:val="000000"/>
                <w:sz w:val="18"/>
                <w:szCs w:val="18"/>
              </w:rPr>
              <w:t>337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31E52F64" w:rsidR="002A50F7" w:rsidRPr="002A50F7" w:rsidRDefault="002A50F7" w:rsidP="002A50F7">
            <w:pPr>
              <w:spacing w:after="0"/>
              <w:jc w:val="right"/>
              <w:rPr>
                <w:rFonts w:asciiTheme="majorHAnsi" w:eastAsia="Times New Roman" w:hAnsiTheme="majorHAnsi" w:cstheme="majorHAnsi"/>
                <w:b/>
                <w:bCs/>
                <w:color w:val="000000"/>
                <w:sz w:val="18"/>
                <w:szCs w:val="18"/>
                <w:lang w:eastAsia="en-AU"/>
              </w:rPr>
            </w:pPr>
            <w:r w:rsidRPr="002A50F7">
              <w:rPr>
                <w:rFonts w:asciiTheme="majorHAnsi" w:hAnsiTheme="majorHAnsi" w:cstheme="majorHAnsi"/>
                <w:color w:val="000000"/>
                <w:sz w:val="18"/>
                <w:szCs w:val="18"/>
              </w:rPr>
              <w:t>357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4057E4AC" w:rsidR="002A50F7" w:rsidRPr="002A50F7" w:rsidRDefault="002A50F7" w:rsidP="002A50F7">
            <w:pPr>
              <w:spacing w:after="0"/>
              <w:jc w:val="right"/>
              <w:rPr>
                <w:rFonts w:asciiTheme="majorHAnsi" w:eastAsia="Times New Roman" w:hAnsiTheme="majorHAnsi" w:cstheme="majorHAnsi"/>
                <w:b/>
                <w:bCs/>
                <w:color w:val="000000"/>
                <w:sz w:val="18"/>
                <w:szCs w:val="18"/>
                <w:lang w:eastAsia="en-AU"/>
              </w:rPr>
            </w:pPr>
            <w:r w:rsidRPr="002A50F7">
              <w:rPr>
                <w:rFonts w:asciiTheme="majorHAnsi" w:hAnsiTheme="majorHAnsi" w:cstheme="majorHAnsi"/>
                <w:color w:val="000000"/>
                <w:sz w:val="18"/>
                <w:szCs w:val="18"/>
              </w:rPr>
              <w:t>382</w:t>
            </w:r>
          </w:p>
        </w:tc>
      </w:tr>
      <w:tr w:rsidR="007552BB" w:rsidRPr="00590B34" w14:paraId="414F1697" w14:textId="77777777" w:rsidTr="002A50F7">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7552BB" w:rsidRPr="00BB1F3D" w:rsidRDefault="00621E42" w:rsidP="007552BB">
            <w:pPr>
              <w:spacing w:after="0"/>
              <w:rPr>
                <w:sz w:val="20"/>
                <w:lang w:val="en-AU"/>
              </w:rPr>
            </w:pPr>
            <w:r>
              <w:rPr>
                <w:sz w:val="20"/>
                <w:lang w:val="en-AU"/>
              </w:rPr>
              <w:t xml:space="preserve">Total </w:t>
            </w:r>
            <w:r w:rsidR="008E6F6C">
              <w:rPr>
                <w:sz w:val="20"/>
                <w:lang w:val="en-AU"/>
              </w:rPr>
              <w:t xml:space="preserve">kindergarten places </w:t>
            </w:r>
            <w:r w:rsidR="007552BB" w:rsidRPr="00D662B8">
              <w:rPr>
                <w:sz w:val="20"/>
                <w:lang w:val="en-AU"/>
              </w:rPr>
              <w:t xml:space="preserve">that cannot be </w:t>
            </w:r>
            <w:r w:rsidR="00982AEF">
              <w:rPr>
                <w:sz w:val="20"/>
                <w:lang w:val="en-AU"/>
              </w:rPr>
              <w:t>accommodated</w:t>
            </w:r>
            <w:r w:rsidRPr="00D662B8">
              <w:rPr>
                <w:sz w:val="20"/>
                <w:lang w:val="en-AU"/>
              </w:rPr>
              <w:t xml:space="preserve"> </w:t>
            </w:r>
            <w:r w:rsidR="00982AEF">
              <w:rPr>
                <w:sz w:val="20"/>
                <w:lang w:val="en-AU"/>
              </w:rPr>
              <w:t>by</w:t>
            </w:r>
            <w:r w:rsidR="00982AEF" w:rsidRPr="00D662B8">
              <w:rPr>
                <w:sz w:val="20"/>
                <w:lang w:val="en-AU"/>
              </w:rPr>
              <w:t xml:space="preserve"> </w:t>
            </w:r>
            <w:r w:rsidR="007552BB" w:rsidRPr="00D662B8">
              <w:rPr>
                <w:sz w:val="20"/>
                <w:lang w:val="en-AU"/>
              </w:rPr>
              <w:t>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316D1CA1" w:rsidR="007552BB" w:rsidRPr="002A50F7" w:rsidRDefault="009F150C" w:rsidP="002A50F7">
            <w:pPr>
              <w:spacing w:after="0"/>
              <w:jc w:val="right"/>
              <w:rPr>
                <w:rFonts w:asciiTheme="majorHAnsi" w:eastAsia="Times New Roman" w:hAnsiTheme="majorHAnsi" w:cstheme="majorHAnsi"/>
                <w:color w:val="000000"/>
                <w:sz w:val="18"/>
                <w:szCs w:val="18"/>
                <w:lang w:eastAsia="en-AU"/>
              </w:rPr>
            </w:pPr>
            <w:r w:rsidRPr="002A50F7">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41F01817" w:rsidR="007552BB" w:rsidRPr="002A50F7" w:rsidRDefault="009F150C" w:rsidP="002A50F7">
            <w:pPr>
              <w:spacing w:after="0"/>
              <w:jc w:val="right"/>
              <w:rPr>
                <w:rFonts w:asciiTheme="majorHAnsi" w:eastAsia="Times New Roman" w:hAnsiTheme="majorHAnsi" w:cstheme="majorHAnsi"/>
                <w:color w:val="000000"/>
                <w:sz w:val="18"/>
                <w:szCs w:val="18"/>
                <w:lang w:eastAsia="en-AU"/>
              </w:rPr>
            </w:pPr>
            <w:r w:rsidRPr="002A50F7">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32D90EC3" w:rsidR="007552BB" w:rsidRPr="002A50F7" w:rsidRDefault="009F150C" w:rsidP="002A50F7">
            <w:pPr>
              <w:spacing w:after="0"/>
              <w:jc w:val="right"/>
              <w:rPr>
                <w:rFonts w:asciiTheme="majorHAnsi" w:eastAsia="Times New Roman" w:hAnsiTheme="majorHAnsi" w:cstheme="majorHAnsi"/>
                <w:color w:val="000000"/>
                <w:sz w:val="18"/>
                <w:szCs w:val="18"/>
                <w:lang w:eastAsia="en-AU"/>
              </w:rPr>
            </w:pPr>
            <w:r w:rsidRPr="002A50F7">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4C18119A" w:rsidR="007552BB" w:rsidRPr="002A50F7" w:rsidRDefault="009F150C" w:rsidP="002A50F7">
            <w:pPr>
              <w:spacing w:after="0"/>
              <w:jc w:val="right"/>
              <w:rPr>
                <w:rFonts w:asciiTheme="majorHAnsi" w:eastAsia="Times New Roman" w:hAnsiTheme="majorHAnsi" w:cstheme="majorHAnsi"/>
                <w:color w:val="000000"/>
                <w:sz w:val="18"/>
                <w:szCs w:val="18"/>
                <w:lang w:eastAsia="en-AU"/>
              </w:rPr>
            </w:pPr>
            <w:r w:rsidRPr="002A50F7">
              <w:rPr>
                <w:rFonts w:asciiTheme="majorHAnsi" w:eastAsia="Times New Roman" w:hAnsiTheme="majorHAnsi" w:cstheme="majorHAnsi"/>
                <w:color w:val="000000"/>
                <w:sz w:val="18"/>
                <w:szCs w:val="18"/>
                <w:lang w:eastAsia="en-AU"/>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526814B7" w:rsidR="007552BB" w:rsidRPr="002A50F7" w:rsidRDefault="009F150C" w:rsidP="002A50F7">
            <w:pPr>
              <w:spacing w:after="0"/>
              <w:jc w:val="right"/>
              <w:rPr>
                <w:rFonts w:asciiTheme="majorHAnsi" w:eastAsia="Times New Roman" w:hAnsiTheme="majorHAnsi" w:cstheme="majorHAnsi"/>
                <w:color w:val="000000"/>
                <w:sz w:val="18"/>
                <w:szCs w:val="18"/>
                <w:lang w:eastAsia="en-AU"/>
              </w:rPr>
            </w:pPr>
            <w:r w:rsidRPr="002A50F7">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7DEF8D2A" w:rsidR="007552BB" w:rsidRPr="002A50F7" w:rsidRDefault="009F150C" w:rsidP="002A50F7">
            <w:pPr>
              <w:spacing w:after="0"/>
              <w:jc w:val="right"/>
              <w:rPr>
                <w:rFonts w:asciiTheme="majorHAnsi" w:eastAsia="Times New Roman" w:hAnsiTheme="majorHAnsi" w:cstheme="majorHAnsi"/>
                <w:color w:val="000000"/>
                <w:sz w:val="18"/>
                <w:szCs w:val="18"/>
                <w:lang w:eastAsia="en-AU"/>
              </w:rPr>
            </w:pPr>
            <w:r w:rsidRPr="002A50F7">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6A07788B" w:rsidR="007552BB" w:rsidRPr="002A50F7" w:rsidRDefault="009F150C" w:rsidP="002A50F7">
            <w:pPr>
              <w:spacing w:after="0"/>
              <w:jc w:val="right"/>
              <w:rPr>
                <w:rFonts w:asciiTheme="majorHAnsi" w:eastAsia="Times New Roman" w:hAnsiTheme="majorHAnsi" w:cstheme="majorHAnsi"/>
                <w:color w:val="000000"/>
                <w:sz w:val="18"/>
                <w:szCs w:val="18"/>
                <w:lang w:eastAsia="en-AU"/>
              </w:rPr>
            </w:pPr>
            <w:r w:rsidRPr="002A50F7">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3BA8691A" w:rsidR="007552BB" w:rsidRPr="002A50F7" w:rsidRDefault="009F150C" w:rsidP="002A50F7">
            <w:pPr>
              <w:spacing w:after="0"/>
              <w:jc w:val="right"/>
              <w:rPr>
                <w:rFonts w:asciiTheme="majorHAnsi" w:eastAsia="Times New Roman" w:hAnsiTheme="majorHAnsi" w:cstheme="majorHAnsi"/>
                <w:color w:val="000000"/>
                <w:sz w:val="18"/>
                <w:szCs w:val="18"/>
                <w:lang w:eastAsia="en-AU"/>
              </w:rPr>
            </w:pPr>
            <w:r w:rsidRPr="002A50F7">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46D4E6E8" w:rsidR="007552BB" w:rsidRPr="002A50F7" w:rsidRDefault="009F150C" w:rsidP="002A50F7">
            <w:pPr>
              <w:spacing w:after="0"/>
              <w:jc w:val="right"/>
              <w:rPr>
                <w:rFonts w:asciiTheme="majorHAnsi" w:eastAsia="Times New Roman" w:hAnsiTheme="majorHAnsi" w:cstheme="majorHAnsi"/>
                <w:color w:val="000000"/>
                <w:sz w:val="18"/>
                <w:szCs w:val="18"/>
                <w:lang w:eastAsia="en-AU"/>
              </w:rPr>
            </w:pPr>
            <w:r w:rsidRPr="002A50F7">
              <w:rPr>
                <w:rFonts w:asciiTheme="majorHAnsi" w:eastAsia="Times New Roman" w:hAnsiTheme="majorHAnsi" w:cstheme="majorHAnsi"/>
                <w:color w:val="000000"/>
                <w:sz w:val="18"/>
                <w:szCs w:val="18"/>
                <w:lang w:eastAsia="en-AU"/>
              </w:rPr>
              <w:t>0</w:t>
            </w:r>
          </w:p>
        </w:tc>
      </w:tr>
    </w:tbl>
    <w:p w14:paraId="482B4360" w14:textId="77777777" w:rsidR="009962DF" w:rsidRDefault="009962DF" w:rsidP="000E293B">
      <w:pPr>
        <w:rPr>
          <w:b/>
          <w:bCs/>
          <w:lang w:val="en-AU"/>
        </w:rPr>
      </w:pPr>
      <w:bookmarkStart w:id="53" w:name="_Toc35852262"/>
      <w:bookmarkEnd w:id="51"/>
      <w:bookmarkEnd w:id="52"/>
    </w:p>
    <w:p w14:paraId="4C891859" w14:textId="210B438D" w:rsidR="00BF24B2" w:rsidRPr="000E293B" w:rsidRDefault="00CD6D5E" w:rsidP="000E293B">
      <w:pPr>
        <w:rPr>
          <w:b/>
          <w:bCs/>
          <w:lang w:val="en-AU"/>
        </w:rPr>
      </w:pPr>
      <w:r>
        <w:rPr>
          <w:b/>
          <w:bCs/>
          <w:lang w:val="en-AU"/>
        </w:rPr>
        <w:t>Community</w:t>
      </w:r>
      <w:r w:rsidR="00F31EFE">
        <w:rPr>
          <w:b/>
          <w:bCs/>
          <w:lang w:val="en-AU"/>
        </w:rPr>
        <w:t xml:space="preserve"> </w:t>
      </w:r>
      <w:bookmarkEnd w:id="53"/>
      <w:r w:rsidR="00965BD9">
        <w:rPr>
          <w:b/>
          <w:bCs/>
          <w:lang w:val="en-AU"/>
        </w:rPr>
        <w:t>e</w:t>
      </w:r>
      <w:r w:rsidR="009C5A82">
        <w:rPr>
          <w:b/>
          <w:bCs/>
          <w:lang w:val="en-AU"/>
        </w:rPr>
        <w:t>stimates</w:t>
      </w:r>
      <w:r w:rsidR="00BF24B2" w:rsidRPr="000E293B">
        <w:rPr>
          <w:b/>
          <w:bCs/>
          <w:lang w:val="en-AU"/>
        </w:rPr>
        <w:t xml:space="preserve"> </w:t>
      </w:r>
    </w:p>
    <w:p w14:paraId="4277F163" w14:textId="5E99B280" w:rsidR="00BF24B2" w:rsidRPr="00840618" w:rsidRDefault="00BF24B2" w:rsidP="00BF24B2">
      <w:pPr>
        <w:rPr>
          <w:b/>
          <w:bCs/>
          <w:lang w:val="en-AU"/>
        </w:rPr>
      </w:pPr>
      <w:r>
        <w:rPr>
          <w:b/>
          <w:bCs/>
          <w:lang w:val="en-AU"/>
        </w:rPr>
        <w:t>Table 3-</w:t>
      </w:r>
      <w:r w:rsidR="00BC78F2">
        <w:rPr>
          <w:b/>
          <w:bCs/>
          <w:lang w:val="en-AU"/>
        </w:rPr>
        <w:t>4</w:t>
      </w:r>
      <w:r w:rsidRPr="0004400F">
        <w:rPr>
          <w:b/>
          <w:bCs/>
          <w:lang w:val="en-AU"/>
        </w:rPr>
        <w:t xml:space="preserve">: </w:t>
      </w:r>
      <w:r w:rsidR="004E4828">
        <w:rPr>
          <w:b/>
          <w:bCs/>
          <w:lang w:val="en-AU"/>
        </w:rPr>
        <w:t xml:space="preserve">Total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7B80D55A" w:rsidR="00BF24B2" w:rsidRPr="00590B34" w:rsidRDefault="006718A9" w:rsidP="00B72F96">
            <w:pPr>
              <w:spacing w:after="0"/>
              <w:jc w:val="center"/>
              <w:rPr>
                <w:rFonts w:ascii="Arial" w:eastAsia="Times New Roman" w:hAnsi="Arial" w:cs="Arial"/>
                <w:b/>
                <w:bCs/>
                <w:color w:val="FFFFFF" w:themeColor="background1"/>
                <w:sz w:val="20"/>
                <w:szCs w:val="22"/>
                <w:lang w:val="en-AU" w:eastAsia="en-AU"/>
              </w:rPr>
            </w:pPr>
            <w:r w:rsidRPr="006718A9">
              <w:rPr>
                <w:rFonts w:ascii="Arial" w:eastAsia="Times New Roman" w:hAnsi="Arial" w:cs="Arial"/>
                <w:b/>
                <w:bCs/>
                <w:color w:val="FFFFFF" w:themeColor="background1"/>
                <w:sz w:val="20"/>
                <w:szCs w:val="22"/>
                <w:lang w:val="en-AU" w:eastAsia="en-AU"/>
              </w:rPr>
              <w:t xml:space="preserve">Moyne </w:t>
            </w:r>
            <w:r>
              <w:rPr>
                <w:rFonts w:ascii="Arial" w:eastAsia="Times New Roman" w:hAnsi="Arial" w:cs="Arial"/>
                <w:b/>
                <w:bCs/>
                <w:color w:val="FFFFFF" w:themeColor="background1"/>
                <w:sz w:val="20"/>
                <w:szCs w:val="22"/>
                <w:lang w:val="en-AU" w:eastAsia="en-AU"/>
              </w:rPr>
              <w:t>–</w:t>
            </w:r>
            <w:r w:rsidRPr="006718A9">
              <w:rPr>
                <w:rFonts w:ascii="Arial" w:eastAsia="Times New Roman" w:hAnsi="Arial" w:cs="Arial"/>
                <w:b/>
                <w:bCs/>
                <w:color w:val="FFFFFF" w:themeColor="background1"/>
                <w:sz w:val="20"/>
                <w:szCs w:val="22"/>
                <w:lang w:val="en-AU" w:eastAsia="en-AU"/>
              </w:rPr>
              <w:t xml:space="preserve"> East</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6718A9" w:rsidRPr="00590B34" w14:paraId="7138156F" w14:textId="77777777" w:rsidTr="006718A9">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6718A9" w:rsidRPr="00590B34" w:rsidRDefault="006718A9" w:rsidP="006718A9">
            <w:pPr>
              <w:spacing w:after="0"/>
              <w:rPr>
                <w:rFonts w:ascii="Arial" w:eastAsia="Times New Roman" w:hAnsi="Arial" w:cs="Arial"/>
                <w:color w:val="000000"/>
                <w:sz w:val="20"/>
                <w:szCs w:val="22"/>
                <w:lang w:val="en-AU" w:eastAsia="en-AU"/>
              </w:rPr>
            </w:pPr>
            <w:bookmarkStart w:id="54" w:name="_Hlk43197923"/>
            <w:r w:rsidRPr="003C6010">
              <w:rPr>
                <w:sz w:val="20"/>
                <w:lang w:val="en-AU"/>
              </w:rPr>
              <w:t>Total estimated demand for kindergarten places (three and four-year-old children)</w:t>
            </w:r>
            <w:bookmarkEnd w:id="54"/>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48482F54" w:rsidR="006718A9" w:rsidRPr="006718A9" w:rsidRDefault="006718A9" w:rsidP="006718A9">
            <w:pPr>
              <w:spacing w:after="0"/>
              <w:jc w:val="right"/>
              <w:rPr>
                <w:rFonts w:ascii="Arial" w:eastAsia="Times New Roman" w:hAnsi="Arial" w:cs="Arial"/>
                <w:color w:val="000000"/>
                <w:sz w:val="18"/>
                <w:szCs w:val="18"/>
                <w:lang w:val="en-AU" w:eastAsia="en-AU"/>
              </w:rPr>
            </w:pPr>
            <w:r w:rsidRPr="006718A9">
              <w:rPr>
                <w:rFonts w:ascii="Arial" w:hAnsi="Arial" w:cs="Arial"/>
                <w:color w:val="000000"/>
                <w:sz w:val="18"/>
                <w:szCs w:val="18"/>
              </w:rPr>
              <w:t>51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144C75F2" w:rsidR="006718A9" w:rsidRPr="006718A9" w:rsidRDefault="006718A9" w:rsidP="006718A9">
            <w:pPr>
              <w:spacing w:after="0"/>
              <w:jc w:val="right"/>
              <w:rPr>
                <w:rFonts w:ascii="Arial" w:eastAsia="Times New Roman" w:hAnsi="Arial" w:cs="Arial"/>
                <w:color w:val="000000"/>
                <w:sz w:val="18"/>
                <w:szCs w:val="18"/>
                <w:lang w:val="en-AU" w:eastAsia="en-AU"/>
              </w:rPr>
            </w:pPr>
            <w:r w:rsidRPr="006718A9">
              <w:rPr>
                <w:rFonts w:ascii="Arial" w:hAnsi="Arial" w:cs="Arial"/>
                <w:color w:val="000000"/>
                <w:sz w:val="18"/>
                <w:szCs w:val="18"/>
              </w:rPr>
              <w:t>71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545582E1" w:rsidR="006718A9" w:rsidRPr="006718A9" w:rsidRDefault="006718A9" w:rsidP="006718A9">
            <w:pPr>
              <w:spacing w:after="0"/>
              <w:jc w:val="right"/>
              <w:rPr>
                <w:rFonts w:ascii="Arial" w:eastAsia="Times New Roman" w:hAnsi="Arial" w:cs="Arial"/>
                <w:color w:val="000000"/>
                <w:sz w:val="18"/>
                <w:szCs w:val="18"/>
                <w:lang w:val="en-AU" w:eastAsia="en-AU"/>
              </w:rPr>
            </w:pPr>
            <w:r w:rsidRPr="006718A9">
              <w:rPr>
                <w:rFonts w:ascii="Arial" w:hAnsi="Arial" w:cs="Arial"/>
                <w:color w:val="000000"/>
                <w:sz w:val="18"/>
                <w:szCs w:val="18"/>
              </w:rPr>
              <w:t>82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6F8AD3E4" w:rsidR="006718A9" w:rsidRPr="006718A9" w:rsidRDefault="006718A9" w:rsidP="006718A9">
            <w:pPr>
              <w:spacing w:after="0"/>
              <w:jc w:val="right"/>
              <w:rPr>
                <w:rFonts w:ascii="Arial" w:eastAsia="Times New Roman" w:hAnsi="Arial" w:cs="Arial"/>
                <w:color w:val="000000"/>
                <w:sz w:val="18"/>
                <w:szCs w:val="18"/>
                <w:lang w:val="en-AU" w:eastAsia="en-AU"/>
              </w:rPr>
            </w:pPr>
            <w:r w:rsidRPr="006718A9">
              <w:rPr>
                <w:rFonts w:ascii="Arial" w:hAnsi="Arial" w:cs="Arial"/>
                <w:color w:val="000000"/>
                <w:sz w:val="18"/>
                <w:szCs w:val="18"/>
              </w:rPr>
              <w:t>90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3BEFD015" w:rsidR="006718A9" w:rsidRPr="006718A9" w:rsidRDefault="006718A9" w:rsidP="006718A9">
            <w:pPr>
              <w:spacing w:after="0"/>
              <w:jc w:val="right"/>
              <w:rPr>
                <w:rFonts w:ascii="Arial" w:eastAsia="Times New Roman" w:hAnsi="Arial" w:cs="Arial"/>
                <w:color w:val="000000"/>
                <w:sz w:val="18"/>
                <w:szCs w:val="18"/>
                <w:lang w:val="en-AU" w:eastAsia="en-AU"/>
              </w:rPr>
            </w:pPr>
            <w:r w:rsidRPr="006718A9">
              <w:rPr>
                <w:rFonts w:ascii="Arial" w:hAnsi="Arial" w:cs="Arial"/>
                <w:color w:val="000000"/>
                <w:sz w:val="18"/>
                <w:szCs w:val="18"/>
              </w:rPr>
              <w:t>97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7A0E9203" w:rsidR="006718A9" w:rsidRPr="006718A9" w:rsidRDefault="006718A9" w:rsidP="006718A9">
            <w:pPr>
              <w:spacing w:after="0"/>
              <w:jc w:val="right"/>
              <w:rPr>
                <w:rFonts w:ascii="Arial" w:eastAsia="Times New Roman" w:hAnsi="Arial" w:cs="Arial"/>
                <w:color w:val="000000"/>
                <w:sz w:val="18"/>
                <w:szCs w:val="18"/>
                <w:lang w:val="en-AU" w:eastAsia="en-AU"/>
              </w:rPr>
            </w:pPr>
            <w:r w:rsidRPr="006718A9">
              <w:rPr>
                <w:rFonts w:ascii="Arial" w:hAnsi="Arial" w:cs="Arial"/>
                <w:color w:val="000000"/>
                <w:sz w:val="18"/>
                <w:szCs w:val="18"/>
              </w:rPr>
              <w:t>109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1C047BDF" w:rsidR="006718A9" w:rsidRPr="006718A9" w:rsidRDefault="006718A9" w:rsidP="006718A9">
            <w:pPr>
              <w:spacing w:after="0"/>
              <w:jc w:val="right"/>
              <w:rPr>
                <w:rFonts w:ascii="Arial" w:eastAsia="Times New Roman" w:hAnsi="Arial" w:cs="Arial"/>
                <w:color w:val="000000"/>
                <w:sz w:val="18"/>
                <w:szCs w:val="18"/>
                <w:lang w:val="en-AU" w:eastAsia="en-AU"/>
              </w:rPr>
            </w:pPr>
            <w:r w:rsidRPr="006718A9">
              <w:rPr>
                <w:rFonts w:ascii="Arial" w:hAnsi="Arial" w:cs="Arial"/>
                <w:color w:val="000000"/>
                <w:sz w:val="18"/>
                <w:szCs w:val="18"/>
              </w:rPr>
              <w:t>116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7310DA5F" w:rsidR="006718A9" w:rsidRPr="006718A9" w:rsidRDefault="006718A9" w:rsidP="006718A9">
            <w:pPr>
              <w:spacing w:after="0"/>
              <w:jc w:val="right"/>
              <w:rPr>
                <w:rFonts w:ascii="Arial" w:eastAsia="Times New Roman" w:hAnsi="Arial" w:cs="Arial"/>
                <w:color w:val="000000"/>
                <w:sz w:val="18"/>
                <w:szCs w:val="18"/>
                <w:lang w:val="en-AU" w:eastAsia="en-AU"/>
              </w:rPr>
            </w:pPr>
            <w:r w:rsidRPr="006718A9">
              <w:rPr>
                <w:rFonts w:ascii="Arial" w:hAnsi="Arial" w:cs="Arial"/>
                <w:color w:val="000000"/>
                <w:sz w:val="18"/>
                <w:szCs w:val="18"/>
              </w:rPr>
              <w:t>123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68966FD6" w:rsidR="006718A9" w:rsidRPr="006718A9" w:rsidRDefault="006718A9" w:rsidP="006718A9">
            <w:pPr>
              <w:spacing w:after="0"/>
              <w:jc w:val="right"/>
              <w:rPr>
                <w:rFonts w:ascii="Arial" w:eastAsia="Times New Roman" w:hAnsi="Arial" w:cs="Arial"/>
                <w:color w:val="000000"/>
                <w:sz w:val="18"/>
                <w:szCs w:val="18"/>
                <w:lang w:val="en-AU" w:eastAsia="en-AU"/>
              </w:rPr>
            </w:pPr>
            <w:r w:rsidRPr="006718A9">
              <w:rPr>
                <w:rFonts w:ascii="Arial" w:hAnsi="Arial" w:cs="Arial"/>
                <w:color w:val="000000"/>
                <w:sz w:val="18"/>
                <w:szCs w:val="18"/>
              </w:rPr>
              <w:t>133</w:t>
            </w:r>
          </w:p>
        </w:tc>
      </w:tr>
      <w:tr w:rsidR="00C40223" w:rsidRPr="00590B34" w14:paraId="5C1C2819" w14:textId="77777777" w:rsidTr="006718A9">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C40223" w:rsidRPr="00590B34" w:rsidRDefault="00C40223" w:rsidP="00C40223">
            <w:pPr>
              <w:spacing w:after="0"/>
              <w:rPr>
                <w:rFonts w:ascii="Arial" w:eastAsia="Times New Roman" w:hAnsi="Arial" w:cs="Arial"/>
                <w:b/>
                <w:color w:val="000000"/>
                <w:sz w:val="20"/>
                <w:szCs w:val="22"/>
                <w:lang w:val="en-AU" w:eastAsia="en-AU"/>
              </w:rPr>
            </w:pPr>
            <w:bookmarkStart w:id="55"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55"/>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59C28E18" w:rsidR="00C40223" w:rsidRPr="006718A9" w:rsidRDefault="00C40223" w:rsidP="006718A9">
            <w:pPr>
              <w:spacing w:after="0"/>
              <w:jc w:val="right"/>
              <w:rPr>
                <w:rFonts w:ascii="Arial" w:eastAsia="Times New Roman" w:hAnsi="Arial" w:cs="Arial"/>
                <w:b/>
                <w:color w:val="000000"/>
                <w:sz w:val="18"/>
                <w:szCs w:val="18"/>
                <w:lang w:val="en-AU" w:eastAsia="en-AU"/>
              </w:rPr>
            </w:pPr>
            <w:r w:rsidRPr="006718A9">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17D21FDD" w:rsidR="00C40223" w:rsidRPr="006718A9" w:rsidRDefault="00C40223" w:rsidP="006718A9">
            <w:pPr>
              <w:spacing w:after="0"/>
              <w:jc w:val="right"/>
              <w:rPr>
                <w:rFonts w:ascii="Arial" w:eastAsia="Times New Roman" w:hAnsi="Arial" w:cs="Arial"/>
                <w:b/>
                <w:color w:val="000000"/>
                <w:sz w:val="18"/>
                <w:szCs w:val="18"/>
                <w:lang w:val="en-AU" w:eastAsia="en-AU"/>
              </w:rPr>
            </w:pPr>
            <w:r w:rsidRPr="006718A9">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731D1F66" w:rsidR="00C40223" w:rsidRPr="006718A9" w:rsidRDefault="00C40223" w:rsidP="006718A9">
            <w:pPr>
              <w:spacing w:after="0"/>
              <w:jc w:val="right"/>
              <w:rPr>
                <w:rFonts w:ascii="Arial" w:eastAsia="Times New Roman" w:hAnsi="Arial" w:cs="Arial"/>
                <w:b/>
                <w:color w:val="000000"/>
                <w:sz w:val="18"/>
                <w:szCs w:val="18"/>
                <w:lang w:val="en-AU" w:eastAsia="en-AU"/>
              </w:rPr>
            </w:pPr>
            <w:r w:rsidRPr="006718A9">
              <w:rPr>
                <w:rFonts w:ascii="Arial" w:eastAsia="Times New Roman" w:hAnsi="Arial" w:cs="Arial"/>
                <w:color w:val="000000"/>
                <w:sz w:val="18"/>
                <w:szCs w:val="18"/>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3F4A7C26" w:rsidR="00C40223" w:rsidRPr="006718A9" w:rsidRDefault="00C40223" w:rsidP="006718A9">
            <w:pPr>
              <w:spacing w:after="0"/>
              <w:jc w:val="right"/>
              <w:rPr>
                <w:rFonts w:ascii="Arial" w:eastAsia="Times New Roman" w:hAnsi="Arial" w:cs="Arial"/>
                <w:b/>
                <w:color w:val="000000"/>
                <w:sz w:val="18"/>
                <w:szCs w:val="18"/>
                <w:lang w:val="en-AU" w:eastAsia="en-AU"/>
              </w:rPr>
            </w:pPr>
            <w:r w:rsidRPr="006718A9">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27898D75" w:rsidR="00C40223" w:rsidRPr="006718A9" w:rsidRDefault="00C40223" w:rsidP="006718A9">
            <w:pPr>
              <w:spacing w:after="0"/>
              <w:jc w:val="right"/>
              <w:rPr>
                <w:rFonts w:ascii="Arial" w:eastAsia="Times New Roman" w:hAnsi="Arial" w:cs="Arial"/>
                <w:b/>
                <w:color w:val="000000"/>
                <w:sz w:val="18"/>
                <w:szCs w:val="18"/>
                <w:lang w:val="en-AU" w:eastAsia="en-AU"/>
              </w:rPr>
            </w:pPr>
            <w:r w:rsidRPr="006718A9">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63047833" w:rsidR="00C40223" w:rsidRPr="006718A9" w:rsidRDefault="00C40223" w:rsidP="006718A9">
            <w:pPr>
              <w:spacing w:after="0"/>
              <w:jc w:val="right"/>
              <w:rPr>
                <w:rFonts w:ascii="Arial" w:eastAsia="Times New Roman" w:hAnsi="Arial" w:cs="Arial"/>
                <w:b/>
                <w:color w:val="FF0000"/>
                <w:sz w:val="18"/>
                <w:szCs w:val="18"/>
                <w:lang w:val="en-AU" w:eastAsia="en-AU"/>
              </w:rPr>
            </w:pPr>
            <w:r w:rsidRPr="006718A9">
              <w:rPr>
                <w:rFonts w:ascii="Arial" w:eastAsia="Times New Roman" w:hAnsi="Arial" w:cs="Arial"/>
                <w:color w:val="000000"/>
                <w:sz w:val="18"/>
                <w:szCs w:val="18"/>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3D842D4B" w:rsidR="00C40223" w:rsidRPr="006718A9" w:rsidRDefault="00C40223" w:rsidP="006718A9">
            <w:pPr>
              <w:spacing w:after="0"/>
              <w:jc w:val="right"/>
              <w:rPr>
                <w:rFonts w:ascii="Arial" w:eastAsia="Times New Roman" w:hAnsi="Arial" w:cs="Arial"/>
                <w:b/>
                <w:color w:val="FF0000"/>
                <w:sz w:val="18"/>
                <w:szCs w:val="18"/>
                <w:lang w:val="en-AU" w:eastAsia="en-AU"/>
              </w:rPr>
            </w:pPr>
            <w:r w:rsidRPr="006718A9">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12CA7E40" w:rsidR="00C40223" w:rsidRPr="006718A9" w:rsidRDefault="00C40223" w:rsidP="006718A9">
            <w:pPr>
              <w:spacing w:after="0"/>
              <w:jc w:val="right"/>
              <w:rPr>
                <w:rFonts w:ascii="Arial" w:eastAsia="Times New Roman" w:hAnsi="Arial" w:cs="Arial"/>
                <w:b/>
                <w:color w:val="FF0000"/>
                <w:sz w:val="18"/>
                <w:szCs w:val="18"/>
                <w:lang w:val="en-AU" w:eastAsia="en-AU"/>
              </w:rPr>
            </w:pPr>
            <w:r w:rsidRPr="006718A9">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7D5A1538" w:rsidR="00C40223" w:rsidRPr="006718A9" w:rsidRDefault="00C40223" w:rsidP="006718A9">
            <w:pPr>
              <w:spacing w:after="0"/>
              <w:jc w:val="right"/>
              <w:rPr>
                <w:rFonts w:ascii="Arial" w:eastAsia="Times New Roman" w:hAnsi="Arial" w:cs="Arial"/>
                <w:b/>
                <w:color w:val="FF0000"/>
                <w:sz w:val="18"/>
                <w:szCs w:val="18"/>
                <w:lang w:val="en-AU" w:eastAsia="en-AU"/>
              </w:rPr>
            </w:pPr>
            <w:r w:rsidRPr="006718A9">
              <w:rPr>
                <w:rFonts w:ascii="Arial" w:eastAsia="Times New Roman" w:hAnsi="Arial" w:cs="Arial"/>
                <w:color w:val="000000"/>
                <w:sz w:val="18"/>
                <w:szCs w:val="18"/>
                <w:lang w:eastAsia="en-AU"/>
              </w:rPr>
              <w:t>0</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426252B3"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6718A9" w:rsidRPr="006718A9">
              <w:rPr>
                <w:rFonts w:ascii="Arial" w:eastAsia="Times New Roman" w:hAnsi="Arial" w:cs="Arial"/>
                <w:b/>
                <w:bCs/>
                <w:color w:val="FFFFFF" w:themeColor="background1"/>
                <w:sz w:val="20"/>
                <w:szCs w:val="22"/>
                <w:lang w:val="en-AU" w:eastAsia="en-AU"/>
              </w:rPr>
              <w:t xml:space="preserve">Moyne </w:t>
            </w:r>
            <w:r w:rsidR="006718A9">
              <w:rPr>
                <w:rFonts w:ascii="Arial" w:eastAsia="Times New Roman" w:hAnsi="Arial" w:cs="Arial"/>
                <w:b/>
                <w:bCs/>
                <w:color w:val="FFFFFF" w:themeColor="background1"/>
                <w:sz w:val="20"/>
                <w:szCs w:val="22"/>
                <w:lang w:val="en-AU" w:eastAsia="en-AU"/>
              </w:rPr>
              <w:t>–</w:t>
            </w:r>
            <w:r w:rsidR="006718A9" w:rsidRPr="006718A9">
              <w:rPr>
                <w:rFonts w:ascii="Arial" w:eastAsia="Times New Roman" w:hAnsi="Arial" w:cs="Arial"/>
                <w:b/>
                <w:bCs/>
                <w:color w:val="FFFFFF" w:themeColor="background1"/>
                <w:sz w:val="20"/>
                <w:szCs w:val="22"/>
                <w:lang w:val="en-AU" w:eastAsia="en-AU"/>
              </w:rPr>
              <w:t xml:space="preserve"> West</w:t>
            </w:r>
            <w:r w:rsidR="006718A9">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6718A9" w:rsidRPr="00590B34" w14:paraId="35052B4A" w14:textId="77777777" w:rsidTr="006718A9">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6718A9" w:rsidRPr="00590B34" w:rsidRDefault="006718A9" w:rsidP="006718A9">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4DAD3D15" w:rsidR="006718A9" w:rsidRPr="006718A9" w:rsidRDefault="006718A9" w:rsidP="006718A9">
            <w:pPr>
              <w:spacing w:after="0"/>
              <w:jc w:val="right"/>
              <w:rPr>
                <w:rFonts w:asciiTheme="majorHAnsi" w:eastAsia="Times New Roman" w:hAnsiTheme="majorHAnsi" w:cstheme="majorHAnsi"/>
                <w:color w:val="000000"/>
                <w:sz w:val="18"/>
                <w:szCs w:val="18"/>
                <w:lang w:val="en-AU" w:eastAsia="en-AU"/>
              </w:rPr>
            </w:pPr>
            <w:r w:rsidRPr="006718A9">
              <w:rPr>
                <w:rFonts w:asciiTheme="majorHAnsi" w:hAnsiTheme="majorHAnsi" w:cstheme="majorHAnsi"/>
                <w:color w:val="000000"/>
                <w:sz w:val="18"/>
                <w:szCs w:val="18"/>
              </w:rPr>
              <w:t>110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0A0D2639" w:rsidR="006718A9" w:rsidRPr="006718A9" w:rsidRDefault="006718A9" w:rsidP="006718A9">
            <w:pPr>
              <w:spacing w:after="0"/>
              <w:jc w:val="right"/>
              <w:rPr>
                <w:rFonts w:asciiTheme="majorHAnsi" w:eastAsia="Times New Roman" w:hAnsiTheme="majorHAnsi" w:cstheme="majorHAnsi"/>
                <w:color w:val="000000"/>
                <w:sz w:val="18"/>
                <w:szCs w:val="18"/>
                <w:lang w:val="en-AU" w:eastAsia="en-AU"/>
              </w:rPr>
            </w:pPr>
            <w:r w:rsidRPr="006718A9">
              <w:rPr>
                <w:rFonts w:asciiTheme="majorHAnsi" w:hAnsiTheme="majorHAnsi" w:cstheme="majorHAnsi"/>
                <w:color w:val="000000"/>
                <w:sz w:val="18"/>
                <w:szCs w:val="18"/>
              </w:rPr>
              <w:t>143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35801925" w:rsidR="006718A9" w:rsidRPr="006718A9" w:rsidRDefault="006718A9" w:rsidP="006718A9">
            <w:pPr>
              <w:spacing w:after="0"/>
              <w:jc w:val="right"/>
              <w:rPr>
                <w:rFonts w:asciiTheme="majorHAnsi" w:eastAsia="Times New Roman" w:hAnsiTheme="majorHAnsi" w:cstheme="majorHAnsi"/>
                <w:color w:val="000000"/>
                <w:sz w:val="18"/>
                <w:szCs w:val="18"/>
                <w:lang w:val="en-AU" w:eastAsia="en-AU"/>
              </w:rPr>
            </w:pPr>
            <w:r w:rsidRPr="006718A9">
              <w:rPr>
                <w:rFonts w:asciiTheme="majorHAnsi" w:hAnsiTheme="majorHAnsi" w:cstheme="majorHAnsi"/>
                <w:color w:val="000000"/>
                <w:sz w:val="18"/>
                <w:szCs w:val="18"/>
              </w:rPr>
              <w:t>163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0E518260" w:rsidR="006718A9" w:rsidRPr="006718A9" w:rsidRDefault="006718A9" w:rsidP="006718A9">
            <w:pPr>
              <w:spacing w:after="0"/>
              <w:jc w:val="right"/>
              <w:rPr>
                <w:rFonts w:asciiTheme="majorHAnsi" w:eastAsia="Times New Roman" w:hAnsiTheme="majorHAnsi" w:cstheme="majorHAnsi"/>
                <w:color w:val="000000"/>
                <w:sz w:val="18"/>
                <w:szCs w:val="18"/>
                <w:lang w:val="en-AU" w:eastAsia="en-AU"/>
              </w:rPr>
            </w:pPr>
            <w:r w:rsidRPr="006718A9">
              <w:rPr>
                <w:rFonts w:asciiTheme="majorHAnsi" w:hAnsiTheme="majorHAnsi" w:cstheme="majorHAnsi"/>
                <w:color w:val="000000"/>
                <w:sz w:val="18"/>
                <w:szCs w:val="18"/>
              </w:rPr>
              <w:t>178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68035FDC" w:rsidR="006718A9" w:rsidRPr="006718A9" w:rsidRDefault="006718A9" w:rsidP="006718A9">
            <w:pPr>
              <w:spacing w:after="0"/>
              <w:jc w:val="right"/>
              <w:rPr>
                <w:rFonts w:asciiTheme="majorHAnsi" w:eastAsia="Times New Roman" w:hAnsiTheme="majorHAnsi" w:cstheme="majorHAnsi"/>
                <w:color w:val="000000"/>
                <w:sz w:val="18"/>
                <w:szCs w:val="18"/>
                <w:lang w:val="en-AU" w:eastAsia="en-AU"/>
              </w:rPr>
            </w:pPr>
            <w:r w:rsidRPr="006718A9">
              <w:rPr>
                <w:rFonts w:asciiTheme="majorHAnsi" w:hAnsiTheme="majorHAnsi" w:cstheme="majorHAnsi"/>
                <w:color w:val="000000"/>
                <w:sz w:val="18"/>
                <w:szCs w:val="18"/>
              </w:rPr>
              <w:t>189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64816398" w:rsidR="006718A9" w:rsidRPr="006718A9" w:rsidRDefault="006718A9" w:rsidP="006718A9">
            <w:pPr>
              <w:spacing w:after="0"/>
              <w:jc w:val="right"/>
              <w:rPr>
                <w:rFonts w:asciiTheme="majorHAnsi" w:eastAsia="Times New Roman" w:hAnsiTheme="majorHAnsi" w:cstheme="majorHAnsi"/>
                <w:color w:val="000000"/>
                <w:sz w:val="18"/>
                <w:szCs w:val="18"/>
                <w:lang w:val="en-AU" w:eastAsia="en-AU"/>
              </w:rPr>
            </w:pPr>
            <w:r w:rsidRPr="006718A9">
              <w:rPr>
                <w:rFonts w:asciiTheme="majorHAnsi" w:hAnsiTheme="majorHAnsi" w:cstheme="majorHAnsi"/>
                <w:color w:val="000000"/>
                <w:sz w:val="18"/>
                <w:szCs w:val="18"/>
              </w:rPr>
              <w:t>209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52D6B4E8" w:rsidR="006718A9" w:rsidRPr="006718A9" w:rsidRDefault="006718A9" w:rsidP="006718A9">
            <w:pPr>
              <w:spacing w:after="0"/>
              <w:jc w:val="right"/>
              <w:rPr>
                <w:rFonts w:asciiTheme="majorHAnsi" w:eastAsia="Times New Roman" w:hAnsiTheme="majorHAnsi" w:cstheme="majorHAnsi"/>
                <w:color w:val="000000"/>
                <w:sz w:val="18"/>
                <w:szCs w:val="18"/>
                <w:lang w:val="en-AU" w:eastAsia="en-AU"/>
              </w:rPr>
            </w:pPr>
            <w:r w:rsidRPr="006718A9">
              <w:rPr>
                <w:rFonts w:asciiTheme="majorHAnsi" w:hAnsiTheme="majorHAnsi" w:cstheme="majorHAnsi"/>
                <w:color w:val="000000"/>
                <w:sz w:val="18"/>
                <w:szCs w:val="18"/>
              </w:rPr>
              <w:t>221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11E6F755" w:rsidR="006718A9" w:rsidRPr="006718A9" w:rsidRDefault="006718A9" w:rsidP="006718A9">
            <w:pPr>
              <w:spacing w:after="0"/>
              <w:jc w:val="right"/>
              <w:rPr>
                <w:rFonts w:asciiTheme="majorHAnsi" w:eastAsia="Times New Roman" w:hAnsiTheme="majorHAnsi" w:cstheme="majorHAnsi"/>
                <w:color w:val="000000"/>
                <w:sz w:val="18"/>
                <w:szCs w:val="18"/>
                <w:lang w:val="en-AU" w:eastAsia="en-AU"/>
              </w:rPr>
            </w:pPr>
            <w:r w:rsidRPr="006718A9">
              <w:rPr>
                <w:rFonts w:asciiTheme="majorHAnsi" w:hAnsiTheme="majorHAnsi" w:cstheme="majorHAnsi"/>
                <w:color w:val="000000"/>
                <w:sz w:val="18"/>
                <w:szCs w:val="18"/>
              </w:rPr>
              <w:t>233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64AB438E" w:rsidR="006718A9" w:rsidRPr="006718A9" w:rsidRDefault="006718A9" w:rsidP="006718A9">
            <w:pPr>
              <w:spacing w:after="0"/>
              <w:jc w:val="right"/>
              <w:rPr>
                <w:rFonts w:asciiTheme="majorHAnsi" w:eastAsia="Times New Roman" w:hAnsiTheme="majorHAnsi" w:cstheme="majorHAnsi"/>
                <w:color w:val="000000"/>
                <w:sz w:val="18"/>
                <w:szCs w:val="18"/>
                <w:lang w:val="en-AU" w:eastAsia="en-AU"/>
              </w:rPr>
            </w:pPr>
            <w:r w:rsidRPr="006718A9">
              <w:rPr>
                <w:rFonts w:asciiTheme="majorHAnsi" w:hAnsiTheme="majorHAnsi" w:cstheme="majorHAnsi"/>
                <w:color w:val="000000"/>
                <w:sz w:val="18"/>
                <w:szCs w:val="18"/>
              </w:rPr>
              <w:t>249</w:t>
            </w:r>
          </w:p>
        </w:tc>
      </w:tr>
      <w:tr w:rsidR="00C40223" w:rsidRPr="00590B34" w14:paraId="422AAD1F" w14:textId="77777777" w:rsidTr="006718A9">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C40223" w:rsidRPr="00590B34" w:rsidRDefault="00C40223" w:rsidP="00C40223">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12C599A8" w:rsidR="00C40223" w:rsidRPr="006718A9" w:rsidRDefault="00C40223" w:rsidP="006718A9">
            <w:pPr>
              <w:spacing w:after="0"/>
              <w:jc w:val="right"/>
              <w:rPr>
                <w:rFonts w:asciiTheme="majorHAnsi" w:eastAsia="Times New Roman" w:hAnsiTheme="majorHAnsi" w:cstheme="majorHAnsi"/>
                <w:color w:val="000000"/>
                <w:sz w:val="18"/>
                <w:szCs w:val="18"/>
                <w:lang w:eastAsia="en-AU"/>
              </w:rPr>
            </w:pPr>
            <w:r w:rsidRPr="006718A9">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41A48E4F" w:rsidR="00C40223" w:rsidRPr="006718A9" w:rsidRDefault="00C40223" w:rsidP="006718A9">
            <w:pPr>
              <w:spacing w:after="0"/>
              <w:jc w:val="right"/>
              <w:rPr>
                <w:rFonts w:asciiTheme="majorHAnsi" w:eastAsia="Times New Roman" w:hAnsiTheme="majorHAnsi" w:cstheme="majorHAnsi"/>
                <w:color w:val="000000"/>
                <w:sz w:val="18"/>
                <w:szCs w:val="18"/>
                <w:lang w:eastAsia="en-AU"/>
              </w:rPr>
            </w:pPr>
            <w:r w:rsidRPr="006718A9">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60F44317" w:rsidR="00C40223" w:rsidRPr="006718A9" w:rsidRDefault="00C40223" w:rsidP="006718A9">
            <w:pPr>
              <w:spacing w:after="0"/>
              <w:jc w:val="right"/>
              <w:rPr>
                <w:rFonts w:asciiTheme="majorHAnsi" w:eastAsia="Times New Roman" w:hAnsiTheme="majorHAnsi" w:cstheme="majorHAnsi"/>
                <w:color w:val="000000"/>
                <w:sz w:val="18"/>
                <w:szCs w:val="18"/>
                <w:lang w:eastAsia="en-AU"/>
              </w:rPr>
            </w:pPr>
            <w:r w:rsidRPr="006718A9">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15BEB3C2" w:rsidR="00C40223" w:rsidRPr="006718A9" w:rsidRDefault="00C40223" w:rsidP="006718A9">
            <w:pPr>
              <w:spacing w:after="0"/>
              <w:jc w:val="right"/>
              <w:rPr>
                <w:rFonts w:asciiTheme="majorHAnsi" w:eastAsia="Times New Roman" w:hAnsiTheme="majorHAnsi" w:cstheme="majorHAnsi"/>
                <w:color w:val="000000"/>
                <w:sz w:val="18"/>
                <w:szCs w:val="18"/>
                <w:lang w:eastAsia="en-AU"/>
              </w:rPr>
            </w:pPr>
            <w:r w:rsidRPr="006718A9">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5002CA41" w:rsidR="00C40223" w:rsidRPr="006718A9" w:rsidRDefault="00C40223" w:rsidP="006718A9">
            <w:pPr>
              <w:spacing w:after="0"/>
              <w:jc w:val="right"/>
              <w:rPr>
                <w:rFonts w:asciiTheme="majorHAnsi" w:eastAsia="Times New Roman" w:hAnsiTheme="majorHAnsi" w:cstheme="majorHAnsi"/>
                <w:color w:val="000000"/>
                <w:sz w:val="18"/>
                <w:szCs w:val="18"/>
                <w:lang w:eastAsia="en-AU"/>
              </w:rPr>
            </w:pPr>
            <w:r w:rsidRPr="006718A9">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161602F9" w:rsidR="00C40223" w:rsidRPr="006718A9" w:rsidRDefault="00C40223" w:rsidP="006718A9">
            <w:pPr>
              <w:spacing w:after="0"/>
              <w:jc w:val="right"/>
              <w:rPr>
                <w:rFonts w:asciiTheme="majorHAnsi" w:eastAsia="Times New Roman" w:hAnsiTheme="majorHAnsi" w:cstheme="majorHAnsi"/>
                <w:color w:val="000000"/>
                <w:sz w:val="18"/>
                <w:szCs w:val="18"/>
                <w:lang w:eastAsia="en-AU"/>
              </w:rPr>
            </w:pPr>
            <w:r w:rsidRPr="006718A9">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657CB863" w:rsidR="00C40223" w:rsidRPr="006718A9" w:rsidRDefault="00C40223" w:rsidP="006718A9">
            <w:pPr>
              <w:spacing w:after="0"/>
              <w:jc w:val="right"/>
              <w:rPr>
                <w:rFonts w:asciiTheme="majorHAnsi" w:eastAsia="Times New Roman" w:hAnsiTheme="majorHAnsi" w:cstheme="majorHAnsi"/>
                <w:color w:val="000000"/>
                <w:sz w:val="18"/>
                <w:szCs w:val="18"/>
                <w:lang w:eastAsia="en-AU"/>
              </w:rPr>
            </w:pPr>
            <w:r w:rsidRPr="006718A9">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7CBA9510" w:rsidR="00C40223" w:rsidRPr="006718A9" w:rsidRDefault="00C40223" w:rsidP="006718A9">
            <w:pPr>
              <w:spacing w:after="0"/>
              <w:jc w:val="right"/>
              <w:rPr>
                <w:rFonts w:asciiTheme="majorHAnsi" w:eastAsia="Times New Roman" w:hAnsiTheme="majorHAnsi" w:cstheme="majorHAnsi"/>
                <w:color w:val="000000"/>
                <w:sz w:val="18"/>
                <w:szCs w:val="18"/>
                <w:lang w:eastAsia="en-AU"/>
              </w:rPr>
            </w:pPr>
            <w:r w:rsidRPr="006718A9">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1CF5849F" w:rsidR="00C40223" w:rsidRPr="006718A9" w:rsidRDefault="00C40223" w:rsidP="006718A9">
            <w:pPr>
              <w:spacing w:after="0"/>
              <w:jc w:val="right"/>
              <w:rPr>
                <w:rFonts w:asciiTheme="majorHAnsi" w:eastAsia="Times New Roman" w:hAnsiTheme="majorHAnsi" w:cstheme="majorHAnsi"/>
                <w:color w:val="000000"/>
                <w:sz w:val="18"/>
                <w:szCs w:val="18"/>
                <w:lang w:eastAsia="en-AU"/>
              </w:rPr>
            </w:pPr>
            <w:r w:rsidRPr="006718A9">
              <w:rPr>
                <w:rFonts w:asciiTheme="majorHAnsi" w:eastAsia="Times New Roman" w:hAnsiTheme="majorHAnsi" w:cstheme="majorHAnsi"/>
                <w:color w:val="000000"/>
                <w:sz w:val="18"/>
                <w:szCs w:val="18"/>
                <w:lang w:eastAsia="en-AU"/>
              </w:rPr>
              <w:t>0</w:t>
            </w:r>
          </w:p>
        </w:tc>
      </w:tr>
    </w:tbl>
    <w:p w14:paraId="7A4057BA" w14:textId="77777777" w:rsidR="00BF24B2" w:rsidRPr="00D448A5" w:rsidRDefault="00BF24B2" w:rsidP="00BF24B2">
      <w:pPr>
        <w:rPr>
          <w:lang w:val="en-US"/>
        </w:rPr>
      </w:pPr>
    </w:p>
    <w:p w14:paraId="3540DFA6" w14:textId="765906B1" w:rsidR="002673FB" w:rsidRDefault="002673FB" w:rsidP="00D448A5">
      <w:pPr>
        <w:rPr>
          <w:lang w:val="en-US"/>
        </w:rPr>
      </w:pPr>
    </w:p>
    <w:p w14:paraId="0E3518BE" w14:textId="731AC05A" w:rsidR="009D0D60" w:rsidRPr="008F3B60" w:rsidRDefault="009D0D60" w:rsidP="002F041E">
      <w:pPr>
        <w:spacing w:after="0"/>
        <w:rPr>
          <w:lang w:val="en-AU"/>
        </w:rPr>
      </w:pPr>
      <w:bookmarkStart w:id="56" w:name="_Toc35334524"/>
      <w:r>
        <w:rPr>
          <w:lang w:val="en-AU"/>
        </w:rPr>
        <w:br w:type="page"/>
      </w:r>
    </w:p>
    <w:p w14:paraId="10FBAA90" w14:textId="401F47C2" w:rsidR="00A46096" w:rsidRPr="008C6439" w:rsidRDefault="00A46096" w:rsidP="008C6439">
      <w:pPr>
        <w:pStyle w:val="Heading1"/>
        <w:numPr>
          <w:ilvl w:val="0"/>
          <w:numId w:val="6"/>
        </w:numPr>
        <w:rPr>
          <w:lang w:val="en-AU"/>
        </w:rPr>
      </w:pPr>
      <w:bookmarkStart w:id="57" w:name="_Toc102997122"/>
      <w:r w:rsidRPr="008C6439">
        <w:rPr>
          <w:lang w:val="en-AU"/>
        </w:rPr>
        <w:lastRenderedPageBreak/>
        <w:t>Authorisation</w:t>
      </w:r>
      <w:bookmarkEnd w:id="56"/>
      <w:bookmarkEnd w:id="57"/>
    </w:p>
    <w:p w14:paraId="21CB06DE" w14:textId="0FE1680D" w:rsidR="00A46096" w:rsidRPr="002F4B82" w:rsidRDefault="00A46096" w:rsidP="00CF2510">
      <w:pPr>
        <w:spacing w:line="276" w:lineRule="auto"/>
        <w:jc w:val="both"/>
        <w:rPr>
          <w:sz w:val="20"/>
          <w:szCs w:val="20"/>
        </w:rPr>
      </w:pPr>
      <w:r w:rsidRPr="00B86A61">
        <w:t xml:space="preserve">The </w:t>
      </w:r>
      <w:r w:rsidR="00233443" w:rsidRPr="00233443">
        <w:t xml:space="preserve">Area Executive Director (Wimmera </w:t>
      </w:r>
      <w:proofErr w:type="gramStart"/>
      <w:r w:rsidR="00233443" w:rsidRPr="00233443">
        <w:t>South West</w:t>
      </w:r>
      <w:proofErr w:type="gramEnd"/>
      <w:r w:rsidR="00233443" w:rsidRPr="00233443">
        <w:t>)</w:t>
      </w:r>
      <w:r w:rsidR="00233443">
        <w:rPr>
          <w:b/>
          <w:bCs/>
        </w:rPr>
        <w:t xml:space="preserve"> </w:t>
      </w:r>
      <w:r w:rsidRPr="00B86A61">
        <w:t xml:space="preserve">Department of Education and Training and the Chief Executive of </w:t>
      </w:r>
      <w:r w:rsidR="00D112C4">
        <w:rPr>
          <w:lang w:val="en-AU"/>
        </w:rPr>
        <w:t>Moyne Shire Council</w:t>
      </w:r>
      <w:r w:rsidR="00D112C4" w:rsidRPr="00462E4A">
        <w:rPr>
          <w:lang w:val="en-AU"/>
        </w:rPr>
        <w:t xml:space="preserve"> </w:t>
      </w:r>
      <w:r w:rsidR="000937BD">
        <w:t>endorse this</w:t>
      </w:r>
      <w:r w:rsidRPr="00B86A61">
        <w:t xml:space="preserve"> Kindergarten Services and Infrastructure Plan</w:t>
      </w:r>
      <w:r w:rsidR="006A1B5D">
        <w:t xml:space="preserve"> (KISP)</w:t>
      </w:r>
      <w:r w:rsidR="000937BD">
        <w:t xml:space="preserve"> for </w:t>
      </w:r>
      <w:r w:rsidR="00D112C4">
        <w:rPr>
          <w:lang w:val="en-AU"/>
        </w:rPr>
        <w:t xml:space="preserve">Moyne Shire </w:t>
      </w:r>
      <w:r w:rsidRPr="00B86A61">
        <w:t>by signing on</w:t>
      </w:r>
      <w:r w:rsidRPr="002F4B82">
        <w:rPr>
          <w:sz w:val="20"/>
          <w:szCs w:val="20"/>
        </w:rPr>
        <w:t xml:space="preserve"> </w:t>
      </w:r>
      <w:r w:rsidR="00505608">
        <w:rPr>
          <w:szCs w:val="22"/>
        </w:rPr>
        <w:t>29 / 4 / 2021.</w:t>
      </w:r>
    </w:p>
    <w:p w14:paraId="084F43DD" w14:textId="27D843BB"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KISP in</w:t>
      </w:r>
      <w:r w:rsidR="002F70A1">
        <w:t xml:space="preserve"> 2024</w:t>
      </w:r>
      <w:r w:rsidR="006A1B5D" w:rsidRPr="00721DA8">
        <w:t xml:space="preserve"> to publish a new version that will replace the previous version.</w:t>
      </w:r>
    </w:p>
    <w:p w14:paraId="7A68639B" w14:textId="77777777" w:rsidR="00233443" w:rsidRDefault="00233443" w:rsidP="00233443">
      <w:pPr>
        <w:spacing w:line="276" w:lineRule="auto"/>
        <w:jc w:val="both"/>
      </w:pPr>
      <w:r w:rsidRPr="00365F2F">
        <w:t>An out-of-cycle review may be triggered if both parties agree that there has been a change in relevant data, information or the local early childhood sector that significantly affects the reliability of a KISP’s estimates for planning purposes.</w:t>
      </w:r>
    </w:p>
    <w:p w14:paraId="697BA4E6" w14:textId="77777777" w:rsidR="00233443" w:rsidRDefault="00233443" w:rsidP="00CF2510">
      <w:pPr>
        <w:spacing w:line="276" w:lineRule="auto"/>
        <w:jc w:val="both"/>
      </w:pPr>
    </w:p>
    <w:p w14:paraId="37753CBE" w14:textId="5D2DDE74" w:rsidR="00A46096" w:rsidRPr="00233443" w:rsidRDefault="00A46096" w:rsidP="00A46096">
      <w:pPr>
        <w:spacing w:after="0" w:line="276" w:lineRule="auto"/>
        <w:jc w:val="both"/>
        <w:rPr>
          <w:b/>
          <w:bCs/>
          <w:sz w:val="20"/>
          <w:szCs w:val="20"/>
        </w:rPr>
      </w:pPr>
      <w:r w:rsidRPr="00233443">
        <w:rPr>
          <w:b/>
          <w:bCs/>
        </w:rPr>
        <w:t xml:space="preserve">Signed for and on behalf and with the authority of </w:t>
      </w:r>
      <w:r w:rsidR="00D112C4" w:rsidRPr="00233443">
        <w:rPr>
          <w:b/>
          <w:bCs/>
          <w:lang w:val="en-AU"/>
        </w:rPr>
        <w:t>Moyne Shire Council</w:t>
      </w:r>
    </w:p>
    <w:p w14:paraId="27A804A4" w14:textId="194277AA" w:rsidR="00A46096" w:rsidRDefault="00A46096" w:rsidP="00A46096">
      <w:pPr>
        <w:spacing w:after="0" w:line="276" w:lineRule="auto"/>
        <w:jc w:val="both"/>
        <w:rPr>
          <w:szCs w:val="22"/>
        </w:rPr>
      </w:pPr>
    </w:p>
    <w:p w14:paraId="73C6C338" w14:textId="3663E354" w:rsidR="00A46096" w:rsidRDefault="005F7497" w:rsidP="00A46096">
      <w:pPr>
        <w:spacing w:after="0" w:line="276" w:lineRule="auto"/>
        <w:jc w:val="both"/>
        <w:rPr>
          <w:szCs w:val="22"/>
        </w:rPr>
      </w:pPr>
      <w:r w:rsidRPr="005F7497">
        <w:rPr>
          <w:noProof/>
          <w:szCs w:val="22"/>
        </w:rPr>
        <w:drawing>
          <wp:inline distT="0" distB="0" distL="0" distR="0" wp14:anchorId="3114E901" wp14:editId="4CDD90B3">
            <wp:extent cx="5816009" cy="79867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92705" cy="822942"/>
                    </a:xfrm>
                    <a:prstGeom prst="rect">
                      <a:avLst/>
                    </a:prstGeom>
                  </pic:spPr>
                </pic:pic>
              </a:graphicData>
            </a:graphic>
          </wp:inline>
        </w:drawing>
      </w:r>
    </w:p>
    <w:p w14:paraId="173CD8D9" w14:textId="77777777" w:rsidR="00A46096" w:rsidRPr="00B86A61" w:rsidRDefault="00A46096" w:rsidP="00A46096">
      <w:pPr>
        <w:spacing w:after="0" w:line="276" w:lineRule="auto"/>
        <w:jc w:val="both"/>
        <w:rPr>
          <w:szCs w:val="22"/>
        </w:rPr>
      </w:pPr>
      <w:r w:rsidRPr="00B86A61">
        <w:rPr>
          <w:szCs w:val="22"/>
        </w:rPr>
        <w:br/>
      </w:r>
    </w:p>
    <w:p w14:paraId="3009BB15" w14:textId="63342F57" w:rsidR="00A46096" w:rsidRPr="00B86A61" w:rsidRDefault="00A46096" w:rsidP="00233443">
      <w:pPr>
        <w:spacing w:after="0" w:line="276" w:lineRule="auto"/>
        <w:rPr>
          <w:szCs w:val="22"/>
        </w:rPr>
      </w:pPr>
      <w:r w:rsidRPr="00B86A61">
        <w:rPr>
          <w:szCs w:val="22"/>
        </w:rPr>
        <w:t xml:space="preserve">Name: </w:t>
      </w:r>
      <w:r w:rsidR="002F70A1">
        <w:rPr>
          <w:szCs w:val="22"/>
        </w:rPr>
        <w:t>Bill Millard</w:t>
      </w:r>
      <w:r w:rsidRPr="00B86A61">
        <w:rPr>
          <w:szCs w:val="22"/>
        </w:rPr>
        <w:br/>
      </w:r>
      <w:r w:rsidRPr="00B86A61">
        <w:rPr>
          <w:szCs w:val="22"/>
        </w:rPr>
        <w:br/>
        <w:t xml:space="preserve">Title: </w:t>
      </w:r>
      <w:r w:rsidR="002F70A1" w:rsidRPr="00B86A61">
        <w:t>Chief Executive</w:t>
      </w:r>
      <w:r w:rsidR="002F70A1">
        <w:t xml:space="preserve"> Officer</w:t>
      </w:r>
      <w:r w:rsidRPr="00B86A61">
        <w:rPr>
          <w:szCs w:val="22"/>
        </w:rPr>
        <w:br/>
      </w:r>
      <w:r w:rsidRPr="00B86A61">
        <w:rPr>
          <w:szCs w:val="22"/>
        </w:rPr>
        <w:br/>
        <w:t xml:space="preserve">Address: </w:t>
      </w:r>
      <w:r w:rsidR="002F70A1">
        <w:rPr>
          <w:szCs w:val="22"/>
        </w:rPr>
        <w:t>Princes Street, Port Fairy, Vic, 3284</w:t>
      </w:r>
    </w:p>
    <w:p w14:paraId="005AD05A" w14:textId="77777777" w:rsidR="00A46096" w:rsidRPr="00B86A61" w:rsidRDefault="00A46096" w:rsidP="00A46096">
      <w:pPr>
        <w:spacing w:after="0" w:line="276" w:lineRule="auto"/>
        <w:jc w:val="both"/>
        <w:rPr>
          <w:szCs w:val="22"/>
        </w:rPr>
      </w:pPr>
    </w:p>
    <w:p w14:paraId="7F00C101" w14:textId="59D4DB93" w:rsidR="00A46096" w:rsidRPr="00B86A61" w:rsidRDefault="00A46096" w:rsidP="00A46096">
      <w:pPr>
        <w:spacing w:after="0" w:line="276" w:lineRule="auto"/>
        <w:jc w:val="both"/>
        <w:rPr>
          <w:szCs w:val="22"/>
        </w:rPr>
      </w:pPr>
    </w:p>
    <w:p w14:paraId="239AE329" w14:textId="77777777" w:rsidR="00233443" w:rsidRPr="00E87388" w:rsidRDefault="00233443" w:rsidP="00233443">
      <w:pPr>
        <w:spacing w:after="0" w:line="276" w:lineRule="auto"/>
        <w:jc w:val="both"/>
        <w:rPr>
          <w:b/>
          <w:bCs/>
          <w:szCs w:val="22"/>
        </w:rPr>
      </w:pPr>
      <w:r w:rsidRPr="00E87388">
        <w:rPr>
          <w:b/>
          <w:bCs/>
          <w:szCs w:val="22"/>
        </w:rPr>
        <w:t xml:space="preserve">Signed by </w:t>
      </w:r>
      <w:r w:rsidRPr="00E87388">
        <w:rPr>
          <w:b/>
          <w:bCs/>
        </w:rPr>
        <w:t xml:space="preserve">Area Executive Director (Wimmera South West), </w:t>
      </w:r>
      <w:r w:rsidRPr="00E87388">
        <w:rPr>
          <w:b/>
          <w:bCs/>
          <w:szCs w:val="22"/>
        </w:rPr>
        <w:t>Department of Education and Training</w:t>
      </w:r>
    </w:p>
    <w:p w14:paraId="08095CDC" w14:textId="77777777" w:rsidR="00233443" w:rsidRDefault="00233443" w:rsidP="00233443">
      <w:pPr>
        <w:spacing w:after="0" w:line="276" w:lineRule="auto"/>
        <w:jc w:val="both"/>
        <w:rPr>
          <w:szCs w:val="22"/>
        </w:rPr>
      </w:pPr>
    </w:p>
    <w:p w14:paraId="6A3C29E7" w14:textId="77777777" w:rsidR="00233443" w:rsidRDefault="00233443" w:rsidP="00233443">
      <w:pPr>
        <w:spacing w:after="0" w:line="276" w:lineRule="auto"/>
        <w:jc w:val="both"/>
        <w:rPr>
          <w:szCs w:val="22"/>
        </w:rPr>
      </w:pPr>
    </w:p>
    <w:p w14:paraId="212075C9" w14:textId="77777777" w:rsidR="00233443" w:rsidRPr="00B86A61" w:rsidRDefault="00233443" w:rsidP="00233443">
      <w:pPr>
        <w:spacing w:after="0" w:line="276" w:lineRule="auto"/>
        <w:jc w:val="both"/>
        <w:rPr>
          <w:szCs w:val="22"/>
        </w:rPr>
      </w:pPr>
    </w:p>
    <w:p w14:paraId="755364F3" w14:textId="77777777" w:rsidR="00233443" w:rsidRPr="00B86A61" w:rsidRDefault="00233443" w:rsidP="00233443">
      <w:pPr>
        <w:spacing w:after="0" w:line="276" w:lineRule="auto"/>
        <w:jc w:val="both"/>
        <w:rPr>
          <w:szCs w:val="22"/>
        </w:rPr>
      </w:pPr>
      <w:r w:rsidRPr="00B86A61">
        <w:rPr>
          <w:szCs w:val="22"/>
        </w:rPr>
        <w:t>……………………………………                                                        …………………………………</w:t>
      </w:r>
    </w:p>
    <w:p w14:paraId="1B54C2AE" w14:textId="77777777" w:rsidR="00233443" w:rsidRPr="00B86A61" w:rsidRDefault="00233443" w:rsidP="00233443">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DBD3F31" w14:textId="77777777" w:rsidR="00233443" w:rsidRDefault="00233443" w:rsidP="00233443">
      <w:pPr>
        <w:spacing w:after="0" w:line="276" w:lineRule="auto"/>
        <w:jc w:val="both"/>
        <w:rPr>
          <w:szCs w:val="22"/>
        </w:rPr>
      </w:pPr>
      <w:r w:rsidRPr="00B86A61">
        <w:rPr>
          <w:szCs w:val="22"/>
        </w:rPr>
        <w:br/>
      </w:r>
    </w:p>
    <w:p w14:paraId="002DF433" w14:textId="71887D1F" w:rsidR="00233443" w:rsidRPr="00494451" w:rsidRDefault="00233443" w:rsidP="00233443">
      <w:pPr>
        <w:spacing w:after="0" w:line="276" w:lineRule="auto"/>
        <w:jc w:val="both"/>
      </w:pPr>
      <w:r w:rsidRPr="008979F2">
        <w:rPr>
          <w:szCs w:val="22"/>
        </w:rPr>
        <w:t xml:space="preserve">Name: </w:t>
      </w:r>
      <w:r w:rsidR="00505608">
        <w:t xml:space="preserve">Carlo </w:t>
      </w:r>
      <w:proofErr w:type="spellStart"/>
      <w:r w:rsidR="00505608">
        <w:t>Ticchi</w:t>
      </w:r>
      <w:proofErr w:type="spellEnd"/>
    </w:p>
    <w:p w14:paraId="7DFE013F" w14:textId="77777777" w:rsidR="00233443" w:rsidRPr="00494451" w:rsidRDefault="00233443" w:rsidP="00233443">
      <w:pPr>
        <w:spacing w:after="0" w:line="276" w:lineRule="auto"/>
        <w:jc w:val="both"/>
        <w:rPr>
          <w:szCs w:val="22"/>
        </w:rPr>
      </w:pPr>
    </w:p>
    <w:p w14:paraId="1482BAFD" w14:textId="67194A04" w:rsidR="00233443" w:rsidRDefault="00233443" w:rsidP="00233443">
      <w:pPr>
        <w:spacing w:after="0" w:line="276" w:lineRule="auto"/>
        <w:jc w:val="both"/>
        <w:rPr>
          <w:szCs w:val="22"/>
        </w:rPr>
      </w:pPr>
      <w:r w:rsidRPr="00494451">
        <w:rPr>
          <w:szCs w:val="22"/>
        </w:rPr>
        <w:t xml:space="preserve">Title: </w:t>
      </w:r>
      <w:r w:rsidR="00F46E4C">
        <w:rPr>
          <w:szCs w:val="22"/>
        </w:rPr>
        <w:t>A/</w:t>
      </w:r>
      <w:r w:rsidRPr="00494451">
        <w:t>Area Executive Director (Wimmera South West)</w:t>
      </w:r>
      <w:r>
        <w:t xml:space="preserve"> </w:t>
      </w:r>
    </w:p>
    <w:p w14:paraId="764C2963" w14:textId="77777777" w:rsidR="00233443" w:rsidRDefault="00233443" w:rsidP="00233443">
      <w:pPr>
        <w:spacing w:after="0" w:line="276" w:lineRule="auto"/>
        <w:jc w:val="both"/>
        <w:rPr>
          <w:szCs w:val="22"/>
        </w:rPr>
      </w:pPr>
    </w:p>
    <w:p w14:paraId="62DCC4FB" w14:textId="77777777" w:rsidR="00233443" w:rsidRPr="004D7A94" w:rsidRDefault="00233443" w:rsidP="00233443">
      <w:pPr>
        <w:spacing w:after="0" w:line="276" w:lineRule="auto"/>
        <w:jc w:val="both"/>
        <w:rPr>
          <w:szCs w:val="22"/>
        </w:rPr>
      </w:pPr>
      <w:r>
        <w:rPr>
          <w:szCs w:val="22"/>
        </w:rPr>
        <w:t xml:space="preserve">Address: </w:t>
      </w:r>
      <w:r w:rsidRPr="00EC0EA5">
        <w:rPr>
          <w:szCs w:val="22"/>
        </w:rPr>
        <w:t>P</w:t>
      </w:r>
      <w:r>
        <w:rPr>
          <w:szCs w:val="22"/>
        </w:rPr>
        <w:t>.</w:t>
      </w:r>
      <w:r w:rsidRPr="00EC0EA5">
        <w:rPr>
          <w:szCs w:val="22"/>
        </w:rPr>
        <w:t>O</w:t>
      </w:r>
      <w:r>
        <w:rPr>
          <w:szCs w:val="22"/>
        </w:rPr>
        <w:t>.</w:t>
      </w:r>
      <w:r w:rsidRPr="00EC0EA5">
        <w:rPr>
          <w:szCs w:val="22"/>
        </w:rPr>
        <w:t xml:space="preserve"> Box 1127, Warrnambool</w:t>
      </w:r>
      <w:r>
        <w:rPr>
          <w:szCs w:val="22"/>
        </w:rPr>
        <w:t>, Vic,</w:t>
      </w:r>
      <w:r w:rsidRPr="00EC0EA5">
        <w:rPr>
          <w:szCs w:val="22"/>
        </w:rPr>
        <w:t xml:space="preserve"> 3280</w:t>
      </w:r>
    </w:p>
    <w:p w14:paraId="68F25774" w14:textId="7383D54D" w:rsidR="002673FB" w:rsidRPr="00D448A5" w:rsidRDefault="002673FB" w:rsidP="00233443">
      <w:pPr>
        <w:spacing w:after="0" w:line="276" w:lineRule="auto"/>
        <w:jc w:val="both"/>
        <w:rPr>
          <w:lang w:val="en-US"/>
        </w:rPr>
      </w:pP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288D" w14:textId="77777777" w:rsidR="0022751F" w:rsidRDefault="0022751F" w:rsidP="003967DD">
      <w:pPr>
        <w:spacing w:after="0"/>
      </w:pPr>
      <w:r>
        <w:separator/>
      </w:r>
    </w:p>
  </w:endnote>
  <w:endnote w:type="continuationSeparator" w:id="0">
    <w:p w14:paraId="3D8AF6C7" w14:textId="77777777" w:rsidR="0022751F" w:rsidRDefault="0022751F" w:rsidP="003967DD">
      <w:pPr>
        <w:spacing w:after="0"/>
      </w:pPr>
      <w:r>
        <w:continuationSeparator/>
      </w:r>
    </w:p>
  </w:endnote>
  <w:endnote w:type="continuationNotice" w:id="1">
    <w:p w14:paraId="430A2991" w14:textId="77777777" w:rsidR="0022751F" w:rsidRDefault="002275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C74139" w:rsidRDefault="00C7413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C74139" w:rsidRDefault="00C7413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C74139" w:rsidRDefault="00C74139"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C74139" w:rsidRPr="001105FA" w:rsidRDefault="00C74139"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C74139" w:rsidRPr="001105FA" w:rsidRDefault="00C74139"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C74139" w:rsidRPr="001105FA" w:rsidRDefault="00C74139"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C74139" w:rsidRPr="001105FA" w:rsidRDefault="00C74139"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C74139" w:rsidRPr="001105FA" w:rsidRDefault="00C74139"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C74139" w:rsidRPr="00E65137" w:rsidRDefault="00C74139"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C74139" w:rsidRPr="00E65137" w:rsidRDefault="00C74139"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0DF7" w14:textId="77777777" w:rsidR="0022751F" w:rsidRDefault="0022751F" w:rsidP="003967DD">
      <w:pPr>
        <w:spacing w:after="0"/>
      </w:pPr>
      <w:r>
        <w:separator/>
      </w:r>
    </w:p>
  </w:footnote>
  <w:footnote w:type="continuationSeparator" w:id="0">
    <w:p w14:paraId="604C406B" w14:textId="77777777" w:rsidR="0022751F" w:rsidRDefault="0022751F" w:rsidP="003967DD">
      <w:pPr>
        <w:spacing w:after="0"/>
      </w:pPr>
      <w:r>
        <w:continuationSeparator/>
      </w:r>
    </w:p>
  </w:footnote>
  <w:footnote w:type="continuationNotice" w:id="1">
    <w:p w14:paraId="6547D22D" w14:textId="77777777" w:rsidR="0022751F" w:rsidRDefault="002275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C74139" w:rsidRDefault="00C74139"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54432900" w:rsidR="00C74139" w:rsidRPr="002F041E" w:rsidRDefault="00C74139"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8"/>
  </w:num>
  <w:num w:numId="4">
    <w:abstractNumId w:val="15"/>
  </w:num>
  <w:num w:numId="5">
    <w:abstractNumId w:val="17"/>
  </w:num>
  <w:num w:numId="6">
    <w:abstractNumId w:val="13"/>
  </w:num>
  <w:num w:numId="7">
    <w:abstractNumId w:val="5"/>
  </w:num>
  <w:num w:numId="8">
    <w:abstractNumId w:val="22"/>
  </w:num>
  <w:num w:numId="9">
    <w:abstractNumId w:val="19"/>
  </w:num>
  <w:num w:numId="10">
    <w:abstractNumId w:val="10"/>
  </w:num>
  <w:num w:numId="11">
    <w:abstractNumId w:val="21"/>
  </w:num>
  <w:num w:numId="12">
    <w:abstractNumId w:val="24"/>
  </w:num>
  <w:num w:numId="13">
    <w:abstractNumId w:val="16"/>
  </w:num>
  <w:num w:numId="14">
    <w:abstractNumId w:val="6"/>
  </w:num>
  <w:num w:numId="15">
    <w:abstractNumId w:val="30"/>
  </w:num>
  <w:num w:numId="16">
    <w:abstractNumId w:val="9"/>
  </w:num>
  <w:num w:numId="17">
    <w:abstractNumId w:val="3"/>
  </w:num>
  <w:num w:numId="18">
    <w:abstractNumId w:val="0"/>
  </w:num>
  <w:num w:numId="19">
    <w:abstractNumId w:val="18"/>
  </w:num>
  <w:num w:numId="20">
    <w:abstractNumId w:val="2"/>
  </w:num>
  <w:num w:numId="21">
    <w:abstractNumId w:val="27"/>
  </w:num>
  <w:num w:numId="22">
    <w:abstractNumId w:val="29"/>
  </w:num>
  <w:num w:numId="23">
    <w:abstractNumId w:val="20"/>
  </w:num>
  <w:num w:numId="24">
    <w:abstractNumId w:val="14"/>
  </w:num>
  <w:num w:numId="25">
    <w:abstractNumId w:val="1"/>
  </w:num>
  <w:num w:numId="26">
    <w:abstractNumId w:val="26"/>
  </w:num>
  <w:num w:numId="27">
    <w:abstractNumId w:val="4"/>
  </w:num>
  <w:num w:numId="28">
    <w:abstractNumId w:val="7"/>
  </w:num>
  <w:num w:numId="29">
    <w:abstractNumId w:val="31"/>
  </w:num>
  <w:num w:numId="30">
    <w:abstractNumId w:val="28"/>
  </w:num>
  <w:num w:numId="31">
    <w:abstractNumId w:val="12"/>
  </w:num>
  <w:num w:numId="32">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3411"/>
    <w:rsid w:val="001E540E"/>
    <w:rsid w:val="001E6D8E"/>
    <w:rsid w:val="001F12E7"/>
    <w:rsid w:val="001F2292"/>
    <w:rsid w:val="001F2410"/>
    <w:rsid w:val="001F53AC"/>
    <w:rsid w:val="001F66CF"/>
    <w:rsid w:val="00203565"/>
    <w:rsid w:val="00205015"/>
    <w:rsid w:val="00206DDB"/>
    <w:rsid w:val="00212041"/>
    <w:rsid w:val="00215D6F"/>
    <w:rsid w:val="00216582"/>
    <w:rsid w:val="00216F4D"/>
    <w:rsid w:val="00217591"/>
    <w:rsid w:val="00221CDF"/>
    <w:rsid w:val="00223652"/>
    <w:rsid w:val="0022751F"/>
    <w:rsid w:val="00231F5A"/>
    <w:rsid w:val="00232132"/>
    <w:rsid w:val="00233330"/>
    <w:rsid w:val="00233443"/>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50F7"/>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2F70A1"/>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06DC"/>
    <w:rsid w:val="003435B2"/>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5DDA"/>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0339"/>
    <w:rsid w:val="004219BE"/>
    <w:rsid w:val="00421E79"/>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6955"/>
    <w:rsid w:val="00494451"/>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4828"/>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05608"/>
    <w:rsid w:val="0051093E"/>
    <w:rsid w:val="00517B1F"/>
    <w:rsid w:val="0052074D"/>
    <w:rsid w:val="0052151C"/>
    <w:rsid w:val="005273FF"/>
    <w:rsid w:val="00531951"/>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5F7497"/>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18A9"/>
    <w:rsid w:val="00673D83"/>
    <w:rsid w:val="00676EF0"/>
    <w:rsid w:val="00677C14"/>
    <w:rsid w:val="00682E65"/>
    <w:rsid w:val="006840DE"/>
    <w:rsid w:val="00687BDD"/>
    <w:rsid w:val="006962E7"/>
    <w:rsid w:val="00696EE3"/>
    <w:rsid w:val="006A1B5D"/>
    <w:rsid w:val="006A25AC"/>
    <w:rsid w:val="006A6B01"/>
    <w:rsid w:val="006B6C5F"/>
    <w:rsid w:val="006C2589"/>
    <w:rsid w:val="006C30A6"/>
    <w:rsid w:val="006C5012"/>
    <w:rsid w:val="006C59DB"/>
    <w:rsid w:val="006C62DA"/>
    <w:rsid w:val="006C7F7C"/>
    <w:rsid w:val="006D0FE8"/>
    <w:rsid w:val="006D1542"/>
    <w:rsid w:val="006D1545"/>
    <w:rsid w:val="006D3B4B"/>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57E78"/>
    <w:rsid w:val="00766451"/>
    <w:rsid w:val="00767E80"/>
    <w:rsid w:val="007702C9"/>
    <w:rsid w:val="007739CD"/>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37E"/>
    <w:rsid w:val="007C4B81"/>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979F2"/>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4526"/>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6F10"/>
    <w:rsid w:val="009D70E7"/>
    <w:rsid w:val="009E2673"/>
    <w:rsid w:val="009E651E"/>
    <w:rsid w:val="009E6780"/>
    <w:rsid w:val="009E6FEC"/>
    <w:rsid w:val="009E7293"/>
    <w:rsid w:val="009F07E5"/>
    <w:rsid w:val="009F150C"/>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0F58"/>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211E6"/>
    <w:rsid w:val="00B30809"/>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C78F2"/>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2453B"/>
    <w:rsid w:val="00C2635D"/>
    <w:rsid w:val="00C35B50"/>
    <w:rsid w:val="00C35FF2"/>
    <w:rsid w:val="00C36116"/>
    <w:rsid w:val="00C37238"/>
    <w:rsid w:val="00C3792B"/>
    <w:rsid w:val="00C40223"/>
    <w:rsid w:val="00C405F1"/>
    <w:rsid w:val="00C44C43"/>
    <w:rsid w:val="00C461E2"/>
    <w:rsid w:val="00C46662"/>
    <w:rsid w:val="00C46883"/>
    <w:rsid w:val="00C469EF"/>
    <w:rsid w:val="00C5129A"/>
    <w:rsid w:val="00C522DD"/>
    <w:rsid w:val="00C526A8"/>
    <w:rsid w:val="00C548A0"/>
    <w:rsid w:val="00C57729"/>
    <w:rsid w:val="00C612B5"/>
    <w:rsid w:val="00C67996"/>
    <w:rsid w:val="00C70FBF"/>
    <w:rsid w:val="00C74139"/>
    <w:rsid w:val="00C75424"/>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0040"/>
    <w:rsid w:val="00CE1AAB"/>
    <w:rsid w:val="00CE1CDC"/>
    <w:rsid w:val="00CE350D"/>
    <w:rsid w:val="00CF2510"/>
    <w:rsid w:val="00CF2E5C"/>
    <w:rsid w:val="00CF49F1"/>
    <w:rsid w:val="00CF6A7F"/>
    <w:rsid w:val="00CF7A3A"/>
    <w:rsid w:val="00D0003F"/>
    <w:rsid w:val="00D013E1"/>
    <w:rsid w:val="00D112C4"/>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4AD1"/>
    <w:rsid w:val="00D568F4"/>
    <w:rsid w:val="00D57638"/>
    <w:rsid w:val="00D61C31"/>
    <w:rsid w:val="00D6293D"/>
    <w:rsid w:val="00D6375E"/>
    <w:rsid w:val="00D639CB"/>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2E29"/>
    <w:rsid w:val="00F12364"/>
    <w:rsid w:val="00F16086"/>
    <w:rsid w:val="00F22D9B"/>
    <w:rsid w:val="00F25C71"/>
    <w:rsid w:val="00F3020D"/>
    <w:rsid w:val="00F31EFE"/>
    <w:rsid w:val="00F32F3F"/>
    <w:rsid w:val="00F362EA"/>
    <w:rsid w:val="00F40A55"/>
    <w:rsid w:val="00F41142"/>
    <w:rsid w:val="00F4210D"/>
    <w:rsid w:val="00F42452"/>
    <w:rsid w:val="00F44082"/>
    <w:rsid w:val="00F46E4C"/>
    <w:rsid w:val="00F503E8"/>
    <w:rsid w:val="00F51E37"/>
    <w:rsid w:val="00F5615F"/>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Moyne_Shire_KISP_Signed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2.xml><?xml version="1.0" encoding="utf-8"?>
<ds:datastoreItem xmlns:ds="http://schemas.openxmlformats.org/officeDocument/2006/customXml" ds:itemID="{9ADD1D5A-FA58-4D8B-9986-7B77B9E7AA09}"/>
</file>

<file path=customXml/itemProps3.xml><?xml version="1.0" encoding="utf-8"?>
<ds:datastoreItem xmlns:ds="http://schemas.openxmlformats.org/officeDocument/2006/customXml" ds:itemID="{0B785839-8644-43D6-AFB4-382A1E974378}">
  <ds:schemaRefs>
    <ds:schemaRef ds:uri="http://schemas.openxmlformats.org/officeDocument/2006/bibliography"/>
  </ds:schemaRefs>
</ds:datastoreItem>
</file>

<file path=customXml/itemProps4.xml><?xml version="1.0" encoding="utf-8"?>
<ds:datastoreItem xmlns:ds="http://schemas.openxmlformats.org/officeDocument/2006/customXml" ds:itemID="{F2EC2B04-B995-4687-803C-EAF774499B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15</Pages>
  <Words>3762</Words>
  <Characters>21446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63</cp:revision>
  <dcterms:created xsi:type="dcterms:W3CDTF">2020-06-07T21:56:00Z</dcterms:created>
  <dcterms:modified xsi:type="dcterms:W3CDTF">2022-05-09T03:58:00Z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{93e3aadb-1390-48e7-9e55-5aa34d10e0f7}</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R20211640242</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2021-06-12T17:38:56.3958821+10:00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