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4923365E" w:rsidR="00624A55" w:rsidRPr="004D3751" w:rsidRDefault="00994132" w:rsidP="004D3751">
      <w:pPr>
        <w:pStyle w:val="Heading1"/>
        <w:rPr>
          <w:color w:val="7030A0"/>
        </w:rPr>
      </w:pPr>
      <w:r w:rsidRPr="004D3751">
        <w:rPr>
          <w:color w:val="7030A0"/>
          <w:lang w:val="en-AU"/>
        </w:rPr>
        <w:t xml:space="preserve">Service guidance: </w:t>
      </w:r>
      <w:r w:rsidR="00013798" w:rsidRPr="004D3751">
        <w:rPr>
          <w:color w:val="7030A0"/>
          <w:lang w:val="en-AU"/>
        </w:rPr>
        <w:t xml:space="preserve">Flood Relief Support </w:t>
      </w:r>
      <w:r w:rsidR="00D821A1" w:rsidRPr="004D3751">
        <w:rPr>
          <w:color w:val="7030A0"/>
          <w:lang w:val="en-AU"/>
        </w:rPr>
        <w:t>2022</w:t>
      </w:r>
    </w:p>
    <w:p w14:paraId="69F4ED8B" w14:textId="78101903" w:rsidR="00FE3A82" w:rsidRPr="00F1098D" w:rsidRDefault="00FE3A82" w:rsidP="003E63C7">
      <w:pPr>
        <w:rPr>
          <w:szCs w:val="22"/>
          <w:lang w:val="en-AU"/>
        </w:rPr>
      </w:pPr>
      <w:r w:rsidRPr="00F1098D">
        <w:rPr>
          <w:szCs w:val="22"/>
          <w:lang w:val="en-AU"/>
        </w:rPr>
        <w:t>On 17 October 2022, the Victorian Government announced $</w:t>
      </w:r>
      <w:r w:rsidR="0086676E" w:rsidRPr="00F1098D">
        <w:rPr>
          <w:szCs w:val="22"/>
          <w:lang w:val="en-AU"/>
        </w:rPr>
        <w:t>2.35 mill</w:t>
      </w:r>
      <w:r w:rsidRPr="00F1098D">
        <w:rPr>
          <w:szCs w:val="22"/>
          <w:lang w:val="en-AU"/>
        </w:rPr>
        <w:t xml:space="preserve">ion to assist families and </w:t>
      </w:r>
      <w:r w:rsidR="006B1F79" w:rsidRPr="00F1098D">
        <w:rPr>
          <w:szCs w:val="22"/>
          <w:lang w:val="en-AU"/>
        </w:rPr>
        <w:t xml:space="preserve">funded </w:t>
      </w:r>
      <w:r w:rsidRPr="00F1098D">
        <w:rPr>
          <w:szCs w:val="22"/>
          <w:lang w:val="en-AU"/>
        </w:rPr>
        <w:t xml:space="preserve">kindergarten services that have been directly impacted by the Victorian floods. </w:t>
      </w:r>
    </w:p>
    <w:p w14:paraId="242B1C91" w14:textId="7F4E40C9" w:rsidR="009C00B1" w:rsidRPr="00F1098D" w:rsidRDefault="00FE3A82" w:rsidP="003E63C7">
      <w:pPr>
        <w:rPr>
          <w:szCs w:val="22"/>
          <w:lang w:val="en-AU"/>
        </w:rPr>
      </w:pPr>
      <w:r w:rsidRPr="00F1098D">
        <w:rPr>
          <w:szCs w:val="22"/>
          <w:lang w:val="en-AU"/>
        </w:rPr>
        <w:t>The package includes:</w:t>
      </w:r>
    </w:p>
    <w:p w14:paraId="52E60110" w14:textId="63C1E471" w:rsidR="00FE3A82" w:rsidRPr="00F1098D" w:rsidRDefault="00FE3A82" w:rsidP="003E63C7">
      <w:pPr>
        <w:pStyle w:val="ListParagraph"/>
        <w:numPr>
          <w:ilvl w:val="0"/>
          <w:numId w:val="22"/>
        </w:numPr>
        <w:rPr>
          <w:szCs w:val="22"/>
          <w:lang w:val="en-AU"/>
        </w:rPr>
      </w:pPr>
      <w:r w:rsidRPr="00F1098D">
        <w:rPr>
          <w:szCs w:val="22"/>
          <w:lang w:val="en-AU"/>
        </w:rPr>
        <w:t xml:space="preserve">Free or </w:t>
      </w:r>
      <w:r w:rsidR="0086676E" w:rsidRPr="00F1098D">
        <w:rPr>
          <w:szCs w:val="22"/>
          <w:lang w:val="en-AU"/>
        </w:rPr>
        <w:t>low-cost</w:t>
      </w:r>
      <w:r w:rsidRPr="00F1098D">
        <w:rPr>
          <w:szCs w:val="22"/>
          <w:lang w:val="en-AU"/>
        </w:rPr>
        <w:t xml:space="preserve"> kindergarten </w:t>
      </w:r>
      <w:r w:rsidR="0086676E" w:rsidRPr="00F1098D">
        <w:rPr>
          <w:szCs w:val="22"/>
          <w:lang w:val="en-AU"/>
        </w:rPr>
        <w:t>for Term 4 for eligible families</w:t>
      </w:r>
    </w:p>
    <w:p w14:paraId="5CC39442" w14:textId="2BFCDCB0" w:rsidR="00FE3A82" w:rsidRPr="00F1098D" w:rsidRDefault="00FE3A82" w:rsidP="003E63C7">
      <w:pPr>
        <w:pStyle w:val="ListParagraph"/>
        <w:numPr>
          <w:ilvl w:val="0"/>
          <w:numId w:val="22"/>
        </w:numPr>
        <w:rPr>
          <w:szCs w:val="22"/>
          <w:lang w:val="en-AU"/>
        </w:rPr>
      </w:pPr>
      <w:r w:rsidRPr="00F1098D">
        <w:rPr>
          <w:szCs w:val="22"/>
          <w:lang w:val="en-AU"/>
        </w:rPr>
        <w:t xml:space="preserve">Recovery support grants </w:t>
      </w:r>
      <w:r w:rsidR="0086676E" w:rsidRPr="00F1098D">
        <w:rPr>
          <w:szCs w:val="22"/>
          <w:lang w:val="en-AU"/>
        </w:rPr>
        <w:t xml:space="preserve">for eligible community-based sessional </w:t>
      </w:r>
      <w:r w:rsidR="000B4959" w:rsidRPr="00F1098D">
        <w:rPr>
          <w:szCs w:val="22"/>
          <w:lang w:val="en-AU"/>
        </w:rPr>
        <w:t>k</w:t>
      </w:r>
      <w:r w:rsidR="0086676E" w:rsidRPr="00F1098D">
        <w:rPr>
          <w:szCs w:val="22"/>
          <w:lang w:val="en-AU"/>
        </w:rPr>
        <w:t>indergarten services</w:t>
      </w:r>
    </w:p>
    <w:p w14:paraId="4DA62415" w14:textId="77777777" w:rsidR="00994132" w:rsidRPr="004D3751" w:rsidRDefault="00994132" w:rsidP="004D3751">
      <w:pPr>
        <w:pStyle w:val="ListParagraph"/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0"/>
          <w:szCs w:val="20"/>
          <w:lang w:val="en-AU"/>
        </w:rPr>
      </w:pPr>
    </w:p>
    <w:p w14:paraId="4BBB0F28" w14:textId="3D56A444" w:rsidR="00A91257" w:rsidRPr="009F3468" w:rsidRDefault="00A91257" w:rsidP="001C6979">
      <w:pPr>
        <w:pStyle w:val="Heading2"/>
        <w:rPr>
          <w:sz w:val="24"/>
          <w:szCs w:val="24"/>
          <w:lang w:val="en-AU"/>
        </w:rPr>
      </w:pPr>
      <w:r w:rsidRPr="009F3468">
        <w:rPr>
          <w:sz w:val="24"/>
          <w:szCs w:val="24"/>
          <w:lang w:val="en-AU"/>
        </w:rPr>
        <w:t>Free Kinder</w:t>
      </w:r>
    </w:p>
    <w:p w14:paraId="40197CCB" w14:textId="55DD8054" w:rsidR="0077603D" w:rsidRPr="00F1098D" w:rsidRDefault="0077603D" w:rsidP="0077603D">
      <w:pPr>
        <w:shd w:val="clear" w:color="auto" w:fill="FFFFFF" w:themeFill="background1"/>
        <w:rPr>
          <w:szCs w:val="22"/>
          <w:lang w:val="en-AU"/>
        </w:rPr>
      </w:pPr>
      <w:r w:rsidRPr="00F1098D">
        <w:rPr>
          <w:szCs w:val="22"/>
          <w:lang w:val="en-AU"/>
        </w:rPr>
        <w:t xml:space="preserve">Families </w:t>
      </w:r>
      <w:r w:rsidR="004D6BF1" w:rsidRPr="00F1098D">
        <w:rPr>
          <w:szCs w:val="22"/>
          <w:lang w:val="en-AU"/>
        </w:rPr>
        <w:t xml:space="preserve">whose home (primary residence) has been physically impacted by the floods </w:t>
      </w:r>
      <w:r w:rsidRPr="00F1098D">
        <w:rPr>
          <w:szCs w:val="22"/>
          <w:lang w:val="en-AU"/>
        </w:rPr>
        <w:t xml:space="preserve">will be able to </w:t>
      </w:r>
      <w:r w:rsidR="004D6BF1" w:rsidRPr="00F1098D">
        <w:rPr>
          <w:szCs w:val="22"/>
          <w:lang w:val="en-AU"/>
        </w:rPr>
        <w:t xml:space="preserve">access Free Kinder in Term 4 </w:t>
      </w:r>
      <w:r w:rsidRPr="00F1098D">
        <w:rPr>
          <w:szCs w:val="22"/>
          <w:lang w:val="en-AU"/>
        </w:rPr>
        <w:t xml:space="preserve">at participating services. </w:t>
      </w:r>
    </w:p>
    <w:p w14:paraId="70600D77" w14:textId="385459CE" w:rsidR="004E2BCF" w:rsidRPr="00F1098D" w:rsidRDefault="004E2BCF" w:rsidP="0077603D">
      <w:pPr>
        <w:shd w:val="clear" w:color="auto" w:fill="FFFFFF" w:themeFill="background1"/>
        <w:rPr>
          <w:szCs w:val="22"/>
          <w:lang w:val="en-AU"/>
        </w:rPr>
      </w:pPr>
      <w:r w:rsidRPr="00F1098D">
        <w:rPr>
          <w:szCs w:val="22"/>
          <w:lang w:val="en-AU"/>
        </w:rPr>
        <w:t xml:space="preserve">The following additional support is available for eligible children at services that agree to the conditions of funding: </w:t>
      </w:r>
    </w:p>
    <w:p w14:paraId="28254EB6" w14:textId="3A428449" w:rsidR="001C165A" w:rsidRPr="00F1098D" w:rsidRDefault="00A91257" w:rsidP="001C165A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>f</w:t>
      </w:r>
      <w:r w:rsidR="001C165A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unding of up to $688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per enrolment at participating sessional kindergarten services </w:t>
      </w:r>
      <w:r w:rsidR="001C165A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to provide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a </w:t>
      </w:r>
      <w:r w:rsidR="001C165A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free kindergarten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program </w:t>
      </w:r>
      <w:r w:rsidR="001C165A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for eligible children </w:t>
      </w:r>
      <w:r w:rsidR="009224D4" w:rsidRPr="00F1098D">
        <w:rPr>
          <w:rFonts w:asciiTheme="majorHAnsi" w:eastAsiaTheme="majorEastAsia" w:hAnsiTheme="majorHAnsi" w:cs="Times New Roman (Headings CS)"/>
          <w:szCs w:val="22"/>
          <w:lang w:val="en-AU"/>
        </w:rPr>
        <w:t>for Term 4 2022</w:t>
      </w:r>
    </w:p>
    <w:p w14:paraId="71F7DA98" w14:textId="5ED748F9" w:rsidR="00B66F07" w:rsidRPr="00F1098D" w:rsidRDefault="00A91257" w:rsidP="00B66F07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funding up to </w:t>
      </w:r>
      <w:r w:rsidR="00B66F07" w:rsidRPr="00F1098D">
        <w:rPr>
          <w:rFonts w:asciiTheme="majorHAnsi" w:eastAsiaTheme="majorEastAsia" w:hAnsiTheme="majorHAnsi" w:cs="Times New Roman (Headings CS)"/>
          <w:szCs w:val="22"/>
          <w:lang w:val="en-AU"/>
        </w:rPr>
        <w:t>$550 per enrolment at participating long day care services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 to directly offset parent fees for eligible children in Term 4 2022</w:t>
      </w:r>
    </w:p>
    <w:p w14:paraId="4C89EFE8" w14:textId="0AC6585B" w:rsidR="00B66F07" w:rsidRPr="00F1098D" w:rsidRDefault="00B66F07" w:rsidP="00B66F07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an additional $497 per enrolment </w:t>
      </w:r>
      <w:r w:rsidR="00A91257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at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>participating sessional services funded at the Independent School Type 2 rate (paid in addition to the $668 sessional payment).</w:t>
      </w:r>
    </w:p>
    <w:p w14:paraId="28B0FC07" w14:textId="00D59EA7" w:rsidR="003A06E5" w:rsidRPr="00F1098D" w:rsidRDefault="006B1F79" w:rsidP="004D3751">
      <w:pPr>
        <w:rPr>
          <w:szCs w:val="22"/>
          <w:lang w:val="en-AU"/>
        </w:rPr>
      </w:pPr>
      <w:r w:rsidRPr="00F1098D">
        <w:rPr>
          <w:szCs w:val="22"/>
          <w:lang w:val="en-AU"/>
        </w:rPr>
        <w:t>In t</w:t>
      </w:r>
      <w:r w:rsidRPr="006B1F79">
        <w:rPr>
          <w:szCs w:val="22"/>
          <w:lang w:val="en-AU"/>
        </w:rPr>
        <w:t>hree-</w:t>
      </w:r>
      <w:r w:rsidRPr="00F1098D">
        <w:rPr>
          <w:szCs w:val="22"/>
          <w:lang w:val="en-AU"/>
        </w:rPr>
        <w:t>y</w:t>
      </w:r>
      <w:r w:rsidRPr="006B1F79">
        <w:rPr>
          <w:szCs w:val="22"/>
          <w:lang w:val="en-AU"/>
        </w:rPr>
        <w:t>ear-</w:t>
      </w:r>
      <w:r w:rsidRPr="00F1098D">
        <w:rPr>
          <w:szCs w:val="22"/>
          <w:lang w:val="en-AU"/>
        </w:rPr>
        <w:t>o</w:t>
      </w:r>
      <w:r w:rsidRPr="006B1F79">
        <w:rPr>
          <w:szCs w:val="22"/>
          <w:lang w:val="en-AU"/>
        </w:rPr>
        <w:t>ld program</w:t>
      </w:r>
      <w:r w:rsidRPr="00F1098D">
        <w:rPr>
          <w:szCs w:val="22"/>
          <w:lang w:val="en-AU"/>
        </w:rPr>
        <w:t>s</w:t>
      </w:r>
      <w:r w:rsidRPr="006B1F79">
        <w:rPr>
          <w:szCs w:val="22"/>
          <w:lang w:val="en-AU"/>
        </w:rPr>
        <w:t xml:space="preserve"> of less than 15 hours a week, a pro-rata payment will be made according to the number of hours of the program.</w:t>
      </w:r>
      <w:bookmarkStart w:id="0" w:name="_Hlk117252704"/>
    </w:p>
    <w:p w14:paraId="279A70C5" w14:textId="49406596" w:rsidR="003A06E5" w:rsidRPr="00F1098D" w:rsidRDefault="003A06E5" w:rsidP="00EE52F1">
      <w:pPr>
        <w:spacing w:before="240"/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  <w:t>Eligibility</w:t>
      </w:r>
    </w:p>
    <w:p w14:paraId="259107F9" w14:textId="2C00C330" w:rsidR="003A06E5" w:rsidRPr="00F1098D" w:rsidRDefault="003A06E5" w:rsidP="003A06E5">
      <w:pPr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Families </w:t>
      </w:r>
      <w:r w:rsidR="00641FB5">
        <w:rPr>
          <w:rFonts w:asciiTheme="majorHAnsi" w:eastAsiaTheme="majorEastAsia" w:hAnsiTheme="majorHAnsi" w:cs="Times New Roman (Headings CS)"/>
          <w:szCs w:val="22"/>
          <w:lang w:val="en-AU"/>
        </w:rPr>
        <w:t xml:space="preserve">with children enrolled in funded three- or four-year-old kindergarten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are eligible for </w:t>
      </w:r>
      <w:r w:rsidR="001C11DE" w:rsidRPr="00F1098D">
        <w:rPr>
          <w:rFonts w:asciiTheme="majorHAnsi" w:eastAsiaTheme="majorEastAsia" w:hAnsiTheme="majorHAnsi" w:cs="Times New Roman (Headings CS)"/>
          <w:szCs w:val="22"/>
          <w:lang w:val="en-AU"/>
        </w:rPr>
        <w:t>F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ree </w:t>
      </w:r>
      <w:r w:rsidR="001C11DE" w:rsidRPr="00F1098D">
        <w:rPr>
          <w:rFonts w:asciiTheme="majorHAnsi" w:eastAsiaTheme="majorEastAsia" w:hAnsiTheme="majorHAnsi" w:cs="Times New Roman (Headings CS)"/>
          <w:szCs w:val="22"/>
          <w:lang w:val="en-AU"/>
        </w:rPr>
        <w:t>K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>inder if their home (primary residence) has been directly impacted by the floods through:</w:t>
      </w:r>
    </w:p>
    <w:p w14:paraId="47EB9A9F" w14:textId="645E8D08" w:rsidR="003A06E5" w:rsidRPr="00F1098D" w:rsidRDefault="003A06E5" w:rsidP="003A06E5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damage to </w:t>
      </w:r>
      <w:r w:rsidR="00641FB5">
        <w:rPr>
          <w:rFonts w:asciiTheme="majorHAnsi" w:eastAsiaTheme="majorEastAsia" w:hAnsiTheme="majorHAnsi" w:cs="Times New Roman (Headings CS)"/>
          <w:szCs w:val="22"/>
          <w:lang w:val="en-AU"/>
        </w:rPr>
        <w:t>their</w:t>
      </w:r>
      <w:r w:rsidR="00641FB5"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 </w:t>
      </w: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>home or</w:t>
      </w:r>
    </w:p>
    <w:p w14:paraId="3497A452" w14:textId="4ABB5FEA" w:rsidR="003A06E5" w:rsidRPr="00F1098D" w:rsidRDefault="003A06E5" w:rsidP="003A06E5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 xml:space="preserve">loss or damage of home contents/belongings. </w:t>
      </w:r>
    </w:p>
    <w:p w14:paraId="0594C64D" w14:textId="75DBE267" w:rsidR="001C11DE" w:rsidRPr="00F1098D" w:rsidRDefault="001C11DE" w:rsidP="001C11DE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1098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Non-eligible children </w:t>
      </w:r>
    </w:p>
    <w:p w14:paraId="11A9A9CF" w14:textId="005EFAB7" w:rsidR="003370EB" w:rsidRPr="00F1098D" w:rsidRDefault="003370EB" w:rsidP="003370EB">
      <w:pPr>
        <w:rPr>
          <w:rFonts w:ascii="Arial" w:hAnsi="Arial" w:cs="Arial"/>
          <w:szCs w:val="22"/>
        </w:rPr>
      </w:pPr>
      <w:r w:rsidRPr="00F1098D">
        <w:rPr>
          <w:rFonts w:ascii="Arial" w:hAnsi="Arial" w:cs="Arial"/>
          <w:szCs w:val="22"/>
        </w:rPr>
        <w:t xml:space="preserve">Families already receiving a free kindergarten program through </w:t>
      </w:r>
      <w:r w:rsidR="00641FB5">
        <w:rPr>
          <w:rFonts w:ascii="Arial" w:hAnsi="Arial" w:cs="Arial"/>
          <w:szCs w:val="22"/>
        </w:rPr>
        <w:t xml:space="preserve">existing </w:t>
      </w:r>
      <w:r w:rsidRPr="00F1098D">
        <w:rPr>
          <w:rFonts w:ascii="Arial" w:hAnsi="Arial" w:cs="Arial"/>
          <w:szCs w:val="22"/>
        </w:rPr>
        <w:t>Victorian subsidies</w:t>
      </w:r>
      <w:r w:rsidR="00641FB5">
        <w:rPr>
          <w:rFonts w:ascii="Arial" w:hAnsi="Arial" w:cs="Arial"/>
          <w:szCs w:val="22"/>
        </w:rPr>
        <w:t>,</w:t>
      </w:r>
      <w:r w:rsidRPr="00F1098D">
        <w:rPr>
          <w:rFonts w:ascii="Arial" w:hAnsi="Arial" w:cs="Arial"/>
          <w:szCs w:val="22"/>
        </w:rPr>
        <w:t xml:space="preserve"> or the Commonwealth Additional Child Care Subsidy</w:t>
      </w:r>
      <w:r w:rsidR="00641FB5">
        <w:rPr>
          <w:rFonts w:ascii="Arial" w:hAnsi="Arial" w:cs="Arial"/>
          <w:szCs w:val="22"/>
        </w:rPr>
        <w:t xml:space="preserve"> – Temporary Financial Hardship</w:t>
      </w:r>
      <w:r w:rsidRPr="00F1098D">
        <w:rPr>
          <w:rFonts w:ascii="Arial" w:hAnsi="Arial" w:cs="Arial"/>
          <w:szCs w:val="22"/>
        </w:rPr>
        <w:t xml:space="preserve"> in a long day care service will not be eligible for this additional funding.</w:t>
      </w:r>
    </w:p>
    <w:p w14:paraId="3887C078" w14:textId="66EF2FE3" w:rsidR="003A06E5" w:rsidRPr="00F1098D" w:rsidRDefault="003A06E5" w:rsidP="003A06E5">
      <w:pPr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szCs w:val="22"/>
          <w:lang w:val="en-AU"/>
        </w:rPr>
        <w:t>Families that needed to leave home temporarily are not eligible unless their home has been physically affected by flooding.</w:t>
      </w:r>
    </w:p>
    <w:p w14:paraId="44AA0003" w14:textId="0A5715B0" w:rsidR="001C11DE" w:rsidRPr="00F1098D" w:rsidRDefault="001C11DE" w:rsidP="00742E3B">
      <w:pPr>
        <w:spacing w:before="240"/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  <w:t>Funding conditions</w:t>
      </w:r>
    </w:p>
    <w:p w14:paraId="63B4EB3F" w14:textId="41E0ACF6" w:rsidR="001C11DE" w:rsidRPr="00F1098D" w:rsidRDefault="000D5712" w:rsidP="001C11DE">
      <w:pPr>
        <w:pStyle w:val="Heading2"/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</w:pPr>
      <w:r w:rsidRPr="00F1098D">
        <w:rPr>
          <w:rFonts w:eastAsia="Times New Roman" w:cstheme="majorHAnsi"/>
          <w:color w:val="auto"/>
          <w:sz w:val="22"/>
          <w:szCs w:val="22"/>
          <w:lang w:val="en-AU" w:eastAsia="en-AU"/>
        </w:rPr>
        <w:t>S</w:t>
      </w:r>
      <w:r w:rsidR="001C11DE" w:rsidRPr="00F1098D">
        <w:rPr>
          <w:rFonts w:eastAsia="Times New Roman" w:cstheme="majorHAnsi"/>
          <w:color w:val="auto"/>
          <w:sz w:val="22"/>
          <w:szCs w:val="22"/>
          <w:lang w:val="en-AU" w:eastAsia="en-AU"/>
        </w:rPr>
        <w:t>essional</w:t>
      </w:r>
      <w:r w:rsidR="001C11DE"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 xml:space="preserve"> </w:t>
      </w:r>
      <w:r w:rsidRPr="00F1098D">
        <w:rPr>
          <w:rFonts w:eastAsia="Times New Roman" w:cstheme="majorHAnsi"/>
          <w:color w:val="auto"/>
          <w:sz w:val="22"/>
          <w:szCs w:val="22"/>
          <w:lang w:val="en-AU" w:eastAsia="en-AU"/>
        </w:rPr>
        <w:t>kindergarten</w:t>
      </w:r>
      <w:r w:rsidR="001C11DE" w:rsidRPr="00F1098D">
        <w:rPr>
          <w:rFonts w:eastAsia="Times New Roman" w:cstheme="majorHAnsi"/>
          <w:color w:val="auto"/>
          <w:sz w:val="22"/>
          <w:szCs w:val="22"/>
          <w:lang w:val="en-AU" w:eastAsia="en-AU"/>
        </w:rPr>
        <w:t xml:space="preserve"> services</w:t>
      </w:r>
      <w:r w:rsidR="001C11DE"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 xml:space="preserve"> accessing this funding will be required to:</w:t>
      </w:r>
    </w:p>
    <w:p w14:paraId="2EB1B68A" w14:textId="316EEE49" w:rsidR="001C11DE" w:rsidRPr="00F1098D" w:rsidRDefault="001C11DE" w:rsidP="001C11DE">
      <w:pPr>
        <w:pStyle w:val="Heading2"/>
        <w:numPr>
          <w:ilvl w:val="0"/>
          <w:numId w:val="29"/>
        </w:numPr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</w:pPr>
      <w:r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 xml:space="preserve">provide a free </w:t>
      </w:r>
      <w:r w:rsidR="00393BCA"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>program for</w:t>
      </w:r>
      <w:r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 xml:space="preserve"> eligible enrolments. </w:t>
      </w:r>
    </w:p>
    <w:p w14:paraId="7A8C6AB0" w14:textId="67FBCC33" w:rsidR="001C11DE" w:rsidRPr="00F1098D" w:rsidRDefault="001C11DE" w:rsidP="001C11DE">
      <w:pPr>
        <w:pStyle w:val="Heading2"/>
        <w:numPr>
          <w:ilvl w:val="0"/>
          <w:numId w:val="29"/>
        </w:numPr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</w:pPr>
      <w:r w:rsidRPr="00F1098D">
        <w:rPr>
          <w:rFonts w:eastAsia="Times New Roman" w:cstheme="majorHAnsi"/>
          <w:b w:val="0"/>
          <w:color w:val="auto"/>
          <w:sz w:val="22"/>
          <w:szCs w:val="22"/>
          <w:lang w:val="en-AU" w:eastAsia="en-AU"/>
        </w:rPr>
        <w:t>refund or waive any parent fees that have already been paid or charged for Term 4 2022.</w:t>
      </w:r>
    </w:p>
    <w:p w14:paraId="7EC7D08E" w14:textId="77777777" w:rsidR="00742E3B" w:rsidRDefault="00742E3B" w:rsidP="00EE52F1">
      <w:pPr>
        <w:spacing w:before="240"/>
        <w:rPr>
          <w:rFonts w:asciiTheme="majorHAnsi" w:eastAsia="Times New Roman" w:hAnsiTheme="majorHAnsi" w:cstheme="majorHAnsi"/>
          <w:b/>
          <w:szCs w:val="22"/>
          <w:lang w:val="en-AU" w:eastAsia="en-AU"/>
        </w:rPr>
      </w:pPr>
    </w:p>
    <w:p w14:paraId="2ED3E725" w14:textId="000C9BF6" w:rsidR="001C11DE" w:rsidRPr="00F1098D" w:rsidRDefault="001C11DE" w:rsidP="00EE52F1">
      <w:pPr>
        <w:spacing w:before="240"/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F1098D">
        <w:rPr>
          <w:rFonts w:asciiTheme="majorHAnsi" w:eastAsia="Times New Roman" w:hAnsiTheme="majorHAnsi" w:cstheme="majorHAnsi"/>
          <w:b/>
          <w:szCs w:val="22"/>
          <w:lang w:val="en-AU" w:eastAsia="en-AU"/>
        </w:rPr>
        <w:lastRenderedPageBreak/>
        <w:t xml:space="preserve">Long day care </w:t>
      </w:r>
      <w:r w:rsidR="000D5712" w:rsidRPr="00F1098D">
        <w:rPr>
          <w:rFonts w:asciiTheme="majorHAnsi" w:eastAsia="Times New Roman" w:hAnsiTheme="majorHAnsi" w:cstheme="majorHAnsi"/>
          <w:b/>
          <w:szCs w:val="22"/>
          <w:lang w:val="en-AU" w:eastAsia="en-AU"/>
        </w:rPr>
        <w:t>services</w:t>
      </w:r>
      <w:r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accessing this funding would be required to</w:t>
      </w:r>
    </w:p>
    <w:p w14:paraId="1257456B" w14:textId="637536D0" w:rsidR="001C11DE" w:rsidRPr="00F1098D" w:rsidRDefault="001C11DE" w:rsidP="001C11DE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F1098D">
        <w:rPr>
          <w:rFonts w:asciiTheme="majorHAnsi" w:eastAsia="Times New Roman" w:hAnsiTheme="majorHAnsi" w:cstheme="majorHAnsi"/>
          <w:szCs w:val="22"/>
          <w:lang w:val="en-AU" w:eastAsia="en-AU"/>
        </w:rPr>
        <w:t>directly offset the full payment from parent</w:t>
      </w:r>
      <w:r w:rsidR="00393BCA"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fees</w:t>
      </w:r>
    </w:p>
    <w:p w14:paraId="390EDE95" w14:textId="77777777" w:rsidR="001C11DE" w:rsidRPr="00F1098D" w:rsidRDefault="001C11DE" w:rsidP="001C11DE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use any surplus funding in line with acceptable uses of kindergarten funding. </w:t>
      </w:r>
    </w:p>
    <w:p w14:paraId="597F99E2" w14:textId="77777777" w:rsidR="002871B4" w:rsidRPr="002871B4" w:rsidRDefault="002871B4" w:rsidP="00F1098D">
      <w:pPr>
        <w:spacing w:before="240" w:after="100"/>
        <w:rPr>
          <w:rFonts w:asciiTheme="majorHAnsi" w:hAnsiTheme="majorHAnsi" w:cstheme="majorHAnsi"/>
          <w:b/>
          <w:color w:val="7030A0"/>
          <w:szCs w:val="22"/>
        </w:rPr>
      </w:pPr>
      <w:r w:rsidRPr="002871B4">
        <w:rPr>
          <w:rFonts w:asciiTheme="majorHAnsi" w:hAnsiTheme="majorHAnsi" w:cstheme="majorHAnsi"/>
          <w:b/>
          <w:color w:val="7030A0"/>
          <w:szCs w:val="22"/>
        </w:rPr>
        <w:t>Interactions with Commonwealth Childcare Subsidy</w:t>
      </w:r>
    </w:p>
    <w:p w14:paraId="62D3A9E2" w14:textId="61A648EA" w:rsidR="0063613C" w:rsidRPr="00F1098D" w:rsidRDefault="0063613C" w:rsidP="002871B4">
      <w:pPr>
        <w:spacing w:after="80"/>
        <w:rPr>
          <w:rFonts w:asciiTheme="majorHAnsi" w:hAnsiTheme="majorHAnsi" w:cstheme="majorHAnsi"/>
          <w:szCs w:val="22"/>
        </w:rPr>
      </w:pPr>
      <w:r w:rsidRPr="00F1098D">
        <w:rPr>
          <w:rFonts w:asciiTheme="majorHAnsi" w:hAnsiTheme="majorHAnsi" w:cstheme="majorHAnsi"/>
          <w:szCs w:val="22"/>
        </w:rPr>
        <w:t xml:space="preserve">The Free Kinder payment should be removed from parent fees for eligible families </w:t>
      </w:r>
      <w:r w:rsidRPr="00055ED2">
        <w:rPr>
          <w:rFonts w:asciiTheme="majorHAnsi" w:hAnsiTheme="majorHAnsi" w:cstheme="majorHAnsi"/>
          <w:b/>
          <w:bCs/>
          <w:szCs w:val="22"/>
        </w:rPr>
        <w:t>after</w:t>
      </w:r>
      <w:r w:rsidRPr="00F1098D">
        <w:rPr>
          <w:rFonts w:asciiTheme="majorHAnsi" w:hAnsiTheme="majorHAnsi" w:cstheme="majorHAnsi"/>
          <w:szCs w:val="22"/>
        </w:rPr>
        <w:t xml:space="preserve"> the families Commonwealth Childcare Subsidy (CCS) has been applied. </w:t>
      </w:r>
    </w:p>
    <w:p w14:paraId="43AF18FF" w14:textId="0E718D1A" w:rsidR="00B06600" w:rsidRPr="00F1098D" w:rsidRDefault="002871B4" w:rsidP="002871B4">
      <w:pPr>
        <w:spacing w:after="80"/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2871B4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The Commonwealth Government has confirmed that the Victorian Free Kinder flood relief payments </w:t>
      </w:r>
      <w:r w:rsidR="00AC1AE9"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for eligible </w:t>
      </w:r>
      <w:r w:rsidRPr="002871B4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children in </w:t>
      </w:r>
      <w:r w:rsidR="00B06600" w:rsidRPr="00F1098D">
        <w:rPr>
          <w:rFonts w:asciiTheme="majorHAnsi" w:eastAsia="Times New Roman" w:hAnsiTheme="majorHAnsi" w:cstheme="majorHAnsi"/>
          <w:szCs w:val="22"/>
          <w:lang w:val="en-AU" w:eastAsia="en-AU"/>
        </w:rPr>
        <w:t>a funded three or four-year-old kindergarten program is an allowable third-party payment under Commonwealth funding rules</w:t>
      </w:r>
      <w:r w:rsidR="0063613C" w:rsidRPr="00F1098D">
        <w:rPr>
          <w:rFonts w:asciiTheme="majorHAnsi" w:eastAsia="Times New Roman" w:hAnsiTheme="majorHAnsi" w:cstheme="majorHAnsi"/>
          <w:szCs w:val="22"/>
          <w:lang w:val="en-AU" w:eastAsia="en-AU"/>
        </w:rPr>
        <w:t>. E</w:t>
      </w:r>
      <w:r w:rsidR="00B06600" w:rsidRPr="00F1098D">
        <w:rPr>
          <w:rFonts w:asciiTheme="majorHAnsi" w:eastAsia="Times New Roman" w:hAnsiTheme="majorHAnsi" w:cstheme="majorHAnsi"/>
          <w:szCs w:val="22"/>
          <w:lang w:val="en-AU" w:eastAsia="en-AU"/>
        </w:rPr>
        <w:t>ligible</w:t>
      </w:r>
      <w:r w:rsidR="00B06600" w:rsidRPr="00B06600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families in long day care services must receive the full benefit</w:t>
      </w:r>
      <w:r w:rsidR="00B06600" w:rsidRPr="002871B4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of the Victorian </w:t>
      </w:r>
      <w:r w:rsidR="00B06600"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Free Kinder payment </w:t>
      </w:r>
      <w:r w:rsidR="00B06600" w:rsidRPr="002871B4">
        <w:rPr>
          <w:rFonts w:asciiTheme="majorHAnsi" w:eastAsia="Times New Roman" w:hAnsiTheme="majorHAnsi" w:cstheme="majorHAnsi"/>
          <w:szCs w:val="22"/>
          <w:lang w:val="en-AU" w:eastAsia="en-AU"/>
        </w:rPr>
        <w:t>on top of their full CCS entitlement.</w:t>
      </w:r>
    </w:p>
    <w:p w14:paraId="29D62F5C" w14:textId="277ACAB5" w:rsidR="00EE52F1" w:rsidRPr="00F1098D" w:rsidRDefault="00EE52F1" w:rsidP="00EE52F1">
      <w:pPr>
        <w:spacing w:before="240"/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</w:pPr>
      <w:r w:rsidRPr="00F1098D"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  <w:t>Application process</w:t>
      </w:r>
    </w:p>
    <w:bookmarkEnd w:id="0"/>
    <w:p w14:paraId="0568509C" w14:textId="75AACA36" w:rsidR="003370EB" w:rsidRPr="003370EB" w:rsidRDefault="003370EB" w:rsidP="00F1098D">
      <w:pPr>
        <w:rPr>
          <w:rFonts w:asciiTheme="majorHAnsi" w:eastAsia="Times New Roman" w:hAnsiTheme="majorHAnsi" w:cstheme="majorHAnsi"/>
          <w:color w:val="7030A0"/>
          <w:szCs w:val="22"/>
          <w:lang w:val="en-AU" w:eastAsia="en-AU"/>
        </w:rPr>
      </w:pPr>
      <w:r w:rsidRPr="003370EB">
        <w:rPr>
          <w:rFonts w:asciiTheme="majorHAnsi" w:eastAsia="Times New Roman" w:hAnsiTheme="majorHAnsi" w:cstheme="majorHAnsi"/>
          <w:color w:val="7030A0"/>
          <w:szCs w:val="22"/>
          <w:lang w:val="en-AU" w:eastAsia="en-AU"/>
        </w:rPr>
        <w:t>Families</w:t>
      </w:r>
    </w:p>
    <w:p w14:paraId="14E920C6" w14:textId="0842CF18" w:rsidR="00243C58" w:rsidRDefault="00F1098D" w:rsidP="00F1098D">
      <w:pPr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F1098D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Families that are eligible will need to 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complete a </w:t>
      </w:r>
      <w:hyperlink r:id="rId12" w:history="1">
        <w:r w:rsidRPr="00EA2BA2">
          <w:rPr>
            <w:rStyle w:val="Hyperlink"/>
            <w:rFonts w:asciiTheme="majorHAnsi" w:eastAsia="Times New Roman" w:hAnsiTheme="majorHAnsi" w:cstheme="majorHAnsi"/>
            <w:szCs w:val="22"/>
            <w:lang w:val="en-AU" w:eastAsia="en-AU"/>
          </w:rPr>
          <w:t>Free Kinder Flood Relief form</w:t>
        </w:r>
      </w:hyperlink>
      <w:r w:rsidR="00EA2BA2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</w:t>
      </w:r>
      <w:r w:rsidRPr="00F1098D">
        <w:rPr>
          <w:rFonts w:asciiTheme="majorHAnsi" w:eastAsia="Times New Roman" w:hAnsiTheme="majorHAnsi" w:cstheme="majorHAnsi"/>
          <w:szCs w:val="22"/>
          <w:lang w:val="en-AU" w:eastAsia="en-AU"/>
        </w:rPr>
        <w:t>confirm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>ing their eligibility</w:t>
      </w:r>
      <w:r w:rsidR="00A46E74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and return it directly to the service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.  </w:t>
      </w:r>
    </w:p>
    <w:p w14:paraId="5F4A9257" w14:textId="1043D180" w:rsidR="00243C58" w:rsidRDefault="00243C58" w:rsidP="00F1098D">
      <w:pPr>
        <w:rPr>
          <w:rFonts w:asciiTheme="majorHAnsi" w:eastAsia="Times New Roman" w:hAnsiTheme="majorHAnsi" w:cstheme="majorHAnsi"/>
          <w:szCs w:val="22"/>
          <w:lang w:val="en-AU" w:eastAsia="en-AU"/>
        </w:rPr>
      </w:pPr>
      <w:r>
        <w:rPr>
          <w:rFonts w:asciiTheme="majorHAnsi" w:eastAsia="Times New Roman" w:hAnsiTheme="majorHAnsi" w:cstheme="majorHAnsi"/>
          <w:szCs w:val="22"/>
          <w:lang w:val="en-AU" w:eastAsia="en-AU"/>
        </w:rPr>
        <w:t>If the family is unable to complete the form, the service can complete it for them after a request from the family to do so.  The service should note the date and nature of the request from the parent/guardian (</w:t>
      </w:r>
      <w:proofErr w:type="gramStart"/>
      <w:r>
        <w:rPr>
          <w:rFonts w:asciiTheme="majorHAnsi" w:eastAsia="Times New Roman" w:hAnsiTheme="majorHAnsi" w:cstheme="majorHAnsi"/>
          <w:szCs w:val="22"/>
          <w:lang w:val="en-AU" w:eastAsia="en-AU"/>
        </w:rPr>
        <w:t>e.g.</w:t>
      </w:r>
      <w:proofErr w:type="gramEnd"/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 by email or phone call) on the form in the parent/guardian signature field.  </w:t>
      </w:r>
    </w:p>
    <w:p w14:paraId="43E38A06" w14:textId="05406ECB" w:rsidR="003370EB" w:rsidRPr="003370EB" w:rsidRDefault="003370EB" w:rsidP="00DB2AEE">
      <w:pPr>
        <w:spacing w:after="80"/>
        <w:rPr>
          <w:rFonts w:asciiTheme="majorHAnsi" w:eastAsia="Times New Roman" w:hAnsiTheme="majorHAnsi" w:cstheme="majorHAnsi"/>
          <w:color w:val="7030A0"/>
          <w:szCs w:val="22"/>
          <w:lang w:val="en-AU" w:eastAsia="en-AU"/>
        </w:rPr>
      </w:pPr>
      <w:r w:rsidRPr="003370EB">
        <w:rPr>
          <w:rFonts w:asciiTheme="majorHAnsi" w:eastAsia="Times New Roman" w:hAnsiTheme="majorHAnsi" w:cstheme="majorHAnsi"/>
          <w:color w:val="7030A0"/>
          <w:szCs w:val="22"/>
          <w:lang w:val="en-AU" w:eastAsia="en-AU"/>
        </w:rPr>
        <w:t>Services</w:t>
      </w:r>
    </w:p>
    <w:p w14:paraId="55DC2098" w14:textId="3E11973B" w:rsidR="00DB2AEE" w:rsidRPr="00DB2AEE" w:rsidRDefault="00DB2AEE" w:rsidP="00DB2AEE">
      <w:pPr>
        <w:spacing w:after="80"/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DB2AEE">
        <w:rPr>
          <w:rFonts w:asciiTheme="majorHAnsi" w:eastAsia="Times New Roman" w:hAnsiTheme="majorHAnsi" w:cstheme="majorHAnsi"/>
          <w:szCs w:val="22"/>
          <w:lang w:val="en-AU" w:eastAsia="en-AU"/>
        </w:rPr>
        <w:t>To access Free Kinder funding for eligible families, services should:</w:t>
      </w:r>
    </w:p>
    <w:p w14:paraId="26373E7E" w14:textId="77777777" w:rsidR="005C1F2D" w:rsidRPr="005C1F2D" w:rsidRDefault="00243C58" w:rsidP="005C1F2D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5C1F2D">
        <w:rPr>
          <w:rFonts w:asciiTheme="majorHAnsi" w:eastAsiaTheme="majorEastAsia" w:hAnsiTheme="majorHAnsi" w:cs="Times New Roman (Headings CS)"/>
          <w:szCs w:val="22"/>
          <w:lang w:val="en-AU"/>
        </w:rPr>
        <w:t xml:space="preserve">sign </w:t>
      </w:r>
      <w:r w:rsidR="005C1F2D" w:rsidRPr="005C1F2D">
        <w:rPr>
          <w:rFonts w:asciiTheme="majorHAnsi" w:eastAsiaTheme="majorEastAsia" w:hAnsiTheme="majorHAnsi" w:cs="Times New Roman (Headings CS)"/>
          <w:szCs w:val="22"/>
          <w:lang w:val="en-AU"/>
        </w:rPr>
        <w:t xml:space="preserve">the family’s application form – noting that the service needs to have a reasonable belief, based on their direct knowledge of local impacts and a family’s address, or other information provided by the family, that the family’s home has been flooded.  </w:t>
      </w:r>
    </w:p>
    <w:p w14:paraId="25754EA0" w14:textId="50C41401" w:rsidR="00243C58" w:rsidRPr="005C1F2D" w:rsidRDefault="005C1F2D" w:rsidP="005C1F2D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5C1F2D">
        <w:rPr>
          <w:rFonts w:asciiTheme="majorHAnsi" w:eastAsiaTheme="majorEastAsia" w:hAnsiTheme="majorHAnsi" w:cs="Times New Roman (Headings CS)"/>
          <w:szCs w:val="22"/>
          <w:lang w:val="en-AU"/>
        </w:rPr>
        <w:t xml:space="preserve">services must ensure the application form is retained on the child’s service record and be available if requested by the Department. </w:t>
      </w:r>
    </w:p>
    <w:p w14:paraId="50309F80" w14:textId="2D69FD5D" w:rsidR="00DB2AEE" w:rsidRPr="005C1F2D" w:rsidRDefault="00DB2AEE" w:rsidP="005C1F2D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5C1F2D">
        <w:rPr>
          <w:rFonts w:asciiTheme="majorHAnsi" w:eastAsiaTheme="majorEastAsia" w:hAnsiTheme="majorHAnsi" w:cs="Times New Roman (Headings CS)"/>
          <w:szCs w:val="22"/>
          <w:lang w:val="en-AU"/>
        </w:rPr>
        <w:t>contact their local Early Childhood Improvement Branch to confirm acceptance of the funding conditions</w:t>
      </w:r>
    </w:p>
    <w:p w14:paraId="3DDCA296" w14:textId="0F2147D8" w:rsidR="00DB2AEE" w:rsidRPr="005C1F2D" w:rsidRDefault="00DB2AEE" w:rsidP="005C1F2D">
      <w:pPr>
        <w:pStyle w:val="ListParagraph"/>
        <w:numPr>
          <w:ilvl w:val="0"/>
          <w:numId w:val="30"/>
        </w:numPr>
        <w:contextualSpacing w:val="0"/>
        <w:rPr>
          <w:rFonts w:asciiTheme="majorHAnsi" w:eastAsiaTheme="majorEastAsia" w:hAnsiTheme="majorHAnsi" w:cs="Times New Roman (Headings CS)"/>
          <w:szCs w:val="22"/>
          <w:lang w:val="en-AU"/>
        </w:rPr>
      </w:pPr>
      <w:r w:rsidRPr="005C1F2D">
        <w:rPr>
          <w:rFonts w:asciiTheme="majorHAnsi" w:eastAsiaTheme="majorEastAsia" w:hAnsiTheme="majorHAnsi" w:cs="Times New Roman (Headings CS)"/>
          <w:szCs w:val="22"/>
          <w:lang w:val="en-AU"/>
        </w:rPr>
        <w:t>apply for Free Kinder funding by selecting ‘Flood’ in the special subsidy question on the child record in the Kindergarten Information Management System (KIMS).</w:t>
      </w:r>
    </w:p>
    <w:p w14:paraId="79A8B250" w14:textId="56C9184B" w:rsidR="007E6453" w:rsidRPr="00DB2AEE" w:rsidRDefault="00602275" w:rsidP="00DB2AEE">
      <w:pPr>
        <w:pStyle w:val="ListParagraph"/>
        <w:spacing w:after="80"/>
        <w:rPr>
          <w:sz w:val="20"/>
          <w:szCs w:val="20"/>
          <w:lang w:val="en-AU"/>
        </w:rPr>
      </w:pPr>
      <w:r>
        <w:rPr>
          <w:noProof/>
        </w:rPr>
        <w:drawing>
          <wp:inline distT="0" distB="0" distL="0" distR="0" wp14:anchorId="1019F1C9" wp14:editId="09A0CA92">
            <wp:extent cx="4886325" cy="1152588"/>
            <wp:effectExtent l="0" t="0" r="0" b="9525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82" cy="11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C7EB" w14:textId="77777777" w:rsidR="00822FB5" w:rsidRPr="00A46E74" w:rsidRDefault="00822FB5" w:rsidP="00822FB5">
      <w:pPr>
        <w:rPr>
          <w:rFonts w:asciiTheme="majorHAnsi" w:eastAsia="Times New Roman" w:hAnsiTheme="majorHAnsi" w:cstheme="majorHAnsi"/>
          <w:szCs w:val="22"/>
          <w:lang w:val="en-AU" w:eastAsia="en-AU"/>
        </w:rPr>
      </w:pPr>
      <w:r w:rsidRPr="00DB2AEE">
        <w:rPr>
          <w:rFonts w:asciiTheme="majorHAnsi" w:eastAsia="Times New Roman" w:hAnsiTheme="majorHAnsi" w:cstheme="majorHAnsi"/>
          <w:szCs w:val="22"/>
          <w:lang w:val="en-AU" w:eastAsia="en-AU"/>
        </w:rPr>
        <w:t>If service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s </w:t>
      </w:r>
      <w:r w:rsidRPr="00DB2AEE">
        <w:rPr>
          <w:rFonts w:asciiTheme="majorHAnsi" w:eastAsia="Times New Roman" w:hAnsiTheme="majorHAnsi" w:cstheme="majorHAnsi"/>
          <w:szCs w:val="22"/>
          <w:lang w:val="en-AU" w:eastAsia="en-AU"/>
        </w:rPr>
        <w:t>are unable to access KIMS please contact your local Early Childhood Improvement Branch who can support this process on the service’s behalf.</w:t>
      </w:r>
    </w:p>
    <w:p w14:paraId="1E7130CC" w14:textId="665C92B9" w:rsidR="00A46E74" w:rsidRDefault="00A46E74" w:rsidP="00F1098D">
      <w:pPr>
        <w:rPr>
          <w:rFonts w:asciiTheme="majorHAnsi" w:eastAsia="Times New Roman" w:hAnsiTheme="majorHAnsi" w:cstheme="majorHAnsi"/>
          <w:szCs w:val="22"/>
          <w:lang w:val="en-AU" w:eastAsia="en-AU"/>
        </w:rPr>
      </w:pPr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Please ensure that </w:t>
      </w:r>
      <w:r w:rsidR="00A10CFB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applications are made for 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>all eligible children in KIMS as soon as possible to ensure payment can be provided to services promptly</w:t>
      </w:r>
      <w:r w:rsidR="000470C4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, and services can refund fees to families as quickly as possible (noting they themselves may be flood impacted).  </w:t>
      </w:r>
      <w:r w:rsidR="00641FB5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The 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 xml:space="preserve">Department will process </w:t>
      </w:r>
      <w:r w:rsidR="00641FB5">
        <w:rPr>
          <w:rFonts w:asciiTheme="majorHAnsi" w:eastAsia="Times New Roman" w:hAnsiTheme="majorHAnsi" w:cstheme="majorHAnsi"/>
          <w:szCs w:val="22"/>
          <w:lang w:val="en-AU" w:eastAsia="en-AU"/>
        </w:rPr>
        <w:t xml:space="preserve">Free Kinder flood relief </w:t>
      </w:r>
      <w:r>
        <w:rPr>
          <w:rFonts w:asciiTheme="majorHAnsi" w:eastAsia="Times New Roman" w:hAnsiTheme="majorHAnsi" w:cstheme="majorHAnsi"/>
          <w:szCs w:val="22"/>
          <w:lang w:val="en-AU" w:eastAsia="en-AU"/>
        </w:rPr>
        <w:t>funding weekly through KIMS.</w:t>
      </w:r>
    </w:p>
    <w:p w14:paraId="79CE7E24" w14:textId="77777777" w:rsidR="00452948" w:rsidRDefault="00452948" w:rsidP="00F72493">
      <w:pPr>
        <w:spacing w:after="80"/>
        <w:rPr>
          <w:rFonts w:asciiTheme="majorHAnsi" w:hAnsiTheme="majorHAnsi" w:cstheme="majorHAnsi"/>
          <w:sz w:val="20"/>
          <w:szCs w:val="20"/>
        </w:rPr>
      </w:pPr>
    </w:p>
    <w:p w14:paraId="1BCAB6DF" w14:textId="338EF7FA" w:rsidR="00880E0A" w:rsidRPr="00386763" w:rsidRDefault="00880E0A" w:rsidP="00880E0A">
      <w:pPr>
        <w:pStyle w:val="Heading2"/>
        <w:rPr>
          <w:b w:val="0"/>
          <w:color w:val="86189C" w:themeColor="accent2"/>
          <w:szCs w:val="22"/>
          <w:lang w:val="en-AU"/>
        </w:rPr>
      </w:pPr>
      <w:r w:rsidRPr="00A42380">
        <w:rPr>
          <w:sz w:val="24"/>
          <w:szCs w:val="24"/>
          <w:lang w:val="en-AU"/>
        </w:rPr>
        <w:t>Flood</w:t>
      </w:r>
      <w:r w:rsidRPr="00386763">
        <w:rPr>
          <w:color w:val="86189C" w:themeColor="accent2"/>
          <w:szCs w:val="22"/>
          <w:lang w:val="en-AU"/>
        </w:rPr>
        <w:t xml:space="preserve"> </w:t>
      </w:r>
      <w:r w:rsidRPr="009F3468">
        <w:rPr>
          <w:sz w:val="24"/>
          <w:szCs w:val="24"/>
          <w:lang w:val="en-AU"/>
        </w:rPr>
        <w:t>recovery grants for sessional services</w:t>
      </w:r>
      <w:r w:rsidRPr="00386763">
        <w:rPr>
          <w:color w:val="86189C" w:themeColor="accent2"/>
          <w:szCs w:val="22"/>
          <w:lang w:val="en-AU"/>
        </w:rPr>
        <w:t xml:space="preserve"> </w:t>
      </w:r>
    </w:p>
    <w:p w14:paraId="38973AC0" w14:textId="440AE61F" w:rsidR="00CC7CA0" w:rsidRPr="005C1F2D" w:rsidRDefault="00CC7CA0" w:rsidP="00A61D56">
      <w:pPr>
        <w:rPr>
          <w:szCs w:val="22"/>
          <w:lang w:val="en-AU"/>
        </w:rPr>
      </w:pPr>
      <w:r w:rsidRPr="005C1F2D">
        <w:rPr>
          <w:szCs w:val="22"/>
          <w:lang w:val="en-AU"/>
        </w:rPr>
        <w:t xml:space="preserve">There are two types of grants available to support sessional </w:t>
      </w:r>
      <w:r w:rsidR="001E7B5D" w:rsidRPr="005C1F2D">
        <w:rPr>
          <w:szCs w:val="22"/>
          <w:lang w:val="en-AU"/>
        </w:rPr>
        <w:t>k</w:t>
      </w:r>
      <w:r w:rsidRPr="005C1F2D">
        <w:rPr>
          <w:szCs w:val="22"/>
          <w:lang w:val="en-AU"/>
        </w:rPr>
        <w:t>indergarten services</w:t>
      </w:r>
      <w:r w:rsidR="002501A7" w:rsidRPr="005C1F2D">
        <w:rPr>
          <w:szCs w:val="22"/>
          <w:lang w:val="en-AU"/>
        </w:rPr>
        <w:t xml:space="preserve"> that have been impacted by the floods</w:t>
      </w:r>
      <w:r w:rsidRPr="005C1F2D">
        <w:rPr>
          <w:szCs w:val="22"/>
          <w:lang w:val="en-AU"/>
        </w:rPr>
        <w:t xml:space="preserve"> </w:t>
      </w:r>
      <w:r w:rsidR="00AB61BA" w:rsidRPr="005C1F2D">
        <w:rPr>
          <w:szCs w:val="22"/>
          <w:lang w:val="en-AU"/>
        </w:rPr>
        <w:t>depending</w:t>
      </w:r>
      <w:r w:rsidRPr="005C1F2D">
        <w:rPr>
          <w:szCs w:val="22"/>
          <w:lang w:val="en-AU"/>
        </w:rPr>
        <w:t xml:space="preserve"> on the type of impact they have experienced:</w:t>
      </w:r>
    </w:p>
    <w:p w14:paraId="0AF092E8" w14:textId="1FBD90AC" w:rsidR="00E2404A" w:rsidRPr="005C1F2D" w:rsidRDefault="002501A7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bookmarkStart w:id="1" w:name="_Hlk117169249"/>
      <w:r w:rsidRPr="005C1F2D">
        <w:rPr>
          <w:rFonts w:ascii="Arial" w:hAnsi="Arial" w:cs="Arial"/>
          <w:szCs w:val="22"/>
        </w:rPr>
        <w:t>g</w:t>
      </w:r>
      <w:r w:rsidR="00837837" w:rsidRPr="005C1F2D">
        <w:rPr>
          <w:rFonts w:ascii="Arial" w:hAnsi="Arial" w:cs="Arial"/>
          <w:szCs w:val="22"/>
        </w:rPr>
        <w:t xml:space="preserve">rants </w:t>
      </w:r>
      <w:r w:rsidR="000F5C96" w:rsidRPr="005C1F2D">
        <w:rPr>
          <w:rFonts w:ascii="Arial" w:hAnsi="Arial" w:cs="Arial"/>
          <w:szCs w:val="22"/>
        </w:rPr>
        <w:t>of up</w:t>
      </w:r>
      <w:r w:rsidR="00C96115" w:rsidRPr="005C1F2D">
        <w:rPr>
          <w:rFonts w:ascii="Arial" w:hAnsi="Arial" w:cs="Arial"/>
          <w:szCs w:val="22"/>
        </w:rPr>
        <w:t xml:space="preserve"> to </w:t>
      </w:r>
      <w:r w:rsidR="00560824" w:rsidRPr="005C1F2D">
        <w:rPr>
          <w:rFonts w:ascii="Arial" w:hAnsi="Arial" w:cs="Arial"/>
          <w:szCs w:val="22"/>
        </w:rPr>
        <w:t xml:space="preserve">$15,000 </w:t>
      </w:r>
      <w:r w:rsidRPr="005C1F2D">
        <w:rPr>
          <w:rFonts w:ascii="Arial" w:hAnsi="Arial" w:cs="Arial"/>
          <w:szCs w:val="22"/>
        </w:rPr>
        <w:t xml:space="preserve">are </w:t>
      </w:r>
      <w:r w:rsidR="00CC7CA0" w:rsidRPr="005C1F2D">
        <w:rPr>
          <w:rFonts w:ascii="Arial" w:hAnsi="Arial" w:cs="Arial"/>
          <w:szCs w:val="22"/>
        </w:rPr>
        <w:t xml:space="preserve">available for sessional kindergarten services </w:t>
      </w:r>
      <w:r w:rsidRPr="005C1F2D">
        <w:rPr>
          <w:rFonts w:ascii="Arial" w:hAnsi="Arial" w:cs="Arial"/>
          <w:szCs w:val="22"/>
        </w:rPr>
        <w:t xml:space="preserve">where there has been a </w:t>
      </w:r>
      <w:r w:rsidRPr="005C1F2D">
        <w:rPr>
          <w:rFonts w:ascii="Arial" w:hAnsi="Arial" w:cs="Arial"/>
          <w:szCs w:val="22"/>
          <w:u w:val="single"/>
        </w:rPr>
        <w:t>direct</w:t>
      </w:r>
      <w:r w:rsidRPr="005C1F2D">
        <w:rPr>
          <w:rFonts w:ascii="Arial" w:hAnsi="Arial" w:cs="Arial"/>
          <w:szCs w:val="22"/>
        </w:rPr>
        <w:t xml:space="preserve"> physical impact on the building or outdoor area </w:t>
      </w:r>
      <w:r w:rsidR="00CC7CA0" w:rsidRPr="005C1F2D">
        <w:rPr>
          <w:rFonts w:ascii="Arial" w:hAnsi="Arial" w:cs="Arial"/>
          <w:szCs w:val="22"/>
        </w:rPr>
        <w:t>by flooding or severe weather on their premises</w:t>
      </w:r>
    </w:p>
    <w:p w14:paraId="3B793163" w14:textId="06F0073F" w:rsidR="00CC7CA0" w:rsidRPr="005C1F2D" w:rsidRDefault="002501A7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5C1F2D">
        <w:rPr>
          <w:rFonts w:ascii="Arial" w:hAnsi="Arial" w:cs="Arial"/>
          <w:szCs w:val="22"/>
        </w:rPr>
        <w:t>g</w:t>
      </w:r>
      <w:r w:rsidR="00CC7CA0" w:rsidRPr="005C1F2D">
        <w:rPr>
          <w:rFonts w:ascii="Arial" w:hAnsi="Arial" w:cs="Arial"/>
          <w:szCs w:val="22"/>
        </w:rPr>
        <w:t xml:space="preserve">rants of </w:t>
      </w:r>
      <w:r w:rsidRPr="005C1F2D">
        <w:rPr>
          <w:rFonts w:ascii="Arial" w:hAnsi="Arial" w:cs="Arial"/>
          <w:szCs w:val="22"/>
        </w:rPr>
        <w:t xml:space="preserve">up to </w:t>
      </w:r>
      <w:r w:rsidR="00CC7CA0" w:rsidRPr="005C1F2D">
        <w:rPr>
          <w:rFonts w:ascii="Arial" w:hAnsi="Arial" w:cs="Arial"/>
          <w:szCs w:val="22"/>
        </w:rPr>
        <w:t xml:space="preserve">$5,000 will be available for sessional kindergarten services </w:t>
      </w:r>
      <w:r w:rsidR="00CC7CA0" w:rsidRPr="005C1F2D">
        <w:rPr>
          <w:rFonts w:ascii="Arial" w:hAnsi="Arial" w:cs="Arial"/>
          <w:szCs w:val="22"/>
          <w:u w:val="single"/>
        </w:rPr>
        <w:t>not directly</w:t>
      </w:r>
      <w:r w:rsidR="00CC7CA0" w:rsidRPr="005C1F2D">
        <w:rPr>
          <w:rFonts w:ascii="Arial" w:hAnsi="Arial" w:cs="Arial"/>
          <w:szCs w:val="22"/>
        </w:rPr>
        <w:t xml:space="preserve"> </w:t>
      </w:r>
      <w:r w:rsidRPr="005C1F2D">
        <w:rPr>
          <w:rFonts w:ascii="Arial" w:hAnsi="Arial" w:cs="Arial"/>
          <w:szCs w:val="22"/>
        </w:rPr>
        <w:t xml:space="preserve">physically </w:t>
      </w:r>
      <w:r w:rsidR="00CC7CA0" w:rsidRPr="005C1F2D">
        <w:rPr>
          <w:rFonts w:ascii="Arial" w:hAnsi="Arial" w:cs="Arial"/>
          <w:szCs w:val="22"/>
        </w:rPr>
        <w:t>impacted by the floods or severe weather but have multiple staff and/or families attending their service who have been directly impacted.</w:t>
      </w:r>
    </w:p>
    <w:bookmarkEnd w:id="1"/>
    <w:p w14:paraId="7F463388" w14:textId="77777777" w:rsidR="00D1371B" w:rsidRPr="00E654A8" w:rsidRDefault="00D1371B" w:rsidP="00D1371B">
      <w:pPr>
        <w:pStyle w:val="Heading2"/>
        <w:rPr>
          <w:color w:val="7030A0"/>
          <w:sz w:val="22"/>
          <w:szCs w:val="22"/>
        </w:rPr>
      </w:pPr>
      <w:r w:rsidRPr="00E654A8">
        <w:rPr>
          <w:color w:val="7030A0"/>
          <w:sz w:val="22"/>
          <w:szCs w:val="22"/>
        </w:rPr>
        <w:t>What can the grants be used for?</w:t>
      </w:r>
    </w:p>
    <w:p w14:paraId="0D17271E" w14:textId="0FA0F346" w:rsidR="00560824" w:rsidRPr="00742E3B" w:rsidRDefault="002501A7" w:rsidP="004039CB">
      <w:pPr>
        <w:rPr>
          <w:szCs w:val="22"/>
          <w:lang w:val="en-AU"/>
        </w:rPr>
      </w:pPr>
      <w:r w:rsidRPr="00742E3B">
        <w:rPr>
          <w:szCs w:val="22"/>
          <w:lang w:val="en-AU"/>
        </w:rPr>
        <w:t>G</w:t>
      </w:r>
      <w:r w:rsidR="00CC7CA0" w:rsidRPr="00742E3B">
        <w:rPr>
          <w:szCs w:val="22"/>
          <w:lang w:val="en-AU"/>
        </w:rPr>
        <w:t>rants can be used for the following purposes</w:t>
      </w:r>
      <w:r w:rsidR="00560824" w:rsidRPr="00742E3B">
        <w:rPr>
          <w:szCs w:val="22"/>
          <w:lang w:val="en-AU"/>
        </w:rPr>
        <w:t>:</w:t>
      </w:r>
    </w:p>
    <w:p w14:paraId="1AEA76E3" w14:textId="77777777" w:rsidR="00E654A8" w:rsidRPr="00742E3B" w:rsidRDefault="00E654A8" w:rsidP="00E654A8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 xml:space="preserve">clean up reinstatement activities and replacement of equipment where not covered by insurance or other available grants (applicable for the $15,000 grants </w:t>
      </w:r>
      <w:r w:rsidRPr="00742E3B">
        <w:rPr>
          <w:rFonts w:ascii="Arial" w:hAnsi="Arial" w:cs="Arial"/>
          <w:szCs w:val="22"/>
          <w:u w:val="single"/>
        </w:rPr>
        <w:t>only</w:t>
      </w:r>
      <w:r w:rsidRPr="00742E3B">
        <w:rPr>
          <w:rFonts w:ascii="Arial" w:hAnsi="Arial" w:cs="Arial"/>
          <w:szCs w:val="22"/>
        </w:rPr>
        <w:t>).</w:t>
      </w:r>
    </w:p>
    <w:p w14:paraId="78935CF4" w14:textId="6C817D09" w:rsidR="00560824" w:rsidRPr="00742E3B" w:rsidRDefault="006467B6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>e</w:t>
      </w:r>
      <w:r w:rsidR="00560824" w:rsidRPr="00742E3B">
        <w:rPr>
          <w:rFonts w:ascii="Arial" w:hAnsi="Arial" w:cs="Arial"/>
          <w:szCs w:val="22"/>
        </w:rPr>
        <w:t>ngagement of agency staff to cover teachers and educators who need to relocate or clean up their homes</w:t>
      </w:r>
    </w:p>
    <w:p w14:paraId="4861F9B2" w14:textId="530EF8CF" w:rsidR="00560824" w:rsidRPr="00742E3B" w:rsidRDefault="006467B6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>a</w:t>
      </w:r>
      <w:r w:rsidR="00560824" w:rsidRPr="00742E3B">
        <w:rPr>
          <w:rFonts w:ascii="Arial" w:hAnsi="Arial" w:cs="Arial"/>
          <w:szCs w:val="22"/>
        </w:rPr>
        <w:t>dditional program supports</w:t>
      </w:r>
      <w:r w:rsidR="0064035F" w:rsidRPr="00742E3B">
        <w:rPr>
          <w:rFonts w:ascii="Arial" w:hAnsi="Arial" w:cs="Arial"/>
          <w:szCs w:val="22"/>
        </w:rPr>
        <w:t>/resources</w:t>
      </w:r>
      <w:r w:rsidR="00560824" w:rsidRPr="00742E3B" w:rsidDel="0064035F">
        <w:rPr>
          <w:rFonts w:ascii="Arial" w:hAnsi="Arial" w:cs="Arial"/>
          <w:szCs w:val="22"/>
        </w:rPr>
        <w:t xml:space="preserve"> </w:t>
      </w:r>
      <w:r w:rsidR="00560824" w:rsidRPr="00742E3B">
        <w:rPr>
          <w:rFonts w:ascii="Arial" w:hAnsi="Arial" w:cs="Arial"/>
          <w:szCs w:val="22"/>
        </w:rPr>
        <w:t xml:space="preserve">for children who have been directly impacted </w:t>
      </w:r>
      <w:r w:rsidR="006E4C9E" w:rsidRPr="00742E3B">
        <w:rPr>
          <w:rFonts w:ascii="Arial" w:hAnsi="Arial" w:cs="Arial"/>
          <w:szCs w:val="22"/>
        </w:rPr>
        <w:t xml:space="preserve">and/or </w:t>
      </w:r>
      <w:r w:rsidR="00560824" w:rsidRPr="00742E3B">
        <w:rPr>
          <w:rFonts w:ascii="Arial" w:hAnsi="Arial" w:cs="Arial"/>
          <w:szCs w:val="22"/>
        </w:rPr>
        <w:t>traumatised by the floods</w:t>
      </w:r>
    </w:p>
    <w:p w14:paraId="71B501A5" w14:textId="45B7CDAA" w:rsidR="00560824" w:rsidRPr="00742E3B" w:rsidRDefault="006E4C9E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>m</w:t>
      </w:r>
      <w:r w:rsidR="00560824" w:rsidRPr="00742E3B">
        <w:rPr>
          <w:rFonts w:ascii="Arial" w:hAnsi="Arial" w:cs="Arial"/>
          <w:szCs w:val="22"/>
        </w:rPr>
        <w:t xml:space="preserve">aintaining engagement and supporting learning at home (if the service is closed for an extended period) </w:t>
      </w:r>
    </w:p>
    <w:p w14:paraId="480D0AEE" w14:textId="3759D6CA" w:rsidR="00560824" w:rsidRPr="00742E3B" w:rsidRDefault="00A0528D" w:rsidP="0051714B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 xml:space="preserve">support for children </w:t>
      </w:r>
      <w:r w:rsidR="006E4C9E" w:rsidRPr="00742E3B">
        <w:rPr>
          <w:rFonts w:ascii="Arial" w:hAnsi="Arial" w:cs="Arial"/>
          <w:szCs w:val="22"/>
        </w:rPr>
        <w:t>t</w:t>
      </w:r>
      <w:r w:rsidR="00560824" w:rsidRPr="00742E3B">
        <w:rPr>
          <w:rFonts w:ascii="Arial" w:hAnsi="Arial" w:cs="Arial"/>
          <w:szCs w:val="22"/>
        </w:rPr>
        <w:t>ransition</w:t>
      </w:r>
      <w:r w:rsidRPr="00742E3B">
        <w:rPr>
          <w:rFonts w:ascii="Arial" w:hAnsi="Arial" w:cs="Arial"/>
          <w:szCs w:val="22"/>
        </w:rPr>
        <w:t xml:space="preserve">ing to school </w:t>
      </w:r>
      <w:r w:rsidR="00560824" w:rsidRPr="00742E3B">
        <w:rPr>
          <w:rFonts w:ascii="Arial" w:hAnsi="Arial" w:cs="Arial"/>
          <w:szCs w:val="22"/>
        </w:rPr>
        <w:t xml:space="preserve">and end-of-year events </w:t>
      </w:r>
    </w:p>
    <w:p w14:paraId="0C91C9AB" w14:textId="05EA6BEC" w:rsidR="00CC7CA0" w:rsidRPr="00742E3B" w:rsidRDefault="00CC7CA0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742E3B">
        <w:rPr>
          <w:rFonts w:ascii="Arial" w:hAnsi="Arial" w:cs="Arial"/>
          <w:szCs w:val="22"/>
        </w:rPr>
        <w:t xml:space="preserve">additional administrative </w:t>
      </w:r>
      <w:r w:rsidR="001C55D9" w:rsidRPr="00742E3B">
        <w:rPr>
          <w:rFonts w:ascii="Arial" w:hAnsi="Arial" w:cs="Arial"/>
          <w:szCs w:val="22"/>
        </w:rPr>
        <w:t xml:space="preserve">support, </w:t>
      </w:r>
      <w:r w:rsidR="002501A7" w:rsidRPr="00742E3B">
        <w:rPr>
          <w:rFonts w:ascii="Arial" w:hAnsi="Arial" w:cs="Arial"/>
          <w:szCs w:val="22"/>
        </w:rPr>
        <w:t>e.g.,</w:t>
      </w:r>
      <w:r w:rsidR="001C55D9" w:rsidRPr="00742E3B">
        <w:rPr>
          <w:rFonts w:ascii="Arial" w:hAnsi="Arial" w:cs="Arial"/>
          <w:szCs w:val="22"/>
        </w:rPr>
        <w:t xml:space="preserve"> to process reimbursements for families eligible for the Term 4 Free Kinder payment.</w:t>
      </w:r>
    </w:p>
    <w:p w14:paraId="18D92B1A" w14:textId="1F51DC5E" w:rsidR="002E24DF" w:rsidRPr="00E654A8" w:rsidRDefault="002E24DF" w:rsidP="00847D73">
      <w:pPr>
        <w:pStyle w:val="Heading2"/>
        <w:rPr>
          <w:color w:val="7030A0"/>
          <w:sz w:val="22"/>
          <w:szCs w:val="22"/>
        </w:rPr>
      </w:pPr>
      <w:r w:rsidRPr="00E654A8">
        <w:rPr>
          <w:color w:val="7030A0"/>
          <w:sz w:val="22"/>
          <w:szCs w:val="22"/>
        </w:rPr>
        <w:t xml:space="preserve">How </w:t>
      </w:r>
      <w:r w:rsidR="00847D73" w:rsidRPr="00E654A8">
        <w:rPr>
          <w:color w:val="7030A0"/>
          <w:sz w:val="22"/>
          <w:szCs w:val="22"/>
        </w:rPr>
        <w:t xml:space="preserve">can the grants be </w:t>
      </w:r>
      <w:r w:rsidRPr="00E654A8">
        <w:rPr>
          <w:color w:val="7030A0"/>
          <w:sz w:val="22"/>
          <w:szCs w:val="22"/>
        </w:rPr>
        <w:t>access</w:t>
      </w:r>
      <w:r w:rsidR="00847D73" w:rsidRPr="00E654A8">
        <w:rPr>
          <w:color w:val="7030A0"/>
          <w:sz w:val="22"/>
          <w:szCs w:val="22"/>
        </w:rPr>
        <w:t>ed?</w:t>
      </w:r>
    </w:p>
    <w:p w14:paraId="12E3CD42" w14:textId="747C3534" w:rsidR="00E654A8" w:rsidRPr="00742E3B" w:rsidRDefault="00E654A8" w:rsidP="00E654A8">
      <w:pPr>
        <w:spacing w:after="80"/>
        <w:rPr>
          <w:szCs w:val="22"/>
          <w:lang w:val="en-AU"/>
        </w:rPr>
      </w:pPr>
      <w:r w:rsidRPr="00742E3B">
        <w:rPr>
          <w:szCs w:val="22"/>
          <w:lang w:val="en-AU"/>
        </w:rPr>
        <w:t xml:space="preserve">Service providers should contact their local Early Childhood Improvement Branch to complete a short application form should they wish to access these grants. </w:t>
      </w:r>
    </w:p>
    <w:p w14:paraId="7472F264" w14:textId="351057F8" w:rsidR="005778BD" w:rsidRPr="00742E3B" w:rsidRDefault="005778BD" w:rsidP="009224D4">
      <w:pPr>
        <w:spacing w:after="80"/>
        <w:rPr>
          <w:szCs w:val="22"/>
          <w:lang w:val="en-AU"/>
        </w:rPr>
      </w:pPr>
      <w:r w:rsidRPr="00742E3B">
        <w:rPr>
          <w:szCs w:val="22"/>
          <w:lang w:val="en-AU"/>
        </w:rPr>
        <w:t xml:space="preserve">Once a grant application has been approved by the Department, the grant will be paid through the Kindergarten Information Management System (KIMS). </w:t>
      </w:r>
    </w:p>
    <w:p w14:paraId="5E1FE4DD" w14:textId="5C11FB9B" w:rsidR="00E654A8" w:rsidRPr="00F1098D" w:rsidRDefault="00E654A8" w:rsidP="009224D4">
      <w:pPr>
        <w:spacing w:after="80"/>
        <w:rPr>
          <w:sz w:val="20"/>
          <w:szCs w:val="20"/>
          <w:lang w:val="en-AU"/>
        </w:rPr>
      </w:pPr>
      <w:r w:rsidRPr="00742E3B">
        <w:rPr>
          <w:szCs w:val="22"/>
          <w:lang w:val="en-AU"/>
        </w:rPr>
        <w:t>A short acquittal process of these grants will be required in late 2022 or early 2023</w:t>
      </w:r>
      <w:r w:rsidRPr="00F1098D">
        <w:rPr>
          <w:sz w:val="20"/>
          <w:szCs w:val="20"/>
          <w:lang w:val="en-AU"/>
        </w:rPr>
        <w:t>.</w:t>
      </w:r>
    </w:p>
    <w:p w14:paraId="6C9CFFFD" w14:textId="77777777" w:rsidR="00917233" w:rsidRPr="00A46E74" w:rsidRDefault="00917233" w:rsidP="00917233">
      <w:pPr>
        <w:spacing w:before="240"/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</w:pPr>
      <w:r w:rsidRPr="00A46E74">
        <w:rPr>
          <w:rFonts w:asciiTheme="majorHAnsi" w:eastAsiaTheme="majorEastAsia" w:hAnsiTheme="majorHAnsi" w:cs="Times New Roman (Headings CS)"/>
          <w:b/>
          <w:color w:val="7030A0"/>
          <w:szCs w:val="22"/>
          <w:lang w:val="en-AU"/>
        </w:rPr>
        <w:t>Monitoring and compliance</w:t>
      </w:r>
    </w:p>
    <w:p w14:paraId="6AE6C9AC" w14:textId="65A730D3" w:rsidR="00FF610D" w:rsidRDefault="00917233" w:rsidP="00B66F07">
      <w:pPr>
        <w:rPr>
          <w:lang w:val="en-AU"/>
        </w:rPr>
      </w:pPr>
      <w:r>
        <w:rPr>
          <w:lang w:val="en-AU"/>
        </w:rPr>
        <w:t>Service</w:t>
      </w:r>
      <w:r w:rsidR="00FF610D">
        <w:rPr>
          <w:lang w:val="en-AU"/>
        </w:rPr>
        <w:t xml:space="preserve"> pro</w:t>
      </w:r>
      <w:r w:rsidR="00A122B1">
        <w:rPr>
          <w:lang w:val="en-AU"/>
        </w:rPr>
        <w:t xml:space="preserve">viders </w:t>
      </w:r>
      <w:r>
        <w:rPr>
          <w:lang w:val="en-AU"/>
        </w:rPr>
        <w:t xml:space="preserve">are required </w:t>
      </w:r>
      <w:r w:rsidR="00E27135">
        <w:rPr>
          <w:lang w:val="en-AU"/>
        </w:rPr>
        <w:t>to</w:t>
      </w:r>
      <w:r w:rsidR="00A122B1">
        <w:rPr>
          <w:lang w:val="en-AU"/>
        </w:rPr>
        <w:t xml:space="preserve"> keep records </w:t>
      </w:r>
      <w:r w:rsidR="002C2ED2">
        <w:rPr>
          <w:lang w:val="en-AU"/>
        </w:rPr>
        <w:t>for</w:t>
      </w:r>
      <w:r w:rsidR="00FF610D">
        <w:rPr>
          <w:lang w:val="en-AU"/>
        </w:rPr>
        <w:t>:</w:t>
      </w:r>
    </w:p>
    <w:p w14:paraId="2AFB6B36" w14:textId="5F207F4E" w:rsidR="0016418D" w:rsidRPr="005C1F2D" w:rsidRDefault="0016418D" w:rsidP="005C1F2D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5C1F2D">
        <w:rPr>
          <w:rFonts w:ascii="Arial" w:hAnsi="Arial" w:cs="Arial"/>
          <w:szCs w:val="22"/>
        </w:rPr>
        <w:t>all children of which the</w:t>
      </w:r>
      <w:r w:rsidR="00FF610D" w:rsidRPr="005C1F2D">
        <w:rPr>
          <w:rFonts w:ascii="Arial" w:hAnsi="Arial" w:cs="Arial"/>
          <w:szCs w:val="22"/>
        </w:rPr>
        <w:t xml:space="preserve">y have </w:t>
      </w:r>
      <w:r w:rsidRPr="005C1F2D">
        <w:rPr>
          <w:rFonts w:ascii="Arial" w:hAnsi="Arial" w:cs="Arial"/>
          <w:szCs w:val="22"/>
        </w:rPr>
        <w:t xml:space="preserve">claimed </w:t>
      </w:r>
      <w:r w:rsidR="00E27135" w:rsidRPr="005C1F2D">
        <w:rPr>
          <w:rFonts w:ascii="Arial" w:hAnsi="Arial" w:cs="Arial"/>
          <w:szCs w:val="22"/>
        </w:rPr>
        <w:t xml:space="preserve">Free Kinder payments </w:t>
      </w:r>
      <w:r w:rsidRPr="005C1F2D">
        <w:rPr>
          <w:rFonts w:ascii="Arial" w:hAnsi="Arial" w:cs="Arial"/>
          <w:szCs w:val="22"/>
        </w:rPr>
        <w:t>on behalf o</w:t>
      </w:r>
      <w:r w:rsidR="00A122B1" w:rsidRPr="005C1F2D">
        <w:rPr>
          <w:rFonts w:ascii="Arial" w:hAnsi="Arial" w:cs="Arial"/>
          <w:szCs w:val="22"/>
        </w:rPr>
        <w:t>f</w:t>
      </w:r>
    </w:p>
    <w:p w14:paraId="2F4F650C" w14:textId="77777777" w:rsidR="004F027A" w:rsidRPr="005C1F2D" w:rsidRDefault="002C2ED2" w:rsidP="005C1F2D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rFonts w:ascii="Arial" w:hAnsi="Arial" w:cs="Arial"/>
          <w:szCs w:val="22"/>
        </w:rPr>
      </w:pPr>
      <w:r w:rsidRPr="005C1F2D">
        <w:rPr>
          <w:rFonts w:ascii="Arial" w:hAnsi="Arial" w:cs="Arial"/>
          <w:szCs w:val="22"/>
        </w:rPr>
        <w:t xml:space="preserve">all </w:t>
      </w:r>
      <w:r w:rsidR="0016418D" w:rsidRPr="005C1F2D">
        <w:rPr>
          <w:rFonts w:ascii="Arial" w:hAnsi="Arial" w:cs="Arial"/>
          <w:szCs w:val="22"/>
        </w:rPr>
        <w:t xml:space="preserve">fees </w:t>
      </w:r>
      <w:r w:rsidRPr="005C1F2D">
        <w:rPr>
          <w:rFonts w:ascii="Arial" w:hAnsi="Arial" w:cs="Arial"/>
          <w:szCs w:val="22"/>
        </w:rPr>
        <w:t xml:space="preserve">that have been refunded </w:t>
      </w:r>
      <w:r w:rsidR="0016418D" w:rsidRPr="005C1F2D">
        <w:rPr>
          <w:rFonts w:ascii="Arial" w:hAnsi="Arial" w:cs="Arial"/>
          <w:szCs w:val="22"/>
        </w:rPr>
        <w:t xml:space="preserve">for Term 4 in the case of sessional service or </w:t>
      </w:r>
      <w:r w:rsidR="004F027A" w:rsidRPr="005C1F2D">
        <w:rPr>
          <w:rFonts w:ascii="Arial" w:hAnsi="Arial" w:cs="Arial"/>
          <w:szCs w:val="22"/>
        </w:rPr>
        <w:t xml:space="preserve">fees </w:t>
      </w:r>
      <w:r w:rsidR="0016418D" w:rsidRPr="005C1F2D">
        <w:rPr>
          <w:rFonts w:ascii="Arial" w:hAnsi="Arial" w:cs="Arial"/>
          <w:szCs w:val="22"/>
        </w:rPr>
        <w:t>offset in the case o</w:t>
      </w:r>
      <w:r w:rsidR="004F027A" w:rsidRPr="005C1F2D">
        <w:rPr>
          <w:rFonts w:ascii="Arial" w:hAnsi="Arial" w:cs="Arial"/>
          <w:szCs w:val="22"/>
        </w:rPr>
        <w:t xml:space="preserve">f long day care services </w:t>
      </w:r>
    </w:p>
    <w:p w14:paraId="0D7D497D" w14:textId="16EA64C7" w:rsidR="00917233" w:rsidRPr="0048552A" w:rsidRDefault="0016418D" w:rsidP="005C1F2D">
      <w:pPr>
        <w:pStyle w:val="ListParagraph"/>
        <w:numPr>
          <w:ilvl w:val="0"/>
          <w:numId w:val="26"/>
        </w:numPr>
        <w:spacing w:after="80"/>
        <w:ind w:left="714" w:hanging="357"/>
        <w:contextualSpacing w:val="0"/>
        <w:rPr>
          <w:lang w:val="en-AU"/>
        </w:rPr>
      </w:pPr>
      <w:r w:rsidRPr="005C1F2D">
        <w:rPr>
          <w:rFonts w:ascii="Arial" w:hAnsi="Arial" w:cs="Arial"/>
          <w:szCs w:val="22"/>
        </w:rPr>
        <w:t xml:space="preserve">the use of </w:t>
      </w:r>
      <w:r w:rsidR="00DD4C72" w:rsidRPr="005C1F2D">
        <w:rPr>
          <w:rFonts w:ascii="Arial" w:hAnsi="Arial" w:cs="Arial"/>
          <w:szCs w:val="22"/>
        </w:rPr>
        <w:t xml:space="preserve">any service </w:t>
      </w:r>
      <w:r w:rsidR="0048552A" w:rsidRPr="005C1F2D">
        <w:rPr>
          <w:rFonts w:ascii="Arial" w:hAnsi="Arial" w:cs="Arial"/>
          <w:szCs w:val="22"/>
        </w:rPr>
        <w:t xml:space="preserve">flood recovery </w:t>
      </w:r>
      <w:r w:rsidR="00DD4C72" w:rsidRPr="005C1F2D">
        <w:rPr>
          <w:rFonts w:ascii="Arial" w:hAnsi="Arial" w:cs="Arial"/>
          <w:szCs w:val="22"/>
        </w:rPr>
        <w:t>grant</w:t>
      </w:r>
      <w:r w:rsidR="004F027A" w:rsidRPr="005C1F2D">
        <w:rPr>
          <w:rFonts w:ascii="Arial" w:hAnsi="Arial" w:cs="Arial"/>
          <w:szCs w:val="22"/>
        </w:rPr>
        <w:t>s</w:t>
      </w:r>
      <w:r w:rsidR="00DD4C72" w:rsidRPr="005C1F2D">
        <w:rPr>
          <w:rFonts w:ascii="Arial" w:hAnsi="Arial" w:cs="Arial"/>
          <w:szCs w:val="22"/>
        </w:rPr>
        <w:t>. Not</w:t>
      </w:r>
      <w:r w:rsidR="004F027A" w:rsidRPr="005C1F2D">
        <w:rPr>
          <w:rFonts w:ascii="Arial" w:hAnsi="Arial" w:cs="Arial"/>
          <w:szCs w:val="22"/>
        </w:rPr>
        <w:t>e</w:t>
      </w:r>
      <w:r w:rsidR="00DD4C72" w:rsidRPr="005C1F2D">
        <w:rPr>
          <w:rFonts w:ascii="Arial" w:hAnsi="Arial" w:cs="Arial"/>
          <w:szCs w:val="22"/>
        </w:rPr>
        <w:t xml:space="preserve"> there will be </w:t>
      </w:r>
      <w:r w:rsidR="004F027A" w:rsidRPr="005C1F2D">
        <w:rPr>
          <w:rFonts w:ascii="Arial" w:hAnsi="Arial" w:cs="Arial"/>
          <w:szCs w:val="22"/>
        </w:rPr>
        <w:t xml:space="preserve">a short </w:t>
      </w:r>
      <w:r w:rsidR="00DD4C72" w:rsidRPr="005C1F2D">
        <w:rPr>
          <w:rFonts w:ascii="Arial" w:hAnsi="Arial" w:cs="Arial"/>
          <w:szCs w:val="22"/>
        </w:rPr>
        <w:t xml:space="preserve">acquittal process </w:t>
      </w:r>
      <w:r w:rsidR="00451779" w:rsidRPr="005C1F2D">
        <w:rPr>
          <w:rFonts w:ascii="Arial" w:hAnsi="Arial" w:cs="Arial"/>
          <w:szCs w:val="22"/>
        </w:rPr>
        <w:t xml:space="preserve">for any grants received in late 2022 or early 2023 </w:t>
      </w:r>
      <w:r w:rsidR="00DD4C72" w:rsidRPr="005C1F2D">
        <w:rPr>
          <w:rFonts w:ascii="Arial" w:hAnsi="Arial" w:cs="Arial"/>
          <w:szCs w:val="22"/>
        </w:rPr>
        <w:t xml:space="preserve">after the money has been </w:t>
      </w:r>
      <w:r w:rsidR="00451779" w:rsidRPr="005C1F2D">
        <w:rPr>
          <w:rFonts w:ascii="Arial" w:hAnsi="Arial" w:cs="Arial"/>
          <w:szCs w:val="22"/>
        </w:rPr>
        <w:t>expended</w:t>
      </w:r>
      <w:r w:rsidR="00DD4C72" w:rsidRPr="0048552A">
        <w:rPr>
          <w:lang w:val="en-AU"/>
        </w:rPr>
        <w:t xml:space="preserve">.  </w:t>
      </w:r>
    </w:p>
    <w:sectPr w:rsidR="00917233" w:rsidRPr="0048552A" w:rsidSect="00742E3B">
      <w:headerReference w:type="default" r:id="rId15"/>
      <w:footerReference w:type="even" r:id="rId16"/>
      <w:footerReference w:type="default" r:id="rId17"/>
      <w:pgSz w:w="11900" w:h="16840"/>
      <w:pgMar w:top="215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1BF7" w14:textId="77777777" w:rsidR="00A846A8" w:rsidRDefault="00A846A8" w:rsidP="003967DD">
      <w:pPr>
        <w:spacing w:after="0"/>
      </w:pPr>
      <w:r>
        <w:separator/>
      </w:r>
    </w:p>
  </w:endnote>
  <w:endnote w:type="continuationSeparator" w:id="0">
    <w:p w14:paraId="0F95A3CB" w14:textId="77777777" w:rsidR="00A846A8" w:rsidRDefault="00A846A8" w:rsidP="003967DD">
      <w:pPr>
        <w:spacing w:after="0"/>
      </w:pPr>
      <w:r>
        <w:continuationSeparator/>
      </w:r>
    </w:p>
  </w:endnote>
  <w:endnote w:type="continuationNotice" w:id="1">
    <w:p w14:paraId="360A9967" w14:textId="77777777" w:rsidR="00A846A8" w:rsidRDefault="00A846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08F0" w14:textId="77777777" w:rsidR="00A846A8" w:rsidRDefault="00A846A8" w:rsidP="003967DD">
      <w:pPr>
        <w:spacing w:after="0"/>
      </w:pPr>
      <w:r>
        <w:separator/>
      </w:r>
    </w:p>
  </w:footnote>
  <w:footnote w:type="continuationSeparator" w:id="0">
    <w:p w14:paraId="729A0191" w14:textId="77777777" w:rsidR="00A846A8" w:rsidRDefault="00A846A8" w:rsidP="003967DD">
      <w:pPr>
        <w:spacing w:after="0"/>
      </w:pPr>
      <w:r>
        <w:continuationSeparator/>
      </w:r>
    </w:p>
  </w:footnote>
  <w:footnote w:type="continuationNotice" w:id="1">
    <w:p w14:paraId="0A916A2E" w14:textId="77777777" w:rsidR="00A846A8" w:rsidRDefault="00A846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A7278"/>
    <w:multiLevelType w:val="hybridMultilevel"/>
    <w:tmpl w:val="7B444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5773E0"/>
    <w:multiLevelType w:val="hybridMultilevel"/>
    <w:tmpl w:val="5330E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2340"/>
    <w:multiLevelType w:val="hybridMultilevel"/>
    <w:tmpl w:val="2ADEF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9FA"/>
    <w:multiLevelType w:val="hybridMultilevel"/>
    <w:tmpl w:val="263C50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E55D3"/>
    <w:multiLevelType w:val="hybridMultilevel"/>
    <w:tmpl w:val="96106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37768"/>
    <w:multiLevelType w:val="hybridMultilevel"/>
    <w:tmpl w:val="687E2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F5702"/>
    <w:multiLevelType w:val="hybridMultilevel"/>
    <w:tmpl w:val="E04443B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4EF1437"/>
    <w:multiLevelType w:val="hybridMultilevel"/>
    <w:tmpl w:val="7812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E3959"/>
    <w:multiLevelType w:val="hybridMultilevel"/>
    <w:tmpl w:val="44A0430A"/>
    <w:lvl w:ilvl="0" w:tplc="C65423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44574"/>
    <w:multiLevelType w:val="hybridMultilevel"/>
    <w:tmpl w:val="D1A4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85CD7"/>
    <w:multiLevelType w:val="hybridMultilevel"/>
    <w:tmpl w:val="C1D0B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1365"/>
    <w:multiLevelType w:val="hybridMultilevel"/>
    <w:tmpl w:val="5C26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139FA"/>
    <w:multiLevelType w:val="hybridMultilevel"/>
    <w:tmpl w:val="E45A16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06D8B"/>
    <w:multiLevelType w:val="hybridMultilevel"/>
    <w:tmpl w:val="7B0C1A08"/>
    <w:lvl w:ilvl="0" w:tplc="1952CF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62ED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56EB1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22CCE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F2B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182E60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E42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E88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8B1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4154430"/>
    <w:multiLevelType w:val="hybridMultilevel"/>
    <w:tmpl w:val="AEFEE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73A17"/>
    <w:multiLevelType w:val="hybridMultilevel"/>
    <w:tmpl w:val="AC1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D62BE"/>
    <w:multiLevelType w:val="hybridMultilevel"/>
    <w:tmpl w:val="B34CE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E03F4"/>
    <w:multiLevelType w:val="hybridMultilevel"/>
    <w:tmpl w:val="B06E0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5424D"/>
    <w:multiLevelType w:val="hybridMultilevel"/>
    <w:tmpl w:val="8DB0F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1862"/>
    <w:multiLevelType w:val="hybridMultilevel"/>
    <w:tmpl w:val="533CB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B65F1"/>
    <w:multiLevelType w:val="hybridMultilevel"/>
    <w:tmpl w:val="488C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7"/>
  </w:num>
  <w:num w:numId="13" w16cid:durableId="1838034210">
    <w:abstractNumId w:val="27"/>
  </w:num>
  <w:num w:numId="14" w16cid:durableId="1297906892">
    <w:abstractNumId w:val="31"/>
  </w:num>
  <w:num w:numId="15" w16cid:durableId="1309285767">
    <w:abstractNumId w:val="15"/>
  </w:num>
  <w:num w:numId="16" w16cid:durableId="1078794174">
    <w:abstractNumId w:val="18"/>
  </w:num>
  <w:num w:numId="17" w16cid:durableId="1611740289">
    <w:abstractNumId w:val="16"/>
  </w:num>
  <w:num w:numId="18" w16cid:durableId="67773281">
    <w:abstractNumId w:val="33"/>
  </w:num>
  <w:num w:numId="19" w16cid:durableId="1923223234">
    <w:abstractNumId w:val="30"/>
  </w:num>
  <w:num w:numId="20" w16cid:durableId="1284193541">
    <w:abstractNumId w:val="29"/>
  </w:num>
  <w:num w:numId="21" w16cid:durableId="496775310">
    <w:abstractNumId w:val="28"/>
  </w:num>
  <w:num w:numId="22" w16cid:durableId="355083976">
    <w:abstractNumId w:val="37"/>
  </w:num>
  <w:num w:numId="23" w16cid:durableId="973171043">
    <w:abstractNumId w:val="19"/>
  </w:num>
  <w:num w:numId="24" w16cid:durableId="339508994">
    <w:abstractNumId w:val="22"/>
  </w:num>
  <w:num w:numId="25" w16cid:durableId="1015031763">
    <w:abstractNumId w:val="13"/>
  </w:num>
  <w:num w:numId="26" w16cid:durableId="575670790">
    <w:abstractNumId w:val="24"/>
  </w:num>
  <w:num w:numId="27" w16cid:durableId="1192956757">
    <w:abstractNumId w:val="32"/>
  </w:num>
  <w:num w:numId="28" w16cid:durableId="1731805819">
    <w:abstractNumId w:val="23"/>
  </w:num>
  <w:num w:numId="29" w16cid:durableId="123355003">
    <w:abstractNumId w:val="11"/>
  </w:num>
  <w:num w:numId="30" w16cid:durableId="1056900198">
    <w:abstractNumId w:val="25"/>
  </w:num>
  <w:num w:numId="31" w16cid:durableId="884605210">
    <w:abstractNumId w:val="34"/>
  </w:num>
  <w:num w:numId="32" w16cid:durableId="872232820">
    <w:abstractNumId w:val="20"/>
  </w:num>
  <w:num w:numId="33" w16cid:durableId="1181356618">
    <w:abstractNumId w:val="35"/>
  </w:num>
  <w:num w:numId="34" w16cid:durableId="120928928">
    <w:abstractNumId w:val="20"/>
  </w:num>
  <w:num w:numId="35" w16cid:durableId="1059476649">
    <w:abstractNumId w:val="35"/>
  </w:num>
  <w:num w:numId="36" w16cid:durableId="1644846766">
    <w:abstractNumId w:val="14"/>
  </w:num>
  <w:num w:numId="37" w16cid:durableId="581645171">
    <w:abstractNumId w:val="12"/>
  </w:num>
  <w:num w:numId="38" w16cid:durableId="1465270506">
    <w:abstractNumId w:val="36"/>
  </w:num>
  <w:num w:numId="39" w16cid:durableId="997077310">
    <w:abstractNumId w:val="26"/>
  </w:num>
  <w:num w:numId="40" w16cid:durableId="2146310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3798"/>
    <w:rsid w:val="000256E2"/>
    <w:rsid w:val="00026C49"/>
    <w:rsid w:val="00026EAF"/>
    <w:rsid w:val="000470C4"/>
    <w:rsid w:val="00055ED2"/>
    <w:rsid w:val="00067EF6"/>
    <w:rsid w:val="00074CFE"/>
    <w:rsid w:val="00080DA9"/>
    <w:rsid w:val="000861DD"/>
    <w:rsid w:val="000A015E"/>
    <w:rsid w:val="000A47D4"/>
    <w:rsid w:val="000B0D47"/>
    <w:rsid w:val="000B4959"/>
    <w:rsid w:val="000B4BE4"/>
    <w:rsid w:val="000C600E"/>
    <w:rsid w:val="000C70CF"/>
    <w:rsid w:val="000D5712"/>
    <w:rsid w:val="000E7CCF"/>
    <w:rsid w:val="000F5C96"/>
    <w:rsid w:val="001075AF"/>
    <w:rsid w:val="001124CE"/>
    <w:rsid w:val="00121B28"/>
    <w:rsid w:val="00122369"/>
    <w:rsid w:val="001310F5"/>
    <w:rsid w:val="00133B86"/>
    <w:rsid w:val="00150E0F"/>
    <w:rsid w:val="001550FD"/>
    <w:rsid w:val="00157212"/>
    <w:rsid w:val="0016287D"/>
    <w:rsid w:val="0016418D"/>
    <w:rsid w:val="0018393A"/>
    <w:rsid w:val="0018574D"/>
    <w:rsid w:val="001978A7"/>
    <w:rsid w:val="001A1D4C"/>
    <w:rsid w:val="001A43E0"/>
    <w:rsid w:val="001C11DE"/>
    <w:rsid w:val="001C1573"/>
    <w:rsid w:val="001C165A"/>
    <w:rsid w:val="001C55D9"/>
    <w:rsid w:val="001C6979"/>
    <w:rsid w:val="001D014A"/>
    <w:rsid w:val="001D0D94"/>
    <w:rsid w:val="001D13F9"/>
    <w:rsid w:val="001D7249"/>
    <w:rsid w:val="001E7B5D"/>
    <w:rsid w:val="001F39DD"/>
    <w:rsid w:val="00207C69"/>
    <w:rsid w:val="0021038A"/>
    <w:rsid w:val="00225B27"/>
    <w:rsid w:val="002418EF"/>
    <w:rsid w:val="00243C58"/>
    <w:rsid w:val="002501A7"/>
    <w:rsid w:val="002512BE"/>
    <w:rsid w:val="002549F2"/>
    <w:rsid w:val="00266C74"/>
    <w:rsid w:val="00275FB8"/>
    <w:rsid w:val="00276E6D"/>
    <w:rsid w:val="002826ED"/>
    <w:rsid w:val="002871B4"/>
    <w:rsid w:val="002A4A96"/>
    <w:rsid w:val="002A6F94"/>
    <w:rsid w:val="002C0BCF"/>
    <w:rsid w:val="002C29AE"/>
    <w:rsid w:val="002C2ED2"/>
    <w:rsid w:val="002D70C8"/>
    <w:rsid w:val="002E24DF"/>
    <w:rsid w:val="002E3BED"/>
    <w:rsid w:val="002F6115"/>
    <w:rsid w:val="00306C2B"/>
    <w:rsid w:val="00311A27"/>
    <w:rsid w:val="00312720"/>
    <w:rsid w:val="003208E0"/>
    <w:rsid w:val="00320E6B"/>
    <w:rsid w:val="003370EB"/>
    <w:rsid w:val="00343AFC"/>
    <w:rsid w:val="0034745C"/>
    <w:rsid w:val="00354611"/>
    <w:rsid w:val="003664C4"/>
    <w:rsid w:val="00372FF2"/>
    <w:rsid w:val="00386763"/>
    <w:rsid w:val="00393BCA"/>
    <w:rsid w:val="003967DD"/>
    <w:rsid w:val="003A06E5"/>
    <w:rsid w:val="003A1D87"/>
    <w:rsid w:val="003A2FB7"/>
    <w:rsid w:val="003A4C39"/>
    <w:rsid w:val="003C1C14"/>
    <w:rsid w:val="003C3A6A"/>
    <w:rsid w:val="003D441B"/>
    <w:rsid w:val="003D4A98"/>
    <w:rsid w:val="003D65E7"/>
    <w:rsid w:val="003D6D68"/>
    <w:rsid w:val="003E63C7"/>
    <w:rsid w:val="003F7AB6"/>
    <w:rsid w:val="004039CB"/>
    <w:rsid w:val="004179D0"/>
    <w:rsid w:val="00422395"/>
    <w:rsid w:val="0042333B"/>
    <w:rsid w:val="00423643"/>
    <w:rsid w:val="00425807"/>
    <w:rsid w:val="00432C98"/>
    <w:rsid w:val="004425EA"/>
    <w:rsid w:val="00451779"/>
    <w:rsid w:val="00452948"/>
    <w:rsid w:val="00452B8B"/>
    <w:rsid w:val="00455B93"/>
    <w:rsid w:val="004713CB"/>
    <w:rsid w:val="00484210"/>
    <w:rsid w:val="0048552A"/>
    <w:rsid w:val="004902A2"/>
    <w:rsid w:val="004A02CC"/>
    <w:rsid w:val="004A7BEA"/>
    <w:rsid w:val="004B2ED6"/>
    <w:rsid w:val="004C1141"/>
    <w:rsid w:val="004C31BC"/>
    <w:rsid w:val="004C3881"/>
    <w:rsid w:val="004D3751"/>
    <w:rsid w:val="004D6BF1"/>
    <w:rsid w:val="004E2BCF"/>
    <w:rsid w:val="004F027A"/>
    <w:rsid w:val="00500ADA"/>
    <w:rsid w:val="00504AB0"/>
    <w:rsid w:val="00506BC9"/>
    <w:rsid w:val="00511584"/>
    <w:rsid w:val="00512BBA"/>
    <w:rsid w:val="0051714B"/>
    <w:rsid w:val="005206C2"/>
    <w:rsid w:val="005333E7"/>
    <w:rsid w:val="005424F5"/>
    <w:rsid w:val="00545B99"/>
    <w:rsid w:val="00555277"/>
    <w:rsid w:val="0055682A"/>
    <w:rsid w:val="00560824"/>
    <w:rsid w:val="00566286"/>
    <w:rsid w:val="00567CF0"/>
    <w:rsid w:val="00572E87"/>
    <w:rsid w:val="005778BD"/>
    <w:rsid w:val="00584366"/>
    <w:rsid w:val="00592184"/>
    <w:rsid w:val="005937F4"/>
    <w:rsid w:val="005A4F12"/>
    <w:rsid w:val="005B10C1"/>
    <w:rsid w:val="005B48A2"/>
    <w:rsid w:val="005C1F2D"/>
    <w:rsid w:val="005E0713"/>
    <w:rsid w:val="005E51E0"/>
    <w:rsid w:val="00600B85"/>
    <w:rsid w:val="00602275"/>
    <w:rsid w:val="00615AB0"/>
    <w:rsid w:val="00621292"/>
    <w:rsid w:val="00624A55"/>
    <w:rsid w:val="0063613C"/>
    <w:rsid w:val="00637589"/>
    <w:rsid w:val="0064035F"/>
    <w:rsid w:val="00641FB5"/>
    <w:rsid w:val="006467B6"/>
    <w:rsid w:val="006518DD"/>
    <w:rsid w:val="00655786"/>
    <w:rsid w:val="00655917"/>
    <w:rsid w:val="0065759E"/>
    <w:rsid w:val="006671CE"/>
    <w:rsid w:val="00667C1A"/>
    <w:rsid w:val="00671E85"/>
    <w:rsid w:val="00687C66"/>
    <w:rsid w:val="006974B4"/>
    <w:rsid w:val="006A17B2"/>
    <w:rsid w:val="006A1F8A"/>
    <w:rsid w:val="006A25AC"/>
    <w:rsid w:val="006B1F79"/>
    <w:rsid w:val="006B26D0"/>
    <w:rsid w:val="006C45C0"/>
    <w:rsid w:val="006C49F0"/>
    <w:rsid w:val="006E2B9A"/>
    <w:rsid w:val="006E2FC0"/>
    <w:rsid w:val="006E353B"/>
    <w:rsid w:val="006E4C9E"/>
    <w:rsid w:val="006F4C19"/>
    <w:rsid w:val="007017FD"/>
    <w:rsid w:val="0071061E"/>
    <w:rsid w:val="00710CED"/>
    <w:rsid w:val="007138B0"/>
    <w:rsid w:val="00725A3B"/>
    <w:rsid w:val="00735566"/>
    <w:rsid w:val="00742E3B"/>
    <w:rsid w:val="00751461"/>
    <w:rsid w:val="00767573"/>
    <w:rsid w:val="0077603D"/>
    <w:rsid w:val="00777D3E"/>
    <w:rsid w:val="00777FF2"/>
    <w:rsid w:val="0078298F"/>
    <w:rsid w:val="00787DD9"/>
    <w:rsid w:val="007A147E"/>
    <w:rsid w:val="007B556E"/>
    <w:rsid w:val="007C64E9"/>
    <w:rsid w:val="007D24EC"/>
    <w:rsid w:val="007D3E38"/>
    <w:rsid w:val="007D6E73"/>
    <w:rsid w:val="007E5FB5"/>
    <w:rsid w:val="007E6453"/>
    <w:rsid w:val="007F03A2"/>
    <w:rsid w:val="007F7668"/>
    <w:rsid w:val="00803E80"/>
    <w:rsid w:val="00803F33"/>
    <w:rsid w:val="00804571"/>
    <w:rsid w:val="008065DA"/>
    <w:rsid w:val="0081022D"/>
    <w:rsid w:val="00810DD1"/>
    <w:rsid w:val="00813BF1"/>
    <w:rsid w:val="00822FB5"/>
    <w:rsid w:val="00837837"/>
    <w:rsid w:val="00847D73"/>
    <w:rsid w:val="00854992"/>
    <w:rsid w:val="0086676E"/>
    <w:rsid w:val="00880E0A"/>
    <w:rsid w:val="0088474D"/>
    <w:rsid w:val="0088622B"/>
    <w:rsid w:val="00890680"/>
    <w:rsid w:val="00892E24"/>
    <w:rsid w:val="008B1737"/>
    <w:rsid w:val="008B2E66"/>
    <w:rsid w:val="008B3474"/>
    <w:rsid w:val="008B60CE"/>
    <w:rsid w:val="008B6878"/>
    <w:rsid w:val="008D141A"/>
    <w:rsid w:val="008D262A"/>
    <w:rsid w:val="008F3D35"/>
    <w:rsid w:val="00905A5F"/>
    <w:rsid w:val="00917233"/>
    <w:rsid w:val="009211B1"/>
    <w:rsid w:val="009224D4"/>
    <w:rsid w:val="00924D30"/>
    <w:rsid w:val="009520D6"/>
    <w:rsid w:val="00952690"/>
    <w:rsid w:val="00952A9D"/>
    <w:rsid w:val="00956C52"/>
    <w:rsid w:val="0096131C"/>
    <w:rsid w:val="00964859"/>
    <w:rsid w:val="00966D72"/>
    <w:rsid w:val="00992B8F"/>
    <w:rsid w:val="00994132"/>
    <w:rsid w:val="009A3083"/>
    <w:rsid w:val="009B5650"/>
    <w:rsid w:val="009C00B1"/>
    <w:rsid w:val="009F3468"/>
    <w:rsid w:val="009F60A3"/>
    <w:rsid w:val="009F6A77"/>
    <w:rsid w:val="00A0528D"/>
    <w:rsid w:val="00A10CFB"/>
    <w:rsid w:val="00A122B1"/>
    <w:rsid w:val="00A2088B"/>
    <w:rsid w:val="00A221A7"/>
    <w:rsid w:val="00A22940"/>
    <w:rsid w:val="00A31926"/>
    <w:rsid w:val="00A34D0E"/>
    <w:rsid w:val="00A46E74"/>
    <w:rsid w:val="00A52E7F"/>
    <w:rsid w:val="00A61D56"/>
    <w:rsid w:val="00A61DD3"/>
    <w:rsid w:val="00A7062F"/>
    <w:rsid w:val="00A710DF"/>
    <w:rsid w:val="00A76A53"/>
    <w:rsid w:val="00A846A8"/>
    <w:rsid w:val="00A91257"/>
    <w:rsid w:val="00A93D3C"/>
    <w:rsid w:val="00A977C6"/>
    <w:rsid w:val="00AB18B2"/>
    <w:rsid w:val="00AB61BA"/>
    <w:rsid w:val="00AC1AE9"/>
    <w:rsid w:val="00AD2328"/>
    <w:rsid w:val="00AF20B7"/>
    <w:rsid w:val="00AF3291"/>
    <w:rsid w:val="00B06600"/>
    <w:rsid w:val="00B130B9"/>
    <w:rsid w:val="00B21562"/>
    <w:rsid w:val="00B2420A"/>
    <w:rsid w:val="00B41CBE"/>
    <w:rsid w:val="00B47851"/>
    <w:rsid w:val="00B53591"/>
    <w:rsid w:val="00B56EC5"/>
    <w:rsid w:val="00B6167B"/>
    <w:rsid w:val="00B66F07"/>
    <w:rsid w:val="00B732BE"/>
    <w:rsid w:val="00B812C7"/>
    <w:rsid w:val="00B87EC9"/>
    <w:rsid w:val="00B90F82"/>
    <w:rsid w:val="00BA0302"/>
    <w:rsid w:val="00BA0984"/>
    <w:rsid w:val="00BD4F40"/>
    <w:rsid w:val="00BE4B37"/>
    <w:rsid w:val="00BE4FBB"/>
    <w:rsid w:val="00BF0161"/>
    <w:rsid w:val="00BF36A8"/>
    <w:rsid w:val="00C01B11"/>
    <w:rsid w:val="00C14EE7"/>
    <w:rsid w:val="00C36BD8"/>
    <w:rsid w:val="00C426C4"/>
    <w:rsid w:val="00C42B6C"/>
    <w:rsid w:val="00C539BB"/>
    <w:rsid w:val="00C56F07"/>
    <w:rsid w:val="00C70E1F"/>
    <w:rsid w:val="00C7366E"/>
    <w:rsid w:val="00C74ED7"/>
    <w:rsid w:val="00C84BBC"/>
    <w:rsid w:val="00C948AB"/>
    <w:rsid w:val="00C96115"/>
    <w:rsid w:val="00C975F7"/>
    <w:rsid w:val="00CB4E70"/>
    <w:rsid w:val="00CB625E"/>
    <w:rsid w:val="00CC112D"/>
    <w:rsid w:val="00CC5AA8"/>
    <w:rsid w:val="00CC7CA0"/>
    <w:rsid w:val="00CD5993"/>
    <w:rsid w:val="00D1371B"/>
    <w:rsid w:val="00D14311"/>
    <w:rsid w:val="00D46CF2"/>
    <w:rsid w:val="00D708AD"/>
    <w:rsid w:val="00D70C4D"/>
    <w:rsid w:val="00D73116"/>
    <w:rsid w:val="00D759DE"/>
    <w:rsid w:val="00D77578"/>
    <w:rsid w:val="00D821A1"/>
    <w:rsid w:val="00D87C24"/>
    <w:rsid w:val="00D9777A"/>
    <w:rsid w:val="00DA3A9F"/>
    <w:rsid w:val="00DB2AEE"/>
    <w:rsid w:val="00DB670C"/>
    <w:rsid w:val="00DC159B"/>
    <w:rsid w:val="00DC44D9"/>
    <w:rsid w:val="00DC4D0D"/>
    <w:rsid w:val="00DD3FAA"/>
    <w:rsid w:val="00DD491A"/>
    <w:rsid w:val="00DD4C72"/>
    <w:rsid w:val="00DE1674"/>
    <w:rsid w:val="00DE3A40"/>
    <w:rsid w:val="00DE5E2B"/>
    <w:rsid w:val="00DF18C7"/>
    <w:rsid w:val="00DF65C8"/>
    <w:rsid w:val="00E039AC"/>
    <w:rsid w:val="00E10D33"/>
    <w:rsid w:val="00E1645A"/>
    <w:rsid w:val="00E2142B"/>
    <w:rsid w:val="00E2404A"/>
    <w:rsid w:val="00E25F5A"/>
    <w:rsid w:val="00E27135"/>
    <w:rsid w:val="00E34263"/>
    <w:rsid w:val="00E34721"/>
    <w:rsid w:val="00E4317E"/>
    <w:rsid w:val="00E5030B"/>
    <w:rsid w:val="00E56210"/>
    <w:rsid w:val="00E64758"/>
    <w:rsid w:val="00E654A8"/>
    <w:rsid w:val="00E77EB9"/>
    <w:rsid w:val="00E81E6B"/>
    <w:rsid w:val="00EA2BA2"/>
    <w:rsid w:val="00EA7638"/>
    <w:rsid w:val="00EB3993"/>
    <w:rsid w:val="00EB635E"/>
    <w:rsid w:val="00EC3C03"/>
    <w:rsid w:val="00EC6D3A"/>
    <w:rsid w:val="00ED4FE0"/>
    <w:rsid w:val="00ED760B"/>
    <w:rsid w:val="00EE52F1"/>
    <w:rsid w:val="00F0361E"/>
    <w:rsid w:val="00F03BC6"/>
    <w:rsid w:val="00F1098D"/>
    <w:rsid w:val="00F13865"/>
    <w:rsid w:val="00F4646E"/>
    <w:rsid w:val="00F50888"/>
    <w:rsid w:val="00F5271F"/>
    <w:rsid w:val="00F60123"/>
    <w:rsid w:val="00F72493"/>
    <w:rsid w:val="00F77A83"/>
    <w:rsid w:val="00F938CC"/>
    <w:rsid w:val="00F94715"/>
    <w:rsid w:val="00FE3A82"/>
    <w:rsid w:val="00FE3D78"/>
    <w:rsid w:val="00FE425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BD4F40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810DD1"/>
    <w:rPr>
      <w:sz w:val="22"/>
    </w:rPr>
  </w:style>
  <w:style w:type="paragraph" w:styleId="Revision">
    <w:name w:val="Revision"/>
    <w:hidden/>
    <w:uiPriority w:val="99"/>
    <w:semiHidden/>
    <w:rsid w:val="00803E8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2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883">
          <w:marLeft w:val="26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00">
          <w:marLeft w:val="26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08">
          <w:marLeft w:val="26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59">
          <w:marLeft w:val="57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668">
          <w:marLeft w:val="57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153">
          <w:marLeft w:val="57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682">
          <w:marLeft w:val="57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451">
          <w:marLeft w:val="57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Documents/childhood/providers/funding/Free-Kinder-Flood-Relief-forms-for-familie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8E7B0.AA4D90A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Free-Kinder-Flood-Relief-Guidelines-for-service-providers-2022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50BB13DB-50DE-402B-9318-61F96150FC59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2cb12009-40d9-454b-bd16-8fe8fc19de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8A2942-2A73-4B7A-B801-B91AE92F2B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Free Kindergarten Flood Relief 2022</vt:lpstr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Free Kindergarten Flood Relief 2022</dc:title>
  <dc:subject/>
  <dc:creator>Isabel Lim</dc:creator>
  <cp:keywords/>
  <dc:description/>
  <cp:lastModifiedBy>Kate Nichols 3</cp:lastModifiedBy>
  <cp:revision>6</cp:revision>
  <dcterms:created xsi:type="dcterms:W3CDTF">2022-10-24T02:50:00Z</dcterms:created>
  <dcterms:modified xsi:type="dcterms:W3CDTF">2022-10-24T04:05:00Z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{b3746f3c-647e-4411-a695-e1aa36d18f98}</vt:lpwstr>
  </property>
  <property fmtid="{D5CDD505-2E9C-101B-9397-08002B2CF9AE}" pid="8" name="RecordPoint_ActiveItemUniqueId">
    <vt:lpwstr>{33862377-eed1-4a45-a72c-d6be5d602ad6}</vt:lpwstr>
  </property>
  <property fmtid="{D5CDD505-2E9C-101B-9397-08002B2CF9AE}" pid="9" name="RecordPoint_ActiveItemWebId">
    <vt:lpwstr>{2cb12009-40d9-454b-bd16-8fe8fc19de2f}</vt:lpwstr>
  </property>
  <property fmtid="{D5CDD505-2E9C-101B-9397-08002B2CF9AE}" pid="10" name="RecordPoint_ActiveItemSiteId">
    <vt:lpwstr>{675c9dc5-b1c9-4227-baa0-339d4f32c562}</vt:lpwstr>
  </property>
  <property fmtid="{D5CDD505-2E9C-101B-9397-08002B2CF9AE}" pid="11" name="RecordPoint_RecordNumberSubmitted">
    <vt:lpwstr>R20220566046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2022-10-22T14:47:39.0552790+11:00</vt:lpwstr>
  </property>
  <property fmtid="{D5CDD505-2E9C-101B-9397-08002B2CF9AE}" pid="16" name="DEECD_Author">
    <vt:lpwstr/>
  </property>
  <property fmtid="{D5CDD505-2E9C-101B-9397-08002B2CF9AE}" pid="17" name="DEECD_ItemType">
    <vt:lpwstr/>
  </property>
  <property fmtid="{D5CDD505-2E9C-101B-9397-08002B2CF9AE}" pid="18" name="DEECD_Audience">
    <vt:lpwstr/>
  </property>
  <property fmtid="{D5CDD505-2E9C-101B-9397-08002B2CF9AE}" pid="19" name="DEECD_SubjectCategory">
    <vt:lpwstr/>
  </property>
</Properties>
</file>