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291FE16" w:rsidR="00DA3218" w:rsidRPr="00C147BF" w:rsidRDefault="003D431B" w:rsidP="009E2673">
      <w:pPr>
        <w:pStyle w:val="Coversubtitle"/>
        <w:sectPr w:rsidR="00DA3218" w:rsidRPr="00C147BF"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t xml:space="preserve">Baw </w:t>
      </w:r>
      <w:proofErr w:type="spellStart"/>
      <w:r>
        <w:t>Baw</w:t>
      </w:r>
      <w:proofErr w:type="spellEnd"/>
      <w:r>
        <w:t xml:space="preserv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AD8EB42" w14:textId="25497A2C" w:rsidR="006C397E"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6C397E" w:rsidRPr="00B70A65">
        <w:rPr>
          <w:noProof/>
          <w:lang w:val="en-AU"/>
        </w:rPr>
        <w:t>1.</w:t>
      </w:r>
      <w:r w:rsidR="006C397E">
        <w:rPr>
          <w:rFonts w:asciiTheme="minorHAnsi" w:hAnsiTheme="minorHAnsi" w:cstheme="minorBidi"/>
          <w:b w:val="0"/>
          <w:noProof/>
          <w:color w:val="auto"/>
          <w:szCs w:val="22"/>
          <w:lang w:val="en-AU" w:eastAsia="en-AU"/>
        </w:rPr>
        <w:tab/>
      </w:r>
      <w:r w:rsidR="006C397E" w:rsidRPr="00B70A65">
        <w:rPr>
          <w:noProof/>
          <w:lang w:val="en-AU"/>
        </w:rPr>
        <w:t>Introduction</w:t>
      </w:r>
      <w:r w:rsidR="006C397E">
        <w:rPr>
          <w:noProof/>
        </w:rPr>
        <w:tab/>
      </w:r>
      <w:r w:rsidR="006C397E">
        <w:rPr>
          <w:noProof/>
        </w:rPr>
        <w:fldChar w:fldCharType="begin"/>
      </w:r>
      <w:r w:rsidR="006C397E">
        <w:rPr>
          <w:noProof/>
        </w:rPr>
        <w:instrText xml:space="preserve"> PAGEREF _Toc45023082 \h </w:instrText>
      </w:r>
      <w:r w:rsidR="006C397E">
        <w:rPr>
          <w:noProof/>
        </w:rPr>
      </w:r>
      <w:r w:rsidR="006C397E">
        <w:rPr>
          <w:noProof/>
        </w:rPr>
        <w:fldChar w:fldCharType="separate"/>
      </w:r>
      <w:r w:rsidR="006C397E">
        <w:rPr>
          <w:noProof/>
        </w:rPr>
        <w:t>3</w:t>
      </w:r>
      <w:r w:rsidR="006C397E">
        <w:rPr>
          <w:noProof/>
        </w:rPr>
        <w:fldChar w:fldCharType="end"/>
      </w:r>
    </w:p>
    <w:p w14:paraId="7EC6311E" w14:textId="7D2D548D"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1.1.</w:t>
      </w:r>
      <w:r>
        <w:rPr>
          <w:rFonts w:asciiTheme="minorHAnsi" w:hAnsiTheme="minorHAnsi" w:cstheme="minorBidi"/>
          <w:noProof/>
          <w:color w:val="auto"/>
          <w:szCs w:val="22"/>
          <w:lang w:val="en-AU" w:eastAsia="en-AU"/>
        </w:rPr>
        <w:tab/>
      </w:r>
      <w:r w:rsidRPr="00B70A65">
        <w:rPr>
          <w:noProof/>
          <w:lang w:val="en-AU"/>
        </w:rPr>
        <w:t>Reform context</w:t>
      </w:r>
      <w:r>
        <w:rPr>
          <w:noProof/>
        </w:rPr>
        <w:tab/>
      </w:r>
      <w:r>
        <w:rPr>
          <w:noProof/>
        </w:rPr>
        <w:fldChar w:fldCharType="begin"/>
      </w:r>
      <w:r>
        <w:rPr>
          <w:noProof/>
        </w:rPr>
        <w:instrText xml:space="preserve"> PAGEREF _Toc45023083 \h </w:instrText>
      </w:r>
      <w:r>
        <w:rPr>
          <w:noProof/>
        </w:rPr>
      </w:r>
      <w:r>
        <w:rPr>
          <w:noProof/>
        </w:rPr>
        <w:fldChar w:fldCharType="separate"/>
      </w:r>
      <w:r>
        <w:rPr>
          <w:noProof/>
        </w:rPr>
        <w:t>3</w:t>
      </w:r>
      <w:r>
        <w:rPr>
          <w:noProof/>
        </w:rPr>
        <w:fldChar w:fldCharType="end"/>
      </w:r>
    </w:p>
    <w:p w14:paraId="14574C8E" w14:textId="51B4B35C"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1.2.</w:t>
      </w:r>
      <w:r>
        <w:rPr>
          <w:rFonts w:asciiTheme="minorHAnsi" w:hAnsiTheme="minorHAnsi" w:cstheme="minorBidi"/>
          <w:noProof/>
          <w:color w:val="auto"/>
          <w:szCs w:val="22"/>
          <w:lang w:val="en-AU" w:eastAsia="en-AU"/>
        </w:rPr>
        <w:tab/>
      </w:r>
      <w:r w:rsidRPr="00B70A65">
        <w:rPr>
          <w:noProof/>
          <w:lang w:val="en-AU"/>
        </w:rPr>
        <w:t>Purpose of KISPs</w:t>
      </w:r>
      <w:r>
        <w:rPr>
          <w:noProof/>
        </w:rPr>
        <w:tab/>
      </w:r>
      <w:r>
        <w:rPr>
          <w:noProof/>
        </w:rPr>
        <w:fldChar w:fldCharType="begin"/>
      </w:r>
      <w:r>
        <w:rPr>
          <w:noProof/>
        </w:rPr>
        <w:instrText xml:space="preserve"> PAGEREF _Toc45023084 \h </w:instrText>
      </w:r>
      <w:r>
        <w:rPr>
          <w:noProof/>
        </w:rPr>
      </w:r>
      <w:r>
        <w:rPr>
          <w:noProof/>
        </w:rPr>
        <w:fldChar w:fldCharType="separate"/>
      </w:r>
      <w:r>
        <w:rPr>
          <w:noProof/>
        </w:rPr>
        <w:t>3</w:t>
      </w:r>
      <w:r>
        <w:rPr>
          <w:noProof/>
        </w:rPr>
        <w:fldChar w:fldCharType="end"/>
      </w:r>
    </w:p>
    <w:p w14:paraId="7420926A" w14:textId="5AA66C9C"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1.3.</w:t>
      </w:r>
      <w:r>
        <w:rPr>
          <w:rFonts w:asciiTheme="minorHAnsi" w:hAnsiTheme="minorHAnsi" w:cstheme="minorBidi"/>
          <w:noProof/>
          <w:color w:val="auto"/>
          <w:szCs w:val="22"/>
          <w:lang w:val="en-AU" w:eastAsia="en-AU"/>
        </w:rPr>
        <w:tab/>
      </w:r>
      <w:r w:rsidRPr="00B70A65">
        <w:rPr>
          <w:noProof/>
          <w:lang w:val="en-AU"/>
        </w:rPr>
        <w:t>How to use the KISP</w:t>
      </w:r>
      <w:r>
        <w:rPr>
          <w:noProof/>
        </w:rPr>
        <w:tab/>
      </w:r>
      <w:r>
        <w:rPr>
          <w:noProof/>
        </w:rPr>
        <w:fldChar w:fldCharType="begin"/>
      </w:r>
      <w:r>
        <w:rPr>
          <w:noProof/>
        </w:rPr>
        <w:instrText xml:space="preserve"> PAGEREF _Toc45023085 \h </w:instrText>
      </w:r>
      <w:r>
        <w:rPr>
          <w:noProof/>
        </w:rPr>
      </w:r>
      <w:r>
        <w:rPr>
          <w:noProof/>
        </w:rPr>
        <w:fldChar w:fldCharType="separate"/>
      </w:r>
      <w:r>
        <w:rPr>
          <w:noProof/>
        </w:rPr>
        <w:t>3</w:t>
      </w:r>
      <w:r>
        <w:rPr>
          <w:noProof/>
        </w:rPr>
        <w:fldChar w:fldCharType="end"/>
      </w:r>
    </w:p>
    <w:p w14:paraId="209DDA81" w14:textId="5A6E0E52"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1.4.</w:t>
      </w:r>
      <w:r>
        <w:rPr>
          <w:rFonts w:asciiTheme="minorHAnsi" w:hAnsiTheme="minorHAnsi" w:cstheme="minorBidi"/>
          <w:noProof/>
          <w:color w:val="auto"/>
          <w:szCs w:val="22"/>
          <w:lang w:val="en-AU" w:eastAsia="en-AU"/>
        </w:rPr>
        <w:tab/>
      </w:r>
      <w:r w:rsidRPr="00B70A65">
        <w:rPr>
          <w:noProof/>
          <w:lang w:val="en-AU"/>
        </w:rPr>
        <w:t>Structure of the KISP</w:t>
      </w:r>
      <w:r>
        <w:rPr>
          <w:noProof/>
        </w:rPr>
        <w:tab/>
      </w:r>
      <w:r>
        <w:rPr>
          <w:noProof/>
        </w:rPr>
        <w:fldChar w:fldCharType="begin"/>
      </w:r>
      <w:r>
        <w:rPr>
          <w:noProof/>
        </w:rPr>
        <w:instrText xml:space="preserve"> PAGEREF _Toc45023086 \h </w:instrText>
      </w:r>
      <w:r>
        <w:rPr>
          <w:noProof/>
        </w:rPr>
      </w:r>
      <w:r>
        <w:rPr>
          <w:noProof/>
        </w:rPr>
        <w:fldChar w:fldCharType="separate"/>
      </w:r>
      <w:r>
        <w:rPr>
          <w:noProof/>
        </w:rPr>
        <w:t>3</w:t>
      </w:r>
      <w:r>
        <w:rPr>
          <w:noProof/>
        </w:rPr>
        <w:fldChar w:fldCharType="end"/>
      </w:r>
    </w:p>
    <w:p w14:paraId="62D45337" w14:textId="587ABBE8"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1.5.</w:t>
      </w:r>
      <w:r>
        <w:rPr>
          <w:rFonts w:asciiTheme="minorHAnsi" w:hAnsiTheme="minorHAnsi" w:cstheme="minorBidi"/>
          <w:noProof/>
          <w:color w:val="auto"/>
          <w:szCs w:val="22"/>
          <w:lang w:val="en-AU" w:eastAsia="en-AU"/>
        </w:rPr>
        <w:tab/>
      </w:r>
      <w:r w:rsidRPr="00B70A65">
        <w:rPr>
          <w:noProof/>
          <w:lang w:val="en-AU"/>
        </w:rPr>
        <w:t>Disclaimer</w:t>
      </w:r>
      <w:r>
        <w:rPr>
          <w:noProof/>
        </w:rPr>
        <w:tab/>
      </w:r>
      <w:r>
        <w:rPr>
          <w:noProof/>
        </w:rPr>
        <w:fldChar w:fldCharType="begin"/>
      </w:r>
      <w:r>
        <w:rPr>
          <w:noProof/>
        </w:rPr>
        <w:instrText xml:space="preserve"> PAGEREF _Toc45023087 \h </w:instrText>
      </w:r>
      <w:r>
        <w:rPr>
          <w:noProof/>
        </w:rPr>
      </w:r>
      <w:r>
        <w:rPr>
          <w:noProof/>
        </w:rPr>
        <w:fldChar w:fldCharType="separate"/>
      </w:r>
      <w:r>
        <w:rPr>
          <w:noProof/>
        </w:rPr>
        <w:t>4</w:t>
      </w:r>
      <w:r>
        <w:rPr>
          <w:noProof/>
        </w:rPr>
        <w:fldChar w:fldCharType="end"/>
      </w:r>
    </w:p>
    <w:p w14:paraId="06894258" w14:textId="3EC34560" w:rsidR="006C397E" w:rsidRDefault="006C397E">
      <w:pPr>
        <w:pStyle w:val="TOC1"/>
        <w:rPr>
          <w:rFonts w:asciiTheme="minorHAnsi" w:hAnsiTheme="minorHAnsi" w:cstheme="minorBidi"/>
          <w:b w:val="0"/>
          <w:noProof/>
          <w:color w:val="auto"/>
          <w:szCs w:val="22"/>
          <w:lang w:val="en-AU" w:eastAsia="en-AU"/>
        </w:rPr>
      </w:pPr>
      <w:r w:rsidRPr="00B70A65">
        <w:rPr>
          <w:noProof/>
          <w:lang w:val="en-AU"/>
        </w:rPr>
        <w:t>2.</w:t>
      </w:r>
      <w:r>
        <w:rPr>
          <w:rFonts w:asciiTheme="minorHAnsi" w:hAnsiTheme="minorHAnsi" w:cstheme="minorBidi"/>
          <w:b w:val="0"/>
          <w:noProof/>
          <w:color w:val="auto"/>
          <w:szCs w:val="22"/>
          <w:lang w:val="en-AU" w:eastAsia="en-AU"/>
        </w:rPr>
        <w:tab/>
      </w:r>
      <w:r w:rsidRPr="00B70A65">
        <w:rPr>
          <w:noProof/>
          <w:lang w:val="en-AU"/>
        </w:rPr>
        <w:t>Map of Early Childhood Education services in Baw Baw Shire</w:t>
      </w:r>
      <w:r>
        <w:rPr>
          <w:noProof/>
        </w:rPr>
        <w:tab/>
      </w:r>
      <w:r>
        <w:rPr>
          <w:noProof/>
        </w:rPr>
        <w:fldChar w:fldCharType="begin"/>
      </w:r>
      <w:r>
        <w:rPr>
          <w:noProof/>
        </w:rPr>
        <w:instrText xml:space="preserve"> PAGEREF _Toc45023088 \h </w:instrText>
      </w:r>
      <w:r>
        <w:rPr>
          <w:noProof/>
        </w:rPr>
      </w:r>
      <w:r>
        <w:rPr>
          <w:noProof/>
        </w:rPr>
        <w:fldChar w:fldCharType="separate"/>
      </w:r>
      <w:r>
        <w:rPr>
          <w:noProof/>
        </w:rPr>
        <w:t>5</w:t>
      </w:r>
      <w:r>
        <w:rPr>
          <w:noProof/>
        </w:rPr>
        <w:fldChar w:fldCharType="end"/>
      </w:r>
    </w:p>
    <w:p w14:paraId="5AC2E9E2" w14:textId="65869FBB" w:rsidR="006C397E" w:rsidRDefault="006C397E">
      <w:pPr>
        <w:pStyle w:val="TOC1"/>
        <w:rPr>
          <w:rFonts w:asciiTheme="minorHAnsi" w:hAnsiTheme="minorHAnsi" w:cstheme="minorBidi"/>
          <w:b w:val="0"/>
          <w:noProof/>
          <w:color w:val="auto"/>
          <w:szCs w:val="22"/>
          <w:lang w:val="en-AU" w:eastAsia="en-AU"/>
        </w:rPr>
      </w:pPr>
      <w:r w:rsidRPr="00B70A65">
        <w:rPr>
          <w:noProof/>
          <w:lang w:val="en-AU"/>
        </w:rPr>
        <w:t>3.</w:t>
      </w:r>
      <w:r>
        <w:rPr>
          <w:rFonts w:asciiTheme="minorHAnsi" w:hAnsiTheme="minorHAnsi" w:cstheme="minorBidi"/>
          <w:b w:val="0"/>
          <w:noProof/>
          <w:color w:val="auto"/>
          <w:szCs w:val="22"/>
          <w:lang w:val="en-AU" w:eastAsia="en-AU"/>
        </w:rPr>
        <w:tab/>
      </w:r>
      <w:r w:rsidRPr="00B70A65">
        <w:rPr>
          <w:noProof/>
          <w:lang w:val="en-AU"/>
        </w:rPr>
        <w:t>Local context</w:t>
      </w:r>
      <w:r>
        <w:rPr>
          <w:noProof/>
        </w:rPr>
        <w:tab/>
      </w:r>
      <w:r>
        <w:rPr>
          <w:noProof/>
        </w:rPr>
        <w:fldChar w:fldCharType="begin"/>
      </w:r>
      <w:r>
        <w:rPr>
          <w:noProof/>
        </w:rPr>
        <w:instrText xml:space="preserve"> PAGEREF _Toc45023089 \h </w:instrText>
      </w:r>
      <w:r>
        <w:rPr>
          <w:noProof/>
        </w:rPr>
      </w:r>
      <w:r>
        <w:rPr>
          <w:noProof/>
        </w:rPr>
        <w:fldChar w:fldCharType="separate"/>
      </w:r>
      <w:r>
        <w:rPr>
          <w:noProof/>
        </w:rPr>
        <w:t>6</w:t>
      </w:r>
      <w:r>
        <w:rPr>
          <w:noProof/>
        </w:rPr>
        <w:fldChar w:fldCharType="end"/>
      </w:r>
    </w:p>
    <w:p w14:paraId="02935A9F" w14:textId="53392B4F" w:rsidR="006C397E" w:rsidRDefault="006C397E">
      <w:pPr>
        <w:pStyle w:val="TOC2"/>
        <w:tabs>
          <w:tab w:val="right" w:leader="dot" w:pos="9622"/>
        </w:tabs>
        <w:rPr>
          <w:rFonts w:asciiTheme="minorHAnsi" w:hAnsiTheme="minorHAnsi" w:cstheme="minorBidi"/>
          <w:noProof/>
          <w:color w:val="auto"/>
          <w:szCs w:val="22"/>
          <w:lang w:val="en-AU" w:eastAsia="en-AU"/>
        </w:rPr>
      </w:pPr>
      <w:r w:rsidRPr="00B70A65">
        <w:rPr>
          <w:noProof/>
          <w:lang w:val="en-AU"/>
        </w:rPr>
        <w:t>3.1 Purpose</w:t>
      </w:r>
      <w:r>
        <w:rPr>
          <w:noProof/>
        </w:rPr>
        <w:tab/>
      </w:r>
      <w:r>
        <w:rPr>
          <w:noProof/>
        </w:rPr>
        <w:fldChar w:fldCharType="begin"/>
      </w:r>
      <w:r>
        <w:rPr>
          <w:noProof/>
        </w:rPr>
        <w:instrText xml:space="preserve"> PAGEREF _Toc45023090 \h </w:instrText>
      </w:r>
      <w:r>
        <w:rPr>
          <w:noProof/>
        </w:rPr>
      </w:r>
      <w:r>
        <w:rPr>
          <w:noProof/>
        </w:rPr>
        <w:fldChar w:fldCharType="separate"/>
      </w:r>
      <w:r>
        <w:rPr>
          <w:noProof/>
        </w:rPr>
        <w:t>6</w:t>
      </w:r>
      <w:r>
        <w:rPr>
          <w:noProof/>
        </w:rPr>
        <w:fldChar w:fldCharType="end"/>
      </w:r>
    </w:p>
    <w:p w14:paraId="6A083F3B" w14:textId="79DB8AE7" w:rsidR="006C397E" w:rsidRDefault="006C397E">
      <w:pPr>
        <w:pStyle w:val="TOC2"/>
        <w:tabs>
          <w:tab w:val="right" w:leader="dot" w:pos="9622"/>
        </w:tabs>
        <w:rPr>
          <w:rFonts w:asciiTheme="minorHAnsi" w:hAnsiTheme="minorHAnsi" w:cstheme="minorBidi"/>
          <w:noProof/>
          <w:color w:val="auto"/>
          <w:szCs w:val="22"/>
          <w:lang w:val="en-AU" w:eastAsia="en-AU"/>
        </w:rPr>
      </w:pPr>
      <w:r w:rsidRPr="00B70A65">
        <w:rPr>
          <w:noProof/>
          <w:lang w:val="en-AU"/>
        </w:rPr>
        <w:t>3.2 Key considerations</w:t>
      </w:r>
      <w:r>
        <w:rPr>
          <w:noProof/>
        </w:rPr>
        <w:tab/>
      </w:r>
      <w:r>
        <w:rPr>
          <w:noProof/>
        </w:rPr>
        <w:fldChar w:fldCharType="begin"/>
      </w:r>
      <w:r>
        <w:rPr>
          <w:noProof/>
        </w:rPr>
        <w:instrText xml:space="preserve"> PAGEREF _Toc45023091 \h </w:instrText>
      </w:r>
      <w:r>
        <w:rPr>
          <w:noProof/>
        </w:rPr>
      </w:r>
      <w:r>
        <w:rPr>
          <w:noProof/>
        </w:rPr>
        <w:fldChar w:fldCharType="separate"/>
      </w:r>
      <w:r>
        <w:rPr>
          <w:noProof/>
        </w:rPr>
        <w:t>6</w:t>
      </w:r>
      <w:r>
        <w:rPr>
          <w:noProof/>
        </w:rPr>
        <w:fldChar w:fldCharType="end"/>
      </w:r>
    </w:p>
    <w:p w14:paraId="596EA07D" w14:textId="0E2492A8" w:rsidR="006C397E" w:rsidRDefault="006C397E">
      <w:pPr>
        <w:pStyle w:val="TOC1"/>
        <w:rPr>
          <w:rFonts w:asciiTheme="minorHAnsi" w:hAnsiTheme="minorHAnsi" w:cstheme="minorBidi"/>
          <w:b w:val="0"/>
          <w:noProof/>
          <w:color w:val="auto"/>
          <w:szCs w:val="22"/>
          <w:lang w:val="en-AU" w:eastAsia="en-AU"/>
        </w:rPr>
      </w:pPr>
      <w:r w:rsidRPr="00B70A65">
        <w:rPr>
          <w:noProof/>
          <w:lang w:val="en-AU"/>
        </w:rPr>
        <w:t>4.</w:t>
      </w:r>
      <w:r>
        <w:rPr>
          <w:rFonts w:asciiTheme="minorHAnsi" w:hAnsiTheme="minorHAnsi" w:cstheme="minorBidi"/>
          <w:b w:val="0"/>
          <w:noProof/>
          <w:color w:val="auto"/>
          <w:szCs w:val="22"/>
          <w:lang w:val="en-AU" w:eastAsia="en-AU"/>
        </w:rPr>
        <w:tab/>
      </w:r>
      <w:r w:rsidRPr="00B70A65">
        <w:rPr>
          <w:noProof/>
          <w:lang w:val="en-AU"/>
        </w:rPr>
        <w:t>Funded kindergarten enrolment estimates between 2021-29 for Baw Baw Shire</w:t>
      </w:r>
      <w:r>
        <w:rPr>
          <w:noProof/>
        </w:rPr>
        <w:tab/>
      </w:r>
      <w:r w:rsidR="002A412F">
        <w:rPr>
          <w:noProof/>
        </w:rPr>
        <w:t>12</w:t>
      </w:r>
    </w:p>
    <w:p w14:paraId="040FB507" w14:textId="61443B5A"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4.1</w:t>
      </w:r>
      <w:r>
        <w:rPr>
          <w:rFonts w:asciiTheme="minorHAnsi" w:hAnsiTheme="minorHAnsi" w:cstheme="minorBidi"/>
          <w:noProof/>
          <w:color w:val="auto"/>
          <w:szCs w:val="22"/>
          <w:lang w:val="en-AU" w:eastAsia="en-AU"/>
        </w:rPr>
        <w:tab/>
      </w:r>
      <w:r w:rsidRPr="00B70A65">
        <w:rPr>
          <w:noProof/>
          <w:lang w:val="en-AU"/>
        </w:rPr>
        <w:t>Purpose</w:t>
      </w:r>
      <w:r>
        <w:rPr>
          <w:noProof/>
        </w:rPr>
        <w:tab/>
      </w:r>
      <w:r w:rsidR="002A412F">
        <w:rPr>
          <w:noProof/>
        </w:rPr>
        <w:t>12</w:t>
      </w:r>
    </w:p>
    <w:p w14:paraId="69A08A4F" w14:textId="29F49366"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 xml:space="preserve">4.2 </w:t>
      </w:r>
      <w:r>
        <w:rPr>
          <w:rFonts w:asciiTheme="minorHAnsi" w:hAnsiTheme="minorHAnsi" w:cstheme="minorBidi"/>
          <w:noProof/>
          <w:color w:val="auto"/>
          <w:szCs w:val="22"/>
          <w:lang w:val="en-AU" w:eastAsia="en-AU"/>
        </w:rPr>
        <w:tab/>
      </w:r>
      <w:r w:rsidRPr="00B70A65">
        <w:rPr>
          <w:noProof/>
          <w:lang w:val="en-AU"/>
        </w:rPr>
        <w:t>Methodology</w:t>
      </w:r>
      <w:r>
        <w:rPr>
          <w:noProof/>
        </w:rPr>
        <w:tab/>
      </w:r>
      <w:r w:rsidR="002A412F">
        <w:rPr>
          <w:noProof/>
        </w:rPr>
        <w:t>12</w:t>
      </w:r>
    </w:p>
    <w:p w14:paraId="4EE6DE74" w14:textId="44EF06C1"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4.3</w:t>
      </w:r>
      <w:r>
        <w:rPr>
          <w:rFonts w:asciiTheme="minorHAnsi" w:hAnsiTheme="minorHAnsi" w:cstheme="minorBidi"/>
          <w:noProof/>
          <w:color w:val="auto"/>
          <w:szCs w:val="22"/>
          <w:lang w:val="en-AU" w:eastAsia="en-AU"/>
        </w:rPr>
        <w:tab/>
      </w:r>
      <w:r w:rsidRPr="00B70A65">
        <w:rPr>
          <w:noProof/>
          <w:lang w:val="en-AU"/>
        </w:rPr>
        <w:t>Summary of current kindergarten provision</w:t>
      </w:r>
      <w:r>
        <w:rPr>
          <w:noProof/>
        </w:rPr>
        <w:tab/>
      </w:r>
      <w:r w:rsidR="002A412F">
        <w:rPr>
          <w:noProof/>
        </w:rPr>
        <w:t>13</w:t>
      </w:r>
    </w:p>
    <w:p w14:paraId="09F0D53F" w14:textId="4C69D2C9"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4.4</w:t>
      </w:r>
      <w:r>
        <w:rPr>
          <w:rFonts w:asciiTheme="minorHAnsi" w:hAnsiTheme="minorHAnsi" w:cstheme="minorBidi"/>
          <w:noProof/>
          <w:color w:val="auto"/>
          <w:szCs w:val="22"/>
          <w:lang w:val="en-AU" w:eastAsia="en-AU"/>
        </w:rPr>
        <w:tab/>
      </w:r>
      <w:r w:rsidRPr="00B70A65">
        <w:rPr>
          <w:noProof/>
          <w:lang w:val="en-AU"/>
        </w:rPr>
        <w:t>Approach to optimising the use of existing services and infrastructure</w:t>
      </w:r>
      <w:r>
        <w:rPr>
          <w:noProof/>
        </w:rPr>
        <w:tab/>
      </w:r>
      <w:r w:rsidR="002A412F">
        <w:rPr>
          <w:noProof/>
        </w:rPr>
        <w:t>14</w:t>
      </w:r>
    </w:p>
    <w:p w14:paraId="773181D6" w14:textId="0A99A74A" w:rsidR="006C397E" w:rsidRDefault="006C397E">
      <w:pPr>
        <w:pStyle w:val="TOC2"/>
        <w:tabs>
          <w:tab w:val="left" w:pos="880"/>
          <w:tab w:val="right" w:leader="dot" w:pos="9622"/>
        </w:tabs>
        <w:rPr>
          <w:rFonts w:asciiTheme="minorHAnsi" w:hAnsiTheme="minorHAnsi" w:cstheme="minorBidi"/>
          <w:noProof/>
          <w:color w:val="auto"/>
          <w:szCs w:val="22"/>
          <w:lang w:val="en-AU" w:eastAsia="en-AU"/>
        </w:rPr>
      </w:pPr>
      <w:r w:rsidRPr="00B70A65">
        <w:rPr>
          <w:noProof/>
          <w:lang w:val="en-AU"/>
        </w:rPr>
        <w:t>4.5</w:t>
      </w:r>
      <w:r>
        <w:rPr>
          <w:rFonts w:asciiTheme="minorHAnsi" w:hAnsiTheme="minorHAnsi" w:cstheme="minorBidi"/>
          <w:noProof/>
          <w:color w:val="auto"/>
          <w:szCs w:val="22"/>
          <w:lang w:val="en-AU" w:eastAsia="en-AU"/>
        </w:rPr>
        <w:tab/>
      </w:r>
      <w:r w:rsidRPr="00B70A65">
        <w:rPr>
          <w:noProof/>
          <w:lang w:val="en-AU"/>
        </w:rPr>
        <w:t>Agreed estimates of demand for funded kindergarten places that cannot be met through existing services and infrastructure</w:t>
      </w:r>
      <w:r>
        <w:rPr>
          <w:noProof/>
        </w:rPr>
        <w:tab/>
      </w:r>
      <w:r w:rsidR="002A412F">
        <w:rPr>
          <w:noProof/>
        </w:rPr>
        <w:t>15</w:t>
      </w:r>
    </w:p>
    <w:p w14:paraId="414EF889" w14:textId="2BB7A76C" w:rsidR="006C397E" w:rsidRDefault="006C397E">
      <w:pPr>
        <w:pStyle w:val="TOC1"/>
        <w:rPr>
          <w:rFonts w:asciiTheme="minorHAnsi" w:hAnsiTheme="minorHAnsi" w:cstheme="minorBidi"/>
          <w:b w:val="0"/>
          <w:noProof/>
          <w:color w:val="auto"/>
          <w:szCs w:val="22"/>
          <w:lang w:val="en-AU" w:eastAsia="en-AU"/>
        </w:rPr>
      </w:pPr>
      <w:r w:rsidRPr="00B70A65">
        <w:rPr>
          <w:noProof/>
          <w:lang w:val="en-AU"/>
        </w:rPr>
        <w:t>5.</w:t>
      </w:r>
      <w:r>
        <w:rPr>
          <w:rFonts w:asciiTheme="minorHAnsi" w:hAnsiTheme="minorHAnsi" w:cstheme="minorBidi"/>
          <w:b w:val="0"/>
          <w:noProof/>
          <w:color w:val="auto"/>
          <w:szCs w:val="22"/>
          <w:lang w:val="en-AU" w:eastAsia="en-AU"/>
        </w:rPr>
        <w:tab/>
      </w:r>
      <w:r w:rsidRPr="00B70A65">
        <w:rPr>
          <w:noProof/>
          <w:lang w:val="en-AU"/>
        </w:rPr>
        <w:t>Authorisation</w:t>
      </w:r>
      <w:r>
        <w:rPr>
          <w:noProof/>
        </w:rPr>
        <w:tab/>
      </w:r>
      <w:r w:rsidR="002A412F">
        <w:rPr>
          <w:noProof/>
        </w:rPr>
        <w:t>18</w:t>
      </w:r>
    </w:p>
    <w:p w14:paraId="3BCDC09F" w14:textId="1BA2AD23"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0230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023083"/>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023084"/>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023085"/>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023086"/>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023087"/>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4ECC4770" w14:textId="77777777" w:rsidR="0036042D" w:rsidRDefault="0036042D" w:rsidP="00445BF4">
      <w:pPr>
        <w:spacing w:before="240" w:line="276" w:lineRule="auto"/>
        <w:jc w:val="both"/>
        <w:rPr>
          <w:lang w:val="en-AU"/>
        </w:rPr>
      </w:pPr>
    </w:p>
    <w:p w14:paraId="16D5C1D2" w14:textId="18A360FB" w:rsidR="0047320E" w:rsidRDefault="0047320E" w:rsidP="00445BF4">
      <w:pPr>
        <w:spacing w:before="240" w:line="276" w:lineRule="auto"/>
        <w:jc w:val="both"/>
        <w:rPr>
          <w:lang w:val="en-AU"/>
        </w:rPr>
        <w:sectPr w:rsidR="0047320E" w:rsidSect="0006271F">
          <w:footerReference w:type="default" r:id="rId16"/>
          <w:pgSz w:w="11900" w:h="16840"/>
          <w:pgMar w:top="1418" w:right="1134" w:bottom="1701" w:left="1134" w:header="709" w:footer="709" w:gutter="0"/>
          <w:cols w:space="708"/>
          <w:docGrid w:linePitch="360"/>
        </w:sectPr>
      </w:pPr>
    </w:p>
    <w:p w14:paraId="5CC63ACC" w14:textId="5DA2CB9A" w:rsidR="009D1E31" w:rsidRDefault="0032285F">
      <w:pPr>
        <w:pStyle w:val="Heading1"/>
        <w:numPr>
          <w:ilvl w:val="0"/>
          <w:numId w:val="6"/>
        </w:numPr>
        <w:rPr>
          <w:lang w:val="en-AU"/>
        </w:rPr>
      </w:pPr>
      <w:bookmarkStart w:id="34" w:name="_Toc45023088"/>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323B7A">
        <w:rPr>
          <w:lang w:val="en-AU"/>
        </w:rPr>
        <w:t xml:space="preserve">Baw </w:t>
      </w:r>
      <w:proofErr w:type="spellStart"/>
      <w:r w:rsidR="00323B7A">
        <w:rPr>
          <w:lang w:val="en-AU"/>
        </w:rPr>
        <w:t>Baw</w:t>
      </w:r>
      <w:proofErr w:type="spellEnd"/>
      <w:r w:rsidR="00323B7A">
        <w:rPr>
          <w:lang w:val="en-AU"/>
        </w:rPr>
        <w:t xml:space="preserve">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42BBC9BB" w14:textId="3F683D6D" w:rsidR="0088105D"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w:t>
      </w:r>
      <w:r w:rsidR="002958BD">
        <w:rPr>
          <w:lang w:val="en-AU"/>
        </w:rPr>
        <w:t xml:space="preserve"> the</w:t>
      </w:r>
      <w:r w:rsidRPr="00462E4A">
        <w:rPr>
          <w:lang w:val="en-AU"/>
        </w:rPr>
        <w:t xml:space="preserve"> </w:t>
      </w:r>
      <w:r w:rsidR="00323B7A">
        <w:rPr>
          <w:lang w:val="en-AU"/>
        </w:rPr>
        <w:t xml:space="preserve">Baw </w:t>
      </w:r>
      <w:proofErr w:type="spellStart"/>
      <w:r w:rsidR="00323B7A">
        <w:rPr>
          <w:lang w:val="en-AU"/>
        </w:rPr>
        <w:t>Baw</w:t>
      </w:r>
      <w:proofErr w:type="spellEnd"/>
      <w:r w:rsidR="00323B7A">
        <w:rPr>
          <w:lang w:val="en-AU"/>
        </w:rPr>
        <w:t xml:space="preserve">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359" w:type="dxa"/>
        <w:tblLook w:val="04A0" w:firstRow="1" w:lastRow="0" w:firstColumn="1" w:lastColumn="0" w:noHBand="0" w:noVBand="1"/>
      </w:tblPr>
      <w:tblGrid>
        <w:gridCol w:w="2168"/>
        <w:gridCol w:w="2151"/>
        <w:gridCol w:w="1688"/>
        <w:gridCol w:w="4352"/>
      </w:tblGrid>
      <w:tr w:rsidR="00F620A4" w:rsidRPr="00F620A4" w14:paraId="6D1DFA9B" w14:textId="77777777" w:rsidTr="00DD1BC3">
        <w:trPr>
          <w:trHeight w:val="732"/>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0E96" w14:textId="77777777" w:rsidR="00F620A4" w:rsidRPr="00287C50" w:rsidRDefault="00F620A4" w:rsidP="00F620A4">
            <w:pPr>
              <w:spacing w:after="0"/>
              <w:jc w:val="center"/>
              <w:rPr>
                <w:lang w:val="en-AU"/>
              </w:rPr>
            </w:pPr>
            <w:r w:rsidRPr="00287C50">
              <w:rPr>
                <w:lang w:val="en-AU"/>
              </w:rPr>
              <w:t>Service Name</w:t>
            </w:r>
          </w:p>
        </w:tc>
        <w:tc>
          <w:tcPr>
            <w:tcW w:w="2151" w:type="dxa"/>
            <w:tcBorders>
              <w:top w:val="single" w:sz="4" w:space="0" w:color="auto"/>
              <w:left w:val="nil"/>
              <w:bottom w:val="single" w:sz="4" w:space="0" w:color="auto"/>
              <w:right w:val="single" w:sz="4" w:space="0" w:color="auto"/>
            </w:tcBorders>
            <w:shd w:val="clear" w:color="auto" w:fill="auto"/>
            <w:vAlign w:val="bottom"/>
            <w:hideMark/>
          </w:tcPr>
          <w:p w14:paraId="775F7F9C" w14:textId="77777777" w:rsidR="00F620A4" w:rsidRPr="00287C50" w:rsidRDefault="00F620A4" w:rsidP="00F620A4">
            <w:pPr>
              <w:spacing w:after="0"/>
              <w:jc w:val="center"/>
              <w:rPr>
                <w:lang w:val="en-AU"/>
              </w:rPr>
            </w:pPr>
            <w:r w:rsidRPr="00287C50">
              <w:rPr>
                <w:lang w:val="en-AU"/>
              </w:rPr>
              <w:t>Project Type</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14:paraId="25AF6BE6" w14:textId="77777777" w:rsidR="00F620A4" w:rsidRPr="00287C50" w:rsidRDefault="00F620A4" w:rsidP="00F620A4">
            <w:pPr>
              <w:spacing w:after="0"/>
              <w:jc w:val="center"/>
              <w:rPr>
                <w:lang w:val="en-AU"/>
              </w:rPr>
            </w:pPr>
            <w:r w:rsidRPr="00287C50">
              <w:rPr>
                <w:lang w:val="en-AU"/>
              </w:rPr>
              <w:t>Suburb</w:t>
            </w:r>
          </w:p>
        </w:tc>
        <w:tc>
          <w:tcPr>
            <w:tcW w:w="4352" w:type="dxa"/>
            <w:tcBorders>
              <w:top w:val="single" w:sz="4" w:space="0" w:color="auto"/>
              <w:left w:val="nil"/>
              <w:bottom w:val="single" w:sz="4" w:space="0" w:color="auto"/>
              <w:right w:val="single" w:sz="4" w:space="0" w:color="auto"/>
            </w:tcBorders>
            <w:shd w:val="clear" w:color="auto" w:fill="auto"/>
            <w:noWrap/>
            <w:vAlign w:val="bottom"/>
            <w:hideMark/>
          </w:tcPr>
          <w:p w14:paraId="55CB2381" w14:textId="77777777" w:rsidR="00F620A4" w:rsidRPr="00287C50" w:rsidRDefault="00F620A4" w:rsidP="00F620A4">
            <w:pPr>
              <w:spacing w:after="0"/>
              <w:rPr>
                <w:lang w:val="en-AU"/>
              </w:rPr>
            </w:pPr>
            <w:r w:rsidRPr="00287C50">
              <w:rPr>
                <w:lang w:val="en-AU"/>
              </w:rPr>
              <w:t>Total Licensed Capacity Proposed by project</w:t>
            </w:r>
          </w:p>
        </w:tc>
      </w:tr>
      <w:tr w:rsidR="00F620A4" w:rsidRPr="00F620A4" w14:paraId="246BE3EA" w14:textId="77777777" w:rsidTr="00DD1BC3">
        <w:trPr>
          <w:trHeight w:val="732"/>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14:paraId="6253D209" w14:textId="77777777" w:rsidR="00F620A4" w:rsidRPr="00287C50" w:rsidRDefault="00F620A4" w:rsidP="00F620A4">
            <w:pPr>
              <w:spacing w:after="0"/>
              <w:rPr>
                <w:lang w:val="en-AU"/>
              </w:rPr>
            </w:pPr>
            <w:r w:rsidRPr="00287C50">
              <w:rPr>
                <w:lang w:val="en-AU"/>
              </w:rPr>
              <w:t>St Paul's Early Learning Centre - Warragul</w:t>
            </w:r>
          </w:p>
        </w:tc>
        <w:tc>
          <w:tcPr>
            <w:tcW w:w="2151" w:type="dxa"/>
            <w:tcBorders>
              <w:top w:val="single" w:sz="4" w:space="0" w:color="auto"/>
              <w:left w:val="nil"/>
              <w:bottom w:val="single" w:sz="4" w:space="0" w:color="auto"/>
              <w:right w:val="single" w:sz="4" w:space="0" w:color="auto"/>
            </w:tcBorders>
            <w:shd w:val="clear" w:color="auto" w:fill="auto"/>
            <w:hideMark/>
          </w:tcPr>
          <w:p w14:paraId="44AD9742" w14:textId="77777777" w:rsidR="00F620A4" w:rsidRPr="00287C50" w:rsidRDefault="00F620A4" w:rsidP="00F620A4">
            <w:pPr>
              <w:spacing w:after="0"/>
              <w:rPr>
                <w:lang w:val="en-AU"/>
              </w:rPr>
            </w:pPr>
            <w:r w:rsidRPr="00287C50">
              <w:rPr>
                <w:lang w:val="en-AU"/>
              </w:rPr>
              <w:t>Expansion</w:t>
            </w:r>
          </w:p>
        </w:tc>
        <w:tc>
          <w:tcPr>
            <w:tcW w:w="1688" w:type="dxa"/>
            <w:tcBorders>
              <w:top w:val="single" w:sz="4" w:space="0" w:color="auto"/>
              <w:left w:val="nil"/>
              <w:bottom w:val="single" w:sz="4" w:space="0" w:color="auto"/>
              <w:right w:val="single" w:sz="4" w:space="0" w:color="auto"/>
            </w:tcBorders>
            <w:shd w:val="clear" w:color="auto" w:fill="auto"/>
            <w:hideMark/>
          </w:tcPr>
          <w:p w14:paraId="52909FB5" w14:textId="77777777" w:rsidR="00F620A4" w:rsidRPr="00287C50" w:rsidRDefault="00F620A4" w:rsidP="00F620A4">
            <w:pPr>
              <w:spacing w:after="0"/>
              <w:rPr>
                <w:lang w:val="en-AU"/>
              </w:rPr>
            </w:pPr>
            <w:r w:rsidRPr="00287C50">
              <w:rPr>
                <w:lang w:val="en-AU"/>
              </w:rPr>
              <w:t>Warragul</w:t>
            </w:r>
          </w:p>
        </w:tc>
        <w:tc>
          <w:tcPr>
            <w:tcW w:w="4352" w:type="dxa"/>
            <w:tcBorders>
              <w:top w:val="single" w:sz="4" w:space="0" w:color="auto"/>
              <w:left w:val="nil"/>
              <w:bottom w:val="single" w:sz="4" w:space="0" w:color="auto"/>
              <w:right w:val="single" w:sz="4" w:space="0" w:color="auto"/>
            </w:tcBorders>
            <w:shd w:val="clear" w:color="auto" w:fill="auto"/>
            <w:hideMark/>
          </w:tcPr>
          <w:p w14:paraId="114BCFB4" w14:textId="160DA50A" w:rsidR="00F620A4" w:rsidRPr="00287C50" w:rsidRDefault="00DD1BC3" w:rsidP="00F620A4">
            <w:pPr>
              <w:spacing w:after="0"/>
              <w:rPr>
                <w:lang w:val="en-AU"/>
              </w:rPr>
            </w:pPr>
            <w:r>
              <w:rPr>
                <w:lang w:val="en-AU"/>
              </w:rPr>
              <w:t>22</w:t>
            </w:r>
          </w:p>
        </w:tc>
      </w:tr>
      <w:tr w:rsidR="00DD1BC3" w:rsidRPr="00F620A4" w14:paraId="71BD2FEE" w14:textId="77777777" w:rsidTr="00DD1BC3">
        <w:trPr>
          <w:trHeight w:val="732"/>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191915A6" w14:textId="6D22CD7B" w:rsidR="00DD1BC3" w:rsidRPr="00287C50" w:rsidRDefault="00DD1BC3" w:rsidP="00F620A4">
            <w:pPr>
              <w:spacing w:after="0"/>
              <w:rPr>
                <w:lang w:val="en-AU"/>
              </w:rPr>
            </w:pPr>
            <w:r>
              <w:rPr>
                <w:lang w:val="en-AU"/>
              </w:rPr>
              <w:t>Longwarry kindergarten</w:t>
            </w:r>
          </w:p>
        </w:tc>
        <w:tc>
          <w:tcPr>
            <w:tcW w:w="2151" w:type="dxa"/>
            <w:tcBorders>
              <w:top w:val="single" w:sz="4" w:space="0" w:color="auto"/>
              <w:left w:val="nil"/>
              <w:bottom w:val="single" w:sz="4" w:space="0" w:color="auto"/>
              <w:right w:val="single" w:sz="4" w:space="0" w:color="auto"/>
            </w:tcBorders>
            <w:shd w:val="clear" w:color="auto" w:fill="auto"/>
          </w:tcPr>
          <w:p w14:paraId="72604543" w14:textId="41234B41" w:rsidR="00DD1BC3" w:rsidRPr="00287C50" w:rsidRDefault="00DD1BC3" w:rsidP="00F620A4">
            <w:pPr>
              <w:spacing w:after="0"/>
              <w:rPr>
                <w:lang w:val="en-AU"/>
              </w:rPr>
            </w:pPr>
            <w:r>
              <w:rPr>
                <w:lang w:val="en-AU"/>
              </w:rPr>
              <w:t>Expansion</w:t>
            </w:r>
          </w:p>
        </w:tc>
        <w:tc>
          <w:tcPr>
            <w:tcW w:w="1688" w:type="dxa"/>
            <w:tcBorders>
              <w:top w:val="single" w:sz="4" w:space="0" w:color="auto"/>
              <w:left w:val="nil"/>
              <w:bottom w:val="single" w:sz="4" w:space="0" w:color="auto"/>
              <w:right w:val="single" w:sz="4" w:space="0" w:color="auto"/>
            </w:tcBorders>
            <w:shd w:val="clear" w:color="auto" w:fill="auto"/>
          </w:tcPr>
          <w:p w14:paraId="724E11E0" w14:textId="203665BD" w:rsidR="00DD1BC3" w:rsidRPr="00287C50" w:rsidRDefault="0067143A" w:rsidP="00F620A4">
            <w:pPr>
              <w:spacing w:after="0"/>
              <w:rPr>
                <w:lang w:val="en-AU"/>
              </w:rPr>
            </w:pPr>
            <w:r>
              <w:rPr>
                <w:lang w:val="en-AU"/>
              </w:rPr>
              <w:t>Longwarry</w:t>
            </w:r>
          </w:p>
        </w:tc>
        <w:tc>
          <w:tcPr>
            <w:tcW w:w="4352" w:type="dxa"/>
            <w:tcBorders>
              <w:top w:val="single" w:sz="4" w:space="0" w:color="auto"/>
              <w:left w:val="nil"/>
              <w:bottom w:val="single" w:sz="4" w:space="0" w:color="auto"/>
              <w:right w:val="single" w:sz="4" w:space="0" w:color="auto"/>
            </w:tcBorders>
            <w:shd w:val="clear" w:color="auto" w:fill="auto"/>
          </w:tcPr>
          <w:p w14:paraId="3810A600" w14:textId="541079D3" w:rsidR="00DD1BC3" w:rsidRDefault="0067143A" w:rsidP="00F620A4">
            <w:pPr>
              <w:spacing w:after="0"/>
              <w:rPr>
                <w:lang w:val="en-AU"/>
              </w:rPr>
            </w:pPr>
            <w:r>
              <w:rPr>
                <w:lang w:val="en-AU"/>
              </w:rPr>
              <w:t>10</w:t>
            </w:r>
          </w:p>
        </w:tc>
      </w:tr>
      <w:tr w:rsidR="00DD1BC3" w:rsidRPr="00F620A4" w14:paraId="220C3134" w14:textId="77777777" w:rsidTr="00DD1BC3">
        <w:trPr>
          <w:trHeight w:val="732"/>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071B4A21" w14:textId="7B55DA38" w:rsidR="00DD1BC3" w:rsidRPr="00287C50" w:rsidRDefault="0067143A" w:rsidP="00F620A4">
            <w:pPr>
              <w:spacing w:after="0"/>
              <w:rPr>
                <w:lang w:val="en-AU"/>
              </w:rPr>
            </w:pPr>
            <w:r>
              <w:rPr>
                <w:lang w:val="en-AU"/>
              </w:rPr>
              <w:t>TBC</w:t>
            </w:r>
            <w:r w:rsidR="002B0178">
              <w:rPr>
                <w:lang w:val="en-AU"/>
              </w:rPr>
              <w:t xml:space="preserve"> – Sutton St</w:t>
            </w:r>
          </w:p>
        </w:tc>
        <w:tc>
          <w:tcPr>
            <w:tcW w:w="2151" w:type="dxa"/>
            <w:tcBorders>
              <w:top w:val="single" w:sz="4" w:space="0" w:color="auto"/>
              <w:left w:val="nil"/>
              <w:bottom w:val="single" w:sz="4" w:space="0" w:color="auto"/>
              <w:right w:val="single" w:sz="4" w:space="0" w:color="auto"/>
            </w:tcBorders>
            <w:shd w:val="clear" w:color="auto" w:fill="auto"/>
          </w:tcPr>
          <w:p w14:paraId="3CF77EB3" w14:textId="34500952" w:rsidR="00DD1BC3" w:rsidRPr="00287C50" w:rsidRDefault="00090A8F" w:rsidP="00F620A4">
            <w:pPr>
              <w:spacing w:after="0"/>
              <w:rPr>
                <w:lang w:val="en-AU"/>
              </w:rPr>
            </w:pPr>
            <w:r>
              <w:rPr>
                <w:lang w:val="en-AU"/>
              </w:rPr>
              <w:t>New Early Learning Facility</w:t>
            </w:r>
          </w:p>
        </w:tc>
        <w:tc>
          <w:tcPr>
            <w:tcW w:w="1688" w:type="dxa"/>
            <w:tcBorders>
              <w:top w:val="single" w:sz="4" w:space="0" w:color="auto"/>
              <w:left w:val="nil"/>
              <w:bottom w:val="single" w:sz="4" w:space="0" w:color="auto"/>
              <w:right w:val="single" w:sz="4" w:space="0" w:color="auto"/>
            </w:tcBorders>
            <w:shd w:val="clear" w:color="auto" w:fill="auto"/>
          </w:tcPr>
          <w:p w14:paraId="7DC46108" w14:textId="30CDE1F4" w:rsidR="00DD1BC3" w:rsidRPr="00287C50" w:rsidRDefault="00090A8F" w:rsidP="00F620A4">
            <w:pPr>
              <w:spacing w:after="0"/>
              <w:rPr>
                <w:lang w:val="en-AU"/>
              </w:rPr>
            </w:pPr>
            <w:r w:rsidRPr="00287C50">
              <w:rPr>
                <w:lang w:val="en-AU"/>
              </w:rPr>
              <w:t>Warragul</w:t>
            </w:r>
          </w:p>
        </w:tc>
        <w:tc>
          <w:tcPr>
            <w:tcW w:w="4352" w:type="dxa"/>
            <w:tcBorders>
              <w:top w:val="single" w:sz="4" w:space="0" w:color="auto"/>
              <w:left w:val="nil"/>
              <w:bottom w:val="single" w:sz="4" w:space="0" w:color="auto"/>
              <w:right w:val="single" w:sz="4" w:space="0" w:color="auto"/>
            </w:tcBorders>
            <w:shd w:val="clear" w:color="auto" w:fill="auto"/>
          </w:tcPr>
          <w:p w14:paraId="71CB5F19" w14:textId="6EB57BCD" w:rsidR="00DD1BC3" w:rsidRDefault="00090A8F" w:rsidP="00F620A4">
            <w:pPr>
              <w:spacing w:after="0"/>
              <w:rPr>
                <w:lang w:val="en-AU"/>
              </w:rPr>
            </w:pPr>
            <w:r>
              <w:rPr>
                <w:lang w:val="en-AU"/>
              </w:rPr>
              <w:t>120</w:t>
            </w:r>
          </w:p>
        </w:tc>
      </w:tr>
    </w:tbl>
    <w:p w14:paraId="4D3EA612" w14:textId="77777777" w:rsidR="00287C50" w:rsidRDefault="00287C50" w:rsidP="0088105D">
      <w:pPr>
        <w:spacing w:after="0"/>
        <w:rPr>
          <w:lang w:val="en-AU"/>
        </w:rPr>
      </w:pPr>
    </w:p>
    <w:p w14:paraId="745CF8C3" w14:textId="3B8617BF" w:rsidR="0088105D" w:rsidRDefault="00231249" w:rsidP="0088105D">
      <w:pPr>
        <w:spacing w:after="0"/>
        <w:rPr>
          <w:lang w:val="en-AU"/>
        </w:rPr>
      </w:pPr>
      <w:r>
        <w:rPr>
          <w:noProof/>
        </w:rPr>
        <w:drawing>
          <wp:inline distT="0" distB="0" distL="0" distR="0" wp14:anchorId="6047C989" wp14:editId="0EFCDF74">
            <wp:extent cx="6559550" cy="402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9550" cy="4025900"/>
                    </a:xfrm>
                    <a:prstGeom prst="rect">
                      <a:avLst/>
                    </a:prstGeom>
                    <a:noFill/>
                    <a:ln>
                      <a:noFill/>
                    </a:ln>
                  </pic:spPr>
                </pic:pic>
              </a:graphicData>
            </a:graphic>
          </wp:inline>
        </w:drawing>
      </w:r>
      <w:r w:rsidR="0088105D">
        <w:rPr>
          <w:lang w:val="en-AU"/>
        </w:rPr>
        <w:br w:type="page"/>
      </w:r>
    </w:p>
    <w:p w14:paraId="3B82D037" w14:textId="424CBF29" w:rsidR="009D1E31" w:rsidRDefault="009D1E31" w:rsidP="009D1E31">
      <w:pPr>
        <w:rPr>
          <w:lang w:val="en-US"/>
        </w:rPr>
        <w:sectPr w:rsidR="009D1E31" w:rsidSect="0047320E">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023089"/>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023090"/>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C96CFA">
      <w:pPr>
        <w:pStyle w:val="Heading2"/>
        <w:jc w:val="both"/>
        <w:rPr>
          <w:lang w:val="en-AU"/>
        </w:rPr>
      </w:pPr>
      <w:bookmarkStart w:id="37" w:name="_Toc45023091"/>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C96CFA">
      <w:pPr>
        <w:jc w:val="both"/>
        <w:rPr>
          <w:b/>
          <w:bCs/>
          <w:lang w:val="en-US"/>
        </w:rPr>
      </w:pPr>
      <w:r>
        <w:rPr>
          <w:b/>
          <w:bCs/>
          <w:lang w:val="en-US"/>
        </w:rPr>
        <w:t>Key demographic trends that influence demand for kindergarten</w:t>
      </w:r>
    </w:p>
    <w:p w14:paraId="5E3B8E7C" w14:textId="77777777" w:rsidR="00287C50" w:rsidRPr="00977F23" w:rsidRDefault="00287C50" w:rsidP="00C96CFA">
      <w:pPr>
        <w:jc w:val="both"/>
        <w:rPr>
          <w:u w:val="single"/>
        </w:rPr>
      </w:pPr>
      <w:r w:rsidRPr="00977F23">
        <w:rPr>
          <w:u w:val="single"/>
        </w:rPr>
        <w:t xml:space="preserve">Baw </w:t>
      </w:r>
      <w:proofErr w:type="spellStart"/>
      <w:r w:rsidRPr="00977F23">
        <w:rPr>
          <w:u w:val="single"/>
        </w:rPr>
        <w:t>Baw</w:t>
      </w:r>
      <w:proofErr w:type="spellEnd"/>
      <w:r w:rsidRPr="00977F23">
        <w:rPr>
          <w:u w:val="single"/>
        </w:rPr>
        <w:t xml:space="preserve"> Shire </w:t>
      </w:r>
    </w:p>
    <w:p w14:paraId="2DD61B5E" w14:textId="77777777" w:rsidR="00287C50" w:rsidRDefault="00287C50" w:rsidP="00C96CFA">
      <w:pPr>
        <w:jc w:val="both"/>
      </w:pPr>
      <w:r>
        <w:t xml:space="preserve">Baw </w:t>
      </w:r>
      <w:proofErr w:type="spellStart"/>
      <w:r>
        <w:t>Baw</w:t>
      </w:r>
      <w:proofErr w:type="spellEnd"/>
      <w:r>
        <w:t xml:space="preserve"> Shire is one of Victoria’s fastest growing municipalities. According to Victoria in Future 2019, Baw Baw’s projected growth rate will be the second fastest in regional Victoria. Located 100km east of Melbourne, the Shire offers a mix of rural and urban living with affordable housing, scenic views and relaxed lifestyle making it an attractive option for new residents, leading to unprecedented growth. </w:t>
      </w:r>
    </w:p>
    <w:p w14:paraId="09E4A358" w14:textId="77777777" w:rsidR="00287C50" w:rsidRDefault="00287C50" w:rsidP="00C96CFA">
      <w:pPr>
        <w:jc w:val="both"/>
      </w:pPr>
      <w:r>
        <w:t xml:space="preserve">Baw </w:t>
      </w:r>
      <w:proofErr w:type="spellStart"/>
      <w:r>
        <w:t>Baw</w:t>
      </w:r>
      <w:proofErr w:type="spellEnd"/>
      <w:r>
        <w:t xml:space="preserve"> Shire covers approximately 4,027 square kilometres of high-quality farmland, national parks and residential areas. The northern half of the Shire is heavily forested and lies in the Great Dividing Range, while the south is bounded by the Strzelecki Ranges.</w:t>
      </w:r>
    </w:p>
    <w:p w14:paraId="235B114E" w14:textId="77777777" w:rsidR="00287C50" w:rsidRDefault="00287C50" w:rsidP="00C96CFA">
      <w:pPr>
        <w:jc w:val="both"/>
      </w:pPr>
      <w:r>
        <w:t xml:space="preserve">The Shires largest towns are located along the rail and road corridor which provides direct access to Melbourne. </w:t>
      </w:r>
    </w:p>
    <w:p w14:paraId="77B3A8DC" w14:textId="77777777" w:rsidR="00287C50" w:rsidRPr="00977F23" w:rsidRDefault="00287C50" w:rsidP="00C96CFA">
      <w:pPr>
        <w:jc w:val="both"/>
        <w:rPr>
          <w:u w:val="single"/>
        </w:rPr>
      </w:pPr>
      <w:r w:rsidRPr="00977F23">
        <w:rPr>
          <w:u w:val="single"/>
        </w:rPr>
        <w:t>Population</w:t>
      </w:r>
    </w:p>
    <w:p w14:paraId="426203B9" w14:textId="77777777" w:rsidR="00287C50" w:rsidRDefault="00287C50" w:rsidP="00C96CFA">
      <w:pPr>
        <w:jc w:val="both"/>
      </w:pPr>
      <w:r>
        <w:t xml:space="preserve">The current population in Baw </w:t>
      </w:r>
      <w:proofErr w:type="spellStart"/>
      <w:r>
        <w:t>Baw</w:t>
      </w:r>
      <w:proofErr w:type="spellEnd"/>
      <w:r>
        <w:t xml:space="preserve"> of 53,396 (2019 Estimated Resident Population) is expected to rise to just below 70,000 by 2030. Most of these people are in the towns along the rail and road corridor of </w:t>
      </w:r>
      <w:proofErr w:type="spellStart"/>
      <w:r>
        <w:t>Warragul</w:t>
      </w:r>
      <w:proofErr w:type="spellEnd"/>
      <w:r>
        <w:t xml:space="preserve">, Drouin, Trafalgar, </w:t>
      </w:r>
      <w:proofErr w:type="spellStart"/>
      <w:r>
        <w:t>Yarragon</w:t>
      </w:r>
      <w:proofErr w:type="spellEnd"/>
      <w:r>
        <w:t xml:space="preserve"> and </w:t>
      </w:r>
      <w:proofErr w:type="spellStart"/>
      <w:r>
        <w:t>Longwarry</w:t>
      </w:r>
      <w:proofErr w:type="spellEnd"/>
      <w:r>
        <w:t>.</w:t>
      </w:r>
    </w:p>
    <w:p w14:paraId="4535972A" w14:textId="77777777" w:rsidR="00287C50" w:rsidRDefault="00287C50" w:rsidP="00C96CFA">
      <w:pPr>
        <w:jc w:val="both"/>
      </w:pPr>
      <w:r>
        <w:t>Between the 2011 and 2016 Census, strong year-on-year growth occurred in these major towns:</w:t>
      </w:r>
    </w:p>
    <w:p w14:paraId="33F5009F" w14:textId="77777777" w:rsidR="00287C50" w:rsidRDefault="00287C50" w:rsidP="00C96CFA">
      <w:pPr>
        <w:pStyle w:val="ListParagraph"/>
        <w:numPr>
          <w:ilvl w:val="0"/>
          <w:numId w:val="38"/>
        </w:numPr>
        <w:spacing w:after="160" w:line="259" w:lineRule="auto"/>
        <w:jc w:val="both"/>
      </w:pPr>
      <w:r>
        <w:t xml:space="preserve">Drouin experienced a growth rate of 4.98% per annum and </w:t>
      </w:r>
      <w:proofErr w:type="spellStart"/>
      <w:r>
        <w:t>Longwarry</w:t>
      </w:r>
      <w:proofErr w:type="spellEnd"/>
      <w:r>
        <w:t xml:space="preserve"> experience a growth rate of 6.89% per annum. Both towns are within the Drouin SA2 area.</w:t>
      </w:r>
    </w:p>
    <w:p w14:paraId="5925AFD9" w14:textId="77777777" w:rsidR="00287C50" w:rsidRDefault="00287C50" w:rsidP="00C96CFA">
      <w:pPr>
        <w:pStyle w:val="ListParagraph"/>
        <w:numPr>
          <w:ilvl w:val="0"/>
          <w:numId w:val="38"/>
        </w:numPr>
        <w:spacing w:after="160" w:line="259" w:lineRule="auto"/>
        <w:jc w:val="both"/>
      </w:pPr>
      <w:r>
        <w:t>Warragul experienced a growth rate of 2.28% per annum.</w:t>
      </w:r>
    </w:p>
    <w:p w14:paraId="15D7FABE" w14:textId="77777777" w:rsidR="00287C50" w:rsidRDefault="00287C50" w:rsidP="00C96CFA">
      <w:pPr>
        <w:pStyle w:val="ListParagraph"/>
        <w:numPr>
          <w:ilvl w:val="0"/>
          <w:numId w:val="38"/>
        </w:numPr>
        <w:spacing w:after="160" w:line="259" w:lineRule="auto"/>
        <w:jc w:val="both"/>
      </w:pPr>
      <w:r>
        <w:t>Trafalgar experienced a growth rate of 5.15% per annum.</w:t>
      </w:r>
    </w:p>
    <w:p w14:paraId="19BAF583" w14:textId="77777777" w:rsidR="00287C50" w:rsidRDefault="00287C50" w:rsidP="00C96CFA">
      <w:pPr>
        <w:jc w:val="both"/>
      </w:pPr>
      <w:r>
        <w:t xml:space="preserve">The Warragul and Drouin Precinct Structure Plans provide a framework for increasing </w:t>
      </w:r>
      <w:proofErr w:type="spellStart"/>
      <w:r>
        <w:t>Warragul’s</w:t>
      </w:r>
      <w:proofErr w:type="spellEnd"/>
      <w:r>
        <w:t xml:space="preserve"> population by 30,000 people living in 12,500 new homes and Drouin’s population by 18,000 residents across 7,400 new homes over the next 30 years. </w:t>
      </w:r>
    </w:p>
    <w:p w14:paraId="346955B1" w14:textId="77777777" w:rsidR="00287C50" w:rsidRPr="00977F23" w:rsidRDefault="00287C50" w:rsidP="00C96CFA">
      <w:pPr>
        <w:jc w:val="both"/>
        <w:rPr>
          <w:u w:val="single"/>
        </w:rPr>
      </w:pPr>
      <w:r w:rsidRPr="00977F23">
        <w:rPr>
          <w:u w:val="single"/>
        </w:rPr>
        <w:t>Kindergarten services</w:t>
      </w:r>
    </w:p>
    <w:p w14:paraId="48093C7E" w14:textId="77777777" w:rsidR="00287C50" w:rsidRDefault="00287C50" w:rsidP="00C96CFA">
      <w:pPr>
        <w:jc w:val="both"/>
      </w:pPr>
      <w:r>
        <w:t xml:space="preserve">Both sessional kindergartens and long day care providers currently operate within the Baw </w:t>
      </w:r>
      <w:proofErr w:type="spellStart"/>
      <w:r>
        <w:t>Baw</w:t>
      </w:r>
      <w:proofErr w:type="spellEnd"/>
      <w:r>
        <w:t xml:space="preserve"> Shire. All long day care providers are concentrated along the Princes Highway towns of </w:t>
      </w:r>
      <w:proofErr w:type="spellStart"/>
      <w:r>
        <w:t>Warragul</w:t>
      </w:r>
      <w:proofErr w:type="spellEnd"/>
      <w:r>
        <w:t xml:space="preserve">, Drouin, </w:t>
      </w:r>
      <w:proofErr w:type="spellStart"/>
      <w:r>
        <w:t>Yarragon</w:t>
      </w:r>
      <w:proofErr w:type="spellEnd"/>
      <w:r>
        <w:t xml:space="preserve"> and Trafalgar, meaning sessional kindergartens are the primary option for many rural families within the Shire, without having to travel significant distances. A network of family day carers, primarily located in Warragul and Drouin but also in smaller localities, also support these services.   </w:t>
      </w:r>
    </w:p>
    <w:p w14:paraId="25629BC5" w14:textId="77777777" w:rsidR="00287C50" w:rsidRPr="00977F23" w:rsidRDefault="00287C50" w:rsidP="00C96CFA">
      <w:pPr>
        <w:jc w:val="both"/>
        <w:rPr>
          <w:u w:val="single"/>
        </w:rPr>
      </w:pPr>
      <w:r w:rsidRPr="00977F23">
        <w:rPr>
          <w:u w:val="single"/>
        </w:rPr>
        <w:t xml:space="preserve">Disadvantage </w:t>
      </w:r>
    </w:p>
    <w:p w14:paraId="52FEA0EB" w14:textId="77777777" w:rsidR="00287C50" w:rsidRDefault="00287C50" w:rsidP="00C96CFA">
      <w:pPr>
        <w:jc w:val="both"/>
      </w:pPr>
      <w:r>
        <w:t xml:space="preserve">SEIFA data shows that the areas within Baw </w:t>
      </w:r>
      <w:proofErr w:type="spellStart"/>
      <w:r>
        <w:t>Baw</w:t>
      </w:r>
      <w:proofErr w:type="spellEnd"/>
      <w:r>
        <w:t xml:space="preserve"> Shire experiencing the most level of disadvantage are within the Drouin SA2 area (decile 4). Looking more closely, the </w:t>
      </w:r>
      <w:proofErr w:type="spellStart"/>
      <w:r>
        <w:t>Longwarry</w:t>
      </w:r>
      <w:proofErr w:type="spellEnd"/>
      <w:r>
        <w:t xml:space="preserve">- </w:t>
      </w:r>
      <w:proofErr w:type="spellStart"/>
      <w:r>
        <w:t>Longwarry</w:t>
      </w:r>
      <w:proofErr w:type="spellEnd"/>
      <w:r>
        <w:t xml:space="preserve"> North </w:t>
      </w:r>
      <w:r>
        <w:lastRenderedPageBreak/>
        <w:t xml:space="preserve">and Drouin South areas are considered more disadvantaged than regional Victoria. Only 28% of Australia’s suburbs are more disadvantaged than the </w:t>
      </w:r>
      <w:proofErr w:type="spellStart"/>
      <w:r>
        <w:t>Longwarry</w:t>
      </w:r>
      <w:proofErr w:type="spellEnd"/>
      <w:r>
        <w:t xml:space="preserve">- </w:t>
      </w:r>
      <w:proofErr w:type="spellStart"/>
      <w:r>
        <w:t>Longwarry</w:t>
      </w:r>
      <w:proofErr w:type="spellEnd"/>
      <w:r>
        <w:t xml:space="preserve"> North area. </w:t>
      </w:r>
    </w:p>
    <w:p w14:paraId="0D7034BC" w14:textId="77777777" w:rsidR="00287C50" w:rsidRDefault="00287C50" w:rsidP="00C96CFA">
      <w:pPr>
        <w:jc w:val="both"/>
      </w:pPr>
      <w:r>
        <w:t>Socio- economic disadvantage can be a barrier to accessing kindergarten services as families prioritise food, housing, clothing, health, transport and other costs ahead of non-compulsory early childhood education.</w:t>
      </w:r>
    </w:p>
    <w:p w14:paraId="24A3D036" w14:textId="77777777" w:rsidR="00287C50" w:rsidRPr="00977F23" w:rsidRDefault="00287C50" w:rsidP="00C96CFA">
      <w:pPr>
        <w:jc w:val="both"/>
        <w:rPr>
          <w:u w:val="single"/>
        </w:rPr>
      </w:pPr>
      <w:r w:rsidRPr="00977F23">
        <w:rPr>
          <w:u w:val="single"/>
        </w:rPr>
        <w:t>Aboriginal and Torres Strait Islander people</w:t>
      </w:r>
    </w:p>
    <w:p w14:paraId="3B777F22" w14:textId="77777777" w:rsidR="00287C50" w:rsidRDefault="00287C50" w:rsidP="00C96CFA">
      <w:pPr>
        <w:jc w:val="both"/>
      </w:pPr>
      <w:r>
        <w:t xml:space="preserve">According to the 2016 Census, 484 Aboriginal and/or Torres Strait Islander (ATSI) people live within Baw </w:t>
      </w:r>
      <w:proofErr w:type="spellStart"/>
      <w:r>
        <w:t>Baw</w:t>
      </w:r>
      <w:proofErr w:type="spellEnd"/>
      <w:r>
        <w:t xml:space="preserve"> Shire, approximately 1% of our population, which is greater than the Victorian average of 0.8%.</w:t>
      </w:r>
    </w:p>
    <w:p w14:paraId="72551B2F" w14:textId="77777777" w:rsidR="00287C50" w:rsidRDefault="00287C50" w:rsidP="00C96CFA">
      <w:pPr>
        <w:jc w:val="both"/>
      </w:pPr>
      <w:r>
        <w:t xml:space="preserve">The ATSI community tend to favour specific kindergarten and early learning centres based on cultural/ family connections to these sites. </w:t>
      </w:r>
    </w:p>
    <w:p w14:paraId="4600C020" w14:textId="77777777" w:rsidR="00287C50" w:rsidRDefault="00287C50" w:rsidP="00C96CFA">
      <w:pPr>
        <w:jc w:val="both"/>
      </w:pPr>
      <w:r>
        <w:t xml:space="preserve">The Drouin SA2 contains the largest population of ATSI people with 248 residents, 1.5% of the population. </w:t>
      </w:r>
    </w:p>
    <w:p w14:paraId="3C3FE80A" w14:textId="77777777" w:rsidR="00D7126F" w:rsidRPr="00476B31" w:rsidRDefault="00D7126F" w:rsidP="00C96CFA">
      <w:pPr>
        <w:jc w:val="both"/>
        <w:rPr>
          <w:lang w:val="en-US"/>
        </w:rPr>
      </w:pPr>
    </w:p>
    <w:p w14:paraId="4A1588C8" w14:textId="40AFF232" w:rsidR="00BF24B2" w:rsidRDefault="00BF24B2" w:rsidP="00C96CFA">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2372C144" w14:textId="77777777" w:rsidR="00287C50" w:rsidRPr="00C733E5" w:rsidRDefault="00287C50" w:rsidP="00C96CFA">
      <w:pPr>
        <w:jc w:val="both"/>
        <w:rPr>
          <w:u w:val="single"/>
        </w:rPr>
      </w:pPr>
      <w:r w:rsidRPr="00C733E5">
        <w:rPr>
          <w:u w:val="single"/>
        </w:rPr>
        <w:t>Recent projects</w:t>
      </w:r>
    </w:p>
    <w:p w14:paraId="046D1E1B" w14:textId="77777777" w:rsidR="00287C50" w:rsidRDefault="00287C50" w:rsidP="00C96CFA">
      <w:pPr>
        <w:jc w:val="both"/>
      </w:pPr>
      <w:r>
        <w:t>Significant recent investment in early learning infrastructure has resulted in additional kindergarten places, including:</w:t>
      </w:r>
    </w:p>
    <w:p w14:paraId="6928A176" w14:textId="77777777" w:rsidR="00287C50" w:rsidRDefault="00287C50" w:rsidP="00C96CFA">
      <w:pPr>
        <w:pStyle w:val="ListParagraph"/>
        <w:numPr>
          <w:ilvl w:val="0"/>
          <w:numId w:val="37"/>
        </w:numPr>
        <w:spacing w:after="160" w:line="259" w:lineRule="auto"/>
        <w:jc w:val="both"/>
      </w:pPr>
      <w:r>
        <w:t xml:space="preserve">Drouin Primary Early Learning Centre expansion, providing an additional room with a capacity for 22 children, which opened in 2020. This $761,620 project was funded by Baw </w:t>
      </w:r>
      <w:proofErr w:type="spellStart"/>
      <w:r>
        <w:t>Baw</w:t>
      </w:r>
      <w:proofErr w:type="spellEnd"/>
      <w:r>
        <w:t xml:space="preserve"> Shire, in partnership with a $350,000 Victorian Government grant</w:t>
      </w:r>
      <w:r w:rsidRPr="00CA779D">
        <w:t>.</w:t>
      </w:r>
    </w:p>
    <w:p w14:paraId="56C719C9" w14:textId="77777777" w:rsidR="00287C50" w:rsidRDefault="00287C50" w:rsidP="00C96CFA">
      <w:pPr>
        <w:pStyle w:val="ListParagraph"/>
        <w:numPr>
          <w:ilvl w:val="0"/>
          <w:numId w:val="37"/>
        </w:numPr>
        <w:spacing w:after="160" w:line="259" w:lineRule="auto"/>
        <w:jc w:val="both"/>
      </w:pPr>
      <w:r>
        <w:t xml:space="preserve">New Trafalgar Primary Early Learning Centre with a capacity for 66 children in two rooms, which opened in 2020. The Victorian Government provided $1,800,000 and Baw </w:t>
      </w:r>
      <w:proofErr w:type="spellStart"/>
      <w:r>
        <w:t>Baw</w:t>
      </w:r>
      <w:proofErr w:type="spellEnd"/>
      <w:r>
        <w:t xml:space="preserve"> Shire a further $235,000.</w:t>
      </w:r>
    </w:p>
    <w:p w14:paraId="2F351FC5" w14:textId="77777777" w:rsidR="00287C50" w:rsidRDefault="00287C50" w:rsidP="00C96CFA">
      <w:pPr>
        <w:pStyle w:val="ListParagraph"/>
        <w:numPr>
          <w:ilvl w:val="0"/>
          <w:numId w:val="37"/>
        </w:numPr>
        <w:spacing w:after="160" w:line="259" w:lineRule="auto"/>
        <w:jc w:val="both"/>
      </w:pPr>
      <w:r>
        <w:t xml:space="preserve">New Warragul Primary Early Learning Centre with a capacity for 66 children in two rooms, which also opened in 2020. This $3,370,000 project included $1,750,000 from the Federal Government, $970,000 from the Baw </w:t>
      </w:r>
      <w:proofErr w:type="spellStart"/>
      <w:r>
        <w:t>Baw</w:t>
      </w:r>
      <w:proofErr w:type="spellEnd"/>
      <w:r>
        <w:t xml:space="preserve"> Shire and $650,000 from the Victorian government</w:t>
      </w:r>
      <w:r w:rsidRPr="00700A85">
        <w:t>.</w:t>
      </w:r>
    </w:p>
    <w:p w14:paraId="241083B0" w14:textId="77777777" w:rsidR="00287C50" w:rsidRPr="00C733E5" w:rsidRDefault="00287C50" w:rsidP="00C96CFA">
      <w:pPr>
        <w:jc w:val="both"/>
        <w:rPr>
          <w:u w:val="single"/>
        </w:rPr>
      </w:pPr>
      <w:r w:rsidRPr="00C733E5">
        <w:rPr>
          <w:u w:val="single"/>
        </w:rPr>
        <w:t>Planning approvals</w:t>
      </w:r>
    </w:p>
    <w:p w14:paraId="2898B67A" w14:textId="77777777" w:rsidR="00287C50" w:rsidRDefault="00287C50" w:rsidP="00C96CFA">
      <w:pPr>
        <w:jc w:val="both"/>
      </w:pPr>
      <w:r w:rsidRPr="00164B54">
        <w:t>As at September 2020, the number of planning applications lodged for lots within the Warragul and Drouin Precinct Structure Plans (PSPs) is approximately 37% of the total proposed lots to be delivered over a 30-year time frame. Approximately 4% (745 lots) of the 19,992 lots have been developed with a residence.</w:t>
      </w:r>
      <w:r>
        <w:t xml:space="preserve"> </w:t>
      </w:r>
    </w:p>
    <w:p w14:paraId="059D415D" w14:textId="77777777" w:rsidR="00287C50" w:rsidRDefault="00287C50" w:rsidP="00C96CFA">
      <w:pPr>
        <w:jc w:val="both"/>
      </w:pPr>
      <w:r>
        <w:t xml:space="preserve">Council has issued two planning permits for the development of further long day care centres in Warragul, including 120 places each at 51 Sutton Street and 122 Brandy Creek Road. The Sutton Street site has commenced construction and must be completed by 2022. The permit for the Brandy Creek Road site was issued in 2020 and requires completion by 2024. </w:t>
      </w:r>
    </w:p>
    <w:p w14:paraId="7CE1347E" w14:textId="77777777" w:rsidR="00287C50" w:rsidRPr="00606D78" w:rsidRDefault="00287C50" w:rsidP="00C96CFA">
      <w:pPr>
        <w:jc w:val="both"/>
      </w:pPr>
      <w:r w:rsidRPr="00606D78">
        <w:t>Council has also issued a planning permit for a Catholic education centre at 245 Main South Road in Drouin, including 99 early years places. Although estimated for stage 5 in 2029, the likely timeframe will not be known until construction commences.</w:t>
      </w:r>
    </w:p>
    <w:p w14:paraId="66A7D050" w14:textId="77777777" w:rsidR="00287C50" w:rsidRDefault="00287C50" w:rsidP="00C96CFA">
      <w:pPr>
        <w:jc w:val="both"/>
      </w:pPr>
      <w:r w:rsidRPr="00606D78">
        <w:t>A permit is also in place for St Angela of the Cross primary school at 297 Copelands Road in Warragul to include a 66-place early learning centre in stage 4 of the development, planned for delivery by 2030.</w:t>
      </w:r>
    </w:p>
    <w:p w14:paraId="4EEF87B8" w14:textId="77777777" w:rsidR="00287C50" w:rsidRPr="00C733E5" w:rsidRDefault="00287C50" w:rsidP="00C96CFA">
      <w:pPr>
        <w:jc w:val="both"/>
        <w:rPr>
          <w:u w:val="single"/>
        </w:rPr>
      </w:pPr>
      <w:r w:rsidRPr="00C733E5">
        <w:rPr>
          <w:u w:val="single"/>
        </w:rPr>
        <w:lastRenderedPageBreak/>
        <w:t>Education precinct planning</w:t>
      </w:r>
    </w:p>
    <w:p w14:paraId="563684F2" w14:textId="77777777" w:rsidR="00287C50" w:rsidRDefault="00287C50" w:rsidP="00C96CFA">
      <w:pPr>
        <w:jc w:val="both"/>
      </w:pPr>
      <w:r w:rsidRPr="004A37D0">
        <w:t xml:space="preserve">Council has recently </w:t>
      </w:r>
      <w:r>
        <w:t xml:space="preserve">been successful in </w:t>
      </w:r>
      <w:r w:rsidRPr="004A37D0">
        <w:t>a</w:t>
      </w:r>
      <w:r>
        <w:t xml:space="preserve"> grant</w:t>
      </w:r>
      <w:r w:rsidRPr="004A37D0">
        <w:t xml:space="preserve"> application to the Growing Suburbs Fund </w:t>
      </w:r>
      <w:r>
        <w:t xml:space="preserve">to increase the licenced places at </w:t>
      </w:r>
      <w:proofErr w:type="spellStart"/>
      <w:r>
        <w:t>Longwarry</w:t>
      </w:r>
      <w:proofErr w:type="spellEnd"/>
      <w:r>
        <w:t xml:space="preserve"> Kindergarten. T</w:t>
      </w:r>
      <w:r w:rsidRPr="004A37D0">
        <w:t xml:space="preserve">he centre </w:t>
      </w:r>
      <w:r>
        <w:t xml:space="preserve">will be </w:t>
      </w:r>
      <w:r w:rsidRPr="004A37D0">
        <w:t>re-developed into a functional two room (4</w:t>
      </w:r>
      <w:r>
        <w:t>8</w:t>
      </w:r>
      <w:r w:rsidRPr="004A37D0">
        <w:t xml:space="preserve"> place) kindergarten</w:t>
      </w:r>
      <w:r>
        <w:t>, expected to open during 2022</w:t>
      </w:r>
      <w:r w:rsidRPr="004A37D0">
        <w:t>.</w:t>
      </w:r>
    </w:p>
    <w:p w14:paraId="04970F5C" w14:textId="77777777" w:rsidR="00287C50" w:rsidRDefault="00287C50" w:rsidP="00C96CFA">
      <w:pPr>
        <w:jc w:val="both"/>
      </w:pPr>
      <w:r>
        <w:t xml:space="preserve">The Baw </w:t>
      </w:r>
      <w:proofErr w:type="spellStart"/>
      <w:r>
        <w:t>Baw</w:t>
      </w:r>
      <w:proofErr w:type="spellEnd"/>
      <w:r>
        <w:t xml:space="preserve"> Shire Developer Contribution Plan (DCP01, 2007) includes a kindergarten project for Drouin.  </w:t>
      </w:r>
    </w:p>
    <w:p w14:paraId="3234EEED" w14:textId="77777777" w:rsidR="00287C50" w:rsidRDefault="00287C50" w:rsidP="00C96CFA">
      <w:pPr>
        <w:jc w:val="both"/>
      </w:pPr>
      <w:r>
        <w:t xml:space="preserve">The Warragul and Drouin PSPs allow for the provision of five new government primary schools and community centres- three located in </w:t>
      </w:r>
      <w:proofErr w:type="spellStart"/>
      <w:r>
        <w:t>Warragul</w:t>
      </w:r>
      <w:proofErr w:type="spellEnd"/>
      <w:r>
        <w:t xml:space="preserve"> (Copeland, </w:t>
      </w:r>
      <w:proofErr w:type="spellStart"/>
      <w:r>
        <w:t>Dollarburn</w:t>
      </w:r>
      <w:proofErr w:type="spellEnd"/>
      <w:r>
        <w:t xml:space="preserve"> and Spring Creek precincts) and two in Drouin (Wellwood and </w:t>
      </w:r>
      <w:proofErr w:type="spellStart"/>
      <w:r>
        <w:t>Weebar</w:t>
      </w:r>
      <w:proofErr w:type="spellEnd"/>
      <w:r>
        <w:t xml:space="preserve"> precincts). The community centres, which will be funded by DCP02 and DCP03, will incorporate space for a double room kindergarten. Construction of government schools has not been included within the DCP as they are determined to be State infrastructure items.</w:t>
      </w:r>
    </w:p>
    <w:p w14:paraId="33BEBDE9" w14:textId="77777777" w:rsidR="00287C50" w:rsidRDefault="00287C50" w:rsidP="00C96CFA">
      <w:pPr>
        <w:jc w:val="both"/>
      </w:pPr>
      <w:r>
        <w:t>Whilst the Victorian government has committed to ensuring that there is a kindergarten onsite or next door to every new government primary school that opens from 2021</w:t>
      </w:r>
      <w:r>
        <w:rPr>
          <w:rStyle w:val="FootnoteReference"/>
        </w:rPr>
        <w:footnoteReference w:id="2"/>
      </w:r>
      <w:r>
        <w:t xml:space="preserve">, at this stage, opening years have not been established for the government schools in Warragul or Drouin. </w:t>
      </w:r>
    </w:p>
    <w:p w14:paraId="378855E2" w14:textId="77777777" w:rsidR="00287C50" w:rsidRDefault="00287C50" w:rsidP="00C96CFA">
      <w:pPr>
        <w:jc w:val="both"/>
        <w:rPr>
          <w:u w:val="single"/>
        </w:rPr>
      </w:pPr>
      <w:r>
        <w:rPr>
          <w:u w:val="single"/>
        </w:rPr>
        <w:t>Stability of supply in kindergarten places</w:t>
      </w:r>
    </w:p>
    <w:p w14:paraId="04538876" w14:textId="77777777" w:rsidR="00287C50" w:rsidRDefault="00287C50" w:rsidP="00C96CFA">
      <w:pPr>
        <w:jc w:val="both"/>
      </w:pPr>
      <w:r w:rsidRPr="008857D1">
        <w:t xml:space="preserve">Whilst Council owns or holds the lease for </w:t>
      </w:r>
      <w:proofErr w:type="gramStart"/>
      <w:r w:rsidRPr="008857D1">
        <w:t>the majority of</w:t>
      </w:r>
      <w:proofErr w:type="gramEnd"/>
      <w:r w:rsidRPr="008857D1">
        <w:t xml:space="preserve"> facilities used by services providing sessional kindergarten, Council does not own three sites in </w:t>
      </w:r>
      <w:proofErr w:type="spellStart"/>
      <w:r w:rsidRPr="00315A66">
        <w:t>Thorpdale</w:t>
      </w:r>
      <w:proofErr w:type="spellEnd"/>
      <w:r w:rsidRPr="008857D1">
        <w:t>, Willow Grove and Warragul. This can impact the long-term security of kindergarten places. A recent example of this was a change in leasing arrangements at a Warragul kindergarten, which closed in 2017. This resulted in a loss of 52 places and placed increased pressure on existing services and on Council to provide a new facility.</w:t>
      </w:r>
      <w:r>
        <w:t xml:space="preserve"> </w:t>
      </w:r>
    </w:p>
    <w:p w14:paraId="13A6C3AD" w14:textId="2CF83905" w:rsidR="00287C50" w:rsidRDefault="00287C50" w:rsidP="00C96CFA">
      <w:pPr>
        <w:jc w:val="both"/>
      </w:pPr>
      <w:r>
        <w:t xml:space="preserve">The KISP document assumes that 90 per cent of long day care centres that are not currently offering </w:t>
      </w:r>
      <w:r w:rsidR="002B0178">
        <w:t>a funded</w:t>
      </w:r>
      <w:r>
        <w:t xml:space="preserve"> kindergarten </w:t>
      </w:r>
      <w:r w:rsidR="002B0178">
        <w:t xml:space="preserve">program </w:t>
      </w:r>
      <w:r>
        <w:t>will take part in the reform. The capacity multiplier for long day care centres that has been used is 0.50 of total licensed places.</w:t>
      </w:r>
    </w:p>
    <w:p w14:paraId="7FAD8F26" w14:textId="77777777" w:rsidR="00287C50" w:rsidRDefault="00287C50" w:rsidP="00C96CFA">
      <w:pPr>
        <w:jc w:val="both"/>
      </w:pPr>
      <w:r>
        <w:t>Council’s Municipal Early Years Infrastructure Plan acknowledges the vulnerability of relying too heavily on the private sector (l</w:t>
      </w:r>
      <w:r w:rsidRPr="00EE6A2F">
        <w:t>ong day care</w:t>
      </w:r>
      <w:r>
        <w:t xml:space="preserve"> providers) to deliver kindergarten programs.  </w:t>
      </w:r>
    </w:p>
    <w:p w14:paraId="405993B3" w14:textId="77777777" w:rsidR="00287C50" w:rsidRDefault="00287C50" w:rsidP="00C96CFA">
      <w:pPr>
        <w:jc w:val="both"/>
        <w:rPr>
          <w:u w:val="single"/>
        </w:rPr>
      </w:pPr>
      <w:r w:rsidRPr="00537513">
        <w:rPr>
          <w:u w:val="single"/>
        </w:rPr>
        <w:t>Quality and supply</w:t>
      </w:r>
    </w:p>
    <w:p w14:paraId="47840D46" w14:textId="77777777" w:rsidR="00287C50" w:rsidRPr="000D527E" w:rsidRDefault="00287C50" w:rsidP="00C96CFA">
      <w:pPr>
        <w:jc w:val="both"/>
        <w:rPr>
          <w:color w:val="FF0000"/>
        </w:rPr>
      </w:pPr>
      <w:r>
        <w:t>KISP modelling uses total licensed places to calculate total supply. Many kindergarten services set a lower group size than their licensed capacity, particularly for three-year-old children</w:t>
      </w:r>
      <w:r w:rsidRPr="008553F0">
        <w:t xml:space="preserve">. According to the Mitchell Report </w:t>
      </w:r>
      <w:r w:rsidRPr="008553F0">
        <w:rPr>
          <w:i/>
          <w:iCs/>
        </w:rPr>
        <w:t xml:space="preserve">Preschool- Two Years are Better Than One, </w:t>
      </w:r>
      <w:r w:rsidRPr="008553F0">
        <w:t>group size for the delivery of a three-year-old preschool program should be consistent with existing practice and infrastructure of 20/22 children per group.</w:t>
      </w:r>
    </w:p>
    <w:p w14:paraId="2FFE08B4" w14:textId="77777777" w:rsidR="00287C50" w:rsidRDefault="00287C50" w:rsidP="00C96CFA">
      <w:pPr>
        <w:jc w:val="both"/>
      </w:pPr>
      <w:r>
        <w:t xml:space="preserve">Whilst a 5 per cent adjustment in total places is allowed for in the KISP to account for practical operating capacity considerations, these numbers are significantly higher than what many services choose to operate at. </w:t>
      </w:r>
    </w:p>
    <w:p w14:paraId="56293A56" w14:textId="77777777" w:rsidR="00D7126F" w:rsidRPr="00476B31" w:rsidRDefault="00D7126F" w:rsidP="00C96CFA">
      <w:pPr>
        <w:jc w:val="both"/>
        <w:rPr>
          <w:lang w:val="en-US"/>
        </w:rPr>
      </w:pPr>
    </w:p>
    <w:p w14:paraId="4170B563" w14:textId="77777777" w:rsidR="00287C50" w:rsidRDefault="00287C50" w:rsidP="00C96CFA">
      <w:pPr>
        <w:jc w:val="both"/>
        <w:rPr>
          <w:b/>
          <w:bCs/>
          <w:lang w:val="en-US"/>
        </w:rPr>
      </w:pPr>
    </w:p>
    <w:p w14:paraId="66DD5890" w14:textId="77777777" w:rsidR="00C96CFA" w:rsidRDefault="00C96CFA" w:rsidP="00C96CFA">
      <w:pPr>
        <w:jc w:val="both"/>
        <w:rPr>
          <w:b/>
          <w:bCs/>
          <w:lang w:val="en-US"/>
        </w:rPr>
      </w:pPr>
    </w:p>
    <w:p w14:paraId="6B373A7B" w14:textId="77777777" w:rsidR="00C96CFA" w:rsidRDefault="00C96CFA" w:rsidP="00C96CFA">
      <w:pPr>
        <w:jc w:val="both"/>
        <w:rPr>
          <w:b/>
          <w:bCs/>
          <w:lang w:val="en-US"/>
        </w:rPr>
      </w:pPr>
    </w:p>
    <w:p w14:paraId="57D4D064" w14:textId="77777777" w:rsidR="00C96CFA" w:rsidRDefault="00C96CFA" w:rsidP="00C96CFA">
      <w:pPr>
        <w:jc w:val="both"/>
        <w:rPr>
          <w:b/>
          <w:bCs/>
          <w:lang w:val="en-US"/>
        </w:rPr>
      </w:pPr>
    </w:p>
    <w:p w14:paraId="22A6AC2A" w14:textId="40CB71AD" w:rsidR="00BF24B2" w:rsidRDefault="00BF24B2" w:rsidP="00C96CFA">
      <w:pPr>
        <w:jc w:val="both"/>
        <w:rPr>
          <w:b/>
          <w:bCs/>
          <w:lang w:val="en-US"/>
        </w:rPr>
      </w:pPr>
      <w:r>
        <w:rPr>
          <w:b/>
          <w:bCs/>
          <w:lang w:val="en-US"/>
        </w:rPr>
        <w:lastRenderedPageBreak/>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08C8C61A" w14:textId="77777777" w:rsidR="00287C50" w:rsidRPr="00AD68DA" w:rsidRDefault="00287C50" w:rsidP="00C96CFA">
      <w:pPr>
        <w:jc w:val="both"/>
        <w:rPr>
          <w:u w:val="single"/>
        </w:rPr>
      </w:pPr>
      <w:r w:rsidRPr="00AD68DA">
        <w:rPr>
          <w:u w:val="single"/>
        </w:rPr>
        <w:t>Enrolments</w:t>
      </w:r>
      <w:r>
        <w:rPr>
          <w:u w:val="single"/>
        </w:rPr>
        <w:t xml:space="preserve"> and movement</w:t>
      </w:r>
    </w:p>
    <w:p w14:paraId="19647A56" w14:textId="77777777" w:rsidR="00287C50" w:rsidRPr="00A64E78" w:rsidRDefault="00287C50" w:rsidP="00C96CFA">
      <w:pPr>
        <w:shd w:val="clear" w:color="auto" w:fill="FFFFFF"/>
        <w:spacing w:before="150"/>
        <w:jc w:val="both"/>
        <w:rPr>
          <w:rFonts w:ascii="Arial" w:eastAsia="Times New Roman" w:hAnsi="Arial" w:cs="Arial"/>
          <w:b/>
          <w:bCs/>
          <w:lang w:val="en" w:eastAsia="en-AU"/>
        </w:rPr>
      </w:pPr>
      <w:r>
        <w:rPr>
          <w:rFonts w:ascii="Arial" w:eastAsia="Times New Roman" w:hAnsi="Arial" w:cs="Arial"/>
          <w:b/>
          <w:bCs/>
          <w:lang w:val="en" w:eastAsia="en-AU"/>
        </w:rPr>
        <w:t>Drouin SA2</w:t>
      </w:r>
    </w:p>
    <w:p w14:paraId="3EB5F322" w14:textId="77777777" w:rsidR="00287C50" w:rsidRDefault="00287C50" w:rsidP="00C96CFA">
      <w:pPr>
        <w:shd w:val="clear" w:color="auto" w:fill="FFFFFF"/>
        <w:spacing w:before="150"/>
        <w:jc w:val="both"/>
        <w:rPr>
          <w:rFonts w:ascii="Arial" w:eastAsia="Times New Roman" w:hAnsi="Arial" w:cs="Arial"/>
          <w:lang w:val="en" w:eastAsia="en-AU"/>
        </w:rPr>
      </w:pPr>
      <w:r w:rsidRPr="002256CC">
        <w:rPr>
          <w:rFonts w:ascii="Arial" w:eastAsia="Times New Roman" w:hAnsi="Arial" w:cs="Arial"/>
          <w:lang w:val="en" w:eastAsia="en-AU"/>
        </w:rPr>
        <w:t xml:space="preserve">Kindergarten </w:t>
      </w:r>
      <w:r>
        <w:rPr>
          <w:rFonts w:ascii="Arial" w:eastAsia="Times New Roman" w:hAnsi="Arial" w:cs="Arial"/>
          <w:lang w:val="en" w:eastAsia="en-AU"/>
        </w:rPr>
        <w:t xml:space="preserve">services located in the Drouin SA2 area (Drouin and </w:t>
      </w:r>
      <w:proofErr w:type="spellStart"/>
      <w:r>
        <w:rPr>
          <w:rFonts w:ascii="Arial" w:eastAsia="Times New Roman" w:hAnsi="Arial" w:cs="Arial"/>
          <w:lang w:val="en" w:eastAsia="en-AU"/>
        </w:rPr>
        <w:t>Longwarry</w:t>
      </w:r>
      <w:proofErr w:type="spellEnd"/>
      <w:r>
        <w:rPr>
          <w:rFonts w:ascii="Arial" w:eastAsia="Times New Roman" w:hAnsi="Arial" w:cs="Arial"/>
          <w:lang w:val="en" w:eastAsia="en-AU"/>
        </w:rPr>
        <w:t xml:space="preserve">) include enrolments from nearby Warragul as well as </w:t>
      </w:r>
      <w:proofErr w:type="spellStart"/>
      <w:r>
        <w:rPr>
          <w:rFonts w:ascii="Arial" w:eastAsia="Times New Roman" w:hAnsi="Arial" w:cs="Arial"/>
          <w:lang w:val="en" w:eastAsia="en-AU"/>
        </w:rPr>
        <w:t>neighbouring</w:t>
      </w:r>
      <w:proofErr w:type="spellEnd"/>
      <w:r>
        <w:rPr>
          <w:rFonts w:ascii="Arial" w:eastAsia="Times New Roman" w:hAnsi="Arial" w:cs="Arial"/>
          <w:lang w:val="en" w:eastAsia="en-AU"/>
        </w:rPr>
        <w:t xml:space="preserve"> towns from both Cardinia and South Gippsland Shires, suggesting families may also work or attend school in Drouin.  </w:t>
      </w:r>
    </w:p>
    <w:p w14:paraId="653D3A8A" w14:textId="77777777" w:rsidR="00287C50" w:rsidRPr="00604ABC" w:rsidRDefault="00287C50" w:rsidP="00C96CFA">
      <w:pPr>
        <w:shd w:val="clear" w:color="auto" w:fill="FFFFFF"/>
        <w:spacing w:before="150"/>
        <w:jc w:val="both"/>
        <w:rPr>
          <w:rFonts w:ascii="Arial" w:eastAsia="Times New Roman" w:hAnsi="Arial" w:cs="Arial"/>
          <w:b/>
          <w:bCs/>
          <w:lang w:val="en" w:eastAsia="en-AU"/>
        </w:rPr>
      </w:pPr>
      <w:r w:rsidRPr="00604ABC">
        <w:rPr>
          <w:rFonts w:ascii="Arial" w:eastAsia="Times New Roman" w:hAnsi="Arial" w:cs="Arial"/>
          <w:b/>
          <w:bCs/>
          <w:lang w:val="en" w:eastAsia="en-AU"/>
        </w:rPr>
        <w:t>Warragul SA2</w:t>
      </w:r>
    </w:p>
    <w:p w14:paraId="78FB9C24" w14:textId="77777777" w:rsidR="00287C50" w:rsidRDefault="00287C50" w:rsidP="00C96CFA">
      <w:pPr>
        <w:shd w:val="clear" w:color="auto" w:fill="FFFFFF"/>
        <w:spacing w:before="150"/>
        <w:jc w:val="both"/>
        <w:rPr>
          <w:rFonts w:ascii="Arial" w:eastAsia="Times New Roman" w:hAnsi="Arial" w:cs="Arial"/>
          <w:lang w:val="en" w:eastAsia="en-AU"/>
        </w:rPr>
      </w:pPr>
      <w:r>
        <w:rPr>
          <w:rFonts w:ascii="Arial" w:eastAsia="Times New Roman" w:hAnsi="Arial" w:cs="Arial"/>
          <w:lang w:val="en" w:eastAsia="en-AU"/>
        </w:rPr>
        <w:t xml:space="preserve">Being the largest town within Baw </w:t>
      </w:r>
      <w:proofErr w:type="spellStart"/>
      <w:r>
        <w:rPr>
          <w:rFonts w:ascii="Arial" w:eastAsia="Times New Roman" w:hAnsi="Arial" w:cs="Arial"/>
          <w:lang w:val="en" w:eastAsia="en-AU"/>
        </w:rPr>
        <w:t>Baw</w:t>
      </w:r>
      <w:proofErr w:type="spellEnd"/>
      <w:r>
        <w:rPr>
          <w:rFonts w:ascii="Arial" w:eastAsia="Times New Roman" w:hAnsi="Arial" w:cs="Arial"/>
          <w:lang w:val="en" w:eastAsia="en-AU"/>
        </w:rPr>
        <w:t xml:space="preserve"> Shire, </w:t>
      </w:r>
      <w:proofErr w:type="spellStart"/>
      <w:r w:rsidRPr="002256CC">
        <w:rPr>
          <w:rFonts w:ascii="Arial" w:eastAsia="Times New Roman" w:hAnsi="Arial" w:cs="Arial"/>
          <w:lang w:val="en" w:eastAsia="en-AU"/>
        </w:rPr>
        <w:t>Warragul</w:t>
      </w:r>
      <w:proofErr w:type="spellEnd"/>
      <w:r>
        <w:rPr>
          <w:rFonts w:ascii="Arial" w:eastAsia="Times New Roman" w:hAnsi="Arial" w:cs="Arial"/>
          <w:lang w:val="en" w:eastAsia="en-AU"/>
        </w:rPr>
        <w:t xml:space="preserve"> kindergartens largely service Warragul and its smaller outlying communities, however </w:t>
      </w:r>
      <w:proofErr w:type="gramStart"/>
      <w:r>
        <w:rPr>
          <w:rFonts w:ascii="Arial" w:eastAsia="Times New Roman" w:hAnsi="Arial" w:cs="Arial"/>
          <w:lang w:val="en" w:eastAsia="en-AU"/>
        </w:rPr>
        <w:t>a number of</w:t>
      </w:r>
      <w:proofErr w:type="gramEnd"/>
      <w:r>
        <w:rPr>
          <w:rFonts w:ascii="Arial" w:eastAsia="Times New Roman" w:hAnsi="Arial" w:cs="Arial"/>
          <w:lang w:val="en" w:eastAsia="en-AU"/>
        </w:rPr>
        <w:t xml:space="preserve"> enrolments also come from nearby Drouin, often due to a lack of available places in Drouin. </w:t>
      </w:r>
    </w:p>
    <w:p w14:paraId="67A21360" w14:textId="77777777" w:rsidR="00287C50" w:rsidRDefault="00287C50" w:rsidP="00C96CFA">
      <w:pPr>
        <w:shd w:val="clear" w:color="auto" w:fill="FFFFFF"/>
        <w:spacing w:before="150"/>
        <w:jc w:val="both"/>
        <w:rPr>
          <w:rFonts w:ascii="Arial" w:eastAsia="Times New Roman" w:hAnsi="Arial" w:cs="Arial"/>
          <w:lang w:val="en" w:eastAsia="en-AU"/>
        </w:rPr>
      </w:pPr>
      <w:r>
        <w:rPr>
          <w:rFonts w:ascii="Arial" w:eastAsia="Times New Roman" w:hAnsi="Arial" w:cs="Arial"/>
          <w:lang w:val="en" w:eastAsia="en-AU"/>
        </w:rPr>
        <w:t xml:space="preserve">Smaller enrolment numbers also suggest families travel to Warragul for work or to attend school and it is therefore convenient for kindergarten as people come from the </w:t>
      </w:r>
      <w:proofErr w:type="spellStart"/>
      <w:r>
        <w:rPr>
          <w:rFonts w:ascii="Arial" w:eastAsia="Times New Roman" w:hAnsi="Arial" w:cs="Arial"/>
          <w:lang w:val="en" w:eastAsia="en-AU"/>
        </w:rPr>
        <w:t>Neerim</w:t>
      </w:r>
      <w:proofErr w:type="spellEnd"/>
      <w:r>
        <w:rPr>
          <w:rFonts w:ascii="Arial" w:eastAsia="Times New Roman" w:hAnsi="Arial" w:cs="Arial"/>
          <w:lang w:val="en" w:eastAsia="en-AU"/>
        </w:rPr>
        <w:t xml:space="preserve"> areas and towns along the Princes Highway corridor.  </w:t>
      </w:r>
    </w:p>
    <w:p w14:paraId="4FCE4548" w14:textId="77777777" w:rsidR="00287C50" w:rsidRPr="00604ABC" w:rsidRDefault="00287C50" w:rsidP="00C96CFA">
      <w:pPr>
        <w:shd w:val="clear" w:color="auto" w:fill="FFFFFF"/>
        <w:spacing w:before="150"/>
        <w:jc w:val="both"/>
        <w:rPr>
          <w:rFonts w:ascii="Arial" w:eastAsia="Times New Roman" w:hAnsi="Arial" w:cs="Arial"/>
          <w:b/>
          <w:bCs/>
          <w:lang w:val="en" w:eastAsia="en-AU"/>
        </w:rPr>
      </w:pPr>
      <w:r w:rsidRPr="00604ABC">
        <w:rPr>
          <w:rFonts w:ascii="Arial" w:eastAsia="Times New Roman" w:hAnsi="Arial" w:cs="Arial"/>
          <w:b/>
          <w:bCs/>
          <w:lang w:val="en" w:eastAsia="en-AU"/>
        </w:rPr>
        <w:t>Trafalgar SA2</w:t>
      </w:r>
    </w:p>
    <w:p w14:paraId="3744BB37" w14:textId="77777777" w:rsidR="00287C50" w:rsidRDefault="00287C50" w:rsidP="00C96CFA">
      <w:pPr>
        <w:jc w:val="both"/>
      </w:pPr>
      <w:r w:rsidRPr="002256CC">
        <w:t>Kindergarten</w:t>
      </w:r>
      <w:r>
        <w:t xml:space="preserve"> services in the Trafalgar SA2 area (Trafalgar, </w:t>
      </w:r>
      <w:proofErr w:type="spellStart"/>
      <w:r>
        <w:t>Yarragon</w:t>
      </w:r>
      <w:proofErr w:type="spellEnd"/>
      <w:r>
        <w:t xml:space="preserve"> and </w:t>
      </w:r>
      <w:proofErr w:type="spellStart"/>
      <w:r w:rsidRPr="004219B7">
        <w:t>Thorpdale</w:t>
      </w:r>
      <w:proofErr w:type="spellEnd"/>
      <w:r>
        <w:t xml:space="preserve">) service local families as well as children from nearby Latrobe Shire. </w:t>
      </w:r>
      <w:proofErr w:type="spellStart"/>
      <w:r>
        <w:t>Yarragon</w:t>
      </w:r>
      <w:proofErr w:type="spellEnd"/>
      <w:r>
        <w:t xml:space="preserve"> currently services a larger catchment including families from Warragul. This could be attributed to people travelling into the Latrobe Valley for work, the strong reputation of the service or the partnership between the </w:t>
      </w:r>
      <w:proofErr w:type="spellStart"/>
      <w:r>
        <w:t>Yarragon</w:t>
      </w:r>
      <w:proofErr w:type="spellEnd"/>
      <w:r>
        <w:t xml:space="preserve"> Primary School and </w:t>
      </w:r>
      <w:proofErr w:type="spellStart"/>
      <w:r>
        <w:t>Yarragon</w:t>
      </w:r>
      <w:proofErr w:type="spellEnd"/>
      <w:r>
        <w:t xml:space="preserve"> Children’s Centre. </w:t>
      </w:r>
    </w:p>
    <w:p w14:paraId="62CF0193" w14:textId="77777777" w:rsidR="00287C50" w:rsidRPr="004219B7" w:rsidRDefault="00287C50" w:rsidP="00C96CFA">
      <w:pPr>
        <w:jc w:val="both"/>
      </w:pPr>
      <w:r w:rsidRPr="004219B7">
        <w:t xml:space="preserve">The drive between Trafalgar and </w:t>
      </w:r>
      <w:proofErr w:type="spellStart"/>
      <w:r w:rsidRPr="004219B7">
        <w:t>Thorpdale</w:t>
      </w:r>
      <w:proofErr w:type="spellEnd"/>
      <w:r w:rsidRPr="004219B7">
        <w:t xml:space="preserve"> is 20 minutes, uphill on a road which has been subject to landslips. Prior to the new Trafalgar Primary Early Learning Centre when there was unmet demand for places, families were not willing to travel to </w:t>
      </w:r>
      <w:proofErr w:type="spellStart"/>
      <w:r w:rsidRPr="004219B7">
        <w:t>Thorpdale</w:t>
      </w:r>
      <w:proofErr w:type="spellEnd"/>
      <w:r w:rsidRPr="004219B7">
        <w:t xml:space="preserve"> to access vacancies. </w:t>
      </w:r>
    </w:p>
    <w:p w14:paraId="3A7C4104" w14:textId="77777777" w:rsidR="00287C50" w:rsidRPr="00604ABC" w:rsidRDefault="00287C50" w:rsidP="00C96CFA">
      <w:pPr>
        <w:shd w:val="clear" w:color="auto" w:fill="FFFFFF"/>
        <w:spacing w:before="150"/>
        <w:jc w:val="both"/>
        <w:rPr>
          <w:rFonts w:ascii="Arial" w:eastAsia="Times New Roman" w:hAnsi="Arial" w:cs="Arial"/>
          <w:b/>
          <w:bCs/>
          <w:lang w:val="en" w:eastAsia="en-AU"/>
        </w:rPr>
      </w:pPr>
      <w:r w:rsidRPr="00604ABC">
        <w:rPr>
          <w:rFonts w:ascii="Arial" w:eastAsia="Times New Roman" w:hAnsi="Arial" w:cs="Arial"/>
          <w:b/>
          <w:bCs/>
          <w:lang w:val="en" w:eastAsia="en-AU"/>
        </w:rPr>
        <w:t xml:space="preserve">Mount Baw </w:t>
      </w:r>
      <w:proofErr w:type="spellStart"/>
      <w:r w:rsidRPr="00604ABC">
        <w:rPr>
          <w:rFonts w:ascii="Arial" w:eastAsia="Times New Roman" w:hAnsi="Arial" w:cs="Arial"/>
          <w:b/>
          <w:bCs/>
          <w:lang w:val="en" w:eastAsia="en-AU"/>
        </w:rPr>
        <w:t>Baw</w:t>
      </w:r>
      <w:proofErr w:type="spellEnd"/>
      <w:r w:rsidRPr="00604ABC">
        <w:rPr>
          <w:rFonts w:ascii="Arial" w:eastAsia="Times New Roman" w:hAnsi="Arial" w:cs="Arial"/>
          <w:b/>
          <w:bCs/>
          <w:lang w:val="en" w:eastAsia="en-AU"/>
        </w:rPr>
        <w:t xml:space="preserve"> SA2</w:t>
      </w:r>
    </w:p>
    <w:p w14:paraId="4BD6FD69" w14:textId="6F4AC63E" w:rsidR="00287C50" w:rsidRDefault="00287C50" w:rsidP="00C96CFA">
      <w:pPr>
        <w:shd w:val="clear" w:color="auto" w:fill="FFFFFF"/>
        <w:spacing w:before="150"/>
        <w:jc w:val="both"/>
        <w:rPr>
          <w:rFonts w:ascii="Arial" w:eastAsia="Times New Roman" w:hAnsi="Arial" w:cs="Arial"/>
          <w:lang w:val="en" w:eastAsia="en-AU"/>
        </w:rPr>
      </w:pPr>
      <w:r w:rsidRPr="001575FF">
        <w:rPr>
          <w:rFonts w:ascii="Arial" w:eastAsia="Times New Roman" w:hAnsi="Arial" w:cs="Arial"/>
          <w:lang w:val="en" w:eastAsia="en-AU"/>
        </w:rPr>
        <w:t>Kindergarten</w:t>
      </w:r>
      <w:r>
        <w:rPr>
          <w:rFonts w:ascii="Arial" w:eastAsia="Times New Roman" w:hAnsi="Arial" w:cs="Arial"/>
          <w:lang w:val="en" w:eastAsia="en-AU"/>
        </w:rPr>
        <w:t xml:space="preserve"> services in the Mount Baw </w:t>
      </w:r>
      <w:proofErr w:type="spellStart"/>
      <w:r>
        <w:rPr>
          <w:rFonts w:ascii="Arial" w:eastAsia="Times New Roman" w:hAnsi="Arial" w:cs="Arial"/>
          <w:lang w:val="en" w:eastAsia="en-AU"/>
        </w:rPr>
        <w:t>Baw</w:t>
      </w:r>
      <w:proofErr w:type="spellEnd"/>
      <w:r>
        <w:rPr>
          <w:rFonts w:ascii="Arial" w:eastAsia="Times New Roman" w:hAnsi="Arial" w:cs="Arial"/>
          <w:lang w:val="en" w:eastAsia="en-AU"/>
        </w:rPr>
        <w:t xml:space="preserve"> SA2 area (</w:t>
      </w:r>
      <w:proofErr w:type="spellStart"/>
      <w:r>
        <w:rPr>
          <w:rFonts w:ascii="Arial" w:eastAsia="Times New Roman" w:hAnsi="Arial" w:cs="Arial"/>
          <w:lang w:val="en" w:eastAsia="en-AU"/>
        </w:rPr>
        <w:t>Neerim</w:t>
      </w:r>
      <w:proofErr w:type="spellEnd"/>
      <w:r>
        <w:rPr>
          <w:rFonts w:ascii="Arial" w:eastAsia="Times New Roman" w:hAnsi="Arial" w:cs="Arial"/>
          <w:lang w:val="en" w:eastAsia="en-AU"/>
        </w:rPr>
        <w:t xml:space="preserve"> South</w:t>
      </w:r>
      <w:r w:rsidR="00116961">
        <w:rPr>
          <w:rFonts w:ascii="Arial" w:eastAsia="Times New Roman" w:hAnsi="Arial" w:cs="Arial"/>
          <w:lang w:val="en" w:eastAsia="en-AU"/>
        </w:rPr>
        <w:t>,</w:t>
      </w:r>
      <w:r>
        <w:rPr>
          <w:rFonts w:ascii="Arial" w:eastAsia="Times New Roman" w:hAnsi="Arial" w:cs="Arial"/>
          <w:lang w:val="en" w:eastAsia="en-AU"/>
        </w:rPr>
        <w:t xml:space="preserve"> Willow Grove</w:t>
      </w:r>
      <w:r w:rsidR="00116961">
        <w:rPr>
          <w:rFonts w:ascii="Arial" w:eastAsia="Times New Roman" w:hAnsi="Arial" w:cs="Arial"/>
          <w:lang w:val="en" w:eastAsia="en-AU"/>
        </w:rPr>
        <w:t xml:space="preserve"> and Erica</w:t>
      </w:r>
      <w:r>
        <w:rPr>
          <w:rFonts w:ascii="Arial" w:eastAsia="Times New Roman" w:hAnsi="Arial" w:cs="Arial"/>
          <w:lang w:val="en" w:eastAsia="en-AU"/>
        </w:rPr>
        <w:t xml:space="preserve">) largely service their own farming communities, with more significant travel times involved. </w:t>
      </w:r>
    </w:p>
    <w:p w14:paraId="11C47F83" w14:textId="77777777" w:rsidR="00287C50" w:rsidRDefault="00287C50" w:rsidP="00C96CFA">
      <w:pPr>
        <w:shd w:val="clear" w:color="auto" w:fill="FFFFFF"/>
        <w:spacing w:before="150"/>
        <w:jc w:val="both"/>
        <w:rPr>
          <w:rFonts w:ascii="Arial" w:eastAsia="Times New Roman" w:hAnsi="Arial" w:cs="Arial"/>
          <w:lang w:val="en" w:eastAsia="en-AU"/>
        </w:rPr>
      </w:pPr>
      <w:r>
        <w:rPr>
          <w:rFonts w:ascii="Arial" w:eastAsia="Times New Roman" w:hAnsi="Arial" w:cs="Arial"/>
          <w:lang w:val="en" w:eastAsia="en-AU"/>
        </w:rPr>
        <w:t xml:space="preserve">Due to these sites not being connected by a normal travel route and with significant travel times involved to get to them, vacancies in this SA2 do not support other SA2s.  </w:t>
      </w:r>
    </w:p>
    <w:p w14:paraId="3A5C7A50" w14:textId="77777777" w:rsidR="00287C50" w:rsidRPr="00AD68DA" w:rsidRDefault="00287C50" w:rsidP="00C96CFA">
      <w:pPr>
        <w:jc w:val="both"/>
        <w:rPr>
          <w:u w:val="single"/>
        </w:rPr>
      </w:pPr>
      <w:r w:rsidRPr="00AD68DA">
        <w:rPr>
          <w:u w:val="single"/>
        </w:rPr>
        <w:t>Transport</w:t>
      </w:r>
      <w:r>
        <w:rPr>
          <w:u w:val="single"/>
        </w:rPr>
        <w:t xml:space="preserve"> and geography</w:t>
      </w:r>
    </w:p>
    <w:p w14:paraId="08CD31F9" w14:textId="77777777" w:rsidR="00287C50" w:rsidRDefault="00287C50" w:rsidP="00C96CFA">
      <w:pPr>
        <w:jc w:val="both"/>
      </w:pPr>
      <w:r w:rsidRPr="00AD68DA">
        <w:t xml:space="preserve">The Gippsland Rail runs through the Shire with stations at the Shire’s largest towns of </w:t>
      </w:r>
      <w:proofErr w:type="spellStart"/>
      <w:r w:rsidRPr="00AD68DA">
        <w:t>Longwarry</w:t>
      </w:r>
      <w:proofErr w:type="spellEnd"/>
      <w:r w:rsidRPr="00AD68DA">
        <w:t xml:space="preserve">, Drouin, </w:t>
      </w:r>
      <w:proofErr w:type="spellStart"/>
      <w:r w:rsidRPr="00AD68DA">
        <w:t>Warragul</w:t>
      </w:r>
      <w:proofErr w:type="spellEnd"/>
      <w:r w:rsidRPr="00AD68DA">
        <w:t xml:space="preserve">, </w:t>
      </w:r>
      <w:proofErr w:type="spellStart"/>
      <w:r w:rsidRPr="00AD68DA">
        <w:t>Yarragon</w:t>
      </w:r>
      <w:proofErr w:type="spellEnd"/>
      <w:r w:rsidRPr="00AD68DA">
        <w:t xml:space="preserve"> and Trafalgar. Once off the rail/ Princes Highway corridor, bus services to other rural areas are very limited </w:t>
      </w:r>
      <w:r>
        <w:t xml:space="preserve">(both in terms of routes and frequency of services) </w:t>
      </w:r>
      <w:r w:rsidRPr="00AD68DA">
        <w:t>or non-existent.</w:t>
      </w:r>
      <w:r>
        <w:t xml:space="preserve">  </w:t>
      </w:r>
      <w:r w:rsidRPr="00AD68DA">
        <w:t xml:space="preserve"> </w:t>
      </w:r>
    </w:p>
    <w:p w14:paraId="4302C7F1" w14:textId="77777777" w:rsidR="00287C50" w:rsidRDefault="00287C50" w:rsidP="00C96CFA">
      <w:pPr>
        <w:jc w:val="both"/>
      </w:pPr>
      <w:r>
        <w:t xml:space="preserve">Within Baw </w:t>
      </w:r>
      <w:proofErr w:type="spellStart"/>
      <w:r>
        <w:t>Baw</w:t>
      </w:r>
      <w:proofErr w:type="spellEnd"/>
      <w:r>
        <w:t xml:space="preserve"> Shire, 3.7% of households (644 households) do not own a vehicle (ABS 2016 Census). Whilst this figure is lower than regional Victoria, the percentage of households in the Warragul profile area that do not own a motor vehicle increases to 5.3%, which is higher than regional Victoria (.id the population experts). Coupled with the limited bus services, the availability of suitable transport can be a barrier for families accessing kindergarten services.</w:t>
      </w:r>
    </w:p>
    <w:p w14:paraId="5CBD4204" w14:textId="77777777" w:rsidR="00287C50" w:rsidRDefault="00287C50" w:rsidP="00C96CFA">
      <w:pPr>
        <w:jc w:val="both"/>
      </w:pPr>
      <w:r>
        <w:t>Whilst the KISP document represents data at a local government and SA2 level, the size and geography of the Shire (</w:t>
      </w:r>
      <w:proofErr w:type="gramStart"/>
      <w:r>
        <w:t>in particular the</w:t>
      </w:r>
      <w:proofErr w:type="gramEnd"/>
      <w:r>
        <w:t xml:space="preserve"> Mount Baw </w:t>
      </w:r>
      <w:proofErr w:type="spellStart"/>
      <w:r>
        <w:t>Baw</w:t>
      </w:r>
      <w:proofErr w:type="spellEnd"/>
      <w:r>
        <w:t xml:space="preserve"> SA2 region) suggests that not all kindergarten places are equal. Capacity in some areas are not always accessible or desirable for families living in other areas of the Shire. Families need to be able to access kindergarten services within reasonable proximity (both in terms of distance and travel time) to their home. </w:t>
      </w:r>
    </w:p>
    <w:p w14:paraId="2293DFB3" w14:textId="77777777" w:rsidR="00D7126F" w:rsidRPr="00476B31" w:rsidRDefault="00D7126F" w:rsidP="00C96CFA">
      <w:pPr>
        <w:jc w:val="both"/>
        <w:rPr>
          <w:lang w:val="en-US"/>
        </w:rPr>
      </w:pPr>
    </w:p>
    <w:p w14:paraId="02D35D2A" w14:textId="77777777" w:rsidR="00C96CFA" w:rsidRDefault="00C96CFA" w:rsidP="00C96CFA">
      <w:pPr>
        <w:jc w:val="both"/>
        <w:rPr>
          <w:b/>
          <w:bCs/>
          <w:lang w:val="en-US"/>
        </w:rPr>
      </w:pPr>
    </w:p>
    <w:p w14:paraId="1C6D9CE3" w14:textId="0B742C47" w:rsidR="00BF24B2" w:rsidRDefault="00BF24B2" w:rsidP="00C96CFA">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3D45391B" w14:textId="77777777" w:rsidR="00287C50" w:rsidRPr="00753699" w:rsidRDefault="00287C50" w:rsidP="00C96CFA">
      <w:pPr>
        <w:jc w:val="both"/>
        <w:rPr>
          <w:u w:val="single"/>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u w:val="single"/>
        </w:rPr>
        <w:t>Relevant strategies</w:t>
      </w:r>
    </w:p>
    <w:p w14:paraId="23AC9388" w14:textId="77777777" w:rsidR="00287C50" w:rsidRDefault="00287C50" w:rsidP="00C96CFA">
      <w:pPr>
        <w:autoSpaceDE w:val="0"/>
        <w:autoSpaceDN w:val="0"/>
        <w:adjustRightInd w:val="0"/>
        <w:spacing w:after="0"/>
        <w:jc w:val="both"/>
        <w:rPr>
          <w:rFonts w:ascii="ArialMT" w:hAnsi="ArialMT" w:cs="ArialMT"/>
          <w:color w:val="2B2B2B"/>
        </w:rPr>
      </w:pPr>
      <w:r w:rsidRPr="00FB3134">
        <w:rPr>
          <w:rFonts w:ascii="ArialMT" w:hAnsi="ArialMT" w:cs="ArialMT"/>
          <w:color w:val="2B2B2B"/>
        </w:rPr>
        <w:t xml:space="preserve">Council </w:t>
      </w:r>
      <w:r>
        <w:rPr>
          <w:rFonts w:ascii="ArialMT" w:hAnsi="ArialMT" w:cs="ArialMT"/>
          <w:color w:val="2B2B2B"/>
        </w:rPr>
        <w:t xml:space="preserve">developed and </w:t>
      </w:r>
      <w:r w:rsidRPr="00FB3134">
        <w:rPr>
          <w:rFonts w:ascii="ArialMT" w:hAnsi="ArialMT" w:cs="ArialMT"/>
          <w:color w:val="2B2B2B"/>
        </w:rPr>
        <w:t xml:space="preserve">adopted </w:t>
      </w:r>
      <w:r>
        <w:rPr>
          <w:rFonts w:ascii="ArialMT" w:hAnsi="ArialMT" w:cs="ArialMT"/>
          <w:color w:val="2B2B2B"/>
        </w:rPr>
        <w:t>a</w:t>
      </w:r>
      <w:r w:rsidRPr="00FB3134">
        <w:rPr>
          <w:rFonts w:ascii="ArialMT" w:hAnsi="ArialMT" w:cs="ArialMT"/>
          <w:color w:val="2B2B2B"/>
        </w:rPr>
        <w:t xml:space="preserve"> </w:t>
      </w:r>
      <w:r w:rsidRPr="00753699">
        <w:rPr>
          <w:rFonts w:ascii="ArialMT" w:hAnsi="ArialMT" w:cs="ArialMT"/>
          <w:i/>
          <w:iCs/>
          <w:color w:val="000000"/>
        </w:rPr>
        <w:t>Municipal Early Years Infrastructure Plan</w:t>
      </w:r>
      <w:r>
        <w:rPr>
          <w:rFonts w:ascii="ArialMT" w:hAnsi="ArialMT" w:cs="ArialMT"/>
          <w:color w:val="000000"/>
        </w:rPr>
        <w:t xml:space="preserve"> (MEYIP) in 2</w:t>
      </w:r>
      <w:r w:rsidRPr="00FB3134">
        <w:rPr>
          <w:rFonts w:ascii="ArialMT" w:hAnsi="ArialMT" w:cs="ArialMT"/>
          <w:color w:val="2B2B2B"/>
        </w:rPr>
        <w:t>019</w:t>
      </w:r>
      <w:r>
        <w:rPr>
          <w:rFonts w:ascii="ArialMT" w:hAnsi="ArialMT" w:cs="ArialMT"/>
          <w:color w:val="2B2B2B"/>
        </w:rPr>
        <w:t xml:space="preserve"> and noted a review in 2020. </w:t>
      </w:r>
      <w:r w:rsidRPr="00FB3134">
        <w:rPr>
          <w:rFonts w:ascii="ArialMT" w:hAnsi="ArialMT" w:cs="ArialMT"/>
          <w:color w:val="2B2B2B"/>
        </w:rPr>
        <w:t>The MEYIP outlines the recommended early years infrastructure requirements to</w:t>
      </w:r>
      <w:r>
        <w:rPr>
          <w:rFonts w:ascii="ArialMT" w:hAnsi="ArialMT" w:cs="ArialMT"/>
          <w:color w:val="2B2B2B"/>
        </w:rPr>
        <w:t xml:space="preserve"> </w:t>
      </w:r>
      <w:r w:rsidRPr="00FB3134">
        <w:rPr>
          <w:rFonts w:ascii="ArialMT" w:hAnsi="ArialMT" w:cs="ArialMT"/>
          <w:color w:val="2B2B2B"/>
        </w:rPr>
        <w:t xml:space="preserve">meet the needs of the Baw </w:t>
      </w:r>
      <w:proofErr w:type="spellStart"/>
      <w:r w:rsidRPr="00FB3134">
        <w:rPr>
          <w:rFonts w:ascii="ArialMT" w:hAnsi="ArialMT" w:cs="ArialMT"/>
          <w:color w:val="2B2B2B"/>
        </w:rPr>
        <w:t>Baw</w:t>
      </w:r>
      <w:proofErr w:type="spellEnd"/>
      <w:r w:rsidRPr="00FB3134">
        <w:rPr>
          <w:rFonts w:ascii="ArialMT" w:hAnsi="ArialMT" w:cs="ArialMT"/>
          <w:color w:val="2B2B2B"/>
        </w:rPr>
        <w:t xml:space="preserve"> Shire community now and into the future until 2036.</w:t>
      </w:r>
    </w:p>
    <w:p w14:paraId="2EA49044" w14:textId="77777777" w:rsidR="00287C50" w:rsidRDefault="00287C50" w:rsidP="00C96CFA">
      <w:pPr>
        <w:autoSpaceDE w:val="0"/>
        <w:autoSpaceDN w:val="0"/>
        <w:adjustRightInd w:val="0"/>
        <w:spacing w:after="0"/>
        <w:ind w:left="360"/>
        <w:jc w:val="both"/>
        <w:rPr>
          <w:rFonts w:ascii="ArialMT" w:hAnsi="ArialMT" w:cs="ArialMT"/>
          <w:color w:val="2B2B2B"/>
        </w:rPr>
      </w:pPr>
    </w:p>
    <w:p w14:paraId="7A3F3B98" w14:textId="77777777" w:rsidR="00287C50" w:rsidRDefault="00287C50" w:rsidP="00C96CFA">
      <w:pPr>
        <w:autoSpaceDE w:val="0"/>
        <w:autoSpaceDN w:val="0"/>
        <w:adjustRightInd w:val="0"/>
        <w:spacing w:after="0"/>
        <w:jc w:val="both"/>
        <w:rPr>
          <w:rFonts w:ascii="ArialMT" w:hAnsi="ArialMT" w:cs="ArialMT"/>
          <w:color w:val="2B2B2B"/>
        </w:rPr>
      </w:pPr>
      <w:r>
        <w:rPr>
          <w:rFonts w:ascii="ArialMT" w:hAnsi="ArialMT" w:cs="ArialMT"/>
          <w:color w:val="2B2B2B"/>
        </w:rPr>
        <w:t xml:space="preserve">The MEYIP 2020 found that without infrastructure investment, the townships of </w:t>
      </w:r>
      <w:proofErr w:type="spellStart"/>
      <w:r>
        <w:rPr>
          <w:rFonts w:ascii="ArialMT" w:hAnsi="ArialMT" w:cs="ArialMT"/>
          <w:color w:val="2B2B2B"/>
        </w:rPr>
        <w:t>Longwarry</w:t>
      </w:r>
      <w:proofErr w:type="spellEnd"/>
      <w:r>
        <w:rPr>
          <w:rFonts w:ascii="ArialMT" w:hAnsi="ArialMT" w:cs="ArialMT"/>
          <w:color w:val="2B2B2B"/>
        </w:rPr>
        <w:t xml:space="preserve">, Drouin and </w:t>
      </w:r>
      <w:proofErr w:type="spellStart"/>
      <w:r>
        <w:rPr>
          <w:rFonts w:ascii="ArialMT" w:hAnsi="ArialMT" w:cs="ArialMT"/>
          <w:color w:val="2B2B2B"/>
        </w:rPr>
        <w:t>Warragul</w:t>
      </w:r>
      <w:proofErr w:type="spellEnd"/>
      <w:r>
        <w:rPr>
          <w:rFonts w:ascii="ArialMT" w:hAnsi="ArialMT" w:cs="ArialMT"/>
          <w:color w:val="2B2B2B"/>
        </w:rPr>
        <w:t xml:space="preserve"> will experience supply shortages for four-year old kindergarten places by 2023, 2024 and 2033 respectively. </w:t>
      </w:r>
    </w:p>
    <w:p w14:paraId="66DE2D94" w14:textId="77777777" w:rsidR="00287C50" w:rsidRDefault="00287C50" w:rsidP="00C96CFA">
      <w:pPr>
        <w:autoSpaceDE w:val="0"/>
        <w:autoSpaceDN w:val="0"/>
        <w:adjustRightInd w:val="0"/>
        <w:spacing w:after="0"/>
        <w:jc w:val="both"/>
        <w:rPr>
          <w:rFonts w:ascii="ArialMT" w:hAnsi="ArialMT" w:cs="ArialMT"/>
          <w:color w:val="2B2B2B"/>
        </w:rPr>
      </w:pPr>
    </w:p>
    <w:p w14:paraId="74876E3D" w14:textId="77777777" w:rsidR="00287C50" w:rsidRDefault="00287C50" w:rsidP="00C96CFA">
      <w:pPr>
        <w:autoSpaceDE w:val="0"/>
        <w:autoSpaceDN w:val="0"/>
        <w:adjustRightInd w:val="0"/>
        <w:spacing w:after="0"/>
        <w:jc w:val="both"/>
        <w:rPr>
          <w:rFonts w:ascii="ArialMT" w:hAnsi="ArialMT" w:cs="ArialMT"/>
          <w:color w:val="2B2B2B"/>
        </w:rPr>
      </w:pPr>
      <w:r>
        <w:rPr>
          <w:rFonts w:ascii="ArialMT" w:hAnsi="ArialMT" w:cs="ArialMT"/>
          <w:color w:val="2B2B2B"/>
        </w:rPr>
        <w:t>These shortages do not take into account the implementation of funded three-year-old kindergarten, which will only compound the infrastructure challenges as three and four-year-old programs compete for the same space in facilities already operating at close to capacity and with projected population growth to continue.</w:t>
      </w:r>
    </w:p>
    <w:p w14:paraId="0A9D1472" w14:textId="77777777" w:rsidR="00287C50" w:rsidRDefault="00287C50" w:rsidP="00C96CFA">
      <w:pPr>
        <w:autoSpaceDE w:val="0"/>
        <w:autoSpaceDN w:val="0"/>
        <w:adjustRightInd w:val="0"/>
        <w:spacing w:after="0"/>
        <w:jc w:val="both"/>
        <w:rPr>
          <w:rFonts w:ascii="ArialMT" w:hAnsi="ArialMT" w:cs="ArialMT"/>
          <w:color w:val="2B2B2B"/>
        </w:rPr>
      </w:pPr>
    </w:p>
    <w:p w14:paraId="47261DAC" w14:textId="77777777" w:rsidR="00287C50" w:rsidRDefault="00287C50" w:rsidP="00C96CFA">
      <w:pPr>
        <w:autoSpaceDE w:val="0"/>
        <w:autoSpaceDN w:val="0"/>
        <w:adjustRightInd w:val="0"/>
        <w:spacing w:after="0"/>
        <w:jc w:val="both"/>
        <w:rPr>
          <w:rFonts w:ascii="ArialMT" w:hAnsi="ArialMT" w:cs="ArialMT"/>
          <w:color w:val="2B2B2B"/>
        </w:rPr>
      </w:pPr>
      <w:r>
        <w:rPr>
          <w:rFonts w:ascii="ArialMT" w:hAnsi="ArialMT" w:cs="ArialMT"/>
          <w:color w:val="2B2B2B"/>
        </w:rPr>
        <w:t xml:space="preserve">The report includes a recommendation that Council seek to achieve a balance between the adequate supply of kindergarten places with a continued focus on quality of service, provision of choice and responsiveness to local community needs. </w:t>
      </w:r>
    </w:p>
    <w:p w14:paraId="1C4D3B89" w14:textId="77777777" w:rsidR="00287C50" w:rsidRDefault="00287C50" w:rsidP="00C96CFA">
      <w:pPr>
        <w:autoSpaceDE w:val="0"/>
        <w:autoSpaceDN w:val="0"/>
        <w:adjustRightInd w:val="0"/>
        <w:spacing w:after="0"/>
        <w:ind w:left="360"/>
        <w:jc w:val="both"/>
        <w:rPr>
          <w:rFonts w:ascii="ArialMT" w:hAnsi="ArialMT" w:cs="ArialMT"/>
          <w:color w:val="2B2B2B"/>
        </w:rPr>
      </w:pPr>
    </w:p>
    <w:p w14:paraId="40D1037E" w14:textId="77777777" w:rsidR="00287C50" w:rsidRDefault="00287C50" w:rsidP="00C96CFA">
      <w:pPr>
        <w:autoSpaceDE w:val="0"/>
        <w:autoSpaceDN w:val="0"/>
        <w:adjustRightInd w:val="0"/>
        <w:spacing w:after="0"/>
        <w:jc w:val="both"/>
        <w:rPr>
          <w:rFonts w:ascii="ArialMT" w:hAnsi="ArialMT" w:cs="ArialMT"/>
          <w:color w:val="2B2B2B"/>
        </w:rPr>
      </w:pPr>
      <w:r>
        <w:rPr>
          <w:rFonts w:ascii="ArialMT" w:hAnsi="ArialMT" w:cs="ArialMT"/>
          <w:color w:val="2B2B2B"/>
        </w:rPr>
        <w:t xml:space="preserve">In Baw </w:t>
      </w:r>
      <w:proofErr w:type="spellStart"/>
      <w:r>
        <w:rPr>
          <w:rFonts w:ascii="ArialMT" w:hAnsi="ArialMT" w:cs="ArialMT"/>
          <w:color w:val="2B2B2B"/>
        </w:rPr>
        <w:t>Baw</w:t>
      </w:r>
      <w:proofErr w:type="spellEnd"/>
      <w:r>
        <w:rPr>
          <w:rFonts w:ascii="ArialMT" w:hAnsi="ArialMT" w:cs="ArialMT"/>
          <w:color w:val="2B2B2B"/>
        </w:rPr>
        <w:t xml:space="preserve"> Shire’s Advocacy Plan, </w:t>
      </w:r>
      <w:r w:rsidRPr="00753699">
        <w:rPr>
          <w:rFonts w:ascii="ArialMT" w:hAnsi="ArialMT" w:cs="ArialMT"/>
          <w:i/>
          <w:iCs/>
          <w:color w:val="2B2B2B"/>
        </w:rPr>
        <w:t xml:space="preserve">'A Better Future for Baw </w:t>
      </w:r>
      <w:proofErr w:type="spellStart"/>
      <w:r w:rsidRPr="00753699">
        <w:rPr>
          <w:rFonts w:ascii="ArialMT" w:hAnsi="ArialMT" w:cs="ArialMT"/>
          <w:i/>
          <w:iCs/>
          <w:color w:val="2B2B2B"/>
        </w:rPr>
        <w:t>Baw</w:t>
      </w:r>
      <w:proofErr w:type="spellEnd"/>
      <w:r w:rsidRPr="00753699">
        <w:rPr>
          <w:rFonts w:ascii="ArialMT" w:hAnsi="ArialMT" w:cs="ArialMT"/>
          <w:i/>
          <w:iCs/>
          <w:color w:val="2B2B2B"/>
        </w:rPr>
        <w:t>- 2019 Advocacy Priorities</w:t>
      </w:r>
      <w:r>
        <w:rPr>
          <w:rFonts w:ascii="ArialMT" w:hAnsi="ArialMT" w:cs="ArialMT"/>
          <w:color w:val="2B2B2B"/>
        </w:rPr>
        <w:t>,</w:t>
      </w:r>
      <w:r w:rsidRPr="00C473BC">
        <w:rPr>
          <w:rFonts w:ascii="ArialMT" w:hAnsi="ArialMT" w:cs="ArialMT"/>
          <w:color w:val="2B2B2B"/>
        </w:rPr>
        <w:t>'</w:t>
      </w:r>
      <w:r>
        <w:rPr>
          <w:rFonts w:ascii="ArialMT" w:hAnsi="ArialMT" w:cs="ArialMT"/>
          <w:color w:val="2B2B2B"/>
        </w:rPr>
        <w:t xml:space="preserve"> the seven key areas of focused growth include education, which encompasses new Early Learning Centres and primary schools.  </w:t>
      </w:r>
    </w:p>
    <w:p w14:paraId="2D7FDF20" w14:textId="77777777" w:rsidR="00287C50" w:rsidRPr="00C473BC" w:rsidRDefault="00287C50" w:rsidP="00C96CFA">
      <w:pPr>
        <w:autoSpaceDE w:val="0"/>
        <w:autoSpaceDN w:val="0"/>
        <w:adjustRightInd w:val="0"/>
        <w:spacing w:after="0"/>
        <w:jc w:val="both"/>
        <w:rPr>
          <w:rFonts w:ascii="ArialMT" w:hAnsi="ArialMT" w:cs="ArialMT"/>
          <w:color w:val="2B2B2B"/>
        </w:rPr>
      </w:pPr>
    </w:p>
    <w:p w14:paraId="1D9FAD1D" w14:textId="77777777" w:rsidR="00287C50" w:rsidRPr="002D1702" w:rsidRDefault="00287C50" w:rsidP="00C96CFA">
      <w:pPr>
        <w:autoSpaceDE w:val="0"/>
        <w:autoSpaceDN w:val="0"/>
        <w:adjustRightInd w:val="0"/>
        <w:spacing w:after="0"/>
        <w:jc w:val="both"/>
        <w:rPr>
          <w:rFonts w:ascii="ArialMT" w:hAnsi="ArialMT" w:cs="ArialMT"/>
          <w:color w:val="2B2B2B"/>
        </w:rPr>
      </w:pPr>
      <w:r w:rsidRPr="002D1702">
        <w:rPr>
          <w:rFonts w:ascii="ArialMT" w:hAnsi="ArialMT" w:cs="ArialMT"/>
          <w:color w:val="2B2B2B"/>
        </w:rPr>
        <w:t xml:space="preserve">The </w:t>
      </w:r>
      <w:r w:rsidRPr="00753699">
        <w:rPr>
          <w:rFonts w:ascii="ArialMT" w:hAnsi="ArialMT" w:cs="ArialMT"/>
          <w:i/>
          <w:iCs/>
          <w:color w:val="2B2B2B"/>
        </w:rPr>
        <w:t xml:space="preserve">Baw </w:t>
      </w:r>
      <w:proofErr w:type="spellStart"/>
      <w:r w:rsidRPr="00753699">
        <w:rPr>
          <w:rFonts w:ascii="ArialMT" w:hAnsi="ArialMT" w:cs="ArialMT"/>
          <w:i/>
          <w:iCs/>
          <w:color w:val="2B2B2B"/>
        </w:rPr>
        <w:t>Baw</w:t>
      </w:r>
      <w:proofErr w:type="spellEnd"/>
      <w:r w:rsidRPr="00753699">
        <w:rPr>
          <w:rFonts w:ascii="ArialMT" w:hAnsi="ArialMT" w:cs="ArialMT"/>
          <w:i/>
          <w:iCs/>
          <w:color w:val="2B2B2B"/>
        </w:rPr>
        <w:t xml:space="preserve"> Shire Municipal Early Years Plan 2019-2023</w:t>
      </w:r>
      <w:r w:rsidRPr="002D1702">
        <w:rPr>
          <w:rFonts w:ascii="ArialMT" w:hAnsi="ArialMT" w:cs="ArialMT"/>
          <w:color w:val="2B2B2B"/>
        </w:rPr>
        <w:t xml:space="preserve"> has five priority areas, including 'Supports and services for families in a rapidly growing area.'</w:t>
      </w:r>
    </w:p>
    <w:p w14:paraId="11C0E6E3" w14:textId="77777777" w:rsidR="00287C50" w:rsidRPr="002D1702" w:rsidRDefault="00287C50" w:rsidP="00C96CFA">
      <w:pPr>
        <w:autoSpaceDE w:val="0"/>
        <w:autoSpaceDN w:val="0"/>
        <w:adjustRightInd w:val="0"/>
        <w:spacing w:after="0"/>
        <w:jc w:val="both"/>
        <w:rPr>
          <w:rFonts w:ascii="ArialMT" w:hAnsi="ArialMT" w:cs="ArialMT"/>
          <w:color w:val="2B2B2B"/>
        </w:rPr>
      </w:pPr>
      <w:r w:rsidRPr="002D1702">
        <w:rPr>
          <w:rFonts w:ascii="ArialMT" w:hAnsi="ArialMT" w:cs="ArialMT"/>
          <w:color w:val="2B2B2B"/>
        </w:rPr>
        <w:t>Objective: Respond to local growth and change.</w:t>
      </w:r>
    </w:p>
    <w:p w14:paraId="30665288" w14:textId="77777777" w:rsidR="00287C50" w:rsidRPr="002D1702" w:rsidRDefault="00287C50" w:rsidP="00C96CFA">
      <w:pPr>
        <w:autoSpaceDE w:val="0"/>
        <w:autoSpaceDN w:val="0"/>
        <w:adjustRightInd w:val="0"/>
        <w:spacing w:after="0"/>
        <w:jc w:val="both"/>
        <w:rPr>
          <w:rFonts w:ascii="ArialMT" w:hAnsi="ArialMT" w:cs="ArialMT"/>
          <w:color w:val="2B2B2B"/>
        </w:rPr>
      </w:pPr>
      <w:r w:rsidRPr="002D1702">
        <w:rPr>
          <w:rFonts w:ascii="ArialMT" w:hAnsi="ArialMT" w:cs="ArialMT"/>
          <w:color w:val="2B2B2B"/>
        </w:rPr>
        <w:t>Strategy: Advocate to all levels of government for the provision of services, funding and infrastructure to meet the growing needs of our community.</w:t>
      </w:r>
    </w:p>
    <w:p w14:paraId="6078EA7F" w14:textId="77777777" w:rsidR="00287C50" w:rsidRPr="002D1702" w:rsidRDefault="00287C50" w:rsidP="00C96CFA">
      <w:pPr>
        <w:pStyle w:val="ListParagraph"/>
        <w:numPr>
          <w:ilvl w:val="0"/>
          <w:numId w:val="39"/>
        </w:numPr>
        <w:autoSpaceDE w:val="0"/>
        <w:autoSpaceDN w:val="0"/>
        <w:adjustRightInd w:val="0"/>
        <w:spacing w:after="0"/>
        <w:jc w:val="both"/>
        <w:rPr>
          <w:rFonts w:ascii="ArialMT" w:hAnsi="ArialMT" w:cs="ArialMT"/>
          <w:color w:val="2B2B2B"/>
        </w:rPr>
      </w:pPr>
      <w:r w:rsidRPr="002D1702">
        <w:rPr>
          <w:rFonts w:ascii="ArialMT" w:hAnsi="ArialMT" w:cs="ArialMT"/>
          <w:color w:val="2B2B2B"/>
        </w:rPr>
        <w:t xml:space="preserve">Proactively seek opportunities to raise awareness of the rapid growth in Baw </w:t>
      </w:r>
      <w:proofErr w:type="spellStart"/>
      <w:r w:rsidRPr="002D1702">
        <w:rPr>
          <w:rFonts w:ascii="ArialMT" w:hAnsi="ArialMT" w:cs="ArialMT"/>
          <w:color w:val="2B2B2B"/>
        </w:rPr>
        <w:t>Baw</w:t>
      </w:r>
      <w:proofErr w:type="spellEnd"/>
      <w:r w:rsidRPr="002D1702">
        <w:rPr>
          <w:rFonts w:ascii="ArialMT" w:hAnsi="ArialMT" w:cs="ArialMT"/>
          <w:color w:val="2B2B2B"/>
        </w:rPr>
        <w:t xml:space="preserve"> Shire and associated needs as a result.</w:t>
      </w:r>
    </w:p>
    <w:p w14:paraId="19C8E1BB" w14:textId="77777777" w:rsidR="00287C50" w:rsidRPr="00606D78" w:rsidRDefault="00287C50" w:rsidP="00C96CFA">
      <w:pPr>
        <w:pStyle w:val="ListParagraph"/>
        <w:numPr>
          <w:ilvl w:val="0"/>
          <w:numId w:val="39"/>
        </w:numPr>
        <w:autoSpaceDE w:val="0"/>
        <w:autoSpaceDN w:val="0"/>
        <w:adjustRightInd w:val="0"/>
        <w:spacing w:after="0"/>
        <w:jc w:val="both"/>
      </w:pPr>
      <w:r w:rsidRPr="002D1702">
        <w:rPr>
          <w:rFonts w:ascii="ArialMT" w:hAnsi="ArialMT" w:cs="ArialMT"/>
          <w:color w:val="2B2B2B"/>
        </w:rPr>
        <w:t>Respond to the State Government initiative to provide access to 3-year-old funded kindergarten.</w:t>
      </w:r>
    </w:p>
    <w:p w14:paraId="4A88835F" w14:textId="77777777" w:rsidR="00287C50" w:rsidRDefault="00287C50" w:rsidP="00C96CFA">
      <w:pPr>
        <w:autoSpaceDE w:val="0"/>
        <w:autoSpaceDN w:val="0"/>
        <w:adjustRightInd w:val="0"/>
        <w:spacing w:after="0"/>
        <w:jc w:val="both"/>
      </w:pPr>
    </w:p>
    <w:p w14:paraId="7224B571" w14:textId="77777777" w:rsidR="00287C50" w:rsidRPr="00753699" w:rsidRDefault="00287C50" w:rsidP="00C96CFA">
      <w:pPr>
        <w:autoSpaceDE w:val="0"/>
        <w:autoSpaceDN w:val="0"/>
        <w:adjustRightInd w:val="0"/>
        <w:spacing w:after="0"/>
        <w:jc w:val="both"/>
        <w:rPr>
          <w:rFonts w:ascii="Arial" w:hAnsi="Arial" w:cs="Arial"/>
          <w:color w:val="000000"/>
          <w:u w:val="single"/>
        </w:rPr>
      </w:pPr>
      <w:r w:rsidRPr="00753699">
        <w:rPr>
          <w:rFonts w:ascii="Arial" w:hAnsi="Arial" w:cs="Arial"/>
          <w:color w:val="000000"/>
          <w:u w:val="single"/>
        </w:rPr>
        <w:t xml:space="preserve">Program </w:t>
      </w:r>
      <w:r>
        <w:rPr>
          <w:rFonts w:ascii="Arial" w:hAnsi="Arial" w:cs="Arial"/>
          <w:color w:val="000000"/>
          <w:u w:val="single"/>
        </w:rPr>
        <w:t>m</w:t>
      </w:r>
      <w:r w:rsidRPr="00753699">
        <w:rPr>
          <w:rFonts w:ascii="Arial" w:hAnsi="Arial" w:cs="Arial"/>
          <w:color w:val="000000"/>
          <w:u w:val="single"/>
        </w:rPr>
        <w:t>odelling</w:t>
      </w:r>
    </w:p>
    <w:p w14:paraId="05519967" w14:textId="77777777" w:rsidR="00287C50" w:rsidRDefault="00287C50" w:rsidP="00C96CFA">
      <w:pPr>
        <w:autoSpaceDE w:val="0"/>
        <w:autoSpaceDN w:val="0"/>
        <w:adjustRightInd w:val="0"/>
        <w:spacing w:after="0"/>
        <w:jc w:val="both"/>
        <w:rPr>
          <w:rFonts w:ascii="Arial" w:hAnsi="Arial" w:cs="Arial"/>
          <w:color w:val="000000"/>
        </w:rPr>
      </w:pPr>
    </w:p>
    <w:p w14:paraId="2676C6E2" w14:textId="77777777" w:rsidR="00287C50" w:rsidRDefault="00287C50" w:rsidP="00C96CFA">
      <w:pPr>
        <w:autoSpaceDE w:val="0"/>
        <w:autoSpaceDN w:val="0"/>
        <w:adjustRightInd w:val="0"/>
        <w:spacing w:after="0"/>
        <w:jc w:val="both"/>
        <w:rPr>
          <w:rFonts w:ascii="Arial" w:hAnsi="Arial" w:cs="Arial"/>
          <w:color w:val="000000"/>
        </w:rPr>
      </w:pPr>
      <w:bookmarkStart w:id="46" w:name="_Hlk51074822"/>
      <w:r>
        <w:rPr>
          <w:rFonts w:ascii="Arial" w:hAnsi="Arial" w:cs="Arial"/>
          <w:color w:val="000000"/>
        </w:rPr>
        <w:t xml:space="preserve">The KISP report uses three different scenarios to model how efficient utilisation of licensed places can increase overall supply. </w:t>
      </w:r>
    </w:p>
    <w:p w14:paraId="35B88400" w14:textId="77777777" w:rsidR="00287C50" w:rsidRDefault="00287C50" w:rsidP="00C96CFA">
      <w:pPr>
        <w:autoSpaceDE w:val="0"/>
        <w:autoSpaceDN w:val="0"/>
        <w:adjustRightInd w:val="0"/>
        <w:spacing w:after="0"/>
        <w:jc w:val="both"/>
        <w:rPr>
          <w:rFonts w:ascii="Arial" w:hAnsi="Arial" w:cs="Arial"/>
          <w:color w:val="000000"/>
        </w:rPr>
      </w:pPr>
    </w:p>
    <w:p w14:paraId="02ACBAD0" w14:textId="50168835" w:rsidR="00287C50" w:rsidRDefault="00287C50" w:rsidP="00C96CFA">
      <w:pPr>
        <w:autoSpaceDE w:val="0"/>
        <w:autoSpaceDN w:val="0"/>
        <w:adjustRightInd w:val="0"/>
        <w:spacing w:after="0"/>
        <w:jc w:val="both"/>
        <w:rPr>
          <w:rFonts w:ascii="Arial" w:hAnsi="Arial" w:cs="Arial"/>
          <w:color w:val="000000"/>
        </w:rPr>
      </w:pPr>
      <w:r w:rsidRPr="00771936">
        <w:rPr>
          <w:rFonts w:ascii="Arial" w:hAnsi="Arial" w:cs="Arial"/>
          <w:color w:val="000000"/>
        </w:rPr>
        <w:t xml:space="preserve">A recent survey was conducted by Baw </w:t>
      </w:r>
      <w:proofErr w:type="spellStart"/>
      <w:r w:rsidRPr="00771936">
        <w:rPr>
          <w:rFonts w:ascii="Arial" w:hAnsi="Arial" w:cs="Arial"/>
          <w:color w:val="000000"/>
        </w:rPr>
        <w:t>Baw</w:t>
      </w:r>
      <w:proofErr w:type="spellEnd"/>
      <w:r w:rsidRPr="00771936">
        <w:rPr>
          <w:rFonts w:ascii="Arial" w:hAnsi="Arial" w:cs="Arial"/>
          <w:color w:val="000000"/>
        </w:rPr>
        <w:t xml:space="preserve"> Shire’s largest kindergarten provider in May 2020 regarding preferred kindergarten session modelling. </w:t>
      </w:r>
      <w:r>
        <w:rPr>
          <w:rFonts w:ascii="Arial" w:hAnsi="Arial" w:cs="Arial"/>
          <w:color w:val="000000"/>
        </w:rPr>
        <w:t xml:space="preserve">It asked families whether 3 x </w:t>
      </w:r>
      <w:r w:rsidR="009A5B9D">
        <w:rPr>
          <w:rFonts w:ascii="Arial" w:hAnsi="Arial" w:cs="Arial"/>
          <w:color w:val="000000"/>
        </w:rPr>
        <w:t>5-hour</w:t>
      </w:r>
      <w:r>
        <w:rPr>
          <w:rFonts w:ascii="Arial" w:hAnsi="Arial" w:cs="Arial"/>
          <w:color w:val="000000"/>
        </w:rPr>
        <w:t xml:space="preserve"> days, 2 x 6</w:t>
      </w:r>
      <w:r w:rsidR="00C96CFA">
        <w:rPr>
          <w:rFonts w:ascii="Arial" w:hAnsi="Arial" w:cs="Arial"/>
          <w:color w:val="000000"/>
        </w:rPr>
        <w:t>-</w:t>
      </w:r>
      <w:r>
        <w:rPr>
          <w:rFonts w:ascii="Arial" w:hAnsi="Arial" w:cs="Arial"/>
          <w:color w:val="000000"/>
        </w:rPr>
        <w:t xml:space="preserve">hour days + 1 x </w:t>
      </w:r>
      <w:proofErr w:type="gramStart"/>
      <w:r>
        <w:rPr>
          <w:rFonts w:ascii="Arial" w:hAnsi="Arial" w:cs="Arial"/>
          <w:color w:val="000000"/>
        </w:rPr>
        <w:t>3 hour</w:t>
      </w:r>
      <w:proofErr w:type="gramEnd"/>
      <w:r>
        <w:rPr>
          <w:rFonts w:ascii="Arial" w:hAnsi="Arial" w:cs="Arial"/>
          <w:color w:val="000000"/>
        </w:rPr>
        <w:t xml:space="preserve"> day or 2 x 7.5 hour days best suited their requirements. </w:t>
      </w:r>
      <w:r w:rsidRPr="00771936">
        <w:rPr>
          <w:rFonts w:ascii="Arial" w:hAnsi="Arial" w:cs="Arial"/>
          <w:color w:val="000000"/>
        </w:rPr>
        <w:t xml:space="preserve">Responses were received from 210 families. Responses indicated that families valued choice and flexibility regarding program times to suit different family needs including the child’s individual needs, parent work hours, sibling school hours etc. </w:t>
      </w:r>
    </w:p>
    <w:p w14:paraId="378763A0" w14:textId="77777777" w:rsidR="00287C50" w:rsidRDefault="00287C50" w:rsidP="00C96CFA">
      <w:pPr>
        <w:autoSpaceDE w:val="0"/>
        <w:autoSpaceDN w:val="0"/>
        <w:adjustRightInd w:val="0"/>
        <w:spacing w:after="0"/>
        <w:jc w:val="both"/>
        <w:rPr>
          <w:rFonts w:ascii="Arial" w:hAnsi="Arial" w:cs="Arial"/>
          <w:color w:val="000000"/>
        </w:rPr>
      </w:pPr>
    </w:p>
    <w:p w14:paraId="6005D574" w14:textId="77777777" w:rsidR="00287C50" w:rsidRDefault="00287C50" w:rsidP="00C96CFA">
      <w:pPr>
        <w:autoSpaceDE w:val="0"/>
        <w:autoSpaceDN w:val="0"/>
        <w:adjustRightInd w:val="0"/>
        <w:spacing w:after="0"/>
        <w:jc w:val="both"/>
        <w:rPr>
          <w:rFonts w:ascii="Arial" w:hAnsi="Arial" w:cs="Arial"/>
          <w:color w:val="000000"/>
        </w:rPr>
      </w:pPr>
      <w:r>
        <w:rPr>
          <w:rFonts w:ascii="Arial" w:hAnsi="Arial" w:cs="Arial"/>
          <w:color w:val="000000"/>
        </w:rPr>
        <w:t xml:space="preserve">Baw Baw’s KISP data is based on scenario two, ‘more efficient utilisation’ as this still enables services to provide choice and meet the differing needs of families, whilst optimising supply of </w:t>
      </w:r>
      <w:r>
        <w:rPr>
          <w:rFonts w:ascii="Arial" w:hAnsi="Arial" w:cs="Arial"/>
          <w:color w:val="000000"/>
        </w:rPr>
        <w:lastRenderedPageBreak/>
        <w:t xml:space="preserve">kindergarten places to help meet additional demand over time. It also recognises that the ability to operate under scenario three is constrained by ancillary services at facilities such as adequate car parking and staff amenities. </w:t>
      </w:r>
    </w:p>
    <w:bookmarkEnd w:id="46"/>
    <w:p w14:paraId="5ADABC4C" w14:textId="77777777" w:rsidR="00287C50" w:rsidRDefault="00287C50" w:rsidP="00C96CFA">
      <w:pPr>
        <w:autoSpaceDE w:val="0"/>
        <w:autoSpaceDN w:val="0"/>
        <w:adjustRightInd w:val="0"/>
        <w:spacing w:after="0"/>
        <w:jc w:val="both"/>
        <w:rPr>
          <w:u w:val="single"/>
        </w:rPr>
      </w:pPr>
    </w:p>
    <w:p w14:paraId="1476A4CD" w14:textId="77777777" w:rsidR="00287C50" w:rsidRDefault="00287C50" w:rsidP="00C96CFA">
      <w:pPr>
        <w:autoSpaceDE w:val="0"/>
        <w:autoSpaceDN w:val="0"/>
        <w:adjustRightInd w:val="0"/>
        <w:spacing w:after="0"/>
        <w:jc w:val="both"/>
        <w:rPr>
          <w:u w:val="single"/>
        </w:rPr>
      </w:pPr>
      <w:r>
        <w:rPr>
          <w:u w:val="single"/>
        </w:rPr>
        <w:t>Quality of facility provision</w:t>
      </w:r>
    </w:p>
    <w:p w14:paraId="269D033F" w14:textId="77777777" w:rsidR="00287C50" w:rsidRPr="00304B62" w:rsidRDefault="00287C50" w:rsidP="00C96CFA">
      <w:pPr>
        <w:autoSpaceDE w:val="0"/>
        <w:autoSpaceDN w:val="0"/>
        <w:adjustRightInd w:val="0"/>
        <w:spacing w:after="0"/>
        <w:jc w:val="both"/>
        <w:rPr>
          <w:u w:val="single"/>
        </w:rPr>
      </w:pPr>
    </w:p>
    <w:p w14:paraId="70925942" w14:textId="77777777" w:rsidR="00287C50" w:rsidRDefault="00287C50" w:rsidP="00C96CFA">
      <w:pPr>
        <w:autoSpaceDE w:val="0"/>
        <w:autoSpaceDN w:val="0"/>
        <w:adjustRightInd w:val="0"/>
        <w:spacing w:after="0"/>
        <w:jc w:val="both"/>
      </w:pPr>
      <w:r>
        <w:t xml:space="preserve">Whilst Baw </w:t>
      </w:r>
      <w:proofErr w:type="spellStart"/>
      <w:r>
        <w:t>Baw</w:t>
      </w:r>
      <w:proofErr w:type="spellEnd"/>
      <w:r>
        <w:t xml:space="preserve"> acknowledges the infrastructure supply challenges it faces with rapid population growth, there is also a need to ensure existing facilities provide a quality learning environment. This is important to ensure equitable access to quality kindergarten facilities for all children within the Shire. </w:t>
      </w:r>
    </w:p>
    <w:p w14:paraId="39771CDB" w14:textId="77777777" w:rsidR="00287C50" w:rsidRDefault="00287C50" w:rsidP="00C96CFA">
      <w:pPr>
        <w:autoSpaceDE w:val="0"/>
        <w:autoSpaceDN w:val="0"/>
        <w:adjustRightInd w:val="0"/>
        <w:spacing w:after="0"/>
        <w:jc w:val="both"/>
      </w:pPr>
    </w:p>
    <w:p w14:paraId="299ADC58" w14:textId="77777777" w:rsidR="00287C50" w:rsidRDefault="00287C50" w:rsidP="00C96CFA">
      <w:pPr>
        <w:autoSpaceDE w:val="0"/>
        <w:autoSpaceDN w:val="0"/>
        <w:adjustRightInd w:val="0"/>
        <w:spacing w:after="0"/>
        <w:jc w:val="both"/>
      </w:pPr>
      <w:r>
        <w:t xml:space="preserve">In a rate capped environment, Council will need to balance the competing priorities of demand for new infrastructure with ensuring existing aging assets are maintained and upgraded to meet current and emerging needs. </w:t>
      </w:r>
    </w:p>
    <w:p w14:paraId="3503ED31" w14:textId="77777777" w:rsidR="00287C50" w:rsidRDefault="00287C50" w:rsidP="00C96CFA">
      <w:pPr>
        <w:autoSpaceDE w:val="0"/>
        <w:autoSpaceDN w:val="0"/>
        <w:adjustRightInd w:val="0"/>
        <w:spacing w:after="0"/>
        <w:jc w:val="both"/>
      </w:pPr>
    </w:p>
    <w:p w14:paraId="72AF46BE" w14:textId="77777777" w:rsidR="00287C50" w:rsidRPr="00555ECC" w:rsidRDefault="00287C50" w:rsidP="00C96CFA">
      <w:pPr>
        <w:autoSpaceDE w:val="0"/>
        <w:autoSpaceDN w:val="0"/>
        <w:adjustRightInd w:val="0"/>
        <w:spacing w:after="0"/>
        <w:jc w:val="both"/>
        <w:rPr>
          <w:u w:val="single"/>
        </w:rPr>
      </w:pPr>
      <w:r w:rsidRPr="00555ECC">
        <w:rPr>
          <w:u w:val="single"/>
        </w:rPr>
        <w:t>Provision of kindergarten services</w:t>
      </w:r>
    </w:p>
    <w:p w14:paraId="4939CDFA" w14:textId="77777777" w:rsidR="00287C50" w:rsidRDefault="00287C50" w:rsidP="00C96CFA">
      <w:pPr>
        <w:autoSpaceDE w:val="0"/>
        <w:autoSpaceDN w:val="0"/>
        <w:adjustRightInd w:val="0"/>
        <w:spacing w:after="0"/>
        <w:jc w:val="both"/>
      </w:pPr>
    </w:p>
    <w:p w14:paraId="499FB979" w14:textId="77777777" w:rsidR="00287C50" w:rsidRDefault="00287C50" w:rsidP="00C96CFA">
      <w:pPr>
        <w:autoSpaceDE w:val="0"/>
        <w:autoSpaceDN w:val="0"/>
        <w:adjustRightInd w:val="0"/>
        <w:spacing w:after="0"/>
        <w:jc w:val="both"/>
      </w:pPr>
      <w:r>
        <w:t xml:space="preserve">The Baw </w:t>
      </w:r>
      <w:proofErr w:type="spellStart"/>
      <w:r>
        <w:t>Baw</w:t>
      </w:r>
      <w:proofErr w:type="spellEnd"/>
      <w:r>
        <w:t xml:space="preserve"> Shire Council is not an approved provider of kindergarten services. Within the municipality, a range of not-for-profit and private companies are approved education and care services and providers. </w:t>
      </w:r>
    </w:p>
    <w:p w14:paraId="0F9B4601" w14:textId="77777777" w:rsidR="00287C50" w:rsidRDefault="00287C50" w:rsidP="00C96CFA">
      <w:pPr>
        <w:autoSpaceDE w:val="0"/>
        <w:autoSpaceDN w:val="0"/>
        <w:adjustRightInd w:val="0"/>
        <w:spacing w:after="0"/>
        <w:jc w:val="both"/>
      </w:pPr>
    </w:p>
    <w:p w14:paraId="52D94F2E" w14:textId="77777777" w:rsidR="00287C50" w:rsidRDefault="00287C50" w:rsidP="00C96CFA">
      <w:pPr>
        <w:autoSpaceDE w:val="0"/>
        <w:autoSpaceDN w:val="0"/>
        <w:adjustRightInd w:val="0"/>
        <w:spacing w:after="0"/>
        <w:jc w:val="both"/>
      </w:pPr>
      <w:r>
        <w:t xml:space="preserve">Change management practices suggested by the Department to optimise existing services is at the discretion of approved providers and would be considered along with their own service delivery and operational philosophy built around skilled workforce availability, financial models and quality standards. Providers must also be responsive to the needs of children and families within their communities, along with market forces. </w:t>
      </w:r>
    </w:p>
    <w:p w14:paraId="75BF881A" w14:textId="77777777" w:rsidR="00287C50" w:rsidRDefault="00287C50" w:rsidP="00C96CFA">
      <w:pPr>
        <w:autoSpaceDE w:val="0"/>
        <w:autoSpaceDN w:val="0"/>
        <w:adjustRightInd w:val="0"/>
        <w:spacing w:after="0"/>
        <w:jc w:val="both"/>
      </w:pPr>
    </w:p>
    <w:p w14:paraId="4FD538F7" w14:textId="77777777" w:rsidR="00287C50" w:rsidRDefault="00287C50" w:rsidP="00C96CFA">
      <w:pPr>
        <w:jc w:val="both"/>
        <w:rPr>
          <w:u w:val="single"/>
        </w:rPr>
      </w:pPr>
      <w:r>
        <w:rPr>
          <w:u w:val="single"/>
        </w:rPr>
        <w:t>Partnerships</w:t>
      </w:r>
    </w:p>
    <w:p w14:paraId="41F74EBF" w14:textId="77777777" w:rsidR="00287C50" w:rsidRDefault="00287C50" w:rsidP="00C96CFA">
      <w:pPr>
        <w:jc w:val="both"/>
      </w:pPr>
      <w:r w:rsidRPr="00A82433">
        <w:t xml:space="preserve">Council is keen to form a strategic </w:t>
      </w:r>
      <w:r w:rsidRPr="00A82433">
        <w:rPr>
          <w:i/>
          <w:iCs/>
        </w:rPr>
        <w:t>Building Blocks</w:t>
      </w:r>
      <w:r w:rsidRPr="00A82433">
        <w:t xml:space="preserve"> partnership with the Victorian Government to obtain longer-term certainty of investment to meet kindergarten demand. This lead time is required for site selection, land acquisition, community and stakeholder engagement, design and quantity surveying, budget and funding sequencing and tender processes for construction. </w:t>
      </w:r>
    </w:p>
    <w:p w14:paraId="4794C842" w14:textId="77777777" w:rsidR="00287C50" w:rsidRPr="00555ECC" w:rsidRDefault="00287C50" w:rsidP="00C96CFA">
      <w:pPr>
        <w:jc w:val="both"/>
        <w:rPr>
          <w:u w:val="single"/>
        </w:rPr>
      </w:pPr>
      <w:r w:rsidRPr="00555ECC">
        <w:rPr>
          <w:u w:val="single"/>
        </w:rPr>
        <w:t>Coronavirus</w:t>
      </w:r>
    </w:p>
    <w:p w14:paraId="31D361C5" w14:textId="77777777" w:rsidR="00287C50" w:rsidRPr="00A82433" w:rsidRDefault="00287C50" w:rsidP="00C96CFA">
      <w:pPr>
        <w:jc w:val="both"/>
      </w:pPr>
      <w:r>
        <w:t xml:space="preserve">The Coronavirus pandemic has and will continue to cause economic and demographic uncertainty across Australia and Victoria. The impact of the pandemic on early childhood services within Baw </w:t>
      </w:r>
      <w:proofErr w:type="spellStart"/>
      <w:r>
        <w:t>Baw</w:t>
      </w:r>
      <w:proofErr w:type="spellEnd"/>
      <w:r>
        <w:t xml:space="preserve"> Shire is unknown </w:t>
      </w:r>
      <w:proofErr w:type="gramStart"/>
      <w:r>
        <w:t>at this point in time</w:t>
      </w:r>
      <w:proofErr w:type="gramEnd"/>
      <w:r>
        <w:t xml:space="preserve">. </w:t>
      </w:r>
    </w:p>
    <w:p w14:paraId="6C1A5D37" w14:textId="77777777" w:rsidR="00287C50" w:rsidRPr="00CC2536" w:rsidRDefault="00287C50" w:rsidP="00287C50">
      <w:pPr>
        <w:autoSpaceDE w:val="0"/>
        <w:autoSpaceDN w:val="0"/>
        <w:adjustRightInd w:val="0"/>
        <w:spacing w:after="0"/>
        <w:rPr>
          <w:rFonts w:ascii="Corbel" w:hAnsi="Corbel" w:cs="Corbel"/>
          <w:color w:val="000000"/>
        </w:rPr>
      </w:pPr>
    </w:p>
    <w:p w14:paraId="07E77205" w14:textId="066B6EC1" w:rsidR="00BF24B2" w:rsidRPr="00624A55" w:rsidRDefault="00BF24B2">
      <w:pPr>
        <w:pStyle w:val="Heading1"/>
        <w:numPr>
          <w:ilvl w:val="0"/>
          <w:numId w:val="6"/>
        </w:numPr>
        <w:rPr>
          <w:lang w:val="en-AU"/>
        </w:rPr>
      </w:pPr>
      <w:r>
        <w:rPr>
          <w:lang w:val="en-AU"/>
        </w:rPr>
        <w:br w:type="page"/>
      </w:r>
      <w:bookmarkStart w:id="47" w:name="_Toc45023092"/>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242DA8">
        <w:rPr>
          <w:lang w:val="en-AU"/>
        </w:rPr>
        <w:t xml:space="preserve">Baw </w:t>
      </w:r>
      <w:proofErr w:type="spellStart"/>
      <w:r w:rsidR="00242DA8">
        <w:rPr>
          <w:lang w:val="en-AU"/>
        </w:rPr>
        <w:t>Baw</w:t>
      </w:r>
      <w:proofErr w:type="spellEnd"/>
      <w:r w:rsidR="00242DA8">
        <w:rPr>
          <w:lang w:val="en-AU"/>
        </w:rPr>
        <w:t xml:space="preserve"> Shire</w:t>
      </w:r>
      <w:bookmarkEnd w:id="4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8" w:name="_Toc45023093"/>
      <w:r>
        <w:rPr>
          <w:lang w:val="en-AU"/>
        </w:rPr>
        <w:t>4</w:t>
      </w:r>
      <w:r w:rsidR="00BF24B2">
        <w:rPr>
          <w:lang w:val="en-AU"/>
        </w:rPr>
        <w:t>.1</w:t>
      </w:r>
      <w:r w:rsidR="00BF24B2">
        <w:rPr>
          <w:lang w:val="en-AU"/>
        </w:rPr>
        <w:tab/>
        <w:t>Purpose</w:t>
      </w:r>
      <w:bookmarkEnd w:id="4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3265C411"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323B7A">
        <w:t xml:space="preserve">Baw </w:t>
      </w:r>
      <w:proofErr w:type="spellStart"/>
      <w:r w:rsidR="00323B7A">
        <w:t>Baw</w:t>
      </w:r>
      <w:proofErr w:type="spellEnd"/>
      <w:r w:rsidR="00323B7A">
        <w:t xml:space="preserve"> Shire</w:t>
      </w:r>
      <w:r>
        <w:rPr>
          <w:lang w:val="en-AU"/>
        </w:rPr>
        <w:t xml:space="preserve">, </w:t>
      </w:r>
      <w:r w:rsidR="002958BD">
        <w:rPr>
          <w:lang w:val="en-AU"/>
        </w:rPr>
        <w:t xml:space="preserve">the </w:t>
      </w:r>
      <w:r w:rsidR="00323B7A">
        <w:rPr>
          <w:lang w:val="en-AU"/>
        </w:rPr>
        <w:t xml:space="preserve">Baw </w:t>
      </w:r>
      <w:proofErr w:type="spellStart"/>
      <w:r w:rsidR="00323B7A">
        <w:rPr>
          <w:lang w:val="en-AU"/>
        </w:rPr>
        <w:t>Baw</w:t>
      </w:r>
      <w:proofErr w:type="spellEnd"/>
      <w:r w:rsidR="00323B7A">
        <w:rPr>
          <w:lang w:val="en-AU"/>
        </w:rPr>
        <w:t xml:space="preserve">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A8C6F7C"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that</w:t>
      </w:r>
      <w:r w:rsidR="002958BD">
        <w:rPr>
          <w:lang w:val="en-AU"/>
        </w:rPr>
        <w:t xml:space="preserve"> the</w:t>
      </w:r>
      <w:r w:rsidR="008F766C">
        <w:rPr>
          <w:lang w:val="en-AU"/>
        </w:rPr>
        <w:t xml:space="preserve"> </w:t>
      </w:r>
      <w:r w:rsidR="00323B7A">
        <w:rPr>
          <w:lang w:val="en-AU"/>
        </w:rPr>
        <w:t xml:space="preserve">Baw </w:t>
      </w:r>
      <w:proofErr w:type="spellStart"/>
      <w:r w:rsidR="00323B7A">
        <w:rPr>
          <w:lang w:val="en-AU"/>
        </w:rPr>
        <w:t>Baw</w:t>
      </w:r>
      <w:proofErr w:type="spellEnd"/>
      <w:r w:rsidR="00323B7A">
        <w:rPr>
          <w:lang w:val="en-AU"/>
        </w:rPr>
        <w:t xml:space="preserve">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9" w:name="_Toc45023094"/>
      <w:r w:rsidR="007C2F97">
        <w:rPr>
          <w:lang w:val="en-AU"/>
        </w:rPr>
        <w:t>4</w:t>
      </w:r>
      <w:r>
        <w:rPr>
          <w:lang w:val="en-AU"/>
        </w:rPr>
        <w:t xml:space="preserve">.2 </w:t>
      </w:r>
      <w:r>
        <w:rPr>
          <w:lang w:val="en-AU"/>
        </w:rPr>
        <w:tab/>
        <w:t>Methodology</w:t>
      </w:r>
      <w:bookmarkEnd w:id="49"/>
    </w:p>
    <w:p w14:paraId="649EE9EA" w14:textId="25C5C31E"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between</w:t>
      </w:r>
      <w:r w:rsidR="002958BD">
        <w:rPr>
          <w:lang w:val="en-AU"/>
        </w:rPr>
        <w:t xml:space="preserve"> the</w:t>
      </w:r>
      <w:r w:rsidR="00221CDF">
        <w:rPr>
          <w:lang w:val="en-AU"/>
        </w:rPr>
        <w:t xml:space="preserve"> </w:t>
      </w:r>
      <w:r w:rsidR="00323B7A">
        <w:rPr>
          <w:lang w:val="en-AU"/>
        </w:rPr>
        <w:t xml:space="preserve">Baw </w:t>
      </w:r>
      <w:proofErr w:type="spellStart"/>
      <w:r w:rsidR="00323B7A">
        <w:rPr>
          <w:lang w:val="en-AU"/>
        </w:rPr>
        <w:t>Baw</w:t>
      </w:r>
      <w:proofErr w:type="spellEnd"/>
      <w:r w:rsidR="00323B7A">
        <w:rPr>
          <w:lang w:val="en-AU"/>
        </w:rPr>
        <w:t xml:space="preserve"> Shire Council</w:t>
      </w:r>
      <w:r w:rsidR="00323B7A"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0" w:name="_Toc45023095"/>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5D0DE019" w14:textId="72F31FE6" w:rsidR="005D24B3" w:rsidRPr="00BB1F3D"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5D24B3">
        <w:trPr>
          <w:trHeight w:val="40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7BB9FF71" w:rsidR="004A2921" w:rsidRPr="004A2921" w:rsidRDefault="005D24B3" w:rsidP="004A2921">
            <w:pPr>
              <w:spacing w:after="0"/>
              <w:jc w:val="right"/>
              <w:rPr>
                <w:rFonts w:ascii="Arial" w:eastAsia="Calibri" w:hAnsi="Arial" w:cs="Arial"/>
              </w:rPr>
            </w:pPr>
            <w:r>
              <w:rPr>
                <w:rFonts w:ascii="Arial" w:eastAsia="Calibri" w:hAnsi="Arial" w:cs="Arial"/>
              </w:rPr>
              <w:t>1</w:t>
            </w:r>
            <w:r w:rsidR="00744824">
              <w:rPr>
                <w:rFonts w:ascii="Arial" w:eastAsia="Calibri" w:hAnsi="Arial" w:cs="Arial"/>
              </w:rPr>
              <w:t>5</w:t>
            </w:r>
          </w:p>
        </w:tc>
      </w:tr>
      <w:tr w:rsidR="004A2921" w:rsidRPr="004A2921" w14:paraId="1376F97D" w14:textId="77777777" w:rsidTr="005D24B3">
        <w:trPr>
          <w:trHeight w:val="416"/>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29898D03" w:rsidR="004A2921" w:rsidRPr="004A2921" w:rsidRDefault="00744824" w:rsidP="004A2921">
            <w:pPr>
              <w:spacing w:after="0"/>
              <w:jc w:val="right"/>
              <w:rPr>
                <w:rFonts w:ascii="Arial" w:eastAsia="Calibri" w:hAnsi="Arial" w:cs="Arial"/>
              </w:rPr>
            </w:pPr>
            <w:r>
              <w:rPr>
                <w:rFonts w:ascii="Arial" w:eastAsia="Calibri" w:hAnsi="Arial" w:cs="Arial"/>
              </w:rPr>
              <w:t>8</w:t>
            </w:r>
          </w:p>
        </w:tc>
      </w:tr>
    </w:tbl>
    <w:tbl>
      <w:tblPr>
        <w:tblStyle w:val="TableGrid2"/>
        <w:tblpPr w:leftFromText="180" w:rightFromText="180" w:vertAnchor="text" w:horzAnchor="margin" w:tblpY="147"/>
        <w:tblW w:w="9493" w:type="dxa"/>
        <w:tblLook w:val="04A0" w:firstRow="1" w:lastRow="0" w:firstColumn="1" w:lastColumn="0" w:noHBand="0" w:noVBand="1"/>
      </w:tblPr>
      <w:tblGrid>
        <w:gridCol w:w="4609"/>
        <w:gridCol w:w="4884"/>
      </w:tblGrid>
      <w:tr w:rsidR="006C5CD6" w:rsidRPr="004A2921" w14:paraId="129CF947" w14:textId="77777777" w:rsidTr="006C5CD6">
        <w:trPr>
          <w:trHeight w:val="411"/>
        </w:trPr>
        <w:tc>
          <w:tcPr>
            <w:tcW w:w="9493" w:type="dxa"/>
            <w:gridSpan w:val="2"/>
          </w:tcPr>
          <w:p w14:paraId="5ADE061A" w14:textId="77777777" w:rsidR="006C5CD6" w:rsidRPr="004A2921" w:rsidRDefault="006C5CD6" w:rsidP="006C5CD6">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6C5CD6" w:rsidRPr="004A2921" w14:paraId="5B7C0678" w14:textId="77777777" w:rsidTr="006C5CD6">
        <w:trPr>
          <w:trHeight w:val="277"/>
        </w:trPr>
        <w:tc>
          <w:tcPr>
            <w:tcW w:w="4609" w:type="dxa"/>
          </w:tcPr>
          <w:p w14:paraId="2B13C680" w14:textId="77777777" w:rsidR="006C5CD6" w:rsidRPr="0028318D" w:rsidRDefault="006C5CD6" w:rsidP="006C5CD6">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30B2EEB3" w14:textId="77777777" w:rsidR="006C5CD6" w:rsidRPr="0028318D" w:rsidRDefault="006C5CD6" w:rsidP="006C5CD6">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6C5CD6" w:rsidRPr="004A2921" w14:paraId="5DD69D16" w14:textId="77777777" w:rsidTr="006C5CD6">
        <w:trPr>
          <w:trHeight w:val="419"/>
        </w:trPr>
        <w:tc>
          <w:tcPr>
            <w:tcW w:w="4609" w:type="dxa"/>
          </w:tcPr>
          <w:p w14:paraId="40110156" w14:textId="77777777" w:rsidR="006C5CD6" w:rsidRPr="004A2921" w:rsidRDefault="006C5CD6" w:rsidP="006C5CD6">
            <w:pPr>
              <w:spacing w:after="0"/>
              <w:rPr>
                <w:rFonts w:ascii="Arial" w:eastAsia="Calibri" w:hAnsi="Arial" w:cs="Arial"/>
              </w:rPr>
            </w:pPr>
            <w:r w:rsidRPr="004A2921">
              <w:rPr>
                <w:rFonts w:ascii="Arial" w:eastAsia="Calibri" w:hAnsi="Arial" w:cs="Arial"/>
              </w:rPr>
              <w:t>Local Government</w:t>
            </w:r>
          </w:p>
        </w:tc>
        <w:tc>
          <w:tcPr>
            <w:tcW w:w="4884" w:type="dxa"/>
          </w:tcPr>
          <w:p w14:paraId="676D0E9D" w14:textId="4792E432" w:rsidR="006C5CD6" w:rsidRPr="004A2921" w:rsidRDefault="00CC2D3C" w:rsidP="006C5CD6">
            <w:pPr>
              <w:spacing w:after="0"/>
              <w:jc w:val="right"/>
              <w:rPr>
                <w:rFonts w:ascii="Arial" w:eastAsia="Calibri" w:hAnsi="Arial" w:cs="Arial"/>
              </w:rPr>
            </w:pPr>
            <w:r>
              <w:rPr>
                <w:rFonts w:ascii="Arial" w:eastAsia="Calibri" w:hAnsi="Arial" w:cs="Arial"/>
              </w:rPr>
              <w:t>0%</w:t>
            </w:r>
          </w:p>
        </w:tc>
      </w:tr>
      <w:tr w:rsidR="006C5CD6" w:rsidRPr="004A2921" w14:paraId="44E45563" w14:textId="77777777" w:rsidTr="006C5CD6">
        <w:trPr>
          <w:trHeight w:val="411"/>
        </w:trPr>
        <w:tc>
          <w:tcPr>
            <w:tcW w:w="4609" w:type="dxa"/>
          </w:tcPr>
          <w:p w14:paraId="0D553F18" w14:textId="77777777" w:rsidR="006C5CD6" w:rsidRPr="004A2921" w:rsidRDefault="006C5CD6" w:rsidP="006C5CD6">
            <w:pPr>
              <w:spacing w:after="0"/>
              <w:rPr>
                <w:rFonts w:ascii="Arial" w:eastAsia="Calibri" w:hAnsi="Arial" w:cs="Arial"/>
              </w:rPr>
            </w:pPr>
            <w:r w:rsidRPr="004A2921">
              <w:rPr>
                <w:rFonts w:ascii="Arial" w:eastAsia="Calibri" w:hAnsi="Arial" w:cs="Arial"/>
              </w:rPr>
              <w:t>Private not for profit</w:t>
            </w:r>
          </w:p>
        </w:tc>
        <w:tc>
          <w:tcPr>
            <w:tcW w:w="4884" w:type="dxa"/>
          </w:tcPr>
          <w:p w14:paraId="1A6236FD" w14:textId="1CF3626A" w:rsidR="006C5CD6" w:rsidRPr="004A2921" w:rsidRDefault="00744824" w:rsidP="006C5CD6">
            <w:pPr>
              <w:spacing w:after="0"/>
              <w:jc w:val="right"/>
              <w:rPr>
                <w:rFonts w:ascii="Arial" w:eastAsia="Calibri" w:hAnsi="Arial" w:cs="Arial"/>
              </w:rPr>
            </w:pPr>
            <w:r>
              <w:rPr>
                <w:rFonts w:ascii="Arial" w:eastAsia="Calibri" w:hAnsi="Arial" w:cs="Arial"/>
              </w:rPr>
              <w:t>65</w:t>
            </w:r>
            <w:r w:rsidR="00CC2D3C">
              <w:rPr>
                <w:rFonts w:ascii="Arial" w:eastAsia="Calibri" w:hAnsi="Arial" w:cs="Arial"/>
              </w:rPr>
              <w:t>%</w:t>
            </w:r>
          </w:p>
        </w:tc>
      </w:tr>
      <w:tr w:rsidR="006C5CD6" w:rsidRPr="004A2921" w14:paraId="0C1172E6" w14:textId="77777777" w:rsidTr="006C5CD6">
        <w:trPr>
          <w:trHeight w:val="417"/>
        </w:trPr>
        <w:tc>
          <w:tcPr>
            <w:tcW w:w="4609" w:type="dxa"/>
          </w:tcPr>
          <w:p w14:paraId="06AC89C4" w14:textId="77777777" w:rsidR="006C5CD6" w:rsidRPr="004A2921" w:rsidRDefault="006C5CD6" w:rsidP="006C5CD6">
            <w:pPr>
              <w:spacing w:after="0"/>
              <w:rPr>
                <w:rFonts w:ascii="Arial" w:eastAsia="Calibri" w:hAnsi="Arial" w:cs="Arial"/>
              </w:rPr>
            </w:pPr>
            <w:r w:rsidRPr="004A2921">
              <w:rPr>
                <w:rFonts w:ascii="Arial" w:eastAsia="Calibri" w:hAnsi="Arial" w:cs="Arial"/>
              </w:rPr>
              <w:t>Private for profit</w:t>
            </w:r>
          </w:p>
        </w:tc>
        <w:tc>
          <w:tcPr>
            <w:tcW w:w="4884" w:type="dxa"/>
          </w:tcPr>
          <w:p w14:paraId="242DCCAB" w14:textId="40134A6F" w:rsidR="006C5CD6" w:rsidRPr="004A2921" w:rsidRDefault="00744824" w:rsidP="006C5CD6">
            <w:pPr>
              <w:spacing w:after="0"/>
              <w:jc w:val="right"/>
              <w:rPr>
                <w:rFonts w:ascii="Arial" w:eastAsia="Calibri" w:hAnsi="Arial" w:cs="Arial"/>
              </w:rPr>
            </w:pPr>
            <w:r>
              <w:rPr>
                <w:rFonts w:ascii="Arial" w:eastAsia="Calibri" w:hAnsi="Arial" w:cs="Arial"/>
              </w:rPr>
              <w:t>22</w:t>
            </w:r>
            <w:r w:rsidR="00CC2D3C">
              <w:rPr>
                <w:rFonts w:ascii="Arial" w:eastAsia="Calibri" w:hAnsi="Arial" w:cs="Arial"/>
              </w:rPr>
              <w:t>%</w:t>
            </w:r>
          </w:p>
        </w:tc>
      </w:tr>
      <w:tr w:rsidR="006C5CD6" w:rsidRPr="004A2921" w14:paraId="69ECBA82" w14:textId="77777777" w:rsidTr="006C5CD6">
        <w:trPr>
          <w:trHeight w:val="422"/>
        </w:trPr>
        <w:tc>
          <w:tcPr>
            <w:tcW w:w="4609" w:type="dxa"/>
          </w:tcPr>
          <w:p w14:paraId="14718C91" w14:textId="77777777" w:rsidR="006C5CD6" w:rsidRPr="004A2921" w:rsidRDefault="006C5CD6" w:rsidP="006C5CD6">
            <w:pPr>
              <w:spacing w:after="0"/>
              <w:rPr>
                <w:rFonts w:ascii="Arial" w:eastAsia="Calibri" w:hAnsi="Arial" w:cs="Arial"/>
              </w:rPr>
            </w:pPr>
            <w:r w:rsidRPr="004A2921">
              <w:rPr>
                <w:rFonts w:ascii="Arial" w:eastAsia="Calibri" w:hAnsi="Arial" w:cs="Arial"/>
              </w:rPr>
              <w:t>Other</w:t>
            </w:r>
          </w:p>
        </w:tc>
        <w:tc>
          <w:tcPr>
            <w:tcW w:w="4884" w:type="dxa"/>
          </w:tcPr>
          <w:p w14:paraId="632A5431" w14:textId="6382119E" w:rsidR="006C5CD6" w:rsidRPr="004A2921" w:rsidRDefault="004C7F5F" w:rsidP="006C5CD6">
            <w:pPr>
              <w:spacing w:after="0"/>
              <w:jc w:val="right"/>
              <w:rPr>
                <w:rFonts w:ascii="Arial" w:eastAsia="Calibri" w:hAnsi="Arial" w:cs="Arial"/>
              </w:rPr>
            </w:pPr>
            <w:r>
              <w:rPr>
                <w:rFonts w:ascii="Arial" w:eastAsia="Calibri" w:hAnsi="Arial" w:cs="Arial"/>
              </w:rPr>
              <w:t>13%</w:t>
            </w:r>
          </w:p>
        </w:tc>
      </w:tr>
    </w:tbl>
    <w:p w14:paraId="525825D9" w14:textId="0D8907EE" w:rsidR="004A2921" w:rsidRDefault="006C5CD6" w:rsidP="00223652">
      <w:pPr>
        <w:spacing w:line="276" w:lineRule="auto"/>
        <w:jc w:val="both"/>
        <w:rPr>
          <w:lang w:val="en-AU"/>
        </w:rPr>
      </w:pPr>
      <w:r>
        <w:rPr>
          <w:noProof/>
          <w:lang w:eastAsia="en-AU"/>
        </w:rPr>
        <w:drawing>
          <wp:anchor distT="0" distB="0" distL="114300" distR="114300" simplePos="0" relativeHeight="251658240" behindDoc="1" locked="0" layoutInCell="1" allowOverlap="1" wp14:anchorId="3DDD25B8" wp14:editId="286A58EB">
            <wp:simplePos x="0" y="0"/>
            <wp:positionH relativeFrom="margin">
              <wp:posOffset>551180</wp:posOffset>
            </wp:positionH>
            <wp:positionV relativeFrom="paragraph">
              <wp:posOffset>3406775</wp:posOffset>
            </wp:positionV>
            <wp:extent cx="4879975" cy="1607820"/>
            <wp:effectExtent l="19050" t="19050" r="15875" b="11430"/>
            <wp:wrapTight wrapText="bothSides">
              <wp:wrapPolygon edited="0">
                <wp:start x="-84" y="-256"/>
                <wp:lineTo x="-84" y="21498"/>
                <wp:lineTo x="21586" y="21498"/>
                <wp:lineTo x="21586" y="-256"/>
                <wp:lineTo x="-84"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4879975"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B16B805" w:rsidR="004A2921" w:rsidRPr="004A2921" w:rsidRDefault="004C7F5F"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F1B5A91" w:rsidR="004A2921" w:rsidRPr="004A2921" w:rsidRDefault="005A67A0" w:rsidP="004A2921">
            <w:pPr>
              <w:spacing w:afterLines="60" w:after="144"/>
              <w:jc w:val="right"/>
              <w:rPr>
                <w:rFonts w:ascii="Arial" w:eastAsia="Calibri" w:hAnsi="Arial" w:cs="Arial"/>
                <w:bCs/>
                <w:sz w:val="24"/>
                <w:szCs w:val="24"/>
              </w:rPr>
            </w:pPr>
            <w:r>
              <w:rPr>
                <w:rFonts w:ascii="Arial" w:eastAsia="Calibri" w:hAnsi="Arial" w:cs="Arial"/>
                <w:bCs/>
                <w:sz w:val="24"/>
                <w:szCs w:val="24"/>
              </w:rPr>
              <w:t>2</w:t>
            </w:r>
            <w:r w:rsidR="00F72F73">
              <w:rPr>
                <w:rFonts w:ascii="Arial" w:eastAsia="Calibri" w:hAnsi="Arial" w:cs="Arial"/>
                <w:bCs/>
                <w:sz w:val="24"/>
                <w:szCs w:val="24"/>
              </w:rPr>
              <w:t>1</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7BD14660" w:rsidR="004A2921" w:rsidRPr="004A2921" w:rsidRDefault="005A67A0" w:rsidP="004A2921">
            <w:pPr>
              <w:spacing w:afterLines="60" w:after="144"/>
              <w:jc w:val="right"/>
              <w:rPr>
                <w:rFonts w:ascii="Arial" w:eastAsia="Calibri" w:hAnsi="Arial" w:cs="Arial"/>
                <w:bCs/>
                <w:sz w:val="24"/>
                <w:szCs w:val="24"/>
              </w:rPr>
            </w:pPr>
            <w:r>
              <w:rPr>
                <w:rFonts w:ascii="Arial" w:eastAsia="Calibri" w:hAnsi="Arial" w:cs="Arial"/>
                <w:bCs/>
                <w:sz w:val="24"/>
                <w:szCs w:val="24"/>
              </w:rPr>
              <w:t>14</w:t>
            </w:r>
          </w:p>
        </w:tc>
      </w:tr>
    </w:tbl>
    <w:p w14:paraId="724F9DDE" w14:textId="12E1EBC4" w:rsidR="009C5B3F" w:rsidRDefault="009C5B3F" w:rsidP="006C5CD6">
      <w:pPr>
        <w:rPr>
          <w:lang w:val="en-AU"/>
        </w:rPr>
      </w:pPr>
    </w:p>
    <w:p w14:paraId="001E811E" w14:textId="2167FC28" w:rsidR="004D3144" w:rsidRDefault="004D3144" w:rsidP="006C5CD6">
      <w:pPr>
        <w:rPr>
          <w:lang w:val="en-AU"/>
        </w:rPr>
      </w:pPr>
    </w:p>
    <w:p w14:paraId="2D4154F0" w14:textId="55C2DFAF" w:rsidR="004D3144" w:rsidRDefault="004D3144" w:rsidP="006C5CD6">
      <w:pPr>
        <w:rPr>
          <w:lang w:val="en-AU"/>
        </w:rPr>
      </w:pPr>
    </w:p>
    <w:p w14:paraId="300C2B3F" w14:textId="3E29940A" w:rsidR="004D3144" w:rsidRDefault="004D3144" w:rsidP="006C5CD6">
      <w:pPr>
        <w:rPr>
          <w:lang w:val="en-AU"/>
        </w:rPr>
      </w:pPr>
    </w:p>
    <w:p w14:paraId="5C2121D1" w14:textId="37DE82CD" w:rsidR="004D3144" w:rsidRDefault="004D3144" w:rsidP="006C5CD6">
      <w:pPr>
        <w:rPr>
          <w:lang w:val="en-AU"/>
        </w:rPr>
      </w:pPr>
    </w:p>
    <w:p w14:paraId="6E4CB8D4" w14:textId="49C0042F" w:rsidR="004D3144" w:rsidRDefault="004D3144" w:rsidP="006C5CD6">
      <w:pPr>
        <w:rPr>
          <w:lang w:val="en-AU"/>
        </w:rPr>
      </w:pPr>
    </w:p>
    <w:p w14:paraId="666D63DA" w14:textId="662A85C6" w:rsidR="004D3144" w:rsidRDefault="004D3144" w:rsidP="006C5CD6">
      <w:pPr>
        <w:rPr>
          <w:lang w:val="en-AU"/>
        </w:rPr>
      </w:pPr>
    </w:p>
    <w:p w14:paraId="085ADF9D" w14:textId="22BF7D4E" w:rsidR="004D3144" w:rsidRDefault="004D3144" w:rsidP="006C5CD6">
      <w:pPr>
        <w:rPr>
          <w:lang w:val="en-AU"/>
        </w:rPr>
      </w:pPr>
    </w:p>
    <w:p w14:paraId="2736D608" w14:textId="70045524" w:rsidR="00744824" w:rsidRPr="00F328CA" w:rsidRDefault="00744824" w:rsidP="006C5CD6">
      <w:pPr>
        <w:rPr>
          <w:sz w:val="18"/>
          <w:szCs w:val="20"/>
          <w:lang w:val="en-AU"/>
        </w:rPr>
      </w:pPr>
      <w:r w:rsidRPr="00F328CA">
        <w:rPr>
          <w:sz w:val="18"/>
          <w:szCs w:val="20"/>
          <w:lang w:val="en-AU"/>
        </w:rPr>
        <w:t>Note: The above chart should be carefully interpreted given the likely variation in how services responded to this question. For example, some services may have reported the total number of hours delivered to all enrolled children rather than the actual program’s length.</w:t>
      </w:r>
    </w:p>
    <w:p w14:paraId="23FC0D50" w14:textId="3F584472" w:rsidR="00BF24B2" w:rsidRDefault="007C2F97" w:rsidP="00BF24B2">
      <w:pPr>
        <w:pStyle w:val="Heading2"/>
        <w:rPr>
          <w:lang w:val="en-AU"/>
        </w:rPr>
      </w:pPr>
      <w:bookmarkStart w:id="51" w:name="_Toc45023096"/>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660C65B8" w:rsidR="001261DF" w:rsidRDefault="002958BD" w:rsidP="0018584B">
      <w:pPr>
        <w:tabs>
          <w:tab w:val="left" w:pos="5536"/>
        </w:tabs>
        <w:spacing w:before="240" w:line="276" w:lineRule="auto"/>
        <w:jc w:val="both"/>
        <w:rPr>
          <w:lang w:val="en-AU"/>
        </w:rPr>
      </w:pPr>
      <w:r>
        <w:rPr>
          <w:lang w:val="en-AU"/>
        </w:rPr>
        <w:t xml:space="preserve">The </w:t>
      </w:r>
      <w:r w:rsidR="00323B7A">
        <w:rPr>
          <w:lang w:val="en-AU"/>
        </w:rPr>
        <w:t xml:space="preserve">Baw </w:t>
      </w:r>
      <w:proofErr w:type="spellStart"/>
      <w:r w:rsidR="00323B7A">
        <w:rPr>
          <w:lang w:val="en-AU"/>
        </w:rPr>
        <w:t>Baw</w:t>
      </w:r>
      <w:proofErr w:type="spellEnd"/>
      <w:r w:rsidR="00323B7A">
        <w:rPr>
          <w:lang w:val="en-AU"/>
        </w:rPr>
        <w:t xml:space="preserve"> Shire Council</w:t>
      </w:r>
      <w:r w:rsidR="00323B7A"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4B5A89AD" w:rsidR="002C34B0" w:rsidRDefault="002958BD" w:rsidP="00D57638">
      <w:pPr>
        <w:spacing w:line="276" w:lineRule="auto"/>
        <w:jc w:val="both"/>
        <w:rPr>
          <w:lang w:val="en-AU"/>
        </w:rPr>
      </w:pPr>
      <w:r>
        <w:rPr>
          <w:lang w:val="en-AU"/>
        </w:rPr>
        <w:t xml:space="preserve">The </w:t>
      </w:r>
      <w:r w:rsidR="00323B7A">
        <w:rPr>
          <w:lang w:val="en-AU"/>
        </w:rPr>
        <w:t xml:space="preserve">Baw </w:t>
      </w:r>
      <w:proofErr w:type="spellStart"/>
      <w:r w:rsidR="00323B7A">
        <w:rPr>
          <w:lang w:val="en-AU"/>
        </w:rPr>
        <w:t>Baw</w:t>
      </w:r>
      <w:proofErr w:type="spellEnd"/>
      <w:r w:rsidR="00323B7A">
        <w:rPr>
          <w:lang w:val="en-AU"/>
        </w:rPr>
        <w:t xml:space="preserve"> Shire Council</w:t>
      </w:r>
      <w:r w:rsidR="00323B7A"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6A5F2A60" w:rsidR="00BF24B2" w:rsidRPr="0004400F" w:rsidRDefault="00BF24B2" w:rsidP="00BF24B2">
      <w:pPr>
        <w:rPr>
          <w:b/>
          <w:bCs/>
          <w:lang w:val="en-AU"/>
        </w:rPr>
      </w:pPr>
      <w:bookmarkStart w:id="55" w:name="_Hlk43199401"/>
      <w:r w:rsidRPr="0004400F">
        <w:rPr>
          <w:b/>
          <w:bCs/>
          <w:lang w:val="en-AU"/>
        </w:rPr>
        <w:t xml:space="preserve">Table 1: </w:t>
      </w:r>
      <w:r w:rsidR="004A3B12">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2E7C30">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84581" w:rsidRPr="003210CB" w14:paraId="0B147693" w14:textId="77777777" w:rsidTr="00E84581">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E84581" w:rsidRPr="0018584B" w:rsidRDefault="00E84581" w:rsidP="00E84581">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45AFC1B8" w:rsidR="00E84581" w:rsidRPr="00E84581" w:rsidRDefault="00E84581" w:rsidP="00E84581">
            <w:pPr>
              <w:spacing w:after="0"/>
              <w:jc w:val="right"/>
              <w:rPr>
                <w:sz w:val="18"/>
                <w:szCs w:val="18"/>
              </w:rPr>
            </w:pPr>
            <w:r w:rsidRPr="00E84581">
              <w:rPr>
                <w:sz w:val="18"/>
                <w:szCs w:val="18"/>
              </w:rPr>
              <w:t xml:space="preserve">       1,176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F93792B" w:rsidR="00E84581" w:rsidRPr="00E84581" w:rsidRDefault="00E84581" w:rsidP="00E84581">
            <w:pPr>
              <w:spacing w:after="0"/>
              <w:jc w:val="right"/>
              <w:rPr>
                <w:sz w:val="18"/>
                <w:szCs w:val="18"/>
              </w:rPr>
            </w:pPr>
            <w:r w:rsidRPr="00E84581">
              <w:rPr>
                <w:sz w:val="18"/>
                <w:szCs w:val="18"/>
              </w:rPr>
              <w:t xml:space="preserve">       1,190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2AF1D1C" w:rsidR="00E84581" w:rsidRPr="00E84581" w:rsidRDefault="00E84581" w:rsidP="00E84581">
            <w:pPr>
              <w:spacing w:after="0"/>
              <w:jc w:val="right"/>
              <w:rPr>
                <w:sz w:val="18"/>
                <w:szCs w:val="18"/>
              </w:rPr>
            </w:pPr>
            <w:r w:rsidRPr="00E84581">
              <w:rPr>
                <w:sz w:val="18"/>
                <w:szCs w:val="18"/>
              </w:rPr>
              <w:t xml:space="preserve">       1,245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8AC4DCD" w:rsidR="00E84581" w:rsidRPr="00E84581" w:rsidRDefault="00E84581" w:rsidP="00E84581">
            <w:pPr>
              <w:spacing w:after="0"/>
              <w:jc w:val="right"/>
              <w:rPr>
                <w:sz w:val="18"/>
                <w:szCs w:val="18"/>
              </w:rPr>
            </w:pPr>
            <w:r w:rsidRPr="00E84581">
              <w:rPr>
                <w:sz w:val="18"/>
                <w:szCs w:val="18"/>
              </w:rPr>
              <w:t xml:space="preserve">       1,245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1F4FBB7" w:rsidR="00E84581" w:rsidRPr="00E84581" w:rsidRDefault="00E84581" w:rsidP="00E84581">
            <w:pPr>
              <w:spacing w:after="0"/>
              <w:jc w:val="right"/>
              <w:rPr>
                <w:sz w:val="18"/>
                <w:szCs w:val="18"/>
              </w:rPr>
            </w:pPr>
            <w:r w:rsidRPr="00E84581">
              <w:rPr>
                <w:sz w:val="18"/>
                <w:szCs w:val="18"/>
              </w:rPr>
              <w:t xml:space="preserve">       1,245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32A89E6" w:rsidR="00E84581" w:rsidRPr="00E84581" w:rsidRDefault="00E84581" w:rsidP="00E84581">
            <w:pPr>
              <w:spacing w:after="0"/>
              <w:jc w:val="right"/>
              <w:rPr>
                <w:sz w:val="18"/>
                <w:szCs w:val="18"/>
              </w:rPr>
            </w:pPr>
            <w:r w:rsidRPr="00E84581">
              <w:rPr>
                <w:sz w:val="18"/>
                <w:szCs w:val="18"/>
              </w:rPr>
              <w:t xml:space="preserve">       1,245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1609157D" w:rsidR="00E84581" w:rsidRPr="00E84581" w:rsidRDefault="00E84581" w:rsidP="00E84581">
            <w:pPr>
              <w:spacing w:after="0"/>
              <w:jc w:val="right"/>
              <w:rPr>
                <w:sz w:val="18"/>
                <w:szCs w:val="18"/>
              </w:rPr>
            </w:pPr>
            <w:r w:rsidRPr="00E84581">
              <w:rPr>
                <w:sz w:val="18"/>
                <w:szCs w:val="18"/>
              </w:rPr>
              <w:t xml:space="preserve">       1,245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E8472A2" w:rsidR="00E84581" w:rsidRPr="00E84581" w:rsidRDefault="00E84581" w:rsidP="00E84581">
            <w:pPr>
              <w:spacing w:after="0"/>
              <w:jc w:val="right"/>
              <w:rPr>
                <w:sz w:val="18"/>
                <w:szCs w:val="18"/>
              </w:rPr>
            </w:pPr>
            <w:r w:rsidRPr="00E84581">
              <w:rPr>
                <w:sz w:val="18"/>
                <w:szCs w:val="18"/>
              </w:rPr>
              <w:t xml:space="preserve">       1,245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8406650" w:rsidR="00E84581" w:rsidRPr="00E84581" w:rsidRDefault="00E84581" w:rsidP="00E84581">
            <w:pPr>
              <w:spacing w:after="0"/>
              <w:jc w:val="right"/>
              <w:rPr>
                <w:sz w:val="18"/>
                <w:szCs w:val="18"/>
              </w:rPr>
            </w:pPr>
            <w:r w:rsidRPr="00E84581">
              <w:rPr>
                <w:sz w:val="18"/>
                <w:szCs w:val="18"/>
              </w:rPr>
              <w:t xml:space="preserve">       1,245 </w:t>
            </w:r>
          </w:p>
        </w:tc>
      </w:tr>
      <w:tr w:rsidR="00E84581" w:rsidRPr="00590B34" w14:paraId="6B7BD3EE" w14:textId="77777777" w:rsidTr="00E84581">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E84581" w:rsidRPr="00590B34" w:rsidRDefault="00E84581" w:rsidP="00E84581">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57E488AC" w:rsidR="00E84581" w:rsidRPr="00E84581" w:rsidRDefault="00E84581" w:rsidP="00E84581">
            <w:pPr>
              <w:spacing w:after="0"/>
              <w:jc w:val="right"/>
              <w:rPr>
                <w:sz w:val="18"/>
                <w:szCs w:val="18"/>
              </w:rPr>
            </w:pPr>
            <w:r w:rsidRPr="00E84581">
              <w:rPr>
                <w:sz w:val="18"/>
                <w:szCs w:val="18"/>
              </w:rPr>
              <w:t xml:space="preserve">       1,487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755C0553" w:rsidR="00E84581" w:rsidRPr="00E84581" w:rsidRDefault="00E84581" w:rsidP="00E84581">
            <w:pPr>
              <w:spacing w:after="0"/>
              <w:jc w:val="right"/>
              <w:rPr>
                <w:sz w:val="18"/>
                <w:szCs w:val="18"/>
              </w:rPr>
            </w:pPr>
            <w:r w:rsidRPr="00E84581">
              <w:rPr>
                <w:sz w:val="18"/>
                <w:szCs w:val="18"/>
              </w:rPr>
              <w:t xml:space="preserve">       1,506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66452EFF" w:rsidR="00E84581" w:rsidRPr="00E84581" w:rsidRDefault="00E84581" w:rsidP="00E84581">
            <w:pPr>
              <w:spacing w:after="0"/>
              <w:jc w:val="right"/>
              <w:rPr>
                <w:sz w:val="18"/>
                <w:szCs w:val="18"/>
              </w:rPr>
            </w:pPr>
            <w:r w:rsidRPr="00E84581">
              <w:rPr>
                <w:sz w:val="18"/>
                <w:szCs w:val="18"/>
              </w:rPr>
              <w:t xml:space="preserve">       1,563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0728D192" w:rsidR="00E84581" w:rsidRPr="00E84581" w:rsidRDefault="00E84581" w:rsidP="00E84581">
            <w:pPr>
              <w:spacing w:after="0"/>
              <w:jc w:val="right"/>
              <w:rPr>
                <w:sz w:val="18"/>
                <w:szCs w:val="18"/>
              </w:rPr>
            </w:pPr>
            <w:r w:rsidRPr="00E84581">
              <w:rPr>
                <w:sz w:val="18"/>
                <w:szCs w:val="18"/>
              </w:rPr>
              <w:t xml:space="preserve">       1,563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43FC74DA" w:rsidR="00E84581" w:rsidRPr="00E84581" w:rsidRDefault="00E84581" w:rsidP="00E84581">
            <w:pPr>
              <w:spacing w:after="0"/>
              <w:jc w:val="right"/>
              <w:rPr>
                <w:sz w:val="18"/>
                <w:szCs w:val="18"/>
              </w:rPr>
            </w:pPr>
            <w:r w:rsidRPr="00E84581">
              <w:rPr>
                <w:sz w:val="18"/>
                <w:szCs w:val="18"/>
              </w:rPr>
              <w:t xml:space="preserve">       1,563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471BAC7B" w:rsidR="00E84581" w:rsidRPr="00E84581" w:rsidRDefault="00E84581" w:rsidP="00E84581">
            <w:pPr>
              <w:spacing w:after="0"/>
              <w:jc w:val="right"/>
              <w:rPr>
                <w:sz w:val="18"/>
                <w:szCs w:val="18"/>
              </w:rPr>
            </w:pPr>
            <w:r w:rsidRPr="00E84581">
              <w:rPr>
                <w:sz w:val="18"/>
                <w:szCs w:val="18"/>
              </w:rPr>
              <w:t xml:space="preserve">       1,563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0BB4C9FF" w:rsidR="00E84581" w:rsidRPr="00E84581" w:rsidRDefault="00E84581" w:rsidP="00E84581">
            <w:pPr>
              <w:spacing w:after="0"/>
              <w:jc w:val="right"/>
              <w:rPr>
                <w:sz w:val="18"/>
                <w:szCs w:val="18"/>
              </w:rPr>
            </w:pPr>
            <w:r w:rsidRPr="00E84581">
              <w:rPr>
                <w:sz w:val="18"/>
                <w:szCs w:val="18"/>
              </w:rPr>
              <w:t xml:space="preserve">       1,563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31B5F0E9" w:rsidR="00E84581" w:rsidRPr="00E84581" w:rsidRDefault="00E84581" w:rsidP="00E84581">
            <w:pPr>
              <w:spacing w:after="0"/>
              <w:jc w:val="right"/>
              <w:rPr>
                <w:sz w:val="18"/>
                <w:szCs w:val="18"/>
              </w:rPr>
            </w:pPr>
            <w:r w:rsidRPr="00E84581">
              <w:rPr>
                <w:sz w:val="18"/>
                <w:szCs w:val="18"/>
              </w:rPr>
              <w:t xml:space="preserve">       1,563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2BE7FA1B" w:rsidR="00E84581" w:rsidRPr="00E84581" w:rsidRDefault="00E84581" w:rsidP="00E84581">
            <w:pPr>
              <w:spacing w:after="0"/>
              <w:jc w:val="right"/>
              <w:rPr>
                <w:sz w:val="18"/>
                <w:szCs w:val="18"/>
              </w:rPr>
            </w:pPr>
            <w:r w:rsidRPr="00E84581">
              <w:rPr>
                <w:sz w:val="18"/>
                <w:szCs w:val="18"/>
              </w:rPr>
              <w:t xml:space="preserve">       1,563 </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45023097"/>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5F171F3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2958BD">
        <w:rPr>
          <w:lang w:val="en-AU"/>
        </w:rPr>
        <w:t xml:space="preserve">the </w:t>
      </w:r>
      <w:r w:rsidR="00323B7A">
        <w:rPr>
          <w:lang w:val="en-AU"/>
        </w:rPr>
        <w:t xml:space="preserve">Baw </w:t>
      </w:r>
      <w:proofErr w:type="spellStart"/>
      <w:r w:rsidR="00323B7A">
        <w:rPr>
          <w:lang w:val="en-AU"/>
        </w:rPr>
        <w:t>Baw</w:t>
      </w:r>
      <w:proofErr w:type="spellEnd"/>
      <w:r w:rsidR="00323B7A">
        <w:rPr>
          <w:lang w:val="en-AU"/>
        </w:rPr>
        <w:t xml:space="preserve"> Shire Council</w:t>
      </w:r>
      <w:r w:rsidR="00323B7A"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72E6C9D"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00323B7A" w:rsidRPr="00323B7A">
        <w:rPr>
          <w:lang w:val="en-AU"/>
        </w:rPr>
        <w:t xml:space="preserve"> </w:t>
      </w:r>
      <w:r w:rsidR="002958BD">
        <w:rPr>
          <w:lang w:val="en-AU"/>
        </w:rPr>
        <w:t xml:space="preserve">the </w:t>
      </w:r>
      <w:r w:rsidR="00323B7A">
        <w:rPr>
          <w:lang w:val="en-AU"/>
        </w:rPr>
        <w:t xml:space="preserve">Baw </w:t>
      </w:r>
      <w:proofErr w:type="spellStart"/>
      <w:r w:rsidR="00323B7A">
        <w:rPr>
          <w:lang w:val="en-AU"/>
        </w:rPr>
        <w:t>Baw</w:t>
      </w:r>
      <w:proofErr w:type="spellEnd"/>
      <w:r w:rsidR="00323B7A">
        <w:rPr>
          <w:lang w:val="en-AU"/>
        </w:rPr>
        <w:t xml:space="preserve"> Shire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8" w:name="_Toc35852261"/>
      <w:bookmarkStart w:id="59" w:name="_Hlk43199504"/>
    </w:p>
    <w:p w14:paraId="7D773809" w14:textId="38B557D0" w:rsidR="003F5280" w:rsidRDefault="006C5CD6" w:rsidP="00BF24B2">
      <w:pPr>
        <w:rPr>
          <w:b/>
          <w:bCs/>
          <w:lang w:val="en-AU"/>
        </w:rPr>
      </w:pPr>
      <w:r>
        <w:rPr>
          <w:b/>
          <w:bCs/>
          <w:lang w:val="en-AU"/>
        </w:rPr>
        <w:br/>
      </w:r>
      <w:r w:rsidR="00BF24B2" w:rsidRPr="000E293B">
        <w:rPr>
          <w:b/>
          <w:bCs/>
          <w:lang w:val="en-AU"/>
        </w:rPr>
        <w:t xml:space="preserve">LGA </w:t>
      </w:r>
      <w:r w:rsidR="00965BD9">
        <w:rPr>
          <w:b/>
          <w:bCs/>
          <w:lang w:val="en-AU"/>
        </w:rPr>
        <w:t xml:space="preserve">estimates </w:t>
      </w:r>
      <w:bookmarkStart w:id="60" w:name="_Hlk40444456"/>
      <w:bookmarkEnd w:id="58"/>
    </w:p>
    <w:p w14:paraId="474F98E5" w14:textId="26853DC3"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63D64">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51FD2" w:rsidRPr="00590B34" w14:paraId="166D5656" w14:textId="77777777" w:rsidTr="00A51FD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A51FD2" w:rsidRPr="00BB1F3D" w:rsidRDefault="00A51FD2" w:rsidP="00A51FD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3B5C7C7" w:rsidR="00A51FD2" w:rsidRPr="00A51FD2" w:rsidRDefault="00A51FD2" w:rsidP="00A51FD2">
            <w:pPr>
              <w:spacing w:after="0"/>
              <w:jc w:val="right"/>
              <w:rPr>
                <w:sz w:val="18"/>
                <w:szCs w:val="20"/>
              </w:rPr>
            </w:pPr>
            <w:r w:rsidRPr="00A51FD2">
              <w:rPr>
                <w:sz w:val="18"/>
                <w:szCs w:val="20"/>
              </w:rPr>
              <w:t xml:space="preserve">           747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FBE22D1" w:rsidR="00A51FD2" w:rsidRPr="00A51FD2" w:rsidRDefault="00A51FD2" w:rsidP="00A51FD2">
            <w:pPr>
              <w:spacing w:after="0"/>
              <w:jc w:val="right"/>
              <w:rPr>
                <w:sz w:val="18"/>
                <w:szCs w:val="20"/>
              </w:rPr>
            </w:pPr>
            <w:r w:rsidRPr="00A51FD2">
              <w:rPr>
                <w:sz w:val="18"/>
                <w:szCs w:val="20"/>
              </w:rPr>
              <w:t xml:space="preserve">           918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5C4A79C6" w:rsidR="00A51FD2" w:rsidRPr="00A51FD2" w:rsidRDefault="00A51FD2" w:rsidP="00A51FD2">
            <w:pPr>
              <w:spacing w:after="0"/>
              <w:jc w:val="right"/>
              <w:rPr>
                <w:sz w:val="18"/>
                <w:szCs w:val="20"/>
              </w:rPr>
            </w:pPr>
            <w:r w:rsidRPr="00A51FD2">
              <w:rPr>
                <w:sz w:val="18"/>
                <w:szCs w:val="20"/>
              </w:rPr>
              <w:t xml:space="preserve">       1,035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02E9692" w:rsidR="00A51FD2" w:rsidRPr="00A51FD2" w:rsidRDefault="00A51FD2" w:rsidP="00A51FD2">
            <w:pPr>
              <w:spacing w:after="0"/>
              <w:jc w:val="right"/>
              <w:rPr>
                <w:sz w:val="18"/>
                <w:szCs w:val="20"/>
              </w:rPr>
            </w:pPr>
            <w:r w:rsidRPr="00A51FD2">
              <w:rPr>
                <w:sz w:val="18"/>
                <w:szCs w:val="20"/>
              </w:rPr>
              <w:t xml:space="preserve">       1,137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6531943" w:rsidR="00A51FD2" w:rsidRPr="00A51FD2" w:rsidRDefault="00A51FD2" w:rsidP="00A51FD2">
            <w:pPr>
              <w:spacing w:after="0"/>
              <w:jc w:val="right"/>
              <w:rPr>
                <w:sz w:val="18"/>
                <w:szCs w:val="20"/>
              </w:rPr>
            </w:pPr>
            <w:r w:rsidRPr="00A51FD2">
              <w:rPr>
                <w:sz w:val="18"/>
                <w:szCs w:val="20"/>
              </w:rPr>
              <w:t xml:space="preserve">       1,220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CFCD7FC" w:rsidR="00A51FD2" w:rsidRPr="00A51FD2" w:rsidRDefault="00A51FD2" w:rsidP="00A51FD2">
            <w:pPr>
              <w:spacing w:after="0"/>
              <w:jc w:val="right"/>
              <w:rPr>
                <w:sz w:val="18"/>
                <w:szCs w:val="20"/>
              </w:rPr>
            </w:pPr>
            <w:r w:rsidRPr="00A51FD2">
              <w:rPr>
                <w:sz w:val="18"/>
                <w:szCs w:val="20"/>
              </w:rPr>
              <w:t xml:space="preserve">       1,355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AF6C4AC" w:rsidR="00A51FD2" w:rsidRPr="00A51FD2" w:rsidRDefault="00A51FD2" w:rsidP="00A51FD2">
            <w:pPr>
              <w:spacing w:after="0"/>
              <w:jc w:val="right"/>
              <w:rPr>
                <w:sz w:val="18"/>
                <w:szCs w:val="20"/>
              </w:rPr>
            </w:pPr>
            <w:r w:rsidRPr="00A51FD2">
              <w:rPr>
                <w:sz w:val="18"/>
                <w:szCs w:val="20"/>
              </w:rPr>
              <w:t xml:space="preserve">       1,435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77E3EA6D" w:rsidR="00A51FD2" w:rsidRPr="00A51FD2" w:rsidRDefault="00A51FD2" w:rsidP="00A51FD2">
            <w:pPr>
              <w:spacing w:after="0"/>
              <w:jc w:val="right"/>
              <w:rPr>
                <w:sz w:val="18"/>
                <w:szCs w:val="20"/>
              </w:rPr>
            </w:pPr>
            <w:r w:rsidRPr="00A51FD2">
              <w:rPr>
                <w:sz w:val="18"/>
                <w:szCs w:val="20"/>
              </w:rPr>
              <w:t xml:space="preserve">       1,519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7DA53FAB" w:rsidR="00A51FD2" w:rsidRPr="00A51FD2" w:rsidRDefault="00A51FD2" w:rsidP="00A51FD2">
            <w:pPr>
              <w:spacing w:after="0"/>
              <w:jc w:val="right"/>
              <w:rPr>
                <w:sz w:val="18"/>
                <w:szCs w:val="20"/>
              </w:rPr>
            </w:pPr>
            <w:r w:rsidRPr="00A51FD2">
              <w:rPr>
                <w:sz w:val="18"/>
                <w:szCs w:val="20"/>
              </w:rPr>
              <w:t xml:space="preserve">       1,626 </w:t>
            </w:r>
          </w:p>
        </w:tc>
      </w:tr>
      <w:tr w:rsidR="00A51FD2" w:rsidRPr="00590B34" w14:paraId="414F1697" w14:textId="77777777" w:rsidTr="00A51FD2">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A51FD2" w:rsidRPr="00BB1F3D" w:rsidRDefault="00A51FD2" w:rsidP="00A51FD2">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53C5A3A2" w:rsidR="00A51FD2" w:rsidRPr="00A51FD2" w:rsidRDefault="00A51FD2" w:rsidP="00A51FD2">
            <w:pPr>
              <w:spacing w:after="0"/>
              <w:jc w:val="right"/>
              <w:rPr>
                <w:sz w:val="18"/>
                <w:szCs w:val="20"/>
              </w:rPr>
            </w:pPr>
            <w:r w:rsidRPr="00A51FD2">
              <w:rPr>
                <w:sz w:val="18"/>
                <w:szCs w:val="2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60234E2D" w:rsidR="00A51FD2" w:rsidRPr="00A51FD2" w:rsidRDefault="00A51FD2" w:rsidP="00A51FD2">
            <w:pPr>
              <w:spacing w:after="0"/>
              <w:jc w:val="right"/>
              <w:rPr>
                <w:sz w:val="18"/>
                <w:szCs w:val="20"/>
              </w:rPr>
            </w:pPr>
            <w:r w:rsidRPr="00A51FD2">
              <w:rPr>
                <w:sz w:val="18"/>
                <w:szCs w:val="2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457AFA66" w:rsidR="00A51FD2" w:rsidRPr="00A51FD2" w:rsidRDefault="00A51FD2" w:rsidP="00A51FD2">
            <w:pPr>
              <w:spacing w:after="0"/>
              <w:jc w:val="right"/>
              <w:rPr>
                <w:sz w:val="18"/>
                <w:szCs w:val="20"/>
              </w:rPr>
            </w:pPr>
            <w:r w:rsidRPr="00A51FD2">
              <w:rPr>
                <w:sz w:val="18"/>
                <w:szCs w:val="2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19E50408" w:rsidR="00A51FD2" w:rsidRPr="00A51FD2" w:rsidRDefault="00A51FD2" w:rsidP="00A51FD2">
            <w:pPr>
              <w:spacing w:after="0"/>
              <w:jc w:val="right"/>
              <w:rPr>
                <w:sz w:val="18"/>
                <w:szCs w:val="20"/>
              </w:rPr>
            </w:pPr>
            <w:r w:rsidRPr="00A51FD2">
              <w:rPr>
                <w:sz w:val="18"/>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01D86CBE" w:rsidR="00A51FD2" w:rsidRPr="00A51FD2" w:rsidRDefault="00A51FD2" w:rsidP="00A51FD2">
            <w:pPr>
              <w:spacing w:after="0"/>
              <w:jc w:val="right"/>
              <w:rPr>
                <w:sz w:val="18"/>
                <w:szCs w:val="20"/>
              </w:rPr>
            </w:pPr>
            <w:r w:rsidRPr="00A51FD2">
              <w:rPr>
                <w:sz w:val="18"/>
                <w:szCs w:val="20"/>
              </w:rPr>
              <w:t xml:space="preserve">               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66D07396" w:rsidR="00A51FD2" w:rsidRPr="00A51FD2" w:rsidRDefault="00A51FD2" w:rsidP="00A51FD2">
            <w:pPr>
              <w:spacing w:after="0"/>
              <w:jc w:val="right"/>
              <w:rPr>
                <w:sz w:val="18"/>
                <w:szCs w:val="20"/>
              </w:rPr>
            </w:pPr>
            <w:r w:rsidRPr="00A51FD2">
              <w:rPr>
                <w:sz w:val="18"/>
                <w:szCs w:val="20"/>
              </w:rPr>
              <w:t xml:space="preserve">             60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5EF3508" w:rsidR="00A51FD2" w:rsidRPr="00A51FD2" w:rsidRDefault="00A51FD2" w:rsidP="00A51FD2">
            <w:pPr>
              <w:spacing w:after="0"/>
              <w:jc w:val="right"/>
              <w:rPr>
                <w:sz w:val="18"/>
                <w:szCs w:val="20"/>
              </w:rPr>
            </w:pPr>
            <w:r w:rsidRPr="00A51FD2">
              <w:rPr>
                <w:sz w:val="18"/>
                <w:szCs w:val="20"/>
              </w:rPr>
              <w:t xml:space="preserve">             94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4D26832" w:rsidR="00A51FD2" w:rsidRPr="00A51FD2" w:rsidRDefault="00A51FD2" w:rsidP="00A51FD2">
            <w:pPr>
              <w:spacing w:after="0"/>
              <w:jc w:val="right"/>
              <w:rPr>
                <w:sz w:val="18"/>
                <w:szCs w:val="20"/>
              </w:rPr>
            </w:pPr>
            <w:r w:rsidRPr="00A51FD2">
              <w:rPr>
                <w:sz w:val="18"/>
                <w:szCs w:val="20"/>
              </w:rPr>
              <w:t xml:space="preserve">           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6F41C68" w:rsidR="00A51FD2" w:rsidRPr="00A51FD2" w:rsidRDefault="00A51FD2" w:rsidP="00A51FD2">
            <w:pPr>
              <w:spacing w:after="0"/>
              <w:jc w:val="right"/>
              <w:rPr>
                <w:sz w:val="18"/>
                <w:szCs w:val="20"/>
              </w:rPr>
            </w:pPr>
            <w:r w:rsidRPr="00A51FD2">
              <w:rPr>
                <w:sz w:val="18"/>
                <w:szCs w:val="20"/>
              </w:rPr>
              <w:t xml:space="preserve">           173 </w:t>
            </w:r>
          </w:p>
        </w:tc>
      </w:tr>
    </w:tbl>
    <w:p w14:paraId="0F2EF3B9" w14:textId="1BF7274E" w:rsidR="003F5280" w:rsidRDefault="003F5280" w:rsidP="0018584B">
      <w:pPr>
        <w:jc w:val="both"/>
        <w:rPr>
          <w:i/>
          <w:iCs/>
          <w:sz w:val="18"/>
          <w:szCs w:val="18"/>
        </w:rPr>
      </w:pPr>
      <w:bookmarkStart w:id="61" w:name="_Hlk41296438"/>
    </w:p>
    <w:p w14:paraId="73AB8B5D" w14:textId="26F2E38A" w:rsidR="006C5CD6" w:rsidRDefault="006C5CD6" w:rsidP="0018584B">
      <w:pPr>
        <w:jc w:val="both"/>
        <w:rPr>
          <w:i/>
          <w:iCs/>
          <w:sz w:val="18"/>
          <w:szCs w:val="18"/>
        </w:rPr>
      </w:pPr>
    </w:p>
    <w:p w14:paraId="4F0FE5F2" w14:textId="665A1ABD" w:rsidR="006C5CD6" w:rsidRDefault="006C5CD6" w:rsidP="0018584B">
      <w:pPr>
        <w:jc w:val="both"/>
        <w:rPr>
          <w:i/>
          <w:iCs/>
          <w:sz w:val="18"/>
          <w:szCs w:val="18"/>
        </w:rPr>
      </w:pPr>
    </w:p>
    <w:p w14:paraId="4C891859" w14:textId="210B438D" w:rsidR="00BF24B2" w:rsidRPr="000E293B" w:rsidRDefault="00CD6D5E" w:rsidP="000E293B">
      <w:pPr>
        <w:rPr>
          <w:b/>
          <w:bCs/>
          <w:lang w:val="en-AU"/>
        </w:rPr>
      </w:pPr>
      <w:bookmarkStart w:id="62" w:name="_Toc35852262"/>
      <w:bookmarkEnd w:id="59"/>
      <w:bookmarkEnd w:id="60"/>
      <w:bookmarkEnd w:id="61"/>
      <w:r>
        <w:rPr>
          <w:b/>
          <w:bCs/>
          <w:lang w:val="en-AU"/>
        </w:rPr>
        <w:lastRenderedPageBreak/>
        <w:t>Community</w:t>
      </w:r>
      <w:r w:rsidR="00F31EFE">
        <w:rPr>
          <w:b/>
          <w:bCs/>
          <w:lang w:val="en-AU"/>
        </w:rPr>
        <w:t xml:space="preserve"> </w:t>
      </w:r>
      <w:bookmarkEnd w:id="62"/>
      <w:r w:rsidR="00965BD9">
        <w:rPr>
          <w:b/>
          <w:bCs/>
          <w:lang w:val="en-AU"/>
        </w:rPr>
        <w:t>e</w:t>
      </w:r>
      <w:r w:rsidR="009C5A82">
        <w:rPr>
          <w:b/>
          <w:bCs/>
          <w:lang w:val="en-AU"/>
        </w:rPr>
        <w:t>stimates</w:t>
      </w:r>
      <w:r w:rsidR="00BF24B2" w:rsidRPr="000E293B">
        <w:rPr>
          <w:b/>
          <w:bCs/>
          <w:lang w:val="en-AU"/>
        </w:rPr>
        <w:t xml:space="preserve"> </w:t>
      </w:r>
    </w:p>
    <w:p w14:paraId="4277F163" w14:textId="58956A7D" w:rsidR="00BF24B2" w:rsidRPr="00840618" w:rsidRDefault="00BF24B2" w:rsidP="00BF24B2">
      <w:pPr>
        <w:rPr>
          <w:b/>
          <w:bCs/>
          <w:lang w:val="en-AU"/>
        </w:rPr>
      </w:pPr>
      <w:r>
        <w:rPr>
          <w:b/>
          <w:bCs/>
          <w:lang w:val="en-AU"/>
        </w:rPr>
        <w:t>Table 3-</w:t>
      </w:r>
      <w:r w:rsidR="001626E5">
        <w:rPr>
          <w:b/>
          <w:bCs/>
          <w:lang w:val="en-AU"/>
        </w:rPr>
        <w:t>6</w:t>
      </w:r>
      <w:r w:rsidRPr="0004400F">
        <w:rPr>
          <w:b/>
          <w:bCs/>
          <w:lang w:val="en-AU"/>
        </w:rPr>
        <w:t xml:space="preserve">: </w:t>
      </w:r>
      <w:r w:rsidR="00663D64">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7DE37BEB" w:rsidR="00BF24B2" w:rsidRPr="00590B34" w:rsidRDefault="00BF65E6"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Drouin</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63D64" w:rsidRPr="00590B34" w14:paraId="7138156F" w14:textId="77777777" w:rsidTr="00663D6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663D64" w:rsidRPr="00590B34" w:rsidRDefault="00663D64" w:rsidP="00663D64">
            <w:pPr>
              <w:spacing w:after="0"/>
              <w:rPr>
                <w:rFonts w:ascii="Arial" w:eastAsia="Times New Roman" w:hAnsi="Arial" w:cs="Arial"/>
                <w:color w:val="000000"/>
                <w:sz w:val="20"/>
                <w:szCs w:val="22"/>
                <w:lang w:val="en-AU" w:eastAsia="en-AU"/>
              </w:rPr>
            </w:pPr>
            <w:bookmarkStart w:id="63" w:name="_Hlk43197923"/>
            <w:r w:rsidRPr="003C6010">
              <w:rPr>
                <w:sz w:val="20"/>
                <w:lang w:val="en-AU"/>
              </w:rPr>
              <w:t>Total estimated demand for kindergarten places (three and four-year-old children)</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8CEAD39" w:rsidR="00663D64" w:rsidRPr="00663D64" w:rsidRDefault="00663D64" w:rsidP="00663D64">
            <w:pPr>
              <w:spacing w:after="0"/>
              <w:jc w:val="right"/>
              <w:rPr>
                <w:sz w:val="18"/>
                <w:szCs w:val="20"/>
              </w:rPr>
            </w:pPr>
            <w:r w:rsidRPr="00663D64">
              <w:rPr>
                <w:sz w:val="18"/>
                <w:szCs w:val="20"/>
              </w:rPr>
              <w:t>255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0BD85860" w:rsidR="00663D64" w:rsidRPr="00663D64" w:rsidRDefault="00663D64" w:rsidP="00663D64">
            <w:pPr>
              <w:spacing w:after="0"/>
              <w:jc w:val="right"/>
              <w:rPr>
                <w:sz w:val="18"/>
                <w:szCs w:val="20"/>
              </w:rPr>
            </w:pPr>
            <w:r w:rsidRPr="00663D64">
              <w:rPr>
                <w:sz w:val="18"/>
                <w:szCs w:val="20"/>
              </w:rPr>
              <w:t>320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05C3073D" w:rsidR="00663D64" w:rsidRPr="00663D64" w:rsidRDefault="00663D64" w:rsidP="00663D64">
            <w:pPr>
              <w:spacing w:after="0"/>
              <w:jc w:val="right"/>
              <w:rPr>
                <w:sz w:val="18"/>
                <w:szCs w:val="20"/>
              </w:rPr>
            </w:pPr>
            <w:r w:rsidRPr="00663D64">
              <w:rPr>
                <w:sz w:val="18"/>
                <w:szCs w:val="20"/>
              </w:rPr>
              <w:t>366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5F950A8" w:rsidR="00663D64" w:rsidRPr="00663D64" w:rsidRDefault="00663D64" w:rsidP="00663D64">
            <w:pPr>
              <w:spacing w:after="0"/>
              <w:jc w:val="right"/>
              <w:rPr>
                <w:sz w:val="18"/>
                <w:szCs w:val="20"/>
              </w:rPr>
            </w:pPr>
            <w:r w:rsidRPr="00663D64">
              <w:rPr>
                <w:sz w:val="18"/>
                <w:szCs w:val="20"/>
              </w:rPr>
              <w:t>406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6897F7EC" w:rsidR="00663D64" w:rsidRPr="00663D64" w:rsidRDefault="00663D64" w:rsidP="00663D64">
            <w:pPr>
              <w:spacing w:after="0"/>
              <w:jc w:val="right"/>
              <w:rPr>
                <w:sz w:val="18"/>
                <w:szCs w:val="20"/>
              </w:rPr>
            </w:pPr>
            <w:r w:rsidRPr="00663D64">
              <w:rPr>
                <w:sz w:val="18"/>
                <w:szCs w:val="20"/>
              </w:rPr>
              <w:t>440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290F1019" w:rsidR="00663D64" w:rsidRPr="00663D64" w:rsidRDefault="00663D64" w:rsidP="00663D64">
            <w:pPr>
              <w:spacing w:after="0"/>
              <w:jc w:val="right"/>
              <w:rPr>
                <w:sz w:val="18"/>
                <w:szCs w:val="20"/>
              </w:rPr>
            </w:pPr>
            <w:r w:rsidRPr="00663D64">
              <w:rPr>
                <w:sz w:val="18"/>
                <w:szCs w:val="20"/>
              </w:rPr>
              <w:t>494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41E9501F" w:rsidR="00663D64" w:rsidRPr="00663D64" w:rsidRDefault="00663D64" w:rsidP="00663D64">
            <w:pPr>
              <w:spacing w:after="0"/>
              <w:jc w:val="right"/>
              <w:rPr>
                <w:sz w:val="18"/>
                <w:szCs w:val="20"/>
              </w:rPr>
            </w:pPr>
            <w:r w:rsidRPr="00663D64">
              <w:rPr>
                <w:sz w:val="18"/>
                <w:szCs w:val="20"/>
              </w:rPr>
              <w:t>527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2EB38237" w:rsidR="00663D64" w:rsidRPr="00663D64" w:rsidRDefault="00663D64" w:rsidP="00663D64">
            <w:pPr>
              <w:spacing w:after="0"/>
              <w:jc w:val="right"/>
              <w:rPr>
                <w:sz w:val="18"/>
                <w:szCs w:val="20"/>
              </w:rPr>
            </w:pPr>
            <w:r w:rsidRPr="00663D64">
              <w:rPr>
                <w:sz w:val="18"/>
                <w:szCs w:val="20"/>
              </w:rPr>
              <w:t>563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797405D" w:rsidR="00663D64" w:rsidRPr="00663D64" w:rsidRDefault="00663D64" w:rsidP="00663D64">
            <w:pPr>
              <w:spacing w:after="0"/>
              <w:jc w:val="right"/>
              <w:rPr>
                <w:sz w:val="18"/>
                <w:szCs w:val="20"/>
              </w:rPr>
            </w:pPr>
            <w:r w:rsidRPr="00663D64">
              <w:rPr>
                <w:sz w:val="18"/>
                <w:szCs w:val="20"/>
              </w:rPr>
              <w:t>607</w:t>
            </w:r>
          </w:p>
        </w:tc>
      </w:tr>
      <w:tr w:rsidR="00663D64" w:rsidRPr="00590B34" w14:paraId="5C1C2819" w14:textId="77777777" w:rsidTr="00663D6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63D64" w:rsidRPr="00590B34" w:rsidRDefault="00663D64" w:rsidP="00663D64">
            <w:pPr>
              <w:spacing w:after="0"/>
              <w:rPr>
                <w:rFonts w:ascii="Arial" w:eastAsia="Times New Roman" w:hAnsi="Arial" w:cs="Arial"/>
                <w:b/>
                <w:color w:val="000000"/>
                <w:sz w:val="20"/>
                <w:szCs w:val="22"/>
                <w:lang w:val="en-AU" w:eastAsia="en-AU"/>
              </w:rPr>
            </w:pPr>
            <w:bookmarkStart w:id="6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70801FBF" w:rsidR="00663D64" w:rsidRPr="00663D64" w:rsidRDefault="00663D64" w:rsidP="00663D64">
            <w:pPr>
              <w:spacing w:after="0"/>
              <w:jc w:val="right"/>
              <w:rPr>
                <w:sz w:val="18"/>
                <w:szCs w:val="20"/>
              </w:rPr>
            </w:pPr>
            <w:r w:rsidRPr="00663D64">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E4ECF67" w:rsidR="00663D64" w:rsidRPr="00663D64" w:rsidRDefault="00663D64" w:rsidP="00663D64">
            <w:pPr>
              <w:spacing w:after="0"/>
              <w:jc w:val="right"/>
              <w:rPr>
                <w:sz w:val="18"/>
                <w:szCs w:val="20"/>
              </w:rPr>
            </w:pPr>
            <w:r w:rsidRPr="00663D64">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077ADB6" w:rsidR="00663D64" w:rsidRPr="00663D64" w:rsidRDefault="00663D64" w:rsidP="00663D64">
            <w:pPr>
              <w:spacing w:after="0"/>
              <w:jc w:val="right"/>
              <w:rPr>
                <w:sz w:val="18"/>
                <w:szCs w:val="20"/>
              </w:rPr>
            </w:pPr>
            <w:r w:rsidRPr="00663D64">
              <w:rPr>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A4FEC5D" w:rsidR="00663D64" w:rsidRPr="00663D64" w:rsidRDefault="00663D64" w:rsidP="00663D64">
            <w:pPr>
              <w:spacing w:after="0"/>
              <w:jc w:val="right"/>
              <w:rPr>
                <w:sz w:val="18"/>
                <w:szCs w:val="20"/>
              </w:rPr>
            </w:pPr>
            <w:r w:rsidRPr="00663D64">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672BB667" w:rsidR="00663D64" w:rsidRPr="00663D64" w:rsidRDefault="00663D64" w:rsidP="00663D64">
            <w:pPr>
              <w:spacing w:after="0"/>
              <w:jc w:val="right"/>
              <w:rPr>
                <w:sz w:val="18"/>
                <w:szCs w:val="20"/>
              </w:rPr>
            </w:pPr>
            <w:r w:rsidRPr="00663D64">
              <w:rPr>
                <w:sz w:val="18"/>
                <w:szCs w:val="20"/>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30168C2" w:rsidR="00663D64" w:rsidRPr="00663D64" w:rsidRDefault="00663D64" w:rsidP="00663D64">
            <w:pPr>
              <w:spacing w:after="0"/>
              <w:jc w:val="right"/>
              <w:rPr>
                <w:sz w:val="18"/>
                <w:szCs w:val="20"/>
              </w:rPr>
            </w:pPr>
            <w:r w:rsidRPr="00663D64">
              <w:rPr>
                <w:sz w:val="18"/>
                <w:szCs w:val="20"/>
              </w:rPr>
              <w:t>60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381C9E10" w:rsidR="00663D64" w:rsidRPr="00663D64" w:rsidRDefault="00663D64" w:rsidP="00663D64">
            <w:pPr>
              <w:spacing w:after="0"/>
              <w:jc w:val="right"/>
              <w:rPr>
                <w:sz w:val="18"/>
                <w:szCs w:val="20"/>
              </w:rPr>
            </w:pPr>
            <w:r w:rsidRPr="00663D64">
              <w:rPr>
                <w:sz w:val="18"/>
                <w:szCs w:val="20"/>
              </w:rPr>
              <w:t>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CE89F82" w:rsidR="00663D64" w:rsidRPr="00663D64" w:rsidRDefault="00663D64" w:rsidP="00663D64">
            <w:pPr>
              <w:spacing w:after="0"/>
              <w:jc w:val="right"/>
              <w:rPr>
                <w:sz w:val="18"/>
                <w:szCs w:val="20"/>
              </w:rPr>
            </w:pPr>
            <w:r w:rsidRPr="00663D64">
              <w:rPr>
                <w:sz w:val="18"/>
                <w:szCs w:val="20"/>
              </w:rPr>
              <w:t>129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33C13F2" w:rsidR="00663D64" w:rsidRPr="00663D64" w:rsidRDefault="00663D64" w:rsidP="00663D64">
            <w:pPr>
              <w:spacing w:after="0"/>
              <w:jc w:val="right"/>
              <w:rPr>
                <w:sz w:val="18"/>
                <w:szCs w:val="20"/>
              </w:rPr>
            </w:pPr>
            <w:r w:rsidRPr="00663D64">
              <w:rPr>
                <w:sz w:val="18"/>
                <w:szCs w:val="20"/>
              </w:rPr>
              <w:t>173</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2532E131"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672A7">
              <w:rPr>
                <w:rFonts w:ascii="Arial" w:eastAsia="Times New Roman" w:hAnsi="Arial" w:cs="Arial"/>
                <w:b/>
                <w:bCs/>
                <w:color w:val="FFFFFF" w:themeColor="background1"/>
                <w:sz w:val="20"/>
                <w:szCs w:val="22"/>
                <w:lang w:val="en-AU" w:eastAsia="en-AU"/>
              </w:rPr>
              <w:t xml:space="preserve">Mount Baw </w:t>
            </w:r>
            <w:proofErr w:type="spellStart"/>
            <w:r w:rsidR="00D672A7">
              <w:rPr>
                <w:rFonts w:ascii="Arial" w:eastAsia="Times New Roman" w:hAnsi="Arial" w:cs="Arial"/>
                <w:b/>
                <w:bCs/>
                <w:color w:val="FFFFFF" w:themeColor="background1"/>
                <w:sz w:val="20"/>
                <w:szCs w:val="22"/>
                <w:lang w:val="en-AU" w:eastAsia="en-AU"/>
              </w:rPr>
              <w:t>Baw</w:t>
            </w:r>
            <w:proofErr w:type="spellEnd"/>
            <w:r w:rsidR="00D672A7">
              <w:rPr>
                <w:rFonts w:ascii="Arial" w:eastAsia="Times New Roman" w:hAnsi="Arial" w:cs="Arial"/>
                <w:b/>
                <w:bCs/>
                <w:color w:val="FFFFFF" w:themeColor="background1"/>
                <w:sz w:val="20"/>
                <w:szCs w:val="22"/>
                <w:lang w:val="en-AU" w:eastAsia="en-AU"/>
              </w:rPr>
              <w:t xml:space="preserve"> Region</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63D64" w:rsidRPr="00590B34" w14:paraId="35052B4A" w14:textId="77777777" w:rsidTr="00663D64">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63D64" w:rsidRPr="00590B34" w:rsidRDefault="00663D64" w:rsidP="00663D64">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97F1DAE" w:rsidR="00663D64" w:rsidRPr="00663D64" w:rsidRDefault="00663D64" w:rsidP="00663D64">
            <w:pPr>
              <w:spacing w:after="0"/>
              <w:jc w:val="right"/>
              <w:rPr>
                <w:sz w:val="18"/>
                <w:szCs w:val="20"/>
              </w:rPr>
            </w:pPr>
            <w:r w:rsidRPr="00663D64">
              <w:rPr>
                <w:sz w:val="18"/>
                <w:szCs w:val="20"/>
              </w:rPr>
              <w:t>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CA26F27" w:rsidR="00663D64" w:rsidRPr="00663D64" w:rsidRDefault="00663D64" w:rsidP="00663D64">
            <w:pPr>
              <w:spacing w:after="0"/>
              <w:jc w:val="right"/>
              <w:rPr>
                <w:sz w:val="18"/>
                <w:szCs w:val="20"/>
              </w:rPr>
            </w:pPr>
            <w:r w:rsidRPr="00663D64">
              <w:rPr>
                <w:sz w:val="18"/>
                <w:szCs w:val="20"/>
              </w:rPr>
              <w:t>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E8F2E4A" w:rsidR="00663D64" w:rsidRPr="00663D64" w:rsidRDefault="00663D64" w:rsidP="00663D64">
            <w:pPr>
              <w:spacing w:after="0"/>
              <w:jc w:val="right"/>
              <w:rPr>
                <w:sz w:val="18"/>
                <w:szCs w:val="20"/>
              </w:rPr>
            </w:pPr>
            <w:r w:rsidRPr="00663D64">
              <w:rPr>
                <w:sz w:val="18"/>
                <w:szCs w:val="20"/>
              </w:rPr>
              <w:t>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5EFC84A" w:rsidR="00663D64" w:rsidRPr="00663D64" w:rsidRDefault="00663D64" w:rsidP="00663D64">
            <w:pPr>
              <w:spacing w:after="0"/>
              <w:jc w:val="right"/>
              <w:rPr>
                <w:sz w:val="18"/>
                <w:szCs w:val="20"/>
              </w:rPr>
            </w:pPr>
            <w:r w:rsidRPr="00663D64">
              <w:rPr>
                <w:sz w:val="18"/>
                <w:szCs w:val="20"/>
              </w:rPr>
              <w:t>67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AE39F03" w:rsidR="00663D64" w:rsidRPr="00663D64" w:rsidRDefault="00663D64" w:rsidP="00663D64">
            <w:pPr>
              <w:spacing w:after="0"/>
              <w:jc w:val="right"/>
              <w:rPr>
                <w:sz w:val="18"/>
                <w:szCs w:val="20"/>
              </w:rPr>
            </w:pPr>
            <w:r w:rsidRPr="00663D64">
              <w:rPr>
                <w:sz w:val="18"/>
                <w:szCs w:val="20"/>
              </w:rPr>
              <w:t>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39583804" w:rsidR="00663D64" w:rsidRPr="00663D64" w:rsidRDefault="00663D64" w:rsidP="00663D64">
            <w:pPr>
              <w:spacing w:after="0"/>
              <w:jc w:val="right"/>
              <w:rPr>
                <w:sz w:val="18"/>
                <w:szCs w:val="20"/>
              </w:rPr>
            </w:pPr>
            <w:r w:rsidRPr="00663D64">
              <w:rPr>
                <w:sz w:val="18"/>
                <w:szCs w:val="20"/>
              </w:rPr>
              <w:t>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0869CA19" w:rsidR="00663D64" w:rsidRPr="00663D64" w:rsidRDefault="00663D64" w:rsidP="00663D64">
            <w:pPr>
              <w:spacing w:after="0"/>
              <w:jc w:val="right"/>
              <w:rPr>
                <w:sz w:val="18"/>
                <w:szCs w:val="20"/>
              </w:rPr>
            </w:pPr>
            <w:r w:rsidRPr="00663D64">
              <w:rPr>
                <w:sz w:val="18"/>
                <w:szCs w:val="20"/>
              </w:rPr>
              <w:t>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5D7ACFFC" w:rsidR="00663D64" w:rsidRPr="00663D64" w:rsidRDefault="00663D64" w:rsidP="00663D64">
            <w:pPr>
              <w:spacing w:after="0"/>
              <w:jc w:val="right"/>
              <w:rPr>
                <w:sz w:val="18"/>
                <w:szCs w:val="20"/>
              </w:rPr>
            </w:pPr>
            <w:r w:rsidRPr="00663D64">
              <w:rPr>
                <w:sz w:val="18"/>
                <w:szCs w:val="20"/>
              </w:rPr>
              <w:t>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4B89EB82" w:rsidR="00663D64" w:rsidRPr="00663D64" w:rsidRDefault="00663D64" w:rsidP="00663D64">
            <w:pPr>
              <w:spacing w:after="0"/>
              <w:jc w:val="right"/>
              <w:rPr>
                <w:sz w:val="18"/>
                <w:szCs w:val="20"/>
              </w:rPr>
            </w:pPr>
            <w:r w:rsidRPr="00663D64">
              <w:rPr>
                <w:sz w:val="18"/>
                <w:szCs w:val="20"/>
              </w:rPr>
              <w:t>94</w:t>
            </w:r>
          </w:p>
        </w:tc>
      </w:tr>
      <w:tr w:rsidR="00663D64" w:rsidRPr="00590B34" w14:paraId="422AAD1F" w14:textId="77777777" w:rsidTr="00663D64">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663D64" w:rsidRPr="00590B34" w:rsidRDefault="00663D64" w:rsidP="00663D64">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4E715F41" w:rsidR="00663D64" w:rsidRPr="00663D64" w:rsidRDefault="00663D64" w:rsidP="00663D64">
            <w:pPr>
              <w:spacing w:after="0"/>
              <w:jc w:val="right"/>
              <w:rPr>
                <w:sz w:val="18"/>
                <w:szCs w:val="20"/>
              </w:rPr>
            </w:pPr>
            <w:r w:rsidRPr="00663D64">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E602577" w:rsidR="00663D64" w:rsidRPr="00663D64" w:rsidRDefault="00663D64" w:rsidP="00663D64">
            <w:pPr>
              <w:spacing w:after="0"/>
              <w:jc w:val="right"/>
              <w:rPr>
                <w:sz w:val="18"/>
                <w:szCs w:val="20"/>
              </w:rPr>
            </w:pPr>
            <w:r w:rsidRPr="00663D64">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98A32CC" w:rsidR="00663D64" w:rsidRPr="00663D64" w:rsidRDefault="00663D64" w:rsidP="00663D64">
            <w:pPr>
              <w:spacing w:after="0"/>
              <w:jc w:val="right"/>
              <w:rPr>
                <w:sz w:val="18"/>
                <w:szCs w:val="20"/>
              </w:rPr>
            </w:pPr>
            <w:r w:rsidRPr="00663D64">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5CBC3F4" w:rsidR="00663D64" w:rsidRPr="00663D64" w:rsidRDefault="00663D64" w:rsidP="00663D64">
            <w:pPr>
              <w:spacing w:after="0"/>
              <w:jc w:val="right"/>
              <w:rPr>
                <w:sz w:val="18"/>
                <w:szCs w:val="20"/>
              </w:rPr>
            </w:pPr>
            <w:r w:rsidRPr="00663D64">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35294D9E" w:rsidR="00663D64" w:rsidRPr="00663D64" w:rsidRDefault="00663D64" w:rsidP="00663D64">
            <w:pPr>
              <w:spacing w:after="0"/>
              <w:jc w:val="right"/>
              <w:rPr>
                <w:sz w:val="18"/>
                <w:szCs w:val="20"/>
              </w:rPr>
            </w:pPr>
            <w:r w:rsidRPr="00663D64">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0C938868" w:rsidR="00663D64" w:rsidRPr="00663D64" w:rsidRDefault="00663D64" w:rsidP="00663D64">
            <w:pPr>
              <w:spacing w:after="0"/>
              <w:jc w:val="right"/>
              <w:rPr>
                <w:sz w:val="18"/>
                <w:szCs w:val="20"/>
              </w:rPr>
            </w:pPr>
            <w:r w:rsidRPr="00663D64">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12E4C7BD" w:rsidR="00663D64" w:rsidRPr="00663D64" w:rsidRDefault="00663D64" w:rsidP="00663D64">
            <w:pPr>
              <w:spacing w:after="0"/>
              <w:jc w:val="right"/>
              <w:rPr>
                <w:sz w:val="18"/>
                <w:szCs w:val="20"/>
              </w:rPr>
            </w:pPr>
            <w:r w:rsidRPr="00663D64">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DCF5BD9" w:rsidR="00663D64" w:rsidRPr="00663D64" w:rsidRDefault="00663D64" w:rsidP="00663D64">
            <w:pPr>
              <w:spacing w:after="0"/>
              <w:jc w:val="right"/>
              <w:rPr>
                <w:sz w:val="18"/>
                <w:szCs w:val="20"/>
              </w:rPr>
            </w:pPr>
            <w:r w:rsidRPr="00663D64">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47038AE5" w:rsidR="00663D64" w:rsidRPr="00663D64" w:rsidRDefault="00663D64" w:rsidP="00663D64">
            <w:pPr>
              <w:spacing w:after="0"/>
              <w:jc w:val="right"/>
              <w:rPr>
                <w:sz w:val="18"/>
                <w:szCs w:val="20"/>
              </w:rPr>
            </w:pPr>
            <w:r w:rsidRPr="00663D64">
              <w:rPr>
                <w:sz w:val="18"/>
                <w:szCs w:val="20"/>
              </w:rPr>
              <w:t>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1296D961"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B3475">
              <w:rPr>
                <w:rFonts w:ascii="Arial" w:eastAsia="Times New Roman" w:hAnsi="Arial" w:cs="Arial"/>
                <w:b/>
                <w:bCs/>
                <w:color w:val="FFFFFF" w:themeColor="background1"/>
                <w:sz w:val="20"/>
                <w:szCs w:val="22"/>
                <w:lang w:val="en-AU" w:eastAsia="en-AU"/>
              </w:rPr>
              <w:t>Trafalgar</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63D64" w:rsidRPr="00590B34" w14:paraId="061452CF" w14:textId="77777777" w:rsidTr="00663D64">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663D64" w:rsidRPr="00590B34" w:rsidRDefault="00663D64" w:rsidP="00663D64">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2175C27A"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132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3DB27665"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157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0274E3C0"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173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5951F52B"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185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38376A36"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195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40F26033"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211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D61626A"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220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0C0946D7"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229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5AEF60C6" w:rsidR="00663D64" w:rsidRPr="00231604" w:rsidRDefault="00663D64" w:rsidP="00663D64">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240</w:t>
            </w:r>
          </w:p>
        </w:tc>
      </w:tr>
      <w:tr w:rsidR="00663D64" w:rsidRPr="00590B34" w14:paraId="3E91B1A6" w14:textId="77777777" w:rsidTr="00663D64">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663D64" w:rsidRPr="00590B34" w:rsidRDefault="00663D64" w:rsidP="00663D64">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2E9DE396"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A30C1F6"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3B8DFDB8"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514B3F5A"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4ECA52C9"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42D6C2DC"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43FE4398"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0C73F79D"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57EEE9E5" w:rsidR="00663D64" w:rsidRPr="00231604" w:rsidRDefault="00663D64" w:rsidP="00663D64">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r>
    </w:tbl>
    <w:p w14:paraId="3540DFA6" w14:textId="765906B1" w:rsidR="002673FB" w:rsidRDefault="002673FB"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57B80D08" w:rsidR="007552BB" w:rsidRPr="00590B34" w:rsidRDefault="00091AB0" w:rsidP="003F188B">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Warragul estimates</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63D64" w:rsidRPr="00590B34" w14:paraId="145069E0" w14:textId="77777777" w:rsidTr="00663D64">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663D64" w:rsidRPr="00590B34" w:rsidRDefault="00663D64" w:rsidP="00663D64">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5870DF1C"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320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7D2C0F88"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388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1E5CD6DC"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436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6AAB7289"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479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4E55EFF3"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513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51E3129F"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569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0F4E3355"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604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461407FD"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640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09835306"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685</w:t>
            </w:r>
          </w:p>
        </w:tc>
      </w:tr>
      <w:tr w:rsidR="00663D64" w:rsidRPr="00663D64" w14:paraId="6B80805D" w14:textId="77777777" w:rsidTr="00663D64">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663D64" w:rsidRPr="00590B34" w:rsidRDefault="00663D64" w:rsidP="00663D64">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0B719BBF"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20709547"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1A1B82B0"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2C714EC3"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11E76ADB"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75FB0921"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3A9A3252"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48894D07"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565CEC32" w:rsidR="00663D64" w:rsidRPr="00663D64" w:rsidRDefault="00663D64" w:rsidP="00663D64">
            <w:pPr>
              <w:spacing w:after="0"/>
              <w:jc w:val="right"/>
              <w:rPr>
                <w:rFonts w:ascii="Calibri" w:hAnsi="Calibri" w:cs="Calibri"/>
                <w:color w:val="000000"/>
                <w:sz w:val="20"/>
                <w:szCs w:val="20"/>
              </w:rPr>
            </w:pPr>
            <w:r>
              <w:rPr>
                <w:rFonts w:ascii="Calibri" w:hAnsi="Calibri" w:cs="Calibri"/>
                <w:color w:val="000000"/>
                <w:sz w:val="20"/>
                <w:szCs w:val="20"/>
              </w:rPr>
              <w:t>0</w:t>
            </w:r>
          </w:p>
        </w:tc>
      </w:tr>
    </w:tbl>
    <w:p w14:paraId="0E3518BE" w14:textId="731AC05A" w:rsidR="009D0D60" w:rsidRPr="008F3B60" w:rsidRDefault="009D0D60" w:rsidP="002F041E">
      <w:pPr>
        <w:spacing w:after="0"/>
        <w:rPr>
          <w:lang w:val="en-AU"/>
        </w:rPr>
      </w:pPr>
      <w:bookmarkStart w:id="65"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6" w:name="_Toc45023098"/>
      <w:r w:rsidRPr="008C6439">
        <w:rPr>
          <w:lang w:val="en-AU"/>
        </w:rPr>
        <w:lastRenderedPageBreak/>
        <w:t>Authorisation</w:t>
      </w:r>
      <w:bookmarkEnd w:id="65"/>
      <w:bookmarkEnd w:id="66"/>
    </w:p>
    <w:p w14:paraId="21CB06DE" w14:textId="5D22F665" w:rsidR="00A46096" w:rsidRPr="002F4B82" w:rsidRDefault="00A46096" w:rsidP="00CF2510">
      <w:pPr>
        <w:spacing w:line="276" w:lineRule="auto"/>
        <w:jc w:val="both"/>
        <w:rPr>
          <w:sz w:val="20"/>
          <w:szCs w:val="20"/>
        </w:rPr>
      </w:pPr>
      <w:r w:rsidRPr="00B86A61">
        <w:t xml:space="preserve">The </w:t>
      </w:r>
      <w:bookmarkStart w:id="67" w:name="_Hlk53479497"/>
      <w:r w:rsidR="006B2D2A">
        <w:t xml:space="preserve">Area Executive Director (Inner Gippsland) </w:t>
      </w:r>
      <w:bookmarkEnd w:id="67"/>
      <w:r w:rsidRPr="00B86A61">
        <w:t>of the Department of Education and Training and the Chief Executive of</w:t>
      </w:r>
      <w:r w:rsidR="00323B7A">
        <w:t xml:space="preserve"> </w:t>
      </w:r>
      <w:r w:rsidR="00323B7A">
        <w:rPr>
          <w:lang w:val="en-AU"/>
        </w:rPr>
        <w:t xml:space="preserve">Baw </w:t>
      </w:r>
      <w:proofErr w:type="spellStart"/>
      <w:r w:rsidR="00323B7A">
        <w:rPr>
          <w:lang w:val="en-AU"/>
        </w:rPr>
        <w:t>Baw</w:t>
      </w:r>
      <w:proofErr w:type="spellEnd"/>
      <w:r w:rsidR="00323B7A">
        <w:rPr>
          <w:lang w:val="en-AU"/>
        </w:rPr>
        <w:t xml:space="preserve"> Shire Council</w:t>
      </w:r>
      <w:r>
        <w:t xml:space="preserve"> </w:t>
      </w:r>
      <w:r w:rsidR="000937BD">
        <w:t>endorse this</w:t>
      </w:r>
      <w:r w:rsidRPr="00B86A61">
        <w:t xml:space="preserve"> Kindergarten Services and Infrastructure Plan</w:t>
      </w:r>
      <w:r w:rsidR="006A1B5D">
        <w:t xml:space="preserve"> (KISP)</w:t>
      </w:r>
      <w:r w:rsidR="000937BD">
        <w:t xml:space="preserve"> for</w:t>
      </w:r>
      <w:r w:rsidR="00323B7A">
        <w:t xml:space="preserve"> Baw </w:t>
      </w:r>
      <w:proofErr w:type="spellStart"/>
      <w:r w:rsidR="00323B7A">
        <w:t>Baw</w:t>
      </w:r>
      <w:proofErr w:type="spellEnd"/>
      <w:r w:rsidR="00323B7A">
        <w:t xml:space="preserve"> Shire</w:t>
      </w:r>
      <w:r w:rsidR="000937BD">
        <w:t xml:space="preserve"> </w:t>
      </w:r>
      <w:r w:rsidRPr="00B86A61">
        <w:t>by signing on</w:t>
      </w:r>
      <w:r w:rsidRPr="002F4B82">
        <w:rPr>
          <w:sz w:val="20"/>
          <w:szCs w:val="20"/>
        </w:rPr>
        <w:t xml:space="preserve"> </w:t>
      </w:r>
      <w:r w:rsidRPr="00B86A61">
        <w:rPr>
          <w:szCs w:val="22"/>
        </w:rPr>
        <w:t>………. / ………. / ……….</w:t>
      </w:r>
    </w:p>
    <w:p w14:paraId="084F43DD" w14:textId="2F957B82"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6B2D2A">
        <w:t>2024</w:t>
      </w:r>
      <w:r w:rsidR="006A1B5D" w:rsidRPr="00721DA8">
        <w:t xml:space="preserve"> to publish a new version that will replace the previous version.</w:t>
      </w:r>
    </w:p>
    <w:p w14:paraId="4A7E06B2" w14:textId="69244031" w:rsidR="00034E2A" w:rsidRDefault="00302D83" w:rsidP="00CF2510">
      <w:pPr>
        <w:spacing w:line="276" w:lineRule="auto"/>
        <w:jc w:val="both"/>
      </w:pPr>
      <w:r w:rsidRPr="00302D83">
        <w:t>An out-of-cycle review may be triggered if both parties agree that there has been a change in relevant data, information or the local early childhood sector that significantly affects the reliability of a KISP’s estimates for planning purposes.</w:t>
      </w:r>
    </w:p>
    <w:p w14:paraId="2EBF94EF" w14:textId="77777777" w:rsidR="00302D83" w:rsidRDefault="00302D83" w:rsidP="00CF2510">
      <w:pPr>
        <w:spacing w:line="276" w:lineRule="auto"/>
        <w:jc w:val="both"/>
      </w:pPr>
    </w:p>
    <w:p w14:paraId="37753CBE" w14:textId="35105A2A" w:rsidR="00A46096" w:rsidRPr="006B2D2A" w:rsidRDefault="00A46096" w:rsidP="00A46096">
      <w:pPr>
        <w:spacing w:after="0" w:line="276" w:lineRule="auto"/>
        <w:jc w:val="both"/>
        <w:rPr>
          <w:b/>
          <w:bCs/>
          <w:sz w:val="20"/>
          <w:szCs w:val="20"/>
        </w:rPr>
      </w:pPr>
      <w:r w:rsidRPr="006B2D2A">
        <w:rPr>
          <w:b/>
          <w:bCs/>
        </w:rPr>
        <w:t xml:space="preserve">Signed for and on behalf and with the authority of </w:t>
      </w:r>
      <w:r w:rsidR="00324B8C" w:rsidRPr="006B2D2A">
        <w:rPr>
          <w:b/>
          <w:bCs/>
          <w:lang w:val="en-AU"/>
        </w:rPr>
        <w:t xml:space="preserve">Baw </w:t>
      </w:r>
      <w:proofErr w:type="spellStart"/>
      <w:r w:rsidR="00324B8C" w:rsidRPr="006B2D2A">
        <w:rPr>
          <w:b/>
          <w:bCs/>
          <w:lang w:val="en-AU"/>
        </w:rPr>
        <w:t>Baw</w:t>
      </w:r>
      <w:proofErr w:type="spellEnd"/>
      <w:r w:rsidR="00324B8C" w:rsidRPr="006B2D2A">
        <w:rPr>
          <w:b/>
          <w:bCs/>
          <w:lang w:val="en-AU"/>
        </w:rPr>
        <w:t xml:space="preserve">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24A600A1" w14:textId="7AF8D25E" w:rsidR="00575CAC" w:rsidRDefault="00A46096" w:rsidP="00575CAC">
      <w:pPr>
        <w:spacing w:after="0" w:line="276" w:lineRule="auto"/>
        <w:jc w:val="both"/>
        <w:rPr>
          <w:szCs w:val="22"/>
        </w:rPr>
      </w:pPr>
      <w:r w:rsidRPr="00B86A61">
        <w:rPr>
          <w:szCs w:val="22"/>
        </w:rPr>
        <w:br/>
      </w:r>
      <w:r w:rsidR="00575CAC">
        <w:rPr>
          <w:szCs w:val="22"/>
        </w:rPr>
        <w:t xml:space="preserve">Name:  </w:t>
      </w:r>
      <w:r w:rsidR="008F6FCC">
        <w:rPr>
          <w:szCs w:val="22"/>
        </w:rPr>
        <w:t>Mark Dupe</w:t>
      </w:r>
    </w:p>
    <w:p w14:paraId="0F72DB03" w14:textId="77777777" w:rsidR="00575CAC" w:rsidRDefault="00575CAC" w:rsidP="00575CAC">
      <w:pPr>
        <w:spacing w:after="0" w:line="276" w:lineRule="auto"/>
        <w:jc w:val="both"/>
        <w:rPr>
          <w:szCs w:val="22"/>
        </w:rPr>
      </w:pPr>
    </w:p>
    <w:p w14:paraId="4448B03F" w14:textId="7BCD6DB7" w:rsidR="00575CAC" w:rsidRDefault="00575CAC" w:rsidP="00575CAC">
      <w:pPr>
        <w:spacing w:after="0" w:line="276" w:lineRule="auto"/>
        <w:jc w:val="both"/>
      </w:pPr>
      <w:r>
        <w:rPr>
          <w:szCs w:val="22"/>
        </w:rPr>
        <w:t xml:space="preserve">Title: </w:t>
      </w:r>
      <w:r w:rsidR="008F6FCC">
        <w:t>Chief Executive Officer</w:t>
      </w:r>
    </w:p>
    <w:p w14:paraId="339E3688" w14:textId="702F6C0B" w:rsidR="00575CAC" w:rsidRPr="00B86A61" w:rsidRDefault="00575CAC" w:rsidP="00575CAC">
      <w:pPr>
        <w:spacing w:after="0" w:line="276" w:lineRule="auto"/>
        <w:jc w:val="both"/>
        <w:rPr>
          <w:szCs w:val="22"/>
        </w:rPr>
      </w:pPr>
      <w:r>
        <w:br/>
        <w:t xml:space="preserve">Address: </w:t>
      </w:r>
      <w:r w:rsidR="008F6FCC">
        <w:t xml:space="preserve">PO Box 304, </w:t>
      </w:r>
      <w:proofErr w:type="spellStart"/>
      <w:r w:rsidR="008F6FCC">
        <w:t>Warragul</w:t>
      </w:r>
      <w:proofErr w:type="spellEnd"/>
      <w:r w:rsidR="008F6FCC">
        <w:t>, Vic, 3820</w:t>
      </w:r>
    </w:p>
    <w:p w14:paraId="173CD8D9" w14:textId="579ECA7C" w:rsidR="00A46096" w:rsidRPr="00B86A61" w:rsidRDefault="00A46096" w:rsidP="00A46096">
      <w:pPr>
        <w:spacing w:after="0" w:line="276" w:lineRule="auto"/>
        <w:jc w:val="both"/>
        <w:rPr>
          <w:szCs w:val="22"/>
        </w:rPr>
      </w:pP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3DEA3AE9" w:rsidR="00A46096" w:rsidRPr="00575CAC" w:rsidRDefault="00A46096" w:rsidP="00A46096">
      <w:pPr>
        <w:spacing w:after="0" w:line="276" w:lineRule="auto"/>
        <w:jc w:val="both"/>
        <w:rPr>
          <w:b/>
          <w:bCs/>
          <w:szCs w:val="22"/>
        </w:rPr>
      </w:pPr>
      <w:r w:rsidRPr="00575CAC">
        <w:rPr>
          <w:b/>
          <w:bCs/>
          <w:szCs w:val="22"/>
        </w:rPr>
        <w:t xml:space="preserve">Signed by </w:t>
      </w:r>
      <w:r w:rsidR="00575CAC" w:rsidRPr="00575CAC">
        <w:rPr>
          <w:b/>
          <w:bCs/>
        </w:rPr>
        <w:t xml:space="preserve">Area Executive Director (Inner Gippsland), </w:t>
      </w:r>
      <w:r w:rsidRPr="00575CAC">
        <w:rPr>
          <w:b/>
          <w:bCs/>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00C8A272" w:rsidR="00A46096" w:rsidRDefault="00A46096" w:rsidP="00A46096">
      <w:pPr>
        <w:spacing w:after="0" w:line="276" w:lineRule="auto"/>
        <w:jc w:val="both"/>
        <w:rPr>
          <w:szCs w:val="22"/>
        </w:rPr>
      </w:pPr>
      <w:r w:rsidRPr="00B86A61">
        <w:rPr>
          <w:szCs w:val="22"/>
        </w:rPr>
        <w:br/>
      </w:r>
      <w:r w:rsidR="00575CAC">
        <w:rPr>
          <w:szCs w:val="22"/>
        </w:rPr>
        <w:t>Name: Andrew Eastcott</w:t>
      </w:r>
    </w:p>
    <w:p w14:paraId="2C0C9EC5" w14:textId="7B33BD9C" w:rsidR="00575CAC" w:rsidRDefault="00575CAC" w:rsidP="00A46096">
      <w:pPr>
        <w:spacing w:after="0" w:line="276" w:lineRule="auto"/>
        <w:jc w:val="both"/>
        <w:rPr>
          <w:szCs w:val="22"/>
        </w:rPr>
      </w:pPr>
    </w:p>
    <w:p w14:paraId="0AFE1168" w14:textId="4CF3D8F0" w:rsidR="00575CAC" w:rsidRDefault="00575CAC" w:rsidP="00A46096">
      <w:pPr>
        <w:spacing w:after="0" w:line="276" w:lineRule="auto"/>
        <w:jc w:val="both"/>
      </w:pPr>
      <w:r>
        <w:rPr>
          <w:szCs w:val="22"/>
        </w:rPr>
        <w:t xml:space="preserve">Title: </w:t>
      </w:r>
      <w:r w:rsidRPr="00575CAC">
        <w:t>Area Executive Director (Inner Gippsland)</w:t>
      </w:r>
    </w:p>
    <w:p w14:paraId="41D63FBC" w14:textId="4F174B02" w:rsidR="00575CAC" w:rsidRPr="00B86A61" w:rsidRDefault="00575CAC" w:rsidP="00A46096">
      <w:pPr>
        <w:spacing w:after="0" w:line="276" w:lineRule="auto"/>
        <w:jc w:val="both"/>
        <w:rPr>
          <w:szCs w:val="22"/>
        </w:rPr>
      </w:pPr>
      <w:r>
        <w:br/>
        <w:t xml:space="preserve">Address: </w:t>
      </w:r>
      <w:proofErr w:type="spellStart"/>
      <w:r w:rsidR="00F56160">
        <w:t>Cnr</w:t>
      </w:r>
      <w:proofErr w:type="spellEnd"/>
      <w:r w:rsidR="00F56160">
        <w:t xml:space="preserve"> Kirk &amp; Haigh </w:t>
      </w:r>
      <w:proofErr w:type="spellStart"/>
      <w:r w:rsidR="00F56160">
        <w:t>Sts</w:t>
      </w:r>
      <w:proofErr w:type="spellEnd"/>
      <w:r w:rsidR="00F56160">
        <w:t>, Moe</w:t>
      </w:r>
      <w:r w:rsidRPr="00575CAC">
        <w:t>, Vic, 3</w:t>
      </w:r>
      <w:r w:rsidR="00BF5312">
        <w:t>825</w:t>
      </w:r>
    </w:p>
    <w:sectPr w:rsidR="00575CAC" w:rsidRPr="00B86A61"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3D5C" w14:textId="77777777" w:rsidR="00DE69A8" w:rsidRDefault="00DE69A8" w:rsidP="003967DD">
      <w:pPr>
        <w:spacing w:after="0"/>
      </w:pPr>
      <w:r>
        <w:separator/>
      </w:r>
    </w:p>
  </w:endnote>
  <w:endnote w:type="continuationSeparator" w:id="0">
    <w:p w14:paraId="644CDC05" w14:textId="77777777" w:rsidR="00DE69A8" w:rsidRDefault="00DE69A8" w:rsidP="003967DD">
      <w:pPr>
        <w:spacing w:after="0"/>
      </w:pPr>
      <w:r>
        <w:continuationSeparator/>
      </w:r>
    </w:p>
  </w:endnote>
  <w:endnote w:type="continuationNotice" w:id="1">
    <w:p w14:paraId="1865DAA0" w14:textId="77777777" w:rsidR="00DE69A8" w:rsidRDefault="00DE69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83160" w:rsidRDefault="00C83160"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83160" w:rsidRDefault="00C8316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83160" w:rsidRDefault="00C8316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83160" w:rsidRDefault="00C83160"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83160" w:rsidRPr="001105FA" w:rsidRDefault="00C83160"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83160" w:rsidRPr="001105FA" w:rsidRDefault="00C83160"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83160" w:rsidRPr="001105FA" w:rsidRDefault="00C83160"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83160" w:rsidRPr="001105FA" w:rsidRDefault="00C83160"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83160" w:rsidRPr="001105FA" w:rsidRDefault="00C83160"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83160" w:rsidRPr="00E65137" w:rsidRDefault="00C83160"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83160" w:rsidRDefault="00C83160"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83160" w:rsidRPr="00E65137" w:rsidRDefault="00C83160"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3899" w14:textId="77777777" w:rsidR="00DE69A8" w:rsidRDefault="00DE69A8" w:rsidP="003967DD">
      <w:pPr>
        <w:spacing w:after="0"/>
      </w:pPr>
      <w:r>
        <w:separator/>
      </w:r>
    </w:p>
  </w:footnote>
  <w:footnote w:type="continuationSeparator" w:id="0">
    <w:p w14:paraId="43C426C5" w14:textId="77777777" w:rsidR="00DE69A8" w:rsidRDefault="00DE69A8" w:rsidP="003967DD">
      <w:pPr>
        <w:spacing w:after="0"/>
      </w:pPr>
      <w:r>
        <w:continuationSeparator/>
      </w:r>
    </w:p>
  </w:footnote>
  <w:footnote w:type="continuationNotice" w:id="1">
    <w:p w14:paraId="1FF03FE2" w14:textId="77777777" w:rsidR="00DE69A8" w:rsidRDefault="00DE69A8">
      <w:pPr>
        <w:spacing w:after="0"/>
      </w:pPr>
    </w:p>
  </w:footnote>
  <w:footnote w:id="2">
    <w:p w14:paraId="3FA0A5CD" w14:textId="77777777" w:rsidR="00C83160" w:rsidRDefault="00C83160" w:rsidP="00287C50">
      <w:pPr>
        <w:pStyle w:val="FootnoteText"/>
      </w:pPr>
      <w:r>
        <w:rPr>
          <w:rStyle w:val="FootnoteReference"/>
        </w:rPr>
        <w:footnoteRef/>
      </w:r>
      <w:r>
        <w:t xml:space="preserve"> Building Blocks: The Victorian Government’s Three-Year-Old Kindergarten Infrastructure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83160" w:rsidRDefault="00C83160"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1" name="Picture 1"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625E535E" w:rsidR="00C83160" w:rsidRPr="002F041E" w:rsidRDefault="00C83160"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7AB43D"/>
    <w:multiLevelType w:val="hybridMultilevel"/>
    <w:tmpl w:val="2EB07E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0DCB7"/>
    <w:multiLevelType w:val="hybridMultilevel"/>
    <w:tmpl w:val="F40D5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AD4B2D"/>
    <w:multiLevelType w:val="hybridMultilevel"/>
    <w:tmpl w:val="67E6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15C8C"/>
    <w:multiLevelType w:val="hybridMultilevel"/>
    <w:tmpl w:val="61B26E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63906"/>
    <w:multiLevelType w:val="hybridMultilevel"/>
    <w:tmpl w:val="4CF2C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24943A"/>
    <w:multiLevelType w:val="hybridMultilevel"/>
    <w:tmpl w:val="D13D95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A4E4841"/>
    <w:multiLevelType w:val="hybridMultilevel"/>
    <w:tmpl w:val="77AEC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0"/>
  </w:num>
  <w:num w:numId="4">
    <w:abstractNumId w:val="17"/>
  </w:num>
  <w:num w:numId="5">
    <w:abstractNumId w:val="20"/>
  </w:num>
  <w:num w:numId="6">
    <w:abstractNumId w:val="15"/>
  </w:num>
  <w:num w:numId="7">
    <w:abstractNumId w:val="7"/>
  </w:num>
  <w:num w:numId="8">
    <w:abstractNumId w:val="26"/>
  </w:num>
  <w:num w:numId="9">
    <w:abstractNumId w:val="22"/>
  </w:num>
  <w:num w:numId="10">
    <w:abstractNumId w:val="12"/>
  </w:num>
  <w:num w:numId="11">
    <w:abstractNumId w:val="25"/>
  </w:num>
  <w:num w:numId="12">
    <w:abstractNumId w:val="28"/>
  </w:num>
  <w:num w:numId="13">
    <w:abstractNumId w:val="18"/>
  </w:num>
  <w:num w:numId="14">
    <w:abstractNumId w:val="8"/>
  </w:num>
  <w:num w:numId="15">
    <w:abstractNumId w:val="35"/>
  </w:num>
  <w:num w:numId="16">
    <w:abstractNumId w:val="11"/>
  </w:num>
  <w:num w:numId="17">
    <w:abstractNumId w:val="4"/>
  </w:num>
  <w:num w:numId="18">
    <w:abstractNumId w:val="1"/>
  </w:num>
  <w:num w:numId="19">
    <w:abstractNumId w:val="21"/>
  </w:num>
  <w:num w:numId="20">
    <w:abstractNumId w:val="3"/>
  </w:num>
  <w:num w:numId="21">
    <w:abstractNumId w:val="31"/>
  </w:num>
  <w:num w:numId="22">
    <w:abstractNumId w:val="34"/>
  </w:num>
  <w:num w:numId="23">
    <w:abstractNumId w:val="24"/>
  </w:num>
  <w:num w:numId="24">
    <w:abstractNumId w:val="16"/>
  </w:num>
  <w:num w:numId="25">
    <w:abstractNumId w:val="2"/>
  </w:num>
  <w:num w:numId="26">
    <w:abstractNumId w:val="30"/>
  </w:num>
  <w:num w:numId="27">
    <w:abstractNumId w:val="5"/>
  </w:num>
  <w:num w:numId="28">
    <w:abstractNumId w:val="9"/>
  </w:num>
  <w:num w:numId="29">
    <w:abstractNumId w:val="36"/>
  </w:num>
  <w:num w:numId="30">
    <w:abstractNumId w:val="32"/>
  </w:num>
  <w:num w:numId="31">
    <w:abstractNumId w:val="14"/>
  </w:num>
  <w:num w:numId="32">
    <w:abstractNumId w:val="29"/>
  </w:num>
  <w:num w:numId="33">
    <w:abstractNumId w:val="37"/>
  </w:num>
  <w:num w:numId="34">
    <w:abstractNumId w:val="33"/>
  </w:num>
  <w:num w:numId="35">
    <w:abstractNumId w:val="0"/>
  </w:num>
  <w:num w:numId="36">
    <w:abstractNumId w:val="6"/>
  </w:num>
  <w:num w:numId="37">
    <w:abstractNumId w:val="19"/>
  </w:num>
  <w:num w:numId="38">
    <w:abstractNumId w:val="23"/>
  </w:num>
  <w:num w:numId="3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4E2A"/>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0A8F"/>
    <w:rsid w:val="00091AB0"/>
    <w:rsid w:val="000920F4"/>
    <w:rsid w:val="00092805"/>
    <w:rsid w:val="000937BD"/>
    <w:rsid w:val="00093B9A"/>
    <w:rsid w:val="00093FEA"/>
    <w:rsid w:val="00094240"/>
    <w:rsid w:val="000A1041"/>
    <w:rsid w:val="000A3908"/>
    <w:rsid w:val="000A4710"/>
    <w:rsid w:val="000A47D4"/>
    <w:rsid w:val="000A5223"/>
    <w:rsid w:val="000B14FF"/>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6961"/>
    <w:rsid w:val="0011713E"/>
    <w:rsid w:val="00117A9E"/>
    <w:rsid w:val="0012068D"/>
    <w:rsid w:val="00120DF1"/>
    <w:rsid w:val="00122369"/>
    <w:rsid w:val="001227B5"/>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26E5"/>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25889"/>
    <w:rsid w:val="00231249"/>
    <w:rsid w:val="00231604"/>
    <w:rsid w:val="00231F5A"/>
    <w:rsid w:val="00232132"/>
    <w:rsid w:val="00233330"/>
    <w:rsid w:val="002337D0"/>
    <w:rsid w:val="00234941"/>
    <w:rsid w:val="0023519F"/>
    <w:rsid w:val="00241373"/>
    <w:rsid w:val="00242DA8"/>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7C50"/>
    <w:rsid w:val="00290101"/>
    <w:rsid w:val="00293B73"/>
    <w:rsid w:val="002958BD"/>
    <w:rsid w:val="002A412F"/>
    <w:rsid w:val="002A4A96"/>
    <w:rsid w:val="002A7BC6"/>
    <w:rsid w:val="002B0178"/>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E7C30"/>
    <w:rsid w:val="002F028B"/>
    <w:rsid w:val="002F041E"/>
    <w:rsid w:val="003006A6"/>
    <w:rsid w:val="003008DE"/>
    <w:rsid w:val="00302D83"/>
    <w:rsid w:val="0030485B"/>
    <w:rsid w:val="00306589"/>
    <w:rsid w:val="00307D6B"/>
    <w:rsid w:val="00312720"/>
    <w:rsid w:val="00312A51"/>
    <w:rsid w:val="00313FB4"/>
    <w:rsid w:val="003144DC"/>
    <w:rsid w:val="003210CB"/>
    <w:rsid w:val="00322353"/>
    <w:rsid w:val="0032285F"/>
    <w:rsid w:val="00323313"/>
    <w:rsid w:val="003236DC"/>
    <w:rsid w:val="00323B7A"/>
    <w:rsid w:val="00323F3E"/>
    <w:rsid w:val="0032498F"/>
    <w:rsid w:val="00324B8C"/>
    <w:rsid w:val="003271F1"/>
    <w:rsid w:val="0033131B"/>
    <w:rsid w:val="00331695"/>
    <w:rsid w:val="00331CC1"/>
    <w:rsid w:val="003435B2"/>
    <w:rsid w:val="00350264"/>
    <w:rsid w:val="00350E8E"/>
    <w:rsid w:val="0035171B"/>
    <w:rsid w:val="003518DD"/>
    <w:rsid w:val="00353251"/>
    <w:rsid w:val="00353668"/>
    <w:rsid w:val="00353D16"/>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2EE"/>
    <w:rsid w:val="003D1AF4"/>
    <w:rsid w:val="003D3541"/>
    <w:rsid w:val="003D431B"/>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4AA"/>
    <w:rsid w:val="00445BF4"/>
    <w:rsid w:val="00445F9C"/>
    <w:rsid w:val="004536CB"/>
    <w:rsid w:val="0046100C"/>
    <w:rsid w:val="00462D09"/>
    <w:rsid w:val="00462E4A"/>
    <w:rsid w:val="00464DD1"/>
    <w:rsid w:val="00466C06"/>
    <w:rsid w:val="0047320E"/>
    <w:rsid w:val="004739A5"/>
    <w:rsid w:val="00473BE9"/>
    <w:rsid w:val="0047480C"/>
    <w:rsid w:val="00476DB4"/>
    <w:rsid w:val="00477C98"/>
    <w:rsid w:val="00483BAA"/>
    <w:rsid w:val="00486955"/>
    <w:rsid w:val="004924EB"/>
    <w:rsid w:val="0049475D"/>
    <w:rsid w:val="004A2921"/>
    <w:rsid w:val="004A3B12"/>
    <w:rsid w:val="004A4597"/>
    <w:rsid w:val="004A4DF5"/>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C7F5F"/>
    <w:rsid w:val="004D0CE3"/>
    <w:rsid w:val="004D2691"/>
    <w:rsid w:val="004D2EBE"/>
    <w:rsid w:val="004D3144"/>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1804"/>
    <w:rsid w:val="0050238D"/>
    <w:rsid w:val="005038E3"/>
    <w:rsid w:val="0051093E"/>
    <w:rsid w:val="00513AC7"/>
    <w:rsid w:val="00517B1F"/>
    <w:rsid w:val="0052074D"/>
    <w:rsid w:val="0052151C"/>
    <w:rsid w:val="005273FF"/>
    <w:rsid w:val="00531951"/>
    <w:rsid w:val="00543215"/>
    <w:rsid w:val="00544759"/>
    <w:rsid w:val="005479F4"/>
    <w:rsid w:val="005507C5"/>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75CAC"/>
    <w:rsid w:val="00580FB2"/>
    <w:rsid w:val="00584366"/>
    <w:rsid w:val="00586046"/>
    <w:rsid w:val="0058755E"/>
    <w:rsid w:val="00590B34"/>
    <w:rsid w:val="005917E6"/>
    <w:rsid w:val="00593657"/>
    <w:rsid w:val="0059600A"/>
    <w:rsid w:val="005968E9"/>
    <w:rsid w:val="005973B3"/>
    <w:rsid w:val="005973F4"/>
    <w:rsid w:val="005A3016"/>
    <w:rsid w:val="005A3A02"/>
    <w:rsid w:val="005A3D44"/>
    <w:rsid w:val="005A4DF3"/>
    <w:rsid w:val="005A67A0"/>
    <w:rsid w:val="005B00C5"/>
    <w:rsid w:val="005B1A39"/>
    <w:rsid w:val="005B226B"/>
    <w:rsid w:val="005B2FC4"/>
    <w:rsid w:val="005B47E1"/>
    <w:rsid w:val="005B7592"/>
    <w:rsid w:val="005C059E"/>
    <w:rsid w:val="005C1E2B"/>
    <w:rsid w:val="005C6E7F"/>
    <w:rsid w:val="005C7A5F"/>
    <w:rsid w:val="005D0AA8"/>
    <w:rsid w:val="005D1C7C"/>
    <w:rsid w:val="005D24B3"/>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319D"/>
    <w:rsid w:val="00645A3D"/>
    <w:rsid w:val="00646A84"/>
    <w:rsid w:val="00647A33"/>
    <w:rsid w:val="00650048"/>
    <w:rsid w:val="006519C0"/>
    <w:rsid w:val="0065299E"/>
    <w:rsid w:val="006623ED"/>
    <w:rsid w:val="006629AF"/>
    <w:rsid w:val="00662A24"/>
    <w:rsid w:val="00663D64"/>
    <w:rsid w:val="006676D1"/>
    <w:rsid w:val="0067143A"/>
    <w:rsid w:val="00673D83"/>
    <w:rsid w:val="00676EF0"/>
    <w:rsid w:val="00677C14"/>
    <w:rsid w:val="00682E65"/>
    <w:rsid w:val="006840DE"/>
    <w:rsid w:val="00687BDD"/>
    <w:rsid w:val="006962E7"/>
    <w:rsid w:val="00696EE3"/>
    <w:rsid w:val="006A1B5D"/>
    <w:rsid w:val="006A25AC"/>
    <w:rsid w:val="006A6B01"/>
    <w:rsid w:val="006B2D2A"/>
    <w:rsid w:val="006B6C5F"/>
    <w:rsid w:val="006C2589"/>
    <w:rsid w:val="006C30A6"/>
    <w:rsid w:val="006C397E"/>
    <w:rsid w:val="006C5012"/>
    <w:rsid w:val="006C59DB"/>
    <w:rsid w:val="006C5CD6"/>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0D4"/>
    <w:rsid w:val="00744824"/>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48AF"/>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5FA5"/>
    <w:rsid w:val="00836D35"/>
    <w:rsid w:val="00840290"/>
    <w:rsid w:val="00840722"/>
    <w:rsid w:val="008417B8"/>
    <w:rsid w:val="008459D5"/>
    <w:rsid w:val="0084606C"/>
    <w:rsid w:val="00851DD9"/>
    <w:rsid w:val="008520EE"/>
    <w:rsid w:val="00863F66"/>
    <w:rsid w:val="00865234"/>
    <w:rsid w:val="0087005F"/>
    <w:rsid w:val="00870099"/>
    <w:rsid w:val="0087075D"/>
    <w:rsid w:val="00870898"/>
    <w:rsid w:val="00872CFB"/>
    <w:rsid w:val="0087694D"/>
    <w:rsid w:val="0088105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6FCC"/>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0AA3"/>
    <w:rsid w:val="009A2BBB"/>
    <w:rsid w:val="009A3B77"/>
    <w:rsid w:val="009A5B9D"/>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1FD2"/>
    <w:rsid w:val="00A523A2"/>
    <w:rsid w:val="00A63D55"/>
    <w:rsid w:val="00A65C01"/>
    <w:rsid w:val="00A66ADA"/>
    <w:rsid w:val="00A66D78"/>
    <w:rsid w:val="00A70669"/>
    <w:rsid w:val="00A73AD7"/>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49E"/>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5312"/>
    <w:rsid w:val="00BF65E6"/>
    <w:rsid w:val="00BF6B67"/>
    <w:rsid w:val="00BF71D9"/>
    <w:rsid w:val="00BF785B"/>
    <w:rsid w:val="00BF7FE9"/>
    <w:rsid w:val="00C049A4"/>
    <w:rsid w:val="00C059DF"/>
    <w:rsid w:val="00C147B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83160"/>
    <w:rsid w:val="00C93BAD"/>
    <w:rsid w:val="00C9598A"/>
    <w:rsid w:val="00C96CFA"/>
    <w:rsid w:val="00CA3FC9"/>
    <w:rsid w:val="00CA7C06"/>
    <w:rsid w:val="00CB1AAC"/>
    <w:rsid w:val="00CB260E"/>
    <w:rsid w:val="00CB3ABD"/>
    <w:rsid w:val="00CB4654"/>
    <w:rsid w:val="00CC0914"/>
    <w:rsid w:val="00CC2D3C"/>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4A07"/>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2A7"/>
    <w:rsid w:val="00D67869"/>
    <w:rsid w:val="00D7050D"/>
    <w:rsid w:val="00D70AC1"/>
    <w:rsid w:val="00D7126F"/>
    <w:rsid w:val="00D717B1"/>
    <w:rsid w:val="00D753A6"/>
    <w:rsid w:val="00D761CB"/>
    <w:rsid w:val="00D7746B"/>
    <w:rsid w:val="00D77C3D"/>
    <w:rsid w:val="00D8551A"/>
    <w:rsid w:val="00D86070"/>
    <w:rsid w:val="00D912B4"/>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B6E08"/>
    <w:rsid w:val="00DC4559"/>
    <w:rsid w:val="00DC564E"/>
    <w:rsid w:val="00DC67B9"/>
    <w:rsid w:val="00DD1610"/>
    <w:rsid w:val="00DD1BC3"/>
    <w:rsid w:val="00DD34FD"/>
    <w:rsid w:val="00DD7385"/>
    <w:rsid w:val="00DD74AA"/>
    <w:rsid w:val="00DE0B42"/>
    <w:rsid w:val="00DE3A51"/>
    <w:rsid w:val="00DE4740"/>
    <w:rsid w:val="00DE69A8"/>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7BA"/>
    <w:rsid w:val="00E248CD"/>
    <w:rsid w:val="00E24FC5"/>
    <w:rsid w:val="00E25FF1"/>
    <w:rsid w:val="00E273F6"/>
    <w:rsid w:val="00E3046F"/>
    <w:rsid w:val="00E3215D"/>
    <w:rsid w:val="00E3277C"/>
    <w:rsid w:val="00E3292A"/>
    <w:rsid w:val="00E33577"/>
    <w:rsid w:val="00E33737"/>
    <w:rsid w:val="00E3726D"/>
    <w:rsid w:val="00E47342"/>
    <w:rsid w:val="00E47901"/>
    <w:rsid w:val="00E50D74"/>
    <w:rsid w:val="00E5471B"/>
    <w:rsid w:val="00E54913"/>
    <w:rsid w:val="00E601A0"/>
    <w:rsid w:val="00E6027C"/>
    <w:rsid w:val="00E63A48"/>
    <w:rsid w:val="00E65137"/>
    <w:rsid w:val="00E66D4E"/>
    <w:rsid w:val="00E672CE"/>
    <w:rsid w:val="00E676EC"/>
    <w:rsid w:val="00E67A77"/>
    <w:rsid w:val="00E70CE0"/>
    <w:rsid w:val="00E711CC"/>
    <w:rsid w:val="00E718E6"/>
    <w:rsid w:val="00E73F53"/>
    <w:rsid w:val="00E76B49"/>
    <w:rsid w:val="00E81886"/>
    <w:rsid w:val="00E82789"/>
    <w:rsid w:val="00E84581"/>
    <w:rsid w:val="00E9011C"/>
    <w:rsid w:val="00E90B60"/>
    <w:rsid w:val="00E91546"/>
    <w:rsid w:val="00E93AF4"/>
    <w:rsid w:val="00EA0ACF"/>
    <w:rsid w:val="00EA1219"/>
    <w:rsid w:val="00EA1D9A"/>
    <w:rsid w:val="00EA2DD3"/>
    <w:rsid w:val="00EA3741"/>
    <w:rsid w:val="00EB0EEA"/>
    <w:rsid w:val="00EB2AE3"/>
    <w:rsid w:val="00EB3475"/>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26B55"/>
    <w:rsid w:val="00F3020D"/>
    <w:rsid w:val="00F31EFE"/>
    <w:rsid w:val="00F328CA"/>
    <w:rsid w:val="00F32F3F"/>
    <w:rsid w:val="00F362EA"/>
    <w:rsid w:val="00F40A55"/>
    <w:rsid w:val="00F41142"/>
    <w:rsid w:val="00F4210D"/>
    <w:rsid w:val="00F42452"/>
    <w:rsid w:val="00F44082"/>
    <w:rsid w:val="00F503E8"/>
    <w:rsid w:val="00F51E37"/>
    <w:rsid w:val="00F5615F"/>
    <w:rsid w:val="00F56160"/>
    <w:rsid w:val="00F60EF8"/>
    <w:rsid w:val="00F613E0"/>
    <w:rsid w:val="00F614B4"/>
    <w:rsid w:val="00F620A4"/>
    <w:rsid w:val="00F63576"/>
    <w:rsid w:val="00F65943"/>
    <w:rsid w:val="00F71541"/>
    <w:rsid w:val="00F717B8"/>
    <w:rsid w:val="00F72A94"/>
    <w:rsid w:val="00F72F73"/>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D4A"/>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C50"/>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06265061">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14425415">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080568346">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70786899">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Baw_Baw-KISP_Signed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CA87BE7E-91A2-4A97-B238-65589ACE2C98}"/>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94A04-0715-4004-95FB-7C998FE9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18</Pages>
  <Words>5568</Words>
  <Characters>31741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104</cp:revision>
  <dcterms:created xsi:type="dcterms:W3CDTF">2020-06-07T21:56:00Z</dcterms:created>
  <dcterms:modified xsi:type="dcterms:W3CDTF">2022-05-05T02:34:00Z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ActiveDeleteSubmit</vt:lpwstr>
  </property>
  <property fmtid="{D5CDD505-2E9C-101B-9397-08002B2CF9AE}" pid="7" name="RecordPoint_ActiveItemUniqueId">
    <vt:lpwstr>{1c42d5d5-d016-434c-ba7d-00762434b973}</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R20200751172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2020-11-25T11:53:03.9993193+11:00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