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B" w:rsidRDefault="00CD6762" w:rsidP="00CD6762">
      <w:pPr>
        <w:pStyle w:val="Heading1"/>
        <w:rPr>
          <w:lang w:val="en-US"/>
        </w:rPr>
      </w:pPr>
      <w:r>
        <w:rPr>
          <w:lang w:val="en-US"/>
        </w:rPr>
        <w:t>The Ecological Model of Child Learning and Development</w:t>
      </w:r>
    </w:p>
    <w:p w:rsidR="00CD6762" w:rsidRPr="00CD6762" w:rsidRDefault="00CD6762" w:rsidP="00CD6762">
      <w:pPr>
        <w:rPr>
          <w:lang w:val="en-US"/>
        </w:rPr>
      </w:pPr>
    </w:p>
    <w:tbl>
      <w:tblPr>
        <w:tblW w:w="5000" w:type="pct"/>
        <w:tblLook w:val="04A0" w:firstRow="1" w:lastRow="0" w:firstColumn="1" w:lastColumn="0" w:noHBand="0" w:noVBand="1"/>
      </w:tblPr>
      <w:tblGrid>
        <w:gridCol w:w="1440"/>
        <w:gridCol w:w="8136"/>
      </w:tblGrid>
      <w:tr w:rsidR="00FF2166">
        <w:tc>
          <w:tcPr>
            <w:tcW w:w="1440" w:type="dxa"/>
          </w:tcPr>
          <w:p w:rsidR="00A77B3E" w:rsidRDefault="00CD6762">
            <w:pPr>
              <w:rPr>
                <w:rFonts w:ascii="Calibri" w:eastAsia="Calibri" w:hAnsi="Calibri" w:cs="Calibri"/>
                <w:color w:val="000000"/>
                <w:sz w:val="22"/>
              </w:rPr>
            </w:pPr>
            <w:r>
              <w:rPr>
                <w:rFonts w:ascii="Calibri" w:eastAsia="Calibri" w:hAnsi="Calibri" w:cs="Calibri"/>
                <w:color w:val="000000"/>
                <w:sz w:val="22"/>
              </w:rPr>
              <w:t>Anne Stonehouse</w:t>
            </w:r>
            <w:r w:rsidR="00326CC1">
              <w:rPr>
                <w:rFonts w:ascii="Calibri" w:eastAsia="Calibri" w:hAnsi="Calibri" w:cs="Calibri"/>
                <w:color w:val="000000"/>
                <w:sz w:val="22"/>
              </w:rPr>
              <w:t>:</w:t>
            </w:r>
          </w:p>
        </w:tc>
        <w:tc>
          <w:tcPr>
            <w:tcW w:w="0" w:type="auto"/>
          </w:tcPr>
          <w:p w:rsidR="00CD6762" w:rsidRPr="00CD6762" w:rsidRDefault="00CD6762" w:rsidP="00CD6762">
            <w:pPr>
              <w:rPr>
                <w:rFonts w:ascii="Calibri" w:eastAsia="Calibri" w:hAnsi="Calibri" w:cs="Calibri"/>
                <w:color w:val="000000"/>
                <w:sz w:val="22"/>
              </w:rPr>
            </w:pPr>
            <w:r w:rsidRPr="00CD6762">
              <w:rPr>
                <w:rFonts w:ascii="Calibri" w:eastAsia="Calibri" w:hAnsi="Calibri" w:cs="Calibri"/>
                <w:color w:val="000000"/>
                <w:sz w:val="22"/>
              </w:rPr>
              <w:t xml:space="preserve">Underpinning the Victorian Early Years Learning and Development Framework is </w:t>
            </w:r>
            <w:proofErr w:type="gramStart"/>
            <w:r w:rsidRPr="00CD6762">
              <w:rPr>
                <w:rFonts w:ascii="Calibri" w:eastAsia="Calibri" w:hAnsi="Calibri" w:cs="Calibri"/>
                <w:color w:val="000000"/>
                <w:sz w:val="22"/>
              </w:rPr>
              <w:t>the  Ecological</w:t>
            </w:r>
            <w:proofErr w:type="gramEnd"/>
            <w:r w:rsidRPr="00CD6762">
              <w:rPr>
                <w:rFonts w:ascii="Calibri" w:eastAsia="Calibri" w:hAnsi="Calibri" w:cs="Calibri"/>
                <w:color w:val="000000"/>
                <w:sz w:val="22"/>
              </w:rPr>
              <w:t xml:space="preserve"> Model adapted from work of </w:t>
            </w:r>
            <w:proofErr w:type="spellStart"/>
            <w:r w:rsidRPr="00CD6762">
              <w:rPr>
                <w:rFonts w:ascii="Calibri" w:eastAsia="Calibri" w:hAnsi="Calibri" w:cs="Calibri"/>
                <w:color w:val="000000"/>
                <w:sz w:val="22"/>
              </w:rPr>
              <w:t>Urie</w:t>
            </w:r>
            <w:proofErr w:type="spellEnd"/>
            <w:r w:rsidRPr="00CD6762">
              <w:rPr>
                <w:rFonts w:ascii="Calibri" w:eastAsia="Calibri" w:hAnsi="Calibri" w:cs="Calibri"/>
                <w:color w:val="000000"/>
                <w:sz w:val="22"/>
              </w:rPr>
              <w:t xml:space="preserve"> Bronfenbrenner . When you look at this Model you see the child at the very </w:t>
            </w:r>
            <w:proofErr w:type="spellStart"/>
            <w:r w:rsidRPr="00CD6762">
              <w:rPr>
                <w:rFonts w:ascii="Calibri" w:eastAsia="Calibri" w:hAnsi="Calibri" w:cs="Calibri"/>
                <w:color w:val="000000"/>
                <w:sz w:val="22"/>
              </w:rPr>
              <w:t>centre</w:t>
            </w:r>
            <w:proofErr w:type="spellEnd"/>
            <w:r w:rsidRPr="00CD6762">
              <w:rPr>
                <w:rFonts w:ascii="Calibri" w:eastAsia="Calibri" w:hAnsi="Calibri" w:cs="Calibri"/>
                <w:color w:val="000000"/>
                <w:sz w:val="22"/>
              </w:rPr>
              <w:t xml:space="preserve">. As you move out from the </w:t>
            </w:r>
            <w:proofErr w:type="spellStart"/>
            <w:r w:rsidRPr="00CD6762">
              <w:rPr>
                <w:rFonts w:ascii="Calibri" w:eastAsia="Calibri" w:hAnsi="Calibri" w:cs="Calibri"/>
                <w:color w:val="000000"/>
                <w:sz w:val="22"/>
              </w:rPr>
              <w:t>centre</w:t>
            </w:r>
            <w:proofErr w:type="spellEnd"/>
            <w:r w:rsidRPr="00CD6762">
              <w:rPr>
                <w:rFonts w:ascii="Calibri" w:eastAsia="Calibri" w:hAnsi="Calibri" w:cs="Calibri"/>
                <w:color w:val="000000"/>
                <w:sz w:val="22"/>
              </w:rPr>
              <w:t xml:space="preserve"> you see each child’s life within a particular cultural, community, economic, political, social and environmental context.</w:t>
            </w:r>
          </w:p>
          <w:p w:rsidR="00A77B3E" w:rsidRDefault="00CD6762">
            <w:pPr>
              <w:rPr>
                <w:rFonts w:ascii="Calibri" w:eastAsia="Calibri" w:hAnsi="Calibri" w:cs="Calibri"/>
                <w:color w:val="000000"/>
                <w:sz w:val="22"/>
              </w:rPr>
            </w:pPr>
          </w:p>
        </w:tc>
      </w:tr>
      <w:tr w:rsidR="00FF2166">
        <w:tc>
          <w:tcPr>
            <w:tcW w:w="1440" w:type="dxa"/>
          </w:tcPr>
          <w:p w:rsidR="00A77B3E" w:rsidRDefault="00CD6762">
            <w:pPr>
              <w:rPr>
                <w:rFonts w:ascii="Calibri" w:eastAsia="Calibri" w:hAnsi="Calibri" w:cs="Calibri"/>
                <w:color w:val="000000"/>
                <w:sz w:val="22"/>
              </w:rPr>
            </w:pPr>
          </w:p>
          <w:p w:rsidR="00CD6762" w:rsidRDefault="00326CC1">
            <w:pPr>
              <w:rPr>
                <w:rFonts w:ascii="Calibri" w:eastAsia="Calibri" w:hAnsi="Calibri" w:cs="Calibri"/>
                <w:color w:val="000000"/>
                <w:sz w:val="22"/>
              </w:rPr>
            </w:pPr>
            <w:r>
              <w:rPr>
                <w:rFonts w:ascii="Calibri" w:eastAsia="Calibri" w:hAnsi="Calibri" w:cs="Calibri"/>
                <w:color w:val="000000"/>
                <w:sz w:val="22"/>
              </w:rPr>
              <w:t>[00:01:00]</w:t>
            </w:r>
            <w:r w:rsidR="00CD6762">
              <w:rPr>
                <w:rFonts w:ascii="Calibri" w:eastAsia="Calibri" w:hAnsi="Calibri" w:cs="Calibri"/>
                <w:color w:val="000000"/>
                <w:sz w:val="22"/>
              </w:rPr>
              <w:t xml:space="preserve"> </w:t>
            </w:r>
          </w:p>
          <w:p w:rsidR="00CD6762" w:rsidRDefault="00CD6762">
            <w:pPr>
              <w:rPr>
                <w:rFonts w:ascii="Calibri" w:eastAsia="Calibri" w:hAnsi="Calibri" w:cs="Calibri"/>
                <w:color w:val="000000"/>
                <w:sz w:val="22"/>
              </w:rPr>
            </w:pPr>
          </w:p>
          <w:p w:rsidR="00CD6762" w:rsidRDefault="00CD6762">
            <w:pPr>
              <w:rPr>
                <w:rFonts w:ascii="Calibri" w:eastAsia="Calibri" w:hAnsi="Calibri" w:cs="Calibri"/>
                <w:color w:val="000000"/>
                <w:sz w:val="22"/>
              </w:rPr>
            </w:pPr>
          </w:p>
          <w:p w:rsidR="00CD6762" w:rsidRDefault="00CD6762">
            <w:pPr>
              <w:rPr>
                <w:rFonts w:ascii="Calibri" w:eastAsia="Calibri" w:hAnsi="Calibri" w:cs="Calibri"/>
                <w:color w:val="000000"/>
                <w:sz w:val="22"/>
              </w:rPr>
            </w:pPr>
          </w:p>
          <w:p w:rsidR="00CD6762" w:rsidRDefault="00CD6762">
            <w:pPr>
              <w:rPr>
                <w:rFonts w:ascii="Calibri" w:eastAsia="Calibri" w:hAnsi="Calibri" w:cs="Calibri"/>
                <w:color w:val="000000"/>
                <w:sz w:val="22"/>
              </w:rPr>
            </w:pPr>
          </w:p>
          <w:p w:rsidR="00CD6762" w:rsidRDefault="00CD6762">
            <w:pPr>
              <w:rPr>
                <w:rFonts w:ascii="Calibri" w:eastAsia="Calibri" w:hAnsi="Calibri" w:cs="Calibri"/>
                <w:color w:val="000000"/>
                <w:sz w:val="22"/>
              </w:rPr>
            </w:pPr>
          </w:p>
          <w:p w:rsidR="00CD6762" w:rsidRDefault="00CD6762">
            <w:pPr>
              <w:rPr>
                <w:rFonts w:ascii="Calibri" w:eastAsia="Calibri" w:hAnsi="Calibri" w:cs="Calibri"/>
                <w:color w:val="000000"/>
                <w:sz w:val="22"/>
              </w:rPr>
            </w:pPr>
          </w:p>
          <w:p w:rsidR="00CD6762" w:rsidRDefault="00CD6762">
            <w:pPr>
              <w:rPr>
                <w:rFonts w:ascii="Calibri" w:eastAsia="Calibri" w:hAnsi="Calibri" w:cs="Calibri"/>
                <w:color w:val="000000"/>
                <w:sz w:val="22"/>
              </w:rPr>
            </w:pPr>
          </w:p>
          <w:p w:rsidR="00CD6762" w:rsidRDefault="00CD6762">
            <w:pPr>
              <w:rPr>
                <w:rFonts w:ascii="Calibri" w:eastAsia="Calibri" w:hAnsi="Calibri" w:cs="Calibri"/>
                <w:color w:val="000000"/>
                <w:sz w:val="22"/>
              </w:rPr>
            </w:pPr>
          </w:p>
          <w:p w:rsidR="00CD6762" w:rsidRDefault="00CD6762">
            <w:pPr>
              <w:rPr>
                <w:rFonts w:ascii="Calibri" w:eastAsia="Calibri" w:hAnsi="Calibri" w:cs="Calibri"/>
                <w:color w:val="000000"/>
                <w:sz w:val="22"/>
              </w:rPr>
            </w:pPr>
          </w:p>
          <w:p w:rsidR="00CD6762" w:rsidRDefault="00CD6762">
            <w:pPr>
              <w:rPr>
                <w:rFonts w:ascii="Calibri" w:eastAsia="Calibri" w:hAnsi="Calibri" w:cs="Calibri"/>
                <w:color w:val="000000"/>
                <w:sz w:val="22"/>
              </w:rPr>
            </w:pPr>
          </w:p>
          <w:p w:rsidR="00CD6762" w:rsidRDefault="00CD6762">
            <w:pPr>
              <w:rPr>
                <w:rFonts w:ascii="Calibri" w:eastAsia="Calibri" w:hAnsi="Calibri" w:cs="Calibri"/>
                <w:color w:val="000000"/>
                <w:sz w:val="22"/>
              </w:rPr>
            </w:pPr>
          </w:p>
          <w:p w:rsidR="00CD6762" w:rsidRDefault="00CD6762">
            <w:pPr>
              <w:rPr>
                <w:rFonts w:ascii="Calibri" w:eastAsia="Calibri" w:hAnsi="Calibri" w:cs="Calibri"/>
                <w:color w:val="000000"/>
                <w:sz w:val="22"/>
              </w:rPr>
            </w:pPr>
          </w:p>
          <w:p w:rsidR="00CD6762" w:rsidRDefault="00CD6762">
            <w:pPr>
              <w:rPr>
                <w:rFonts w:ascii="Calibri" w:eastAsia="Calibri" w:hAnsi="Calibri" w:cs="Calibri"/>
                <w:color w:val="000000"/>
                <w:sz w:val="22"/>
              </w:rPr>
            </w:pPr>
          </w:p>
          <w:p w:rsidR="00CD6762" w:rsidRDefault="00CD6762">
            <w:pPr>
              <w:rPr>
                <w:rFonts w:ascii="Calibri" w:eastAsia="Calibri" w:hAnsi="Calibri" w:cs="Calibri"/>
                <w:color w:val="000000"/>
                <w:sz w:val="22"/>
              </w:rPr>
            </w:pPr>
          </w:p>
          <w:p w:rsidR="00CD6762" w:rsidRDefault="00CD6762">
            <w:pPr>
              <w:rPr>
                <w:rFonts w:ascii="Calibri" w:eastAsia="Calibri" w:hAnsi="Calibri" w:cs="Calibri"/>
                <w:color w:val="000000"/>
                <w:sz w:val="22"/>
              </w:rPr>
            </w:pPr>
          </w:p>
          <w:p w:rsidR="00CD6762" w:rsidRDefault="00CD6762">
            <w:pPr>
              <w:rPr>
                <w:rFonts w:ascii="Calibri" w:eastAsia="Calibri" w:hAnsi="Calibri" w:cs="Calibri"/>
                <w:color w:val="000000"/>
                <w:sz w:val="22"/>
              </w:rPr>
            </w:pPr>
          </w:p>
          <w:p w:rsidR="00A77B3E" w:rsidRDefault="00CD6762">
            <w:pPr>
              <w:rPr>
                <w:rFonts w:ascii="Calibri" w:eastAsia="Calibri" w:hAnsi="Calibri" w:cs="Calibri"/>
                <w:color w:val="000000"/>
                <w:sz w:val="22"/>
              </w:rPr>
            </w:pPr>
            <w:r>
              <w:rPr>
                <w:rFonts w:ascii="Calibri" w:eastAsia="Calibri" w:hAnsi="Calibri" w:cs="Calibri"/>
                <w:color w:val="000000"/>
                <w:sz w:val="22"/>
              </w:rPr>
              <w:t>[00:02:00]</w:t>
            </w:r>
          </w:p>
        </w:tc>
        <w:tc>
          <w:tcPr>
            <w:tcW w:w="0" w:type="auto"/>
          </w:tcPr>
          <w:p w:rsidR="00CD6762" w:rsidRPr="00CD6762" w:rsidRDefault="00CD6762" w:rsidP="00CD6762">
            <w:pPr>
              <w:rPr>
                <w:rFonts w:ascii="Calibri" w:eastAsia="Calibri" w:hAnsi="Calibri" w:cs="Calibri"/>
                <w:color w:val="000000"/>
                <w:sz w:val="22"/>
              </w:rPr>
            </w:pPr>
            <w:r w:rsidRPr="00CD6762">
              <w:rPr>
                <w:rFonts w:ascii="Calibri" w:eastAsia="Calibri" w:hAnsi="Calibri" w:cs="Calibri"/>
                <w:color w:val="000000"/>
                <w:sz w:val="22"/>
              </w:rPr>
              <w:t xml:space="preserve">Imagine each child that you work with at the </w:t>
            </w:r>
            <w:proofErr w:type="spellStart"/>
            <w:r w:rsidRPr="00CD6762">
              <w:rPr>
                <w:rFonts w:ascii="Calibri" w:eastAsia="Calibri" w:hAnsi="Calibri" w:cs="Calibri"/>
                <w:color w:val="000000"/>
                <w:sz w:val="22"/>
              </w:rPr>
              <w:t>centre</w:t>
            </w:r>
            <w:proofErr w:type="spellEnd"/>
            <w:r w:rsidRPr="00CD6762">
              <w:rPr>
                <w:rFonts w:ascii="Calibri" w:eastAsia="Calibri" w:hAnsi="Calibri" w:cs="Calibri"/>
                <w:color w:val="000000"/>
                <w:sz w:val="22"/>
              </w:rPr>
              <w:t xml:space="preserve"> of the model. Each one is unique, active and engaged in their learning and development within their local context shaped by their family, culture and experience. </w:t>
            </w:r>
          </w:p>
          <w:p w:rsidR="00CD6762" w:rsidRPr="00CD6762" w:rsidRDefault="00CD6762" w:rsidP="00CD6762">
            <w:pPr>
              <w:rPr>
                <w:rFonts w:ascii="Calibri" w:eastAsia="Calibri" w:hAnsi="Calibri" w:cs="Calibri"/>
                <w:color w:val="000000"/>
                <w:sz w:val="22"/>
              </w:rPr>
            </w:pPr>
          </w:p>
          <w:p w:rsidR="00CD6762" w:rsidRPr="00CD6762" w:rsidRDefault="00CD6762" w:rsidP="00CD6762">
            <w:pPr>
              <w:rPr>
                <w:rFonts w:ascii="Calibri" w:eastAsia="Calibri" w:hAnsi="Calibri" w:cs="Calibri"/>
                <w:color w:val="000000"/>
                <w:sz w:val="22"/>
              </w:rPr>
            </w:pPr>
            <w:r w:rsidRPr="00CD6762">
              <w:rPr>
                <w:rFonts w:ascii="Calibri" w:eastAsia="Calibri" w:hAnsi="Calibri" w:cs="Calibri"/>
                <w:color w:val="000000"/>
                <w:sz w:val="22"/>
              </w:rPr>
              <w:t>A child’s local community, cultural events, spaces and their accessibility reinforce a sense of belonging and wellbeing for a child and their family. Families and kinship members have primary influence on their children’s health, learning and development, shaping each child’s sense of belonging, being and becoming.</w:t>
            </w:r>
          </w:p>
          <w:p w:rsidR="00CD6762" w:rsidRPr="00CD6762" w:rsidRDefault="00CD6762" w:rsidP="00CD6762">
            <w:pPr>
              <w:rPr>
                <w:rFonts w:ascii="Calibri" w:eastAsia="Calibri" w:hAnsi="Calibri" w:cs="Calibri"/>
                <w:color w:val="000000"/>
                <w:sz w:val="22"/>
              </w:rPr>
            </w:pPr>
          </w:p>
          <w:p w:rsidR="00CD6762" w:rsidRPr="00CD6762" w:rsidRDefault="00CD6762" w:rsidP="00CD6762">
            <w:pPr>
              <w:rPr>
                <w:rFonts w:ascii="Calibri" w:eastAsia="Calibri" w:hAnsi="Calibri" w:cs="Calibri"/>
                <w:color w:val="000000"/>
                <w:sz w:val="22"/>
              </w:rPr>
            </w:pPr>
            <w:r w:rsidRPr="00CD6762">
              <w:rPr>
                <w:rFonts w:ascii="Calibri" w:eastAsia="Calibri" w:hAnsi="Calibri" w:cs="Calibri"/>
                <w:color w:val="000000"/>
                <w:sz w:val="22"/>
              </w:rPr>
              <w:t>You can also see how the model shows the network of community services and programs that support each child’s health, learning and development. Each adult around the child learns, leads, supports and actively invests in the child’s success. Every professional who engages with a child and their family has a part to play.</w:t>
            </w:r>
          </w:p>
          <w:p w:rsidR="00CD6762" w:rsidRPr="00CD6762" w:rsidRDefault="00CD6762" w:rsidP="00CD6762">
            <w:pPr>
              <w:rPr>
                <w:rFonts w:ascii="Calibri" w:eastAsia="Calibri" w:hAnsi="Calibri" w:cs="Calibri"/>
                <w:color w:val="000000"/>
                <w:sz w:val="22"/>
              </w:rPr>
            </w:pPr>
          </w:p>
          <w:p w:rsidR="00CD6762" w:rsidRPr="00CD6762" w:rsidRDefault="00CD6762" w:rsidP="00CD6762">
            <w:pPr>
              <w:rPr>
                <w:rFonts w:ascii="Calibri" w:eastAsia="Calibri" w:hAnsi="Calibri" w:cs="Calibri"/>
                <w:color w:val="000000"/>
                <w:sz w:val="22"/>
              </w:rPr>
            </w:pPr>
            <w:r w:rsidRPr="00CD6762">
              <w:rPr>
                <w:rFonts w:ascii="Calibri" w:eastAsia="Calibri" w:hAnsi="Calibri" w:cs="Calibri"/>
                <w:color w:val="000000"/>
                <w:sz w:val="22"/>
              </w:rPr>
              <w:t>Based on the Ecological Model, the Practice Principles help professionals to consider and play a pivotal part in working with and supporting children and families.</w:t>
            </w:r>
          </w:p>
          <w:p w:rsidR="00CD6762" w:rsidRPr="00CD6762" w:rsidRDefault="00CD6762" w:rsidP="00CD6762">
            <w:pPr>
              <w:rPr>
                <w:rFonts w:ascii="Calibri" w:eastAsia="Calibri" w:hAnsi="Calibri" w:cs="Calibri"/>
                <w:color w:val="000000"/>
                <w:sz w:val="22"/>
              </w:rPr>
            </w:pPr>
          </w:p>
          <w:p w:rsidR="00CD6762" w:rsidRPr="00CD6762" w:rsidRDefault="00CD6762" w:rsidP="00CD6762">
            <w:pPr>
              <w:rPr>
                <w:rFonts w:ascii="Calibri" w:eastAsia="Calibri" w:hAnsi="Calibri" w:cs="Calibri"/>
                <w:i/>
                <w:color w:val="000000"/>
                <w:sz w:val="22"/>
              </w:rPr>
            </w:pPr>
            <w:r w:rsidRPr="00CD6762">
              <w:rPr>
                <w:rFonts w:ascii="Calibri" w:eastAsia="Calibri" w:hAnsi="Calibri" w:cs="Calibri"/>
                <w:i/>
                <w:color w:val="000000"/>
                <w:sz w:val="22"/>
              </w:rPr>
              <w:t xml:space="preserve">Children learn about themselves and construct their own identity within the context of their families and communities. This includes their relationships with people, places and things and the actions and responses of others. Identity is not fixed. It is shaped by experiences. When children have positive experiences they develop an understanding of themselves as significant and respected, and feel a sense of belonging. Relationships are the foundations for the construction of identity –‘who I am, ‘how I belong’ and what is my influence?’ </w:t>
            </w:r>
            <w:bookmarkStart w:id="0" w:name="_GoBack"/>
            <w:bookmarkEnd w:id="0"/>
          </w:p>
          <w:p w:rsidR="00A77B3E" w:rsidRDefault="00CD6762">
            <w:pPr>
              <w:rPr>
                <w:rFonts w:ascii="Calibri" w:eastAsia="Calibri" w:hAnsi="Calibri" w:cs="Calibri"/>
                <w:color w:val="000000"/>
                <w:sz w:val="22"/>
              </w:rPr>
            </w:pPr>
          </w:p>
        </w:tc>
      </w:tr>
      <w:tr w:rsidR="00CD6762">
        <w:trPr>
          <w:gridAfter w:val="1"/>
        </w:trPr>
        <w:tc>
          <w:tcPr>
            <w:tcW w:w="1440" w:type="dxa"/>
          </w:tcPr>
          <w:p w:rsidR="00CD6762" w:rsidRDefault="00CD6762">
            <w:pPr>
              <w:rPr>
                <w:rFonts w:ascii="Calibri" w:eastAsia="Calibri" w:hAnsi="Calibri" w:cs="Calibri"/>
                <w:color w:val="000000"/>
                <w:sz w:val="22"/>
              </w:rPr>
            </w:pPr>
          </w:p>
        </w:tc>
      </w:tr>
      <w:tr w:rsidR="00CD6762">
        <w:trPr>
          <w:gridAfter w:val="1"/>
        </w:trPr>
        <w:tc>
          <w:tcPr>
            <w:tcW w:w="1440" w:type="dxa"/>
          </w:tcPr>
          <w:p w:rsidR="00CD6762" w:rsidRDefault="00CD6762">
            <w:pPr>
              <w:rPr>
                <w:rFonts w:ascii="Calibri" w:eastAsia="Calibri" w:hAnsi="Calibri" w:cs="Calibri"/>
                <w:color w:val="000000"/>
                <w:sz w:val="22"/>
              </w:rPr>
            </w:pPr>
          </w:p>
        </w:tc>
      </w:tr>
    </w:tbl>
    <w:p w:rsidR="00A77B3E" w:rsidRDefault="00CD6762">
      <w:pPr>
        <w:rPr>
          <w:rFonts w:ascii="Calibri" w:eastAsia="Calibri" w:hAnsi="Calibri" w:cs="Calibri"/>
          <w:color w:val="000000"/>
          <w:sz w:val="22"/>
        </w:rPr>
      </w:pPr>
    </w:p>
    <w:p w:rsidR="00A77B3E" w:rsidRDefault="00CD6762">
      <w:pPr>
        <w:jc w:val="center"/>
        <w:rPr>
          <w:rFonts w:ascii="Calibri" w:eastAsia="Calibri" w:hAnsi="Calibri" w:cs="Calibri"/>
          <w:color w:val="909090"/>
        </w:rPr>
      </w:pPr>
    </w:p>
    <w:sectPr w:rsidR="00A77B3E">
      <w:headerReference w:type="default"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A22" w:rsidRDefault="00326CC1">
      <w:r>
        <w:separator/>
      </w:r>
    </w:p>
  </w:endnote>
  <w:endnote w:type="continuationSeparator" w:id="0">
    <w:p w:rsidR="00306A22" w:rsidRDefault="0032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FF2166">
      <w:tc>
        <w:tcPr>
          <w:tcW w:w="4000" w:type="pct"/>
          <w:tcBorders>
            <w:top w:val="nil"/>
            <w:left w:val="nil"/>
            <w:bottom w:val="nil"/>
            <w:right w:val="nil"/>
          </w:tcBorders>
          <w:noWrap/>
        </w:tcPr>
        <w:p w:rsidR="00FF2166" w:rsidRDefault="00326CC1">
          <w:r>
            <w:t>543601815</w:t>
          </w:r>
        </w:p>
      </w:tc>
      <w:tc>
        <w:tcPr>
          <w:tcW w:w="1000" w:type="pct"/>
          <w:tcBorders>
            <w:top w:val="nil"/>
            <w:left w:val="nil"/>
            <w:bottom w:val="nil"/>
            <w:right w:val="nil"/>
          </w:tcBorders>
          <w:noWrap/>
        </w:tcPr>
        <w:p w:rsidR="00FF2166" w:rsidRDefault="00326CC1">
          <w:pPr>
            <w:jc w:val="right"/>
          </w:pPr>
          <w:r>
            <w:t xml:space="preserve">Page </w:t>
          </w:r>
          <w:r>
            <w:fldChar w:fldCharType="begin"/>
          </w:r>
          <w:r>
            <w:instrText>PAGE</w:instrText>
          </w:r>
          <w:r>
            <w:fldChar w:fldCharType="separate"/>
          </w:r>
          <w:r w:rsidR="00CD6762">
            <w:rPr>
              <w:noProof/>
            </w:rPr>
            <w:t>2</w:t>
          </w:r>
          <w:r>
            <w:fldChar w:fldCharType="end"/>
          </w:r>
          <w:r>
            <w:t xml:space="preserve"> of </w:t>
          </w:r>
          <w:r>
            <w:fldChar w:fldCharType="begin"/>
          </w:r>
          <w:r>
            <w:instrText>NUMPAGES</w:instrText>
          </w:r>
          <w:r>
            <w:fldChar w:fldCharType="separate"/>
          </w:r>
          <w:r w:rsidR="00CD6762">
            <w:rPr>
              <w:noProof/>
            </w:rPr>
            <w:t>2</w:t>
          </w:r>
          <w:r>
            <w:fldChar w:fldCharType="end"/>
          </w:r>
        </w:p>
      </w:tc>
    </w:tr>
  </w:tbl>
  <w:p w:rsidR="00FF2166" w:rsidRDefault="00FF21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A22" w:rsidRDefault="00326CC1">
      <w:r>
        <w:separator/>
      </w:r>
    </w:p>
  </w:footnote>
  <w:footnote w:type="continuationSeparator" w:id="0">
    <w:p w:rsidR="00306A22" w:rsidRDefault="00326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FF2166">
      <w:tc>
        <w:tcPr>
          <w:tcW w:w="1250" w:type="pct"/>
          <w:tcBorders>
            <w:top w:val="nil"/>
            <w:left w:val="nil"/>
            <w:bottom w:val="nil"/>
            <w:right w:val="nil"/>
          </w:tcBorders>
          <w:noWrap/>
        </w:tcPr>
        <w:p w:rsidR="00FF2166" w:rsidRDefault="00FF2166"/>
      </w:tc>
      <w:tc>
        <w:tcPr>
          <w:tcW w:w="2250" w:type="pct"/>
          <w:tcBorders>
            <w:top w:val="nil"/>
            <w:left w:val="nil"/>
            <w:bottom w:val="nil"/>
            <w:right w:val="nil"/>
          </w:tcBorders>
          <w:noWrap/>
        </w:tcPr>
        <w:p w:rsidR="00FF2166" w:rsidRDefault="00FF2166">
          <w:pPr>
            <w:jc w:val="center"/>
          </w:pPr>
        </w:p>
        <w:p w:rsidR="00FF2166" w:rsidRDefault="00FF2166">
          <w:pPr>
            <w:jc w:val="center"/>
          </w:pPr>
        </w:p>
      </w:tc>
      <w:tc>
        <w:tcPr>
          <w:tcW w:w="1500" w:type="pct"/>
          <w:tcBorders>
            <w:top w:val="nil"/>
            <w:left w:val="nil"/>
            <w:bottom w:val="nil"/>
            <w:right w:val="nil"/>
          </w:tcBorders>
          <w:noWrap/>
        </w:tcPr>
        <w:p w:rsidR="00FF2166" w:rsidRDefault="00FF2166">
          <w:pPr>
            <w:jc w:val="right"/>
          </w:pPr>
        </w:p>
      </w:tc>
    </w:tr>
  </w:tbl>
  <w:p w:rsidR="00FF2166" w:rsidRDefault="00FF21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166"/>
    <w:rsid w:val="00306A22"/>
    <w:rsid w:val="00326CC1"/>
    <w:rsid w:val="00CD6762"/>
    <w:rsid w:val="00FF21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D67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326CC1"/>
    <w:rPr>
      <w:rFonts w:ascii="Tahoma" w:hAnsi="Tahoma" w:cs="Tahoma"/>
      <w:sz w:val="16"/>
      <w:szCs w:val="16"/>
    </w:rPr>
  </w:style>
  <w:style w:type="character" w:customStyle="1" w:styleId="BalloonTextChar">
    <w:name w:val="Balloon Text Char"/>
    <w:basedOn w:val="DefaultParagraphFont"/>
    <w:link w:val="BalloonText"/>
    <w:rsid w:val="00326CC1"/>
    <w:rPr>
      <w:rFonts w:ascii="Tahoma" w:hAnsi="Tahoma" w:cs="Tahoma"/>
      <w:sz w:val="16"/>
      <w:szCs w:val="16"/>
    </w:rPr>
  </w:style>
  <w:style w:type="character" w:customStyle="1" w:styleId="Heading1Char">
    <w:name w:val="Heading 1 Char"/>
    <w:basedOn w:val="DefaultParagraphFont"/>
    <w:link w:val="Heading1"/>
    <w:rsid w:val="00CD676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CD6762"/>
    <w:pPr>
      <w:tabs>
        <w:tab w:val="center" w:pos="4513"/>
        <w:tab w:val="right" w:pos="9026"/>
      </w:tabs>
    </w:pPr>
  </w:style>
  <w:style w:type="character" w:customStyle="1" w:styleId="HeaderChar">
    <w:name w:val="Header Char"/>
    <w:basedOn w:val="DefaultParagraphFont"/>
    <w:link w:val="Header"/>
    <w:rsid w:val="00CD676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D67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326CC1"/>
    <w:rPr>
      <w:rFonts w:ascii="Tahoma" w:hAnsi="Tahoma" w:cs="Tahoma"/>
      <w:sz w:val="16"/>
      <w:szCs w:val="16"/>
    </w:rPr>
  </w:style>
  <w:style w:type="character" w:customStyle="1" w:styleId="BalloonTextChar">
    <w:name w:val="Balloon Text Char"/>
    <w:basedOn w:val="DefaultParagraphFont"/>
    <w:link w:val="BalloonText"/>
    <w:rsid w:val="00326CC1"/>
    <w:rPr>
      <w:rFonts w:ascii="Tahoma" w:hAnsi="Tahoma" w:cs="Tahoma"/>
      <w:sz w:val="16"/>
      <w:szCs w:val="16"/>
    </w:rPr>
  </w:style>
  <w:style w:type="character" w:customStyle="1" w:styleId="Heading1Char">
    <w:name w:val="Heading 1 Char"/>
    <w:basedOn w:val="DefaultParagraphFont"/>
    <w:link w:val="Heading1"/>
    <w:rsid w:val="00CD676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CD6762"/>
    <w:pPr>
      <w:tabs>
        <w:tab w:val="center" w:pos="4513"/>
        <w:tab w:val="right" w:pos="9026"/>
      </w:tabs>
    </w:pPr>
  </w:style>
  <w:style w:type="character" w:customStyle="1" w:styleId="HeaderChar">
    <w:name w:val="Header Char"/>
    <w:basedOn w:val="DefaultParagraphFont"/>
    <w:link w:val="Header"/>
    <w:rsid w:val="00CD67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951B5E9F-5AE5-41EF-9441-1A38C3B2DA0D}"/>
</file>

<file path=customXml/itemProps2.xml><?xml version="1.0" encoding="utf-8"?>
<ds:datastoreItem xmlns:ds="http://schemas.openxmlformats.org/officeDocument/2006/customXml" ds:itemID="{FA38C347-E465-4328-B7E8-999CCCED9999}"/>
</file>

<file path=customXml/itemProps3.xml><?xml version="1.0" encoding="utf-8"?>
<ds:datastoreItem xmlns:ds="http://schemas.openxmlformats.org/officeDocument/2006/customXml" ds:itemID="{87977050-4122-421F-BEB7-BB9004B7DBAD}"/>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Middleton</dc:creator>
  <cp:lastModifiedBy>WMiddleton</cp:lastModifiedBy>
  <cp:revision>3</cp:revision>
  <dcterms:created xsi:type="dcterms:W3CDTF">2016-06-09T01:47:00Z</dcterms:created>
  <dcterms:modified xsi:type="dcterms:W3CDTF">2016-06-09T07:49:00Z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