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495AF" w14:textId="3D501310" w:rsidR="00A63D55" w:rsidRPr="00A63D55" w:rsidRDefault="00791146" w:rsidP="00A63D55">
      <w:pPr>
        <w:pStyle w:val="Covertitle"/>
      </w:pPr>
      <w:r>
        <w:t>Early Years Management</w:t>
      </w:r>
    </w:p>
    <w:p w14:paraId="5E2590E1" w14:textId="2A3CF9AD" w:rsidR="00DA3218" w:rsidRDefault="00791146" w:rsidP="00791146">
      <w:pPr>
        <w:pStyle w:val="Coversubtitle"/>
        <w:sectPr w:rsidR="00DA3218" w:rsidSect="004D6C90">
          <w:headerReference w:type="default" r:id="rId11"/>
          <w:footerReference w:type="even" r:id="rId12"/>
          <w:footerReference w:type="default" r:id="rId13"/>
          <w:pgSz w:w="16840" w:h="11900" w:orient="landscape"/>
          <w:pgMar w:top="1134" w:right="1134" w:bottom="1701" w:left="1134" w:header="709" w:footer="709" w:gutter="0"/>
          <w:cols w:space="708"/>
          <w:docGrid w:linePitch="360"/>
        </w:sectPr>
      </w:pPr>
      <w:r>
        <w:t>EYM Improvement Framework</w:t>
      </w:r>
    </w:p>
    <w:p w14:paraId="6B160E6C" w14:textId="35AF401F" w:rsidR="00DA3218" w:rsidRPr="00DF7020" w:rsidRDefault="00DA3218" w:rsidP="00DF7020">
      <w:pPr>
        <w:spacing w:after="0"/>
        <w:ind w:right="-149"/>
        <w:rPr>
          <w:rFonts w:eastAsia="Times New Roman" w:cstheme="minorHAnsi"/>
          <w:szCs w:val="22"/>
          <w:lang w:val="en-AU"/>
        </w:rPr>
        <w:sectPr w:rsidR="00DA3218" w:rsidRPr="00DF7020" w:rsidSect="004D6C90">
          <w:headerReference w:type="default" r:id="rId14"/>
          <w:footerReference w:type="default" r:id="rId15"/>
          <w:pgSz w:w="16840" w:h="11900" w:orient="landscape"/>
          <w:pgMar w:top="1134" w:right="1134" w:bottom="1701" w:left="1134" w:header="709" w:footer="709" w:gutter="0"/>
          <w:cols w:space="708"/>
          <w:docGrid w:linePitch="360"/>
        </w:sectPr>
      </w:pPr>
    </w:p>
    <w:p w14:paraId="483427D7" w14:textId="41712157" w:rsidR="00624A55" w:rsidRPr="00624A55" w:rsidRDefault="00791146" w:rsidP="00791146">
      <w:pPr>
        <w:pStyle w:val="Heading1"/>
        <w:pBdr>
          <w:bottom w:val="single" w:sz="4" w:space="1" w:color="86189C" w:themeColor="accent2"/>
        </w:pBdr>
        <w:rPr>
          <w:lang w:val="en-AU"/>
        </w:rPr>
      </w:pPr>
      <w:bookmarkStart w:id="0" w:name="_Toc74926650"/>
      <w:r>
        <w:rPr>
          <w:lang w:val="en-AU"/>
        </w:rPr>
        <w:lastRenderedPageBreak/>
        <w:t>Introduction</w:t>
      </w:r>
      <w:bookmarkEnd w:id="0"/>
    </w:p>
    <w:p w14:paraId="014989D3" w14:textId="3D78368E" w:rsidR="00791146" w:rsidRPr="002E7E97" w:rsidRDefault="00791146" w:rsidP="00791146">
      <w:pPr>
        <w:pStyle w:val="Heading3"/>
        <w:rPr>
          <w:rFonts w:cs="Times New Roman (Headings CS)"/>
          <w:color w:val="00A8DF" w:themeColor="accent3"/>
          <w:sz w:val="28"/>
          <w:szCs w:val="28"/>
          <w:lang w:val="en-AU"/>
        </w:rPr>
      </w:pPr>
      <w:bookmarkStart w:id="1" w:name="_Toc74926651"/>
      <w:r w:rsidRPr="002E7E97">
        <w:rPr>
          <w:rFonts w:cs="Times New Roman (Headings CS)"/>
          <w:color w:val="00A8DF" w:themeColor="accent3"/>
          <w:sz w:val="28"/>
          <w:szCs w:val="28"/>
          <w:lang w:val="en-AU"/>
        </w:rPr>
        <w:t>The Improvement Framework is designed to lead the sector in improving outcomes for children by delivering high-quality, accessible early childhood education and care services.</w:t>
      </w:r>
      <w:bookmarkEnd w:id="1"/>
    </w:p>
    <w:p w14:paraId="0C462AD7" w14:textId="04C5B77C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>It supports Early Years Management (EYM) organisations to use data and other information to find ways to continuously improve. It also allows the Department, in its EYM stewardship</w:t>
      </w:r>
      <w:r>
        <w:rPr>
          <w:lang w:val="en-US"/>
        </w:rPr>
        <w:t xml:space="preserve"> </w:t>
      </w:r>
      <w:r w:rsidRPr="00850782">
        <w:rPr>
          <w:lang w:val="en-US"/>
        </w:rPr>
        <w:t xml:space="preserve">role, to aggregate </w:t>
      </w:r>
      <w:proofErr w:type="spellStart"/>
      <w:r w:rsidRPr="00850782">
        <w:rPr>
          <w:lang w:val="en-US"/>
        </w:rPr>
        <w:t>organisational</w:t>
      </w:r>
      <w:proofErr w:type="spellEnd"/>
      <w:r w:rsidRPr="00850782">
        <w:rPr>
          <w:lang w:val="en-US"/>
        </w:rPr>
        <w:t xml:space="preserve"> and other data sets to support understanding and improvements for the sector.</w:t>
      </w:r>
    </w:p>
    <w:p w14:paraId="01449C34" w14:textId="77777777" w:rsidR="00850782" w:rsidRDefault="00850782" w:rsidP="00850782">
      <w:pPr>
        <w:rPr>
          <w:lang w:val="en-US"/>
        </w:rPr>
      </w:pPr>
      <w:r w:rsidRPr="00850782">
        <w:rPr>
          <w:lang w:val="en-US"/>
        </w:rPr>
        <w:t>The EYM Improvement Framework has five domains</w:t>
      </w:r>
      <w:r>
        <w:rPr>
          <w:lang w:val="en-US"/>
        </w:rPr>
        <w:t>:</w:t>
      </w:r>
    </w:p>
    <w:p w14:paraId="0D2633B3" w14:textId="10C3E28A" w:rsidR="00850782" w:rsidRPr="004C2D26" w:rsidRDefault="00850782" w:rsidP="004C2D26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C2D26">
        <w:rPr>
          <w:b/>
          <w:bCs/>
          <w:lang w:val="en-US"/>
        </w:rPr>
        <w:t>Governance and Sustainability</w:t>
      </w:r>
    </w:p>
    <w:p w14:paraId="45D6765D" w14:textId="7F7B53FB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Strong and effective governance</w:t>
      </w:r>
    </w:p>
    <w:p w14:paraId="3951C031" w14:textId="6EAFC285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Viable and sustainable</w:t>
      </w:r>
    </w:p>
    <w:p w14:paraId="37080AD8" w14:textId="64A2B105" w:rsidR="00850782" w:rsidRP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Responsive</w:t>
      </w:r>
    </w:p>
    <w:p w14:paraId="1B8AEC2E" w14:textId="67C64EBE" w:rsidR="00850782" w:rsidRPr="004C2D26" w:rsidRDefault="00850782" w:rsidP="004C2D26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C2D26">
        <w:rPr>
          <w:b/>
          <w:bCs/>
          <w:lang w:val="en-US"/>
        </w:rPr>
        <w:t>Access and Participation</w:t>
      </w:r>
    </w:p>
    <w:p w14:paraId="3DC7B48D" w14:textId="532D4DF6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Proactively identi</w:t>
      </w:r>
      <w:r w:rsidR="004C2D26">
        <w:rPr>
          <w:lang w:val="en-US"/>
        </w:rPr>
        <w:t>fi</w:t>
      </w:r>
      <w:r>
        <w:rPr>
          <w:lang w:val="en-US"/>
        </w:rPr>
        <w:t>es eligible children</w:t>
      </w:r>
    </w:p>
    <w:p w14:paraId="073865E9" w14:textId="16CDFE3C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Is inclusive</w:t>
      </w:r>
    </w:p>
    <w:p w14:paraId="0DB55435" w14:textId="0EA5A9E7" w:rsidR="00850782" w:rsidRP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Drives high levels of engagement</w:t>
      </w:r>
    </w:p>
    <w:p w14:paraId="4BDF1558" w14:textId="0473CCBA" w:rsidR="00850782" w:rsidRPr="004C2D26" w:rsidRDefault="00850782" w:rsidP="004C2D26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C2D26">
        <w:rPr>
          <w:b/>
          <w:bCs/>
          <w:lang w:val="en-US"/>
        </w:rPr>
        <w:t>Quality</w:t>
      </w:r>
    </w:p>
    <w:p w14:paraId="6981ABD2" w14:textId="690CC4D1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Evidence-informed continuous improvement</w:t>
      </w:r>
    </w:p>
    <w:p w14:paraId="36F4B01F" w14:textId="58A9CD59" w:rsidR="00850782" w:rsidRP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Collaborates across the sector</w:t>
      </w:r>
    </w:p>
    <w:p w14:paraId="717B0555" w14:textId="0537A595" w:rsidR="00850782" w:rsidRPr="004C2D26" w:rsidRDefault="00850782" w:rsidP="004C2D26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C2D26">
        <w:rPr>
          <w:b/>
          <w:bCs/>
          <w:lang w:val="en-US"/>
        </w:rPr>
        <w:t>Highly Skilled, Collaborative Workforce</w:t>
      </w:r>
    </w:p>
    <w:p w14:paraId="42D7EBDE" w14:textId="0E35989A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Employer of choice</w:t>
      </w:r>
    </w:p>
    <w:p w14:paraId="392C002C" w14:textId="4FC080FA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Invests in the workforce</w:t>
      </w:r>
    </w:p>
    <w:p w14:paraId="2720C619" w14:textId="06BDB7BC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Leadership and career opportunities</w:t>
      </w:r>
    </w:p>
    <w:p w14:paraId="373E6231" w14:textId="5646F33D" w:rsidR="00850782" w:rsidRP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Collaborative practices</w:t>
      </w:r>
    </w:p>
    <w:p w14:paraId="3E99422A" w14:textId="7AEE4359" w:rsidR="00850782" w:rsidRPr="004C2D26" w:rsidRDefault="00850782" w:rsidP="004C2D26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4C2D26">
        <w:rPr>
          <w:b/>
          <w:bCs/>
          <w:lang w:val="en-US"/>
        </w:rPr>
        <w:t>Strong Partnerships</w:t>
      </w:r>
    </w:p>
    <w:p w14:paraId="219AA585" w14:textId="621A284B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Strong relationships with children and families</w:t>
      </w:r>
    </w:p>
    <w:p w14:paraId="20889EB6" w14:textId="4CA0FDE3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Works closely with local government</w:t>
      </w:r>
    </w:p>
    <w:p w14:paraId="5738BE03" w14:textId="7693484E" w:rsid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Collaborates with the Department</w:t>
      </w:r>
    </w:p>
    <w:p w14:paraId="0B49D984" w14:textId="3DED2605" w:rsidR="00850782" w:rsidRPr="00850782" w:rsidRDefault="00850782" w:rsidP="004C2D26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Supports successful transition</w:t>
      </w:r>
    </w:p>
    <w:p w14:paraId="6E9CFA33" w14:textId="3DA4C205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>The first domain, ‘Governance and sustainability’, is the foundation that all other domains rely on for success.</w:t>
      </w:r>
      <w:r>
        <w:rPr>
          <w:lang w:val="en-US"/>
        </w:rPr>
        <w:t xml:space="preserve"> </w:t>
      </w:r>
      <w:r w:rsidRPr="00850782">
        <w:rPr>
          <w:lang w:val="en-US"/>
        </w:rPr>
        <w:t>Good governance and leadership systems, financial viability and sustainability, and responsiveness to local communities, put EYM organisations in the best position to improve learning and development outcomes for children.</w:t>
      </w:r>
    </w:p>
    <w:p w14:paraId="173766FF" w14:textId="77777777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lastRenderedPageBreak/>
        <w:t>Each of the five domains in the Framework detail:</w:t>
      </w:r>
    </w:p>
    <w:p w14:paraId="437710D7" w14:textId="77777777" w:rsidR="00850782" w:rsidRPr="00850782" w:rsidRDefault="00850782" w:rsidP="00850782">
      <w:pPr>
        <w:pStyle w:val="Bullet1"/>
      </w:pPr>
      <w:r w:rsidRPr="00850782">
        <w:rPr>
          <w:b/>
        </w:rPr>
        <w:t xml:space="preserve">Outcomes: </w:t>
      </w:r>
      <w:r w:rsidRPr="00850782">
        <w:t>What EYM organisations strive to achieve</w:t>
      </w:r>
    </w:p>
    <w:p w14:paraId="49CDD787" w14:textId="77777777" w:rsidR="00850782" w:rsidRPr="00850782" w:rsidRDefault="00850782" w:rsidP="00850782">
      <w:pPr>
        <w:pStyle w:val="Bullet1"/>
      </w:pPr>
      <w:r w:rsidRPr="00850782">
        <w:rPr>
          <w:b/>
        </w:rPr>
        <w:t xml:space="preserve">Enablers: </w:t>
      </w:r>
      <w:r w:rsidRPr="00850782">
        <w:t>How EYM organisations can achieve the outcomes</w:t>
      </w:r>
    </w:p>
    <w:p w14:paraId="78D2448F" w14:textId="77777777" w:rsidR="00850782" w:rsidRPr="00850782" w:rsidRDefault="00850782" w:rsidP="00850782">
      <w:pPr>
        <w:pStyle w:val="Bullet1"/>
      </w:pPr>
      <w:r w:rsidRPr="00850782">
        <w:rPr>
          <w:b/>
        </w:rPr>
        <w:t xml:space="preserve">Indicators: </w:t>
      </w:r>
      <w:r w:rsidRPr="00850782">
        <w:t>What would be seen when an organisation improves (noting that some organisations are performing at a high level already)</w:t>
      </w:r>
    </w:p>
    <w:p w14:paraId="359D1F15" w14:textId="5E755518" w:rsidR="00850782" w:rsidRPr="00850782" w:rsidRDefault="00850782" w:rsidP="00850782">
      <w:pPr>
        <w:pStyle w:val="Bullet1"/>
      </w:pPr>
      <w:r w:rsidRPr="00850782">
        <w:rPr>
          <w:b/>
        </w:rPr>
        <w:t xml:space="preserve">Example DET data reported in EYM profiles: </w:t>
      </w:r>
      <w:r w:rsidRPr="00850782">
        <w:t>Used to indicate performance and improvement over time, using data</w:t>
      </w:r>
      <w:r>
        <w:rPr>
          <w:rStyle w:val="FootnoteReference"/>
          <w:lang w:val="en-US"/>
        </w:rPr>
        <w:footnoteReference w:id="1"/>
      </w:r>
      <w:r w:rsidRPr="00850782">
        <w:t xml:space="preserve"> that the Department will collect and collate annually for each EYM.</w:t>
      </w:r>
    </w:p>
    <w:p w14:paraId="0542F2B9" w14:textId="16B96C40" w:rsidR="00850782" w:rsidRDefault="00850782" w:rsidP="00850782">
      <w:pPr>
        <w:rPr>
          <w:lang w:val="en-US"/>
        </w:rPr>
      </w:pPr>
      <w:r w:rsidRPr="00850782">
        <w:rPr>
          <w:lang w:val="en-US"/>
        </w:rPr>
        <w:t>Some concepts in the Framework are common to multiple domains. The whole framework, rather than individual domains, should be considered for improvement planning purposes.</w:t>
      </w:r>
    </w:p>
    <w:p w14:paraId="14D6B97B" w14:textId="035FB099" w:rsidR="00850782" w:rsidRPr="00624A55" w:rsidRDefault="00850782" w:rsidP="00850782">
      <w:pPr>
        <w:pStyle w:val="Heading3"/>
        <w:rPr>
          <w:lang w:val="en-AU"/>
        </w:rPr>
      </w:pPr>
      <w:bookmarkStart w:id="2" w:name="_Toc74926652"/>
      <w:r>
        <w:rPr>
          <w:lang w:val="en-AU"/>
        </w:rPr>
        <w:t>Using the Framework</w:t>
      </w:r>
      <w:bookmarkEnd w:id="2"/>
    </w:p>
    <w:p w14:paraId="4C66AEFB" w14:textId="77777777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 xml:space="preserve">The Framework is implemented through the Service Improvement Planning (SIP) process to give a cohesive picture of the quality improvement program of each EYM </w:t>
      </w:r>
      <w:proofErr w:type="spellStart"/>
      <w:r w:rsidRPr="00850782">
        <w:rPr>
          <w:lang w:val="en-US"/>
        </w:rPr>
        <w:t>organisation</w:t>
      </w:r>
      <w:proofErr w:type="spellEnd"/>
      <w:r w:rsidRPr="00850782">
        <w:rPr>
          <w:lang w:val="en-US"/>
        </w:rPr>
        <w:t xml:space="preserve">. Through the SIP process, EYM organisations and the Department meet regularly to review EYM service delivery and identify areas for </w:t>
      </w:r>
      <w:proofErr w:type="spellStart"/>
      <w:r w:rsidRPr="00850782">
        <w:rPr>
          <w:lang w:val="en-US"/>
        </w:rPr>
        <w:t>organisational</w:t>
      </w:r>
      <w:proofErr w:type="spellEnd"/>
      <w:r w:rsidRPr="00850782">
        <w:rPr>
          <w:lang w:val="en-US"/>
        </w:rPr>
        <w:t xml:space="preserve"> improvement. This process draws on the enablers, </w:t>
      </w:r>
      <w:proofErr w:type="gramStart"/>
      <w:r w:rsidRPr="00850782">
        <w:rPr>
          <w:lang w:val="en-US"/>
        </w:rPr>
        <w:t>indicators</w:t>
      </w:r>
      <w:proofErr w:type="gramEnd"/>
      <w:r w:rsidRPr="00850782">
        <w:rPr>
          <w:lang w:val="en-US"/>
        </w:rPr>
        <w:t xml:space="preserve"> and data as well as </w:t>
      </w:r>
      <w:proofErr w:type="spellStart"/>
      <w:r w:rsidRPr="00850782">
        <w:rPr>
          <w:lang w:val="en-US"/>
        </w:rPr>
        <w:t>organisational</w:t>
      </w:r>
      <w:proofErr w:type="spellEnd"/>
      <w:r w:rsidRPr="00850782">
        <w:rPr>
          <w:lang w:val="en-US"/>
        </w:rPr>
        <w:t xml:space="preserve"> documentation and contextual information to help identify gaps, challenges and strategies for improvement.</w:t>
      </w:r>
    </w:p>
    <w:p w14:paraId="1A53BDBC" w14:textId="77777777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 xml:space="preserve">The SIP is used in conjunction with the Department’s Funded </w:t>
      </w:r>
      <w:proofErr w:type="spellStart"/>
      <w:r w:rsidRPr="00850782">
        <w:rPr>
          <w:lang w:val="en-US"/>
        </w:rPr>
        <w:t>Organisation</w:t>
      </w:r>
      <w:proofErr w:type="spellEnd"/>
      <w:r w:rsidRPr="00850782">
        <w:rPr>
          <w:lang w:val="en-US"/>
        </w:rPr>
        <w:t xml:space="preserve"> Performance Monitoring Framework (FOPMF) which uses specific monitoring tools and processes to assess an </w:t>
      </w:r>
      <w:proofErr w:type="spellStart"/>
      <w:r w:rsidRPr="00850782">
        <w:rPr>
          <w:lang w:val="en-US"/>
        </w:rPr>
        <w:t>organisations’</w:t>
      </w:r>
      <w:proofErr w:type="spellEnd"/>
      <w:r w:rsidRPr="00850782">
        <w:rPr>
          <w:lang w:val="en-US"/>
        </w:rPr>
        <w:t xml:space="preserve"> performance against the Service Agreement Requirements.</w:t>
      </w:r>
    </w:p>
    <w:p w14:paraId="19A29404" w14:textId="77777777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 xml:space="preserve">Supporting tools include the Desktop Review, Service Agreement monitoring checklists and live monitoring. Whilst the SIP is </w:t>
      </w:r>
      <w:proofErr w:type="spellStart"/>
      <w:r w:rsidRPr="00850782">
        <w:rPr>
          <w:lang w:val="en-US"/>
        </w:rPr>
        <w:t>focussed</w:t>
      </w:r>
      <w:proofErr w:type="spellEnd"/>
      <w:r w:rsidRPr="00850782">
        <w:rPr>
          <w:lang w:val="en-US"/>
        </w:rPr>
        <w:t xml:space="preserve"> on </w:t>
      </w:r>
      <w:proofErr w:type="spellStart"/>
      <w:r w:rsidRPr="00850782">
        <w:rPr>
          <w:lang w:val="en-US"/>
        </w:rPr>
        <w:t>organisational</w:t>
      </w:r>
      <w:proofErr w:type="spellEnd"/>
      <w:r w:rsidRPr="00850782">
        <w:rPr>
          <w:lang w:val="en-US"/>
        </w:rPr>
        <w:t xml:space="preserve"> improvement, it draws on information from the FOPMF process to provide a cohesive view of challenges and strategies for improvement.</w:t>
      </w:r>
    </w:p>
    <w:p w14:paraId="0D151235" w14:textId="77777777" w:rsidR="00850782" w:rsidRPr="00850782" w:rsidRDefault="00850782" w:rsidP="00850782">
      <w:pPr>
        <w:rPr>
          <w:lang w:val="en-US"/>
        </w:rPr>
      </w:pPr>
      <w:r w:rsidRPr="00850782">
        <w:rPr>
          <w:lang w:val="en-US"/>
        </w:rPr>
        <w:t>Use of the Framework is supported by:</w:t>
      </w:r>
    </w:p>
    <w:p w14:paraId="7C6829EE" w14:textId="0D66AE89" w:rsidR="00850782" w:rsidRPr="00850782" w:rsidRDefault="00850782" w:rsidP="00850782">
      <w:pPr>
        <w:pStyle w:val="Bullet1"/>
      </w:pPr>
      <w:r w:rsidRPr="00850782">
        <w:rPr>
          <w:b/>
          <w:bCs/>
        </w:rPr>
        <w:t>Implementation Guide:</w:t>
      </w:r>
      <w:r w:rsidRPr="00850782">
        <w:t xml:space="preserve"> Detailed information for using the Framework, including information about other useful data sources and how to interpret data within different organisational contexts to inform continuous improvement</w:t>
      </w:r>
    </w:p>
    <w:p w14:paraId="431D95E2" w14:textId="0B302D5D" w:rsidR="00850782" w:rsidRPr="00850782" w:rsidRDefault="00850782" w:rsidP="00850782">
      <w:pPr>
        <w:pStyle w:val="Bullet1"/>
      </w:pPr>
      <w:r w:rsidRPr="00850782">
        <w:rPr>
          <w:b/>
          <w:bCs/>
        </w:rPr>
        <w:t>SIP template:</w:t>
      </w:r>
      <w:r w:rsidRPr="00850782">
        <w:t xml:space="preserve"> Used to capture the assessment of the organisation’s service delivery against the Framework and record the specific strategies and actions to drive improvement</w:t>
      </w:r>
    </w:p>
    <w:p w14:paraId="627A9C9A" w14:textId="55F0FD47" w:rsidR="00850782" w:rsidRPr="00850782" w:rsidRDefault="00850782" w:rsidP="00850782">
      <w:pPr>
        <w:pStyle w:val="Bullet1"/>
      </w:pPr>
      <w:r w:rsidRPr="00850782">
        <w:rPr>
          <w:b/>
          <w:bCs/>
        </w:rPr>
        <w:t>Data profiles and guidance materials:</w:t>
      </w:r>
      <w:r w:rsidRPr="00850782">
        <w:t xml:space="preserve"> Annual profiles developed by the Department presenting data on key measures (such as enrolment data, National Quality Standards (NQS) rating) at an organisational and sector-level, to support the SIP process and sector level analysis.</w:t>
      </w:r>
    </w:p>
    <w:p w14:paraId="4387DB42" w14:textId="1965D2BA" w:rsidR="00141F23" w:rsidRDefault="00141F23" w:rsidP="004D6C90">
      <w:pPr>
        <w:rPr>
          <w:b/>
          <w:color w:val="BC95C8" w:themeColor="accent1"/>
          <w:sz w:val="18"/>
          <w:szCs w:val="18"/>
          <w:lang w:val="en-AU"/>
        </w:rPr>
      </w:pPr>
    </w:p>
    <w:p w14:paraId="7CA57D9F" w14:textId="04289360" w:rsidR="00791146" w:rsidRPr="004C2D26" w:rsidRDefault="00850782" w:rsidP="004C2D26">
      <w:pPr>
        <w:pStyle w:val="Heading1"/>
        <w:numPr>
          <w:ilvl w:val="0"/>
          <w:numId w:val="7"/>
        </w:numPr>
        <w:pBdr>
          <w:bottom w:val="single" w:sz="4" w:space="1" w:color="86189C" w:themeColor="accent2"/>
        </w:pBdr>
        <w:rPr>
          <w:color w:val="00A8DF" w:themeColor="accent3"/>
          <w:lang w:val="en-AU"/>
        </w:rPr>
      </w:pPr>
      <w:bookmarkStart w:id="3" w:name="_Toc74926653"/>
      <w:r w:rsidRPr="004C2D26">
        <w:rPr>
          <w:color w:val="00A8DF" w:themeColor="accent3"/>
          <w:lang w:val="en-AU"/>
        </w:rPr>
        <w:lastRenderedPageBreak/>
        <w:t>Governance and Sustainability</w:t>
      </w:r>
      <w:bookmarkEnd w:id="3"/>
    </w:p>
    <w:p w14:paraId="79FD94ED" w14:textId="2DDED8F3" w:rsidR="00850782" w:rsidRPr="00850782" w:rsidRDefault="002E4D2B" w:rsidP="00850782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4" w:name="_Toc74926654"/>
      <w:r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EYM </w:t>
      </w:r>
      <w:r w:rsidR="00850782" w:rsidRPr="00850782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organisations are sustainable, viable and respond to the needs of children, </w:t>
      </w:r>
      <w:proofErr w:type="gramStart"/>
      <w:r w:rsidR="00850782" w:rsidRPr="00850782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families</w:t>
      </w:r>
      <w:proofErr w:type="gramEnd"/>
      <w:r w:rsidR="00850782" w:rsidRPr="00850782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 and communities. They are built on strong and effective governance and partnership arrangements. This domain underpins the successful delivery of all the other domains.</w:t>
      </w:r>
      <w:bookmarkEnd w:id="4"/>
    </w:p>
    <w:p w14:paraId="1047392B" w14:textId="77777777" w:rsidR="00850782" w:rsidRPr="00850782" w:rsidRDefault="00850782" w:rsidP="00850782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5" w:name="_Toc74926655"/>
      <w:r w:rsidRPr="00850782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EYM organisations have strong governance systems that:</w:t>
      </w:r>
      <w:bookmarkEnd w:id="5"/>
    </w:p>
    <w:p w14:paraId="1768DDD9" w14:textId="7BF1EE6A" w:rsidR="00850782" w:rsidRPr="00850782" w:rsidRDefault="00850782" w:rsidP="002E4D2B">
      <w:pPr>
        <w:pStyle w:val="Bullet1"/>
      </w:pPr>
      <w:r w:rsidRPr="00850782">
        <w:t>support, develop and empower early childhood educators and staff to deliver quality services to suit their local context and needs.</w:t>
      </w:r>
    </w:p>
    <w:p w14:paraId="2D137C4A" w14:textId="3CC81C48" w:rsidR="00850782" w:rsidRPr="00850782" w:rsidRDefault="00850782" w:rsidP="002E4D2B">
      <w:pPr>
        <w:pStyle w:val="Bullet1"/>
      </w:pPr>
      <w:r w:rsidRPr="00850782">
        <w:t xml:space="preserve">manage financial, </w:t>
      </w:r>
      <w:proofErr w:type="gramStart"/>
      <w:r w:rsidRPr="00850782">
        <w:t>regulatory</w:t>
      </w:r>
      <w:proofErr w:type="gramEnd"/>
      <w:r w:rsidRPr="00850782">
        <w:t xml:space="preserve"> and reputational risks to ensure the viability of the EYM organisation and the services it manages</w:t>
      </w:r>
    </w:p>
    <w:p w14:paraId="0E20B0EE" w14:textId="1A3C03B6" w:rsidR="002E4D2B" w:rsidRPr="002E4D2B" w:rsidRDefault="00850782" w:rsidP="002E4D2B">
      <w:pPr>
        <w:pStyle w:val="Bullet1"/>
      </w:pPr>
      <w:r w:rsidRPr="00850782">
        <w:t>establish and maintain productive partnerships with stakeholders, so all parties understand their role in supporting the provision of quality early years services and improving outcomes for children.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875"/>
        <w:gridCol w:w="4339"/>
        <w:gridCol w:w="2943"/>
      </w:tblGrid>
      <w:tr w:rsidR="002E4D2B" w:rsidRPr="002E4D2B" w14:paraId="6709278F" w14:textId="77777777" w:rsidTr="004C2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00A8DF" w:themeFill="accent3"/>
          </w:tcPr>
          <w:p w14:paraId="1E16692C" w14:textId="77777777" w:rsidR="002E4D2B" w:rsidRPr="002E4D2B" w:rsidRDefault="002E4D2B" w:rsidP="002E4D2B">
            <w:pPr>
              <w:pStyle w:val="TableParagraph"/>
              <w:spacing w:before="120" w:line="241" w:lineRule="exact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Outcome</w:t>
            </w:r>
          </w:p>
          <w:p w14:paraId="59EBC23A" w14:textId="5CCD7F38" w:rsidR="002E4D2B" w:rsidRPr="002E4D2B" w:rsidRDefault="002E4D2B" w:rsidP="002E4D2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(What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is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875" w:type="dxa"/>
            <w:shd w:val="clear" w:color="auto" w:fill="00A8DF" w:themeFill="accent3"/>
          </w:tcPr>
          <w:p w14:paraId="52967710" w14:textId="77777777" w:rsidR="002E4D2B" w:rsidRPr="002E4D2B" w:rsidRDefault="002E4D2B" w:rsidP="002E4D2B">
            <w:pPr>
              <w:pStyle w:val="TableParagraph"/>
              <w:spacing w:before="120" w:line="241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Enablers</w:t>
            </w:r>
          </w:p>
          <w:p w14:paraId="44871ADD" w14:textId="716273FB" w:rsidR="002E4D2B" w:rsidRPr="002E4D2B" w:rsidRDefault="002E4D2B" w:rsidP="002E4D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(How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it’s</w:t>
            </w:r>
            <w:r w:rsidRPr="002E4D2B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339" w:type="dxa"/>
            <w:shd w:val="clear" w:color="auto" w:fill="00A8DF" w:themeFill="accent3"/>
          </w:tcPr>
          <w:p w14:paraId="0E1E6A6D" w14:textId="690855D9" w:rsidR="002E4D2B" w:rsidRPr="002E4D2B" w:rsidRDefault="002E4D2B" w:rsidP="002E4D2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z w:val="20"/>
                <w:szCs w:val="20"/>
              </w:rPr>
              <w:t>Indicators</w:t>
            </w:r>
          </w:p>
        </w:tc>
        <w:tc>
          <w:tcPr>
            <w:tcW w:w="2943" w:type="dxa"/>
            <w:shd w:val="clear" w:color="auto" w:fill="00A8DF" w:themeFill="accent3"/>
          </w:tcPr>
          <w:p w14:paraId="3FE59EC8" w14:textId="7FD254CC" w:rsidR="002E4D2B" w:rsidRPr="002E4D2B" w:rsidRDefault="002E4D2B" w:rsidP="002E4D2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Example DET data</w:t>
            </w:r>
            <w:r w:rsidRPr="002E4D2B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reported</w:t>
            </w:r>
            <w:r w:rsidRPr="002E4D2B">
              <w:rPr>
                <w:rFonts w:cstheme="minorHAnsi"/>
                <w:b/>
                <w:color w:val="FFFFFF"/>
                <w:spacing w:val="-13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in</w:t>
            </w:r>
            <w:r w:rsidRPr="002E4D2B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EYM</w:t>
            </w:r>
            <w:r w:rsidRPr="002E4D2B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Profiles</w:t>
            </w:r>
          </w:p>
        </w:tc>
      </w:tr>
      <w:tr w:rsidR="002E4D2B" w:rsidRPr="002E4D2B" w14:paraId="5741179B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C06DF6E" w14:textId="3AD43989" w:rsidR="002E4D2B" w:rsidRPr="002E4D2B" w:rsidRDefault="002E4D2B" w:rsidP="002E4D2B">
            <w:pPr>
              <w:rPr>
                <w:rFonts w:cstheme="minorHAnsi"/>
                <w:b/>
                <w:sz w:val="20"/>
                <w:szCs w:val="20"/>
              </w:rPr>
            </w:pPr>
            <w:r w:rsidRPr="002E4D2B">
              <w:rPr>
                <w:rFonts w:cstheme="minorHAnsi"/>
                <w:b/>
                <w:sz w:val="20"/>
                <w:szCs w:val="20"/>
              </w:rPr>
              <w:t>1.1</w:t>
            </w:r>
            <w:r w:rsidRPr="002E4D2B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EYM organisations</w:t>
            </w:r>
            <w:r w:rsidRPr="002E4D2B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pacing w:val="-2"/>
                <w:sz w:val="20"/>
                <w:szCs w:val="20"/>
              </w:rPr>
              <w:t>have</w:t>
            </w:r>
            <w:r w:rsidRPr="002E4D2B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pacing w:val="-2"/>
                <w:sz w:val="20"/>
                <w:szCs w:val="20"/>
              </w:rPr>
              <w:t>a</w:t>
            </w:r>
            <w:r w:rsidRPr="002E4D2B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pacing w:val="-2"/>
                <w:sz w:val="20"/>
                <w:szCs w:val="20"/>
              </w:rPr>
              <w:t>strong,</w:t>
            </w:r>
            <w:r w:rsidRPr="002E4D2B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pacing w:val="-1"/>
                <w:sz w:val="20"/>
                <w:szCs w:val="20"/>
              </w:rPr>
              <w:t>effective</w:t>
            </w:r>
            <w:r w:rsidRPr="002E4D2B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governance</w:t>
            </w:r>
            <w:r w:rsidRPr="002E4D2B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model.</w:t>
            </w:r>
          </w:p>
        </w:tc>
        <w:tc>
          <w:tcPr>
            <w:tcW w:w="4875" w:type="dxa"/>
            <w:shd w:val="clear" w:color="auto" w:fill="F0F0F0"/>
          </w:tcPr>
          <w:p w14:paraId="7AAFFD21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4C8EDC50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has an effective model of governance that supports transparent management and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decision-making, and ensures compliance with all relevant regulations, legislation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kindergarten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funding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requirements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(such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National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Quality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Framework,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Safe</w:t>
            </w:r>
            <w:r w:rsidRPr="002E4D2B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Standards, and the Child Information Sharing and Family Violence Information Sharing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schemes)</w:t>
            </w:r>
          </w:p>
          <w:p w14:paraId="1FA6D6AF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2" w:line="249" w:lineRule="auto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operates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alignment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EYM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four-way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partnership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model,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where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partners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perform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role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confidence</w:t>
            </w:r>
          </w:p>
          <w:p w14:paraId="5E86C772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4" w:line="249" w:lineRule="auto"/>
              <w:ind w:right="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has a strategic plan developed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 consultation with relevant stakeholders that addresses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challenges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opportunities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local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community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sets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out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strategy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future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changes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its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kindergarten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portfolio</w:t>
            </w:r>
            <w:proofErr w:type="gramEnd"/>
          </w:p>
          <w:p w14:paraId="739E5261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lastRenderedPageBreak/>
              <w:t>maintains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risk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register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key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operational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financial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risks,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captures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risk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mitigation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strategies,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22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identifies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residual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acceptable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risk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ratings</w:t>
            </w:r>
          </w:p>
          <w:p w14:paraId="1BCB37A5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4" w:line="249" w:lineRule="auto"/>
              <w:ind w:right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defines roles, responsibilities and accountabilities that are appropriate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for its size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(number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services)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structure,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it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manage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its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effectively</w:t>
            </w:r>
          </w:p>
          <w:p w14:paraId="5E2277B3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4" w:line="249" w:lineRule="auto"/>
              <w:ind w:right="1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has a partnership agreement with each kindergarten service that includes roles and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responsibilities,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communication</w:t>
            </w:r>
            <w:proofErr w:type="gramEnd"/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reporting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how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any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reserve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funding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utilised</w:t>
            </w:r>
            <w:proofErr w:type="spellEnd"/>
          </w:p>
          <w:p w14:paraId="6F1A0AA1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established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transition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process,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including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communications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plan,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new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joining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proofErr w:type="gramEnd"/>
          </w:p>
          <w:p w14:paraId="3EB661A4" w14:textId="018F3CBF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maintains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suite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approved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policies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procedures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underpin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high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quality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delivery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ensure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ethical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responsible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practices.</w:t>
            </w:r>
          </w:p>
        </w:tc>
        <w:tc>
          <w:tcPr>
            <w:tcW w:w="4339" w:type="dxa"/>
            <w:shd w:val="clear" w:color="auto" w:fill="F0F0F0"/>
          </w:tcPr>
          <w:p w14:paraId="436DC721" w14:textId="77777777" w:rsidR="002E4D2B" w:rsidRPr="002E4D2B" w:rsidRDefault="002E4D2B" w:rsidP="004C2D26">
            <w:pPr>
              <w:pStyle w:val="TableParagraph"/>
              <w:tabs>
                <w:tab w:val="left" w:pos="211"/>
              </w:tabs>
              <w:spacing w:before="92" w:line="249" w:lineRule="auto"/>
              <w:ind w:left="79" w:right="21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Improvement can be seen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657D1A32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at least 50 per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cent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members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have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independence from the </w:t>
            </w:r>
            <w:proofErr w:type="spell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e.g.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avoid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conflicts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interests</w:t>
            </w:r>
          </w:p>
          <w:p w14:paraId="0B62EEDF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all positions on the board are filled and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succession planning ensures changes to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incumbents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line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terms</w:t>
            </w:r>
          </w:p>
          <w:p w14:paraId="6D729A68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there is an appropriate mix of skills, </w:t>
            </w:r>
            <w:proofErr w:type="gram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knowledge</w:t>
            </w:r>
            <w:proofErr w:type="gram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 experience on the board to help the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achieve its goals and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objectives</w:t>
            </w:r>
          </w:p>
          <w:p w14:paraId="609A66DD" w14:textId="77777777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there is demand from standalone kindergarten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services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join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EYM</w:t>
            </w:r>
          </w:p>
          <w:p w14:paraId="3F313BD1" w14:textId="77777777" w:rsidR="002E4D2B" w:rsidRPr="004C2D26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the National Quality Standard (NQS) ratings of services improve with each ratings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review (or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maintained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level)</w:t>
            </w:r>
          </w:p>
          <w:p w14:paraId="75CCB2E2" w14:textId="4AF48753" w:rsidR="002E4D2B" w:rsidRPr="004C2D26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92" w:line="249" w:lineRule="auto"/>
              <w:ind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 xml:space="preserve">there is a decrease in the issues </w:t>
            </w:r>
            <w:r w:rsidR="004C2D2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dentified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over time, through the Funded </w:t>
            </w:r>
            <w:proofErr w:type="spell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Performance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Monitoring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Framework.</w:t>
            </w:r>
          </w:p>
        </w:tc>
        <w:tc>
          <w:tcPr>
            <w:tcW w:w="2943" w:type="dxa"/>
            <w:shd w:val="clear" w:color="auto" w:fill="F0F0F0"/>
          </w:tcPr>
          <w:p w14:paraId="48F76DEE" w14:textId="14A6B3CB" w:rsidR="002E4D2B" w:rsidRPr="002E4D2B" w:rsidRDefault="002E4D2B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Proportion of services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meeting or exceeding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NQS 7: Governance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3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Leadership</w:t>
            </w:r>
          </w:p>
        </w:tc>
      </w:tr>
      <w:tr w:rsidR="002E4D2B" w:rsidRPr="002E4D2B" w14:paraId="19225069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F4A19BE" w14:textId="4481066F" w:rsidR="002E4D2B" w:rsidRPr="002E4D2B" w:rsidRDefault="002E4D2B" w:rsidP="002E4D2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sz w:val="20"/>
                <w:szCs w:val="20"/>
              </w:rPr>
              <w:t>1.2 EYM organisations are viable and sustainable.</w:t>
            </w:r>
          </w:p>
        </w:tc>
        <w:tc>
          <w:tcPr>
            <w:tcW w:w="48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24E0BBD9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The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5C934068" w14:textId="77777777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92" w:line="249" w:lineRule="auto"/>
              <w:ind w:right="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has financial monitoring and reporting processes, including a budget for each service, cash flow performance and forecasting, to provide timely, appropriately detailed information and analysis that supports effective decision-making across the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</w:p>
          <w:p w14:paraId="181AC80D" w14:textId="77777777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3" w:line="249" w:lineRule="auto"/>
              <w:ind w:right="4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uses all kindergarten funding streams effectively and efficiently and within policy guidelines, including opportunities to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maximise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the use of School Readiness Funding (SRF) across services</w:t>
            </w:r>
          </w:p>
          <w:p w14:paraId="17391C5F" w14:textId="77777777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conducts effective due diligence, including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lastRenderedPageBreak/>
              <w:t>financial assessment, for all potential partnership arrangements with kindergarten services, in-line with its growth strategy</w:t>
            </w:r>
          </w:p>
          <w:p w14:paraId="78CA5833" w14:textId="6D98BA89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applies flexible approaches to kindergarten program structures and models to maximise capacity and the use of resources including community facilities and revenue, whilst balancing community needs.</w:t>
            </w:r>
          </w:p>
        </w:tc>
        <w:tc>
          <w:tcPr>
            <w:tcW w:w="4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0F2203D0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lastRenderedPageBreak/>
              <w:t>Improvement can be seen when:</w:t>
            </w:r>
          </w:p>
          <w:p w14:paraId="05A695FD" w14:textId="2FCEA2B8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92" w:line="249" w:lineRule="auto"/>
              <w:ind w:right="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the </w:t>
            </w:r>
            <w:proofErr w:type="spellStart"/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 demonstrate that its early years portfolio is financially viable and sustainable and can quantify its management costs.</w:t>
            </w:r>
          </w:p>
        </w:tc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3D319341" w14:textId="77777777" w:rsidR="002E4D2B" w:rsidRPr="002E4D2B" w:rsidRDefault="002E4D2B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Satisfactory financial assessment in the Service Agreement Compliance Certification</w:t>
            </w:r>
          </w:p>
          <w:p w14:paraId="62D4CF51" w14:textId="63BF4E74" w:rsidR="002E4D2B" w:rsidRPr="002E4D2B" w:rsidRDefault="002E4D2B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Satisfactory submission of SRF end-of-year- acquittal</w:t>
            </w:r>
          </w:p>
        </w:tc>
      </w:tr>
      <w:tr w:rsidR="002E4D2B" w:rsidRPr="002E4D2B" w14:paraId="230D92B2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4739AE5" w14:textId="70950183" w:rsidR="002E4D2B" w:rsidRPr="002E4D2B" w:rsidRDefault="002E4D2B" w:rsidP="002E4D2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sz w:val="20"/>
                <w:szCs w:val="20"/>
              </w:rPr>
              <w:t xml:space="preserve">1.3 EYM organisations respond to the needs of children, </w:t>
            </w:r>
            <w:proofErr w:type="gramStart"/>
            <w:r w:rsidRPr="002E4D2B">
              <w:rPr>
                <w:rFonts w:cstheme="minorHAnsi"/>
                <w:b/>
                <w:sz w:val="20"/>
                <w:szCs w:val="20"/>
              </w:rPr>
              <w:t>families</w:t>
            </w:r>
            <w:proofErr w:type="gramEnd"/>
            <w:r w:rsidRPr="002E4D2B">
              <w:rPr>
                <w:rFonts w:cstheme="minorHAnsi"/>
                <w:b/>
                <w:sz w:val="20"/>
                <w:szCs w:val="20"/>
              </w:rPr>
              <w:t xml:space="preserve"> and communities.</w:t>
            </w:r>
          </w:p>
        </w:tc>
        <w:tc>
          <w:tcPr>
            <w:tcW w:w="48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1F67E060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The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6F1777FF" w14:textId="77777777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 a Stakeholder Engagement Plan to identify all stakeholders, and the best type and frequency of communication or other engagement activity</w:t>
            </w:r>
          </w:p>
          <w:p w14:paraId="72636985" w14:textId="77777777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84" w:line="249" w:lineRule="auto"/>
              <w:ind w:right="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seeks feedback from families and children to inform improvements to services and across the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</w:p>
          <w:p w14:paraId="6AD40521" w14:textId="77777777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84" w:line="249" w:lineRule="auto"/>
              <w:ind w:right="1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has processes for incorporating feedback and lessons from complaints into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organisational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development and improvement processes</w:t>
            </w:r>
          </w:p>
          <w:p w14:paraId="52A0B5D7" w14:textId="77777777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84" w:line="249" w:lineRule="auto"/>
              <w:ind w:right="4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embeds community engagement in EYM operations, so that services are responsive, accessible, culturally </w:t>
            </w:r>
            <w:proofErr w:type="gram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safe</w:t>
            </w:r>
            <w:proofErr w:type="gram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 inclusive for all families</w:t>
            </w:r>
          </w:p>
          <w:p w14:paraId="720A195B" w14:textId="406DE2C0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84" w:line="249" w:lineRule="auto"/>
              <w:ind w:right="4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regularly reviews parent fees and charges to ensure they are sustainable and appropriate in the local context.</w:t>
            </w:r>
          </w:p>
        </w:tc>
        <w:tc>
          <w:tcPr>
            <w:tcW w:w="4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633DA807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 can be seen when:</w:t>
            </w:r>
          </w:p>
          <w:p w14:paraId="4F63F487" w14:textId="77777777" w:rsidR="002E4D2B" w:rsidRPr="004C2D26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demand for kindergarten services increases relative to population characteristics</w:t>
            </w:r>
          </w:p>
          <w:p w14:paraId="48A8ACAB" w14:textId="77777777" w:rsidR="002E4D2B" w:rsidRPr="004C2D26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complaints are effectively managed and resolved</w:t>
            </w:r>
          </w:p>
          <w:p w14:paraId="09F4FCDB" w14:textId="77777777" w:rsidR="002E4D2B" w:rsidRPr="004C2D26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children’s satisfaction increases</w:t>
            </w:r>
          </w:p>
          <w:p w14:paraId="16952425" w14:textId="77777777" w:rsidR="002E4D2B" w:rsidRPr="004C2D26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parent/</w:t>
            </w:r>
            <w:proofErr w:type="spellStart"/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carer</w:t>
            </w:r>
            <w:proofErr w:type="spellEnd"/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satisfaction increases (or is maintained at a high level)</w:t>
            </w:r>
          </w:p>
          <w:p w14:paraId="6ADC297C" w14:textId="77777777" w:rsidR="002E4D2B" w:rsidRPr="004C2D26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two years of kindergarten are offered in all services</w:t>
            </w:r>
          </w:p>
          <w:p w14:paraId="087BB3EB" w14:textId="3FF310E6" w:rsidR="002E4D2B" w:rsidRPr="002E4D2B" w:rsidRDefault="002E4D2B" w:rsidP="004C2D26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92" w:line="249" w:lineRule="auto"/>
              <w:ind w:right="2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every service has an active Parent Advisory Group or mechanism for parents to input into the kindergarten service in place (that operates in line with parent engagement policy).</w:t>
            </w:r>
          </w:p>
        </w:tc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14:paraId="7BD47C7A" w14:textId="77777777" w:rsidR="002E4D2B" w:rsidRPr="002E4D2B" w:rsidRDefault="002E4D2B" w:rsidP="004C2D26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line="249" w:lineRule="auto"/>
              <w:ind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Maintaining or increasing enrolment numbers at each service</w:t>
            </w:r>
          </w:p>
          <w:p w14:paraId="21B85D24" w14:textId="77777777" w:rsidR="002E4D2B" w:rsidRPr="002E4D2B" w:rsidRDefault="002E4D2B" w:rsidP="004C2D26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before="83" w:line="249" w:lineRule="auto"/>
              <w:ind w:right="1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Proportion of respondents who agree that ‘the service involves parents and children’ (Kindergarten Parent Opinion Survey)</w:t>
            </w:r>
          </w:p>
          <w:p w14:paraId="0CB1FB97" w14:textId="6A9E9421" w:rsidR="002E4D2B" w:rsidRPr="002E4D2B" w:rsidRDefault="002E4D2B" w:rsidP="004C2D26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before="81" w:line="249" w:lineRule="auto"/>
              <w:ind w:right="3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Proportion of services meeting or exceeding NQS 6: Collaborative Partnerships</w:t>
            </w:r>
            <w:r w:rsidR="00675A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with Families and Communities</w:t>
            </w:r>
          </w:p>
        </w:tc>
      </w:tr>
    </w:tbl>
    <w:p w14:paraId="31AF52EE" w14:textId="77777777" w:rsidR="002E4D2B" w:rsidRPr="002E4D2B" w:rsidRDefault="002E4D2B" w:rsidP="002E4D2B">
      <w:pPr>
        <w:rPr>
          <w:lang w:val="en-AU"/>
        </w:rPr>
      </w:pPr>
    </w:p>
    <w:p w14:paraId="01E2DEFB" w14:textId="16F7A1B6" w:rsidR="00791146" w:rsidRDefault="00791146" w:rsidP="00791146">
      <w:pPr>
        <w:rPr>
          <w:b/>
          <w:color w:val="BC95C8" w:themeColor="accent1"/>
          <w:sz w:val="18"/>
          <w:szCs w:val="18"/>
          <w:lang w:val="en-AU"/>
        </w:rPr>
      </w:pPr>
    </w:p>
    <w:p w14:paraId="6A1A9AC1" w14:textId="77777777" w:rsidR="00791146" w:rsidRPr="00271F77" w:rsidRDefault="00791146" w:rsidP="00791146">
      <w:pPr>
        <w:pStyle w:val="FootnoteText"/>
        <w:rPr>
          <w:rStyle w:val="FootnoteReference"/>
          <w:sz w:val="24"/>
          <w:szCs w:val="24"/>
        </w:rPr>
      </w:pPr>
    </w:p>
    <w:p w14:paraId="1ED17E2A" w14:textId="77777777" w:rsidR="002E4D2B" w:rsidRDefault="002E4D2B">
      <w:pPr>
        <w:spacing w:after="0"/>
        <w:rPr>
          <w:rFonts w:asciiTheme="majorHAnsi" w:eastAsiaTheme="majorEastAsia" w:hAnsiTheme="majorHAnsi" w:cs="Times New Roman (Headings CS)"/>
          <w:b/>
          <w:color w:val="86189C" w:themeColor="accent2"/>
          <w:sz w:val="48"/>
          <w:szCs w:val="32"/>
          <w:lang w:val="en-AU"/>
        </w:rPr>
      </w:pPr>
      <w:r>
        <w:rPr>
          <w:lang w:val="en-AU"/>
        </w:rPr>
        <w:br w:type="page"/>
      </w:r>
    </w:p>
    <w:p w14:paraId="19CB4E63" w14:textId="27DE401E" w:rsidR="00791146" w:rsidRPr="004C2D26" w:rsidRDefault="002E4D2B" w:rsidP="004C2D26">
      <w:pPr>
        <w:pStyle w:val="Heading1"/>
        <w:numPr>
          <w:ilvl w:val="0"/>
          <w:numId w:val="7"/>
        </w:numPr>
        <w:pBdr>
          <w:bottom w:val="single" w:sz="4" w:space="1" w:color="86189C" w:themeColor="accent2"/>
        </w:pBdr>
        <w:rPr>
          <w:color w:val="C00000"/>
          <w:lang w:val="en-AU"/>
        </w:rPr>
      </w:pPr>
      <w:bookmarkStart w:id="6" w:name="_Toc74926656"/>
      <w:r w:rsidRPr="004C2D26">
        <w:rPr>
          <w:color w:val="C00000"/>
          <w:lang w:val="en-AU"/>
        </w:rPr>
        <w:lastRenderedPageBreak/>
        <w:t>Access and Participation</w:t>
      </w:r>
      <w:bookmarkEnd w:id="6"/>
    </w:p>
    <w:p w14:paraId="2E43BC3E" w14:textId="40502A65" w:rsidR="002E4D2B" w:rsidRDefault="002E4D2B" w:rsidP="00791146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7" w:name="_Toc74926657"/>
      <w:r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EYM </w:t>
      </w:r>
      <w:r w:rsidRPr="002E4D2B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organisations drive high levels of participation for all children, including those with disability or those who are experiencing the highest level of vulnerability and disadvantage.</w:t>
      </w:r>
      <w:bookmarkEnd w:id="7"/>
    </w:p>
    <w:tbl>
      <w:tblPr>
        <w:tblStyle w:val="TableGrid"/>
        <w:tblW w:w="14559" w:type="dxa"/>
        <w:tblLook w:val="04A0" w:firstRow="1" w:lastRow="0" w:firstColumn="1" w:lastColumn="0" w:noHBand="0" w:noVBand="1"/>
      </w:tblPr>
      <w:tblGrid>
        <w:gridCol w:w="2404"/>
        <w:gridCol w:w="5158"/>
        <w:gridCol w:w="4055"/>
        <w:gridCol w:w="2942"/>
      </w:tblGrid>
      <w:tr w:rsidR="002E4D2B" w:rsidRPr="002E4D2B" w14:paraId="6817A8E0" w14:textId="77777777" w:rsidTr="004C2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shd w:val="clear" w:color="auto" w:fill="C00000"/>
          </w:tcPr>
          <w:p w14:paraId="7FACA065" w14:textId="77777777" w:rsidR="002E4D2B" w:rsidRPr="002E4D2B" w:rsidRDefault="002E4D2B" w:rsidP="002E4D2B">
            <w:pPr>
              <w:pStyle w:val="TableParagraph"/>
              <w:spacing w:before="120" w:line="241" w:lineRule="exact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Outcome</w:t>
            </w:r>
          </w:p>
          <w:p w14:paraId="1C925135" w14:textId="77777777" w:rsidR="002E4D2B" w:rsidRPr="002E4D2B" w:rsidRDefault="002E4D2B" w:rsidP="002E4D2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(What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is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5158" w:type="dxa"/>
            <w:shd w:val="clear" w:color="auto" w:fill="C00000"/>
          </w:tcPr>
          <w:p w14:paraId="34422450" w14:textId="77777777" w:rsidR="002E4D2B" w:rsidRPr="002E4D2B" w:rsidRDefault="002E4D2B" w:rsidP="002E4D2B">
            <w:pPr>
              <w:pStyle w:val="TableParagraph"/>
              <w:spacing w:before="120" w:line="241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Enablers</w:t>
            </w:r>
          </w:p>
          <w:p w14:paraId="6877E488" w14:textId="77777777" w:rsidR="002E4D2B" w:rsidRPr="002E4D2B" w:rsidRDefault="002E4D2B" w:rsidP="002E4D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(How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it’s</w:t>
            </w:r>
            <w:r w:rsidRPr="002E4D2B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055" w:type="dxa"/>
            <w:shd w:val="clear" w:color="auto" w:fill="C00000"/>
          </w:tcPr>
          <w:p w14:paraId="5A871C95" w14:textId="77777777" w:rsidR="002E4D2B" w:rsidRPr="002E4D2B" w:rsidRDefault="002E4D2B" w:rsidP="002E4D2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z w:val="20"/>
                <w:szCs w:val="20"/>
              </w:rPr>
              <w:t>Indicators</w:t>
            </w:r>
          </w:p>
        </w:tc>
        <w:tc>
          <w:tcPr>
            <w:tcW w:w="2942" w:type="dxa"/>
            <w:shd w:val="clear" w:color="auto" w:fill="C00000"/>
          </w:tcPr>
          <w:p w14:paraId="0C605E8B" w14:textId="77777777" w:rsidR="002E4D2B" w:rsidRPr="002E4D2B" w:rsidRDefault="002E4D2B" w:rsidP="002E4D2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Example DET data</w:t>
            </w:r>
            <w:r w:rsidRPr="002E4D2B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reported</w:t>
            </w:r>
            <w:r w:rsidRPr="002E4D2B">
              <w:rPr>
                <w:rFonts w:cstheme="minorHAnsi"/>
                <w:b/>
                <w:color w:val="FFFFFF"/>
                <w:spacing w:val="-13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in</w:t>
            </w:r>
            <w:r w:rsidRPr="002E4D2B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EYM</w:t>
            </w:r>
            <w:r w:rsidRPr="002E4D2B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Profiles</w:t>
            </w:r>
          </w:p>
        </w:tc>
      </w:tr>
      <w:tr w:rsidR="002E4D2B" w:rsidRPr="002E4D2B" w14:paraId="53B4D043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6EB683EC" w14:textId="7446E3EA" w:rsidR="002E4D2B" w:rsidRPr="002E4D2B" w:rsidRDefault="002E4D2B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2E4D2B">
              <w:rPr>
                <w:rFonts w:cstheme="minorHAnsi"/>
                <w:b/>
                <w:sz w:val="20"/>
                <w:szCs w:val="20"/>
              </w:rPr>
              <w:t>2.1 EYM organisations work with local partners to proactively identify and engage</w:t>
            </w:r>
            <w:r w:rsid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all eligible children</w:t>
            </w:r>
            <w:r w:rsid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 xml:space="preserve">— </w:t>
            </w:r>
            <w:proofErr w:type="spellStart"/>
            <w:r w:rsidRPr="002E4D2B">
              <w:rPr>
                <w:rFonts w:cstheme="minorHAnsi"/>
                <w:b/>
                <w:sz w:val="20"/>
                <w:szCs w:val="20"/>
              </w:rPr>
              <w:t>partcularly</w:t>
            </w:r>
            <w:proofErr w:type="spellEnd"/>
            <w:r w:rsidRPr="002E4D2B">
              <w:rPr>
                <w:rFonts w:cstheme="minorHAnsi"/>
                <w:b/>
                <w:sz w:val="20"/>
                <w:szCs w:val="20"/>
              </w:rPr>
              <w:t xml:space="preserve"> those with disability or who are </w:t>
            </w:r>
            <w:r w:rsidR="00675A67">
              <w:rPr>
                <w:rFonts w:cstheme="minorHAnsi"/>
                <w:b/>
                <w:sz w:val="20"/>
                <w:szCs w:val="20"/>
              </w:rPr>
              <w:t>e</w:t>
            </w:r>
            <w:r w:rsidRPr="002E4D2B">
              <w:rPr>
                <w:rFonts w:cstheme="minorHAnsi"/>
                <w:b/>
                <w:sz w:val="20"/>
                <w:szCs w:val="20"/>
              </w:rPr>
              <w:t>xperiencing</w:t>
            </w:r>
            <w:r w:rsid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the highest levels of vulnerability and disadvantage and other barriers to access and participation.</w:t>
            </w:r>
          </w:p>
        </w:tc>
        <w:tc>
          <w:tcPr>
            <w:tcW w:w="5158" w:type="dxa"/>
            <w:shd w:val="clear" w:color="auto" w:fill="F0F0F0"/>
          </w:tcPr>
          <w:p w14:paraId="6888895E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590AD4D5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establishes formal links with services that support children and families, such as The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Orange Door, Child Protection, Maternal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 Child Health (MCH), Aboriginal organisations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other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services,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proactively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identify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enrol</w:t>
            </w:r>
            <w:proofErr w:type="spellEnd"/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disability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who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experiencing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vulnerability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and/or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disadvantage</w:t>
            </w:r>
          </w:p>
          <w:p w14:paraId="0F93C89F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83" w:line="249" w:lineRule="auto"/>
              <w:ind w:right="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regularly reviews Australian Early Development Census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data about local kindergarten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participation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development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needs.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This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shapes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engagement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participation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policies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strategies,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including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SRF</w:t>
            </w:r>
          </w:p>
          <w:p w14:paraId="33843C0D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83" w:line="249" w:lineRule="auto"/>
              <w:ind w:right="2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participates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service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coordination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processes,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such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Central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Enrolment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(if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applicable),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the Early Childhood Agreement for Children in Out-of-Home Care, including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LOOKOUT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legislated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child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schemes</w:t>
            </w:r>
          </w:p>
          <w:p w14:paraId="730092B7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83" w:line="249" w:lineRule="auto"/>
              <w:ind w:right="2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collaborates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local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government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other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providers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ensure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enrolment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processes,</w:t>
            </w:r>
            <w:r w:rsidRPr="002E4D2B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including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waiting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lists,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managed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consistently</w:t>
            </w:r>
          </w:p>
          <w:p w14:paraId="2FD5C9A0" w14:textId="78096812" w:rsidR="002E4D2B" w:rsidRPr="002E4D2B" w:rsidRDefault="002E4D2B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takes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place-based,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multi-disciplinary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initiatives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such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Supported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Playgroups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Best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Start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(where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available).</w:t>
            </w:r>
          </w:p>
        </w:tc>
        <w:tc>
          <w:tcPr>
            <w:tcW w:w="4055" w:type="dxa"/>
            <w:shd w:val="clear" w:color="auto" w:fill="F0F0F0"/>
          </w:tcPr>
          <w:p w14:paraId="09D046AD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16340D5A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more children are referred to and/or enrolled in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services</w:t>
            </w:r>
          </w:p>
          <w:p w14:paraId="65F0F981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parent/</w:t>
            </w:r>
            <w:proofErr w:type="spell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carer</w:t>
            </w:r>
            <w:proofErr w:type="spell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satisfaction increases (or is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maintained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level)</w:t>
            </w:r>
          </w:p>
          <w:p w14:paraId="68A0B276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participation of children with disability and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who are experiencing vulnerability and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disadvantage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increases</w:t>
            </w:r>
          </w:p>
          <w:p w14:paraId="77EB4895" w14:textId="77777777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enrolments better reflect the diversity of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the local community, including cultural and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linguistic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diversity</w:t>
            </w:r>
          </w:p>
          <w:p w14:paraId="30572FA1" w14:textId="4A391BE1" w:rsidR="002E4D2B" w:rsidRPr="002E4D2B" w:rsidRDefault="002E4D2B" w:rsidP="004C2D26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92" w:line="249" w:lineRule="auto"/>
              <w:ind w:right="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all children known to Child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Protection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="00675A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Out-of-Home Care have an Individual Learning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Plan.</w:t>
            </w:r>
          </w:p>
        </w:tc>
        <w:tc>
          <w:tcPr>
            <w:tcW w:w="2942" w:type="dxa"/>
            <w:shd w:val="clear" w:color="auto" w:fill="F0F0F0"/>
          </w:tcPr>
          <w:p w14:paraId="3DE202FF" w14:textId="77777777" w:rsidR="002E4D2B" w:rsidRPr="002E4D2B" w:rsidRDefault="002E4D2B" w:rsidP="004C2D26">
            <w:pPr>
              <w:pStyle w:val="TableParagraph"/>
              <w:numPr>
                <w:ilvl w:val="0"/>
                <w:numId w:val="15"/>
              </w:numPr>
              <w:tabs>
                <w:tab w:val="left" w:pos="211"/>
              </w:tabs>
              <w:spacing w:line="249" w:lineRule="auto"/>
              <w:ind w:right="2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Proportion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 services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participating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 Central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Enrolment schemes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(where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available)</w:t>
            </w:r>
          </w:p>
          <w:p w14:paraId="2299C3BC" w14:textId="77777777" w:rsidR="002E4D2B" w:rsidRPr="002E4D2B" w:rsidRDefault="002E4D2B" w:rsidP="004C2D26">
            <w:pPr>
              <w:pStyle w:val="TableParagraph"/>
              <w:numPr>
                <w:ilvl w:val="0"/>
                <w:numId w:val="15"/>
              </w:numPr>
              <w:tabs>
                <w:tab w:val="left" w:pos="211"/>
              </w:tabs>
              <w:spacing w:before="82" w:line="249" w:lineRule="auto"/>
              <w:ind w:righ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Proportion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Early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Start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Kindergarten (ESK)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enrolments (relative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demographic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profile)</w:t>
            </w:r>
          </w:p>
          <w:p w14:paraId="1BCAF20E" w14:textId="7FF6C7A1" w:rsidR="002E4D2B" w:rsidRPr="002E4D2B" w:rsidRDefault="002E4D2B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Aboriginal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children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enrolled</w:t>
            </w:r>
          </w:p>
        </w:tc>
      </w:tr>
      <w:tr w:rsidR="002E4D2B" w:rsidRPr="002E4D2B" w14:paraId="73BA99FC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5AA677A0" w14:textId="593AECEA" w:rsidR="002E4D2B" w:rsidRPr="002E4D2B" w:rsidRDefault="002E4D2B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2E4D2B">
              <w:rPr>
                <w:rFonts w:cstheme="minorHAnsi"/>
                <w:b/>
                <w:sz w:val="20"/>
                <w:szCs w:val="20"/>
              </w:rPr>
              <w:t>2.2 Kindergarten programs meet the individual needs of children and families, driving high levels</w:t>
            </w:r>
            <w:r w:rsid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E4D2B">
              <w:rPr>
                <w:rFonts w:cstheme="minorHAnsi"/>
                <w:b/>
                <w:sz w:val="20"/>
                <w:szCs w:val="20"/>
              </w:rPr>
              <w:t>of engagement and participation.</w:t>
            </w:r>
          </w:p>
        </w:tc>
        <w:tc>
          <w:tcPr>
            <w:tcW w:w="5158" w:type="dxa"/>
            <w:shd w:val="clear" w:color="auto" w:fill="F0F0F0"/>
          </w:tcPr>
          <w:p w14:paraId="28BDB077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2E4D2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10277BB5" w14:textId="77777777" w:rsidR="002E4D2B" w:rsidRPr="002E4D2B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92" w:line="249" w:lineRule="auto"/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works with children, family and community support services (such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as The Orange Door,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Child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Protection,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MCH,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Aboriginal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organisations,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disability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allied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health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 xml:space="preserve">and multicultural organisations and other services) to </w:t>
            </w:r>
            <w:proofErr w:type="spellStart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maximise</w:t>
            </w:r>
            <w:proofErr w:type="spellEnd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 xml:space="preserve"> engagement and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ongoing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participation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children,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including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those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additional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needs</w:t>
            </w:r>
          </w:p>
          <w:p w14:paraId="55C18440" w14:textId="77777777" w:rsidR="002E4D2B" w:rsidRPr="002E4D2B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83" w:line="249" w:lineRule="auto"/>
              <w:ind w:right="2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embeds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culturally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inclusive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approaches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practices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organisational</w:t>
            </w:r>
            <w:proofErr w:type="spellEnd"/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</w:t>
            </w:r>
            <w:r w:rsidRPr="002E4D2B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level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maximise</w:t>
            </w:r>
            <w:proofErr w:type="spellEnd"/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access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participation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through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aspects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operations</w:t>
            </w:r>
          </w:p>
          <w:p w14:paraId="7BFB7F9C" w14:textId="77777777" w:rsidR="002E4D2B" w:rsidRPr="002E4D2B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84" w:line="249" w:lineRule="auto"/>
              <w:ind w:right="5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ensures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all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facilities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fit-for-purpose,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access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every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create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welcoming,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inclusive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environment</w:t>
            </w:r>
          </w:p>
          <w:p w14:paraId="2E6B514A" w14:textId="7A5B873E" w:rsidR="002E4D2B" w:rsidRPr="002E4D2B" w:rsidRDefault="002E4D2B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documented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strategies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attendance,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engagement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re-engagement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3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children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families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(particularly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those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most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vulnerable),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including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out-reach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families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collaboration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relevant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agencies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2E4D2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professionals.</w:t>
            </w:r>
          </w:p>
        </w:tc>
        <w:tc>
          <w:tcPr>
            <w:tcW w:w="4055" w:type="dxa"/>
            <w:shd w:val="clear" w:color="auto" w:fill="F0F0F0"/>
          </w:tcPr>
          <w:p w14:paraId="1E8C14E8" w14:textId="77777777" w:rsidR="002E4D2B" w:rsidRPr="002E4D2B" w:rsidRDefault="002E4D2B" w:rsidP="002E4D2B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2E4D2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7F0AC7F7" w14:textId="77777777" w:rsidR="002E4D2B" w:rsidRPr="004C2D26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92" w:line="249" w:lineRule="auto"/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children’s attendance at services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increases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(or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is maintained at a high level)</w:t>
            </w:r>
          </w:p>
          <w:p w14:paraId="5BA65E11" w14:textId="77777777" w:rsidR="002E4D2B" w:rsidRPr="004C2D26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92" w:line="249" w:lineRule="auto"/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family disengagement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decreases</w:t>
            </w:r>
          </w:p>
          <w:p w14:paraId="18739E73" w14:textId="77777777" w:rsidR="002E4D2B" w:rsidRPr="004C2D26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92" w:line="249" w:lineRule="auto"/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parent/</w:t>
            </w:r>
            <w:proofErr w:type="spellStart"/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carer</w:t>
            </w:r>
            <w:proofErr w:type="spellEnd"/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satisfaction with supports provided increases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maintains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high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level</w:t>
            </w:r>
          </w:p>
          <w:p w14:paraId="1942F9A5" w14:textId="26926750" w:rsidR="002E4D2B" w:rsidRPr="002E4D2B" w:rsidRDefault="002E4D2B" w:rsidP="004C2D2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92" w:line="249" w:lineRule="auto"/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enrolments and attendance of children with additional needs,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disability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complex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medical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needs increases or maintains a high level.</w:t>
            </w:r>
          </w:p>
        </w:tc>
        <w:tc>
          <w:tcPr>
            <w:tcW w:w="2942" w:type="dxa"/>
            <w:shd w:val="clear" w:color="auto" w:fill="F0F0F0"/>
          </w:tcPr>
          <w:p w14:paraId="5873298F" w14:textId="77777777" w:rsidR="002E4D2B" w:rsidRPr="002E4D2B" w:rsidRDefault="002E4D2B" w:rsidP="004C2D26">
            <w:pPr>
              <w:pStyle w:val="TableParagraph"/>
              <w:numPr>
                <w:ilvl w:val="0"/>
                <w:numId w:val="17"/>
              </w:numPr>
              <w:tabs>
                <w:tab w:val="left" w:pos="211"/>
              </w:tabs>
              <w:spacing w:line="249" w:lineRule="auto"/>
              <w:ind w:right="2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Proportion of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respondents rating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satisfaction</w:t>
            </w:r>
            <w:r w:rsidRPr="002E4D2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2E4D2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satisfied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or very satisfied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(Kindergarten Parent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Opinion</w:t>
            </w:r>
            <w:r w:rsidRPr="002E4D2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Survey)</w:t>
            </w:r>
          </w:p>
          <w:p w14:paraId="16591D02" w14:textId="550E2EBC" w:rsidR="002E4D2B" w:rsidRPr="002E4D2B" w:rsidRDefault="002E4D2B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2E4D2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meeting or </w:t>
            </w:r>
            <w:r w:rsidRPr="002E4D2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exceeding</w:t>
            </w:r>
            <w:r w:rsidRPr="002E4D2B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NQS 3: Physical</w:t>
            </w:r>
            <w:r w:rsidRPr="002E4D2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E4D2B">
              <w:rPr>
                <w:rFonts w:asciiTheme="minorHAnsi" w:hAnsiTheme="minorHAnsi" w:cstheme="minorHAnsi"/>
                <w:sz w:val="20"/>
                <w:szCs w:val="20"/>
              </w:rPr>
              <w:t>Environment</w:t>
            </w:r>
          </w:p>
        </w:tc>
      </w:tr>
    </w:tbl>
    <w:p w14:paraId="5981EC77" w14:textId="5E772F18" w:rsidR="00791146" w:rsidRDefault="00791146" w:rsidP="00791146">
      <w:pPr>
        <w:rPr>
          <w:b/>
          <w:color w:val="BC95C8" w:themeColor="accent1"/>
          <w:sz w:val="18"/>
          <w:szCs w:val="18"/>
          <w:lang w:val="en-AU"/>
        </w:rPr>
      </w:pPr>
    </w:p>
    <w:p w14:paraId="46835334" w14:textId="77777777" w:rsidR="00675A67" w:rsidRDefault="00675A67">
      <w:pPr>
        <w:spacing w:after="0"/>
        <w:rPr>
          <w:rFonts w:asciiTheme="majorHAnsi" w:eastAsiaTheme="majorEastAsia" w:hAnsiTheme="majorHAnsi" w:cs="Times New Roman (Headings CS)"/>
          <w:b/>
          <w:color w:val="86189C" w:themeColor="accent2"/>
          <w:sz w:val="48"/>
          <w:szCs w:val="32"/>
          <w:lang w:val="en-AU"/>
        </w:rPr>
      </w:pPr>
      <w:r>
        <w:rPr>
          <w:lang w:val="en-AU"/>
        </w:rPr>
        <w:br w:type="page"/>
      </w:r>
    </w:p>
    <w:p w14:paraId="7EC4E3DD" w14:textId="4BA65122" w:rsidR="00791146" w:rsidRPr="004C2D26" w:rsidRDefault="00675A67" w:rsidP="004C2D26">
      <w:pPr>
        <w:pStyle w:val="Heading1"/>
        <w:numPr>
          <w:ilvl w:val="0"/>
          <w:numId w:val="7"/>
        </w:numPr>
        <w:pBdr>
          <w:bottom w:val="single" w:sz="4" w:space="1" w:color="86189C" w:themeColor="accent2"/>
        </w:pBdr>
        <w:rPr>
          <w:color w:val="78BD20" w:themeColor="accent4"/>
          <w:lang w:val="en-AU"/>
        </w:rPr>
      </w:pPr>
      <w:bookmarkStart w:id="8" w:name="_Toc74926658"/>
      <w:r w:rsidRPr="004C2D26">
        <w:rPr>
          <w:color w:val="78BD20" w:themeColor="accent4"/>
          <w:lang w:val="en-AU"/>
        </w:rPr>
        <w:t>Quality</w:t>
      </w:r>
      <w:bookmarkEnd w:id="8"/>
    </w:p>
    <w:p w14:paraId="0D7FBFB1" w14:textId="2E0967D9" w:rsidR="00791146" w:rsidRPr="00675A67" w:rsidRDefault="00675A67" w:rsidP="00675A67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9" w:name="_Toc74926659"/>
      <w:r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EYM </w:t>
      </w:r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organisations lead an exemplary early </w:t>
      </w:r>
      <w:proofErr w:type="gramStart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years</w:t>
      </w:r>
      <w:proofErr w:type="gramEnd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 system in Victoria by implementing contemporary, evidence-based improvements in teaching and learning, by continuously improving organisational capacity, and by contributing to the capacity of the broader sector.</w:t>
      </w:r>
      <w:bookmarkEnd w:id="9"/>
    </w:p>
    <w:tbl>
      <w:tblPr>
        <w:tblStyle w:val="TableGrid"/>
        <w:tblW w:w="14701" w:type="dxa"/>
        <w:tblLook w:val="04A0" w:firstRow="1" w:lastRow="0" w:firstColumn="1" w:lastColumn="0" w:noHBand="0" w:noVBand="1"/>
      </w:tblPr>
      <w:tblGrid>
        <w:gridCol w:w="2404"/>
        <w:gridCol w:w="5300"/>
        <w:gridCol w:w="4055"/>
        <w:gridCol w:w="2942"/>
      </w:tblGrid>
      <w:tr w:rsidR="00675A67" w:rsidRPr="00675A67" w14:paraId="0872A1D9" w14:textId="77777777" w:rsidTr="004C2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shd w:val="clear" w:color="auto" w:fill="78BD20" w:themeFill="accent4"/>
          </w:tcPr>
          <w:p w14:paraId="62AF15CC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Outcome</w:t>
            </w:r>
          </w:p>
          <w:p w14:paraId="71E40E12" w14:textId="77777777" w:rsidR="00675A67" w:rsidRPr="00675A67" w:rsidRDefault="00675A67" w:rsidP="00B6517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(What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is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5300" w:type="dxa"/>
            <w:shd w:val="clear" w:color="auto" w:fill="78BD20" w:themeFill="accent4"/>
          </w:tcPr>
          <w:p w14:paraId="54FCB602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Enablers</w:t>
            </w:r>
          </w:p>
          <w:p w14:paraId="7DDF5319" w14:textId="77777777" w:rsidR="00675A67" w:rsidRPr="00675A67" w:rsidRDefault="00675A67" w:rsidP="00B651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(How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it’s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055" w:type="dxa"/>
            <w:shd w:val="clear" w:color="auto" w:fill="78BD20" w:themeFill="accent4"/>
          </w:tcPr>
          <w:p w14:paraId="7B83E741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z w:val="20"/>
                <w:szCs w:val="20"/>
              </w:rPr>
              <w:t>Indicators</w:t>
            </w:r>
          </w:p>
        </w:tc>
        <w:tc>
          <w:tcPr>
            <w:tcW w:w="2942" w:type="dxa"/>
            <w:shd w:val="clear" w:color="auto" w:fill="78BD20" w:themeFill="accent4"/>
          </w:tcPr>
          <w:p w14:paraId="0E4BAE83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Example DET data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reported</w:t>
            </w:r>
            <w:r w:rsidRPr="00675A67">
              <w:rPr>
                <w:rFonts w:cstheme="minorHAnsi"/>
                <w:b/>
                <w:color w:val="FFFFFF"/>
                <w:spacing w:val="-13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in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Profiles</w:t>
            </w:r>
          </w:p>
        </w:tc>
      </w:tr>
      <w:tr w:rsidR="00675A67" w:rsidRPr="00675A67" w14:paraId="5F6C78A4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30B7B589" w14:textId="6C258DF4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z w:val="20"/>
                <w:szCs w:val="20"/>
              </w:rPr>
              <w:t>3.1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 xml:space="preserve">continuously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review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and improve their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practice, capacity to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 xml:space="preserve">deliver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services, and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the quality of those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services.</w:t>
            </w:r>
          </w:p>
        </w:tc>
        <w:tc>
          <w:tcPr>
            <w:tcW w:w="5300" w:type="dxa"/>
            <w:shd w:val="clear" w:color="auto" w:fill="F0F0F0"/>
          </w:tcPr>
          <w:p w14:paraId="295A80E0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100EDA22" w14:textId="77777777" w:rsidR="00675A67" w:rsidRPr="00675A67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provides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educational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leadership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build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capacity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across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teachers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educators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continually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assess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impact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practice</w:t>
            </w:r>
          </w:p>
          <w:p w14:paraId="24D30C24" w14:textId="77777777" w:rsidR="00675A67" w:rsidRPr="00675A67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84" w:line="249" w:lineRule="auto"/>
              <w:ind w:right="2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draws on the Victorian Early Years Learning and Development Framework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(VEYLDF),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current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research,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evidence-based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practice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data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when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reviewing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considering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ways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improve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programs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service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delivery</w:t>
            </w:r>
          </w:p>
          <w:p w14:paraId="4F8586FC" w14:textId="77777777" w:rsidR="00675A67" w:rsidRPr="00675A67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83" w:line="249" w:lineRule="auto"/>
              <w:ind w:right="4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monitors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evaluates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capacity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effectiveness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delivering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strategies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make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continuous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improvements</w:t>
            </w:r>
          </w:p>
          <w:p w14:paraId="50985D71" w14:textId="77777777" w:rsidR="00675A67" w:rsidRPr="00675A67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84" w:line="249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supports leaders and managers to provide effective leadership to staff, ensuring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pedagogical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leaders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have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appropriate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qualifications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experience,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leadership</w:t>
            </w:r>
            <w:r w:rsidRPr="00675A67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roles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responsibilities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documented</w:t>
            </w:r>
          </w:p>
          <w:p w14:paraId="4862ED2A" w14:textId="0045A779" w:rsidR="00675A67" w:rsidRPr="00675A67" w:rsidRDefault="00675A67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encourages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networking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across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other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organisations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reflect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critically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evaluate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practice.</w:t>
            </w:r>
          </w:p>
        </w:tc>
        <w:tc>
          <w:tcPr>
            <w:tcW w:w="4055" w:type="dxa"/>
            <w:shd w:val="clear" w:color="auto" w:fill="F0F0F0"/>
          </w:tcPr>
          <w:p w14:paraId="457C8D67" w14:textId="77777777" w:rsidR="00675A67" w:rsidRPr="00675A67" w:rsidRDefault="00675A67" w:rsidP="00675A67">
            <w:pPr>
              <w:pStyle w:val="TableParagraph"/>
              <w:ind w:left="79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56497DD3" w14:textId="77777777" w:rsidR="00675A67" w:rsidRPr="004C2D26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parent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feedback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shows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increased engagement of children in the program</w:t>
            </w:r>
          </w:p>
          <w:p w14:paraId="5C6CFB44" w14:textId="77777777" w:rsidR="00675A67" w:rsidRPr="004C2D26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programs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align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better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with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children’s individual needs</w:t>
            </w:r>
          </w:p>
          <w:p w14:paraId="5BF043F5" w14:textId="77777777" w:rsidR="00675A67" w:rsidRPr="004C2D26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NQS ratings of services improve with each rating review (or maintained at a high level across all services)</w:t>
            </w:r>
          </w:p>
          <w:p w14:paraId="2B6BE931" w14:textId="77777777" w:rsidR="00675A67" w:rsidRPr="004C2D26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are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confident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to access, interpret and use data to inform their practice</w:t>
            </w:r>
          </w:p>
          <w:p w14:paraId="15F14922" w14:textId="65DDD8D0" w:rsidR="00675A67" w:rsidRPr="00675A67" w:rsidRDefault="00675A67" w:rsidP="004C2D2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92" w:line="249" w:lineRule="auto"/>
              <w:ind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SRF underspend is minimal or reduced.</w:t>
            </w:r>
          </w:p>
        </w:tc>
        <w:tc>
          <w:tcPr>
            <w:tcW w:w="2942" w:type="dxa"/>
            <w:shd w:val="clear" w:color="auto" w:fill="F0F0F0"/>
          </w:tcPr>
          <w:p w14:paraId="6ECF2677" w14:textId="77777777" w:rsidR="00675A67" w:rsidRPr="00675A67" w:rsidRDefault="00675A67" w:rsidP="004C2D26">
            <w:pPr>
              <w:pStyle w:val="TableParagraph"/>
              <w:numPr>
                <w:ilvl w:val="0"/>
                <w:numId w:val="18"/>
              </w:numPr>
              <w:tabs>
                <w:tab w:val="left" w:pos="211"/>
              </w:tabs>
              <w:spacing w:line="249" w:lineRule="auto"/>
              <w:ind w:right="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 of respondents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rating the overall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quality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of education as ‘good’ or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‘very good’ (Kindergarten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 xml:space="preserve"> Parent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Opinion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Survey)</w:t>
            </w:r>
          </w:p>
          <w:p w14:paraId="77930D27" w14:textId="2D36CC0A" w:rsidR="00675A67" w:rsidRPr="00675A67" w:rsidRDefault="00675A67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Proportion of services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meeting or exceeding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NQS 1: Educational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Program and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Practice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 NQS 7: Governance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="004C2D2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eadership</w:t>
            </w:r>
          </w:p>
        </w:tc>
      </w:tr>
      <w:tr w:rsidR="00675A67" w:rsidRPr="00675A67" w14:paraId="4A22A464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5F5D25EF" w14:textId="506C8EFD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z w:val="20"/>
                <w:szCs w:val="20"/>
              </w:rPr>
              <w:t>3.2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work collaboratively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to contribute to the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development of an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exemplary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early</w:t>
            </w:r>
            <w:r w:rsidRPr="00675A67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years</w:t>
            </w:r>
            <w:proofErr w:type="gramEnd"/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sector</w:t>
            </w:r>
            <w:r w:rsidRPr="00675A67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in</w:t>
            </w:r>
            <w:r w:rsidRPr="00675A67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Victoria.</w:t>
            </w:r>
          </w:p>
        </w:tc>
        <w:tc>
          <w:tcPr>
            <w:tcW w:w="5300" w:type="dxa"/>
            <w:shd w:val="clear" w:color="auto" w:fill="F0F0F0"/>
          </w:tcPr>
          <w:p w14:paraId="44724BD5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6FD40138" w14:textId="77777777" w:rsidR="00675A67" w:rsidRPr="00675A67" w:rsidRDefault="00675A67" w:rsidP="004C2D26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before="92" w:line="249" w:lineRule="auto"/>
              <w:ind w:right="1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contributes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design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development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policy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reforms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through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participation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sector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Department-led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forums</w:t>
            </w:r>
          </w:p>
          <w:p w14:paraId="333FAF31" w14:textId="77777777" w:rsidR="00675A67" w:rsidRPr="00675A67" w:rsidRDefault="00675A67" w:rsidP="004C2D26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before="84" w:line="249" w:lineRule="auto"/>
              <w:ind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implements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high-quality,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innovative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policies,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projects</w:t>
            </w:r>
            <w:proofErr w:type="gramEnd"/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practices,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sharing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insights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others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sector,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including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relation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implementing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reforms</w:t>
            </w:r>
          </w:p>
          <w:p w14:paraId="0D91BA47" w14:textId="2D30A95E" w:rsidR="00675A67" w:rsidRPr="00675A67" w:rsidRDefault="00675A67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embraces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opportunities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share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learn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from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others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about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pedagogical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approaches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teaching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learning,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early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years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management.</w:t>
            </w:r>
          </w:p>
        </w:tc>
        <w:tc>
          <w:tcPr>
            <w:tcW w:w="4055" w:type="dxa"/>
            <w:shd w:val="clear" w:color="auto" w:fill="F0F0F0"/>
          </w:tcPr>
          <w:p w14:paraId="7089756F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646B28FF" w14:textId="77777777" w:rsidR="00675A67" w:rsidRPr="004C2D26" w:rsidRDefault="00675A67" w:rsidP="004C2D26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before="92" w:line="249" w:lineRule="auto"/>
              <w:ind w:right="1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more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confident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lead,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engage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and share insights with the broader sector</w:t>
            </w:r>
          </w:p>
          <w:p w14:paraId="2E13BC9B" w14:textId="7E109A45" w:rsidR="00675A67" w:rsidRPr="00675A67" w:rsidRDefault="00675A67" w:rsidP="004C2D26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before="92" w:line="249" w:lineRule="auto"/>
              <w:ind w:right="1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levels of engagement in kindergarten forums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networks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increases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(or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maintained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at a high level).</w:t>
            </w:r>
          </w:p>
        </w:tc>
        <w:tc>
          <w:tcPr>
            <w:tcW w:w="2942" w:type="dxa"/>
            <w:shd w:val="clear" w:color="auto" w:fill="F0F0F0"/>
          </w:tcPr>
          <w:p w14:paraId="0D0E4431" w14:textId="77777777" w:rsidR="00675A67" w:rsidRPr="00675A67" w:rsidRDefault="00675A67" w:rsidP="004C2D26">
            <w:pPr>
              <w:pStyle w:val="TableParagraph"/>
              <w:numPr>
                <w:ilvl w:val="0"/>
                <w:numId w:val="20"/>
              </w:numPr>
              <w:tabs>
                <w:tab w:val="left" w:pos="211"/>
              </w:tabs>
              <w:spacing w:line="249" w:lineRule="auto"/>
              <w:ind w:right="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Average number of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development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hours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completed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</w:p>
          <w:p w14:paraId="536AFAC1" w14:textId="775ACA96" w:rsidR="00675A67" w:rsidRPr="00675A67" w:rsidRDefault="00675A67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FTE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(teachers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educators)</w:t>
            </w:r>
          </w:p>
        </w:tc>
      </w:tr>
    </w:tbl>
    <w:p w14:paraId="01D6611C" w14:textId="18581E74" w:rsidR="00675A67" w:rsidRDefault="00675A67" w:rsidP="00791146">
      <w:pPr>
        <w:rPr>
          <w:lang w:val="en-AU"/>
        </w:rPr>
      </w:pPr>
    </w:p>
    <w:p w14:paraId="0795133A" w14:textId="7D0F3C55" w:rsidR="00675A67" w:rsidRDefault="00675A67" w:rsidP="00791146">
      <w:pPr>
        <w:rPr>
          <w:lang w:val="en-AU"/>
        </w:rPr>
      </w:pPr>
    </w:p>
    <w:p w14:paraId="5B7DB8C8" w14:textId="77777777" w:rsidR="00791146" w:rsidRPr="00271F77" w:rsidRDefault="00791146" w:rsidP="00791146">
      <w:pPr>
        <w:pStyle w:val="FootnoteText"/>
        <w:rPr>
          <w:rStyle w:val="FootnoteReference"/>
          <w:sz w:val="24"/>
          <w:szCs w:val="24"/>
        </w:rPr>
      </w:pPr>
    </w:p>
    <w:p w14:paraId="3ECE48D7" w14:textId="77777777" w:rsidR="00675A67" w:rsidRDefault="00675A67">
      <w:pPr>
        <w:spacing w:after="0"/>
        <w:rPr>
          <w:rFonts w:asciiTheme="majorHAnsi" w:eastAsiaTheme="majorEastAsia" w:hAnsiTheme="majorHAnsi" w:cs="Times New Roman (Headings CS)"/>
          <w:b/>
          <w:color w:val="86189C" w:themeColor="accent2"/>
          <w:sz w:val="48"/>
          <w:szCs w:val="32"/>
          <w:lang w:val="en-AU"/>
        </w:rPr>
      </w:pPr>
      <w:r>
        <w:rPr>
          <w:lang w:val="en-AU"/>
        </w:rPr>
        <w:br w:type="page"/>
      </w:r>
    </w:p>
    <w:p w14:paraId="26850871" w14:textId="43043CD6" w:rsidR="00791146" w:rsidRPr="004C2D26" w:rsidRDefault="00675A67" w:rsidP="004C2D26">
      <w:pPr>
        <w:pStyle w:val="Heading1"/>
        <w:numPr>
          <w:ilvl w:val="0"/>
          <w:numId w:val="7"/>
        </w:numPr>
        <w:pBdr>
          <w:bottom w:val="single" w:sz="4" w:space="1" w:color="86189C" w:themeColor="accent2"/>
        </w:pBdr>
        <w:rPr>
          <w:color w:val="FF9D1A" w:themeColor="accent5"/>
          <w:lang w:val="en-AU"/>
        </w:rPr>
      </w:pPr>
      <w:bookmarkStart w:id="10" w:name="_Toc74926660"/>
      <w:r w:rsidRPr="004C2D26">
        <w:rPr>
          <w:color w:val="FF9D1A" w:themeColor="accent5"/>
          <w:lang w:val="en-AU"/>
        </w:rPr>
        <w:t>Highly Skilled, Collaborative Workforce</w:t>
      </w:r>
      <w:bookmarkEnd w:id="10"/>
    </w:p>
    <w:p w14:paraId="2150DB62" w14:textId="0278E895" w:rsidR="00675A67" w:rsidRDefault="00675A67" w:rsidP="00791146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11" w:name="_Toc74926661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EYM organisations attract, </w:t>
      </w:r>
      <w:proofErr w:type="gramStart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retain</w:t>
      </w:r>
      <w:proofErr w:type="gramEnd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 and invest in a highly skilled, collaborative workforce.</w:t>
      </w:r>
      <w:bookmarkEnd w:id="11"/>
    </w:p>
    <w:tbl>
      <w:tblPr>
        <w:tblStyle w:val="TableGrid"/>
        <w:tblW w:w="14701" w:type="dxa"/>
        <w:tblLook w:val="04A0" w:firstRow="1" w:lastRow="0" w:firstColumn="1" w:lastColumn="0" w:noHBand="0" w:noVBand="1"/>
      </w:tblPr>
      <w:tblGrid>
        <w:gridCol w:w="2404"/>
        <w:gridCol w:w="5300"/>
        <w:gridCol w:w="4055"/>
        <w:gridCol w:w="2942"/>
      </w:tblGrid>
      <w:tr w:rsidR="00675A67" w:rsidRPr="00675A67" w14:paraId="27406DD9" w14:textId="77777777" w:rsidTr="004C2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shd w:val="clear" w:color="auto" w:fill="FF9D1A" w:themeFill="accent5"/>
          </w:tcPr>
          <w:p w14:paraId="584C1049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Outcome</w:t>
            </w:r>
          </w:p>
          <w:p w14:paraId="791999FB" w14:textId="77777777" w:rsidR="00675A67" w:rsidRPr="00675A67" w:rsidRDefault="00675A67" w:rsidP="00B6517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(What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is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5300" w:type="dxa"/>
            <w:shd w:val="clear" w:color="auto" w:fill="FF9D1A" w:themeFill="accent5"/>
          </w:tcPr>
          <w:p w14:paraId="66352DBD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Enablers</w:t>
            </w:r>
          </w:p>
          <w:p w14:paraId="212899BB" w14:textId="77777777" w:rsidR="00675A67" w:rsidRPr="00675A67" w:rsidRDefault="00675A67" w:rsidP="00B651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(How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it’s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055" w:type="dxa"/>
            <w:shd w:val="clear" w:color="auto" w:fill="FF9D1A" w:themeFill="accent5"/>
          </w:tcPr>
          <w:p w14:paraId="2D9E6E41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z w:val="20"/>
                <w:szCs w:val="20"/>
              </w:rPr>
              <w:t>Indicators</w:t>
            </w:r>
          </w:p>
        </w:tc>
        <w:tc>
          <w:tcPr>
            <w:tcW w:w="2942" w:type="dxa"/>
            <w:shd w:val="clear" w:color="auto" w:fill="FF9D1A" w:themeFill="accent5"/>
          </w:tcPr>
          <w:p w14:paraId="31F88CDB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Example DET data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reported</w:t>
            </w:r>
            <w:r w:rsidRPr="00675A67">
              <w:rPr>
                <w:rFonts w:cstheme="minorHAnsi"/>
                <w:b/>
                <w:color w:val="FFFFFF"/>
                <w:spacing w:val="-13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in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Profiles</w:t>
            </w:r>
          </w:p>
        </w:tc>
      </w:tr>
      <w:tr w:rsidR="00675A67" w:rsidRPr="00675A67" w14:paraId="1BFB68F8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6DC2F1D3" w14:textId="40409859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4.1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 xml:space="preserve">are an ‘employer </w:t>
            </w:r>
            <w:r w:rsidRPr="00675A67">
              <w:rPr>
                <w:rFonts w:cstheme="minorHAnsi"/>
                <w:b/>
                <w:sz w:val="20"/>
                <w:szCs w:val="20"/>
              </w:rPr>
              <w:t>of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choice’ – respected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 xml:space="preserve">by and attractive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to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employees.</w:t>
            </w:r>
          </w:p>
        </w:tc>
        <w:tc>
          <w:tcPr>
            <w:tcW w:w="5300" w:type="dxa"/>
            <w:shd w:val="clear" w:color="auto" w:fill="F0F0F0"/>
          </w:tcPr>
          <w:p w14:paraId="617273FB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7ED86163" w14:textId="77777777" w:rsidR="00675A67" w:rsidRPr="00675A67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strategy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attracting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retaining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high-quality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who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reflect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diversity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local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community</w:t>
            </w:r>
            <w:proofErr w:type="gramEnd"/>
          </w:p>
          <w:p w14:paraId="4E1D00CF" w14:textId="77777777" w:rsidR="00675A67" w:rsidRPr="00675A67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84" w:line="249" w:lineRule="auto"/>
              <w:ind w:right="7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forecasts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skills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needs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plans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recruitment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(including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backfill)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learning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accordingly</w:t>
            </w:r>
          </w:p>
          <w:p w14:paraId="49B4EA21" w14:textId="77777777" w:rsidR="00675A67" w:rsidRPr="00675A67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84" w:line="249" w:lineRule="auto"/>
              <w:ind w:right="4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ensures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there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induction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new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returning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build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culture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excellence,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consistency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drive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growth</w:t>
            </w:r>
          </w:p>
          <w:p w14:paraId="3C86C12A" w14:textId="77777777" w:rsidR="00675A67" w:rsidRPr="00675A67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84" w:line="249" w:lineRule="auto"/>
              <w:ind w:right="2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ensures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there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are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equipped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effectively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engage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all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families,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build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safe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inclusive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services</w:t>
            </w:r>
          </w:p>
          <w:p w14:paraId="0E296849" w14:textId="18AD458C" w:rsidR="00675A67" w:rsidRPr="00675A67" w:rsidRDefault="00675A67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workforce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satisfaction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data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inform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organisational</w:t>
            </w:r>
            <w:proofErr w:type="spellEnd"/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practices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processes.</w:t>
            </w:r>
          </w:p>
        </w:tc>
        <w:tc>
          <w:tcPr>
            <w:tcW w:w="4055" w:type="dxa"/>
            <w:shd w:val="clear" w:color="auto" w:fill="F0F0F0"/>
          </w:tcPr>
          <w:p w14:paraId="3DF7EE79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6B84776A" w14:textId="77777777" w:rsidR="00675A67" w:rsidRPr="004C2D26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the proportion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suitable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candidates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applying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for vacancies increases</w:t>
            </w:r>
          </w:p>
          <w:p w14:paraId="53E60715" w14:textId="77777777" w:rsidR="00675A67" w:rsidRPr="004C2D26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workforce diversity and appropriate representation increases (for example,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terms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of cultural background or gender)</w:t>
            </w:r>
          </w:p>
          <w:p w14:paraId="3AAA87EC" w14:textId="77777777" w:rsidR="00675A67" w:rsidRPr="004C2D26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waivers (ratios and qualifications)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decrease</w:t>
            </w:r>
          </w:p>
          <w:p w14:paraId="3B2D33AA" w14:textId="77777777" w:rsidR="00675A67" w:rsidRPr="004C2D26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staff satisfaction improves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maintains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high level.</w:t>
            </w:r>
          </w:p>
          <w:p w14:paraId="0922DCC6" w14:textId="5023CCCF" w:rsidR="00675A67" w:rsidRPr="00675A67" w:rsidRDefault="00675A67" w:rsidP="004C2D2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92" w:line="249" w:lineRule="auto"/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 turnover decreases.</w:t>
            </w:r>
          </w:p>
        </w:tc>
        <w:tc>
          <w:tcPr>
            <w:tcW w:w="2942" w:type="dxa"/>
            <w:shd w:val="clear" w:color="auto" w:fill="F0F0F0"/>
          </w:tcPr>
          <w:p w14:paraId="0CE90820" w14:textId="77777777" w:rsidR="00675A67" w:rsidRPr="00675A67" w:rsidRDefault="00675A67" w:rsidP="004C2D26">
            <w:pPr>
              <w:pStyle w:val="TableParagraph"/>
              <w:numPr>
                <w:ilvl w:val="0"/>
                <w:numId w:val="22"/>
              </w:numPr>
              <w:tabs>
                <w:tab w:val="left" w:pos="211"/>
              </w:tabs>
              <w:spacing w:line="249" w:lineRule="auto"/>
              <w:ind w:right="3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services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meeting or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exceeding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NQS 4: Staffing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Arrangements</w:t>
            </w:r>
          </w:p>
          <w:p w14:paraId="4FA22F3F" w14:textId="62E96347" w:rsidR="00675A67" w:rsidRPr="00675A67" w:rsidRDefault="00675A67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Annual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retention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rate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educators</w:t>
            </w:r>
          </w:p>
        </w:tc>
      </w:tr>
      <w:tr w:rsidR="00675A67" w:rsidRPr="00675A67" w14:paraId="20F1F91C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16F6A6D9" w14:textId="469399DD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4.2</w:t>
            </w:r>
            <w:r w:rsidRPr="00675A67">
              <w:rPr>
                <w:rFonts w:cstheme="minorHAnsi"/>
                <w:b/>
                <w:spacing w:val="2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organisations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invest in highly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skilled</w:t>
            </w:r>
            <w:r w:rsidRPr="00675A67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staff.</w:t>
            </w:r>
          </w:p>
        </w:tc>
        <w:tc>
          <w:tcPr>
            <w:tcW w:w="5300" w:type="dxa"/>
            <w:shd w:val="clear" w:color="auto" w:fill="F0F0F0"/>
          </w:tcPr>
          <w:p w14:paraId="5792091B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18742BD9" w14:textId="77777777" w:rsidR="00675A67" w:rsidRPr="00675A67" w:rsidRDefault="00675A67" w:rsidP="004C2D26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spacing w:before="92" w:line="249" w:lineRule="auto"/>
              <w:ind w:right="5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encourages and provides support that allows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all staff to take part in appropriate,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high-quality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development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opportunities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respond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individual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needs</w:t>
            </w:r>
          </w:p>
          <w:p w14:paraId="3BC2F1E8" w14:textId="77777777" w:rsidR="00675A67" w:rsidRPr="00675A67" w:rsidRDefault="00675A67" w:rsidP="004C2D26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spacing w:before="83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supports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undertake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further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learning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‘upskill’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gain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additional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qualifications</w:t>
            </w:r>
          </w:p>
          <w:p w14:paraId="383D862B" w14:textId="40C73576" w:rsidR="00675A67" w:rsidRPr="00675A67" w:rsidRDefault="00675A67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structures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high-quality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student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placements.</w:t>
            </w:r>
          </w:p>
        </w:tc>
        <w:tc>
          <w:tcPr>
            <w:tcW w:w="4055" w:type="dxa"/>
            <w:shd w:val="clear" w:color="auto" w:fill="F0F0F0"/>
          </w:tcPr>
          <w:p w14:paraId="7621601F" w14:textId="77777777" w:rsidR="00675A67" w:rsidRPr="00675A67" w:rsidRDefault="00675A67" w:rsidP="00675A67">
            <w:pPr>
              <w:pStyle w:val="TableParagraph"/>
              <w:ind w:left="79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7971872F" w14:textId="77777777" w:rsidR="00675A67" w:rsidRPr="004C2D26" w:rsidRDefault="00675A67" w:rsidP="004C2D26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spacing w:before="92" w:line="249" w:lineRule="auto"/>
              <w:ind w:right="5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staff participation in ongoing learning and professional development activities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increases</w:t>
            </w:r>
          </w:p>
          <w:p w14:paraId="135C1515" w14:textId="77777777" w:rsidR="00675A67" w:rsidRPr="004C2D26" w:rsidRDefault="00675A67" w:rsidP="004C2D26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spacing w:before="92" w:line="249" w:lineRule="auto"/>
              <w:ind w:right="5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the proportion of provisionally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registered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teachers transitioning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 full registration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increases</w:t>
            </w:r>
          </w:p>
          <w:p w14:paraId="03C0C460" w14:textId="4EA1759C" w:rsidR="00675A67" w:rsidRPr="00675A67" w:rsidRDefault="00675A67" w:rsidP="004C2D26">
            <w:pPr>
              <w:pStyle w:val="TableParagraph"/>
              <w:numPr>
                <w:ilvl w:val="0"/>
                <w:numId w:val="23"/>
              </w:numPr>
              <w:tabs>
                <w:tab w:val="left" w:pos="211"/>
              </w:tabs>
              <w:spacing w:before="92" w:line="249" w:lineRule="auto"/>
              <w:ind w:right="5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increased number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supported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student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placements.</w:t>
            </w:r>
          </w:p>
        </w:tc>
        <w:tc>
          <w:tcPr>
            <w:tcW w:w="2942" w:type="dxa"/>
            <w:shd w:val="clear" w:color="auto" w:fill="F0F0F0"/>
          </w:tcPr>
          <w:p w14:paraId="126789A3" w14:textId="77777777" w:rsidR="00675A67" w:rsidRPr="00675A67" w:rsidRDefault="00675A67" w:rsidP="004C2D26">
            <w:pPr>
              <w:pStyle w:val="TableParagraph"/>
              <w:numPr>
                <w:ilvl w:val="0"/>
                <w:numId w:val="24"/>
              </w:numPr>
              <w:tabs>
                <w:tab w:val="left" w:pos="211"/>
              </w:tabs>
              <w:spacing w:line="249" w:lineRule="auto"/>
              <w:ind w:right="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Average number of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development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hours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completed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</w:p>
          <w:p w14:paraId="79BE9F4B" w14:textId="2917E9F7" w:rsidR="00675A67" w:rsidRPr="00675A67" w:rsidRDefault="00675A67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FTE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(teachers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educators)</w:t>
            </w:r>
          </w:p>
        </w:tc>
      </w:tr>
      <w:tr w:rsidR="00675A67" w:rsidRPr="00675A67" w14:paraId="01A421FF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7C11F52E" w14:textId="1577619B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4.3</w:t>
            </w:r>
            <w:r w:rsidRPr="00675A67">
              <w:rPr>
                <w:rFonts w:cstheme="minorHAnsi"/>
                <w:b/>
                <w:spacing w:val="2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organisations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provide leadership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and other career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opportunities.</w:t>
            </w:r>
          </w:p>
        </w:tc>
        <w:tc>
          <w:tcPr>
            <w:tcW w:w="5300" w:type="dxa"/>
            <w:shd w:val="clear" w:color="auto" w:fill="F0F0F0"/>
          </w:tcPr>
          <w:p w14:paraId="1FE8259E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27F7DB9E" w14:textId="77777777" w:rsidR="00675A67" w:rsidRPr="00675A67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92" w:line="249" w:lineRule="auto"/>
              <w:ind w:right="4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workforce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planning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structures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career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progression,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internally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beyond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</w:p>
          <w:p w14:paraId="07B9E583" w14:textId="77777777" w:rsidR="00675A67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84" w:line="249" w:lineRule="auto"/>
              <w:ind w:right="6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mentoring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programs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new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create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career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progression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leadership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opportunities</w:t>
            </w:r>
          </w:p>
          <w:p w14:paraId="57F7D3C8" w14:textId="50A5E7C9" w:rsidR="00675A67" w:rsidRPr="00675A67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84" w:line="249" w:lineRule="auto"/>
              <w:ind w:right="6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encourages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staff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take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sector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leadership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forums.</w:t>
            </w:r>
          </w:p>
        </w:tc>
        <w:tc>
          <w:tcPr>
            <w:tcW w:w="4055" w:type="dxa"/>
            <w:shd w:val="clear" w:color="auto" w:fill="F0F0F0"/>
          </w:tcPr>
          <w:p w14:paraId="625C0F55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00113AB2" w14:textId="77777777" w:rsidR="00675A67" w:rsidRPr="004C2D26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92" w:line="249" w:lineRule="auto"/>
              <w:ind w:right="4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 proportion of staff taking on internal training including on the job training and career opportunities increases</w:t>
            </w:r>
          </w:p>
          <w:p w14:paraId="5984730D" w14:textId="69B92D71" w:rsidR="00675A67" w:rsidRPr="00675A67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92" w:line="249" w:lineRule="auto"/>
              <w:ind w:right="4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the proportion of staff participation in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mentoring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programs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increases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or maintains high levels.</w:t>
            </w:r>
          </w:p>
        </w:tc>
        <w:tc>
          <w:tcPr>
            <w:tcW w:w="2942" w:type="dxa"/>
            <w:shd w:val="clear" w:color="auto" w:fill="F0F0F0"/>
          </w:tcPr>
          <w:p w14:paraId="493E99EE" w14:textId="77777777" w:rsidR="00675A67" w:rsidRPr="00675A67" w:rsidRDefault="00675A67" w:rsidP="00675A67">
            <w:pPr>
              <w:pStyle w:val="TableParagraph"/>
              <w:tabs>
                <w:tab w:val="left" w:pos="211"/>
              </w:tabs>
              <w:spacing w:line="249" w:lineRule="auto"/>
              <w:ind w:righ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5A67" w:rsidRPr="00675A67" w14:paraId="2BDD4622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11C0BCA8" w14:textId="77761B33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4.4</w:t>
            </w:r>
            <w:r w:rsidRPr="00675A67">
              <w:rPr>
                <w:rFonts w:cstheme="minorHAnsi"/>
                <w:b/>
                <w:spacing w:val="2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organisations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are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 xml:space="preserve">structured to </w:t>
            </w:r>
            <w:r w:rsidRPr="00675A67">
              <w:rPr>
                <w:rFonts w:cstheme="minorHAnsi"/>
                <w:b/>
                <w:sz w:val="20"/>
                <w:szCs w:val="20"/>
              </w:rPr>
              <w:t>support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collaborative work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practices.</w:t>
            </w:r>
          </w:p>
        </w:tc>
        <w:tc>
          <w:tcPr>
            <w:tcW w:w="5300" w:type="dxa"/>
            <w:shd w:val="clear" w:color="auto" w:fill="F0F0F0"/>
          </w:tcPr>
          <w:p w14:paraId="08FE604A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447CD51A" w14:textId="77777777" w:rsidR="00675A67" w:rsidRPr="00675A67" w:rsidRDefault="00675A67" w:rsidP="004C2D2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provides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opportunities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team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planning,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reflection</w:t>
            </w:r>
            <w:proofErr w:type="gramEnd"/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review</w:t>
            </w:r>
          </w:p>
          <w:p w14:paraId="2A1239CF" w14:textId="06213F0F" w:rsidR="00675A67" w:rsidRPr="00675A67" w:rsidRDefault="00675A67" w:rsidP="004C2D2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encourages and supports staff to take part in ‘communities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of practice’ and networks,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internally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across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sector,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collaboration,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share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best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practice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reduce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professional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isolation.</w:t>
            </w:r>
          </w:p>
        </w:tc>
        <w:tc>
          <w:tcPr>
            <w:tcW w:w="4055" w:type="dxa"/>
            <w:shd w:val="clear" w:color="auto" w:fill="F0F0F0"/>
          </w:tcPr>
          <w:p w14:paraId="13F87E95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7DCE1EFF" w14:textId="77777777" w:rsidR="00675A67" w:rsidRPr="004C2D26" w:rsidRDefault="00675A67" w:rsidP="004C2D2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the proportion of staff engaging in team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planning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review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of programs increases</w:t>
            </w:r>
          </w:p>
          <w:p w14:paraId="184081F2" w14:textId="4594F029" w:rsidR="00675A67" w:rsidRPr="00675A67" w:rsidRDefault="00675A67" w:rsidP="004C2D2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staff engage more frequently with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‘communities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practice’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 networks, internally and beyond.</w:t>
            </w:r>
          </w:p>
        </w:tc>
        <w:tc>
          <w:tcPr>
            <w:tcW w:w="2942" w:type="dxa"/>
            <w:shd w:val="clear" w:color="auto" w:fill="F0F0F0"/>
          </w:tcPr>
          <w:p w14:paraId="7DC5E489" w14:textId="77777777" w:rsidR="00675A67" w:rsidRPr="00675A67" w:rsidRDefault="00675A67" w:rsidP="00675A67">
            <w:pPr>
              <w:pStyle w:val="TableParagraph"/>
              <w:tabs>
                <w:tab w:val="left" w:pos="211"/>
              </w:tabs>
              <w:spacing w:line="249" w:lineRule="auto"/>
              <w:ind w:righ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37F51ED" w14:textId="7676DAF8" w:rsidR="00675A67" w:rsidRDefault="00675A67" w:rsidP="00675A67">
      <w:pPr>
        <w:rPr>
          <w:lang w:val="en-AU"/>
        </w:rPr>
      </w:pPr>
    </w:p>
    <w:p w14:paraId="48BB6630" w14:textId="77777777" w:rsidR="00675A67" w:rsidRPr="00675A67" w:rsidRDefault="00675A67" w:rsidP="00675A67">
      <w:pPr>
        <w:rPr>
          <w:lang w:val="en-AU"/>
        </w:rPr>
      </w:pPr>
    </w:p>
    <w:p w14:paraId="71653AD0" w14:textId="30056EB2" w:rsidR="00791146" w:rsidRDefault="00791146" w:rsidP="00791146">
      <w:pPr>
        <w:rPr>
          <w:b/>
          <w:color w:val="BC95C8" w:themeColor="accent1"/>
          <w:sz w:val="18"/>
          <w:szCs w:val="18"/>
          <w:lang w:val="en-AU"/>
        </w:rPr>
      </w:pPr>
    </w:p>
    <w:p w14:paraId="3CF8CFFF" w14:textId="77777777" w:rsidR="00791146" w:rsidRPr="00271F77" w:rsidRDefault="00791146" w:rsidP="00791146">
      <w:pPr>
        <w:pStyle w:val="FootnoteText"/>
        <w:rPr>
          <w:rStyle w:val="FootnoteReference"/>
          <w:sz w:val="24"/>
          <w:szCs w:val="24"/>
        </w:rPr>
      </w:pPr>
    </w:p>
    <w:p w14:paraId="1B94C5CF" w14:textId="77777777" w:rsidR="00675A67" w:rsidRDefault="00675A67">
      <w:pPr>
        <w:spacing w:after="0"/>
        <w:rPr>
          <w:rFonts w:asciiTheme="majorHAnsi" w:eastAsiaTheme="majorEastAsia" w:hAnsiTheme="majorHAnsi" w:cs="Times New Roman (Headings CS)"/>
          <w:b/>
          <w:color w:val="86189C" w:themeColor="accent2"/>
          <w:sz w:val="48"/>
          <w:szCs w:val="32"/>
          <w:lang w:val="en-AU"/>
        </w:rPr>
      </w:pPr>
      <w:r>
        <w:rPr>
          <w:lang w:val="en-AU"/>
        </w:rPr>
        <w:br w:type="page"/>
      </w:r>
    </w:p>
    <w:p w14:paraId="60A7B720" w14:textId="42C9B4A0" w:rsidR="00791146" w:rsidRPr="00624A55" w:rsidRDefault="00675A67" w:rsidP="004C2D26">
      <w:pPr>
        <w:pStyle w:val="Heading1"/>
        <w:numPr>
          <w:ilvl w:val="0"/>
          <w:numId w:val="7"/>
        </w:numPr>
        <w:pBdr>
          <w:bottom w:val="single" w:sz="4" w:space="1" w:color="86189C" w:themeColor="accent2"/>
        </w:pBdr>
        <w:rPr>
          <w:lang w:val="en-AU"/>
        </w:rPr>
      </w:pPr>
      <w:bookmarkStart w:id="12" w:name="_Toc74926662"/>
      <w:r>
        <w:rPr>
          <w:lang w:val="en-AU"/>
        </w:rPr>
        <w:t>Strong Partnerships</w:t>
      </w:r>
      <w:bookmarkEnd w:id="12"/>
    </w:p>
    <w:p w14:paraId="2AE33C4A" w14:textId="6AC9950B" w:rsidR="00675A67" w:rsidRDefault="00675A67" w:rsidP="00791146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</w:pPr>
      <w:bookmarkStart w:id="13" w:name="_Toc74926663"/>
      <w:r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E</w:t>
      </w:r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YM organisations collaborate with all EYM partners, community organisations, </w:t>
      </w:r>
      <w:proofErr w:type="gramStart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>schools</w:t>
      </w:r>
      <w:proofErr w:type="gramEnd"/>
      <w:r w:rsidRPr="00675A67">
        <w:rPr>
          <w:rFonts w:asciiTheme="minorHAnsi" w:eastAsiaTheme="minorHAnsi" w:hAnsiTheme="minorHAnsi" w:cstheme="minorBidi"/>
          <w:b w:val="0"/>
          <w:color w:val="auto"/>
          <w:sz w:val="22"/>
          <w:szCs w:val="24"/>
          <w:lang w:val="en-AU"/>
        </w:rPr>
        <w:t xml:space="preserve"> and other early years stakeholders, to lead the development and coordination of quality services that improve outcomes for children.</w:t>
      </w:r>
      <w:bookmarkEnd w:id="13"/>
    </w:p>
    <w:tbl>
      <w:tblPr>
        <w:tblStyle w:val="TableGrid"/>
        <w:tblW w:w="14701" w:type="dxa"/>
        <w:tblLook w:val="04A0" w:firstRow="1" w:lastRow="0" w:firstColumn="1" w:lastColumn="0" w:noHBand="0" w:noVBand="1"/>
      </w:tblPr>
      <w:tblGrid>
        <w:gridCol w:w="2404"/>
        <w:gridCol w:w="5300"/>
        <w:gridCol w:w="4055"/>
        <w:gridCol w:w="2942"/>
      </w:tblGrid>
      <w:tr w:rsidR="00675A67" w:rsidRPr="00675A67" w14:paraId="6286FAA8" w14:textId="77777777" w:rsidTr="00675A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721B23A7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Outcome</w:t>
            </w:r>
          </w:p>
          <w:p w14:paraId="1633BEFF" w14:textId="77777777" w:rsidR="00675A67" w:rsidRPr="00675A67" w:rsidRDefault="00675A67" w:rsidP="00B6517B">
            <w:pPr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(What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is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5300" w:type="dxa"/>
          </w:tcPr>
          <w:p w14:paraId="5A3303E4" w14:textId="77777777" w:rsidR="00675A67" w:rsidRPr="00675A67" w:rsidRDefault="00675A67" w:rsidP="00B6517B">
            <w:pPr>
              <w:pStyle w:val="TableParagraph"/>
              <w:spacing w:before="120" w:line="241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Enablers</w:t>
            </w:r>
          </w:p>
          <w:p w14:paraId="72293810" w14:textId="77777777" w:rsidR="00675A67" w:rsidRPr="00675A67" w:rsidRDefault="00675A67" w:rsidP="00B651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(How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4"/>
                <w:sz w:val="20"/>
                <w:szCs w:val="20"/>
              </w:rPr>
              <w:t>it’s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3"/>
                <w:sz w:val="20"/>
                <w:szCs w:val="20"/>
              </w:rPr>
              <w:t>achieved)</w:t>
            </w:r>
          </w:p>
        </w:tc>
        <w:tc>
          <w:tcPr>
            <w:tcW w:w="4055" w:type="dxa"/>
          </w:tcPr>
          <w:p w14:paraId="3258AFC8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z w:val="20"/>
                <w:szCs w:val="20"/>
              </w:rPr>
              <w:t>Indicators</w:t>
            </w:r>
          </w:p>
        </w:tc>
        <w:tc>
          <w:tcPr>
            <w:tcW w:w="2942" w:type="dxa"/>
          </w:tcPr>
          <w:p w14:paraId="0F5C49C6" w14:textId="77777777" w:rsidR="00675A67" w:rsidRPr="00675A67" w:rsidRDefault="00675A67" w:rsidP="00B6517B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AU"/>
              </w:rPr>
            </w:pP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Example DET data</w:t>
            </w:r>
            <w:r w:rsidRPr="00675A67">
              <w:rPr>
                <w:rFonts w:cstheme="minorHAnsi"/>
                <w:b/>
                <w:color w:val="FFFFFF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reported</w:t>
            </w:r>
            <w:r w:rsidRPr="00675A67">
              <w:rPr>
                <w:rFonts w:cstheme="minorHAnsi"/>
                <w:b/>
                <w:color w:val="FFFFFF"/>
                <w:spacing w:val="-13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in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EYM</w:t>
            </w:r>
            <w:r w:rsidRPr="00675A67">
              <w:rPr>
                <w:rFonts w:cstheme="minorHAnsi"/>
                <w:b/>
                <w:color w:val="FFFFFF"/>
                <w:spacing w:val="-12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color w:val="FFFFFF"/>
                <w:spacing w:val="-6"/>
                <w:sz w:val="20"/>
                <w:szCs w:val="20"/>
              </w:rPr>
              <w:t>Profiles</w:t>
            </w:r>
          </w:p>
        </w:tc>
      </w:tr>
      <w:tr w:rsidR="00675A67" w:rsidRPr="00675A67" w14:paraId="38F667E8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6F4AF50A" w14:textId="3DC890A8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5.1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have strong,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collaborative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relationships with</w:t>
            </w:r>
            <w:r w:rsidRPr="00675A6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 xml:space="preserve">families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accessing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their</w:t>
            </w:r>
            <w:r w:rsidRPr="00675A67">
              <w:rPr>
                <w:rFonts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services.</w:t>
            </w:r>
          </w:p>
        </w:tc>
        <w:tc>
          <w:tcPr>
            <w:tcW w:w="5300" w:type="dxa"/>
            <w:shd w:val="clear" w:color="auto" w:fill="F0F0F0"/>
          </w:tcPr>
          <w:p w14:paraId="2343A852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759D216F" w14:textId="77777777" w:rsidR="00675A67" w:rsidRPr="00675A67" w:rsidRDefault="00675A67" w:rsidP="004C2D2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92" w:line="249" w:lineRule="auto"/>
              <w:ind w:right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has established processes with families to communicate and facilitate parental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involvement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their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child’s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educational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experience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share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contextual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information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child’s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learning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development</w:t>
            </w:r>
          </w:p>
          <w:p w14:paraId="2818A2C0" w14:textId="77777777" w:rsidR="00675A67" w:rsidRPr="00675A67" w:rsidRDefault="00675A67" w:rsidP="004C2D2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83" w:line="249" w:lineRule="auto"/>
              <w:ind w:right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encourages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families,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those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from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Aboriginal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culturally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linguistically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diverse backgrounds, to engage with and contribute to the service and their child’s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0DEE4ED7" w14:textId="54286A4E" w:rsidR="00675A67" w:rsidRPr="00675A67" w:rsidRDefault="00675A67" w:rsidP="004C2D2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83" w:line="249" w:lineRule="auto"/>
              <w:ind w:right="2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uses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mechanisms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such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Parent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Advisory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Groups,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clear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terms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reference,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act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675A67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voice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families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attending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kindergarten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services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represent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interests.</w:t>
            </w:r>
          </w:p>
        </w:tc>
        <w:tc>
          <w:tcPr>
            <w:tcW w:w="4055" w:type="dxa"/>
            <w:shd w:val="clear" w:color="auto" w:fill="F0F0F0"/>
          </w:tcPr>
          <w:p w14:paraId="15ED1DBD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449AAA2F" w14:textId="77777777" w:rsidR="00675A67" w:rsidRPr="00675A67" w:rsidRDefault="00675A67" w:rsidP="004C2D2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92" w:line="249" w:lineRule="auto"/>
              <w:ind w:right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parent/</w:t>
            </w:r>
            <w:proofErr w:type="spellStart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>carer</w:t>
            </w:r>
            <w:proofErr w:type="spellEnd"/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participation and engagement with organisations increases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or maintains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ahigh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level</w:t>
            </w:r>
          </w:p>
          <w:p w14:paraId="7C7FB4B2" w14:textId="77777777" w:rsidR="00675A67" w:rsidRPr="00675A67" w:rsidRDefault="00675A67" w:rsidP="004C2D2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92" w:line="249" w:lineRule="auto"/>
              <w:ind w:right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every service has an effective Parent Advisory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Group in place or mechanism for parents to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input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into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kindergarten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service</w:t>
            </w:r>
          </w:p>
          <w:p w14:paraId="3B9D0F16" w14:textId="4A4418E2" w:rsidR="00675A67" w:rsidRPr="00675A67" w:rsidRDefault="00675A67" w:rsidP="004C2D2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92" w:line="249" w:lineRule="auto"/>
              <w:ind w:right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parent and community satisfaction with the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service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increases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maintains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  <w:r w:rsidRPr="004C2D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level).</w:t>
            </w:r>
          </w:p>
        </w:tc>
        <w:tc>
          <w:tcPr>
            <w:tcW w:w="2942" w:type="dxa"/>
            <w:shd w:val="clear" w:color="auto" w:fill="F0F0F0"/>
          </w:tcPr>
          <w:p w14:paraId="479BA42F" w14:textId="68CFB338" w:rsidR="00675A67" w:rsidRPr="00675A67" w:rsidRDefault="00675A67" w:rsidP="004C2D2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line="249" w:lineRule="auto"/>
              <w:ind w:righ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 of respondents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rating satisfaction as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satisfied or very satisfied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 xml:space="preserve"> (Kindergarten Parent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Opinion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Survey)</w:t>
            </w:r>
          </w:p>
        </w:tc>
      </w:tr>
      <w:tr w:rsidR="00675A67" w:rsidRPr="00675A67" w14:paraId="0BD97119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5FFCF809" w14:textId="4B420AD4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z w:val="20"/>
                <w:szCs w:val="20"/>
              </w:rPr>
              <w:t>5.2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work</w:t>
            </w:r>
            <w:r w:rsidRPr="00675A67">
              <w:rPr>
                <w:rFonts w:cstheme="minorHAnsi"/>
                <w:b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closely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with</w:t>
            </w:r>
            <w:r w:rsidRPr="00675A67">
              <w:rPr>
                <w:rFonts w:cstheme="minorHAnsi"/>
                <w:b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1"/>
                <w:sz w:val="20"/>
                <w:szCs w:val="20"/>
              </w:rPr>
              <w:t>local</w:t>
            </w:r>
            <w:r w:rsidRPr="00675A67">
              <w:rPr>
                <w:rFonts w:cstheme="minorHAnsi"/>
                <w:b/>
                <w:spacing w:val="-33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government to plan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and coordinate the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delivery</w:t>
            </w:r>
            <w:r w:rsidRPr="00675A67">
              <w:rPr>
                <w:rFonts w:cstheme="minorHAnsi"/>
                <w:b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of</w:t>
            </w:r>
            <w:r w:rsidRPr="00675A67">
              <w:rPr>
                <w:rFonts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services.</w:t>
            </w:r>
          </w:p>
        </w:tc>
        <w:tc>
          <w:tcPr>
            <w:tcW w:w="5300" w:type="dxa"/>
            <w:shd w:val="clear" w:color="auto" w:fill="F0F0F0"/>
          </w:tcPr>
          <w:p w14:paraId="67FBFB44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48E350FF" w14:textId="77777777" w:rsidR="00675A67" w:rsidRPr="00675A67" w:rsidRDefault="00675A67" w:rsidP="004C2D2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92" w:line="249" w:lineRule="auto"/>
              <w:ind w:right="4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structures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ensure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regular,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effective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communication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local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government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close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collaboration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planning</w:t>
            </w:r>
          </w:p>
          <w:p w14:paraId="00B469E1" w14:textId="53A712B0" w:rsidR="00675A67" w:rsidRPr="00675A67" w:rsidRDefault="00675A67" w:rsidP="004C2D26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84" w:line="249" w:lineRule="auto"/>
              <w:ind w:righ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participates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local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government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planning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processes,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such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Municipal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Early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Years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Plans.</w:t>
            </w:r>
          </w:p>
        </w:tc>
        <w:tc>
          <w:tcPr>
            <w:tcW w:w="4055" w:type="dxa"/>
            <w:shd w:val="clear" w:color="auto" w:fill="F0F0F0"/>
          </w:tcPr>
          <w:p w14:paraId="417102C8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0AEF8B7C" w14:textId="278488AD" w:rsidR="00675A67" w:rsidRPr="00675A67" w:rsidRDefault="00675A67" w:rsidP="004C2D2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92" w:line="249" w:lineRule="auto"/>
              <w:ind w:right="4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participation in local government planning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processes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increases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or maintains a high level.</w:t>
            </w:r>
          </w:p>
        </w:tc>
        <w:tc>
          <w:tcPr>
            <w:tcW w:w="2942" w:type="dxa"/>
            <w:shd w:val="clear" w:color="auto" w:fill="F0F0F0"/>
          </w:tcPr>
          <w:p w14:paraId="3CD32905" w14:textId="227C1C68" w:rsidR="00675A67" w:rsidRPr="00675A67" w:rsidRDefault="00675A67" w:rsidP="00675A67">
            <w:pPr>
              <w:pStyle w:val="TableParagraph"/>
              <w:tabs>
                <w:tab w:val="left" w:pos="211"/>
              </w:tabs>
              <w:spacing w:line="249" w:lineRule="auto"/>
              <w:ind w:right="7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</w:p>
        </w:tc>
      </w:tr>
      <w:tr w:rsidR="00675A67" w:rsidRPr="00675A67" w14:paraId="51504D71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2FD47C1D" w14:textId="420037BD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z w:val="20"/>
                <w:szCs w:val="20"/>
              </w:rPr>
              <w:t>5.3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EYM organisations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work with the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Department to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coordinate and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pacing w:val="-2"/>
                <w:sz w:val="20"/>
                <w:szCs w:val="20"/>
              </w:rPr>
              <w:t>provide high-quality</w:t>
            </w:r>
            <w:r w:rsidRPr="00675A67">
              <w:rPr>
                <w:rFonts w:cstheme="minorHAnsi"/>
                <w:b/>
                <w:spacing w:val="-3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services that meet</w:t>
            </w:r>
            <w:r w:rsidRPr="00675A67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local</w:t>
            </w:r>
            <w:r w:rsidRPr="00675A67">
              <w:rPr>
                <w:rFonts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needs.</w:t>
            </w:r>
          </w:p>
        </w:tc>
        <w:tc>
          <w:tcPr>
            <w:tcW w:w="5300" w:type="dxa"/>
            <w:shd w:val="clear" w:color="auto" w:fill="F0F0F0"/>
          </w:tcPr>
          <w:p w14:paraId="1B31F65A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66C4A8C5" w14:textId="77777777" w:rsidR="00675A67" w:rsidRPr="00675A67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has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structures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place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effective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collaboration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with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Department</w:t>
            </w:r>
          </w:p>
          <w:p w14:paraId="218B71BF" w14:textId="77777777" w:rsidR="00675A67" w:rsidRPr="00675A67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3" w:line="249" w:lineRule="auto"/>
              <w:ind w:right="1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collaborates with the Department to improve service provision, including the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implementation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significant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kindergarten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reforms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such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Three-Year-Old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kindergarten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SRF</w:t>
            </w:r>
          </w:p>
          <w:p w14:paraId="7D97809A" w14:textId="77777777" w:rsidR="00675A67" w:rsidRPr="00675A67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83" w:line="249" w:lineRule="auto"/>
              <w:ind w:right="1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initiates discussions with the Department about issues that may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significantly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affect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service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delivery,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enable</w:t>
            </w:r>
            <w:r w:rsidRPr="00675A67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collaborative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problem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solving</w:t>
            </w:r>
          </w:p>
          <w:p w14:paraId="382D9A71" w14:textId="77777777" w:rsidR="00675A67" w:rsidRPr="00675A67" w:rsidRDefault="00675A67" w:rsidP="00675A67">
            <w:pPr>
              <w:pStyle w:val="TableParagraph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9C489F" w14:textId="488ABCB0" w:rsidR="00675A67" w:rsidRPr="00675A67" w:rsidRDefault="00675A67" w:rsidP="004C2D26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spacing w:before="84" w:line="249" w:lineRule="auto"/>
              <w:ind w:right="6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drives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service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delivery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changes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ensure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programs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developed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run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efficiently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meet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local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needs.</w:t>
            </w:r>
          </w:p>
        </w:tc>
        <w:tc>
          <w:tcPr>
            <w:tcW w:w="4055" w:type="dxa"/>
            <w:shd w:val="clear" w:color="auto" w:fill="F0F0F0"/>
          </w:tcPr>
          <w:p w14:paraId="71718B43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2BF886EC" w14:textId="77777777" w:rsidR="00675A67" w:rsidRPr="004C2D26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engagement in quarterly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Service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Planning (SIP) processes improves</w:t>
            </w:r>
          </w:p>
          <w:p w14:paraId="785CCFB1" w14:textId="77777777" w:rsidR="00675A67" w:rsidRPr="004C2D26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timely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completion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SIP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improves</w:t>
            </w:r>
          </w:p>
          <w:p w14:paraId="1B98AFD7" w14:textId="77777777" w:rsidR="00675A67" w:rsidRPr="004C2D26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issues, including potential changes 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to service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delivery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communicated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Department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in a timely manner</w:t>
            </w:r>
          </w:p>
          <w:p w14:paraId="12035315" w14:textId="4B9E8C5E" w:rsidR="00675A67" w:rsidRPr="00675A67" w:rsidRDefault="00675A67" w:rsidP="004C2D26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issues, including potential changes 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to service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delivery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communicated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to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the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Department</w:t>
            </w:r>
            <w:r w:rsidRPr="004C2D2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in a timely manner.</w:t>
            </w:r>
          </w:p>
        </w:tc>
        <w:tc>
          <w:tcPr>
            <w:tcW w:w="2942" w:type="dxa"/>
            <w:shd w:val="clear" w:color="auto" w:fill="F0F0F0"/>
          </w:tcPr>
          <w:p w14:paraId="24970966" w14:textId="77777777" w:rsidR="00675A67" w:rsidRPr="00675A67" w:rsidRDefault="00675A67" w:rsidP="00675A67">
            <w:pPr>
              <w:pStyle w:val="TableParagraph"/>
              <w:tabs>
                <w:tab w:val="left" w:pos="211"/>
              </w:tabs>
              <w:spacing w:line="249" w:lineRule="auto"/>
              <w:ind w:righ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5A67" w:rsidRPr="00675A67" w14:paraId="55F956A7" w14:textId="77777777" w:rsidTr="00675A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</w:tcPr>
          <w:p w14:paraId="10B7DB85" w14:textId="4F7C50C9" w:rsidR="00675A67" w:rsidRPr="00675A67" w:rsidRDefault="00675A67" w:rsidP="00675A67">
            <w:pPr>
              <w:rPr>
                <w:rFonts w:cstheme="minorHAnsi"/>
                <w:b/>
                <w:sz w:val="20"/>
                <w:szCs w:val="20"/>
              </w:rPr>
            </w:pPr>
            <w:r w:rsidRPr="00675A67">
              <w:rPr>
                <w:rFonts w:cstheme="minorHAnsi"/>
                <w:b/>
                <w:sz w:val="20"/>
                <w:szCs w:val="20"/>
              </w:rPr>
              <w:t>5.4 EYM organisations support children and families to successfully transition to school,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75A67">
              <w:rPr>
                <w:rFonts w:cstheme="minorHAnsi"/>
                <w:b/>
                <w:sz w:val="20"/>
                <w:szCs w:val="20"/>
              </w:rPr>
              <w:t>or another early childhood service as appropriate.</w:t>
            </w:r>
          </w:p>
        </w:tc>
        <w:tc>
          <w:tcPr>
            <w:tcW w:w="5300" w:type="dxa"/>
            <w:shd w:val="clear" w:color="auto" w:fill="F0F0F0"/>
          </w:tcPr>
          <w:p w14:paraId="2BD2A7BC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4B79915E" w14:textId="77777777" w:rsidR="00675A67" w:rsidRPr="00675A67" w:rsidRDefault="00675A67" w:rsidP="004C2D26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92" w:line="249" w:lineRule="auto"/>
              <w:ind w:right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has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transition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processes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that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children’s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continuity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learning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–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from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playgroup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early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childhood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settings,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kindergarten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then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</w:p>
          <w:p w14:paraId="11CA9439" w14:textId="77777777" w:rsidR="00675A67" w:rsidRPr="00675A67" w:rsidRDefault="00675A67" w:rsidP="004C2D26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84" w:line="249" w:lineRule="auto"/>
              <w:ind w:right="6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documented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partnership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goals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for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stakeholders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families,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children,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proofErr w:type="gramStart"/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schools</w:t>
            </w:r>
            <w:proofErr w:type="gramEnd"/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75A67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  <w:r w:rsidRPr="00675A67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professionals</w:t>
            </w:r>
          </w:p>
          <w:p w14:paraId="201D4A7A" w14:textId="23A516B7" w:rsidR="00675A67" w:rsidRPr="00675A67" w:rsidRDefault="00675A67" w:rsidP="004C2D2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92"/>
              <w:ind w:hanging="1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establishes relationships with transition partners through planning, and shares</w:t>
            </w:r>
            <w:r w:rsidRPr="00675A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information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support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effective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transition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all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children,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including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vulnerable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children.</w:t>
            </w:r>
          </w:p>
        </w:tc>
        <w:tc>
          <w:tcPr>
            <w:tcW w:w="4055" w:type="dxa"/>
            <w:shd w:val="clear" w:color="auto" w:fill="F0F0F0"/>
          </w:tcPr>
          <w:p w14:paraId="386E4CD2" w14:textId="77777777" w:rsidR="00675A67" w:rsidRPr="00675A67" w:rsidRDefault="00675A67" w:rsidP="00675A67">
            <w:pPr>
              <w:pStyle w:val="TableParagraph"/>
              <w:ind w:lef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Improvement</w:t>
            </w:r>
            <w:r w:rsidRPr="00675A67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can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seen</w:t>
            </w:r>
            <w:r w:rsidRPr="00675A67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z w:val="20"/>
                <w:szCs w:val="20"/>
              </w:rPr>
              <w:t>when:</w:t>
            </w:r>
          </w:p>
          <w:p w14:paraId="7A85D613" w14:textId="77777777" w:rsidR="00675A67" w:rsidRPr="004C2D26" w:rsidRDefault="00675A67" w:rsidP="004C2D26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92" w:line="249" w:lineRule="auto"/>
              <w:ind w:right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collaboration with transition 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partners, including local schools, community organisations and other early years services improves</w:t>
            </w:r>
          </w:p>
          <w:p w14:paraId="7B72832C" w14:textId="77777777" w:rsidR="00675A67" w:rsidRPr="004C2D26" w:rsidRDefault="00675A67" w:rsidP="004C2D26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92" w:line="249" w:lineRule="auto"/>
              <w:ind w:right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transitions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all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children,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including vulnerable children, are supported more effectively</w:t>
            </w:r>
          </w:p>
          <w:p w14:paraId="77C73C89" w14:textId="731F1AF4" w:rsidR="00675A67" w:rsidRPr="00675A67" w:rsidRDefault="00675A67" w:rsidP="004C2D26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92" w:line="249" w:lineRule="auto"/>
              <w:ind w:right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the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number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of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transition</w:t>
            </w:r>
            <w:r w:rsidRPr="004C2D2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statements completed for ESK enrolments and children in Out-of- Home-Car increases or maintains a high level.</w:t>
            </w:r>
          </w:p>
        </w:tc>
        <w:tc>
          <w:tcPr>
            <w:tcW w:w="2942" w:type="dxa"/>
            <w:shd w:val="clear" w:color="auto" w:fill="F0F0F0"/>
          </w:tcPr>
          <w:p w14:paraId="316A4C2E" w14:textId="0B59F91B" w:rsidR="00675A67" w:rsidRPr="00675A67" w:rsidRDefault="00675A67" w:rsidP="00675A67">
            <w:pPr>
              <w:pStyle w:val="TableParagraph"/>
              <w:tabs>
                <w:tab w:val="left" w:pos="211"/>
              </w:tabs>
              <w:spacing w:line="249" w:lineRule="auto"/>
              <w:ind w:righ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Proportion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of</w:t>
            </w:r>
            <w:r w:rsidRPr="00675A67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transition</w:t>
            </w:r>
            <w:r w:rsidRPr="00675A67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statements</w:t>
            </w:r>
            <w:r w:rsidRPr="00675A67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75A67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completed</w:t>
            </w:r>
          </w:p>
        </w:tc>
      </w:tr>
    </w:tbl>
    <w:p w14:paraId="5267C5C6" w14:textId="77777777" w:rsidR="00675A67" w:rsidRPr="00675A67" w:rsidRDefault="00675A67" w:rsidP="00675A67">
      <w:pPr>
        <w:rPr>
          <w:lang w:val="en-AU"/>
        </w:rPr>
      </w:pPr>
    </w:p>
    <w:p w14:paraId="4247C590" w14:textId="6F33FE37" w:rsidR="00791146" w:rsidRDefault="00791146" w:rsidP="00791146">
      <w:pPr>
        <w:rPr>
          <w:b/>
          <w:color w:val="BC95C8" w:themeColor="accent1"/>
          <w:sz w:val="18"/>
          <w:szCs w:val="18"/>
          <w:lang w:val="en-AU"/>
        </w:rPr>
      </w:pPr>
    </w:p>
    <w:p w14:paraId="4C4E8DDF" w14:textId="77777777" w:rsidR="00791146" w:rsidRPr="00271F77" w:rsidRDefault="00791146" w:rsidP="00B211E6">
      <w:pPr>
        <w:pStyle w:val="FootnoteText"/>
        <w:rPr>
          <w:rStyle w:val="FootnoteReference"/>
          <w:sz w:val="24"/>
          <w:szCs w:val="24"/>
        </w:rPr>
      </w:pPr>
    </w:p>
    <w:sectPr w:rsidR="00791146" w:rsidRPr="00271F77" w:rsidSect="004D6C90">
      <w:headerReference w:type="default" r:id="rId16"/>
      <w:footerReference w:type="default" r:id="rId17"/>
      <w:pgSz w:w="16840" w:h="11900" w:orient="landscape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24B6F" w14:textId="77777777" w:rsidR="00307806" w:rsidRDefault="00307806" w:rsidP="003967DD">
      <w:pPr>
        <w:spacing w:after="0"/>
      </w:pPr>
      <w:r>
        <w:separator/>
      </w:r>
    </w:p>
  </w:endnote>
  <w:endnote w:type="continuationSeparator" w:id="0">
    <w:p w14:paraId="463E197E" w14:textId="77777777" w:rsidR="00307806" w:rsidRDefault="00307806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C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8CA32" w14:textId="77777777" w:rsidR="002E4D2B" w:rsidRDefault="002E4D2B" w:rsidP="002E4D2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219D62" w14:textId="77777777" w:rsidR="002E4D2B" w:rsidRDefault="002E4D2B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1CABA" w14:textId="77777777" w:rsidR="002E4D2B" w:rsidRDefault="002E4D2B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F839F" w14:textId="77777777" w:rsidR="002E4D2B" w:rsidRDefault="002E4D2B" w:rsidP="00D27AE1">
    <w:pPr>
      <w:pStyle w:val="Copyrighttext"/>
    </w:pPr>
    <w:r w:rsidRPr="001105FA">
      <w:t>© State of Victoria (Department of Education and Trainin</w:t>
    </w:r>
    <w:r w:rsidRPr="004C2D26">
      <w:t>g) 2021</w:t>
    </w:r>
  </w:p>
  <w:p w14:paraId="5C192548" w14:textId="77777777" w:rsidR="002E4D2B" w:rsidRPr="001105FA" w:rsidRDefault="002E4D2B" w:rsidP="00D27AE1">
    <w:pPr>
      <w:pStyle w:val="Copyrighttext"/>
    </w:pPr>
    <w:r>
      <w:rPr>
        <w:noProof/>
      </w:rPr>
      <w:drawing>
        <wp:inline distT="0" distB="0" distL="0" distR="0" wp14:anchorId="745A806B" wp14:editId="4EFD7F55">
          <wp:extent cx="485336" cy="173334"/>
          <wp:effectExtent l="0" t="0" r="0" b="5080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078" cy="17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B80FAD" w14:textId="0D2D4A3C" w:rsidR="002E4D2B" w:rsidRPr="001105FA" w:rsidRDefault="00675A67" w:rsidP="00D27AE1">
    <w:pPr>
      <w:pStyle w:val="Copyrighttext"/>
    </w:pPr>
    <w:r>
      <w:t>EYM Improvement Framework</w:t>
    </w:r>
    <w:r w:rsidR="002E4D2B" w:rsidRPr="001105FA">
      <w:t xml:space="preserve"> is provided under a Creative Commons Attribution 4.0 International </w:t>
    </w:r>
    <w:proofErr w:type="spellStart"/>
    <w:r w:rsidR="002E4D2B" w:rsidRPr="001105FA">
      <w:t>licence</w:t>
    </w:r>
    <w:proofErr w:type="spellEnd"/>
    <w:r w:rsidR="002E4D2B" w:rsidRPr="001105FA">
      <w:t xml:space="preserve">. You are free to re-use the work under that </w:t>
    </w:r>
    <w:proofErr w:type="spellStart"/>
    <w:r w:rsidR="002E4D2B" w:rsidRPr="001105FA">
      <w:t>licence</w:t>
    </w:r>
    <w:proofErr w:type="spellEnd"/>
    <w:r w:rsidR="002E4D2B" w:rsidRPr="001105FA">
      <w:t>, on the condition that you credit the State of Victoria (Department of Education and Training), indicate if changes were made and comply</w:t>
    </w:r>
    <w:r w:rsidR="002E4D2B">
      <w:t xml:space="preserve"> with the other </w:t>
    </w:r>
    <w:proofErr w:type="spellStart"/>
    <w:r w:rsidR="002E4D2B">
      <w:t>licence</w:t>
    </w:r>
    <w:proofErr w:type="spellEnd"/>
    <w:r w:rsidR="002E4D2B">
      <w:t xml:space="preserve"> terms, </w:t>
    </w:r>
    <w:r w:rsidR="002E4D2B" w:rsidRPr="001105FA">
      <w:t xml:space="preserve">see: </w:t>
    </w:r>
    <w:hyperlink r:id="rId2" w:history="1">
      <w:r w:rsidR="002E4D2B" w:rsidRPr="001105FA">
        <w:rPr>
          <w:rStyle w:val="Hyperlink"/>
        </w:rPr>
        <w:t>Creative Commons Attribution 4.0 International</w:t>
      </w:r>
    </w:hyperlink>
    <w:r w:rsidR="002E4D2B" w:rsidRPr="001105FA">
      <w:t xml:space="preserve"> </w:t>
    </w:r>
  </w:p>
  <w:p w14:paraId="6F3E357D" w14:textId="77777777" w:rsidR="002E4D2B" w:rsidRPr="001105FA" w:rsidRDefault="002E4D2B" w:rsidP="00D27AE1">
    <w:pPr>
      <w:pStyle w:val="Copyrighttext"/>
    </w:pPr>
    <w:r w:rsidRPr="001105FA">
      <w:t xml:space="preserve">The </w:t>
    </w:r>
    <w:proofErr w:type="spellStart"/>
    <w:r w:rsidRPr="001105FA">
      <w:t>licence</w:t>
    </w:r>
    <w:proofErr w:type="spellEnd"/>
    <w:r w:rsidRPr="001105FA">
      <w:t xml:space="preserve"> does not apply to:</w:t>
    </w:r>
  </w:p>
  <w:p w14:paraId="4096EDDA" w14:textId="77777777" w:rsidR="002E4D2B" w:rsidRPr="001105FA" w:rsidRDefault="002E4D2B" w:rsidP="004C2D26">
    <w:pPr>
      <w:pStyle w:val="Copyrighttext"/>
      <w:numPr>
        <w:ilvl w:val="0"/>
        <w:numId w:val="5"/>
      </w:numPr>
      <w:ind w:left="284" w:hanging="284"/>
    </w:pPr>
    <w:r w:rsidRPr="001105FA">
      <w:t>any images, photographs, trademarks or branding, including the Victorian Government logo and the DET logo; and</w:t>
    </w:r>
  </w:p>
  <w:p w14:paraId="792F9E55" w14:textId="77777777" w:rsidR="002E4D2B" w:rsidRPr="001105FA" w:rsidRDefault="002E4D2B" w:rsidP="004C2D26">
    <w:pPr>
      <w:pStyle w:val="Copyrighttext"/>
      <w:numPr>
        <w:ilvl w:val="0"/>
        <w:numId w:val="5"/>
      </w:numPr>
      <w:ind w:left="284" w:hanging="284"/>
    </w:pPr>
    <w:r w:rsidRPr="001105FA">
      <w:t>content supplied by third parties.</w:t>
    </w:r>
  </w:p>
  <w:p w14:paraId="32DA106D" w14:textId="77777777" w:rsidR="002E4D2B" w:rsidRPr="00D27AE1" w:rsidRDefault="002E4D2B" w:rsidP="00D27AE1">
    <w:pPr>
      <w:pStyle w:val="Copyrighttext"/>
      <w:rPr>
        <w:color w:val="00A8DF" w:themeColor="hyperlink"/>
        <w:u w:val="single"/>
      </w:rPr>
    </w:pPr>
    <w:r w:rsidRPr="001105FA">
      <w:t xml:space="preserve">Copyright queries may be directed to </w:t>
    </w:r>
    <w:hyperlink r:id="rId3" w:history="1">
      <w:r w:rsidRPr="00144FD5">
        <w:rPr>
          <w:rStyle w:val="Hyperlink"/>
        </w:rPr>
        <w:t>copyright@education.vic.gov.au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54B1C" w14:textId="77777777" w:rsidR="002E4D2B" w:rsidRDefault="002E4D2B" w:rsidP="002E4D2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4EAF4A43" w14:textId="77777777" w:rsidR="002E4D2B" w:rsidRDefault="002E4D2B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36BDD" w14:textId="77777777" w:rsidR="00307806" w:rsidRDefault="00307806" w:rsidP="003967DD">
      <w:pPr>
        <w:spacing w:after="0"/>
      </w:pPr>
      <w:r>
        <w:separator/>
      </w:r>
    </w:p>
  </w:footnote>
  <w:footnote w:type="continuationSeparator" w:id="0">
    <w:p w14:paraId="47CC5B12" w14:textId="77777777" w:rsidR="00307806" w:rsidRDefault="00307806" w:rsidP="003967DD">
      <w:pPr>
        <w:spacing w:after="0"/>
      </w:pPr>
      <w:r>
        <w:continuationSeparator/>
      </w:r>
    </w:p>
  </w:footnote>
  <w:footnote w:id="1">
    <w:p w14:paraId="564E6D7B" w14:textId="30A8251E" w:rsidR="002E4D2B" w:rsidRPr="00850782" w:rsidRDefault="002E4D2B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850782">
        <w:t>Data is interpreted in context – for example, in relation to socioeconomic and demographic characteristics and the local kindergarten market - and is not directly comparable between localities.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623EA" w14:textId="77777777" w:rsidR="002E4D2B" w:rsidRDefault="002E4D2B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28B1E8A2" wp14:editId="4C36577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0735" cy="7554616"/>
          <wp:effectExtent l="0" t="0" r="3175" b="190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735" cy="7554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65FCF" w14:textId="77777777" w:rsidR="002E4D2B" w:rsidRDefault="002E4D2B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BC5FDB7" wp14:editId="55A349F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10692000"/>
          <wp:effectExtent l="0" t="0" r="0" b="1905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45A55" w14:textId="77777777" w:rsidR="002E4D2B" w:rsidRDefault="002E4D2B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E0AC076" wp14:editId="2D864DE1">
          <wp:simplePos x="0" y="0"/>
          <wp:positionH relativeFrom="page">
            <wp:posOffset>3114675</wp:posOffset>
          </wp:positionH>
          <wp:positionV relativeFrom="page">
            <wp:posOffset>-3128963</wp:posOffset>
          </wp:positionV>
          <wp:extent cx="7560000" cy="10690453"/>
          <wp:effectExtent l="0" t="0" r="9525" b="317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83C0D"/>
    <w:multiLevelType w:val="hybridMultilevel"/>
    <w:tmpl w:val="CBDA0E3E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A0D9F"/>
    <w:multiLevelType w:val="hybridMultilevel"/>
    <w:tmpl w:val="7952CD5A"/>
    <w:lvl w:ilvl="0" w:tplc="943090C4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1BDE8FDE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E55C85FE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FD289EE0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624A3FEA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6DEC6320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1F426ADA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BEE6ECFE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64687C2A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2" w15:restartNumberingAfterBreak="0">
    <w:nsid w:val="0C401A0C"/>
    <w:multiLevelType w:val="hybridMultilevel"/>
    <w:tmpl w:val="08C4BF64"/>
    <w:lvl w:ilvl="0" w:tplc="FB34869A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3178336C">
      <w:numFmt w:val="bullet"/>
      <w:lvlText w:val="•"/>
      <w:lvlJc w:val="left"/>
      <w:pPr>
        <w:ind w:left="412" w:hanging="131"/>
      </w:pPr>
      <w:rPr>
        <w:rFonts w:hint="default"/>
        <w:lang w:val="en-US" w:eastAsia="en-US" w:bidi="ar-SA"/>
      </w:rPr>
    </w:lvl>
    <w:lvl w:ilvl="2" w:tplc="1B389E70">
      <w:numFmt w:val="bullet"/>
      <w:lvlText w:val="•"/>
      <w:lvlJc w:val="left"/>
      <w:pPr>
        <w:ind w:left="605" w:hanging="131"/>
      </w:pPr>
      <w:rPr>
        <w:rFonts w:hint="default"/>
        <w:lang w:val="en-US" w:eastAsia="en-US" w:bidi="ar-SA"/>
      </w:rPr>
    </w:lvl>
    <w:lvl w:ilvl="3" w:tplc="9C3C57E6">
      <w:numFmt w:val="bullet"/>
      <w:lvlText w:val="•"/>
      <w:lvlJc w:val="left"/>
      <w:pPr>
        <w:ind w:left="797" w:hanging="131"/>
      </w:pPr>
      <w:rPr>
        <w:rFonts w:hint="default"/>
        <w:lang w:val="en-US" w:eastAsia="en-US" w:bidi="ar-SA"/>
      </w:rPr>
    </w:lvl>
    <w:lvl w:ilvl="4" w:tplc="AA6EE726">
      <w:numFmt w:val="bullet"/>
      <w:lvlText w:val="•"/>
      <w:lvlJc w:val="left"/>
      <w:pPr>
        <w:ind w:left="990" w:hanging="131"/>
      </w:pPr>
      <w:rPr>
        <w:rFonts w:hint="default"/>
        <w:lang w:val="en-US" w:eastAsia="en-US" w:bidi="ar-SA"/>
      </w:rPr>
    </w:lvl>
    <w:lvl w:ilvl="5" w:tplc="54BE8DA6">
      <w:numFmt w:val="bullet"/>
      <w:lvlText w:val="•"/>
      <w:lvlJc w:val="left"/>
      <w:pPr>
        <w:ind w:left="1183" w:hanging="131"/>
      </w:pPr>
      <w:rPr>
        <w:rFonts w:hint="default"/>
        <w:lang w:val="en-US" w:eastAsia="en-US" w:bidi="ar-SA"/>
      </w:rPr>
    </w:lvl>
    <w:lvl w:ilvl="6" w:tplc="C34855B6">
      <w:numFmt w:val="bullet"/>
      <w:lvlText w:val="•"/>
      <w:lvlJc w:val="left"/>
      <w:pPr>
        <w:ind w:left="1375" w:hanging="131"/>
      </w:pPr>
      <w:rPr>
        <w:rFonts w:hint="default"/>
        <w:lang w:val="en-US" w:eastAsia="en-US" w:bidi="ar-SA"/>
      </w:rPr>
    </w:lvl>
    <w:lvl w:ilvl="7" w:tplc="B7CA4C0A">
      <w:numFmt w:val="bullet"/>
      <w:lvlText w:val="•"/>
      <w:lvlJc w:val="left"/>
      <w:pPr>
        <w:ind w:left="1568" w:hanging="131"/>
      </w:pPr>
      <w:rPr>
        <w:rFonts w:hint="default"/>
        <w:lang w:val="en-US" w:eastAsia="en-US" w:bidi="ar-SA"/>
      </w:rPr>
    </w:lvl>
    <w:lvl w:ilvl="8" w:tplc="6C8CB0D8">
      <w:numFmt w:val="bullet"/>
      <w:lvlText w:val="•"/>
      <w:lvlJc w:val="left"/>
      <w:pPr>
        <w:ind w:left="1760" w:hanging="131"/>
      </w:pPr>
      <w:rPr>
        <w:rFonts w:hint="default"/>
        <w:lang w:val="en-US" w:eastAsia="en-US" w:bidi="ar-SA"/>
      </w:rPr>
    </w:lvl>
  </w:abstractNum>
  <w:abstractNum w:abstractNumId="3" w15:restartNumberingAfterBreak="0">
    <w:nsid w:val="13892339"/>
    <w:multiLevelType w:val="hybridMultilevel"/>
    <w:tmpl w:val="F650DBC6"/>
    <w:lvl w:ilvl="0" w:tplc="0C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5E5229B"/>
    <w:multiLevelType w:val="hybridMultilevel"/>
    <w:tmpl w:val="BC86D2F0"/>
    <w:lvl w:ilvl="0" w:tplc="F2B47372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6BFC1172">
      <w:numFmt w:val="bullet"/>
      <w:lvlText w:val="•"/>
      <w:lvlJc w:val="left"/>
      <w:pPr>
        <w:ind w:left="411" w:hanging="131"/>
      </w:pPr>
      <w:rPr>
        <w:rFonts w:hint="default"/>
        <w:lang w:val="en-US" w:eastAsia="en-US" w:bidi="ar-SA"/>
      </w:rPr>
    </w:lvl>
    <w:lvl w:ilvl="2" w:tplc="C436E55E">
      <w:numFmt w:val="bullet"/>
      <w:lvlText w:val="•"/>
      <w:lvlJc w:val="left"/>
      <w:pPr>
        <w:ind w:left="603" w:hanging="131"/>
      </w:pPr>
      <w:rPr>
        <w:rFonts w:hint="default"/>
        <w:lang w:val="en-US" w:eastAsia="en-US" w:bidi="ar-SA"/>
      </w:rPr>
    </w:lvl>
    <w:lvl w:ilvl="3" w:tplc="FFDA08FC">
      <w:numFmt w:val="bullet"/>
      <w:lvlText w:val="•"/>
      <w:lvlJc w:val="left"/>
      <w:pPr>
        <w:ind w:left="795" w:hanging="131"/>
      </w:pPr>
      <w:rPr>
        <w:rFonts w:hint="default"/>
        <w:lang w:val="en-US" w:eastAsia="en-US" w:bidi="ar-SA"/>
      </w:rPr>
    </w:lvl>
    <w:lvl w:ilvl="4" w:tplc="01740F92">
      <w:numFmt w:val="bullet"/>
      <w:lvlText w:val="•"/>
      <w:lvlJc w:val="left"/>
      <w:pPr>
        <w:ind w:left="987" w:hanging="131"/>
      </w:pPr>
      <w:rPr>
        <w:rFonts w:hint="default"/>
        <w:lang w:val="en-US" w:eastAsia="en-US" w:bidi="ar-SA"/>
      </w:rPr>
    </w:lvl>
    <w:lvl w:ilvl="5" w:tplc="C32E6C96">
      <w:numFmt w:val="bullet"/>
      <w:lvlText w:val="•"/>
      <w:lvlJc w:val="left"/>
      <w:pPr>
        <w:ind w:left="1179" w:hanging="131"/>
      </w:pPr>
      <w:rPr>
        <w:rFonts w:hint="default"/>
        <w:lang w:val="en-US" w:eastAsia="en-US" w:bidi="ar-SA"/>
      </w:rPr>
    </w:lvl>
    <w:lvl w:ilvl="6" w:tplc="584E33A6">
      <w:numFmt w:val="bullet"/>
      <w:lvlText w:val="•"/>
      <w:lvlJc w:val="left"/>
      <w:pPr>
        <w:ind w:left="1370" w:hanging="131"/>
      </w:pPr>
      <w:rPr>
        <w:rFonts w:hint="default"/>
        <w:lang w:val="en-US" w:eastAsia="en-US" w:bidi="ar-SA"/>
      </w:rPr>
    </w:lvl>
    <w:lvl w:ilvl="7" w:tplc="D8BE8E76">
      <w:numFmt w:val="bullet"/>
      <w:lvlText w:val="•"/>
      <w:lvlJc w:val="left"/>
      <w:pPr>
        <w:ind w:left="1562" w:hanging="131"/>
      </w:pPr>
      <w:rPr>
        <w:rFonts w:hint="default"/>
        <w:lang w:val="en-US" w:eastAsia="en-US" w:bidi="ar-SA"/>
      </w:rPr>
    </w:lvl>
    <w:lvl w:ilvl="8" w:tplc="EC68006C">
      <w:numFmt w:val="bullet"/>
      <w:lvlText w:val="•"/>
      <w:lvlJc w:val="left"/>
      <w:pPr>
        <w:ind w:left="1754" w:hanging="131"/>
      </w:pPr>
      <w:rPr>
        <w:rFonts w:hint="default"/>
        <w:lang w:val="en-US" w:eastAsia="en-US" w:bidi="ar-SA"/>
      </w:rPr>
    </w:lvl>
  </w:abstractNum>
  <w:abstractNum w:abstractNumId="5" w15:restartNumberingAfterBreak="0">
    <w:nsid w:val="1E4C70A3"/>
    <w:multiLevelType w:val="hybridMultilevel"/>
    <w:tmpl w:val="C32AACEC"/>
    <w:lvl w:ilvl="0" w:tplc="48126ABE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573AB054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1E12076E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5B58BBC6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191A68DA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DC449D10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EBCA2214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CAA6BC34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8564E5C0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6" w15:restartNumberingAfterBreak="0">
    <w:nsid w:val="1F56526C"/>
    <w:multiLevelType w:val="hybridMultilevel"/>
    <w:tmpl w:val="7E4E0818"/>
    <w:lvl w:ilvl="0" w:tplc="BEC03FCA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94E480D6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083426D6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307A3DCE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66E836A0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0DC22944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9C70F6F0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13A02BE8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BA4811D8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7" w15:restartNumberingAfterBreak="0">
    <w:nsid w:val="203557D2"/>
    <w:multiLevelType w:val="hybridMultilevel"/>
    <w:tmpl w:val="CB44888E"/>
    <w:lvl w:ilvl="0" w:tplc="499ECB00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5A0C13D2">
      <w:numFmt w:val="bullet"/>
      <w:lvlText w:val="•"/>
      <w:lvlJc w:val="left"/>
      <w:pPr>
        <w:ind w:left="412" w:hanging="131"/>
      </w:pPr>
      <w:rPr>
        <w:rFonts w:hint="default"/>
        <w:lang w:val="en-US" w:eastAsia="en-US" w:bidi="ar-SA"/>
      </w:rPr>
    </w:lvl>
    <w:lvl w:ilvl="2" w:tplc="CF78EF5A">
      <w:numFmt w:val="bullet"/>
      <w:lvlText w:val="•"/>
      <w:lvlJc w:val="left"/>
      <w:pPr>
        <w:ind w:left="604" w:hanging="131"/>
      </w:pPr>
      <w:rPr>
        <w:rFonts w:hint="default"/>
        <w:lang w:val="en-US" w:eastAsia="en-US" w:bidi="ar-SA"/>
      </w:rPr>
    </w:lvl>
    <w:lvl w:ilvl="3" w:tplc="D7D6D9EE">
      <w:numFmt w:val="bullet"/>
      <w:lvlText w:val="•"/>
      <w:lvlJc w:val="left"/>
      <w:pPr>
        <w:ind w:left="796" w:hanging="131"/>
      </w:pPr>
      <w:rPr>
        <w:rFonts w:hint="default"/>
        <w:lang w:val="en-US" w:eastAsia="en-US" w:bidi="ar-SA"/>
      </w:rPr>
    </w:lvl>
    <w:lvl w:ilvl="4" w:tplc="32C40830">
      <w:numFmt w:val="bullet"/>
      <w:lvlText w:val="•"/>
      <w:lvlJc w:val="left"/>
      <w:pPr>
        <w:ind w:left="988" w:hanging="131"/>
      </w:pPr>
      <w:rPr>
        <w:rFonts w:hint="default"/>
        <w:lang w:val="en-US" w:eastAsia="en-US" w:bidi="ar-SA"/>
      </w:rPr>
    </w:lvl>
    <w:lvl w:ilvl="5" w:tplc="5CC8E7D2">
      <w:numFmt w:val="bullet"/>
      <w:lvlText w:val="•"/>
      <w:lvlJc w:val="left"/>
      <w:pPr>
        <w:ind w:left="1181" w:hanging="131"/>
      </w:pPr>
      <w:rPr>
        <w:rFonts w:hint="default"/>
        <w:lang w:val="en-US" w:eastAsia="en-US" w:bidi="ar-SA"/>
      </w:rPr>
    </w:lvl>
    <w:lvl w:ilvl="6" w:tplc="08085CFC">
      <w:numFmt w:val="bullet"/>
      <w:lvlText w:val="•"/>
      <w:lvlJc w:val="left"/>
      <w:pPr>
        <w:ind w:left="1373" w:hanging="131"/>
      </w:pPr>
      <w:rPr>
        <w:rFonts w:hint="default"/>
        <w:lang w:val="en-US" w:eastAsia="en-US" w:bidi="ar-SA"/>
      </w:rPr>
    </w:lvl>
    <w:lvl w:ilvl="7" w:tplc="9940D582">
      <w:numFmt w:val="bullet"/>
      <w:lvlText w:val="•"/>
      <w:lvlJc w:val="left"/>
      <w:pPr>
        <w:ind w:left="1565" w:hanging="131"/>
      </w:pPr>
      <w:rPr>
        <w:rFonts w:hint="default"/>
        <w:lang w:val="en-US" w:eastAsia="en-US" w:bidi="ar-SA"/>
      </w:rPr>
    </w:lvl>
    <w:lvl w:ilvl="8" w:tplc="816EC430">
      <w:numFmt w:val="bullet"/>
      <w:lvlText w:val="•"/>
      <w:lvlJc w:val="left"/>
      <w:pPr>
        <w:ind w:left="1757" w:hanging="131"/>
      </w:pPr>
      <w:rPr>
        <w:rFonts w:hint="default"/>
        <w:lang w:val="en-US" w:eastAsia="en-US" w:bidi="ar-SA"/>
      </w:rPr>
    </w:lvl>
  </w:abstractNum>
  <w:abstractNum w:abstractNumId="8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D0C34"/>
    <w:multiLevelType w:val="hybridMultilevel"/>
    <w:tmpl w:val="936406A8"/>
    <w:lvl w:ilvl="0" w:tplc="B21EBD60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B22CE3E4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57F6EF8A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40682F54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38F8CC4C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08589C2A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70C248EE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69E29DD4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50E002EE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10" w15:restartNumberingAfterBreak="0">
    <w:nsid w:val="30D7681B"/>
    <w:multiLevelType w:val="hybridMultilevel"/>
    <w:tmpl w:val="5B622272"/>
    <w:lvl w:ilvl="0" w:tplc="D18EEAC2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CAC8DC84">
      <w:numFmt w:val="bullet"/>
      <w:lvlText w:val="•"/>
      <w:lvlJc w:val="left"/>
      <w:pPr>
        <w:ind w:left="413" w:hanging="131"/>
      </w:pPr>
      <w:rPr>
        <w:rFonts w:hint="default"/>
        <w:lang w:val="en-US" w:eastAsia="en-US" w:bidi="ar-SA"/>
      </w:rPr>
    </w:lvl>
    <w:lvl w:ilvl="2" w:tplc="595EF81A">
      <w:numFmt w:val="bullet"/>
      <w:lvlText w:val="•"/>
      <w:lvlJc w:val="left"/>
      <w:pPr>
        <w:ind w:left="606" w:hanging="131"/>
      </w:pPr>
      <w:rPr>
        <w:rFonts w:hint="default"/>
        <w:lang w:val="en-US" w:eastAsia="en-US" w:bidi="ar-SA"/>
      </w:rPr>
    </w:lvl>
    <w:lvl w:ilvl="3" w:tplc="9788BD34">
      <w:numFmt w:val="bullet"/>
      <w:lvlText w:val="•"/>
      <w:lvlJc w:val="left"/>
      <w:pPr>
        <w:ind w:left="799" w:hanging="131"/>
      </w:pPr>
      <w:rPr>
        <w:rFonts w:hint="default"/>
        <w:lang w:val="en-US" w:eastAsia="en-US" w:bidi="ar-SA"/>
      </w:rPr>
    </w:lvl>
    <w:lvl w:ilvl="4" w:tplc="E5101CEA">
      <w:numFmt w:val="bullet"/>
      <w:lvlText w:val="•"/>
      <w:lvlJc w:val="left"/>
      <w:pPr>
        <w:ind w:left="992" w:hanging="131"/>
      </w:pPr>
      <w:rPr>
        <w:rFonts w:hint="default"/>
        <w:lang w:val="en-US" w:eastAsia="en-US" w:bidi="ar-SA"/>
      </w:rPr>
    </w:lvl>
    <w:lvl w:ilvl="5" w:tplc="8180829A">
      <w:numFmt w:val="bullet"/>
      <w:lvlText w:val="•"/>
      <w:lvlJc w:val="left"/>
      <w:pPr>
        <w:ind w:left="1185" w:hanging="131"/>
      </w:pPr>
      <w:rPr>
        <w:rFonts w:hint="default"/>
        <w:lang w:val="en-US" w:eastAsia="en-US" w:bidi="ar-SA"/>
      </w:rPr>
    </w:lvl>
    <w:lvl w:ilvl="6" w:tplc="D9C032F6">
      <w:numFmt w:val="bullet"/>
      <w:lvlText w:val="•"/>
      <w:lvlJc w:val="left"/>
      <w:pPr>
        <w:ind w:left="1378" w:hanging="131"/>
      </w:pPr>
      <w:rPr>
        <w:rFonts w:hint="default"/>
        <w:lang w:val="en-US" w:eastAsia="en-US" w:bidi="ar-SA"/>
      </w:rPr>
    </w:lvl>
    <w:lvl w:ilvl="7" w:tplc="4FAA9EB0">
      <w:numFmt w:val="bullet"/>
      <w:lvlText w:val="•"/>
      <w:lvlJc w:val="left"/>
      <w:pPr>
        <w:ind w:left="1571" w:hanging="131"/>
      </w:pPr>
      <w:rPr>
        <w:rFonts w:hint="default"/>
        <w:lang w:val="en-US" w:eastAsia="en-US" w:bidi="ar-SA"/>
      </w:rPr>
    </w:lvl>
    <w:lvl w:ilvl="8" w:tplc="42EA6544">
      <w:numFmt w:val="bullet"/>
      <w:lvlText w:val="•"/>
      <w:lvlJc w:val="left"/>
      <w:pPr>
        <w:ind w:left="1764" w:hanging="131"/>
      </w:pPr>
      <w:rPr>
        <w:rFonts w:hint="default"/>
        <w:lang w:val="en-US" w:eastAsia="en-US" w:bidi="ar-SA"/>
      </w:rPr>
    </w:lvl>
  </w:abstractNum>
  <w:abstractNum w:abstractNumId="11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72488"/>
    <w:multiLevelType w:val="hybridMultilevel"/>
    <w:tmpl w:val="4C84DB20"/>
    <w:lvl w:ilvl="0" w:tplc="0CF0CCB0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24EA7744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F3D4B786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423425B0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4FFE2236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D5BC43E8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80247E1C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6C0EDD36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24624C42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13" w15:restartNumberingAfterBreak="0">
    <w:nsid w:val="3A5506CC"/>
    <w:multiLevelType w:val="hybridMultilevel"/>
    <w:tmpl w:val="C898F96C"/>
    <w:lvl w:ilvl="0" w:tplc="39AE41B4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ED18303A">
      <w:numFmt w:val="bullet"/>
      <w:lvlText w:val="•"/>
      <w:lvlJc w:val="left"/>
      <w:pPr>
        <w:ind w:left="413" w:hanging="131"/>
      </w:pPr>
      <w:rPr>
        <w:rFonts w:hint="default"/>
        <w:lang w:val="en-US" w:eastAsia="en-US" w:bidi="ar-SA"/>
      </w:rPr>
    </w:lvl>
    <w:lvl w:ilvl="2" w:tplc="7FDE0AEC">
      <w:numFmt w:val="bullet"/>
      <w:lvlText w:val="•"/>
      <w:lvlJc w:val="left"/>
      <w:pPr>
        <w:ind w:left="606" w:hanging="131"/>
      </w:pPr>
      <w:rPr>
        <w:rFonts w:hint="default"/>
        <w:lang w:val="en-US" w:eastAsia="en-US" w:bidi="ar-SA"/>
      </w:rPr>
    </w:lvl>
    <w:lvl w:ilvl="3" w:tplc="44FA8E14">
      <w:numFmt w:val="bullet"/>
      <w:lvlText w:val="•"/>
      <w:lvlJc w:val="left"/>
      <w:pPr>
        <w:ind w:left="799" w:hanging="131"/>
      </w:pPr>
      <w:rPr>
        <w:rFonts w:hint="default"/>
        <w:lang w:val="en-US" w:eastAsia="en-US" w:bidi="ar-SA"/>
      </w:rPr>
    </w:lvl>
    <w:lvl w:ilvl="4" w:tplc="2124C2C8">
      <w:numFmt w:val="bullet"/>
      <w:lvlText w:val="•"/>
      <w:lvlJc w:val="left"/>
      <w:pPr>
        <w:ind w:left="992" w:hanging="131"/>
      </w:pPr>
      <w:rPr>
        <w:rFonts w:hint="default"/>
        <w:lang w:val="en-US" w:eastAsia="en-US" w:bidi="ar-SA"/>
      </w:rPr>
    </w:lvl>
    <w:lvl w:ilvl="5" w:tplc="04F6B284">
      <w:numFmt w:val="bullet"/>
      <w:lvlText w:val="•"/>
      <w:lvlJc w:val="left"/>
      <w:pPr>
        <w:ind w:left="1185" w:hanging="131"/>
      </w:pPr>
      <w:rPr>
        <w:rFonts w:hint="default"/>
        <w:lang w:val="en-US" w:eastAsia="en-US" w:bidi="ar-SA"/>
      </w:rPr>
    </w:lvl>
    <w:lvl w:ilvl="6" w:tplc="171E36C2">
      <w:numFmt w:val="bullet"/>
      <w:lvlText w:val="•"/>
      <w:lvlJc w:val="left"/>
      <w:pPr>
        <w:ind w:left="1378" w:hanging="131"/>
      </w:pPr>
      <w:rPr>
        <w:rFonts w:hint="default"/>
        <w:lang w:val="en-US" w:eastAsia="en-US" w:bidi="ar-SA"/>
      </w:rPr>
    </w:lvl>
    <w:lvl w:ilvl="7" w:tplc="265CF50C">
      <w:numFmt w:val="bullet"/>
      <w:lvlText w:val="•"/>
      <w:lvlJc w:val="left"/>
      <w:pPr>
        <w:ind w:left="1571" w:hanging="131"/>
      </w:pPr>
      <w:rPr>
        <w:rFonts w:hint="default"/>
        <w:lang w:val="en-US" w:eastAsia="en-US" w:bidi="ar-SA"/>
      </w:rPr>
    </w:lvl>
    <w:lvl w:ilvl="8" w:tplc="68F2A368">
      <w:numFmt w:val="bullet"/>
      <w:lvlText w:val="•"/>
      <w:lvlJc w:val="left"/>
      <w:pPr>
        <w:ind w:left="1764" w:hanging="131"/>
      </w:pPr>
      <w:rPr>
        <w:rFonts w:hint="default"/>
        <w:lang w:val="en-US" w:eastAsia="en-US" w:bidi="ar-SA"/>
      </w:rPr>
    </w:lvl>
  </w:abstractNum>
  <w:abstractNum w:abstractNumId="14" w15:restartNumberingAfterBreak="0">
    <w:nsid w:val="4181221B"/>
    <w:multiLevelType w:val="hybridMultilevel"/>
    <w:tmpl w:val="45AAEBCC"/>
    <w:lvl w:ilvl="0" w:tplc="8A380E2C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12F0D7A6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8EB0611C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EB12AFB4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04104048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66508D7A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EA44C49C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48FA0332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E59E66F2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15" w15:restartNumberingAfterBreak="0">
    <w:nsid w:val="44F52248"/>
    <w:multiLevelType w:val="hybridMultilevel"/>
    <w:tmpl w:val="9342D598"/>
    <w:lvl w:ilvl="0" w:tplc="C84467F6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B8C00CDE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FF6A38FA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470C2038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5B309F6A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3F1A3F28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465A7D48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A8F42C84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43F80054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16" w15:restartNumberingAfterBreak="0">
    <w:nsid w:val="49BC6AD1"/>
    <w:multiLevelType w:val="hybridMultilevel"/>
    <w:tmpl w:val="29F069BE"/>
    <w:lvl w:ilvl="0" w:tplc="334C7B42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F918B6A8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C908E806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B38806DA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5D7E3DBA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5E46223A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63CE416E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97BA4428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2BF00E7A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17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D97571C"/>
    <w:multiLevelType w:val="hybridMultilevel"/>
    <w:tmpl w:val="A710C184"/>
    <w:lvl w:ilvl="0" w:tplc="B522762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3E3603"/>
    <w:multiLevelType w:val="hybridMultilevel"/>
    <w:tmpl w:val="B504FCC6"/>
    <w:lvl w:ilvl="0" w:tplc="F36E6288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6AACE93E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A0D0B5B8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E5D8116C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B0EA6FA0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C046C158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04569A1E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1A9C131E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BDDAE140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20" w15:restartNumberingAfterBreak="0">
    <w:nsid w:val="5B2E4F4B"/>
    <w:multiLevelType w:val="hybridMultilevel"/>
    <w:tmpl w:val="4B22E2DA"/>
    <w:lvl w:ilvl="0" w:tplc="77D22934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0F4AD378">
      <w:numFmt w:val="bullet"/>
      <w:lvlText w:val="•"/>
      <w:lvlJc w:val="left"/>
      <w:pPr>
        <w:ind w:left="411" w:hanging="131"/>
      </w:pPr>
      <w:rPr>
        <w:rFonts w:hint="default"/>
        <w:lang w:val="en-US" w:eastAsia="en-US" w:bidi="ar-SA"/>
      </w:rPr>
    </w:lvl>
    <w:lvl w:ilvl="2" w:tplc="5A34180A">
      <w:numFmt w:val="bullet"/>
      <w:lvlText w:val="•"/>
      <w:lvlJc w:val="left"/>
      <w:pPr>
        <w:ind w:left="603" w:hanging="131"/>
      </w:pPr>
      <w:rPr>
        <w:rFonts w:hint="default"/>
        <w:lang w:val="en-US" w:eastAsia="en-US" w:bidi="ar-SA"/>
      </w:rPr>
    </w:lvl>
    <w:lvl w:ilvl="3" w:tplc="8BAE0E90">
      <w:numFmt w:val="bullet"/>
      <w:lvlText w:val="•"/>
      <w:lvlJc w:val="left"/>
      <w:pPr>
        <w:ind w:left="795" w:hanging="131"/>
      </w:pPr>
      <w:rPr>
        <w:rFonts w:hint="default"/>
        <w:lang w:val="en-US" w:eastAsia="en-US" w:bidi="ar-SA"/>
      </w:rPr>
    </w:lvl>
    <w:lvl w:ilvl="4" w:tplc="26CCC682">
      <w:numFmt w:val="bullet"/>
      <w:lvlText w:val="•"/>
      <w:lvlJc w:val="left"/>
      <w:pPr>
        <w:ind w:left="987" w:hanging="131"/>
      </w:pPr>
      <w:rPr>
        <w:rFonts w:hint="default"/>
        <w:lang w:val="en-US" w:eastAsia="en-US" w:bidi="ar-SA"/>
      </w:rPr>
    </w:lvl>
    <w:lvl w:ilvl="5" w:tplc="0B761042">
      <w:numFmt w:val="bullet"/>
      <w:lvlText w:val="•"/>
      <w:lvlJc w:val="left"/>
      <w:pPr>
        <w:ind w:left="1179" w:hanging="131"/>
      </w:pPr>
      <w:rPr>
        <w:rFonts w:hint="default"/>
        <w:lang w:val="en-US" w:eastAsia="en-US" w:bidi="ar-SA"/>
      </w:rPr>
    </w:lvl>
    <w:lvl w:ilvl="6" w:tplc="FC82C5F0">
      <w:numFmt w:val="bullet"/>
      <w:lvlText w:val="•"/>
      <w:lvlJc w:val="left"/>
      <w:pPr>
        <w:ind w:left="1370" w:hanging="131"/>
      </w:pPr>
      <w:rPr>
        <w:rFonts w:hint="default"/>
        <w:lang w:val="en-US" w:eastAsia="en-US" w:bidi="ar-SA"/>
      </w:rPr>
    </w:lvl>
    <w:lvl w:ilvl="7" w:tplc="FB06BDCA">
      <w:numFmt w:val="bullet"/>
      <w:lvlText w:val="•"/>
      <w:lvlJc w:val="left"/>
      <w:pPr>
        <w:ind w:left="1562" w:hanging="131"/>
      </w:pPr>
      <w:rPr>
        <w:rFonts w:hint="default"/>
        <w:lang w:val="en-US" w:eastAsia="en-US" w:bidi="ar-SA"/>
      </w:rPr>
    </w:lvl>
    <w:lvl w:ilvl="8" w:tplc="A30204EC">
      <w:numFmt w:val="bullet"/>
      <w:lvlText w:val="•"/>
      <w:lvlJc w:val="left"/>
      <w:pPr>
        <w:ind w:left="1754" w:hanging="131"/>
      </w:pPr>
      <w:rPr>
        <w:rFonts w:hint="default"/>
        <w:lang w:val="en-US" w:eastAsia="en-US" w:bidi="ar-SA"/>
      </w:rPr>
    </w:lvl>
  </w:abstractNum>
  <w:abstractNum w:abstractNumId="21" w15:restartNumberingAfterBreak="0">
    <w:nsid w:val="63E464D9"/>
    <w:multiLevelType w:val="hybridMultilevel"/>
    <w:tmpl w:val="5B30A70A"/>
    <w:lvl w:ilvl="0" w:tplc="C3D8C420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83E8ED38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310299BA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DAE64652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0974FEE2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E3DE520A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B42C81F6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383A8F86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A09CFC06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22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B0D1A"/>
    <w:multiLevelType w:val="hybridMultilevel"/>
    <w:tmpl w:val="A1129B4C"/>
    <w:lvl w:ilvl="0" w:tplc="5AAA8B2C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9ED84DD6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76726C8E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1D7C78BE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8E1E9DC0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6EDC660E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8AFC494E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BC14CACA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3C6A408A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24" w15:restartNumberingAfterBreak="0">
    <w:nsid w:val="71A6317E"/>
    <w:multiLevelType w:val="hybridMultilevel"/>
    <w:tmpl w:val="E8327940"/>
    <w:lvl w:ilvl="0" w:tplc="EED61EDC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430EE14C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B9C44744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8A98716E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1B6C7394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58C86BA2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BCEAE430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8EDACC64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9FB6783E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25" w15:restartNumberingAfterBreak="0">
    <w:nsid w:val="7274273F"/>
    <w:multiLevelType w:val="hybridMultilevel"/>
    <w:tmpl w:val="9FE8FFD8"/>
    <w:lvl w:ilvl="0" w:tplc="B1D4A3D2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2E3CFC64">
      <w:numFmt w:val="bullet"/>
      <w:lvlText w:val="•"/>
      <w:lvlJc w:val="left"/>
      <w:pPr>
        <w:ind w:left="412" w:hanging="131"/>
      </w:pPr>
      <w:rPr>
        <w:rFonts w:hint="default"/>
        <w:lang w:val="en-US" w:eastAsia="en-US" w:bidi="ar-SA"/>
      </w:rPr>
    </w:lvl>
    <w:lvl w:ilvl="2" w:tplc="3C5AD31E">
      <w:numFmt w:val="bullet"/>
      <w:lvlText w:val="•"/>
      <w:lvlJc w:val="left"/>
      <w:pPr>
        <w:ind w:left="604" w:hanging="131"/>
      </w:pPr>
      <w:rPr>
        <w:rFonts w:hint="default"/>
        <w:lang w:val="en-US" w:eastAsia="en-US" w:bidi="ar-SA"/>
      </w:rPr>
    </w:lvl>
    <w:lvl w:ilvl="3" w:tplc="CEF4DEAC">
      <w:numFmt w:val="bullet"/>
      <w:lvlText w:val="•"/>
      <w:lvlJc w:val="left"/>
      <w:pPr>
        <w:ind w:left="796" w:hanging="131"/>
      </w:pPr>
      <w:rPr>
        <w:rFonts w:hint="default"/>
        <w:lang w:val="en-US" w:eastAsia="en-US" w:bidi="ar-SA"/>
      </w:rPr>
    </w:lvl>
    <w:lvl w:ilvl="4" w:tplc="EC32E5D2">
      <w:numFmt w:val="bullet"/>
      <w:lvlText w:val="•"/>
      <w:lvlJc w:val="left"/>
      <w:pPr>
        <w:ind w:left="988" w:hanging="131"/>
      </w:pPr>
      <w:rPr>
        <w:rFonts w:hint="default"/>
        <w:lang w:val="en-US" w:eastAsia="en-US" w:bidi="ar-SA"/>
      </w:rPr>
    </w:lvl>
    <w:lvl w:ilvl="5" w:tplc="53A68600">
      <w:numFmt w:val="bullet"/>
      <w:lvlText w:val="•"/>
      <w:lvlJc w:val="left"/>
      <w:pPr>
        <w:ind w:left="1181" w:hanging="131"/>
      </w:pPr>
      <w:rPr>
        <w:rFonts w:hint="default"/>
        <w:lang w:val="en-US" w:eastAsia="en-US" w:bidi="ar-SA"/>
      </w:rPr>
    </w:lvl>
    <w:lvl w:ilvl="6" w:tplc="2C80B00C">
      <w:numFmt w:val="bullet"/>
      <w:lvlText w:val="•"/>
      <w:lvlJc w:val="left"/>
      <w:pPr>
        <w:ind w:left="1373" w:hanging="131"/>
      </w:pPr>
      <w:rPr>
        <w:rFonts w:hint="default"/>
        <w:lang w:val="en-US" w:eastAsia="en-US" w:bidi="ar-SA"/>
      </w:rPr>
    </w:lvl>
    <w:lvl w:ilvl="7" w:tplc="713203AA">
      <w:numFmt w:val="bullet"/>
      <w:lvlText w:val="•"/>
      <w:lvlJc w:val="left"/>
      <w:pPr>
        <w:ind w:left="1565" w:hanging="131"/>
      </w:pPr>
      <w:rPr>
        <w:rFonts w:hint="default"/>
        <w:lang w:val="en-US" w:eastAsia="en-US" w:bidi="ar-SA"/>
      </w:rPr>
    </w:lvl>
    <w:lvl w:ilvl="8" w:tplc="E5660B92">
      <w:numFmt w:val="bullet"/>
      <w:lvlText w:val="•"/>
      <w:lvlJc w:val="left"/>
      <w:pPr>
        <w:ind w:left="1757" w:hanging="131"/>
      </w:pPr>
      <w:rPr>
        <w:rFonts w:hint="default"/>
        <w:lang w:val="en-US" w:eastAsia="en-US" w:bidi="ar-SA"/>
      </w:rPr>
    </w:lvl>
  </w:abstractNum>
  <w:abstractNum w:abstractNumId="26" w15:restartNumberingAfterBreak="0">
    <w:nsid w:val="77C337C8"/>
    <w:multiLevelType w:val="hybridMultilevel"/>
    <w:tmpl w:val="4C548C38"/>
    <w:lvl w:ilvl="0" w:tplc="ACEA1B7A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5F7E0250">
      <w:numFmt w:val="bullet"/>
      <w:lvlText w:val="•"/>
      <w:lvlJc w:val="left"/>
      <w:pPr>
        <w:ind w:left="872" w:hanging="131"/>
      </w:pPr>
      <w:rPr>
        <w:rFonts w:hint="default"/>
        <w:lang w:val="en-US" w:eastAsia="en-US" w:bidi="ar-SA"/>
      </w:rPr>
    </w:lvl>
    <w:lvl w:ilvl="2" w:tplc="F1ACD31A">
      <w:numFmt w:val="bullet"/>
      <w:lvlText w:val="•"/>
      <w:lvlJc w:val="left"/>
      <w:pPr>
        <w:ind w:left="1524" w:hanging="131"/>
      </w:pPr>
      <w:rPr>
        <w:rFonts w:hint="default"/>
        <w:lang w:val="en-US" w:eastAsia="en-US" w:bidi="ar-SA"/>
      </w:rPr>
    </w:lvl>
    <w:lvl w:ilvl="3" w:tplc="4D60F53C">
      <w:numFmt w:val="bullet"/>
      <w:lvlText w:val="•"/>
      <w:lvlJc w:val="left"/>
      <w:pPr>
        <w:ind w:left="2177" w:hanging="131"/>
      </w:pPr>
      <w:rPr>
        <w:rFonts w:hint="default"/>
        <w:lang w:val="en-US" w:eastAsia="en-US" w:bidi="ar-SA"/>
      </w:rPr>
    </w:lvl>
    <w:lvl w:ilvl="4" w:tplc="B6CAD680">
      <w:numFmt w:val="bullet"/>
      <w:lvlText w:val="•"/>
      <w:lvlJc w:val="left"/>
      <w:pPr>
        <w:ind w:left="2829" w:hanging="131"/>
      </w:pPr>
      <w:rPr>
        <w:rFonts w:hint="default"/>
        <w:lang w:val="en-US" w:eastAsia="en-US" w:bidi="ar-SA"/>
      </w:rPr>
    </w:lvl>
    <w:lvl w:ilvl="5" w:tplc="633A0EF0">
      <w:numFmt w:val="bullet"/>
      <w:lvlText w:val="•"/>
      <w:lvlJc w:val="left"/>
      <w:pPr>
        <w:ind w:left="3482" w:hanging="131"/>
      </w:pPr>
      <w:rPr>
        <w:rFonts w:hint="default"/>
        <w:lang w:val="en-US" w:eastAsia="en-US" w:bidi="ar-SA"/>
      </w:rPr>
    </w:lvl>
    <w:lvl w:ilvl="6" w:tplc="53426E66">
      <w:numFmt w:val="bullet"/>
      <w:lvlText w:val="•"/>
      <w:lvlJc w:val="left"/>
      <w:pPr>
        <w:ind w:left="4134" w:hanging="131"/>
      </w:pPr>
      <w:rPr>
        <w:rFonts w:hint="default"/>
        <w:lang w:val="en-US" w:eastAsia="en-US" w:bidi="ar-SA"/>
      </w:rPr>
    </w:lvl>
    <w:lvl w:ilvl="7" w:tplc="D7A46324">
      <w:numFmt w:val="bullet"/>
      <w:lvlText w:val="•"/>
      <w:lvlJc w:val="left"/>
      <w:pPr>
        <w:ind w:left="4786" w:hanging="131"/>
      </w:pPr>
      <w:rPr>
        <w:rFonts w:hint="default"/>
        <w:lang w:val="en-US" w:eastAsia="en-US" w:bidi="ar-SA"/>
      </w:rPr>
    </w:lvl>
    <w:lvl w:ilvl="8" w:tplc="F1C4843E">
      <w:numFmt w:val="bullet"/>
      <w:lvlText w:val="•"/>
      <w:lvlJc w:val="left"/>
      <w:pPr>
        <w:ind w:left="5439" w:hanging="131"/>
      </w:pPr>
      <w:rPr>
        <w:rFonts w:hint="default"/>
        <w:lang w:val="en-US" w:eastAsia="en-US" w:bidi="ar-SA"/>
      </w:rPr>
    </w:lvl>
  </w:abstractNum>
  <w:abstractNum w:abstractNumId="27" w15:restartNumberingAfterBreak="0">
    <w:nsid w:val="7C6627CB"/>
    <w:multiLevelType w:val="hybridMultilevel"/>
    <w:tmpl w:val="91EA6454"/>
    <w:lvl w:ilvl="0" w:tplc="403CC6BC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A8567074">
      <w:numFmt w:val="bullet"/>
      <w:lvlText w:val="•"/>
      <w:lvlJc w:val="left"/>
      <w:pPr>
        <w:ind w:left="412" w:hanging="131"/>
      </w:pPr>
      <w:rPr>
        <w:rFonts w:hint="default"/>
        <w:lang w:val="en-US" w:eastAsia="en-US" w:bidi="ar-SA"/>
      </w:rPr>
    </w:lvl>
    <w:lvl w:ilvl="2" w:tplc="AA6EB54E">
      <w:numFmt w:val="bullet"/>
      <w:lvlText w:val="•"/>
      <w:lvlJc w:val="left"/>
      <w:pPr>
        <w:ind w:left="605" w:hanging="131"/>
      </w:pPr>
      <w:rPr>
        <w:rFonts w:hint="default"/>
        <w:lang w:val="en-US" w:eastAsia="en-US" w:bidi="ar-SA"/>
      </w:rPr>
    </w:lvl>
    <w:lvl w:ilvl="3" w:tplc="E7924F7C">
      <w:numFmt w:val="bullet"/>
      <w:lvlText w:val="•"/>
      <w:lvlJc w:val="left"/>
      <w:pPr>
        <w:ind w:left="797" w:hanging="131"/>
      </w:pPr>
      <w:rPr>
        <w:rFonts w:hint="default"/>
        <w:lang w:val="en-US" w:eastAsia="en-US" w:bidi="ar-SA"/>
      </w:rPr>
    </w:lvl>
    <w:lvl w:ilvl="4" w:tplc="C54A2D4C">
      <w:numFmt w:val="bullet"/>
      <w:lvlText w:val="•"/>
      <w:lvlJc w:val="left"/>
      <w:pPr>
        <w:ind w:left="990" w:hanging="131"/>
      </w:pPr>
      <w:rPr>
        <w:rFonts w:hint="default"/>
        <w:lang w:val="en-US" w:eastAsia="en-US" w:bidi="ar-SA"/>
      </w:rPr>
    </w:lvl>
    <w:lvl w:ilvl="5" w:tplc="1292D81E">
      <w:numFmt w:val="bullet"/>
      <w:lvlText w:val="•"/>
      <w:lvlJc w:val="left"/>
      <w:pPr>
        <w:ind w:left="1183" w:hanging="131"/>
      </w:pPr>
      <w:rPr>
        <w:rFonts w:hint="default"/>
        <w:lang w:val="en-US" w:eastAsia="en-US" w:bidi="ar-SA"/>
      </w:rPr>
    </w:lvl>
    <w:lvl w:ilvl="6" w:tplc="7B085D50">
      <w:numFmt w:val="bullet"/>
      <w:lvlText w:val="•"/>
      <w:lvlJc w:val="left"/>
      <w:pPr>
        <w:ind w:left="1375" w:hanging="131"/>
      </w:pPr>
      <w:rPr>
        <w:rFonts w:hint="default"/>
        <w:lang w:val="en-US" w:eastAsia="en-US" w:bidi="ar-SA"/>
      </w:rPr>
    </w:lvl>
    <w:lvl w:ilvl="7" w:tplc="3A867BE4">
      <w:numFmt w:val="bullet"/>
      <w:lvlText w:val="•"/>
      <w:lvlJc w:val="left"/>
      <w:pPr>
        <w:ind w:left="1568" w:hanging="131"/>
      </w:pPr>
      <w:rPr>
        <w:rFonts w:hint="default"/>
        <w:lang w:val="en-US" w:eastAsia="en-US" w:bidi="ar-SA"/>
      </w:rPr>
    </w:lvl>
    <w:lvl w:ilvl="8" w:tplc="67A47F94">
      <w:numFmt w:val="bullet"/>
      <w:lvlText w:val="•"/>
      <w:lvlJc w:val="left"/>
      <w:pPr>
        <w:ind w:left="1760" w:hanging="131"/>
      </w:pPr>
      <w:rPr>
        <w:rFonts w:hint="default"/>
        <w:lang w:val="en-US" w:eastAsia="en-US" w:bidi="ar-SA"/>
      </w:rPr>
    </w:lvl>
  </w:abstractNum>
  <w:abstractNum w:abstractNumId="28" w15:restartNumberingAfterBreak="0">
    <w:nsid w:val="7DDA5565"/>
    <w:multiLevelType w:val="hybridMultilevel"/>
    <w:tmpl w:val="80AE352C"/>
    <w:lvl w:ilvl="0" w:tplc="2DD49D5E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C27219DA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1B0E348C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65A630D2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512A2732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F96656A8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E9725162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A8B4929E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2B5E2B70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abstractNum w:abstractNumId="29" w15:restartNumberingAfterBreak="0">
    <w:nsid w:val="7E001F68"/>
    <w:multiLevelType w:val="hybridMultilevel"/>
    <w:tmpl w:val="21286210"/>
    <w:lvl w:ilvl="0" w:tplc="566E1B22">
      <w:numFmt w:val="bullet"/>
      <w:lvlText w:val="•"/>
      <w:lvlJc w:val="left"/>
      <w:pPr>
        <w:ind w:left="210" w:hanging="131"/>
      </w:pPr>
      <w:rPr>
        <w:rFonts w:ascii="VIC" w:eastAsia="VIC" w:hAnsi="VIC" w:cs="VIC" w:hint="default"/>
        <w:b w:val="0"/>
        <w:bCs w:val="0"/>
        <w:i w:val="0"/>
        <w:iCs w:val="0"/>
        <w:w w:val="100"/>
        <w:sz w:val="15"/>
        <w:szCs w:val="15"/>
        <w:lang w:val="en-US" w:eastAsia="en-US" w:bidi="ar-SA"/>
      </w:rPr>
    </w:lvl>
    <w:lvl w:ilvl="1" w:tplc="3494727A">
      <w:numFmt w:val="bullet"/>
      <w:lvlText w:val="•"/>
      <w:lvlJc w:val="left"/>
      <w:pPr>
        <w:ind w:left="870" w:hanging="131"/>
      </w:pPr>
      <w:rPr>
        <w:rFonts w:hint="default"/>
        <w:lang w:val="en-US" w:eastAsia="en-US" w:bidi="ar-SA"/>
      </w:rPr>
    </w:lvl>
    <w:lvl w:ilvl="2" w:tplc="1EC00366">
      <w:numFmt w:val="bullet"/>
      <w:lvlText w:val="•"/>
      <w:lvlJc w:val="left"/>
      <w:pPr>
        <w:ind w:left="1521" w:hanging="131"/>
      </w:pPr>
      <w:rPr>
        <w:rFonts w:hint="default"/>
        <w:lang w:val="en-US" w:eastAsia="en-US" w:bidi="ar-SA"/>
      </w:rPr>
    </w:lvl>
    <w:lvl w:ilvl="3" w:tplc="98F80B52">
      <w:numFmt w:val="bullet"/>
      <w:lvlText w:val="•"/>
      <w:lvlJc w:val="left"/>
      <w:pPr>
        <w:ind w:left="2172" w:hanging="131"/>
      </w:pPr>
      <w:rPr>
        <w:rFonts w:hint="default"/>
        <w:lang w:val="en-US" w:eastAsia="en-US" w:bidi="ar-SA"/>
      </w:rPr>
    </w:lvl>
    <w:lvl w:ilvl="4" w:tplc="8B862BB6">
      <w:numFmt w:val="bullet"/>
      <w:lvlText w:val="•"/>
      <w:lvlJc w:val="left"/>
      <w:pPr>
        <w:ind w:left="2822" w:hanging="131"/>
      </w:pPr>
      <w:rPr>
        <w:rFonts w:hint="default"/>
        <w:lang w:val="en-US" w:eastAsia="en-US" w:bidi="ar-SA"/>
      </w:rPr>
    </w:lvl>
    <w:lvl w:ilvl="5" w:tplc="361AEBEE">
      <w:numFmt w:val="bullet"/>
      <w:lvlText w:val="•"/>
      <w:lvlJc w:val="left"/>
      <w:pPr>
        <w:ind w:left="3473" w:hanging="131"/>
      </w:pPr>
      <w:rPr>
        <w:rFonts w:hint="default"/>
        <w:lang w:val="en-US" w:eastAsia="en-US" w:bidi="ar-SA"/>
      </w:rPr>
    </w:lvl>
    <w:lvl w:ilvl="6" w:tplc="88CA1EB0">
      <w:numFmt w:val="bullet"/>
      <w:lvlText w:val="•"/>
      <w:lvlJc w:val="left"/>
      <w:pPr>
        <w:ind w:left="4124" w:hanging="131"/>
      </w:pPr>
      <w:rPr>
        <w:rFonts w:hint="default"/>
        <w:lang w:val="en-US" w:eastAsia="en-US" w:bidi="ar-SA"/>
      </w:rPr>
    </w:lvl>
    <w:lvl w:ilvl="7" w:tplc="C13A4E1E">
      <w:numFmt w:val="bullet"/>
      <w:lvlText w:val="•"/>
      <w:lvlJc w:val="left"/>
      <w:pPr>
        <w:ind w:left="4774" w:hanging="131"/>
      </w:pPr>
      <w:rPr>
        <w:rFonts w:hint="default"/>
        <w:lang w:val="en-US" w:eastAsia="en-US" w:bidi="ar-SA"/>
      </w:rPr>
    </w:lvl>
    <w:lvl w:ilvl="8" w:tplc="3D9E66E8">
      <w:numFmt w:val="bullet"/>
      <w:lvlText w:val="•"/>
      <w:lvlJc w:val="left"/>
      <w:pPr>
        <w:ind w:left="5425" w:hanging="131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17"/>
  </w:num>
  <w:num w:numId="5">
    <w:abstractNumId w:val="0"/>
  </w:num>
  <w:num w:numId="6">
    <w:abstractNumId w:val="3"/>
  </w:num>
  <w:num w:numId="7">
    <w:abstractNumId w:val="18"/>
  </w:num>
  <w:num w:numId="8">
    <w:abstractNumId w:val="1"/>
  </w:num>
  <w:num w:numId="9">
    <w:abstractNumId w:val="25"/>
  </w:num>
  <w:num w:numId="10">
    <w:abstractNumId w:val="29"/>
  </w:num>
  <w:num w:numId="11">
    <w:abstractNumId w:val="7"/>
  </w:num>
  <w:num w:numId="12">
    <w:abstractNumId w:val="28"/>
  </w:num>
  <w:num w:numId="13">
    <w:abstractNumId w:val="26"/>
  </w:num>
  <w:num w:numId="14">
    <w:abstractNumId w:val="16"/>
  </w:num>
  <w:num w:numId="15">
    <w:abstractNumId w:val="4"/>
  </w:num>
  <w:num w:numId="16">
    <w:abstractNumId w:val="21"/>
  </w:num>
  <w:num w:numId="17">
    <w:abstractNumId w:val="20"/>
  </w:num>
  <w:num w:numId="18">
    <w:abstractNumId w:val="13"/>
  </w:num>
  <w:num w:numId="19">
    <w:abstractNumId w:val="24"/>
  </w:num>
  <w:num w:numId="20">
    <w:abstractNumId w:val="10"/>
  </w:num>
  <w:num w:numId="21">
    <w:abstractNumId w:val="5"/>
  </w:num>
  <w:num w:numId="22">
    <w:abstractNumId w:val="2"/>
  </w:num>
  <w:num w:numId="23">
    <w:abstractNumId w:val="12"/>
  </w:num>
  <w:num w:numId="24">
    <w:abstractNumId w:val="27"/>
  </w:num>
  <w:num w:numId="25">
    <w:abstractNumId w:val="15"/>
  </w:num>
  <w:num w:numId="26">
    <w:abstractNumId w:val="9"/>
  </w:num>
  <w:num w:numId="27">
    <w:abstractNumId w:val="14"/>
  </w:num>
  <w:num w:numId="28">
    <w:abstractNumId w:val="6"/>
  </w:num>
  <w:num w:numId="29">
    <w:abstractNumId w:val="23"/>
  </w:num>
  <w:num w:numId="3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3339"/>
    <w:rsid w:val="000136A4"/>
    <w:rsid w:val="00024A82"/>
    <w:rsid w:val="00065195"/>
    <w:rsid w:val="0006773D"/>
    <w:rsid w:val="00073ABF"/>
    <w:rsid w:val="0007599B"/>
    <w:rsid w:val="00086F67"/>
    <w:rsid w:val="0009592E"/>
    <w:rsid w:val="000A47D4"/>
    <w:rsid w:val="000D31F6"/>
    <w:rsid w:val="000E5E50"/>
    <w:rsid w:val="00101081"/>
    <w:rsid w:val="00122369"/>
    <w:rsid w:val="00124D09"/>
    <w:rsid w:val="00141F23"/>
    <w:rsid w:val="00144FD5"/>
    <w:rsid w:val="00196FEF"/>
    <w:rsid w:val="001A6FDD"/>
    <w:rsid w:val="00207499"/>
    <w:rsid w:val="00214CAD"/>
    <w:rsid w:val="00227FDD"/>
    <w:rsid w:val="002970D9"/>
    <w:rsid w:val="002A4A96"/>
    <w:rsid w:val="002A7261"/>
    <w:rsid w:val="002B1423"/>
    <w:rsid w:val="002E3BED"/>
    <w:rsid w:val="002E4D2B"/>
    <w:rsid w:val="002E7E97"/>
    <w:rsid w:val="00307806"/>
    <w:rsid w:val="00312720"/>
    <w:rsid w:val="00323DD1"/>
    <w:rsid w:val="00326E53"/>
    <w:rsid w:val="00343D7F"/>
    <w:rsid w:val="00357A54"/>
    <w:rsid w:val="003967DD"/>
    <w:rsid w:val="003A4D6C"/>
    <w:rsid w:val="003B4627"/>
    <w:rsid w:val="003D3C45"/>
    <w:rsid w:val="0042656D"/>
    <w:rsid w:val="0045446B"/>
    <w:rsid w:val="004B078F"/>
    <w:rsid w:val="004C2D26"/>
    <w:rsid w:val="004D6C90"/>
    <w:rsid w:val="00507148"/>
    <w:rsid w:val="00537931"/>
    <w:rsid w:val="005670ED"/>
    <w:rsid w:val="00573F1F"/>
    <w:rsid w:val="00584366"/>
    <w:rsid w:val="005C62E8"/>
    <w:rsid w:val="00624A55"/>
    <w:rsid w:val="00635C65"/>
    <w:rsid w:val="006621B2"/>
    <w:rsid w:val="00675A67"/>
    <w:rsid w:val="00695E2C"/>
    <w:rsid w:val="006A25AC"/>
    <w:rsid w:val="006C68CF"/>
    <w:rsid w:val="00707C95"/>
    <w:rsid w:val="00714D72"/>
    <w:rsid w:val="00736FB0"/>
    <w:rsid w:val="00744E46"/>
    <w:rsid w:val="00751204"/>
    <w:rsid w:val="00754E5A"/>
    <w:rsid w:val="00791146"/>
    <w:rsid w:val="007B3A5A"/>
    <w:rsid w:val="007B556E"/>
    <w:rsid w:val="007B5834"/>
    <w:rsid w:val="007D1FB1"/>
    <w:rsid w:val="007D3E38"/>
    <w:rsid w:val="00850782"/>
    <w:rsid w:val="00886574"/>
    <w:rsid w:val="008B5C45"/>
    <w:rsid w:val="008C6C2E"/>
    <w:rsid w:val="008C78AF"/>
    <w:rsid w:val="008F494F"/>
    <w:rsid w:val="009B1B78"/>
    <w:rsid w:val="009C5945"/>
    <w:rsid w:val="009D4957"/>
    <w:rsid w:val="009F4D23"/>
    <w:rsid w:val="00A31926"/>
    <w:rsid w:val="00A63D55"/>
    <w:rsid w:val="00A71967"/>
    <w:rsid w:val="00A724F4"/>
    <w:rsid w:val="00AF0ED2"/>
    <w:rsid w:val="00B04CD2"/>
    <w:rsid w:val="00B211E6"/>
    <w:rsid w:val="00BB5707"/>
    <w:rsid w:val="00BB7E9F"/>
    <w:rsid w:val="00BE63CA"/>
    <w:rsid w:val="00C642AE"/>
    <w:rsid w:val="00CC5997"/>
    <w:rsid w:val="00CE5D5C"/>
    <w:rsid w:val="00D013E1"/>
    <w:rsid w:val="00D27AE1"/>
    <w:rsid w:val="00D84718"/>
    <w:rsid w:val="00DA1D8E"/>
    <w:rsid w:val="00DA2C68"/>
    <w:rsid w:val="00DA3218"/>
    <w:rsid w:val="00DA5F30"/>
    <w:rsid w:val="00DE156F"/>
    <w:rsid w:val="00DF3442"/>
    <w:rsid w:val="00DF43D2"/>
    <w:rsid w:val="00DF7020"/>
    <w:rsid w:val="00E17700"/>
    <w:rsid w:val="00E621AF"/>
    <w:rsid w:val="00EB027C"/>
    <w:rsid w:val="00FC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089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FD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FD5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F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D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144FD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537931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44FD5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4FD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3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17700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2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73ABF"/>
    <w:pPr>
      <w:spacing w:after="100" w:line="240" w:lineRule="atLeast"/>
    </w:pPr>
    <w:rPr>
      <w:rFonts w:ascii="Arial" w:eastAsiaTheme="minorEastAsia" w:hAnsi="Arial" w:cs="Arial"/>
      <w:b/>
      <w:color w:val="000000" w:themeColor="tex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 w:line="240" w:lineRule="atLeast"/>
      <w:ind w:left="180"/>
    </w:pPr>
    <w:rPr>
      <w:rFonts w:ascii="Arial" w:eastAsiaTheme="minorEastAsia" w:hAnsi="Arial" w:cs="Arial"/>
      <w:color w:val="000000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AF0ED2"/>
    <w:pPr>
      <w:keepNext/>
      <w:keepLines/>
    </w:pPr>
    <w:rPr>
      <w:b/>
      <w:color w:val="000000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11E6"/>
    <w:rPr>
      <w:color w:val="AF272F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D6C90"/>
    <w:pPr>
      <w:spacing w:after="180"/>
    </w:pPr>
    <w:rPr>
      <w:rFonts w:cs="Times New Roman (Body CS)"/>
      <w:b/>
      <w:color w:val="86189C" w:themeColor="accent2"/>
      <w:sz w:val="56"/>
      <w:lang w:val="en-AU"/>
    </w:rPr>
  </w:style>
  <w:style w:type="paragraph" w:customStyle="1" w:styleId="Coversubtitle">
    <w:name w:val="Cover subtitle"/>
    <w:basedOn w:val="Covertitle"/>
    <w:qFormat/>
    <w:rsid w:val="004D6C90"/>
    <w:rPr>
      <w:b w:val="0"/>
      <w:color w:val="00A8DF" w:themeColor="accent3"/>
      <w:sz w:val="40"/>
    </w:rPr>
  </w:style>
  <w:style w:type="paragraph" w:customStyle="1" w:styleId="Alphabetlist">
    <w:name w:val="Alphabet list"/>
    <w:basedOn w:val="Normal"/>
    <w:qFormat/>
    <w:rsid w:val="00D013E1"/>
    <w:pPr>
      <w:numPr>
        <w:numId w:val="4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8B5C45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DF702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F0ED2"/>
    <w:rPr>
      <w:i/>
      <w:iCs/>
      <w:color w:val="78BD20" w:themeColor="accent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E5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E5A"/>
    <w:rPr>
      <w:b/>
      <w:iCs/>
      <w:color w:val="86189C" w:themeColor="accen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D8E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D27AE1"/>
    <w:pPr>
      <w:ind w:right="3396"/>
    </w:pPr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85078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E4D2B"/>
    <w:pPr>
      <w:widowControl w:val="0"/>
      <w:autoSpaceDE w:val="0"/>
      <w:autoSpaceDN w:val="0"/>
      <w:spacing w:before="70" w:after="0"/>
      <w:ind w:left="210" w:hanging="131"/>
    </w:pPr>
    <w:rPr>
      <w:rFonts w:ascii="VIC" w:eastAsia="VIC" w:hAnsi="VIC" w:cs="VIC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pyright@education.vic.gov.au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The Improvement Framework is designed to lead the sector in improving outcomes for children by delivering high-quality, accessible early childhood education and care services.</DEECD_Description>
    <b1688cb4a3a940449dc8286705012a42 xmlns="76b566cd-adb9-46c2-964b-22eba181fd0b">
      <Terms xmlns="http://schemas.microsoft.com/office/infopath/2007/PartnerControls"/>
    </b1688cb4a3a940449dc8286705012a4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65EAAB4-DADE-4018-BF24-D379F51CB8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A87D2F-2FCE-4FE7-9559-6EFBBE3249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3598</Words>
  <Characters>20510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Grace</dc:creator>
  <cp:keywords/>
  <dc:description/>
  <cp:lastModifiedBy>Karen Mulvihill</cp:lastModifiedBy>
  <cp:revision>2</cp:revision>
  <dcterms:created xsi:type="dcterms:W3CDTF">2021-06-21T04:24:00Z</dcterms:created>
  <dcterms:modified xsi:type="dcterms:W3CDTF">2021-06-21T04:24:00Z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