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3F0D" w14:textId="2353FA26" w:rsidR="005269E4" w:rsidRPr="003F0AA1" w:rsidRDefault="005269E4" w:rsidP="005269E4">
      <w:pPr>
        <w:pStyle w:val="VECTEATitle"/>
      </w:pPr>
      <w:r w:rsidRPr="003F0AA1">
        <w:t xml:space="preserve">TOOL </w:t>
      </w:r>
      <w:r w:rsidR="003260AE">
        <w:t>5</w:t>
      </w:r>
    </w:p>
    <w:p w14:paraId="0B2BA5AD" w14:textId="77777777" w:rsidR="005269E4" w:rsidRDefault="005269E4" w:rsidP="005269E4">
      <w:pPr>
        <w:pStyle w:val="VECTEATitle"/>
      </w:pPr>
      <w:r w:rsidRPr="003F0AA1">
        <w:t>Capability Assessment</w:t>
      </w:r>
    </w:p>
    <w:p w14:paraId="5FC4CB3B" w14:textId="163D9966" w:rsidR="005D247E" w:rsidRPr="003D18A4" w:rsidRDefault="00D16987" w:rsidP="00CC540C">
      <w:pPr>
        <w:pStyle w:val="Heading1"/>
      </w:pPr>
      <w:r>
        <w:t xml:space="preserve">Discussion </w:t>
      </w:r>
      <w:r w:rsidRPr="00CC540C">
        <w:t>AGENDA</w:t>
      </w:r>
    </w:p>
    <w:p w14:paraId="5B9B0AA0" w14:textId="13BC9618" w:rsidR="00CC540C" w:rsidRPr="003D18A4" w:rsidRDefault="00CC540C" w:rsidP="00CC540C">
      <w:pPr>
        <w:pStyle w:val="Heading2"/>
      </w:pPr>
      <w:r w:rsidRPr="00CC540C">
        <w:t>Names</w:t>
      </w:r>
      <w:r>
        <w:t xml:space="preserve"> of </w:t>
      </w:r>
      <w:r w:rsidRPr="00D16987">
        <w:t>attendees</w:t>
      </w:r>
    </w:p>
    <w:p w14:paraId="4C4B6500" w14:textId="44D6D968" w:rsidR="00CC540C" w:rsidRPr="00CC540C" w:rsidRDefault="00CC540C" w:rsidP="00CC540C">
      <w:pPr>
        <w:pStyle w:val="Bulletlast"/>
      </w:pPr>
      <w:r w:rsidRPr="00CC540C">
        <w:t>Teacher</w:t>
      </w:r>
      <w:r w:rsidRPr="00CC540C">
        <w:rPr>
          <w:rStyle w:val="Bold"/>
          <w:rFonts w:ascii="Arial" w:hAnsi="Arial"/>
          <w:b w:val="0"/>
          <w:bCs w:val="0"/>
        </w:rPr>
        <w:t>:</w:t>
      </w:r>
    </w:p>
    <w:p w14:paraId="428C2EE2" w14:textId="015F3796" w:rsidR="00CC540C" w:rsidRPr="00CC540C" w:rsidRDefault="00CC540C" w:rsidP="00CC540C">
      <w:pPr>
        <w:pStyle w:val="Heading4"/>
      </w:pPr>
      <w:r w:rsidRPr="00CC540C">
        <w:rPr>
          <w:rStyle w:val="Bold"/>
          <w:rFonts w:ascii="Arial" w:hAnsi="Arial" w:cstheme="majorBidi"/>
          <w:b/>
          <w:bCs w:val="0"/>
        </w:rPr>
        <w:t>Committee</w:t>
      </w:r>
    </w:p>
    <w:p w14:paraId="77DB64EE" w14:textId="3CE42FF0" w:rsidR="00CC540C" w:rsidRPr="00CC540C" w:rsidRDefault="00CC540C" w:rsidP="00CC540C">
      <w:pPr>
        <w:pStyle w:val="Bullet1Body"/>
      </w:pPr>
      <w:r w:rsidRPr="00CC540C">
        <w:t>Chairperson:</w:t>
      </w:r>
    </w:p>
    <w:p w14:paraId="64341C5E" w14:textId="190FD7BE" w:rsidR="00CC540C" w:rsidRPr="00CC540C" w:rsidRDefault="00CC540C" w:rsidP="00CC540C">
      <w:pPr>
        <w:pStyle w:val="Bullet1Body"/>
      </w:pPr>
      <w:r w:rsidRPr="00CC540C">
        <w:t xml:space="preserve">Committee member: </w:t>
      </w:r>
    </w:p>
    <w:p w14:paraId="7E281DC6" w14:textId="6B781B39" w:rsidR="00CC540C" w:rsidRPr="003D18A4" w:rsidRDefault="00CC540C" w:rsidP="00CC540C">
      <w:pPr>
        <w:pStyle w:val="Bulletlast"/>
      </w:pPr>
      <w:r w:rsidRPr="00CC540C">
        <w:t>Committee</w:t>
      </w:r>
      <w:r w:rsidRPr="00D16987">
        <w:t xml:space="preserve"> </w:t>
      </w:r>
      <w:r w:rsidRPr="00CC540C">
        <w:t>member</w:t>
      </w:r>
      <w:r>
        <w:t>:</w:t>
      </w:r>
    </w:p>
    <w:p w14:paraId="1F0A739E" w14:textId="06A5913D" w:rsidR="00CC540C" w:rsidRPr="00CC540C" w:rsidRDefault="00CC540C" w:rsidP="00CC540C">
      <w:pPr>
        <w:pStyle w:val="BodyBody"/>
      </w:pPr>
      <w:r w:rsidRPr="00CC540C">
        <w:rPr>
          <w:rStyle w:val="Bold"/>
          <w:rFonts w:ascii="Arial" w:hAnsi="Arial"/>
          <w:b w:val="0"/>
          <w:bCs w:val="0"/>
        </w:rPr>
        <w:t>Date of meeting:</w:t>
      </w:r>
    </w:p>
    <w:p w14:paraId="6F023CC7" w14:textId="12DCC195" w:rsidR="00CC540C" w:rsidRPr="00D16987" w:rsidRDefault="00CC540C" w:rsidP="00CC540C">
      <w:pPr>
        <w:pStyle w:val="Heading4"/>
      </w:pPr>
      <w:r w:rsidRPr="00CC540C">
        <w:t>Introduction</w:t>
      </w:r>
    </w:p>
    <w:p w14:paraId="43E289F7" w14:textId="77777777" w:rsidR="00CC540C" w:rsidRPr="00D16987" w:rsidRDefault="00CC540C" w:rsidP="005D247E">
      <w:pPr>
        <w:pStyle w:val="BodyBody"/>
      </w:pPr>
      <w:r w:rsidRPr="00D16987">
        <w:t>Welcome</w:t>
      </w:r>
    </w:p>
    <w:p w14:paraId="64D3A351" w14:textId="77777777" w:rsidR="00CC540C" w:rsidRPr="00D16987" w:rsidRDefault="00CC540C" w:rsidP="005D247E">
      <w:pPr>
        <w:pStyle w:val="BodyBody"/>
      </w:pPr>
      <w:r w:rsidRPr="00D16987">
        <w:t>Acknowledgement of country</w:t>
      </w:r>
    </w:p>
    <w:p w14:paraId="32B31E6A" w14:textId="6DECC217" w:rsidR="00CC540C" w:rsidRPr="003D18A4" w:rsidRDefault="00CC540C" w:rsidP="00CC540C">
      <w:pPr>
        <w:pStyle w:val="BodyBody"/>
      </w:pPr>
      <w:r w:rsidRPr="00D16987">
        <w:t>Purpose of meeting</w:t>
      </w:r>
    </w:p>
    <w:p w14:paraId="33A6BA23" w14:textId="77777777" w:rsidR="00D16987" w:rsidRDefault="00D16987" w:rsidP="00CC540C">
      <w:pPr>
        <w:pStyle w:val="Heading2"/>
      </w:pPr>
      <w:r w:rsidRPr="00CC540C">
        <w:t>Items</w:t>
      </w:r>
    </w:p>
    <w:p w14:paraId="1E3F9700" w14:textId="77777777" w:rsidR="00D16987" w:rsidRPr="00D16987" w:rsidRDefault="00D16987" w:rsidP="00D16987">
      <w:pPr>
        <w:pStyle w:val="BodyBody"/>
      </w:pPr>
      <w:r w:rsidRPr="00D16987">
        <w:t>The teacher demonstrates a clear understanding of, and contribution and commitment to, the Quality Improvement Plan (QIP)</w:t>
      </w:r>
      <w:r w:rsidRPr="002865AB">
        <w:rPr>
          <w:rStyle w:val="Superscript"/>
        </w:rPr>
        <w:footnoteReference w:id="1"/>
      </w:r>
      <w:r w:rsidRPr="00D16987">
        <w:t xml:space="preserve"> of the service.</w:t>
      </w:r>
    </w:p>
    <w:p w14:paraId="08909D04" w14:textId="584B26D6" w:rsidR="00D16987" w:rsidRDefault="00D16987" w:rsidP="00D16987">
      <w:pPr>
        <w:pStyle w:val="BodyBody"/>
      </w:pPr>
      <w:r w:rsidRPr="00D16987">
        <w:t>The teacher must demonstrate a well-developed level of understanding of and developing capabilities relevant to the</w:t>
      </w:r>
      <w:r>
        <w:t xml:space="preserve"> roles and responsibilities and professional standards of a Level 3 teacher in the following areas:</w:t>
      </w:r>
    </w:p>
    <w:p w14:paraId="2EE456E8" w14:textId="5BFCC458" w:rsidR="00D16987" w:rsidRDefault="00D16987" w:rsidP="00B17D14">
      <w:pPr>
        <w:pStyle w:val="21Bullet"/>
      </w:pPr>
      <w:r>
        <w:rPr>
          <w:rStyle w:val="Bold"/>
        </w:rPr>
        <w:t>2.1</w:t>
      </w:r>
      <w:r w:rsidR="00B17D14">
        <w:tab/>
      </w:r>
      <w:r>
        <w:t>Pedagogical excellence and expert teaching skills</w:t>
      </w:r>
    </w:p>
    <w:p w14:paraId="08E6BB75" w14:textId="77777777" w:rsidR="00D16987" w:rsidRDefault="00D16987" w:rsidP="00B17D14">
      <w:pPr>
        <w:pStyle w:val="21Bullet"/>
      </w:pPr>
      <w:r>
        <w:rPr>
          <w:rStyle w:val="Bold"/>
        </w:rPr>
        <w:lastRenderedPageBreak/>
        <w:t>2.2</w:t>
      </w:r>
      <w:r>
        <w:tab/>
        <w:t>Comprehensive knowledge and practice in developing innovative programs and curriculum</w:t>
      </w:r>
    </w:p>
    <w:p w14:paraId="16B21B53" w14:textId="77777777" w:rsidR="00D16987" w:rsidRDefault="00D16987" w:rsidP="00B17D14">
      <w:pPr>
        <w:pStyle w:val="21Bullet"/>
      </w:pPr>
      <w:r>
        <w:rPr>
          <w:rStyle w:val="Bold"/>
        </w:rPr>
        <w:t>2.3</w:t>
      </w:r>
      <w:r>
        <w:tab/>
        <w:t>An ability to respond to emerging trends and issues within early childhood education, their service and community</w:t>
      </w:r>
    </w:p>
    <w:p w14:paraId="49CEEBE2" w14:textId="77777777" w:rsidR="00D16987" w:rsidRDefault="00D16987" w:rsidP="00B17D14">
      <w:pPr>
        <w:pStyle w:val="21Bullet"/>
      </w:pPr>
      <w:r>
        <w:rPr>
          <w:rStyle w:val="Bold"/>
        </w:rPr>
        <w:t>2.4</w:t>
      </w:r>
      <w:r>
        <w:tab/>
        <w:t>Provision of leadership and role modelling to other early childhood staff within the service</w:t>
      </w:r>
    </w:p>
    <w:p w14:paraId="223C27CD" w14:textId="77777777" w:rsidR="00D16987" w:rsidRDefault="00D16987" w:rsidP="00B17D14">
      <w:pPr>
        <w:pStyle w:val="21Bullet"/>
      </w:pPr>
      <w:r>
        <w:rPr>
          <w:rStyle w:val="Bold"/>
        </w:rPr>
        <w:t>2.5</w:t>
      </w:r>
      <w:r>
        <w:tab/>
        <w:t>Provision of expert advice and support to parents and the broader community in the development and delivery of early childhood education</w:t>
      </w:r>
    </w:p>
    <w:p w14:paraId="78CFB01F" w14:textId="77777777" w:rsidR="00D16987" w:rsidRDefault="00D16987" w:rsidP="00B17D14">
      <w:pPr>
        <w:pStyle w:val="21Bullet"/>
      </w:pPr>
      <w:r>
        <w:rPr>
          <w:rStyle w:val="Bold"/>
        </w:rPr>
        <w:t>2.6</w:t>
      </w:r>
      <w:r>
        <w:tab/>
        <w:t>Actively pursues opportunities to advocate on behalf of children and the development and delivery of early childhood education by working collaboratively and effectively with appropriate groups in the broader community</w:t>
      </w:r>
    </w:p>
    <w:p w14:paraId="504AF724" w14:textId="53223448" w:rsidR="00D16987" w:rsidRPr="00D16987" w:rsidRDefault="00D16987" w:rsidP="00A73A15">
      <w:pPr>
        <w:pStyle w:val="21Bullet"/>
        <w:spacing w:after="240"/>
      </w:pPr>
      <w:r>
        <w:rPr>
          <w:rStyle w:val="Bold"/>
        </w:rPr>
        <w:t>2.7</w:t>
      </w:r>
      <w:r>
        <w:tab/>
        <w:t>Plays a significant role in leading and supporting programs determined by state and federal authorities</w:t>
      </w:r>
    </w:p>
    <w:p w14:paraId="50DF11D9" w14:textId="37D5AAE7" w:rsidR="00993747" w:rsidRPr="00CC540C" w:rsidRDefault="00D16987" w:rsidP="00CC540C">
      <w:pPr>
        <w:pStyle w:val="BodyBody"/>
        <w:rPr>
          <w:rStyle w:val="Bold"/>
        </w:rPr>
      </w:pPr>
      <w:r w:rsidRPr="00CC540C">
        <w:rPr>
          <w:rStyle w:val="Bold"/>
        </w:rPr>
        <w:t xml:space="preserve">Next steps: </w:t>
      </w:r>
    </w:p>
    <w:sectPr w:rsidR="00993747" w:rsidRPr="00CC540C" w:rsidSect="0009681D">
      <w:footerReference w:type="default" r:id="rId7"/>
      <w:headerReference w:type="first" r:id="rId8"/>
      <w:pgSz w:w="11906" w:h="16838"/>
      <w:pgMar w:top="850" w:right="850" w:bottom="850" w:left="850" w:header="249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DE81" w14:textId="77777777" w:rsidR="0006423C" w:rsidRDefault="0006423C" w:rsidP="006B1DF3">
      <w:r>
        <w:separator/>
      </w:r>
    </w:p>
  </w:endnote>
  <w:endnote w:type="continuationSeparator" w:id="0">
    <w:p w14:paraId="06878BA6" w14:textId="77777777" w:rsidR="0006423C" w:rsidRDefault="0006423C" w:rsidP="006B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lama Condensed Book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Flama Condensed Bold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96F" w14:textId="289B631F" w:rsidR="0009681D" w:rsidRDefault="0009681D">
    <w:pPr>
      <w:pStyle w:val="Footer"/>
    </w:pPr>
    <w:r>
      <w:rPr>
        <w:noProof/>
      </w:rPr>
      <w:drawing>
        <wp:inline distT="0" distB="0" distL="0" distR="0" wp14:anchorId="6C365A73" wp14:editId="319FDF5E">
          <wp:extent cx="6480810" cy="609600"/>
          <wp:effectExtent l="0" t="0" r="0" b="0"/>
          <wp:docPr id="1" name="Picture 1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78B9" w14:textId="77777777" w:rsidR="0006423C" w:rsidRDefault="0006423C" w:rsidP="006B1DF3">
      <w:r>
        <w:separator/>
      </w:r>
    </w:p>
  </w:footnote>
  <w:footnote w:type="continuationSeparator" w:id="0">
    <w:p w14:paraId="6E04889D" w14:textId="77777777" w:rsidR="0006423C" w:rsidRDefault="0006423C" w:rsidP="006B1DF3">
      <w:r>
        <w:continuationSeparator/>
      </w:r>
    </w:p>
  </w:footnote>
  <w:footnote w:id="1">
    <w:p w14:paraId="0DFB7415" w14:textId="77777777" w:rsidR="00D16987" w:rsidRDefault="00D16987" w:rsidP="00D16987">
      <w:pPr>
        <w:pStyle w:val="ReferencesBody"/>
      </w:pPr>
      <w:r>
        <w:rPr>
          <w:vertAlign w:val="superscript"/>
        </w:rPr>
        <w:footnoteRef/>
      </w:r>
      <w:r>
        <w:tab/>
        <w:t>Approved early childhood education and care providers must ensure a Quality Improvement Plan</w:t>
      </w:r>
      <w:r>
        <w:rPr>
          <w:rStyle w:val="Italic"/>
        </w:rPr>
        <w:t xml:space="preserve"> </w:t>
      </w:r>
      <w:r>
        <w:t>(QIP) is in place for each service. The aim of a QIP is to help providers self-assess their performance in delivering quality education and care, and to plan future improvements. The QIP also helps regulatory authorities with assessing the quality of the service.</w:t>
      </w:r>
    </w:p>
    <w:p w14:paraId="02A10A39" w14:textId="77777777" w:rsidR="00D16987" w:rsidRDefault="00D16987" w:rsidP="00D16987">
      <w:pPr>
        <w:pStyle w:val="ReferencesBody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9BB" w14:textId="6DEBB3C3" w:rsidR="006B1DF3" w:rsidRDefault="005631F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65C3DF3" wp14:editId="1B9FEE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200" cy="1749600"/>
          <wp:effectExtent l="0" t="0" r="0" b="317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200" cy="1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CE03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6AB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DE6C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FAB3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6AC1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BC4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4AA3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E44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46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675A8"/>
    <w:multiLevelType w:val="hybridMultilevel"/>
    <w:tmpl w:val="3182A572"/>
    <w:lvl w:ilvl="0" w:tplc="73343728">
      <w:start w:val="1"/>
      <w:numFmt w:val="bullet"/>
      <w:pStyle w:val="Bullet1Body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A75E2"/>
    <w:multiLevelType w:val="hybridMultilevel"/>
    <w:tmpl w:val="245899BC"/>
    <w:lvl w:ilvl="0" w:tplc="F370D2F2">
      <w:start w:val="1"/>
      <w:numFmt w:val="lowerRoman"/>
      <w:pStyle w:val="Bodybulletiii"/>
      <w:lvlText w:val="%1."/>
      <w:lvlJc w:val="righ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A186E"/>
    <w:multiLevelType w:val="multilevel"/>
    <w:tmpl w:val="53A094FE"/>
    <w:styleLink w:val="CurrentList2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26F9B"/>
    <w:multiLevelType w:val="multilevel"/>
    <w:tmpl w:val="FC0859A4"/>
    <w:styleLink w:val="CurrentList1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A5"/>
    <w:rsid w:val="00054F69"/>
    <w:rsid w:val="0006423C"/>
    <w:rsid w:val="0009681D"/>
    <w:rsid w:val="000A38E1"/>
    <w:rsid w:val="000B6CB7"/>
    <w:rsid w:val="000C2864"/>
    <w:rsid w:val="000E09E3"/>
    <w:rsid w:val="001875F4"/>
    <w:rsid w:val="0019214E"/>
    <w:rsid w:val="001D6BA5"/>
    <w:rsid w:val="002865AB"/>
    <w:rsid w:val="0029520F"/>
    <w:rsid w:val="003260AE"/>
    <w:rsid w:val="00400714"/>
    <w:rsid w:val="004703EF"/>
    <w:rsid w:val="004D12AB"/>
    <w:rsid w:val="005269E4"/>
    <w:rsid w:val="005563A4"/>
    <w:rsid w:val="005631FA"/>
    <w:rsid w:val="005A1846"/>
    <w:rsid w:val="005D247E"/>
    <w:rsid w:val="00674D78"/>
    <w:rsid w:val="006B1DF3"/>
    <w:rsid w:val="007E7F9A"/>
    <w:rsid w:val="008F2806"/>
    <w:rsid w:val="00910831"/>
    <w:rsid w:val="00943B68"/>
    <w:rsid w:val="00982C18"/>
    <w:rsid w:val="00991995"/>
    <w:rsid w:val="00993747"/>
    <w:rsid w:val="00A73A15"/>
    <w:rsid w:val="00AE3885"/>
    <w:rsid w:val="00B17D14"/>
    <w:rsid w:val="00B70469"/>
    <w:rsid w:val="00BA647E"/>
    <w:rsid w:val="00BB465A"/>
    <w:rsid w:val="00C250AB"/>
    <w:rsid w:val="00CC540C"/>
    <w:rsid w:val="00CD1F13"/>
    <w:rsid w:val="00D03878"/>
    <w:rsid w:val="00D16987"/>
    <w:rsid w:val="00D97EA2"/>
    <w:rsid w:val="00DC6E82"/>
    <w:rsid w:val="00E373A5"/>
    <w:rsid w:val="00EC6EB4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0DB0A"/>
  <w14:defaultImageDpi w14:val="0"/>
  <w15:docId w15:val="{5CDF93A2-2B5D-5B4C-B779-A9152BCC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40C"/>
    <w:pPr>
      <w:keepNext/>
      <w:suppressAutoHyphens/>
      <w:spacing w:before="240" w:after="360"/>
      <w:outlineLvl w:val="0"/>
    </w:pPr>
    <w:rPr>
      <w:rFonts w:ascii="Arial" w:eastAsiaTheme="majorEastAsia" w:hAnsi="Arial" w:cstheme="majorBidi"/>
      <w:bCs/>
      <w:color w:val="000000" w:themeColor="text1"/>
      <w:kern w:val="32"/>
      <w:sz w:val="48"/>
      <w:szCs w:val="32"/>
    </w:rPr>
  </w:style>
  <w:style w:type="paragraph" w:styleId="Heading2">
    <w:name w:val="heading 2"/>
    <w:basedOn w:val="BodyBody"/>
    <w:next w:val="BodyBody"/>
    <w:link w:val="Heading2Char"/>
    <w:uiPriority w:val="99"/>
    <w:qFormat/>
    <w:rsid w:val="00BB465A"/>
    <w:pPr>
      <w:keepNext/>
      <w:keepLines/>
      <w:spacing w:before="240"/>
      <w:outlineLvl w:val="1"/>
    </w:pPr>
    <w:rPr>
      <w:color w:val="1D3CA1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40C"/>
    <w:pPr>
      <w:keepNext/>
      <w:keepLines/>
      <w:spacing w:before="120" w:after="240"/>
      <w:outlineLvl w:val="3"/>
    </w:pPr>
    <w:rPr>
      <w:rFonts w:ascii="Arial" w:eastAsiaTheme="majorEastAsia" w:hAnsi="Arial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2spancolsHeaders">
    <w:name w:val="H2 span cols (Headers)"/>
    <w:basedOn w:val="NoParagraphStyle"/>
    <w:uiPriority w:val="99"/>
    <w:pPr>
      <w:suppressAutoHyphens/>
      <w:spacing w:before="340" w:after="170" w:line="560" w:lineRule="atLeast"/>
    </w:pPr>
    <w:rPr>
      <w:rFonts w:ascii="Flama Condensed Book" w:hAnsi="Flama Condensed Book" w:cs="Flama Condensed Book"/>
      <w:color w:val="1C3DA1"/>
      <w:sz w:val="52"/>
      <w:szCs w:val="52"/>
    </w:rPr>
  </w:style>
  <w:style w:type="paragraph" w:customStyle="1" w:styleId="H2BHeaders">
    <w:name w:val="H2_B (Headers)"/>
    <w:uiPriority w:val="99"/>
    <w:rsid w:val="00D03878"/>
    <w:pPr>
      <w:spacing w:before="227" w:after="113" w:line="288" w:lineRule="auto"/>
    </w:pPr>
    <w:rPr>
      <w:rFonts w:ascii="Arial" w:hAnsi="Arial" w:cs="Roboto"/>
      <w:color w:val="1C3DA1"/>
      <w:spacing w:val="-2"/>
      <w:sz w:val="40"/>
      <w:szCs w:val="40"/>
      <w:lang w:val="en-US"/>
    </w:rPr>
  </w:style>
  <w:style w:type="paragraph" w:customStyle="1" w:styleId="BodyBody">
    <w:name w:val="Body (Body)"/>
    <w:basedOn w:val="NoParagraphStyle"/>
    <w:uiPriority w:val="99"/>
    <w:rsid w:val="005D247E"/>
    <w:pPr>
      <w:suppressAutoHyphens/>
      <w:spacing w:after="120"/>
    </w:pPr>
    <w:rPr>
      <w:rFonts w:ascii="Arial" w:hAnsi="Arial" w:cs="Roboto"/>
      <w:szCs w:val="20"/>
    </w:rPr>
  </w:style>
  <w:style w:type="paragraph" w:customStyle="1" w:styleId="IntroBody">
    <w:name w:val="Intro (Body)"/>
    <w:basedOn w:val="BodyBody"/>
    <w:uiPriority w:val="99"/>
    <w:rsid w:val="0029520F"/>
    <w:rPr>
      <w:color w:val="1C3DA1"/>
      <w:sz w:val="26"/>
      <w:szCs w:val="26"/>
    </w:rPr>
  </w:style>
  <w:style w:type="paragraph" w:customStyle="1" w:styleId="H3Headers">
    <w:name w:val="H3 (Headers)"/>
    <w:basedOn w:val="NoParagraphStyle"/>
    <w:uiPriority w:val="99"/>
    <w:rsid w:val="0029520F"/>
    <w:pPr>
      <w:suppressAutoHyphens/>
      <w:spacing w:before="170" w:after="113"/>
    </w:pPr>
    <w:rPr>
      <w:rFonts w:ascii="Arial" w:hAnsi="Arial" w:cs="Roboto"/>
      <w:color w:val="1C3DA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B465A"/>
    <w:rPr>
      <w:rFonts w:ascii="Arial" w:hAnsi="Arial" w:cs="Roboto"/>
      <w:color w:val="1D3CA1"/>
      <w:sz w:val="32"/>
      <w:szCs w:val="26"/>
      <w:lang w:val="en-US"/>
    </w:rPr>
  </w:style>
  <w:style w:type="paragraph" w:customStyle="1" w:styleId="TableheadTables">
    <w:name w:val="Table head (Tables)"/>
    <w:basedOn w:val="NoParagraphStyle"/>
    <w:uiPriority w:val="99"/>
    <w:rsid w:val="005D247E"/>
    <w:pPr>
      <w:suppressAutoHyphens/>
      <w:spacing w:before="113" w:after="57"/>
    </w:pPr>
    <w:rPr>
      <w:rFonts w:ascii="Arial" w:hAnsi="Arial" w:cs="Roboto"/>
      <w:b/>
      <w:color w:val="000000" w:themeColor="text1"/>
      <w:szCs w:val="26"/>
    </w:rPr>
  </w:style>
  <w:style w:type="paragraph" w:customStyle="1" w:styleId="Bullet1Body">
    <w:name w:val="Bullet 1 (Body)"/>
    <w:basedOn w:val="NoParagraphStyle"/>
    <w:uiPriority w:val="99"/>
    <w:rsid w:val="00CC540C"/>
    <w:pPr>
      <w:numPr>
        <w:numId w:val="1"/>
      </w:numPr>
      <w:suppressAutoHyphens/>
      <w:spacing w:after="60"/>
      <w:ind w:left="340" w:hanging="340"/>
    </w:pPr>
    <w:rPr>
      <w:rFonts w:ascii="Arial" w:hAnsi="Arial" w:cs="Roboto"/>
      <w:szCs w:val="20"/>
    </w:rPr>
  </w:style>
  <w:style w:type="character" w:customStyle="1" w:styleId="White">
    <w:name w:val="White"/>
    <w:uiPriority w:val="99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Italic">
    <w:name w:val="Italic"/>
    <w:basedOn w:val="DefaultParagraphFont"/>
    <w:uiPriority w:val="99"/>
    <w:rsid w:val="0029520F"/>
    <w:rPr>
      <w:rFonts w:ascii="Arial" w:hAnsi="Arial" w:cs="Roboto"/>
      <w:i/>
      <w:iCs/>
      <w:color w:val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H1Headers">
    <w:name w:val="H1 (Headers)"/>
    <w:basedOn w:val="BodyBody"/>
    <w:uiPriority w:val="99"/>
    <w:rsid w:val="00E373A5"/>
    <w:pPr>
      <w:keepNext/>
      <w:widowControl/>
      <w:spacing w:after="400" w:line="520" w:lineRule="atLeast"/>
    </w:pPr>
    <w:rPr>
      <w:rFonts w:cs="Flama Condensed Bold"/>
      <w:b/>
      <w:bCs/>
      <w:caps/>
      <w:color w:val="1C3DA1"/>
      <w:sz w:val="72"/>
      <w:szCs w:val="72"/>
    </w:rPr>
  </w:style>
  <w:style w:type="paragraph" w:customStyle="1" w:styleId="TitleCover">
    <w:name w:val="Title (Cover)"/>
    <w:basedOn w:val="H1Headers"/>
    <w:uiPriority w:val="99"/>
    <w:rsid w:val="00E373A5"/>
    <w:pPr>
      <w:spacing w:after="340"/>
    </w:pPr>
  </w:style>
  <w:style w:type="character" w:customStyle="1" w:styleId="Heading1Char">
    <w:name w:val="Heading 1 Char"/>
    <w:basedOn w:val="DefaultParagraphFont"/>
    <w:link w:val="Heading1"/>
    <w:uiPriority w:val="9"/>
    <w:rsid w:val="00CC540C"/>
    <w:rPr>
      <w:rFonts w:ascii="Arial" w:eastAsiaTheme="majorEastAsia" w:hAnsi="Arial" w:cstheme="majorBidi"/>
      <w:bCs/>
      <w:color w:val="000000" w:themeColor="text1"/>
      <w:kern w:val="32"/>
      <w:sz w:val="48"/>
      <w:szCs w:val="32"/>
    </w:rPr>
  </w:style>
  <w:style w:type="paragraph" w:customStyle="1" w:styleId="VECTEAToolTitle">
    <w:name w:val="VECTEA Tool Title"/>
    <w:basedOn w:val="Normal"/>
    <w:qFormat/>
    <w:rsid w:val="00400714"/>
    <w:rPr>
      <w:rFonts w:ascii="Arial" w:hAnsi="Arial"/>
      <w:sz w:val="72"/>
    </w:rPr>
  </w:style>
  <w:style w:type="table" w:styleId="TableGrid">
    <w:name w:val="Table Grid"/>
    <w:basedOn w:val="TableNormal"/>
    <w:rsid w:val="0091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F3"/>
  </w:style>
  <w:style w:type="paragraph" w:styleId="Footer">
    <w:name w:val="footer"/>
    <w:basedOn w:val="Normal"/>
    <w:link w:val="Foot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DF3"/>
  </w:style>
  <w:style w:type="paragraph" w:customStyle="1" w:styleId="BulletiiiBody">
    <w:name w:val="Bullet iii (Body)"/>
    <w:basedOn w:val="NoParagraphStyle"/>
    <w:uiPriority w:val="99"/>
    <w:rsid w:val="001D6BA5"/>
    <w:pPr>
      <w:suppressAutoHyphens/>
      <w:spacing w:after="113"/>
      <w:ind w:left="227" w:hanging="227"/>
    </w:pPr>
    <w:rPr>
      <w:rFonts w:ascii="Arial" w:hAnsi="Arial" w:cs="Roboto"/>
      <w:sz w:val="20"/>
      <w:szCs w:val="20"/>
    </w:rPr>
  </w:style>
  <w:style w:type="paragraph" w:customStyle="1" w:styleId="ReferencesBody">
    <w:name w:val="References (Body)"/>
    <w:basedOn w:val="NoParagraphStyle"/>
    <w:uiPriority w:val="99"/>
    <w:rsid w:val="00D16987"/>
    <w:pPr>
      <w:suppressAutoHyphens/>
      <w:spacing w:after="113"/>
      <w:ind w:left="227" w:hanging="227"/>
    </w:pPr>
    <w:rPr>
      <w:rFonts w:ascii="Arial" w:hAnsi="Arial" w:cs="Roboto"/>
      <w:sz w:val="16"/>
      <w:szCs w:val="16"/>
    </w:rPr>
  </w:style>
  <w:style w:type="character" w:customStyle="1" w:styleId="Bold">
    <w:name w:val="Bold"/>
    <w:uiPriority w:val="99"/>
    <w:rsid w:val="001D6BA5"/>
    <w:rPr>
      <w:rFonts w:ascii="Roboto" w:hAnsi="Roboto" w:cs="Roboto"/>
      <w:b/>
      <w:bCs/>
    </w:rPr>
  </w:style>
  <w:style w:type="paragraph" w:customStyle="1" w:styleId="Bodybulletlast">
    <w:name w:val="Body bullet last"/>
    <w:basedOn w:val="Bullet1Body"/>
    <w:qFormat/>
    <w:rsid w:val="00FB762A"/>
    <w:pPr>
      <w:spacing w:after="240"/>
    </w:pPr>
  </w:style>
  <w:style w:type="paragraph" w:customStyle="1" w:styleId="Bodybulletiii">
    <w:name w:val="Body bullet iii"/>
    <w:basedOn w:val="Bullet1Body"/>
    <w:qFormat/>
    <w:rsid w:val="004703EF"/>
    <w:pPr>
      <w:numPr>
        <w:numId w:val="3"/>
      </w:numPr>
      <w:ind w:left="397" w:hanging="227"/>
    </w:pPr>
    <w:rPr>
      <w:color w:val="000000" w:themeColor="text1"/>
    </w:rPr>
  </w:style>
  <w:style w:type="numbering" w:customStyle="1" w:styleId="CurrentList1">
    <w:name w:val="Current List1"/>
    <w:uiPriority w:val="99"/>
    <w:rsid w:val="00FB762A"/>
    <w:pPr>
      <w:numPr>
        <w:numId w:val="2"/>
      </w:numPr>
    </w:pPr>
  </w:style>
  <w:style w:type="numbering" w:customStyle="1" w:styleId="CurrentList2">
    <w:name w:val="Current List2"/>
    <w:uiPriority w:val="99"/>
    <w:rsid w:val="00FB762A"/>
    <w:pPr>
      <w:numPr>
        <w:numId w:val="4"/>
      </w:numPr>
    </w:pPr>
  </w:style>
  <w:style w:type="paragraph" w:customStyle="1" w:styleId="Bullet123Body">
    <w:name w:val="Bullet 123 (Body)"/>
    <w:basedOn w:val="BodyBody"/>
    <w:uiPriority w:val="99"/>
    <w:rsid w:val="005269E4"/>
    <w:pPr>
      <w:spacing w:after="113"/>
      <w:ind w:left="227" w:hanging="227"/>
    </w:pPr>
  </w:style>
  <w:style w:type="paragraph" w:customStyle="1" w:styleId="VECTEATitle">
    <w:name w:val="VECTEA Title"/>
    <w:basedOn w:val="Normal"/>
    <w:qFormat/>
    <w:rsid w:val="005269E4"/>
    <w:rPr>
      <w:rFonts w:ascii="Arial" w:hAnsi="Arial" w:cs="Times New Roman"/>
      <w:sz w:val="72"/>
    </w:rPr>
  </w:style>
  <w:style w:type="character" w:customStyle="1" w:styleId="Superscript">
    <w:name w:val="Superscript"/>
    <w:uiPriority w:val="99"/>
    <w:rsid w:val="00D16987"/>
    <w:rPr>
      <w:vertAlign w:val="superscript"/>
    </w:rPr>
  </w:style>
  <w:style w:type="paragraph" w:customStyle="1" w:styleId="21Bullet">
    <w:name w:val="2.1 Bullet"/>
    <w:basedOn w:val="BodyBody"/>
    <w:qFormat/>
    <w:rsid w:val="00B17D14"/>
    <w:pPr>
      <w:spacing w:before="120" w:after="0"/>
      <w:ind w:left="1134" w:hanging="567"/>
    </w:pPr>
  </w:style>
  <w:style w:type="paragraph" w:customStyle="1" w:styleId="Bulletlast">
    <w:name w:val="Bullet last"/>
    <w:basedOn w:val="Bullet1Body"/>
    <w:qFormat/>
    <w:rsid w:val="00CC540C"/>
    <w:pPr>
      <w:spacing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CC540C"/>
    <w:rPr>
      <w:rFonts w:ascii="Arial" w:eastAsiaTheme="majorEastAsia" w:hAnsi="Arial" w:cstheme="majorBidi"/>
      <w:b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VECTEA Capability Assessment Tool</DEECD_Keywords>
    <PublishingExpirationDate xmlns="http://schemas.microsoft.com/sharepoint/v3" xsi:nil="true"/>
    <DEECD_Description xmlns="http://schemas.microsoft.com/sharepoint/v3">VECTEA Capability Assessment Tool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A444ACF1-B505-48EB-A079-F097D0E2DB38}"/>
</file>

<file path=customXml/itemProps2.xml><?xml version="1.0" encoding="utf-8"?>
<ds:datastoreItem xmlns:ds="http://schemas.openxmlformats.org/officeDocument/2006/customXml" ds:itemID="{83002F3A-F545-4794-95B8-D2389CAD7961}"/>
</file>

<file path=customXml/itemProps3.xml><?xml version="1.0" encoding="utf-8"?>
<ds:datastoreItem xmlns:ds="http://schemas.openxmlformats.org/officeDocument/2006/customXml" ds:itemID="{0BBEFA06-3516-424E-88B7-1D59D7202A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VECTEA Capability Assessment Tool 5</dc:title>
  <dc:subject/>
  <dc:creator>Kate Vandestadt</dc:creator>
  <cp:keywords/>
  <dc:description/>
  <cp:lastModifiedBy>Kate Vandestadt</cp:lastModifiedBy>
  <cp:revision>10</cp:revision>
  <dcterms:created xsi:type="dcterms:W3CDTF">2022-03-11T06:03:00Z</dcterms:created>
  <dcterms:modified xsi:type="dcterms:W3CDTF">2022-03-30T23:48:00Z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