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4A0C7" w14:textId="08A0730F" w:rsidR="000435D8" w:rsidRDefault="000435D8" w:rsidP="000435D8">
      <w:pPr>
        <w:pStyle w:val="BasicParagraph"/>
        <w:tabs>
          <w:tab w:val="left" w:pos="160"/>
        </w:tabs>
        <w:suppressAutoHyphens/>
        <w:rPr>
          <w:rFonts w:asciiTheme="majorHAnsi" w:hAnsiTheme="majorHAnsi"/>
        </w:rPr>
      </w:pPr>
    </w:p>
    <w:p w14:paraId="42F00640" w14:textId="77777777" w:rsidR="00C53163" w:rsidRPr="00F70527" w:rsidRDefault="00C53163" w:rsidP="00C53163">
      <w:pPr>
        <w:pStyle w:val="Heading2"/>
      </w:pPr>
      <w:r w:rsidRPr="00F70527">
        <w:t>Kinder now starts at 3</w:t>
      </w:r>
    </w:p>
    <w:p w14:paraId="0D2C8AA3" w14:textId="77777777" w:rsidR="00C53163" w:rsidRPr="00F70527" w:rsidRDefault="00C53163" w:rsidP="00C53163">
      <w:pPr>
        <w:pStyle w:val="Heading2"/>
      </w:pPr>
      <w:r w:rsidRPr="00F70527">
        <w:t xml:space="preserve">because we know 2 </w:t>
      </w:r>
    </w:p>
    <w:p w14:paraId="00CF4A56" w14:textId="77777777" w:rsidR="00C53163" w:rsidRPr="00F70527" w:rsidRDefault="00C53163" w:rsidP="00C53163">
      <w:pPr>
        <w:pStyle w:val="Heading2"/>
      </w:pPr>
      <w:r w:rsidRPr="00F70527">
        <w:t>years are better than 1</w:t>
      </w:r>
    </w:p>
    <w:p w14:paraId="0E6AC0F9" w14:textId="62432139" w:rsidR="000435D8" w:rsidRDefault="000435D8" w:rsidP="000435D8">
      <w:pPr>
        <w:pStyle w:val="BasicParagraph"/>
        <w:tabs>
          <w:tab w:val="left" w:pos="160"/>
        </w:tabs>
        <w:suppressAutoHyphens/>
        <w:rPr>
          <w:rFonts w:asciiTheme="majorHAnsi" w:hAnsiTheme="majorHAnsi"/>
        </w:rPr>
      </w:pPr>
    </w:p>
    <w:p w14:paraId="41B98636" w14:textId="77777777" w:rsidR="00C53163" w:rsidRPr="00F70527" w:rsidRDefault="00C53163" w:rsidP="00C53163">
      <w:pPr>
        <w:pStyle w:val="Heading3"/>
      </w:pPr>
      <w:r w:rsidRPr="00F70527">
        <w:t xml:space="preserve">The Victorian Government is investing in kindergarten programs for all three-year-olds giving our children an extra year of learning, playing and making friends. </w:t>
      </w:r>
    </w:p>
    <w:p w14:paraId="055E8E00" w14:textId="77777777" w:rsidR="00C53163" w:rsidRPr="00F70527" w:rsidRDefault="00C53163" w:rsidP="00C53163">
      <w:pPr>
        <w:pStyle w:val="Heading3"/>
      </w:pPr>
    </w:p>
    <w:p w14:paraId="177A5B50" w14:textId="77777777" w:rsidR="00C53163" w:rsidRPr="00F70527" w:rsidRDefault="00C53163" w:rsidP="00C53163">
      <w:pPr>
        <w:pStyle w:val="Heading3"/>
      </w:pPr>
      <w:r w:rsidRPr="00F70527">
        <w:t xml:space="preserve">Learning starts at birth. The skills children learn at kinder set the foundation for the rest of their lives. </w:t>
      </w:r>
    </w:p>
    <w:p w14:paraId="4C0DC036" w14:textId="77777777" w:rsidR="00C53163" w:rsidRPr="00F70527" w:rsidRDefault="00C53163" w:rsidP="00C53163">
      <w:pPr>
        <w:pStyle w:val="Heading3"/>
      </w:pPr>
    </w:p>
    <w:p w14:paraId="4693C1A4" w14:textId="77777777" w:rsidR="00C53163" w:rsidRPr="00F70527" w:rsidRDefault="00C53163" w:rsidP="00C53163">
      <w:pPr>
        <w:pStyle w:val="Heading3"/>
      </w:pPr>
      <w:r w:rsidRPr="00F70527">
        <w:t xml:space="preserve">Learning through play. Evidence-based programs. Qualified teachers. The best start. </w:t>
      </w:r>
    </w:p>
    <w:p w14:paraId="1BC2FEE9" w14:textId="77777777" w:rsidR="000435D8" w:rsidRDefault="000435D8" w:rsidP="000435D8">
      <w:pPr>
        <w:pStyle w:val="BasicParagraph"/>
        <w:tabs>
          <w:tab w:val="left" w:pos="160"/>
        </w:tabs>
        <w:suppressAutoHyphens/>
        <w:rPr>
          <w:rFonts w:asciiTheme="majorHAnsi" w:hAnsiTheme="majorHAnsi"/>
          <w:b/>
        </w:rPr>
      </w:pPr>
    </w:p>
    <w:p w14:paraId="6AFF3409" w14:textId="77777777" w:rsidR="00C53163" w:rsidRPr="00F70527" w:rsidRDefault="00C53163" w:rsidP="00C53163">
      <w:r w:rsidRPr="00F70527">
        <w:t xml:space="preserve">Research consistently shows that two years of kindergarten are better than one. So, the Victorian Government is investing in kindergarten programs for all three-year-olds—a change that means reduced costs for many Victorian families and greater access to early learning for all children. Starting in 2020, the progressive roll-out will begin in six local government areas, followed by an additional 15 local government areas in 2021. Children in these areas will have access to up to 15 hours a week of subsidised kindergarten programs for three-year-olds. The program will roll out across the rest of Victoria from 2022, starting with five hours a week and scaling up to 15 hours a week by 2029. </w:t>
      </w:r>
    </w:p>
    <w:p w14:paraId="5B7C23EC" w14:textId="77777777" w:rsidR="00C53163" w:rsidRPr="00F70527" w:rsidRDefault="00C53163" w:rsidP="00C53163">
      <w:bookmarkStart w:id="0" w:name="_GoBack"/>
      <w:bookmarkEnd w:id="0"/>
    </w:p>
    <w:p w14:paraId="447AE8E1" w14:textId="77777777" w:rsidR="00C53163" w:rsidRPr="00F70527" w:rsidRDefault="00C53163" w:rsidP="00C53163">
      <w:r w:rsidRPr="00F70527">
        <w:t xml:space="preserve">Kindergarten programs will be delivered by highly trained teachers in local facilities across the state. To make it happen, the Victorian Government will co-invest in the building and expansion of kindergarten facilities across the state—meaning children can access the right learning environments and facilities, no matter where they live. In a kindergarten program, children enjoy play-based learning. Starting kindergarten at three means another year of learning, playing and making friends. The subsidised programs will be available in both ‘sessional’ or standalone kindergartens, and long day care centres. </w:t>
      </w:r>
    </w:p>
    <w:p w14:paraId="3A44D8E7" w14:textId="77777777" w:rsidR="00C53163" w:rsidRPr="00F70527" w:rsidRDefault="00C53163" w:rsidP="00C53163">
      <w:pPr>
        <w:rPr>
          <w:rFonts w:asciiTheme="majorHAnsi" w:hAnsiTheme="majorHAnsi"/>
        </w:rPr>
      </w:pPr>
    </w:p>
    <w:p w14:paraId="7E41F599" w14:textId="77777777" w:rsidR="00C53163" w:rsidRPr="00F70527" w:rsidRDefault="00C53163" w:rsidP="00C53163">
      <w:pPr>
        <w:pStyle w:val="Heading3"/>
      </w:pPr>
      <w:r w:rsidRPr="00F70527">
        <w:t xml:space="preserve">Give your child the best start. </w:t>
      </w:r>
    </w:p>
    <w:p w14:paraId="4377ED10" w14:textId="77777777" w:rsidR="00C53163" w:rsidRPr="00F70527" w:rsidRDefault="00C53163" w:rsidP="00C53163">
      <w:pPr>
        <w:rPr>
          <w:rFonts w:asciiTheme="majorHAnsi" w:hAnsiTheme="majorHAnsi"/>
        </w:rPr>
      </w:pPr>
    </w:p>
    <w:p w14:paraId="6ACE49AA" w14:textId="77777777" w:rsidR="00C53163" w:rsidRPr="00F70527" w:rsidRDefault="00C53163" w:rsidP="00C53163">
      <w:r w:rsidRPr="00F70527">
        <w:t xml:space="preserve">Find out more at: </w:t>
      </w:r>
    </w:p>
    <w:p w14:paraId="33A4A678" w14:textId="752F1D4C" w:rsidR="00986993" w:rsidRPr="00C53163" w:rsidRDefault="00C53163" w:rsidP="00C53163">
      <w:r w:rsidRPr="00F70527">
        <w:t>education.vic.gov.au/3yokinder</w:t>
      </w:r>
    </w:p>
    <w:sectPr w:rsidR="00986993" w:rsidRPr="00C53163" w:rsidSect="006E2B9A">
      <w:headerReference w:type="default" r:id="rId12"/>
      <w:footerReference w:type="even" r:id="rId13"/>
      <w:footerReference w:type="default" r:id="rId14"/>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480AB" w14:textId="77777777" w:rsidR="00CD1A24" w:rsidRDefault="00CD1A24" w:rsidP="003967DD">
      <w:pPr>
        <w:spacing w:after="0"/>
      </w:pPr>
      <w:r>
        <w:separator/>
      </w:r>
    </w:p>
  </w:endnote>
  <w:endnote w:type="continuationSeparator" w:id="0">
    <w:p w14:paraId="7E83970C" w14:textId="77777777" w:rsidR="00CD1A24" w:rsidRDefault="00CD1A24"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VIC-Regular">
    <w:altName w:val="V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0A76BBFC"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C53163">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4477F" w14:textId="77777777" w:rsidR="00CD1A24" w:rsidRDefault="00CD1A24" w:rsidP="003967DD">
      <w:pPr>
        <w:spacing w:after="0"/>
      </w:pPr>
      <w:r>
        <w:separator/>
      </w:r>
    </w:p>
  </w:footnote>
  <w:footnote w:type="continuationSeparator" w:id="0">
    <w:p w14:paraId="3423CAA5" w14:textId="77777777" w:rsidR="00CD1A24" w:rsidRDefault="00CD1A24"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3D59F280" w:rsidR="003967DD" w:rsidRDefault="001D0D94">
    <w:pPr>
      <w:pStyle w:val="Header"/>
    </w:pPr>
    <w:r>
      <w:rPr>
        <w:noProof/>
        <w:lang w:val="en-AU" w:eastAsia="en-AU"/>
      </w:rPr>
      <w:drawing>
        <wp:anchor distT="0" distB="0" distL="114300" distR="114300" simplePos="0" relativeHeight="251658240" behindDoc="1" locked="0" layoutInCell="1" allowOverlap="1" wp14:anchorId="3EB8DC89" wp14:editId="12845071">
          <wp:simplePos x="0" y="0"/>
          <wp:positionH relativeFrom="page">
            <wp:align>left</wp:align>
          </wp:positionH>
          <wp:positionV relativeFrom="page">
            <wp:align>top</wp:align>
          </wp:positionV>
          <wp:extent cx="7560000" cy="10684800"/>
          <wp:effectExtent l="0" t="0" r="3175" b="0"/>
          <wp:wrapNone/>
          <wp:docPr id="2" name="Picture 2" title="The Education Stat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E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F31"/>
    <w:rsid w:val="00013339"/>
    <w:rsid w:val="000256E2"/>
    <w:rsid w:val="000435D8"/>
    <w:rsid w:val="00080DA9"/>
    <w:rsid w:val="000A47D4"/>
    <w:rsid w:val="000D2390"/>
    <w:rsid w:val="00122369"/>
    <w:rsid w:val="00150E0F"/>
    <w:rsid w:val="00157212"/>
    <w:rsid w:val="0016287D"/>
    <w:rsid w:val="001D0D94"/>
    <w:rsid w:val="001D13F9"/>
    <w:rsid w:val="002512BE"/>
    <w:rsid w:val="00275FB8"/>
    <w:rsid w:val="002A4A96"/>
    <w:rsid w:val="002E3BED"/>
    <w:rsid w:val="002F6115"/>
    <w:rsid w:val="00312720"/>
    <w:rsid w:val="00343AFC"/>
    <w:rsid w:val="0034745C"/>
    <w:rsid w:val="003967DD"/>
    <w:rsid w:val="003A4C39"/>
    <w:rsid w:val="0042333B"/>
    <w:rsid w:val="004B2ED6"/>
    <w:rsid w:val="00555277"/>
    <w:rsid w:val="00567CF0"/>
    <w:rsid w:val="00584366"/>
    <w:rsid w:val="005A4F12"/>
    <w:rsid w:val="00624A55"/>
    <w:rsid w:val="006671CE"/>
    <w:rsid w:val="006A25AC"/>
    <w:rsid w:val="006E2B9A"/>
    <w:rsid w:val="00710CED"/>
    <w:rsid w:val="007B556E"/>
    <w:rsid w:val="007D3E38"/>
    <w:rsid w:val="008065DA"/>
    <w:rsid w:val="008B1737"/>
    <w:rsid w:val="00952690"/>
    <w:rsid w:val="00986993"/>
    <w:rsid w:val="00A31926"/>
    <w:rsid w:val="00A710DF"/>
    <w:rsid w:val="00B21562"/>
    <w:rsid w:val="00C53163"/>
    <w:rsid w:val="00C539BB"/>
    <w:rsid w:val="00CC5AA8"/>
    <w:rsid w:val="00CD1A24"/>
    <w:rsid w:val="00CD5993"/>
    <w:rsid w:val="00E34263"/>
    <w:rsid w:val="00E34721"/>
    <w:rsid w:val="00E4317E"/>
    <w:rsid w:val="00E5030B"/>
    <w:rsid w:val="00E64758"/>
    <w:rsid w:val="00E77EB9"/>
    <w:rsid w:val="00F5271F"/>
    <w:rsid w:val="00F9698F"/>
    <w:rsid w:val="00FA4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4EA8"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7189D"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paragraph" w:customStyle="1" w:styleId="BasicParagraph">
    <w:name w:val="[Basic Paragraph]"/>
    <w:basedOn w:val="Normal"/>
    <w:uiPriority w:val="99"/>
    <w:rsid w:val="000435D8"/>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lang w:val="en-US"/>
    </w:rPr>
  </w:style>
  <w:style w:type="paragraph" w:customStyle="1" w:styleId="Body">
    <w:name w:val="Body"/>
    <w:basedOn w:val="Normal"/>
    <w:uiPriority w:val="99"/>
    <w:rsid w:val="000435D8"/>
    <w:pPr>
      <w:widowControl w:val="0"/>
      <w:tabs>
        <w:tab w:val="left" w:pos="283"/>
      </w:tabs>
      <w:suppressAutoHyphens/>
      <w:autoSpaceDE w:val="0"/>
      <w:autoSpaceDN w:val="0"/>
      <w:adjustRightInd w:val="0"/>
      <w:spacing w:after="85" w:line="288" w:lineRule="auto"/>
      <w:textAlignment w:val="center"/>
    </w:pPr>
    <w:rPr>
      <w:rFonts w:ascii="VIC-Regular" w:eastAsiaTheme="minorEastAsia" w:hAnsi="VIC-Regular" w:cs="VIC-Regular"/>
      <w:color w:val="000000"/>
      <w:spacing w:val="-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7DA41B6C045A47975C9609A19BC98B" ma:contentTypeVersion="5" ma:contentTypeDescription="Create a new document." ma:contentTypeScope="" ma:versionID="8b65c869ba2833ccdfb4f22ac6cc80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3-2-1-brochure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04543-2CCE-45B0-A827-BED580E13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1ADEAA-B40B-46BA-AC72-E02FCB9B6BC7}"/>
</file>

<file path=customXml/itemProps3.xml><?xml version="1.0" encoding="utf-8"?>
<ds:datastoreItem xmlns:ds="http://schemas.openxmlformats.org/officeDocument/2006/customXml" ds:itemID="{33F17E7C-06F6-4A63-95EF-39D506C2CCCB}">
  <ds:schemaRefs>
    <ds:schemaRef ds:uri="http://schemas.microsoft.com/sharepoint/v3/contenttype/forms"/>
  </ds:schemaRefs>
</ds:datastoreItem>
</file>

<file path=customXml/itemProps4.xml><?xml version="1.0" encoding="utf-8"?>
<ds:datastoreItem xmlns:ds="http://schemas.openxmlformats.org/officeDocument/2006/customXml" ds:itemID="{B1F9F4DE-45CF-49F4-87B5-90732E6F97B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F64F477C-290B-47E0-81D6-28BFB2502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Zhao, Yiz Y</cp:lastModifiedBy>
  <cp:revision>2</cp:revision>
  <dcterms:created xsi:type="dcterms:W3CDTF">2019-06-18T07:38:00Z</dcterms:created>
  <dcterms:modified xsi:type="dcterms:W3CDTF">2019-06-18T07:38:00Z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