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3A0EDB" w:rsidRPr="00710146" w:rsidRDefault="003633AD" w:rsidP="00710146">
      <w:pPr>
        <w:pStyle w:val="Heading1"/>
        <w:spacing w:line="276" w:lineRule="auto"/>
        <w:rPr>
          <w:rFonts w:ascii="Calibri" w:hAnsi="Calibri" w:cs="Calibri"/>
          <w:b w:val="0"/>
          <w:bCs/>
          <w:szCs w:val="48"/>
        </w:rPr>
      </w:pPr>
      <w:r w:rsidRPr="00710146">
        <w:rPr>
          <w:rFonts w:ascii="Calibri" w:hAnsi="Calibri" w:cs="Calibri"/>
          <w:b w:val="0"/>
          <w:bCs/>
          <w:szCs w:val="48"/>
        </w:rPr>
        <w:t>اسکول شروع کرنے کے لیے تیاری کرنا</w:t>
      </w:r>
    </w:p>
    <w:p w14:paraId="072D8FF3" w14:textId="370AF81A" w:rsidR="003A0EDB" w:rsidRPr="00710146" w:rsidRDefault="003633AD" w:rsidP="00710146">
      <w:pPr>
        <w:pStyle w:val="Intro"/>
        <w:spacing w:after="60" w:line="276" w:lineRule="auto"/>
        <w:jc w:val="both"/>
        <w:rPr>
          <w:rFonts w:ascii="Calibri" w:hAnsi="Calibri" w:cs="Calibri"/>
          <w:b w:val="0"/>
          <w:bCs/>
          <w:szCs w:val="24"/>
        </w:rPr>
      </w:pPr>
      <w:bookmarkStart w:id="0" w:name="_Hlk83805152"/>
      <w:r w:rsidRPr="00710146">
        <w:rPr>
          <w:rFonts w:ascii="Calibri" w:hAnsi="Calibri" w:cs="Calibri"/>
          <w:b w:val="0"/>
          <w:bCs/>
          <w:szCs w:val="24"/>
        </w:rPr>
        <w:t xml:space="preserve">اسکول شروع کرنا جملہ بچوں اور فیملیز کے لیے ایک بڑی تبدیلی ہوتی ہے۔ نئے لوگوں، مقامات اور معمولات کا عادی بننا دلچسپ </w:t>
      </w:r>
      <w:r w:rsidR="0092612E">
        <w:rPr>
          <w:rFonts w:ascii="Calibri" w:hAnsi="Calibri" w:cs="Calibri"/>
          <w:b w:val="0"/>
          <w:bCs/>
          <w:szCs w:val="24"/>
        </w:rPr>
        <w:t>–</w:t>
      </w:r>
      <w:r w:rsidRPr="00710146">
        <w:rPr>
          <w:rFonts w:ascii="Calibri" w:hAnsi="Calibri" w:cs="Calibri"/>
          <w:b w:val="0"/>
          <w:bCs/>
          <w:szCs w:val="24"/>
        </w:rPr>
        <w:t xml:space="preserve"> اور مشکل کام ہو سکتا ہے۔ </w:t>
      </w:r>
      <w:bookmarkEnd w:id="0"/>
      <w:r w:rsidRPr="00710146">
        <w:rPr>
          <w:rFonts w:ascii="Calibri" w:hAnsi="Calibri" w:cs="Calibri"/>
          <w:b w:val="0"/>
          <w:bCs/>
          <w:szCs w:val="24"/>
        </w:rPr>
        <w:t>آپ اپنے بچے کی اسکول میں اچھی شروعات کرنے میں مدد کرنے کے لیے بہت کچھ کرسکتے ہیں۔</w:t>
      </w:r>
    </w:p>
    <w:p w14:paraId="354CD0E4" w14:textId="77777777" w:rsidR="003A0EDB" w:rsidRPr="00710146" w:rsidRDefault="003A0EDB" w:rsidP="00710146">
      <w:pPr>
        <w:pStyle w:val="Intro"/>
        <w:spacing w:after="60" w:line="276" w:lineRule="auto"/>
        <w:jc w:val="both"/>
        <w:rPr>
          <w:rFonts w:ascii="Calibri" w:hAnsi="Calibri" w:cs="Calibri"/>
          <w:sz w:val="22"/>
          <w:szCs w:val="22"/>
        </w:rPr>
      </w:pPr>
    </w:p>
    <w:p w14:paraId="6E6868DC" w14:textId="69C08AB8" w:rsidR="003A0EDB" w:rsidRPr="000608CA" w:rsidRDefault="003633AD" w:rsidP="00710146">
      <w:pPr>
        <w:pStyle w:val="Heading2"/>
        <w:spacing w:line="276" w:lineRule="auto"/>
        <w:rPr>
          <w:rFonts w:ascii="Calibri" w:hAnsi="Calibri" w:cs="Calibri"/>
          <w:b w:val="0"/>
          <w:bCs/>
          <w:szCs w:val="32"/>
        </w:rPr>
      </w:pPr>
      <w:r w:rsidRPr="000608CA">
        <w:rPr>
          <w:rFonts w:ascii="Calibri" w:hAnsi="Calibri" w:cs="Calibri"/>
          <w:b w:val="0"/>
          <w:bCs/>
          <w:szCs w:val="32"/>
        </w:rPr>
        <w:t>اسکول کی ایک اچھی شروعات سے کیا مراد ہے؟</w:t>
      </w:r>
    </w:p>
    <w:p w14:paraId="6D26FC73" w14:textId="2BC5005E" w:rsidR="003A0EDB" w:rsidRPr="00710146" w:rsidRDefault="003633AD" w:rsidP="00710146">
      <w:pPr>
        <w:spacing w:line="276" w:lineRule="auto"/>
        <w:jc w:val="both"/>
        <w:rPr>
          <w:rFonts w:ascii="Calibri" w:hAnsi="Calibri" w:cs="Calibri"/>
          <w:szCs w:val="22"/>
        </w:rPr>
      </w:pPr>
      <w:r w:rsidRPr="00710146">
        <w:rPr>
          <w:rFonts w:ascii="Calibri" w:hAnsi="Calibri" w:cs="Calibri"/>
          <w:szCs w:val="22"/>
        </w:rPr>
        <w:t xml:space="preserve">فیملیز اور سرپرست حضرات اپنے بچوں کے پہلے استاد ہوتے ہیں۔ آپ اپنے بچے کے ساتھ گھر پر جو چیزیں کرتے ہیں اُن سے ان کی تعلیم اور نشو نما میں مدد ملتی ہے اور یہ انہیں اسکول کے لیے تیار کرتی ہیں۔ اپنے بچے کی تعلیم اور نشوونما میں مدد کرنے کا سب سے بہترین طریقہ </w:t>
      </w:r>
      <w:r w:rsidRPr="00710146">
        <w:rPr>
          <w:rFonts w:ascii="Calibri" w:hAnsi="Calibri" w:cs="Calibri"/>
          <w:bCs/>
          <w:color w:val="86189C" w:themeColor="accent2"/>
          <w:szCs w:val="22"/>
        </w:rPr>
        <w:t>کھیل</w:t>
      </w:r>
      <w:r w:rsidR="00710146">
        <w:rPr>
          <w:rFonts w:ascii="Calibri" w:hAnsi="Calibri" w:cs="Calibri"/>
          <w:bCs/>
          <w:color w:val="86189C" w:themeColor="accent2"/>
          <w:szCs w:val="22"/>
          <w:rtl w:val="0"/>
        </w:rPr>
        <w:t xml:space="preserve"> </w:t>
      </w:r>
      <w:r w:rsidRPr="00710146">
        <w:rPr>
          <w:rFonts w:ascii="Calibri" w:hAnsi="Calibri" w:cs="Calibri"/>
          <w:szCs w:val="22"/>
        </w:rPr>
        <w:t>ہ</w:t>
      </w:r>
      <w:r w:rsidR="00710146">
        <w:rPr>
          <w:rFonts w:ascii="Calibri" w:hAnsi="Calibri" w:cs="Calibri" w:hint="cs"/>
          <w:szCs w:val="22"/>
          <w:lang w:val="en-US" w:bidi="ur-PK"/>
        </w:rPr>
        <w:t>یں</w:t>
      </w:r>
      <w:r w:rsidRPr="00710146">
        <w:rPr>
          <w:rFonts w:ascii="Calibri" w:hAnsi="Calibri" w:cs="Calibri"/>
          <w:szCs w:val="22"/>
        </w:rPr>
        <w:t xml:space="preserve">۔ </w:t>
      </w:r>
      <w:bookmarkStart w:id="1" w:name="_GoBack"/>
      <w:bookmarkEnd w:id="1"/>
    </w:p>
    <w:p w14:paraId="27321963" w14:textId="1C9A0EE2" w:rsidR="003A0EDB" w:rsidRPr="00710146" w:rsidRDefault="003633AD" w:rsidP="00710146">
      <w:pPr>
        <w:spacing w:line="276" w:lineRule="auto"/>
        <w:jc w:val="both"/>
        <w:rPr>
          <w:rFonts w:ascii="Calibri" w:hAnsi="Calibri" w:cs="Calibri"/>
          <w:szCs w:val="22"/>
        </w:rPr>
      </w:pPr>
      <w:r w:rsidRPr="00710146">
        <w:rPr>
          <w:rFonts w:ascii="Calibri" w:hAnsi="Calibri" w:cs="Calibri"/>
          <w:szCs w:val="22"/>
        </w:rPr>
        <w:t xml:space="preserve">اسکول کی ایک اچھی شروعات سے بچوں کو بہتر طور پر سیکھنے اور زیادہ خوش رہنے میں مدد ملتی ہے۔ اور جب بچے اسکول میں خوش ہوتے ہیں تو وہ مزید سیکھتے رہنا چاہتے ہیں۔ آپ کے بچے کا اسکول آپ کے بچے کی انفرادی ضروریات کو پورا کرنے کی پوری کوشش کرے گا، اگر ضرورت ہو تو اضافی مدد بھی فراہم کرے گا۔ آپ اپنے بچے کو ایسے کام کر کے بھی سپورٹ کر سکتے ہیں جو اُسے اسکول کا عادی بننے اور محفوظ، پُر اعتماد، اور منسلک محسوس کرنے میں مدد کریں۔ </w:t>
      </w:r>
    </w:p>
    <w:p w14:paraId="437BE2B1" w14:textId="104257F0" w:rsidR="003A0EDB" w:rsidRPr="000608CA" w:rsidRDefault="003633AD" w:rsidP="00710146">
      <w:pPr>
        <w:pStyle w:val="Heading2"/>
        <w:spacing w:before="240" w:line="276" w:lineRule="auto"/>
        <w:jc w:val="both"/>
        <w:rPr>
          <w:rFonts w:ascii="Calibri" w:hAnsi="Calibri" w:cs="Calibri"/>
          <w:b w:val="0"/>
          <w:bCs/>
          <w:szCs w:val="32"/>
        </w:rPr>
      </w:pPr>
      <w:r w:rsidRPr="000608CA">
        <w:rPr>
          <w:rFonts w:ascii="Calibri" w:hAnsi="Calibri" w:cs="Calibri"/>
          <w:b w:val="0"/>
          <w:bCs/>
          <w:szCs w:val="32"/>
        </w:rPr>
        <w:t>اپنے گھر پر کھیلیں اور سیکھیں</w:t>
      </w:r>
    </w:p>
    <w:p w14:paraId="3AB8561B" w14:textId="3CD5572F" w:rsidR="003A0EDB" w:rsidRPr="00710146" w:rsidRDefault="003633AD" w:rsidP="00710146">
      <w:pPr>
        <w:spacing w:line="276" w:lineRule="auto"/>
        <w:jc w:val="both"/>
        <w:rPr>
          <w:rFonts w:ascii="Calibri" w:hAnsi="Calibri" w:cs="Calibri"/>
          <w:szCs w:val="22"/>
        </w:rPr>
      </w:pPr>
      <w:r w:rsidRPr="00710146">
        <w:rPr>
          <w:rFonts w:ascii="Calibri" w:hAnsi="Calibri" w:cs="Calibri"/>
          <w:szCs w:val="22"/>
        </w:rPr>
        <w:t>سیکھنے میں اپنے بچے کی مدد کرنے کا بہترین طریقہ کھیل ہیں۔ کھیلنے سے ریاضی میں زندگی بھر کی مہارتیں پیدا ہوتی ہیں، جیسے گنتی کا حساب، چھانٹنا، گروپ بنانا اور سائز پتہ کرنا۔ کھیل آپ کے بچے کو قدرت اور سائنس کو دریافت کرنے میں مدد کرتے ہیں اور انہیں تخلیقی صلاحیت کا مالک بناتے ہیں۔ جب آپ کا بچہ کھیلتا ہے، تو وہ جذبات کے بارے میں بھی سیکھ رہا ہوتا ہے اور اپنی زبان اور لکھنے پڑھنے کی مہارتوں مین ترقی کر رہا ہوتا ہے۔ ذیل میں کچھ ایسی چیزیں ہیں جو آپ گھر پر کر سکتے ہیں:</w:t>
      </w:r>
    </w:p>
    <w:p w14:paraId="62BA826E" w14:textId="5BC58488"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0608CA">
        <w:rPr>
          <w:rFonts w:ascii="Calibri" w:hAnsi="Calibri" w:cs="Calibri"/>
          <w:bCs/>
          <w:color w:val="86189C" w:themeColor="accent2"/>
          <w:szCs w:val="22"/>
        </w:rPr>
        <w:t>روزمرہ کی سرگرمیاں</w:t>
      </w:r>
      <w:r w:rsidRPr="00710146">
        <w:rPr>
          <w:rFonts w:ascii="Calibri" w:hAnsi="Calibri" w:cs="Calibri"/>
          <w:b/>
          <w:color w:val="86189C" w:themeColor="accent2"/>
          <w:szCs w:val="22"/>
        </w:rPr>
        <w:t>:</w:t>
      </w:r>
      <w:r w:rsidRPr="00710146">
        <w:rPr>
          <w:rFonts w:ascii="Calibri" w:hAnsi="Calibri" w:cs="Calibri"/>
          <w:color w:val="86189C" w:themeColor="accent2"/>
          <w:szCs w:val="22"/>
        </w:rPr>
        <w:t xml:space="preserve">  </w:t>
      </w:r>
      <w:r w:rsidRPr="00710146">
        <w:rPr>
          <w:rFonts w:ascii="Calibri" w:hAnsi="Calibri" w:cs="Calibri"/>
          <w:szCs w:val="22"/>
        </w:rPr>
        <w:t>بچے روزمرہ کی سرگرمیوں سے سیکھتے ہیں جیسے کھانا پکانا، میز کو سیٹ کرنے اور صاف کرنے میں مدد کرنا، دھلے ہوئے کپڑوں کو تہہ کرنا، اپنے کپڑوں اور کھلونوں کو سمیٹنا، اور پودوں اور پالتو جانوروں کی دیکھ بھال کرنا۔ آپ ایسے سوالات پوچھ کر سیکھنے میں اپنے بچے کی مدد کر سکتے ہیں، جیسے '</w:t>
      </w:r>
      <w:r w:rsidRPr="00710146">
        <w:rPr>
          <w:rFonts w:ascii="Calibri" w:hAnsi="Calibri" w:cs="Calibri"/>
          <w:i/>
          <w:szCs w:val="22"/>
        </w:rPr>
        <w:t>ہمیں کتنے کپ آٹے کی ضرورت ہے؟</w:t>
      </w:r>
      <w:r w:rsidRPr="00710146">
        <w:rPr>
          <w:rFonts w:ascii="Calibri" w:hAnsi="Calibri" w:cs="Calibri"/>
          <w:szCs w:val="22"/>
        </w:rPr>
        <w:t>' یا '</w:t>
      </w:r>
      <w:r w:rsidRPr="00710146">
        <w:rPr>
          <w:rFonts w:ascii="Calibri" w:hAnsi="Calibri" w:cs="Calibri"/>
          <w:i/>
          <w:szCs w:val="22"/>
        </w:rPr>
        <w:t>کیا آپ ایک جیسے موزے تلاش کر سکتے ہیں؟</w:t>
      </w:r>
      <w:r w:rsidRPr="00710146">
        <w:rPr>
          <w:rFonts w:ascii="Calibri" w:hAnsi="Calibri" w:cs="Calibri"/>
          <w:szCs w:val="22"/>
        </w:rPr>
        <w:t>'</w:t>
      </w:r>
    </w:p>
    <w:p w14:paraId="282AA322" w14:textId="0155A93A"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0608CA">
        <w:rPr>
          <w:rFonts w:ascii="Calibri" w:hAnsi="Calibri" w:cs="Calibri"/>
          <w:bCs/>
          <w:color w:val="86189C" w:themeColor="accent2"/>
          <w:szCs w:val="22"/>
        </w:rPr>
        <w:t>کھیل</w:t>
      </w:r>
      <w:r w:rsidR="00B644F8">
        <w:rPr>
          <w:rFonts w:ascii="Calibri" w:hAnsi="Calibri" w:cs="Calibri" w:hint="cs"/>
          <w:bCs/>
          <w:color w:val="86189C" w:themeColor="accent2"/>
          <w:szCs w:val="22"/>
        </w:rPr>
        <w:t>نا</w:t>
      </w:r>
      <w:r w:rsidRPr="00710146">
        <w:rPr>
          <w:rFonts w:ascii="Calibri" w:hAnsi="Calibri" w:cs="Calibri"/>
          <w:b/>
          <w:color w:val="86189C" w:themeColor="accent2"/>
          <w:szCs w:val="22"/>
        </w:rPr>
        <w:t xml:space="preserve">: </w:t>
      </w:r>
      <w:r w:rsidRPr="00710146">
        <w:rPr>
          <w:rFonts w:ascii="Calibri" w:hAnsi="Calibri" w:cs="Calibri"/>
          <w:szCs w:val="22"/>
        </w:rPr>
        <w:t xml:space="preserve">UNO، Snap، میموری، I Spy، اور چھپن چھپائی جیسی سادہ گیمز کھیلنے سے آپ کے بچے کو سیکھنے میں مدد ملتی ہے اور یہ انہیں اپنی باری لینا سکھاتے ہیں۔ </w:t>
      </w:r>
    </w:p>
    <w:p w14:paraId="06C11BC8" w14:textId="3F0E432F"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0608CA">
        <w:rPr>
          <w:rFonts w:ascii="Calibri" w:hAnsi="Calibri" w:cs="Calibri"/>
          <w:bCs/>
          <w:color w:val="86189C" w:themeColor="accent2"/>
          <w:szCs w:val="22"/>
        </w:rPr>
        <w:t>بلاکس سے تعمیر کرنا</w:t>
      </w:r>
      <w:r w:rsidRPr="00710146">
        <w:rPr>
          <w:rFonts w:ascii="Calibri" w:hAnsi="Calibri" w:cs="Calibri"/>
          <w:b/>
          <w:color w:val="86189C" w:themeColor="accent2"/>
          <w:szCs w:val="22"/>
        </w:rPr>
        <w:t>:</w:t>
      </w:r>
      <w:r w:rsidRPr="00710146">
        <w:rPr>
          <w:rFonts w:ascii="Calibri" w:hAnsi="Calibri" w:cs="Calibri"/>
          <w:color w:val="86189C" w:themeColor="accent2"/>
          <w:szCs w:val="22"/>
        </w:rPr>
        <w:t xml:space="preserve">  </w:t>
      </w:r>
      <w:r w:rsidRPr="00710146">
        <w:rPr>
          <w:rFonts w:ascii="Calibri" w:hAnsi="Calibri" w:cs="Calibri"/>
          <w:szCs w:val="22"/>
        </w:rPr>
        <w:t xml:space="preserve">LEGO، لکڑی کے بلاکس یا گتے کے ڈبوں جیسے بلاکس کے ساتھ تعمیر کرنے سے حرکت والی عمدہ مہارتیں پیدا ہوتی ہیں اور ان سے آپ کا بچہ تخلیقی صلاحیت کا مالک اور مسائل کو حل کرنے والا بنتا ہے۔ </w:t>
      </w:r>
    </w:p>
    <w:p w14:paraId="17EF7CF0" w14:textId="2D94B5AA"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710146">
        <w:rPr>
          <w:rFonts w:ascii="Calibri" w:hAnsi="Calibri" w:cs="Calibri"/>
          <w:b/>
          <w:color w:val="86189C" w:themeColor="accent2"/>
          <w:szCs w:val="22"/>
        </w:rPr>
        <w:t>آ</w:t>
      </w:r>
      <w:r w:rsidRPr="000608CA">
        <w:rPr>
          <w:rFonts w:ascii="Calibri" w:hAnsi="Calibri" w:cs="Calibri"/>
          <w:bCs/>
          <w:color w:val="86189C" w:themeColor="accent2"/>
          <w:szCs w:val="22"/>
        </w:rPr>
        <w:t>رٹ اور دستکاری</w:t>
      </w:r>
      <w:r w:rsidRPr="00710146">
        <w:rPr>
          <w:rFonts w:ascii="Calibri" w:hAnsi="Calibri" w:cs="Calibri"/>
          <w:color w:val="86189C" w:themeColor="accent2"/>
          <w:szCs w:val="22"/>
        </w:rPr>
        <w:t xml:space="preserve">: </w:t>
      </w:r>
      <w:r w:rsidRPr="00710146">
        <w:rPr>
          <w:rFonts w:ascii="Calibri" w:hAnsi="Calibri" w:cs="Calibri"/>
          <w:szCs w:val="22"/>
        </w:rPr>
        <w:t xml:space="preserve">آرٹ اور دستکاری کی سرگرمیاں بھی تخلیقی صلاحیتوں کو فروغ دیتی ہیں اور ان سے اُس میں حرکت والی اور مسائل حل کرنے والی عمدہ مہارتیں پیدا ہوتی ہیں۔ </w:t>
      </w:r>
    </w:p>
    <w:p w14:paraId="3953859F" w14:textId="166F6648"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0608CA">
        <w:rPr>
          <w:rFonts w:ascii="Calibri" w:hAnsi="Calibri" w:cs="Calibri"/>
          <w:bCs/>
          <w:color w:val="86189C" w:themeColor="accent2"/>
          <w:szCs w:val="22"/>
        </w:rPr>
        <w:t>کپڑے پہننا</w:t>
      </w:r>
      <w:r w:rsidRPr="00710146">
        <w:rPr>
          <w:rFonts w:ascii="Calibri" w:hAnsi="Calibri" w:cs="Calibri"/>
          <w:szCs w:val="22"/>
        </w:rPr>
        <w:t xml:space="preserve">: پرانے کپڑے پہننا اور مختلف کرداروں کا روپ دھارنا تخلیقی صلاحیتیں اور زبان کی مہارتیں پیدا کرتا ہے۔ </w:t>
      </w:r>
    </w:p>
    <w:p w14:paraId="543A06EB" w14:textId="7EAE5389"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0608CA">
        <w:rPr>
          <w:rFonts w:ascii="Calibri" w:hAnsi="Calibri" w:cs="Calibri"/>
          <w:bCs/>
          <w:color w:val="86189C" w:themeColor="accent2"/>
          <w:szCs w:val="22"/>
        </w:rPr>
        <w:t>موسیقی، کہانیاں اور رقص</w:t>
      </w:r>
      <w:r w:rsidRPr="00710146">
        <w:rPr>
          <w:rFonts w:ascii="Calibri" w:hAnsi="Calibri" w:cs="Calibri"/>
          <w:b/>
          <w:color w:val="86189C" w:themeColor="accent2"/>
          <w:szCs w:val="22"/>
        </w:rPr>
        <w:t>:</w:t>
      </w:r>
      <w:r w:rsidRPr="00710146">
        <w:rPr>
          <w:rFonts w:ascii="Calibri" w:hAnsi="Calibri" w:cs="Calibri"/>
          <w:szCs w:val="22"/>
        </w:rPr>
        <w:t xml:space="preserve"> کتابیں پڑھنا، کہانیاں سنانا، موسیقی سننا اور اس پر رقص کرنا، اور گھر یا باغ کے ارد گرد چیزوں کو تلاش کرنے کے لیے 'خزانے کی تلاش' والا کھیل کھیلنا، یہ سب آپ کے بچے کی زبان کی مہارتوں کو بڑھاتے ہیں۔</w:t>
      </w:r>
    </w:p>
    <w:p w14:paraId="51283D43" w14:textId="1B93A58D"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0608CA">
        <w:rPr>
          <w:rFonts w:ascii="Calibri" w:hAnsi="Calibri" w:cs="Calibri"/>
          <w:bCs/>
          <w:color w:val="86189C" w:themeColor="accent2"/>
          <w:szCs w:val="22"/>
        </w:rPr>
        <w:t>گھر کے باہر کھیلنا</w:t>
      </w:r>
      <w:r w:rsidRPr="00710146">
        <w:rPr>
          <w:rFonts w:ascii="Calibri" w:hAnsi="Calibri" w:cs="Calibri"/>
          <w:b/>
          <w:color w:val="86189C" w:themeColor="accent2"/>
          <w:szCs w:val="22"/>
        </w:rPr>
        <w:t>:</w:t>
      </w:r>
      <w:r w:rsidRPr="00710146">
        <w:rPr>
          <w:rFonts w:ascii="Calibri" w:hAnsi="Calibri" w:cs="Calibri"/>
          <w:color w:val="86189C" w:themeColor="accent2"/>
          <w:szCs w:val="22"/>
        </w:rPr>
        <w:t xml:space="preserve">  </w:t>
      </w:r>
      <w:r w:rsidRPr="00710146">
        <w:rPr>
          <w:rFonts w:ascii="Calibri" w:hAnsi="Calibri" w:cs="Calibri"/>
          <w:szCs w:val="22"/>
        </w:rPr>
        <w:t xml:space="preserve">پیدل چلنا، چڑھنا، موٹر سائیکل یا اسکوٹر چلانا، کھیل کے میدان میں جانا، کیوبز بنانا، گیند پھینکنا اور پکڑنا، ٹینس ریکیٹ یا نرم کرکٹ بیٹ سے نرم گیندوں کو مارنا، مٹی اور کیچڑ میں کھودنا - یہ سب سرگرمیاں آپ کے بچے کو سیکھنے اور نشوونما میں مدد کرتی ہیں۔ </w:t>
      </w:r>
    </w:p>
    <w:p w14:paraId="0FC30FA8" w14:textId="417FFB51"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i/>
          <w:szCs w:val="22"/>
        </w:rPr>
      </w:pPr>
      <w:r w:rsidRPr="000608CA">
        <w:rPr>
          <w:rFonts w:ascii="Calibri" w:hAnsi="Calibri" w:cs="Calibri"/>
          <w:bCs/>
          <w:color w:val="86189C" w:themeColor="accent2"/>
          <w:szCs w:val="22"/>
        </w:rPr>
        <w:lastRenderedPageBreak/>
        <w:t>تفتیش کر</w:t>
      </w:r>
      <w:r w:rsidR="000608CA">
        <w:rPr>
          <w:rFonts w:ascii="Calibri" w:hAnsi="Calibri" w:cs="Calibri" w:hint="cs"/>
          <w:bCs/>
          <w:color w:val="86189C" w:themeColor="accent2"/>
          <w:szCs w:val="22"/>
        </w:rPr>
        <w:t>نا</w:t>
      </w:r>
      <w:r w:rsidRPr="000608CA">
        <w:rPr>
          <w:rFonts w:ascii="Calibri" w:hAnsi="Calibri" w:cs="Calibri"/>
          <w:bCs/>
          <w:color w:val="86189C" w:themeColor="accent2"/>
          <w:szCs w:val="22"/>
        </w:rPr>
        <w:t xml:space="preserve"> اور سوالات پوچھ</w:t>
      </w:r>
      <w:r w:rsidR="000608CA">
        <w:rPr>
          <w:rFonts w:ascii="Calibri" w:hAnsi="Calibri" w:cs="Calibri" w:hint="cs"/>
          <w:bCs/>
          <w:color w:val="86189C" w:themeColor="accent2"/>
          <w:szCs w:val="22"/>
        </w:rPr>
        <w:t>نا</w:t>
      </w:r>
      <w:r w:rsidRPr="00710146">
        <w:rPr>
          <w:rFonts w:ascii="Calibri" w:hAnsi="Calibri" w:cs="Calibri"/>
          <w:b/>
          <w:color w:val="86189C" w:themeColor="accent2"/>
          <w:szCs w:val="22"/>
        </w:rPr>
        <w:t xml:space="preserve">: </w:t>
      </w:r>
      <w:r w:rsidRPr="00710146">
        <w:rPr>
          <w:rFonts w:ascii="Calibri" w:hAnsi="Calibri" w:cs="Calibri"/>
          <w:szCs w:val="22"/>
        </w:rPr>
        <w:t xml:space="preserve">جب آپ کا بچہ کھیل رہا ہو تو، اُس سے اس طرح کے سوالات پوچھیں </w:t>
      </w:r>
      <w:r w:rsidRPr="00710146">
        <w:rPr>
          <w:rFonts w:ascii="Calibri" w:hAnsi="Calibri" w:cs="Calibri"/>
          <w:i/>
          <w:szCs w:val="22"/>
        </w:rPr>
        <w:t>'کیا آپ اسے بیان کر سکتے ہیں...؟</w:t>
      </w:r>
      <w:r w:rsidRPr="00710146">
        <w:rPr>
          <w:rFonts w:ascii="Calibri" w:hAnsi="Calibri" w:cs="Calibri"/>
          <w:szCs w:val="22"/>
        </w:rPr>
        <w:t xml:space="preserve">'، </w:t>
      </w:r>
      <w:r w:rsidRPr="00710146">
        <w:rPr>
          <w:rFonts w:ascii="Calibri" w:hAnsi="Calibri" w:cs="Calibri"/>
          <w:i/>
          <w:szCs w:val="22"/>
        </w:rPr>
        <w:t>'میں سوچ رہا ہوں کہ کیا ہوگا اگر…؟</w:t>
      </w:r>
      <w:r w:rsidRPr="00710146">
        <w:rPr>
          <w:rFonts w:ascii="Calibri" w:hAnsi="Calibri" w:cs="Calibri"/>
          <w:szCs w:val="22"/>
        </w:rPr>
        <w:t>'</w:t>
      </w:r>
      <w:r w:rsidRPr="00710146">
        <w:rPr>
          <w:rFonts w:ascii="Calibri" w:hAnsi="Calibri" w:cs="Calibri"/>
          <w:i/>
          <w:szCs w:val="22"/>
        </w:rPr>
        <w:t xml:space="preserve">, 'آپ اس سوال کا جواب کیسے دے سکتے ہیں...؟' </w:t>
      </w:r>
    </w:p>
    <w:p w14:paraId="1DDAE8B6" w14:textId="6FBB7B89" w:rsidR="003A0EDB" w:rsidRPr="00710146" w:rsidRDefault="003633AD" w:rsidP="00710146">
      <w:pPr>
        <w:pStyle w:val="ListParagraph"/>
        <w:numPr>
          <w:ilvl w:val="0"/>
          <w:numId w:val="18"/>
        </w:numPr>
        <w:spacing w:line="276" w:lineRule="auto"/>
        <w:ind w:left="714" w:hanging="357"/>
        <w:contextualSpacing w:val="0"/>
        <w:jc w:val="both"/>
        <w:rPr>
          <w:rFonts w:ascii="Calibri" w:hAnsi="Calibri" w:cs="Calibri"/>
          <w:szCs w:val="22"/>
        </w:rPr>
      </w:pPr>
      <w:r w:rsidRPr="000608CA">
        <w:rPr>
          <w:rFonts w:ascii="Calibri" w:hAnsi="Calibri" w:cs="Calibri"/>
          <w:bCs/>
          <w:color w:val="86189C" w:themeColor="accent2"/>
          <w:szCs w:val="22"/>
        </w:rPr>
        <w:t>معمولات</w:t>
      </w:r>
      <w:r w:rsidRPr="00710146">
        <w:rPr>
          <w:rFonts w:ascii="Calibri" w:hAnsi="Calibri" w:cs="Calibri"/>
          <w:b/>
          <w:color w:val="86189C" w:themeColor="accent2"/>
          <w:szCs w:val="22"/>
        </w:rPr>
        <w:t>:</w:t>
      </w:r>
      <w:r w:rsidRPr="00710146">
        <w:rPr>
          <w:rFonts w:ascii="Calibri" w:hAnsi="Calibri" w:cs="Calibri"/>
          <w:color w:val="86189C" w:themeColor="accent2"/>
          <w:szCs w:val="22"/>
        </w:rPr>
        <w:t xml:space="preserve">  </w:t>
      </w:r>
      <w:r w:rsidRPr="00710146">
        <w:rPr>
          <w:rFonts w:ascii="Calibri" w:hAnsi="Calibri" w:cs="Calibri"/>
          <w:szCs w:val="22"/>
        </w:rPr>
        <w:t xml:space="preserve">روزانہ ایک ہی وقت میں ایک کام کرنے سے آپ کے بچے کو یہ پتہ چلتا ہے کہ اُسے کس چیز کی توقع رکھنی چاہئے اور اس سے اُنہیں اپنے جذبات پر قابو پانے میں مدد ملتی ہے۔ روزانہ کے معمولات بچوں کو اسکول کا سامنا کرنے میں مدد کرتے ہیں۔ خاص طور پر سونے کے وقت مخلتف کاموں کا معمول بنانا نہایت ہی اہم ہے، مثال کے طور پر: رات کا کھانا کھائیں اور نہائیں، پاجامہ پہننیں، دانت صاف کریں، کتابیں پڑھیں، اور پھر سو جائیں۔ </w:t>
      </w:r>
    </w:p>
    <w:p w14:paraId="7908C430" w14:textId="5CA48307" w:rsidR="003A0EDB" w:rsidRPr="00B644F8" w:rsidRDefault="003633AD" w:rsidP="00710146">
      <w:pPr>
        <w:pStyle w:val="Heading2"/>
        <w:spacing w:before="240" w:line="276" w:lineRule="auto"/>
        <w:jc w:val="both"/>
        <w:rPr>
          <w:rFonts w:ascii="Calibri" w:hAnsi="Calibri" w:cs="Calibri"/>
          <w:b w:val="0"/>
          <w:bCs/>
          <w:szCs w:val="32"/>
        </w:rPr>
      </w:pPr>
      <w:r w:rsidRPr="00B644F8">
        <w:rPr>
          <w:rFonts w:ascii="Calibri" w:hAnsi="Calibri" w:cs="Calibri"/>
          <w:b w:val="0"/>
          <w:bCs/>
          <w:szCs w:val="32"/>
        </w:rPr>
        <w:t>اسکول کو ایک معروف جگہ بنائیں</w:t>
      </w:r>
    </w:p>
    <w:p w14:paraId="39FC0BB5" w14:textId="1548F21C" w:rsidR="003A0EDB" w:rsidRPr="00710146" w:rsidRDefault="003633AD" w:rsidP="00710146">
      <w:pPr>
        <w:spacing w:line="276" w:lineRule="auto"/>
        <w:jc w:val="both"/>
        <w:rPr>
          <w:rFonts w:ascii="Calibri" w:hAnsi="Calibri" w:cs="Calibri"/>
          <w:szCs w:val="22"/>
        </w:rPr>
      </w:pPr>
      <w:r w:rsidRPr="00710146">
        <w:rPr>
          <w:rFonts w:ascii="Calibri" w:hAnsi="Calibri" w:cs="Calibri"/>
          <w:szCs w:val="22"/>
        </w:rPr>
        <w:t>'اسکول کے لیے تیار' ہونے سے مراد صرف نصابی پڑھائی نہیں ہے بلکہ اس کا مقصد یہ سمجھنا بھی ہے کہ اسکول کیسا ہوگا اور اسکول سے مثبت توقعات رکھنا بھی ہے۔ ذیل میں کچھ ایسی چیزیں ہیں جو آپ اپنے بچے کی مدد کرنے کے لیے کر سکتے ہیں:</w:t>
      </w:r>
    </w:p>
    <w:p w14:paraId="4E213A4A" w14:textId="4B78FB95"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 xml:space="preserve">اپنے بچے کے کنڈرگارٹن یا اسکول کی جانب سے آفر کیے جانے والے کسی بھی ' اسکول میں منتقلی' کے پروگرامز میں شرکت کریں۔ </w:t>
      </w:r>
    </w:p>
    <w:p w14:paraId="2B0F9081" w14:textId="487519D9"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اسکول آنے جانے کی مشق کریں۔</w:t>
      </w:r>
    </w:p>
    <w:p w14:paraId="0F2776D7" w14:textId="44A1C96A"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اپنے بچے کو اُن دوسرے بچوں کے ساتھ کھیلنے دیں جو خود بھی اسی اسکول میں تعلیم حاصل کریں گے۔</w:t>
      </w:r>
    </w:p>
    <w:p w14:paraId="7806BEA3" w14:textId="052CB8CE"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 xml:space="preserve">اپنے بچے کو کپڑے پہننے، بیت الخلا جانے، اپنے ہاتھ دھونے، سن اسکرین لگانے، اور اپنا اسکول کا بیگ پیک کرنے اور اٹھانے کا طریقہ سکھا کر اُس کے خود مختار بننے کو ترغیب دیں۔ </w:t>
      </w:r>
    </w:p>
    <w:p w14:paraId="35CC7DAF" w14:textId="5FF793AA"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 xml:space="preserve">اسکول شروع کرنے کے بارے میں اُس سے باتیں کریں۔ اپنے بچے کو اسکول جانے کے لیے جوش دلائیں اور ان کی کسی بھی پریشانی کے بارے میں بات کریں۔ </w:t>
      </w:r>
    </w:p>
    <w:p w14:paraId="00FE6FD4" w14:textId="1C8C373F"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اسکول شروع کرنے کے بارے میں اُن کے ساتھ کتابیں پڑھیں یا کہانیاں سنائیں۔</w:t>
      </w:r>
    </w:p>
    <w:p w14:paraId="3C14D5E8" w14:textId="13BF798E"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 xml:space="preserve">اسکول کے بعد کیا ہوگا اس کے بارے میں بات کریں اور مشق کریں۔ </w:t>
      </w:r>
    </w:p>
    <w:p w14:paraId="065F0079" w14:textId="7F8965F4"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اسکول شروع ہونے اور چھٹی ہونے کے اوقات اور اپنے بچے کو ڈراپ کرنے اور واپسی کے لیے حاصل کرنے کی جگہ معلوم کرکے اُسے پِک کرنے اور ڈراپ کرنے کے لیے تیار ہو جائیں۔</w:t>
      </w:r>
    </w:p>
    <w:p w14:paraId="05A1E313" w14:textId="097D6871" w:rsidR="003A0EDB" w:rsidRPr="00710146" w:rsidRDefault="003633AD" w:rsidP="00710146">
      <w:pPr>
        <w:pStyle w:val="ListParagraph"/>
        <w:numPr>
          <w:ilvl w:val="0"/>
          <w:numId w:val="20"/>
        </w:numPr>
        <w:spacing w:line="276" w:lineRule="auto"/>
        <w:jc w:val="both"/>
        <w:rPr>
          <w:rFonts w:ascii="Calibri" w:hAnsi="Calibri" w:cs="Calibri"/>
          <w:szCs w:val="22"/>
        </w:rPr>
      </w:pPr>
      <w:r w:rsidRPr="00710146">
        <w:rPr>
          <w:rFonts w:ascii="Calibri" w:hAnsi="Calibri" w:cs="Calibri"/>
          <w:szCs w:val="22"/>
        </w:rPr>
        <w:t>اگر ہو سکے تو استاد کا نام استعمال کرنا شروع کریں۔</w:t>
      </w:r>
    </w:p>
    <w:p w14:paraId="2E90FD76" w14:textId="259018FE" w:rsidR="003A0EDB" w:rsidRPr="00B644F8" w:rsidRDefault="003633AD" w:rsidP="00710146">
      <w:pPr>
        <w:pStyle w:val="Heading2"/>
        <w:spacing w:before="240" w:line="276" w:lineRule="auto"/>
        <w:jc w:val="both"/>
        <w:rPr>
          <w:rFonts w:ascii="Calibri" w:hAnsi="Calibri" w:cs="Calibri"/>
          <w:b w:val="0"/>
          <w:bCs/>
          <w:szCs w:val="32"/>
        </w:rPr>
      </w:pPr>
      <w:r w:rsidRPr="00B644F8">
        <w:rPr>
          <w:rFonts w:ascii="Calibri" w:hAnsi="Calibri" w:cs="Calibri"/>
          <w:b w:val="0"/>
          <w:bCs/>
          <w:szCs w:val="32"/>
        </w:rPr>
        <w:t>آپ کے بچے کا کنڈرگارٹن کس طرح مدد کرے گا</w:t>
      </w:r>
    </w:p>
    <w:p w14:paraId="4A3CEC30" w14:textId="5E224D1B" w:rsidR="003A0EDB" w:rsidRPr="00710146" w:rsidRDefault="003633AD" w:rsidP="00710146">
      <w:pPr>
        <w:spacing w:line="276" w:lineRule="auto"/>
        <w:jc w:val="both"/>
        <w:rPr>
          <w:rFonts w:ascii="Calibri" w:hAnsi="Calibri" w:cs="Calibri"/>
          <w:szCs w:val="22"/>
        </w:rPr>
      </w:pPr>
      <w:r w:rsidRPr="00710146">
        <w:rPr>
          <w:rFonts w:ascii="Calibri" w:hAnsi="Calibri" w:cs="Calibri"/>
          <w:szCs w:val="22"/>
        </w:rPr>
        <w:t xml:space="preserve">کنڈرگارٹن بھی بچوں کو اسکول شروع کرنے کے لیے تیاری کرنے میں مدد کرتا ہے۔ کنڈرگارٹن میں، بچے دوسروں کے ساتھ کھیل کر، کام کرکے اور اُنہیں دوست بنا کر مختلف مہارتیں پیدا کرتے ہیں۔ </w:t>
      </w:r>
    </w:p>
    <w:p w14:paraId="3D8D8D87" w14:textId="4E49C0C7" w:rsidR="003A0EDB" w:rsidRPr="00710146" w:rsidRDefault="003633AD" w:rsidP="00710146">
      <w:pPr>
        <w:spacing w:line="276" w:lineRule="auto"/>
        <w:jc w:val="both"/>
        <w:rPr>
          <w:rFonts w:ascii="Calibri" w:hAnsi="Calibri" w:cs="Calibri"/>
          <w:szCs w:val="22"/>
        </w:rPr>
      </w:pPr>
      <w:r w:rsidRPr="00710146">
        <w:rPr>
          <w:rFonts w:ascii="Calibri" w:hAnsi="Calibri" w:cs="Calibri"/>
          <w:szCs w:val="22"/>
        </w:rPr>
        <w:t xml:space="preserve">آپ کے بچے کے کنڈرگارٹن کا استاد ایک </w:t>
      </w:r>
      <w:r w:rsidRPr="00B644F8">
        <w:rPr>
          <w:rFonts w:ascii="Calibri" w:hAnsi="Calibri" w:cs="Calibri"/>
          <w:bCs/>
          <w:szCs w:val="22"/>
        </w:rPr>
        <w:t>ٹرانزیشن لرنِنگ اینڈ ڈیولپمنٹ اسٹیٹمنٹ (ٹرانزیشن اسٹیٹمنٹ)</w:t>
      </w:r>
      <w:r w:rsidR="00B644F8">
        <w:rPr>
          <w:rFonts w:ascii="Calibri" w:hAnsi="Calibri" w:cs="Calibri" w:hint="cs"/>
          <w:szCs w:val="22"/>
        </w:rPr>
        <w:t xml:space="preserve"> </w:t>
      </w:r>
      <w:r w:rsidRPr="00710146">
        <w:rPr>
          <w:rFonts w:ascii="Calibri" w:hAnsi="Calibri" w:cs="Calibri"/>
          <w:szCs w:val="22"/>
        </w:rPr>
        <w:t>فراہم کرکے آپ کے بچے کو کنڈرگارٹن سے اسکول منتقل ہونے میں مدد کرے گا۔ یہ منتقلی کا اسٹیٹمنٹ آپ کے بچے کے مستقبل کے اسکول کو دیا جاتا ہے۔ اس میں آپ کے بچے کی صلاحیتوں، مضبوط پہلوؤں اور دلچسپیوں کو بیان کیا جاتا ہے اور یہ کہ وہ زیادہ بہتر طور پر کیسے سیکھتے ہیں۔ آپ سے اپنے بچے کے منتقلی کے اسٹیٹمنٹ کو پُر کرنے میں مدد کرنے کا مطالبہ کیا جائے گا، اور آپ کا بچہ بھی اپنے خیالات اور احساسات کا اظہار کر سکتا ہے۔</w:t>
      </w:r>
    </w:p>
    <w:p w14:paraId="3DECCD93" w14:textId="094EA67B" w:rsidR="003A0EDB" w:rsidRPr="00710146" w:rsidRDefault="003633AD" w:rsidP="00710146">
      <w:pPr>
        <w:tabs>
          <w:tab w:val="left" w:pos="3465"/>
        </w:tabs>
        <w:spacing w:line="276" w:lineRule="auto"/>
        <w:jc w:val="both"/>
        <w:rPr>
          <w:rFonts w:ascii="Calibri" w:hAnsi="Calibri" w:cs="Calibri"/>
          <w:szCs w:val="22"/>
        </w:rPr>
      </w:pPr>
      <w:r w:rsidRPr="00710146">
        <w:rPr>
          <w:rFonts w:ascii="Calibri" w:hAnsi="Calibri" w:cs="Calibri"/>
          <w:szCs w:val="22"/>
        </w:rPr>
        <w:t>منتقلی کے اسٹیٹمنٹ کے بارے میں مزید معلومات کے لیے، براہ کرم محکمہ کی ویب سائٹ ملاحظہ کریں (نیچے دیکھیں)۔</w:t>
      </w:r>
    </w:p>
    <w:p w14:paraId="2611A1BE" w14:textId="06E5D0C1" w:rsidR="003A0EDB" w:rsidRPr="00B644F8" w:rsidRDefault="003633AD" w:rsidP="00710146">
      <w:pPr>
        <w:pStyle w:val="Heading2"/>
        <w:spacing w:before="240" w:line="276" w:lineRule="auto"/>
        <w:jc w:val="both"/>
        <w:rPr>
          <w:rFonts w:ascii="Calibri" w:hAnsi="Calibri" w:cs="Calibri"/>
          <w:b w:val="0"/>
          <w:bCs/>
          <w:szCs w:val="32"/>
        </w:rPr>
      </w:pPr>
      <w:r w:rsidRPr="00B644F8">
        <w:rPr>
          <w:rFonts w:ascii="Calibri" w:hAnsi="Calibri" w:cs="Calibri"/>
          <w:b w:val="0"/>
          <w:bCs/>
          <w:szCs w:val="32"/>
        </w:rPr>
        <w:t>مزید جانیں</w:t>
      </w:r>
    </w:p>
    <w:p w14:paraId="0D76AC33" w14:textId="273FF7B8" w:rsidR="003A0EDB" w:rsidRPr="00710146" w:rsidRDefault="0092612E" w:rsidP="00710146">
      <w:pPr>
        <w:pStyle w:val="ListParagraph"/>
        <w:numPr>
          <w:ilvl w:val="0"/>
          <w:numId w:val="19"/>
        </w:numPr>
        <w:spacing w:line="276" w:lineRule="auto"/>
        <w:rPr>
          <w:rFonts w:ascii="Calibri" w:hAnsi="Calibri" w:cs="Calibri"/>
          <w:szCs w:val="22"/>
        </w:rPr>
      </w:pPr>
      <w:hyperlink r:id="rId12" w:history="1">
        <w:r w:rsidR="003633AD" w:rsidRPr="00710146">
          <w:rPr>
            <w:rStyle w:val="Hyperlink"/>
            <w:rFonts w:ascii="Calibri" w:hAnsi="Calibri" w:cs="Calibri"/>
            <w:szCs w:val="22"/>
          </w:rPr>
          <w:t>اسکول شروع کرنے کے لیے تجاویز (education.vic.gov.au)</w:t>
        </w:r>
      </w:hyperlink>
    </w:p>
    <w:p w14:paraId="1CB8E085" w14:textId="27BF7AA7" w:rsidR="003A0EDB" w:rsidRPr="00710146" w:rsidRDefault="0092612E" w:rsidP="00710146">
      <w:pPr>
        <w:pStyle w:val="ListParagraph"/>
        <w:numPr>
          <w:ilvl w:val="0"/>
          <w:numId w:val="19"/>
        </w:numPr>
        <w:spacing w:line="276" w:lineRule="auto"/>
        <w:rPr>
          <w:rFonts w:ascii="Calibri" w:hAnsi="Calibri" w:cs="Calibri"/>
          <w:szCs w:val="22"/>
        </w:rPr>
      </w:pPr>
      <w:hyperlink r:id="rId13" w:history="1">
        <w:r w:rsidR="003633AD" w:rsidRPr="00710146">
          <w:rPr>
            <w:rStyle w:val="Hyperlink"/>
            <w:rFonts w:ascii="Calibri" w:hAnsi="Calibri" w:cs="Calibri"/>
            <w:szCs w:val="22"/>
          </w:rPr>
          <w:t>کنڈرگارٹن سے اسکول میں منتقل ہونا (education.vic.gov.au)</w:t>
        </w:r>
      </w:hyperlink>
    </w:p>
    <w:p w14:paraId="7B8A066F" w14:textId="7D11F8A6" w:rsidR="003A0EDB" w:rsidRPr="00710146" w:rsidRDefault="0092612E" w:rsidP="00710146">
      <w:pPr>
        <w:pStyle w:val="ListParagraph"/>
        <w:numPr>
          <w:ilvl w:val="0"/>
          <w:numId w:val="19"/>
        </w:numPr>
        <w:spacing w:line="276" w:lineRule="auto"/>
        <w:rPr>
          <w:rFonts w:ascii="Calibri" w:hAnsi="Calibri" w:cs="Calibri"/>
          <w:szCs w:val="22"/>
        </w:rPr>
      </w:pPr>
      <w:hyperlink r:id="rId14" w:history="1">
        <w:r w:rsidR="003633AD" w:rsidRPr="00710146">
          <w:rPr>
            <w:rStyle w:val="Hyperlink"/>
            <w:rFonts w:ascii="Calibri" w:hAnsi="Calibri" w:cs="Calibri"/>
            <w:szCs w:val="22"/>
          </w:rPr>
          <w:t>کسی اسکول کا انتخاب کیسے کریں اور داخلہ کیسے لیں (education.vic.gov.au)</w:t>
        </w:r>
      </w:hyperlink>
    </w:p>
    <w:p w14:paraId="7925D266" w14:textId="354E5527" w:rsidR="003A0EDB" w:rsidRPr="00710146" w:rsidRDefault="0092612E" w:rsidP="00710146">
      <w:pPr>
        <w:pStyle w:val="ListParagraph"/>
        <w:numPr>
          <w:ilvl w:val="0"/>
          <w:numId w:val="19"/>
        </w:numPr>
        <w:spacing w:line="276" w:lineRule="auto"/>
        <w:rPr>
          <w:rFonts w:ascii="Calibri" w:hAnsi="Calibri" w:cs="Calibri"/>
          <w:szCs w:val="22"/>
        </w:rPr>
      </w:pPr>
      <w:hyperlink r:id="rId15" w:history="1">
        <w:r w:rsidR="003633AD" w:rsidRPr="00710146">
          <w:rPr>
            <w:rStyle w:val="Hyperlink"/>
            <w:rFonts w:ascii="Calibri" w:hAnsi="Calibri" w:cs="Calibri"/>
            <w:szCs w:val="22"/>
          </w:rPr>
          <w:t>اسکول شروع کرنا: اپنے بچے کو تیار کرنا | ریزِنگ چلڈرین نیٹورک (Raising Children Network)</w:t>
        </w:r>
      </w:hyperlink>
    </w:p>
    <w:p w14:paraId="3B05797B" w14:textId="3D44010B" w:rsidR="003A0EDB" w:rsidRPr="00710146" w:rsidRDefault="0092612E" w:rsidP="00710146">
      <w:pPr>
        <w:pStyle w:val="ListParagraph"/>
        <w:numPr>
          <w:ilvl w:val="0"/>
          <w:numId w:val="19"/>
        </w:numPr>
        <w:spacing w:line="276" w:lineRule="auto"/>
        <w:rPr>
          <w:rStyle w:val="Hyperlink"/>
          <w:rFonts w:ascii="Calibri" w:hAnsi="Calibri" w:cs="Calibri"/>
          <w:color w:val="auto"/>
          <w:szCs w:val="22"/>
          <w:u w:val="none"/>
        </w:rPr>
      </w:pPr>
      <w:hyperlink r:id="rId16" w:history="1">
        <w:r w:rsidR="003633AD" w:rsidRPr="00710146">
          <w:rPr>
            <w:rStyle w:val="Hyperlink"/>
            <w:rFonts w:ascii="Calibri" w:hAnsi="Calibri" w:cs="Calibri"/>
            <w:szCs w:val="22"/>
          </w:rPr>
          <w:t>اسکول کی ایک صحت مند آغاز - بیٹر ہیلتھ چینل (Better Health Channel)</w:t>
        </w:r>
      </w:hyperlink>
    </w:p>
    <w:p w14:paraId="3950F060" w14:textId="250DE489" w:rsidR="003A0EDB" w:rsidRPr="00B644F8" w:rsidRDefault="0092612E" w:rsidP="00B644F8">
      <w:pPr>
        <w:pStyle w:val="ListParagraph"/>
        <w:numPr>
          <w:ilvl w:val="0"/>
          <w:numId w:val="19"/>
        </w:numPr>
        <w:spacing w:line="276" w:lineRule="auto"/>
        <w:rPr>
          <w:rFonts w:ascii="Calibri" w:hAnsi="Calibri" w:cs="Calibri"/>
          <w:szCs w:val="22"/>
        </w:rPr>
      </w:pPr>
      <w:hyperlink r:id="rId17" w:anchor="link87" w:history="1">
        <w:r w:rsidR="003633AD" w:rsidRPr="00710146">
          <w:rPr>
            <w:rStyle w:val="Hyperlink"/>
            <w:rFonts w:ascii="Calibri" w:hAnsi="Calibri" w:cs="Calibri"/>
            <w:szCs w:val="22"/>
          </w:rPr>
          <w:t>جملہ فیملیز کے لیے اسکول میں منتقلی سے وابسطہ وسائل (education.vic.gov.au)</w:t>
        </w:r>
      </w:hyperlink>
    </w:p>
    <w:sectPr w:rsidR="003A0EDB" w:rsidRPr="00B644F8" w:rsidSect="00B644F8">
      <w:headerReference w:type="even" r:id="rId18"/>
      <w:headerReference w:type="default" r:id="rId19"/>
      <w:footerReference w:type="even" r:id="rId20"/>
      <w:footerReference w:type="default" r:id="rId21"/>
      <w:headerReference w:type="first" r:id="rId22"/>
      <w:footerReference w:type="first" r:id="rId23"/>
      <w:pgSz w:w="11900" w:h="16840"/>
      <w:pgMar w:top="1843"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51B58" w14:textId="77777777" w:rsidR="003633AD" w:rsidRDefault="003633AD">
      <w:pPr>
        <w:spacing w:after="0"/>
      </w:pPr>
      <w:r>
        <w:separator/>
      </w:r>
    </w:p>
  </w:endnote>
  <w:endnote w:type="continuationSeparator" w:id="0">
    <w:p w14:paraId="79481735" w14:textId="77777777" w:rsidR="003633AD" w:rsidRDefault="00363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3A0EDB" w:rsidRDefault="003633A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3A0EDB" w:rsidRDefault="003A0ED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3A0EDB" w:rsidRDefault="003633A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2612E">
      <w:rPr>
        <w:rStyle w:val="PageNumber"/>
        <w:noProof/>
      </w:rPr>
      <w:t>2</w:t>
    </w:r>
    <w:r>
      <w:rPr>
        <w:rStyle w:val="PageNumber"/>
      </w:rPr>
      <w:fldChar w:fldCharType="end"/>
    </w:r>
  </w:p>
  <w:p w14:paraId="0CD3DEB7" w14:textId="77777777" w:rsidR="003A0EDB" w:rsidRDefault="003A0EDB">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3A0EDB" w:rsidRDefault="003A0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BF998" w14:textId="77777777" w:rsidR="003633AD" w:rsidRDefault="003633AD">
      <w:pPr>
        <w:spacing w:after="0"/>
      </w:pPr>
      <w:r>
        <w:separator/>
      </w:r>
    </w:p>
  </w:footnote>
  <w:footnote w:type="continuationSeparator" w:id="0">
    <w:p w14:paraId="5F8CD1E8" w14:textId="77777777" w:rsidR="003633AD" w:rsidRDefault="003633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3A0EDB" w:rsidRDefault="003A0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A0EDB" w:rsidRDefault="003633A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3A0EDB" w:rsidRDefault="003A0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608CA"/>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633AD"/>
    <w:rsid w:val="003967DD"/>
    <w:rsid w:val="003A0EDB"/>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146"/>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2612E"/>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44F8"/>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ur-P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rtl/>
        <w:lang w:val="en-IN" w:eastAsia="en-IN"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color w:val="000000" w:themeColor="text2"/>
    </w:rPr>
  </w:style>
  <w:style w:type="character" w:customStyle="1" w:styleId="QuoteChar">
    <w:name w:val="Quote Char"/>
    <w:basedOn w:val="DefaultParagraphFont"/>
    <w:link w:val="Quote"/>
    <w:uiPriority w:val="29"/>
    <w:rsid w:val="002E3BED"/>
    <w:rPr>
      <w:i/>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rPr>
  </w:style>
  <w:style w:type="character" w:customStyle="1" w:styleId="SubtitleChar">
    <w:name w:val="Subtitle Char"/>
    <w:basedOn w:val="DefaultParagraphFont"/>
    <w:link w:val="Subtitle"/>
    <w:uiPriority w:val="11"/>
    <w:rsid w:val="00F94715"/>
    <w:rPr>
      <w:rFonts w:eastAsiaTheme="minorEastAsia"/>
      <w:color w:val="000000" w:themeColor="text1"/>
      <w:sz w:val="22"/>
    </w:rPr>
  </w:style>
  <w:style w:type="character" w:styleId="SubtleEmphasis">
    <w:name w:val="Subtle Emphasis"/>
    <w:basedOn w:val="DefaultParagraphFont"/>
    <w:uiPriority w:val="19"/>
    <w:qFormat/>
    <w:rsid w:val="00F94715"/>
    <w:rPr>
      <w:i/>
      <w:color w:val="000000" w:themeColor="text1"/>
    </w:rPr>
  </w:style>
  <w:style w:type="character" w:styleId="IntenseEmphasis">
    <w:name w:val="Intense Emphasis"/>
    <w:basedOn w:val="DefaultParagraphFont"/>
    <w:uiPriority w:val="21"/>
    <w:qFormat/>
    <w:rsid w:val="00F94715"/>
    <w:rPr>
      <w:i/>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color w:val="86189C" w:themeColor="accent2"/>
    </w:rPr>
  </w:style>
  <w:style w:type="character" w:customStyle="1" w:styleId="IntenseQuoteChar">
    <w:name w:val="Intense Quote Char"/>
    <w:basedOn w:val="DefaultParagraphFont"/>
    <w:link w:val="IntenseQuote"/>
    <w:uiPriority w:val="30"/>
    <w:rsid w:val="00D9777A"/>
    <w:rPr>
      <w:b/>
      <w:color w:val="86189C" w:themeColor="accent2"/>
      <w:sz w:val="22"/>
    </w:rPr>
  </w:style>
  <w:style w:type="paragraph" w:customStyle="1" w:styleId="Copyrighttext">
    <w:name w:val="Copyright text"/>
    <w:basedOn w:val="Normal"/>
    <w:qFormat/>
    <w:rsid w:val="00C975F7"/>
    <w:pPr>
      <w:spacing w:after="40"/>
    </w:pPr>
    <w:rPr>
      <w:sz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rPr>
  </w:style>
  <w:style w:type="paragraph" w:styleId="CommentText">
    <w:name w:val="annotation text"/>
    <w:basedOn w:val="Normal"/>
    <w:link w:val="CommentTextChar"/>
    <w:uiPriority w:val="99"/>
    <w:unhideWhenUsed/>
    <w:rsid w:val="00A64030"/>
    <w:rPr>
      <w:sz w:val="20"/>
    </w:rPr>
  </w:style>
  <w:style w:type="character" w:customStyle="1" w:styleId="CommentTextChar">
    <w:name w:val="Comment Text Char"/>
    <w:basedOn w:val="DefaultParagraphFont"/>
    <w:link w:val="CommentText"/>
    <w:uiPriority w:val="99"/>
    <w:rsid w:val="00A64030"/>
    <w:rPr>
      <w:sz w:val="20"/>
    </w:rPr>
  </w:style>
  <w:style w:type="paragraph" w:styleId="CommentSubject">
    <w:name w:val="annotation subject"/>
    <w:basedOn w:val="CommentText"/>
    <w:next w:val="CommentText"/>
    <w:link w:val="CommentSubjectChar"/>
    <w:uiPriority w:val="99"/>
    <w:semiHidden/>
    <w:unhideWhenUsed/>
    <w:rsid w:val="00A64030"/>
    <w:rPr>
      <w:b/>
    </w:rPr>
  </w:style>
  <w:style w:type="character" w:customStyle="1" w:styleId="CommentSubjectChar">
    <w:name w:val="Comment Subject Char"/>
    <w:basedOn w:val="CommentTextChar"/>
    <w:link w:val="CommentSubject"/>
    <w:uiPriority w:val="99"/>
    <w:semiHidden/>
    <w:rsid w:val="00A64030"/>
    <w:rPr>
      <w:b/>
      <w:sz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Urdu_Transition_to_School_Factsheet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F2F8-204E-4670-AE78-7493CEFBE479}"/>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3BE85A40-3C8D-4F6F-AC31-AAF6C4F44ACB}">
  <ds:schemaRefs>
    <ds:schemaRef ds:uri="http://www.w3.org/XML/1998/namespace"/>
    <ds:schemaRef ds:uri="http://purl.org/dc/elements/1.1/"/>
    <ds:schemaRef ds:uri="http://schemas.microsoft.com/office/2006/documentManagement/types"/>
    <ds:schemaRef ds:uri="http://schemas.microsoft.com/Sharepoint/v3"/>
    <ds:schemaRef ds:uri="http://schemas.microsoft.com/sharepoint/v3"/>
    <ds:schemaRef ds:uri="http://purl.org/dc/dcmitype/"/>
    <ds:schemaRef ds:uri="http://schemas.microsoft.com/sharepoint/v4"/>
    <ds:schemaRef ds:uri="http://schemas.microsoft.com/office/infopath/2007/PartnerControls"/>
    <ds:schemaRef ds:uri="http://purl.org/dc/terms/"/>
    <ds:schemaRef ds:uri="http://schemas.openxmlformats.org/package/2006/metadata/core-properties"/>
    <ds:schemaRef ds:uri="f67e20a8-1684-4456-b768-e2d0e3d145ff"/>
    <ds:schemaRef ds:uri="2cb12009-40d9-454b-bd16-8fe8fc19de2f"/>
    <ds:schemaRef ds:uri="http://schemas.microsoft.com/office/2006/metadata/properties"/>
  </ds:schemaRefs>
</ds:datastoreItem>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117281-2052-4997-942F-8C8837EF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{c1c9b504-47dd-4f09-b0bf-771ea62db69b}</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2022-05-19T14:14:15.9329929+10:00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