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080F5" w14:textId="1EAC8662" w:rsidR="00624A55" w:rsidRPr="008F3D35" w:rsidRDefault="000877D1" w:rsidP="008F3D35">
      <w:pPr>
        <w:pStyle w:val="Heading1"/>
      </w:pPr>
      <w:r>
        <w:t>準備開始上學</w:t>
      </w:r>
      <w:bookmarkStart w:id="0" w:name="_GoBack"/>
      <w:bookmarkEnd w:id="0"/>
    </w:p>
    <w:p w14:paraId="072D8FF3" w14:textId="502F06A0" w:rsidR="00D04563" w:rsidRDefault="00D04563" w:rsidP="00D04563">
      <w:pPr>
        <w:pStyle w:val="Intro"/>
        <w:spacing w:after="60"/>
        <w:jc w:val="both"/>
      </w:pPr>
      <w:bookmarkStart w:id="1" w:name="_Hlk83805152"/>
      <w:r>
        <w:t>開始上學對兒童和家庭來說都是個重大變化。要適應新的人、地方和作息既令人振奮</w:t>
      </w:r>
      <w:r w:rsidR="00DA5ABB">
        <w:rPr>
          <w:rFonts w:ascii="Symbol" w:eastAsia="Symbol" w:hAnsi="Symbol"/>
        </w:rPr>
        <w:t></w:t>
      </w:r>
      <w:r>
        <w:t>又具挑戰。</w:t>
      </w:r>
      <w:bookmarkEnd w:id="1"/>
      <w:r>
        <w:t>為了幫助孩子在學校有個好的開始，您可以做很多事。</w:t>
      </w:r>
    </w:p>
    <w:p w14:paraId="354CD0E4" w14:textId="77777777" w:rsidR="000877D1" w:rsidRPr="006072E2" w:rsidRDefault="000877D1" w:rsidP="00D04563">
      <w:pPr>
        <w:pStyle w:val="Intro"/>
        <w:spacing w:after="60"/>
        <w:jc w:val="both"/>
      </w:pPr>
    </w:p>
    <w:p w14:paraId="6E6868DC" w14:textId="69C08AB8" w:rsidR="00624A55" w:rsidRPr="00624A55" w:rsidRDefault="00461862" w:rsidP="00624A55">
      <w:pPr>
        <w:pStyle w:val="Heading2"/>
      </w:pPr>
      <w:r>
        <w:t>怎麼樣才是在學校有個好開始？</w:t>
      </w:r>
    </w:p>
    <w:p w14:paraId="6D26FC73" w14:textId="7B5CB7F7" w:rsidR="007172EB" w:rsidRDefault="007172EB" w:rsidP="00074240">
      <w:pPr>
        <w:jc w:val="both"/>
      </w:pPr>
      <w:r>
        <w:t>家人和照護者就是孩子的第一任教師。您在家中與孩子一起做的所有事請，對他們的學習和發展都有幫助，並為他們做好學前準備。</w:t>
      </w:r>
      <w:r w:rsidRPr="00557A38">
        <w:rPr>
          <w:b/>
          <w:bCs/>
          <w:color w:val="86189C" w:themeColor="accent2"/>
        </w:rPr>
        <w:t>遊戲</w:t>
      </w:r>
      <w:r>
        <w:t>是支持孩子學習和發展的最佳方式。</w:t>
      </w:r>
      <w:r>
        <w:t xml:space="preserve"> </w:t>
      </w:r>
    </w:p>
    <w:p w14:paraId="27321963" w14:textId="1C9A0EE2" w:rsidR="00F64B3E" w:rsidRPr="00074240" w:rsidRDefault="00F64B3E" w:rsidP="00074240">
      <w:pPr>
        <w:jc w:val="both"/>
      </w:pPr>
      <w:r>
        <w:t>在學校有個好開始，可以讓孩子學習得更好，更開心。當孩子能開心上學，就會想要持續學習。您孩子的學校會竭盡全力滿足孩子的個別需求，並在需要時提供額外支持。您亦可以和孩子做很多事來支持他們，幫助他們適應學校，讓他們有安全感和自信，且不覺得孤單。</w:t>
      </w:r>
      <w:r>
        <w:t xml:space="preserve"> </w:t>
      </w:r>
    </w:p>
    <w:p w14:paraId="437BE2B1" w14:textId="104257F0" w:rsidR="00446A98" w:rsidRDefault="00D256C5" w:rsidP="00446A98">
      <w:pPr>
        <w:pStyle w:val="Heading2"/>
        <w:spacing w:before="240"/>
        <w:jc w:val="both"/>
      </w:pPr>
      <w:r>
        <w:t>在家遊戲與學習</w:t>
      </w:r>
    </w:p>
    <w:p w14:paraId="3AB8561B" w14:textId="3CD5572F" w:rsidR="00865FD7" w:rsidRPr="00865FD7" w:rsidRDefault="00865FD7" w:rsidP="00AA0172">
      <w:pPr>
        <w:jc w:val="both"/>
      </w:pPr>
      <w:r>
        <w:t>遊戲最有助於孩子的學習。遊戲可以發展如算數、排序、分組和辨識大小等終生受用的數學技能。遊戲可以幫助孩子探索自然和科學，並發揮創造力。在遊戲中孩子也在了解各種情緒，並發展語言及讀寫技能。以下是您可以在家進行的一些活動：</w:t>
      </w:r>
    </w:p>
    <w:p w14:paraId="62BA826E" w14:textId="5BC58488" w:rsidR="00446A98" w:rsidRPr="00865FD7" w:rsidRDefault="00446A98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日常活動：</w:t>
      </w:r>
      <w:r>
        <w:t>孩子在如做飯、幫忙擺放餐具和收拾餐桌、整理衣物、收拾衣物和玩具，以及照顧植物和寵物的日常活動中學習。您可以問些問題來促進孩子學習，例如：「</w:t>
      </w:r>
      <w:r>
        <w:rPr>
          <w:i/>
        </w:rPr>
        <w:t>我們需要幾杯麵粉？</w:t>
      </w:r>
      <w:r>
        <w:t>」或「</w:t>
      </w:r>
      <w:r>
        <w:rPr>
          <w:i/>
        </w:rPr>
        <w:t>你可以找到匹配的襪子嗎？</w:t>
      </w:r>
      <w:r>
        <w:t>」</w:t>
      </w:r>
    </w:p>
    <w:p w14:paraId="282AA322" w14:textId="2098A69E" w:rsidR="00446A98" w:rsidRDefault="00446A98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遊戲：</w:t>
      </w:r>
      <w:r>
        <w:t>玩些簡單的遊戲，如</w:t>
      </w:r>
      <w:r>
        <w:t>UNO</w:t>
      </w:r>
      <w:r>
        <w:t>卡牌、撲克牌配對、記憶力考驗、</w:t>
      </w:r>
      <w:r>
        <w:t>I Spy</w:t>
      </w:r>
      <w:r>
        <w:t>猜謎遊戲和捉迷藏，有助孩子學習和教孩子輪流。</w:t>
      </w:r>
    </w:p>
    <w:p w14:paraId="06C11BC8" w14:textId="3F0E432F" w:rsidR="00446A98" w:rsidRDefault="00EE582E" w:rsidP="00B02BA4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積木：</w:t>
      </w:r>
      <w:r>
        <w:t>用樂高、木塊或紙箱等做積木可以培養精細動作技能，讓孩子發揮創造力來解決問題。</w:t>
      </w:r>
    </w:p>
    <w:p w14:paraId="17EF7CF0" w14:textId="2D94B5AA" w:rsidR="009D4850" w:rsidRPr="00865FD7" w:rsidRDefault="009D4850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美術和手工藝</w:t>
      </w:r>
      <w:r>
        <w:rPr>
          <w:color w:val="86189C" w:themeColor="accent2"/>
        </w:rPr>
        <w:t>：</w:t>
      </w:r>
      <w:r>
        <w:t>美術和手工藝活動亦可促進創造力，培養精細動作技能和解決問題的能力。</w:t>
      </w:r>
    </w:p>
    <w:p w14:paraId="3953859F" w14:textId="166F6648" w:rsidR="00446A98" w:rsidRDefault="00446A98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裝扮</w:t>
      </w:r>
      <w:r>
        <w:t>：用舊衣服來裝扮成不同角色，有助提升創造力和語言技能。</w:t>
      </w:r>
    </w:p>
    <w:p w14:paraId="543A06EB" w14:textId="7EAE5389" w:rsidR="00446A98" w:rsidRDefault="00446A98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聽音樂、說故事和跳舞：</w:t>
      </w:r>
      <w:r>
        <w:t>閱讀、說故事、聽音樂並隨著起舞，還有在家中或庭院玩找東西的「尋寶遊戲」都有助提升孩子的語言技能。</w:t>
      </w:r>
    </w:p>
    <w:p w14:paraId="51283D43" w14:textId="1B93A58D" w:rsidR="00446A98" w:rsidRPr="00905DC5" w:rsidRDefault="00B80876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戶外遊戲：</w:t>
      </w:r>
      <w:r>
        <w:t>散步、攀爬、騎單車或滑板車、去遊戲場、搭建小房間、拋接球、用網球拍或軟板球拍打軟球、挖泥巴</w:t>
      </w:r>
      <w:r>
        <w:t xml:space="preserve"> – </w:t>
      </w:r>
      <w:r>
        <w:t>這些全都對孩子的學習和發展有幫助。</w:t>
      </w:r>
    </w:p>
    <w:p w14:paraId="0FC30FA8" w14:textId="17083A98" w:rsidR="00446A98" w:rsidRPr="002665C6" w:rsidRDefault="00446A98" w:rsidP="00B02BA4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  <w:rPr>
          <w:i/>
        </w:rPr>
      </w:pPr>
      <w:r>
        <w:rPr>
          <w:b/>
          <w:color w:val="86189C" w:themeColor="accent2"/>
        </w:rPr>
        <w:t>調查並提問：</w:t>
      </w:r>
      <w:r>
        <w:t>當孩子在遊戲時，問問這些問題：</w:t>
      </w:r>
      <w:r>
        <w:rPr>
          <w:i/>
        </w:rPr>
        <w:t>「</w:t>
      </w:r>
      <w:r>
        <w:rPr>
          <w:i/>
        </w:rPr>
        <w:t xml:space="preserve"> </w:t>
      </w:r>
      <w:r>
        <w:rPr>
          <w:i/>
        </w:rPr>
        <w:t>你可以描述</w:t>
      </w:r>
      <w:r>
        <w:rPr>
          <w:i/>
        </w:rPr>
        <w:t>……</w:t>
      </w:r>
      <w:r>
        <w:rPr>
          <w:i/>
        </w:rPr>
        <w:t>嗎？」</w:t>
      </w:r>
      <w:r>
        <w:t>、</w:t>
      </w:r>
      <w:r>
        <w:rPr>
          <w:i/>
        </w:rPr>
        <w:t>「不知道如果</w:t>
      </w:r>
      <w:r>
        <w:rPr>
          <w:i/>
        </w:rPr>
        <w:t>……</w:t>
      </w:r>
      <w:r>
        <w:rPr>
          <w:i/>
        </w:rPr>
        <w:t>會發生什麼？」</w:t>
      </w:r>
      <w:r>
        <w:t>、</w:t>
      </w:r>
      <w:r>
        <w:rPr>
          <w:i/>
        </w:rPr>
        <w:t>「這個問題你怎麼回答？」</w:t>
      </w:r>
    </w:p>
    <w:p w14:paraId="1DDAE8B6" w14:textId="6FBB7B89" w:rsidR="002665C6" w:rsidRPr="002665C6" w:rsidRDefault="002665C6" w:rsidP="002665C6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生活常規：</w:t>
      </w:r>
      <w:r>
        <w:t>每天在固定在相同時間做相同的事，有助孩子建立生活常規以及調節情緒。生活常規有助孩子適應學校生活。建立睡前常規尤其重要，例如：晚餐後洗澡、換睡衣、刷牙、讀故事書然後上床睡覺。</w:t>
      </w:r>
      <w:r>
        <w:t xml:space="preserve"> </w:t>
      </w:r>
    </w:p>
    <w:p w14:paraId="7908C430" w14:textId="5CA48307" w:rsidR="00446A98" w:rsidRDefault="002665C6" w:rsidP="00446A98">
      <w:pPr>
        <w:pStyle w:val="Heading2"/>
        <w:spacing w:before="240"/>
        <w:jc w:val="both"/>
      </w:pPr>
      <w:r>
        <w:lastRenderedPageBreak/>
        <w:t>熟悉學校環境</w:t>
      </w:r>
    </w:p>
    <w:p w14:paraId="39FC0BB5" w14:textId="1548F21C" w:rsidR="00074240" w:rsidRDefault="00074240" w:rsidP="00074240">
      <w:pPr>
        <w:jc w:val="both"/>
      </w:pPr>
      <w:r>
        <w:t>「準備好上學」與學術學習無關，而是了解學校會是什麼樣子並對學校有著正面期望。您可以做以下事情來幫助您的孩子：</w:t>
      </w:r>
    </w:p>
    <w:p w14:paraId="4E213A4A" w14:textId="4B78FB95" w:rsidR="00405072" w:rsidRPr="00776966" w:rsidRDefault="00405072" w:rsidP="00446A98">
      <w:pPr>
        <w:pStyle w:val="ListParagraph"/>
        <w:numPr>
          <w:ilvl w:val="0"/>
          <w:numId w:val="20"/>
        </w:numPr>
        <w:jc w:val="both"/>
      </w:pPr>
      <w:r>
        <w:t>參加所有孩子幼兒園或學校提供的學校銜接課程。</w:t>
      </w:r>
      <w:r>
        <w:t xml:space="preserve"> </w:t>
      </w:r>
    </w:p>
    <w:p w14:paraId="2B0F9081" w14:textId="487519D9" w:rsidR="00446A98" w:rsidRPr="008910BA" w:rsidRDefault="00446A98" w:rsidP="00446A98">
      <w:pPr>
        <w:pStyle w:val="ListParagraph"/>
        <w:numPr>
          <w:ilvl w:val="0"/>
          <w:numId w:val="20"/>
        </w:numPr>
        <w:jc w:val="both"/>
      </w:pPr>
      <w:r>
        <w:t>練習往返學校。</w:t>
      </w:r>
    </w:p>
    <w:p w14:paraId="0F2776D7" w14:textId="44A1C96A" w:rsidR="00446A98" w:rsidRPr="008910BA" w:rsidRDefault="006C0E3B" w:rsidP="00446A98">
      <w:pPr>
        <w:pStyle w:val="ListParagraph"/>
        <w:numPr>
          <w:ilvl w:val="0"/>
          <w:numId w:val="20"/>
        </w:numPr>
        <w:jc w:val="both"/>
      </w:pPr>
      <w:r>
        <w:t>讓孩子與將上同一所學校的孩子們一起玩耍。</w:t>
      </w:r>
    </w:p>
    <w:p w14:paraId="7806BEA3" w14:textId="052CB8CE" w:rsidR="00446A98" w:rsidRPr="008910BA" w:rsidRDefault="00446A98" w:rsidP="00446A98">
      <w:pPr>
        <w:pStyle w:val="ListParagraph"/>
        <w:numPr>
          <w:ilvl w:val="0"/>
          <w:numId w:val="20"/>
        </w:numPr>
        <w:jc w:val="both"/>
      </w:pPr>
      <w:r>
        <w:t>教導孩子如何著衣、上廁所、洗手、擦防曬霜、整理和攜帶書包來培養孩子獨立。</w:t>
      </w:r>
      <w:r>
        <w:t xml:space="preserve"> </w:t>
      </w:r>
    </w:p>
    <w:p w14:paraId="35CC7DAF" w14:textId="5FF793AA" w:rsidR="00446A98" w:rsidRPr="00776966" w:rsidRDefault="006C0E3B" w:rsidP="00446A98">
      <w:pPr>
        <w:pStyle w:val="ListParagraph"/>
        <w:numPr>
          <w:ilvl w:val="0"/>
          <w:numId w:val="20"/>
        </w:numPr>
        <w:jc w:val="both"/>
      </w:pPr>
      <w:r>
        <w:t>說說開學的話題。讓孩子對上學感到振奮並把擔心的事說出來。</w:t>
      </w:r>
      <w:r>
        <w:t xml:space="preserve"> </w:t>
      </w:r>
    </w:p>
    <w:p w14:paraId="00FE6FD4" w14:textId="1C8C373F" w:rsidR="00446A98" w:rsidRPr="008910BA" w:rsidRDefault="006048F5" w:rsidP="00446A98">
      <w:pPr>
        <w:pStyle w:val="ListParagraph"/>
        <w:numPr>
          <w:ilvl w:val="0"/>
          <w:numId w:val="20"/>
        </w:numPr>
        <w:jc w:val="both"/>
      </w:pPr>
      <w:r>
        <w:t>閱讀或者說與上學有關的故事。</w:t>
      </w:r>
    </w:p>
    <w:p w14:paraId="3C14D5E8" w14:textId="13BF798E" w:rsidR="00446A98" w:rsidRPr="00776966" w:rsidRDefault="00446A98" w:rsidP="00446A98">
      <w:pPr>
        <w:pStyle w:val="ListParagraph"/>
        <w:numPr>
          <w:ilvl w:val="0"/>
          <w:numId w:val="20"/>
        </w:numPr>
        <w:jc w:val="both"/>
      </w:pPr>
      <w:r>
        <w:t>說說並練習放學後做什麼。</w:t>
      </w:r>
      <w:r>
        <w:t xml:space="preserve"> </w:t>
      </w:r>
    </w:p>
    <w:p w14:paraId="065F0079" w14:textId="7F8965F4" w:rsidR="00446A98" w:rsidRPr="00776966" w:rsidRDefault="00227954" w:rsidP="00446A98">
      <w:pPr>
        <w:pStyle w:val="ListParagraph"/>
        <w:numPr>
          <w:ilvl w:val="0"/>
          <w:numId w:val="20"/>
        </w:numPr>
        <w:jc w:val="both"/>
      </w:pPr>
      <w:r>
        <w:t>查看學校的上下學時間及接送地點，做好接送的安排。</w:t>
      </w:r>
    </w:p>
    <w:p w14:paraId="05A1E313" w14:textId="097D6871" w:rsidR="00446A98" w:rsidRPr="008910BA" w:rsidRDefault="00227954" w:rsidP="00446A98">
      <w:pPr>
        <w:pStyle w:val="ListParagraph"/>
        <w:numPr>
          <w:ilvl w:val="0"/>
          <w:numId w:val="20"/>
        </w:numPr>
        <w:jc w:val="both"/>
      </w:pPr>
      <w:r>
        <w:t>在適當時候，開始提起老師的名字。</w:t>
      </w:r>
    </w:p>
    <w:p w14:paraId="2E90FD76" w14:textId="259018FE" w:rsidR="00446A98" w:rsidRDefault="00D43A3D" w:rsidP="00446A98">
      <w:pPr>
        <w:pStyle w:val="Heading2"/>
        <w:spacing w:before="240"/>
        <w:jc w:val="both"/>
      </w:pPr>
      <w:r>
        <w:t>您孩子的幼兒園能提供的幫助</w:t>
      </w:r>
    </w:p>
    <w:p w14:paraId="4A3CEC30" w14:textId="5E224D1B" w:rsidR="001915B9" w:rsidRDefault="001915B9" w:rsidP="000877D1">
      <w:pPr>
        <w:jc w:val="both"/>
      </w:pPr>
      <w:r>
        <w:t>幼兒園亦會協助孩子做上學的準備。在幼兒園，孩子們透過遊戲、合作與結交朋友來培養技能。</w:t>
      </w:r>
      <w:r>
        <w:t xml:space="preserve"> </w:t>
      </w:r>
    </w:p>
    <w:p w14:paraId="3D8D8D87" w14:textId="54DDAED2" w:rsidR="00AA0172" w:rsidRDefault="00F64B3E" w:rsidP="00446A98">
      <w:pPr>
        <w:jc w:val="both"/>
      </w:pPr>
      <w:r>
        <w:t>孩子的幼兒園教師將編寫銜接學習和發展報告（銜接報告）來幫助您的孩子從幼兒園銜接到學校。銜接報告會提交到孩子要上的學校。報告會描述孩子的能力、強項、興趣以及最適合他們的學習方式。您會被邀請協助填寫您孩子的銜接報告，孩子也可以分享自己的想法和感受。</w:t>
      </w:r>
    </w:p>
    <w:p w14:paraId="3DECCD93" w14:textId="094EA67B" w:rsidR="00AB1A90" w:rsidRPr="00AB1A90" w:rsidRDefault="00CC5FBE" w:rsidP="00557A38">
      <w:pPr>
        <w:tabs>
          <w:tab w:val="left" w:pos="3465"/>
        </w:tabs>
        <w:jc w:val="both"/>
      </w:pPr>
      <w:r>
        <w:t>欲知銜接報告的相關詳情，請瀏覽本部網站（如下文）。</w:t>
      </w:r>
    </w:p>
    <w:p w14:paraId="2611A1BE" w14:textId="06E5D0C1" w:rsidR="00446A98" w:rsidRDefault="00461862" w:rsidP="00446A98">
      <w:pPr>
        <w:pStyle w:val="Heading2"/>
        <w:spacing w:before="240"/>
        <w:jc w:val="both"/>
      </w:pPr>
      <w:r>
        <w:t>更多詳情</w:t>
      </w:r>
    </w:p>
    <w:p w14:paraId="0D76AC33" w14:textId="273FF7B8" w:rsidR="00446A98" w:rsidRPr="004660F2" w:rsidRDefault="003E6B4A" w:rsidP="00446A98">
      <w:pPr>
        <w:pStyle w:val="ListParagraph"/>
        <w:numPr>
          <w:ilvl w:val="0"/>
          <w:numId w:val="19"/>
        </w:numPr>
      </w:pPr>
      <w:hyperlink r:id="rId12" w:history="1">
        <w:r w:rsidR="00B02BA4">
          <w:rPr>
            <w:rStyle w:val="Hyperlink"/>
          </w:rPr>
          <w:t>開學的提醒（</w:t>
        </w:r>
        <w:r w:rsidR="00B02BA4">
          <w:rPr>
            <w:rStyle w:val="Hyperlink"/>
          </w:rPr>
          <w:t>education.vic.gov.au</w:t>
        </w:r>
        <w:r w:rsidR="00B02BA4">
          <w:rPr>
            <w:rStyle w:val="Hyperlink"/>
          </w:rPr>
          <w:t>）</w:t>
        </w:r>
      </w:hyperlink>
    </w:p>
    <w:p w14:paraId="1CB8E085" w14:textId="27BF7AA7" w:rsidR="00446A98" w:rsidRPr="004660F2" w:rsidRDefault="003E6B4A" w:rsidP="00446A98">
      <w:pPr>
        <w:pStyle w:val="ListParagraph"/>
        <w:numPr>
          <w:ilvl w:val="0"/>
          <w:numId w:val="19"/>
        </w:numPr>
      </w:pPr>
      <w:hyperlink r:id="rId13" w:history="1">
        <w:r w:rsidR="00B02BA4">
          <w:rPr>
            <w:rStyle w:val="Hyperlink"/>
          </w:rPr>
          <w:t>從幼兒園銜接至學校（</w:t>
        </w:r>
        <w:r w:rsidR="00B02BA4">
          <w:rPr>
            <w:rStyle w:val="Hyperlink"/>
          </w:rPr>
          <w:t>education.vic.gov.au</w:t>
        </w:r>
        <w:r w:rsidR="00B02BA4">
          <w:rPr>
            <w:rStyle w:val="Hyperlink"/>
          </w:rPr>
          <w:t>）</w:t>
        </w:r>
      </w:hyperlink>
    </w:p>
    <w:p w14:paraId="7B8A066F" w14:textId="7D11F8A6" w:rsidR="00446A98" w:rsidRDefault="003E6B4A" w:rsidP="00446A98">
      <w:pPr>
        <w:pStyle w:val="ListParagraph"/>
        <w:numPr>
          <w:ilvl w:val="0"/>
          <w:numId w:val="19"/>
        </w:numPr>
      </w:pPr>
      <w:hyperlink r:id="rId14" w:history="1">
        <w:r w:rsidR="00B02BA4">
          <w:rPr>
            <w:rStyle w:val="Hyperlink"/>
          </w:rPr>
          <w:t>怎樣選擇學校並註冊（</w:t>
        </w:r>
        <w:r w:rsidR="00B02BA4">
          <w:rPr>
            <w:rStyle w:val="Hyperlink"/>
          </w:rPr>
          <w:t>education.vic.gov.au</w:t>
        </w:r>
        <w:r w:rsidR="00B02BA4">
          <w:rPr>
            <w:rStyle w:val="Hyperlink"/>
          </w:rPr>
          <w:t>）</w:t>
        </w:r>
      </w:hyperlink>
    </w:p>
    <w:p w14:paraId="7925D266" w14:textId="354E5527" w:rsidR="00446A98" w:rsidRPr="004660F2" w:rsidRDefault="003E6B4A" w:rsidP="00446A98">
      <w:pPr>
        <w:pStyle w:val="ListParagraph"/>
        <w:numPr>
          <w:ilvl w:val="0"/>
          <w:numId w:val="19"/>
        </w:numPr>
      </w:pPr>
      <w:hyperlink r:id="rId15" w:history="1">
        <w:r w:rsidR="00B02BA4">
          <w:rPr>
            <w:rStyle w:val="Hyperlink"/>
          </w:rPr>
          <w:t>開學：為孩子做好準備</w:t>
        </w:r>
        <w:r w:rsidR="00B02BA4">
          <w:rPr>
            <w:rStyle w:val="Hyperlink"/>
          </w:rPr>
          <w:t xml:space="preserve"> | Raising Children Network</w:t>
        </w:r>
      </w:hyperlink>
    </w:p>
    <w:p w14:paraId="3B05797B" w14:textId="3D44010B" w:rsidR="00446A98" w:rsidRPr="009F58A6" w:rsidRDefault="003E6B4A" w:rsidP="00446A98">
      <w:pPr>
        <w:pStyle w:val="ListParagraph"/>
        <w:numPr>
          <w:ilvl w:val="0"/>
          <w:numId w:val="19"/>
        </w:numPr>
        <w:rPr>
          <w:rStyle w:val="Hyperlink"/>
          <w:color w:val="auto"/>
          <w:u w:val="none"/>
        </w:rPr>
      </w:pPr>
      <w:hyperlink r:id="rId16" w:history="1">
        <w:r w:rsidR="00B02BA4">
          <w:rPr>
            <w:rStyle w:val="Hyperlink"/>
          </w:rPr>
          <w:t>在學校有個好開始</w:t>
        </w:r>
        <w:r w:rsidR="00B02BA4">
          <w:rPr>
            <w:rStyle w:val="Hyperlink"/>
          </w:rPr>
          <w:t xml:space="preserve"> - Better Health Channel</w:t>
        </w:r>
      </w:hyperlink>
    </w:p>
    <w:p w14:paraId="6245601F" w14:textId="6AB94257" w:rsidR="009F58A6" w:rsidRPr="004660F2" w:rsidRDefault="003E6B4A" w:rsidP="00446A98">
      <w:pPr>
        <w:pStyle w:val="ListParagraph"/>
        <w:numPr>
          <w:ilvl w:val="0"/>
          <w:numId w:val="19"/>
        </w:numPr>
      </w:pPr>
      <w:hyperlink r:id="rId17" w:anchor="link87" w:history="1">
        <w:r w:rsidR="00B02BA4">
          <w:rPr>
            <w:rStyle w:val="Hyperlink"/>
          </w:rPr>
          <w:t>家庭專用銜接至學校資源（</w:t>
        </w:r>
        <w:r w:rsidR="00B02BA4">
          <w:rPr>
            <w:rStyle w:val="Hyperlink"/>
          </w:rPr>
          <w:t>education.vic.gov.au</w:t>
        </w:r>
        <w:r w:rsidR="00B02BA4">
          <w:rPr>
            <w:rStyle w:val="Hyperlink"/>
          </w:rPr>
          <w:t>）</w:t>
        </w:r>
      </w:hyperlink>
    </w:p>
    <w:p w14:paraId="3950F060" w14:textId="4BAE48BE" w:rsidR="00122369" w:rsidRPr="00E34721" w:rsidRDefault="00122369" w:rsidP="00C975F7">
      <w:pPr>
        <w:pStyle w:val="Copyrighttext"/>
        <w:rPr>
          <w:rFonts w:cstheme="minorHAnsi"/>
        </w:rPr>
      </w:pPr>
    </w:p>
    <w:sectPr w:rsidR="00122369" w:rsidRPr="00E34721" w:rsidSect="006E2B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93A63" w14:textId="77777777" w:rsidR="00BE0DCD" w:rsidRDefault="00BE0DCD" w:rsidP="003967DD">
      <w:pPr>
        <w:spacing w:after="0"/>
      </w:pPr>
      <w:r>
        <w:separator/>
      </w:r>
    </w:p>
  </w:endnote>
  <w:endnote w:type="continuationSeparator" w:id="0">
    <w:p w14:paraId="511048BD" w14:textId="77777777" w:rsidR="00BE0DCD" w:rsidRDefault="00BE0DCD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6B4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75080" w14:textId="77777777" w:rsidR="00A06515" w:rsidRDefault="00A065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987E6" w14:textId="77777777" w:rsidR="00BE0DCD" w:rsidRDefault="00BE0DCD" w:rsidP="003967DD">
      <w:pPr>
        <w:spacing w:after="0"/>
      </w:pPr>
      <w:r>
        <w:separator/>
      </w:r>
    </w:p>
  </w:footnote>
  <w:footnote w:type="continuationSeparator" w:id="0">
    <w:p w14:paraId="5F4457F9" w14:textId="77777777" w:rsidR="00BE0DCD" w:rsidRDefault="00BE0DCD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E4360" w14:textId="77777777" w:rsidR="00A06515" w:rsidRDefault="00A065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12C3CED9" w:rsidR="003967DD" w:rsidRDefault="000861D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CE31918" wp14:editId="61D3955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800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1D1A3" w14:textId="77777777" w:rsidR="00A06515" w:rsidRDefault="00A065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eastAsia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eastAsia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eastAsia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eastAsia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eastAsia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eastAsia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eastAsia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eastAsia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1" w15:restartNumberingAfterBreak="0">
    <w:nsid w:val="10E01335"/>
    <w:multiLevelType w:val="hybridMultilevel"/>
    <w:tmpl w:val="34D05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136D636F"/>
    <w:multiLevelType w:val="hybridMultilevel"/>
    <w:tmpl w:val="0C64A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eastAsia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4120D"/>
    <w:multiLevelType w:val="hybridMultilevel"/>
    <w:tmpl w:val="4FE81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61D02B08"/>
    <w:multiLevelType w:val="hybridMultilevel"/>
    <w:tmpl w:val="38AA5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5"/>
  </w:num>
  <w:num w:numId="13">
    <w:abstractNumId w:val="18"/>
  </w:num>
  <w:num w:numId="14">
    <w:abstractNumId w:val="20"/>
  </w:num>
  <w:num w:numId="15">
    <w:abstractNumId w:val="13"/>
  </w:num>
  <w:num w:numId="16">
    <w:abstractNumId w:val="16"/>
  </w:num>
  <w:num w:numId="17">
    <w:abstractNumId w:val="14"/>
  </w:num>
  <w:num w:numId="18">
    <w:abstractNumId w:val="12"/>
  </w:num>
  <w:num w:numId="19">
    <w:abstractNumId w:val="19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1284"/>
    <w:rsid w:val="00011F31"/>
    <w:rsid w:val="00013339"/>
    <w:rsid w:val="000230DE"/>
    <w:rsid w:val="000256E2"/>
    <w:rsid w:val="00025C1E"/>
    <w:rsid w:val="00030164"/>
    <w:rsid w:val="00074240"/>
    <w:rsid w:val="00080DA9"/>
    <w:rsid w:val="00081E66"/>
    <w:rsid w:val="000861DD"/>
    <w:rsid w:val="000877D1"/>
    <w:rsid w:val="000A47D4"/>
    <w:rsid w:val="000B4173"/>
    <w:rsid w:val="000C600E"/>
    <w:rsid w:val="000C7B02"/>
    <w:rsid w:val="00122369"/>
    <w:rsid w:val="001302D4"/>
    <w:rsid w:val="00132926"/>
    <w:rsid w:val="00150E0F"/>
    <w:rsid w:val="00157212"/>
    <w:rsid w:val="0016287D"/>
    <w:rsid w:val="00177E4D"/>
    <w:rsid w:val="001915B9"/>
    <w:rsid w:val="001D0D94"/>
    <w:rsid w:val="001D13F9"/>
    <w:rsid w:val="001F39DD"/>
    <w:rsid w:val="0020028C"/>
    <w:rsid w:val="00202E1A"/>
    <w:rsid w:val="002071B8"/>
    <w:rsid w:val="00227954"/>
    <w:rsid w:val="00243C2B"/>
    <w:rsid w:val="002512BE"/>
    <w:rsid w:val="002665C6"/>
    <w:rsid w:val="002666FA"/>
    <w:rsid w:val="0027183D"/>
    <w:rsid w:val="00274542"/>
    <w:rsid w:val="00275FB8"/>
    <w:rsid w:val="002836D4"/>
    <w:rsid w:val="002A4A96"/>
    <w:rsid w:val="002E3BED"/>
    <w:rsid w:val="002F6115"/>
    <w:rsid w:val="00312720"/>
    <w:rsid w:val="00330C7D"/>
    <w:rsid w:val="0033170C"/>
    <w:rsid w:val="00343AFC"/>
    <w:rsid w:val="0034745C"/>
    <w:rsid w:val="003967DD"/>
    <w:rsid w:val="003A4C39"/>
    <w:rsid w:val="003B244C"/>
    <w:rsid w:val="003D3610"/>
    <w:rsid w:val="003D39EF"/>
    <w:rsid w:val="003E6B4A"/>
    <w:rsid w:val="00405072"/>
    <w:rsid w:val="0042333B"/>
    <w:rsid w:val="004269A8"/>
    <w:rsid w:val="0044224D"/>
    <w:rsid w:val="00446A98"/>
    <w:rsid w:val="00455B93"/>
    <w:rsid w:val="00461862"/>
    <w:rsid w:val="0046604E"/>
    <w:rsid w:val="00475D1E"/>
    <w:rsid w:val="00483D1B"/>
    <w:rsid w:val="00491444"/>
    <w:rsid w:val="004B2ED6"/>
    <w:rsid w:val="004B4C16"/>
    <w:rsid w:val="004C3881"/>
    <w:rsid w:val="004F06A4"/>
    <w:rsid w:val="004F5161"/>
    <w:rsid w:val="00500ADA"/>
    <w:rsid w:val="00512BBA"/>
    <w:rsid w:val="00520894"/>
    <w:rsid w:val="00521572"/>
    <w:rsid w:val="00546F2C"/>
    <w:rsid w:val="005505C2"/>
    <w:rsid w:val="00555277"/>
    <w:rsid w:val="00557A38"/>
    <w:rsid w:val="00567CF0"/>
    <w:rsid w:val="00584366"/>
    <w:rsid w:val="00585B91"/>
    <w:rsid w:val="005A4F12"/>
    <w:rsid w:val="005A75FB"/>
    <w:rsid w:val="005C4F65"/>
    <w:rsid w:val="005E0713"/>
    <w:rsid w:val="005F31CA"/>
    <w:rsid w:val="00601CB1"/>
    <w:rsid w:val="006048F5"/>
    <w:rsid w:val="006177EC"/>
    <w:rsid w:val="00624A55"/>
    <w:rsid w:val="00636EA6"/>
    <w:rsid w:val="0064715C"/>
    <w:rsid w:val="006671CE"/>
    <w:rsid w:val="00671523"/>
    <w:rsid w:val="00674D4D"/>
    <w:rsid w:val="006A1F8A"/>
    <w:rsid w:val="006A25AC"/>
    <w:rsid w:val="006A663F"/>
    <w:rsid w:val="006C0E3B"/>
    <w:rsid w:val="006C45C0"/>
    <w:rsid w:val="006D4AD1"/>
    <w:rsid w:val="006E2B9A"/>
    <w:rsid w:val="00710CED"/>
    <w:rsid w:val="0071166A"/>
    <w:rsid w:val="007172EB"/>
    <w:rsid w:val="00735566"/>
    <w:rsid w:val="00744E03"/>
    <w:rsid w:val="00753464"/>
    <w:rsid w:val="00756738"/>
    <w:rsid w:val="00767573"/>
    <w:rsid w:val="00776966"/>
    <w:rsid w:val="007A745B"/>
    <w:rsid w:val="007B556E"/>
    <w:rsid w:val="007D3E38"/>
    <w:rsid w:val="007E51CC"/>
    <w:rsid w:val="00804571"/>
    <w:rsid w:val="008065DA"/>
    <w:rsid w:val="00822F4B"/>
    <w:rsid w:val="0083067A"/>
    <w:rsid w:val="00865FD7"/>
    <w:rsid w:val="0088474D"/>
    <w:rsid w:val="00887D22"/>
    <w:rsid w:val="00890680"/>
    <w:rsid w:val="008910BA"/>
    <w:rsid w:val="00892E24"/>
    <w:rsid w:val="008B1737"/>
    <w:rsid w:val="008C499C"/>
    <w:rsid w:val="008F3D35"/>
    <w:rsid w:val="00901310"/>
    <w:rsid w:val="009314F9"/>
    <w:rsid w:val="00936E55"/>
    <w:rsid w:val="00952690"/>
    <w:rsid w:val="009A4FC6"/>
    <w:rsid w:val="009B0233"/>
    <w:rsid w:val="009B3275"/>
    <w:rsid w:val="009C405E"/>
    <w:rsid w:val="009D4850"/>
    <w:rsid w:val="009F58A6"/>
    <w:rsid w:val="009F6A77"/>
    <w:rsid w:val="00A06515"/>
    <w:rsid w:val="00A11A15"/>
    <w:rsid w:val="00A2260E"/>
    <w:rsid w:val="00A2679F"/>
    <w:rsid w:val="00A31926"/>
    <w:rsid w:val="00A61EEF"/>
    <w:rsid w:val="00A64030"/>
    <w:rsid w:val="00A710DF"/>
    <w:rsid w:val="00A8302D"/>
    <w:rsid w:val="00A87F4E"/>
    <w:rsid w:val="00A91B91"/>
    <w:rsid w:val="00AA0172"/>
    <w:rsid w:val="00AB1A90"/>
    <w:rsid w:val="00AC057C"/>
    <w:rsid w:val="00B02BA4"/>
    <w:rsid w:val="00B06C19"/>
    <w:rsid w:val="00B21562"/>
    <w:rsid w:val="00B46070"/>
    <w:rsid w:val="00B6577E"/>
    <w:rsid w:val="00B65F2E"/>
    <w:rsid w:val="00B80876"/>
    <w:rsid w:val="00B90E8C"/>
    <w:rsid w:val="00BB63B5"/>
    <w:rsid w:val="00BD5A6E"/>
    <w:rsid w:val="00BE0DCD"/>
    <w:rsid w:val="00C424D0"/>
    <w:rsid w:val="00C539BB"/>
    <w:rsid w:val="00C7646C"/>
    <w:rsid w:val="00C83EFA"/>
    <w:rsid w:val="00C975F7"/>
    <w:rsid w:val="00CB7DB1"/>
    <w:rsid w:val="00CC112D"/>
    <w:rsid w:val="00CC5AA8"/>
    <w:rsid w:val="00CC5FBE"/>
    <w:rsid w:val="00CD5993"/>
    <w:rsid w:val="00CF3A24"/>
    <w:rsid w:val="00CF740C"/>
    <w:rsid w:val="00D04563"/>
    <w:rsid w:val="00D256C5"/>
    <w:rsid w:val="00D43A3D"/>
    <w:rsid w:val="00D9777A"/>
    <w:rsid w:val="00DA5ABB"/>
    <w:rsid w:val="00DC4D0D"/>
    <w:rsid w:val="00DD02C7"/>
    <w:rsid w:val="00E0513F"/>
    <w:rsid w:val="00E24FD7"/>
    <w:rsid w:val="00E34263"/>
    <w:rsid w:val="00E34721"/>
    <w:rsid w:val="00E4317E"/>
    <w:rsid w:val="00E5030B"/>
    <w:rsid w:val="00E543AD"/>
    <w:rsid w:val="00E64758"/>
    <w:rsid w:val="00E7044A"/>
    <w:rsid w:val="00E77EB9"/>
    <w:rsid w:val="00E92781"/>
    <w:rsid w:val="00EC382A"/>
    <w:rsid w:val="00EE08E3"/>
    <w:rsid w:val="00EE582E"/>
    <w:rsid w:val="00F146DF"/>
    <w:rsid w:val="00F5271F"/>
    <w:rsid w:val="00F64B3E"/>
    <w:rsid w:val="00F85190"/>
    <w:rsid w:val="00F94715"/>
    <w:rsid w:val="00FC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 w:eastAsia="zh-TW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446A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4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4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40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0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515"/>
    <w:pPr>
      <w:spacing w:after="0"/>
    </w:pPr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515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ducation.vic.gov.au/parents/learning/Pages/moving-to-school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education.vic.gov.au/parents/going-to-school/Pages/tips-starting-school.aspx" TargetMode="External"/><Relationship Id="rId17" Type="http://schemas.openxmlformats.org/officeDocument/2006/relationships/hyperlink" Target="https://www.education.vic.gov.au/childhood/professionals/learning/Pages/family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health.vic.gov.au/campaigns/a-healthy-start-to-schoo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raisingchildren.net.au/school-age/school-learning/school-choosing-starting-moving/starting-school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22" Type="http://schemas.openxmlformats.org/officeDocument/2006/relationships/header" Target="header3.xml"/><Relationship Id="rId9" Type="http://schemas.openxmlformats.org/officeDocument/2006/relationships/webSettings" Target="webSettings.xml"/><Relationship Id="rId14" Type="http://schemas.openxmlformats.org/officeDocument/2006/relationships/hyperlink" Target="https://www.education.vic.gov.au/parents/going-to-school/Pages/choose-enrol-school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Arial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Arial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Traditional Chinese_Transition_to_School_Factsheet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02E2F1-C07D-4ECE-A465-FD0306762338}"/>
</file>

<file path=customXml/itemProps2.xml><?xml version="1.0" encoding="utf-8"?>
<ds:datastoreItem xmlns:ds="http://schemas.openxmlformats.org/officeDocument/2006/customXml" ds:itemID="{3BE85A40-3C8D-4F6F-AC31-AAF6C4F44ACB}">
  <ds:schemaRefs>
    <ds:schemaRef ds:uri="http://schemas.microsoft.com/sharepoint/v4"/>
    <ds:schemaRef ds:uri="http://schemas.microsoft.com/office/2006/documentManagement/types"/>
    <ds:schemaRef ds:uri="http://schemas.microsoft.com/Sharepoint/v3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f67e20a8-1684-4456-b768-e2d0e3d145ff"/>
    <ds:schemaRef ds:uri="http://schemas.microsoft.com/office/2006/metadata/properties"/>
    <ds:schemaRef ds:uri="2cb12009-40d9-454b-bd16-8fe8fc19de2f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D4B25E4-3E04-4FFB-B4EC-DBD776481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AD6A88-0C82-43DB-85F6-A483002F255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08D2020-5C3A-4E2D-BE58-E62C4FA6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2022-04-18T22:54:00Z</dcterms:created>
  <dcterms:modified xsi:type="dcterms:W3CDTF">2022-05-05T05:28:00Z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3;#13.1.1 Outward Facing Policy|c167ca3e-8c60-41a9-853e-4dd20761c000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{9172adf8-415b-4d52-a726-cf24e96adebd}</vt:lpwstr>
  </property>
  <property fmtid="{D5CDD505-2E9C-101B-9397-08002B2CF9AE}" pid="8" name="RecordPoint_ActiveItemWebId">
    <vt:lpwstr>{2cb12009-40d9-454b-bd16-8fe8fc19de2f}</vt:lpwstr>
  </property>
  <property fmtid="{D5CDD505-2E9C-101B-9397-08002B2CF9AE}" pid="9" name="RecordPoint_ActiveItemSiteId">
    <vt:lpwstr>{675c9dc5-b1c9-4227-baa0-339d4f32c562}</vt:lpwstr>
  </property>
  <property fmtid="{D5CDD505-2E9C-101B-9397-08002B2CF9AE}" pid="10" name="RecordPoint_ActiveItemListId">
    <vt:lpwstr>{f67e20a8-1684-4456-b768-e2d0e3d145ff}</vt:lpwstr>
  </property>
  <property fmtid="{D5CDD505-2E9C-101B-9397-08002B2CF9AE}" pid="11" name="RecordPoint_SubmissionDate">
    <vt:lpwstr/>
  </property>
  <property fmtid="{D5CDD505-2E9C-101B-9397-08002B2CF9AE}" pid="12" name="RecordPoint_RecordNumberSubmitted">
    <vt:lpwstr>R20220291843</vt:lpwstr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2022-05-19T14:13:38.9479359+10:00</vt:lpwstr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