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bidi/>
        <w:rPr>
          <w:rtl/>
        </w:rPr>
      </w:pPr>
      <w:bookmarkStart w:id="0" w:name="_GoBack"/>
      <w:bookmarkEnd w:id="0"/>
      <w:r>
        <w:rPr>
          <w:rFonts w:cs="Times New Roman" w:hint="cs"/>
          <w:rtl/>
        </w:rPr>
        <w:t>د ښوونځي پیل ته چمتو کېدل</w:t>
      </w:r>
    </w:p>
    <w:p w14:paraId="072D8FF3" w14:textId="3E156E70" w:rsidR="00D04563" w:rsidRDefault="00D04563" w:rsidP="00D04563">
      <w:pPr>
        <w:pStyle w:val="Intro"/>
        <w:bidi/>
        <w:spacing w:after="60"/>
        <w:jc w:val="both"/>
        <w:rPr>
          <w:rtl/>
        </w:rPr>
      </w:pPr>
      <w:bookmarkStart w:id="1" w:name="_Hlk83805152"/>
      <w:r>
        <w:rPr>
          <w:rFonts w:cs="Times New Roman" w:hint="cs"/>
          <w:rtl/>
        </w:rPr>
        <w:t>د ښوونځي پیل ماشومانو او کورنیو ته یو لوی فرصت دی</w:t>
      </w:r>
      <w:r>
        <w:rPr>
          <w:rFonts w:hint="cs"/>
          <w:rtl/>
        </w:rPr>
        <w:t xml:space="preserve">. </w:t>
      </w:r>
      <w:r>
        <w:rPr>
          <w:rFonts w:cs="Times New Roman" w:hint="cs"/>
          <w:rtl/>
        </w:rPr>
        <w:t>د نویو کسانو، ځایونو او مسیرونو تجربه کول کېدی شي یو څه عجیب او ستونزمن وي</w:t>
      </w:r>
      <w:r>
        <w:rPr>
          <w:rFonts w:hint="cs"/>
          <w:rtl/>
        </w:rPr>
        <w:t>.</w:t>
      </w:r>
      <w:bookmarkEnd w:id="1"/>
      <w:r>
        <w:rPr>
          <w:rFonts w:hint="cs"/>
          <w:rtl/>
        </w:rPr>
        <w:t xml:space="preserve"> </w:t>
      </w:r>
      <w:r>
        <w:rPr>
          <w:rFonts w:cs="Times New Roman" w:hint="cs"/>
          <w:rtl/>
        </w:rPr>
        <w:t>تاسو باید د خپلو ماشومانو لپاره ډېر کارونه ترسره کړئ تر څو هغوی وکولی شي په ښه توګه ښوونځی پیل کړي</w:t>
      </w:r>
      <w:r>
        <w:rPr>
          <w:rFonts w:hint="cs"/>
          <w:rtl/>
        </w:rPr>
        <w:t>.</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bidi/>
        <w:rPr>
          <w:rtl/>
        </w:rPr>
      </w:pPr>
      <w:r>
        <w:rPr>
          <w:rFonts w:cs="Times New Roman" w:hint="cs"/>
          <w:rtl/>
        </w:rPr>
        <w:t>د ښوونځي ښه پیلول څنګه وي؟</w:t>
      </w:r>
    </w:p>
    <w:p w14:paraId="6D26FC73" w14:textId="7B5CB7F7" w:rsidR="007172EB" w:rsidRDefault="007172EB" w:rsidP="00074240">
      <w:pPr>
        <w:bidi/>
        <w:jc w:val="both"/>
        <w:rPr>
          <w:rtl/>
        </w:rPr>
      </w:pPr>
      <w:r>
        <w:rPr>
          <w:rFonts w:cs="Times New Roman" w:hint="cs"/>
          <w:rtl/>
        </w:rPr>
        <w:t>کورنۍ او پالونکي د ماشومانو لومړني ښوونکي وي</w:t>
      </w:r>
      <w:r>
        <w:rPr>
          <w:rFonts w:hint="cs"/>
          <w:rtl/>
        </w:rPr>
        <w:t xml:space="preserve">. </w:t>
      </w:r>
      <w:r>
        <w:rPr>
          <w:rFonts w:cs="Times New Roman" w:hint="cs"/>
          <w:rtl/>
        </w:rPr>
        <w:t>هغه کارونه چې تاسو یې په کور کې له ماشوم سره ترسره کوئ، له ماشوم سره په زده کړه او پرخمتګ او ښوونځي ته په چمتو کېدو کې مرسته کوي</w:t>
      </w:r>
      <w:r>
        <w:rPr>
          <w:rFonts w:hint="cs"/>
          <w:rtl/>
        </w:rPr>
        <w:t xml:space="preserve">.  </w:t>
      </w:r>
      <w:r>
        <w:rPr>
          <w:rFonts w:cs="Times New Roman" w:hint="cs"/>
          <w:rtl/>
        </w:rPr>
        <w:t xml:space="preserve">د زده کړې او پرمختګ په برخه کې د ماشوم د ملاتړ ترټولو غوره لار </w:t>
      </w:r>
      <w:r>
        <w:rPr>
          <w:rFonts w:cs="Times New Roman" w:hint="cs"/>
          <w:b/>
          <w:bCs/>
          <w:color w:val="86189C" w:themeColor="accent2"/>
          <w:rtl/>
        </w:rPr>
        <w:t xml:space="preserve">لوبې </w:t>
      </w:r>
      <w:r>
        <w:rPr>
          <w:rFonts w:cs="Times New Roman" w:hint="cs"/>
          <w:rtl/>
        </w:rPr>
        <w:t>دي</w:t>
      </w:r>
      <w:r>
        <w:rPr>
          <w:rFonts w:hint="cs"/>
          <w:rtl/>
        </w:rPr>
        <w:t>.</w:t>
      </w:r>
    </w:p>
    <w:p w14:paraId="27321963" w14:textId="15D17EC5" w:rsidR="00F64B3E" w:rsidRPr="00074240" w:rsidRDefault="00F64B3E" w:rsidP="00074240">
      <w:pPr>
        <w:bidi/>
        <w:jc w:val="both"/>
        <w:rPr>
          <w:rtl/>
        </w:rPr>
      </w:pPr>
      <w:r>
        <w:rPr>
          <w:rFonts w:cs="Times New Roman" w:hint="cs"/>
          <w:rtl/>
        </w:rPr>
        <w:t xml:space="preserve"> د ښوونځي ښه پیلول له ماشومانو سره مرسته کوي تر څو ښه زده کړه وکړي او خوشحاله و اوسي</w:t>
      </w:r>
      <w:r>
        <w:rPr>
          <w:rFonts w:hint="cs"/>
          <w:rtl/>
        </w:rPr>
        <w:t xml:space="preserve">. </w:t>
      </w:r>
      <w:r>
        <w:rPr>
          <w:rFonts w:cs="Times New Roman" w:hint="cs"/>
          <w:rtl/>
        </w:rPr>
        <w:t>او کله چې ماشومان په ښوونځي کې خوشحاله وي، هغوی غواړي زده کړې ته دوام ورکړي</w:t>
      </w:r>
      <w:r>
        <w:rPr>
          <w:rFonts w:hint="cs"/>
          <w:rtl/>
        </w:rPr>
        <w:t xml:space="preserve">. </w:t>
      </w:r>
      <w:r>
        <w:rPr>
          <w:rFonts w:cs="Times New Roman" w:hint="cs"/>
          <w:rtl/>
        </w:rPr>
        <w:t>که چېرې اړتیا وي، نو ستاسو د ماشوم ښوونځی به خپله ټوله هڅه وکړي تر څو د اضافي ملاتړ له لارې ستاسو د ماشوم انفرادي اړتیاوې پوره کړي</w:t>
      </w:r>
      <w:r>
        <w:rPr>
          <w:rFonts w:hint="cs"/>
          <w:rtl/>
        </w:rPr>
        <w:t xml:space="preserve">. </w:t>
      </w:r>
      <w:r>
        <w:rPr>
          <w:rFonts w:cs="Times New Roman" w:hint="cs"/>
          <w:rtl/>
        </w:rPr>
        <w:t>ستاسو لپاره هم ځینې کارونه شته په ترسره کولو سره یې کولی شئ له ماشوم سره مرسته وکړئ ترڅو له ښوونځي سره عادت شي او ځان خوندي، مطمئن او متصل حس کړي</w:t>
      </w:r>
      <w:r>
        <w:rPr>
          <w:rFonts w:hint="cs"/>
          <w:rtl/>
        </w:rPr>
        <w:t>.</w:t>
      </w:r>
    </w:p>
    <w:p w14:paraId="437BE2B1" w14:textId="104257F0" w:rsidR="00446A98" w:rsidRDefault="00D256C5" w:rsidP="00446A98">
      <w:pPr>
        <w:pStyle w:val="Heading2"/>
        <w:bidi/>
        <w:spacing w:before="240"/>
        <w:jc w:val="both"/>
        <w:rPr>
          <w:rtl/>
        </w:rPr>
      </w:pPr>
      <w:r>
        <w:rPr>
          <w:rFonts w:cs="Times New Roman" w:hint="cs"/>
          <w:rtl/>
        </w:rPr>
        <w:t xml:space="preserve"> په کور کې لوبې کول او زده کړه</w:t>
      </w:r>
    </w:p>
    <w:p w14:paraId="3AB8561B" w14:textId="3CD5572F" w:rsidR="00865FD7" w:rsidRPr="00865FD7" w:rsidRDefault="00865FD7" w:rsidP="00AA0172">
      <w:pPr>
        <w:bidi/>
        <w:jc w:val="both"/>
        <w:rPr>
          <w:rtl/>
        </w:rPr>
      </w:pPr>
      <w:r>
        <w:rPr>
          <w:rFonts w:cs="Times New Roman" w:hint="cs"/>
          <w:rtl/>
        </w:rPr>
        <w:t>لوبې کول د ماشوم د زده کړې لپاره تر ټولو غوره لاره ده</w:t>
      </w:r>
      <w:r>
        <w:rPr>
          <w:rFonts w:hint="cs"/>
          <w:rtl/>
        </w:rPr>
        <w:t xml:space="preserve">. </w:t>
      </w:r>
      <w:r>
        <w:rPr>
          <w:rFonts w:cs="Times New Roman" w:hint="cs"/>
          <w:rtl/>
        </w:rPr>
        <w:t>لوبې کول کولی شي د ماشوم د ژوند په اوږدو کې د هغه د ریاضي مهارتونه پیاوړي کړي لکه حسابول، ترتیبول، طبقه بندي او اندازه کول</w:t>
      </w:r>
      <w:r>
        <w:rPr>
          <w:rFonts w:hint="cs"/>
          <w:rtl/>
        </w:rPr>
        <w:t xml:space="preserve">. </w:t>
      </w:r>
      <w:r>
        <w:rPr>
          <w:rFonts w:cs="Times New Roman" w:hint="cs"/>
          <w:rtl/>
        </w:rPr>
        <w:t>لوبې کول له ماشوم سره مرسته کوي ترڅو په طبیعت او ساینس باندې پوه شي او هغوی خلاق کوي</w:t>
      </w:r>
      <w:r>
        <w:rPr>
          <w:rFonts w:hint="cs"/>
          <w:rtl/>
        </w:rPr>
        <w:t xml:space="preserve">. </w:t>
      </w:r>
      <w:r>
        <w:rPr>
          <w:rFonts w:cs="Times New Roman" w:hint="cs"/>
          <w:rtl/>
        </w:rPr>
        <w:t>کله چې ستاسو ماشوم لوبې کوي، د هغوی د احساساتو او د ژبې او ادبیاتو په مهارتونو کې پیاوړتیا راځي</w:t>
      </w:r>
      <w:r>
        <w:rPr>
          <w:rFonts w:hint="cs"/>
          <w:rtl/>
        </w:rPr>
        <w:t xml:space="preserve">.  </w:t>
      </w:r>
      <w:r>
        <w:rPr>
          <w:rFonts w:cs="Times New Roman" w:hint="cs"/>
          <w:rtl/>
        </w:rPr>
        <w:t>دلته ځینې هغه کارونه راغلي چې تاسو یې په کور کې ترسره کولی شئ</w:t>
      </w:r>
      <w:r>
        <w:rPr>
          <w:rFonts w:hint="cs"/>
          <w:rtl/>
        </w:rPr>
        <w:t>:</w:t>
      </w:r>
    </w:p>
    <w:p w14:paraId="62BA826E" w14:textId="5BC58488" w:rsidR="00446A98" w:rsidRPr="00865FD7" w:rsidRDefault="00446A98" w:rsidP="00446A98">
      <w:pPr>
        <w:pStyle w:val="ListParagraph"/>
        <w:numPr>
          <w:ilvl w:val="0"/>
          <w:numId w:val="18"/>
        </w:numPr>
        <w:bidi/>
        <w:ind w:left="714" w:hanging="357"/>
        <w:contextualSpacing w:val="0"/>
        <w:jc w:val="both"/>
        <w:rPr>
          <w:rtl/>
        </w:rPr>
      </w:pPr>
      <w:r>
        <w:rPr>
          <w:rFonts w:cs="Times New Roman" w:hint="cs"/>
          <w:b/>
          <w:bCs/>
          <w:color w:val="86189C" w:themeColor="accent2"/>
          <w:rtl/>
        </w:rPr>
        <w:t>ورځني فعالیتونه</w:t>
      </w:r>
      <w:r>
        <w:rPr>
          <w:rFonts w:hint="cs"/>
          <w:b/>
          <w:bCs/>
          <w:color w:val="86189C" w:themeColor="accent2"/>
          <w:rtl/>
        </w:rPr>
        <w:t>:</w:t>
      </w:r>
      <w:r>
        <w:rPr>
          <w:rFonts w:cs="Times New Roman" w:hint="cs"/>
          <w:rtl/>
        </w:rPr>
        <w:t xml:space="preserve"> ماشومان د ورځنیو فعالیتونو له لارې زده کړه کولی شي لکه آشپزي، د خوړو د میز په تنظیم او پاکولو کې مرسته، د لوښیو تنظیم، د کالیو او د لوبو د وسایلو لرې کول، او د نباتاتو او ژویو روزنه</w:t>
      </w:r>
      <w:r>
        <w:rPr>
          <w:rFonts w:hint="cs"/>
          <w:rtl/>
        </w:rPr>
        <w:t xml:space="preserve">. </w:t>
      </w:r>
      <w:r>
        <w:rPr>
          <w:rFonts w:cs="Times New Roman" w:hint="cs"/>
          <w:rtl/>
        </w:rPr>
        <w:t xml:space="preserve">تاسو کولی شئ د ځینو پوښتنو په پوښتلو سره له ماشوم سره مرسته وکړئ چې زده کړه وکړي، مثلا </w:t>
      </w:r>
      <w:r>
        <w:rPr>
          <w:rFonts w:hint="cs"/>
          <w:rtl/>
        </w:rPr>
        <w:t>'</w:t>
      </w:r>
      <w:r>
        <w:rPr>
          <w:rFonts w:cs="Times New Roman" w:hint="cs"/>
          <w:rtl/>
        </w:rPr>
        <w:t>څو پیالو اوړو ته اړتیا لرو؟</w:t>
      </w:r>
      <w:r>
        <w:rPr>
          <w:rFonts w:hint="cs"/>
          <w:rtl/>
        </w:rPr>
        <w:t xml:space="preserve">' </w:t>
      </w:r>
      <w:r>
        <w:rPr>
          <w:rFonts w:cs="Times New Roman" w:hint="cs"/>
          <w:rtl/>
        </w:rPr>
        <w:t xml:space="preserve">یا </w:t>
      </w:r>
      <w:r>
        <w:rPr>
          <w:rFonts w:hint="cs"/>
          <w:rtl/>
        </w:rPr>
        <w:t>'</w:t>
      </w:r>
      <w:r>
        <w:rPr>
          <w:rFonts w:cs="Times New Roman" w:hint="cs"/>
          <w:rtl/>
        </w:rPr>
        <w:t>کولی شې د جورابو جوړې پیدا کړې؟</w:t>
      </w:r>
      <w:r>
        <w:rPr>
          <w:rFonts w:hint="cs"/>
          <w:rtl/>
        </w:rPr>
        <w:t>'</w:t>
      </w:r>
    </w:p>
    <w:p w14:paraId="282AA322" w14:textId="2098A69E" w:rsidR="00446A98" w:rsidRDefault="00446A98" w:rsidP="00446A98">
      <w:pPr>
        <w:pStyle w:val="ListParagraph"/>
        <w:numPr>
          <w:ilvl w:val="0"/>
          <w:numId w:val="18"/>
        </w:numPr>
        <w:bidi/>
        <w:ind w:left="714" w:hanging="357"/>
        <w:contextualSpacing w:val="0"/>
        <w:jc w:val="both"/>
        <w:rPr>
          <w:rtl/>
        </w:rPr>
      </w:pPr>
      <w:r>
        <w:rPr>
          <w:rFonts w:cs="Times New Roman" w:hint="cs"/>
          <w:b/>
          <w:bCs/>
          <w:color w:val="86189C" w:themeColor="accent2"/>
          <w:rtl/>
        </w:rPr>
        <w:t>لوبې</w:t>
      </w:r>
      <w:r>
        <w:rPr>
          <w:rFonts w:hint="cs"/>
          <w:b/>
          <w:bCs/>
          <w:color w:val="86189C" w:themeColor="accent2"/>
          <w:rtl/>
        </w:rPr>
        <w:t>:</w:t>
      </w:r>
      <w:r>
        <w:rPr>
          <w:rFonts w:cs="Times New Roman" w:hint="cs"/>
          <w:rtl/>
        </w:rPr>
        <w:t xml:space="preserve"> د ساده لوبو ترسره کول ستاسو له ماشوم سره مرسته کوي ترڅو هغوی د خبرې کولو نوبت او د نور تدریسي موارد زده کړي، مثلا </w:t>
      </w:r>
      <w:r>
        <w:t>UNO</w:t>
      </w:r>
      <w:r>
        <w:rPr>
          <w:rFonts w:cs="Times New Roman" w:hint="cs"/>
          <w:rtl/>
        </w:rPr>
        <w:t>، تپکان، د حافظې لوبې، د جاسوسۍ لوبې، پټ پټونی</w:t>
      </w:r>
      <w:r>
        <w:rPr>
          <w:rFonts w:hint="cs"/>
          <w:rtl/>
        </w:rPr>
        <w:t>.</w:t>
      </w:r>
    </w:p>
    <w:p w14:paraId="06C11BC8" w14:textId="3F0E432F" w:rsidR="00446A98" w:rsidRDefault="00EE582E" w:rsidP="00B02BA4">
      <w:pPr>
        <w:pStyle w:val="ListParagraph"/>
        <w:numPr>
          <w:ilvl w:val="0"/>
          <w:numId w:val="18"/>
        </w:numPr>
        <w:bidi/>
        <w:ind w:left="714" w:hanging="357"/>
        <w:contextualSpacing w:val="0"/>
        <w:jc w:val="both"/>
        <w:rPr>
          <w:rtl/>
        </w:rPr>
      </w:pPr>
      <w:r>
        <w:rPr>
          <w:rFonts w:cs="Times New Roman" w:hint="cs"/>
          <w:b/>
          <w:bCs/>
          <w:color w:val="86189C" w:themeColor="accent2"/>
          <w:rtl/>
        </w:rPr>
        <w:t xml:space="preserve"> د جنجال جوړلو لوبې</w:t>
      </w:r>
      <w:r>
        <w:rPr>
          <w:rFonts w:hint="cs"/>
          <w:b/>
          <w:bCs/>
          <w:color w:val="86189C" w:themeColor="accent2"/>
          <w:rtl/>
        </w:rPr>
        <w:t>:</w:t>
      </w:r>
      <w:r>
        <w:rPr>
          <w:rFonts w:cs="Times New Roman" w:hint="cs"/>
          <w:rtl/>
        </w:rPr>
        <w:t xml:space="preserve"> د جنجال له لوبو څخه د توکو جوړول لکه </w:t>
      </w:r>
      <w:r>
        <w:t>LEGO</w:t>
      </w:r>
      <w:r>
        <w:rPr>
          <w:rFonts w:cs="Times New Roman" w:hint="cs"/>
          <w:rtl/>
        </w:rPr>
        <w:t>، د لرګي جنجالونه یا د له کارتونو څخه د شیانو جوړول کولی شي ستاسو د ماشوم تحرکي مهارتونه لوړ کړي او هغه خلاق او د ستونزې حل کوونکي وروزي</w:t>
      </w:r>
      <w:r>
        <w:rPr>
          <w:rFonts w:hint="cs"/>
          <w:rtl/>
        </w:rPr>
        <w:t>.</w:t>
      </w:r>
    </w:p>
    <w:p w14:paraId="17EF7CF0" w14:textId="2D94B5AA" w:rsidR="009D4850" w:rsidRPr="00865FD7" w:rsidRDefault="009D4850" w:rsidP="00446A98">
      <w:pPr>
        <w:pStyle w:val="ListParagraph"/>
        <w:numPr>
          <w:ilvl w:val="0"/>
          <w:numId w:val="18"/>
        </w:numPr>
        <w:bidi/>
        <w:ind w:left="714" w:hanging="357"/>
        <w:contextualSpacing w:val="0"/>
        <w:jc w:val="both"/>
        <w:rPr>
          <w:rtl/>
        </w:rPr>
      </w:pPr>
      <w:r>
        <w:rPr>
          <w:rFonts w:cs="Times New Roman" w:hint="cs"/>
          <w:color w:val="86189C" w:themeColor="accent2"/>
          <w:rtl/>
        </w:rPr>
        <w:t xml:space="preserve"> هنرونه او حرفې</w:t>
      </w:r>
      <w:r>
        <w:rPr>
          <w:rFonts w:hint="cs"/>
          <w:color w:val="86189C" w:themeColor="accent2"/>
          <w:rtl/>
        </w:rPr>
        <w:t>:</w:t>
      </w:r>
      <w:r>
        <w:rPr>
          <w:rFonts w:cs="Times New Roman" w:hint="cs"/>
          <w:rtl/>
        </w:rPr>
        <w:t xml:space="preserve"> هنرونه او حرفوي فعالیتونه هم کولی شي د ماشومانو خلاقیت او د هغوی تحرکي او د ستونزو د حل مهارتونه پیاوړي کړي</w:t>
      </w:r>
      <w:r>
        <w:rPr>
          <w:rFonts w:hint="cs"/>
          <w:rtl/>
        </w:rPr>
        <w:t>.</w:t>
      </w:r>
    </w:p>
    <w:p w14:paraId="3953859F" w14:textId="166F6648" w:rsidR="00446A98" w:rsidRDefault="00446A98" w:rsidP="00446A98">
      <w:pPr>
        <w:pStyle w:val="ListParagraph"/>
        <w:numPr>
          <w:ilvl w:val="0"/>
          <w:numId w:val="18"/>
        </w:numPr>
        <w:bidi/>
        <w:ind w:left="714" w:hanging="357"/>
        <w:contextualSpacing w:val="0"/>
        <w:jc w:val="both"/>
        <w:rPr>
          <w:rtl/>
        </w:rPr>
      </w:pPr>
      <w:r>
        <w:rPr>
          <w:rFonts w:cs="Times New Roman" w:hint="cs"/>
          <w:b/>
          <w:bCs/>
          <w:color w:val="86189C" w:themeColor="accent2"/>
          <w:rtl/>
        </w:rPr>
        <w:t xml:space="preserve"> د کالیو اوغوستل</w:t>
      </w:r>
      <w:r>
        <w:rPr>
          <w:rFonts w:hint="cs"/>
          <w:rtl/>
        </w:rPr>
        <w:t xml:space="preserve">: </w:t>
      </w:r>
      <w:r>
        <w:rPr>
          <w:rFonts w:cs="Times New Roman" w:hint="cs"/>
          <w:rtl/>
        </w:rPr>
        <w:t>د زړو کالیو اوغوستل او د مختلف کرکټر تمثیل کول په ماشومانو کې خلاقیت او د ژبې مهارتونه پیاوړي کوي</w:t>
      </w:r>
      <w:r>
        <w:rPr>
          <w:rFonts w:hint="cs"/>
          <w:rtl/>
        </w:rPr>
        <w:t>.</w:t>
      </w:r>
    </w:p>
    <w:p w14:paraId="543A06EB" w14:textId="7EAE5389" w:rsidR="00446A98" w:rsidRDefault="00446A98" w:rsidP="00446A98">
      <w:pPr>
        <w:pStyle w:val="ListParagraph"/>
        <w:numPr>
          <w:ilvl w:val="0"/>
          <w:numId w:val="18"/>
        </w:numPr>
        <w:bidi/>
        <w:ind w:left="714" w:hanging="357"/>
        <w:contextualSpacing w:val="0"/>
        <w:jc w:val="both"/>
        <w:rPr>
          <w:rtl/>
        </w:rPr>
      </w:pPr>
      <w:r>
        <w:rPr>
          <w:rFonts w:cs="Times New Roman" w:hint="cs"/>
          <w:b/>
          <w:bCs/>
          <w:color w:val="86189C" w:themeColor="accent2"/>
          <w:rtl/>
        </w:rPr>
        <w:t xml:space="preserve"> موسیقي، کیسې او رقص</w:t>
      </w:r>
      <w:r>
        <w:rPr>
          <w:rFonts w:hint="cs"/>
          <w:b/>
          <w:bCs/>
          <w:color w:val="86189C" w:themeColor="accent2"/>
          <w:rtl/>
        </w:rPr>
        <w:t>:</w:t>
      </w:r>
      <w:r>
        <w:rPr>
          <w:rFonts w:cs="Times New Roman" w:hint="cs"/>
          <w:rtl/>
        </w:rPr>
        <w:t xml:space="preserve"> د کیسو لوستل او ویل، د موسیقۍ اورېدل او موسیقۍ ته رقص کول، او </w:t>
      </w:r>
      <w:r>
        <w:rPr>
          <w:rFonts w:hint="cs"/>
          <w:rtl/>
        </w:rPr>
        <w:t>'</w:t>
      </w:r>
      <w:r>
        <w:rPr>
          <w:rFonts w:cs="Times New Roman" w:hint="cs"/>
          <w:rtl/>
        </w:rPr>
        <w:t>د ګنج پیدا کول</w:t>
      </w:r>
      <w:r>
        <w:rPr>
          <w:rFonts w:hint="cs"/>
          <w:rtl/>
        </w:rPr>
        <w:t xml:space="preserve">' </w:t>
      </w:r>
      <w:r>
        <w:rPr>
          <w:rFonts w:cs="Times New Roman" w:hint="cs"/>
          <w:rtl/>
        </w:rPr>
        <w:t>یا په کور او باغچه کې د شیانو موندل د ماشوم د ژبې مهارتونه پیاوړي کوي</w:t>
      </w:r>
      <w:r>
        <w:rPr>
          <w:rFonts w:hint="cs"/>
          <w:rtl/>
        </w:rPr>
        <w:t>.</w:t>
      </w:r>
    </w:p>
    <w:p w14:paraId="51283D43" w14:textId="1B93A58D" w:rsidR="00446A98" w:rsidRPr="00905DC5" w:rsidRDefault="00B80876" w:rsidP="00446A98">
      <w:pPr>
        <w:pStyle w:val="ListParagraph"/>
        <w:numPr>
          <w:ilvl w:val="0"/>
          <w:numId w:val="18"/>
        </w:numPr>
        <w:bidi/>
        <w:ind w:left="714" w:hanging="357"/>
        <w:contextualSpacing w:val="0"/>
        <w:jc w:val="both"/>
        <w:rPr>
          <w:rtl/>
        </w:rPr>
      </w:pPr>
      <w:r>
        <w:rPr>
          <w:rFonts w:cs="Times New Roman" w:hint="cs"/>
          <w:b/>
          <w:bCs/>
          <w:color w:val="86189C" w:themeColor="accent2"/>
          <w:rtl/>
        </w:rPr>
        <w:lastRenderedPageBreak/>
        <w:t>له کور څخه د باندې لوبې</w:t>
      </w:r>
      <w:r>
        <w:rPr>
          <w:rFonts w:hint="cs"/>
          <w:b/>
          <w:bCs/>
          <w:color w:val="86189C" w:themeColor="accent2"/>
          <w:rtl/>
        </w:rPr>
        <w:t>:</w:t>
      </w:r>
      <w:r>
        <w:rPr>
          <w:rFonts w:cs="Times New Roman" w:hint="cs"/>
          <w:rtl/>
        </w:rPr>
        <w:t xml:space="preserve"> قدم وهل، لوړ ځای ته ختل، د بایسکل یا سکوټر ځغلول، لوبغالو ته تلل، د مکعبونو جوړول، د توپ اچول او نیول، د ټینېس یا کرېکټ په بېټونو باندې د توپ سوکه وهل، د خاورې یا خټو کیندل </w:t>
      </w:r>
      <w:r>
        <w:rPr>
          <w:rFonts w:hint="cs"/>
          <w:rtl/>
        </w:rPr>
        <w:t xml:space="preserve">- </w:t>
      </w:r>
      <w:r>
        <w:rPr>
          <w:rFonts w:cs="Times New Roman" w:hint="cs"/>
          <w:rtl/>
        </w:rPr>
        <w:t>دا ټول ستاسو د ماشوم په زده کړه او پرمختګ کې مرسته کوي</w:t>
      </w:r>
      <w:r>
        <w:rPr>
          <w:rFonts w:hint="cs"/>
          <w:rtl/>
        </w:rPr>
        <w:t>.</w:t>
      </w:r>
    </w:p>
    <w:p w14:paraId="0FC30FA8" w14:textId="17083A98" w:rsidR="00446A98" w:rsidRPr="002665C6" w:rsidRDefault="00446A98" w:rsidP="00B02BA4">
      <w:pPr>
        <w:pStyle w:val="ListParagraph"/>
        <w:numPr>
          <w:ilvl w:val="0"/>
          <w:numId w:val="18"/>
        </w:numPr>
        <w:bidi/>
        <w:ind w:left="714" w:hanging="357"/>
        <w:contextualSpacing w:val="0"/>
        <w:jc w:val="both"/>
        <w:rPr>
          <w:i/>
          <w:rtl/>
        </w:rPr>
      </w:pPr>
      <w:r>
        <w:rPr>
          <w:rFonts w:cs="Times New Roman" w:hint="cs"/>
          <w:b/>
          <w:bCs/>
          <w:color w:val="86189C" w:themeColor="accent2"/>
          <w:rtl/>
        </w:rPr>
        <w:t xml:space="preserve"> پلټنه وکړئ او پوښتنې مطرح کړۍ</w:t>
      </w:r>
      <w:r>
        <w:rPr>
          <w:rFonts w:hint="cs"/>
          <w:b/>
          <w:bCs/>
          <w:color w:val="86189C" w:themeColor="accent2"/>
          <w:rtl/>
        </w:rPr>
        <w:t>:</w:t>
      </w:r>
      <w:r>
        <w:rPr>
          <w:rFonts w:cs="Times New Roman" w:hint="cs"/>
          <w:rtl/>
        </w:rPr>
        <w:t xml:space="preserve"> کله چې ستاسو ماشوم لوبې کوي، له هغوی څخه ځینې پوښتنې مطرح کړئ لکه، </w:t>
      </w:r>
      <w:r>
        <w:rPr>
          <w:rFonts w:hint="cs"/>
          <w:rtl/>
        </w:rPr>
        <w:t>'</w:t>
      </w:r>
      <w:r w:rsidRPr="001F42BE">
        <w:rPr>
          <w:rFonts w:cs="Times New Roman" w:hint="cs"/>
          <w:i/>
          <w:iCs/>
          <w:rtl/>
        </w:rPr>
        <w:t>کولی شې تشریح کړې چې</w:t>
      </w:r>
      <w:r w:rsidRPr="001F42BE">
        <w:rPr>
          <w:rFonts w:hint="cs"/>
          <w:i/>
          <w:iCs/>
          <w:rtl/>
        </w:rPr>
        <w:t>....</w:t>
      </w:r>
      <w:r w:rsidRPr="001F42BE">
        <w:rPr>
          <w:rFonts w:cs="Times New Roman" w:hint="cs"/>
          <w:i/>
          <w:iCs/>
          <w:rtl/>
        </w:rPr>
        <w:t>؟</w:t>
      </w:r>
      <w:r>
        <w:rPr>
          <w:rFonts w:hint="cs"/>
          <w:rtl/>
        </w:rPr>
        <w:t>'</w:t>
      </w:r>
      <w:r>
        <w:rPr>
          <w:rFonts w:cs="Times New Roman" w:hint="cs"/>
          <w:rtl/>
        </w:rPr>
        <w:t xml:space="preserve">، </w:t>
      </w:r>
      <w:r>
        <w:rPr>
          <w:rFonts w:hint="cs"/>
          <w:rtl/>
        </w:rPr>
        <w:t>'</w:t>
      </w:r>
      <w:r w:rsidRPr="001F42BE">
        <w:rPr>
          <w:rFonts w:cs="Times New Roman" w:hint="cs"/>
          <w:i/>
          <w:iCs/>
          <w:rtl/>
        </w:rPr>
        <w:t xml:space="preserve">که چېرې داسې وشي چې </w:t>
      </w:r>
      <w:r w:rsidRPr="001F42BE">
        <w:rPr>
          <w:rFonts w:hint="cs"/>
          <w:i/>
          <w:iCs/>
          <w:rtl/>
        </w:rPr>
        <w:t>...</w:t>
      </w:r>
      <w:r w:rsidRPr="001F42BE">
        <w:rPr>
          <w:rFonts w:cs="Times New Roman" w:hint="cs"/>
          <w:i/>
          <w:iCs/>
          <w:rtl/>
        </w:rPr>
        <w:t>؟</w:t>
      </w:r>
      <w:r>
        <w:rPr>
          <w:rFonts w:hint="cs"/>
          <w:rtl/>
        </w:rPr>
        <w:t>'</w:t>
      </w:r>
      <w:r>
        <w:rPr>
          <w:rFonts w:cs="Times New Roman" w:hint="cs"/>
          <w:rtl/>
        </w:rPr>
        <w:t xml:space="preserve">، </w:t>
      </w:r>
      <w:r>
        <w:rPr>
          <w:rFonts w:hint="cs"/>
          <w:rtl/>
        </w:rPr>
        <w:t>'</w:t>
      </w:r>
      <w:r w:rsidRPr="001F42BE">
        <w:rPr>
          <w:rFonts w:cs="Times New Roman" w:hint="cs"/>
          <w:i/>
          <w:iCs/>
          <w:rtl/>
        </w:rPr>
        <w:t>څنګه کولی دا پوښتنه ځواب کړې چې</w:t>
      </w:r>
      <w:r w:rsidRPr="001F42BE">
        <w:rPr>
          <w:rFonts w:hint="cs"/>
          <w:i/>
          <w:iCs/>
          <w:rtl/>
        </w:rPr>
        <w:t>...</w:t>
      </w:r>
      <w:r w:rsidRPr="001F42BE">
        <w:rPr>
          <w:rFonts w:cs="Times New Roman" w:hint="cs"/>
          <w:i/>
          <w:iCs/>
          <w:rtl/>
        </w:rPr>
        <w:t>؟</w:t>
      </w:r>
      <w:r w:rsidRPr="001F42BE">
        <w:rPr>
          <w:rFonts w:hint="cs"/>
          <w:i/>
          <w:iCs/>
          <w:rtl/>
        </w:rPr>
        <w:t>'</w:t>
      </w:r>
    </w:p>
    <w:p w14:paraId="1DDAE8B6" w14:textId="6FBB7B89" w:rsidR="002665C6" w:rsidRPr="002665C6" w:rsidRDefault="002665C6" w:rsidP="002665C6">
      <w:pPr>
        <w:pStyle w:val="ListParagraph"/>
        <w:numPr>
          <w:ilvl w:val="0"/>
          <w:numId w:val="18"/>
        </w:numPr>
        <w:bidi/>
        <w:ind w:left="714" w:hanging="357"/>
        <w:contextualSpacing w:val="0"/>
        <w:jc w:val="both"/>
        <w:rPr>
          <w:rtl/>
        </w:rPr>
      </w:pPr>
      <w:r>
        <w:rPr>
          <w:rFonts w:cs="Times New Roman" w:hint="cs"/>
          <w:b/>
          <w:bCs/>
          <w:color w:val="86189C" w:themeColor="accent2"/>
          <w:rtl/>
        </w:rPr>
        <w:t xml:space="preserve"> روزمره او منظم کارونه</w:t>
      </w:r>
      <w:r>
        <w:rPr>
          <w:rFonts w:hint="cs"/>
          <w:b/>
          <w:bCs/>
          <w:color w:val="86189C" w:themeColor="accent2"/>
          <w:rtl/>
        </w:rPr>
        <w:t>:</w:t>
      </w:r>
      <w:r>
        <w:rPr>
          <w:rFonts w:cs="Times New Roman" w:hint="cs"/>
          <w:rtl/>
        </w:rPr>
        <w:t xml:space="preserve"> هره ورځ په عین وخت کې د کارونو ترسره کول ستاسو ماشوم ته ور زده کوي چې د څه تمه وکړي او له هغوی سره مرسته کوي ترڅو خپل احساسات مدیریت کړي</w:t>
      </w:r>
      <w:r>
        <w:rPr>
          <w:rFonts w:hint="cs"/>
          <w:rtl/>
        </w:rPr>
        <w:t xml:space="preserve">. </w:t>
      </w:r>
      <w:r>
        <w:rPr>
          <w:rFonts w:cs="Times New Roman" w:hint="cs"/>
          <w:rtl/>
        </w:rPr>
        <w:t>په روزمره او منظم ډول د کارونو ترسره کول له ماشومانو سره مرسته کوي چې له ښوونځي سره همکاري وکړي</w:t>
      </w:r>
      <w:r>
        <w:rPr>
          <w:rFonts w:hint="cs"/>
          <w:rtl/>
        </w:rPr>
        <w:t xml:space="preserve">. </w:t>
      </w:r>
      <w:r>
        <w:rPr>
          <w:rFonts w:cs="Times New Roman" w:hint="cs"/>
          <w:rtl/>
        </w:rPr>
        <w:t>په ځانګړي ډول، دا اړینه ده چې ماشومان باید د خوب لپاره مشخص وخت ولري، مثلا داسې چې لومړی د شپې د ډوډۍ وخوري، حمام وکړي، د خوب کالي واغوندي، غاښونه ومینځي، کتابونه ولولي او وروسته ویده شي</w:t>
      </w:r>
      <w:r>
        <w:rPr>
          <w:rFonts w:hint="cs"/>
          <w:rtl/>
        </w:rPr>
        <w:t>.</w:t>
      </w:r>
    </w:p>
    <w:p w14:paraId="7908C430" w14:textId="5CA48307" w:rsidR="00446A98" w:rsidRDefault="002665C6" w:rsidP="00446A98">
      <w:pPr>
        <w:pStyle w:val="Heading2"/>
        <w:bidi/>
        <w:spacing w:before="240"/>
        <w:jc w:val="both"/>
        <w:rPr>
          <w:rtl/>
        </w:rPr>
      </w:pPr>
      <w:r>
        <w:rPr>
          <w:rFonts w:cs="Times New Roman" w:hint="cs"/>
          <w:rtl/>
        </w:rPr>
        <w:t xml:space="preserve"> ښوونځی ماشومانو ته یو آشنا ځای کړئ</w:t>
      </w:r>
    </w:p>
    <w:p w14:paraId="39FC0BB5" w14:textId="1548F21C" w:rsidR="00074240" w:rsidRDefault="00074240" w:rsidP="00074240">
      <w:pPr>
        <w:bidi/>
        <w:jc w:val="both"/>
        <w:rPr>
          <w:rtl/>
        </w:rPr>
      </w:pPr>
      <w:r>
        <w:rPr>
          <w:rFonts w:hint="cs"/>
          <w:rtl/>
        </w:rPr>
        <w:t>'</w:t>
      </w:r>
      <w:r>
        <w:rPr>
          <w:rFonts w:cs="Times New Roman" w:hint="cs"/>
          <w:rtl/>
        </w:rPr>
        <w:t>ښوونځي ته چمتو کېدل</w:t>
      </w:r>
      <w:r>
        <w:rPr>
          <w:rFonts w:hint="cs"/>
          <w:rtl/>
        </w:rPr>
        <w:t xml:space="preserve">' </w:t>
      </w:r>
      <w:r>
        <w:rPr>
          <w:rFonts w:cs="Times New Roman" w:hint="cs"/>
          <w:rtl/>
        </w:rPr>
        <w:t>یوه اکاډمیکه زده کړه نه ده، بلکې په دې باندې پوهېدل دي چې ښووځی به څنګه وي، او دا چې د ښوونځي په هکله مثبتې تمې ولرئ</w:t>
      </w:r>
      <w:r>
        <w:rPr>
          <w:rFonts w:hint="cs"/>
          <w:rtl/>
        </w:rPr>
        <w:t xml:space="preserve">. </w:t>
      </w:r>
      <w:r>
        <w:rPr>
          <w:rFonts w:cs="Times New Roman" w:hint="cs"/>
          <w:rtl/>
        </w:rPr>
        <w:t>دلته ځینې هغه کارونه راغلي چې تاسو یې ترسره کولی شئ ترڅو له ماشوم سره مو مرسته وکړئ</w:t>
      </w:r>
      <w:r>
        <w:rPr>
          <w:rFonts w:hint="cs"/>
          <w:rtl/>
        </w:rPr>
        <w:t>:</w:t>
      </w:r>
    </w:p>
    <w:p w14:paraId="4E213A4A" w14:textId="4B78FB95" w:rsidR="00405072" w:rsidRPr="00776966" w:rsidRDefault="00405072" w:rsidP="00446A98">
      <w:pPr>
        <w:pStyle w:val="ListParagraph"/>
        <w:numPr>
          <w:ilvl w:val="0"/>
          <w:numId w:val="20"/>
        </w:numPr>
        <w:bidi/>
        <w:jc w:val="both"/>
        <w:rPr>
          <w:rtl/>
        </w:rPr>
      </w:pPr>
      <w:r>
        <w:rPr>
          <w:rFonts w:cs="Times New Roman" w:hint="cs"/>
          <w:rtl/>
        </w:rPr>
        <w:t>ښوونځي ته د انتقال په ټولو هغو پروګرامونو کې ګډون وکړئ چې ستاسو د ماشوم د وړکتون یا ښوونځي له خوا دایرېږي</w:t>
      </w:r>
      <w:r>
        <w:rPr>
          <w:rFonts w:hint="cs"/>
          <w:rtl/>
        </w:rPr>
        <w:t>.</w:t>
      </w:r>
    </w:p>
    <w:p w14:paraId="2B0F9081" w14:textId="487519D9" w:rsidR="00446A98" w:rsidRPr="008910BA" w:rsidRDefault="00446A98" w:rsidP="00446A98">
      <w:pPr>
        <w:pStyle w:val="ListParagraph"/>
        <w:numPr>
          <w:ilvl w:val="0"/>
          <w:numId w:val="20"/>
        </w:numPr>
        <w:bidi/>
        <w:jc w:val="both"/>
        <w:rPr>
          <w:rtl/>
        </w:rPr>
      </w:pPr>
      <w:r>
        <w:rPr>
          <w:rFonts w:cs="Times New Roman" w:hint="cs"/>
          <w:rtl/>
        </w:rPr>
        <w:t xml:space="preserve"> ښوونځي ته تلل، او بېرته کور ته راتلل تمرین کړئ</w:t>
      </w:r>
      <w:r>
        <w:rPr>
          <w:rFonts w:hint="cs"/>
          <w:rtl/>
        </w:rPr>
        <w:t>.</w:t>
      </w:r>
    </w:p>
    <w:p w14:paraId="0F2776D7" w14:textId="44A1C96A" w:rsidR="00446A98" w:rsidRPr="008910BA" w:rsidRDefault="006C0E3B" w:rsidP="00446A98">
      <w:pPr>
        <w:pStyle w:val="ListParagraph"/>
        <w:numPr>
          <w:ilvl w:val="0"/>
          <w:numId w:val="20"/>
        </w:numPr>
        <w:bidi/>
        <w:jc w:val="both"/>
        <w:rPr>
          <w:rtl/>
        </w:rPr>
      </w:pPr>
      <w:r>
        <w:rPr>
          <w:rFonts w:cs="Times New Roman" w:hint="cs"/>
          <w:rtl/>
        </w:rPr>
        <w:t>ماشوم ته مو اجازه ورکړئ چې له هغو ماشومانو سره لوبې وکړي چې ستاسو د ماشوم ښوونځي ته ځي</w:t>
      </w:r>
      <w:r>
        <w:rPr>
          <w:rFonts w:hint="cs"/>
          <w:rtl/>
        </w:rPr>
        <w:t>.</w:t>
      </w:r>
    </w:p>
    <w:p w14:paraId="7806BEA3" w14:textId="052CB8CE" w:rsidR="00446A98" w:rsidRPr="008910BA" w:rsidRDefault="00446A98" w:rsidP="00446A98">
      <w:pPr>
        <w:pStyle w:val="ListParagraph"/>
        <w:numPr>
          <w:ilvl w:val="0"/>
          <w:numId w:val="20"/>
        </w:numPr>
        <w:bidi/>
        <w:jc w:val="both"/>
        <w:rPr>
          <w:rtl/>
        </w:rPr>
      </w:pPr>
      <w:r>
        <w:rPr>
          <w:rFonts w:cs="Times New Roman" w:hint="cs"/>
          <w:rtl/>
        </w:rPr>
        <w:t>ماشومانو په تشویق کړئ ترڅو خپله په مستقل ډول وکولی شي کالي واغوندي، تشناب ته لاړ شي، لاسونه ومینځي، د لمر ضد کریم ووهي، او خپل د ښوونځي بکس چمتو او انتقال کړي</w:t>
      </w:r>
      <w:r>
        <w:rPr>
          <w:rFonts w:hint="cs"/>
          <w:rtl/>
        </w:rPr>
        <w:t>.</w:t>
      </w:r>
    </w:p>
    <w:p w14:paraId="35CC7DAF" w14:textId="5FF793AA" w:rsidR="00446A98" w:rsidRPr="00776966" w:rsidRDefault="006C0E3B" w:rsidP="00446A98">
      <w:pPr>
        <w:pStyle w:val="ListParagraph"/>
        <w:numPr>
          <w:ilvl w:val="0"/>
          <w:numId w:val="20"/>
        </w:numPr>
        <w:bidi/>
        <w:jc w:val="both"/>
        <w:rPr>
          <w:rtl/>
        </w:rPr>
      </w:pPr>
      <w:r>
        <w:rPr>
          <w:rFonts w:cs="Times New Roman" w:hint="cs"/>
          <w:rtl/>
        </w:rPr>
        <w:t xml:space="preserve"> د ښوونځي د پیل په هکله له هغوی سره خبرې وکړئ</w:t>
      </w:r>
      <w:r>
        <w:rPr>
          <w:rFonts w:hint="cs"/>
          <w:rtl/>
        </w:rPr>
        <w:t xml:space="preserve">. </w:t>
      </w:r>
      <w:r>
        <w:rPr>
          <w:rFonts w:cs="Times New Roman" w:hint="cs"/>
          <w:rtl/>
        </w:rPr>
        <w:t>ماشوم مو ښوونځي ته تشویق کړئ او د ښوونځي په مقابل کې ښه احساس ورکړئ او د هغوی د ټولو اندېښنو په هکله له هغوی سره خبرې وکړئ</w:t>
      </w:r>
      <w:r>
        <w:rPr>
          <w:rFonts w:hint="cs"/>
          <w:rtl/>
        </w:rPr>
        <w:t>.</w:t>
      </w:r>
    </w:p>
    <w:p w14:paraId="00FE6FD4" w14:textId="1C8C373F" w:rsidR="00446A98" w:rsidRPr="008910BA" w:rsidRDefault="006048F5" w:rsidP="00446A98">
      <w:pPr>
        <w:pStyle w:val="ListParagraph"/>
        <w:numPr>
          <w:ilvl w:val="0"/>
          <w:numId w:val="20"/>
        </w:numPr>
        <w:bidi/>
        <w:jc w:val="both"/>
        <w:rPr>
          <w:rtl/>
        </w:rPr>
      </w:pPr>
      <w:r>
        <w:rPr>
          <w:rFonts w:cs="Times New Roman" w:hint="cs"/>
          <w:rtl/>
        </w:rPr>
        <w:t xml:space="preserve"> د ښوونځي د پیل په هکله کیسې یا کتابونه ورته ووایئ</w:t>
      </w:r>
      <w:r>
        <w:rPr>
          <w:rFonts w:hint="cs"/>
          <w:rtl/>
        </w:rPr>
        <w:t>.</w:t>
      </w:r>
    </w:p>
    <w:p w14:paraId="3C14D5E8" w14:textId="13BF798E" w:rsidR="00446A98" w:rsidRPr="00776966" w:rsidRDefault="00446A98" w:rsidP="00446A98">
      <w:pPr>
        <w:pStyle w:val="ListParagraph"/>
        <w:numPr>
          <w:ilvl w:val="0"/>
          <w:numId w:val="20"/>
        </w:numPr>
        <w:bidi/>
        <w:jc w:val="both"/>
        <w:rPr>
          <w:rtl/>
        </w:rPr>
      </w:pPr>
      <w:r>
        <w:rPr>
          <w:rFonts w:cs="Times New Roman" w:hint="cs"/>
          <w:rtl/>
        </w:rPr>
        <w:t>له ښوونځي څخه د وروسته کارونو په هکله له هغوی سره خبرې او تمرین وکړئ</w:t>
      </w:r>
      <w:r>
        <w:rPr>
          <w:rFonts w:hint="cs"/>
          <w:rtl/>
        </w:rPr>
        <w:t>.</w:t>
      </w:r>
    </w:p>
    <w:p w14:paraId="065F0079" w14:textId="7F8965F4" w:rsidR="00446A98" w:rsidRPr="00776966" w:rsidRDefault="00227954" w:rsidP="00446A98">
      <w:pPr>
        <w:pStyle w:val="ListParagraph"/>
        <w:numPr>
          <w:ilvl w:val="0"/>
          <w:numId w:val="20"/>
        </w:numPr>
        <w:bidi/>
        <w:jc w:val="both"/>
        <w:rPr>
          <w:rtl/>
        </w:rPr>
      </w:pPr>
      <w:r>
        <w:rPr>
          <w:rFonts w:cs="Times New Roman" w:hint="cs"/>
          <w:rtl/>
        </w:rPr>
        <w:t xml:space="preserve"> د ښوونځي د پیل او د رخصتۍ وختونو ته په کتو سره هغوی ته ورزده کړئ چې څه وخت به د ښوونځي په موټر کې سپرېږي او څه وخت او چېرته به له موټر څخه کوزېږي ترڅو ستاسو سره یو ځای شي</w:t>
      </w:r>
      <w:r>
        <w:rPr>
          <w:rFonts w:hint="cs"/>
          <w:rtl/>
        </w:rPr>
        <w:t>.</w:t>
      </w:r>
    </w:p>
    <w:p w14:paraId="05A1E313" w14:textId="097D6871" w:rsidR="00446A98" w:rsidRPr="008910BA" w:rsidRDefault="00227954" w:rsidP="00446A98">
      <w:pPr>
        <w:pStyle w:val="ListParagraph"/>
        <w:numPr>
          <w:ilvl w:val="0"/>
          <w:numId w:val="20"/>
        </w:numPr>
        <w:bidi/>
        <w:jc w:val="both"/>
        <w:rPr>
          <w:rtl/>
        </w:rPr>
      </w:pPr>
      <w:r>
        <w:rPr>
          <w:rFonts w:cs="Times New Roman" w:hint="cs"/>
          <w:rtl/>
        </w:rPr>
        <w:t>که چېرې کولی شئ، د ښوونځي نوم ماشوم ته ډېر یادوئ</w:t>
      </w:r>
      <w:r>
        <w:rPr>
          <w:rFonts w:hint="cs"/>
          <w:rtl/>
        </w:rPr>
        <w:t>.</w:t>
      </w:r>
    </w:p>
    <w:p w14:paraId="2E90FD76" w14:textId="259018FE" w:rsidR="00446A98" w:rsidRDefault="00D43A3D" w:rsidP="00446A98">
      <w:pPr>
        <w:pStyle w:val="Heading2"/>
        <w:bidi/>
        <w:spacing w:before="240"/>
        <w:jc w:val="both"/>
        <w:rPr>
          <w:rtl/>
        </w:rPr>
      </w:pPr>
      <w:r>
        <w:rPr>
          <w:rFonts w:cs="Times New Roman" w:hint="cs"/>
          <w:rtl/>
        </w:rPr>
        <w:t>د ماشوم وړکتون څنګه کولی شي له هغه سره مرسته وکړي</w:t>
      </w:r>
    </w:p>
    <w:p w14:paraId="4A3CEC30" w14:textId="5E224D1B" w:rsidR="001915B9" w:rsidRDefault="001915B9" w:rsidP="000877D1">
      <w:pPr>
        <w:bidi/>
        <w:jc w:val="both"/>
        <w:rPr>
          <w:rtl/>
        </w:rPr>
      </w:pPr>
      <w:r>
        <w:rPr>
          <w:rFonts w:cs="Times New Roman" w:hint="cs"/>
          <w:rtl/>
        </w:rPr>
        <w:t>وړکتون هم کولی شي د ښوونځي ته د چمتو کېدو په برخه کې له ماشوم سره مرسته وکړي</w:t>
      </w:r>
      <w:r>
        <w:rPr>
          <w:rFonts w:hint="cs"/>
          <w:rtl/>
        </w:rPr>
        <w:t xml:space="preserve">. </w:t>
      </w:r>
      <w:r>
        <w:rPr>
          <w:rFonts w:cs="Times New Roman" w:hint="cs"/>
          <w:rtl/>
        </w:rPr>
        <w:t>په وړکتون کې ماشومان د لوبو کولو، ګډ کار او نویو ملګرو په پیدا کولو سره کولی شي خپل مهارتونه پیاوړي کړي</w:t>
      </w:r>
      <w:r>
        <w:rPr>
          <w:rFonts w:hint="cs"/>
          <w:rtl/>
        </w:rPr>
        <w:t xml:space="preserve">. </w:t>
      </w:r>
    </w:p>
    <w:p w14:paraId="3D8D8D87" w14:textId="20F90DCE" w:rsidR="00AA0172" w:rsidRDefault="00F64B3E" w:rsidP="00446A98">
      <w:pPr>
        <w:bidi/>
        <w:jc w:val="both"/>
        <w:rPr>
          <w:rtl/>
        </w:rPr>
      </w:pPr>
      <w:r>
        <w:rPr>
          <w:rFonts w:cs="Times New Roman" w:hint="cs"/>
          <w:rtl/>
        </w:rPr>
        <w:t xml:space="preserve"> ستاسو د ماشوم د وړکتون ښوونکی کولی شي د </w:t>
      </w:r>
      <w:r>
        <w:rPr>
          <w:rFonts w:cs="Times New Roman" w:hint="cs"/>
          <w:b/>
          <w:bCs/>
          <w:rtl/>
        </w:rPr>
        <w:t xml:space="preserve">د زده کړې د انتقال او پرمختګ بیانیې </w:t>
      </w:r>
      <w:r>
        <w:rPr>
          <w:rFonts w:hint="cs"/>
          <w:b/>
          <w:bCs/>
          <w:rtl/>
        </w:rPr>
        <w:t>(</w:t>
      </w:r>
      <w:r>
        <w:rPr>
          <w:rFonts w:cs="Times New Roman" w:hint="cs"/>
          <w:b/>
          <w:bCs/>
          <w:rtl/>
        </w:rPr>
        <w:t>د انتقال لیک</w:t>
      </w:r>
      <w:r>
        <w:rPr>
          <w:rFonts w:hint="cs"/>
          <w:b/>
          <w:bCs/>
          <w:rtl/>
        </w:rPr>
        <w:t xml:space="preserve">) </w:t>
      </w:r>
      <w:r>
        <w:rPr>
          <w:rFonts w:cs="Times New Roman" w:hint="cs"/>
          <w:rtl/>
        </w:rPr>
        <w:t>په لیکلو سره ستاسو ماشوم ښوونځي ته انتقال کړي</w:t>
      </w:r>
      <w:r>
        <w:rPr>
          <w:rFonts w:hint="cs"/>
          <w:rtl/>
        </w:rPr>
        <w:t xml:space="preserve">. </w:t>
      </w:r>
      <w:r>
        <w:rPr>
          <w:rFonts w:cs="Times New Roman" w:hint="cs"/>
          <w:rtl/>
        </w:rPr>
        <w:t>د انتقال لیک ستاسو د ماشوم راتلونکي ښوونځي ته ورکول کېږي</w:t>
      </w:r>
      <w:r>
        <w:rPr>
          <w:rFonts w:hint="cs"/>
          <w:rtl/>
        </w:rPr>
        <w:t xml:space="preserve">. </w:t>
      </w:r>
      <w:r>
        <w:rPr>
          <w:rFonts w:cs="Times New Roman" w:hint="cs"/>
          <w:rtl/>
        </w:rPr>
        <w:t>په دې لیک کې ستاسو د ماشوم د وړتیاوو، د قوت د ټکو، او علاقو سربېره، دا هم موجود وي چې ماشوم مو له کومې لارې ښه زده کړه کولی شي</w:t>
      </w:r>
      <w:r>
        <w:rPr>
          <w:rFonts w:hint="cs"/>
          <w:rtl/>
        </w:rPr>
        <w:t xml:space="preserve">.  </w:t>
      </w:r>
      <w:r>
        <w:rPr>
          <w:rFonts w:cs="Times New Roman" w:hint="cs"/>
          <w:rtl/>
        </w:rPr>
        <w:t>ستاسو څخه به وغوښتل شي چې د ماشوم د انتقال لیک مو بشپړ کړئ او ماشوم مو هم کولی شي خپل فکر او احساس پکې درج کړي</w:t>
      </w:r>
      <w:r>
        <w:rPr>
          <w:rFonts w:hint="cs"/>
          <w:rtl/>
        </w:rPr>
        <w:t>.</w:t>
      </w:r>
    </w:p>
    <w:p w14:paraId="3DECCD93" w14:textId="094EA67B" w:rsidR="00AB1A90" w:rsidRPr="00AB1A90" w:rsidRDefault="00CC5FBE" w:rsidP="00557A38">
      <w:pPr>
        <w:tabs>
          <w:tab w:val="left" w:pos="3465"/>
        </w:tabs>
        <w:bidi/>
        <w:jc w:val="both"/>
        <w:rPr>
          <w:rtl/>
        </w:rPr>
      </w:pPr>
      <w:r>
        <w:rPr>
          <w:rFonts w:cs="Times New Roman" w:hint="cs"/>
          <w:rtl/>
        </w:rPr>
        <w:t xml:space="preserve">د انتقال د لیک په هکله د نورو معلوماتو لپاره لطفا زموږ د څانګې وېبسایټ ته مراجعه وکړئ </w:t>
      </w:r>
      <w:r>
        <w:rPr>
          <w:rFonts w:hint="cs"/>
          <w:rtl/>
        </w:rPr>
        <w:t>(</w:t>
      </w:r>
      <w:r>
        <w:rPr>
          <w:rFonts w:cs="Times New Roman" w:hint="cs"/>
          <w:rtl/>
        </w:rPr>
        <w:t>لاندې</w:t>
      </w:r>
      <w:r>
        <w:rPr>
          <w:rFonts w:hint="cs"/>
          <w:rtl/>
        </w:rPr>
        <w:t>).</w:t>
      </w:r>
    </w:p>
    <w:p w14:paraId="2611A1BE" w14:textId="06E5D0C1" w:rsidR="00446A98" w:rsidRDefault="00461862" w:rsidP="00446A98">
      <w:pPr>
        <w:pStyle w:val="Heading2"/>
        <w:bidi/>
        <w:spacing w:before="240"/>
        <w:jc w:val="both"/>
        <w:rPr>
          <w:rtl/>
        </w:rPr>
      </w:pPr>
      <w:r>
        <w:rPr>
          <w:rFonts w:cs="Times New Roman" w:hint="cs"/>
          <w:rtl/>
        </w:rPr>
        <w:lastRenderedPageBreak/>
        <w:t>نور معلومات پیدا کړئ</w:t>
      </w:r>
    </w:p>
    <w:p w14:paraId="0D76AC33" w14:textId="273FF7B8" w:rsidR="00446A98" w:rsidRPr="004660F2" w:rsidRDefault="008D7E6F" w:rsidP="00446A98">
      <w:pPr>
        <w:pStyle w:val="ListParagraph"/>
        <w:numPr>
          <w:ilvl w:val="0"/>
          <w:numId w:val="19"/>
        </w:numPr>
        <w:bidi/>
        <w:rPr>
          <w:rtl/>
        </w:rPr>
      </w:pPr>
      <w:hyperlink r:id="rId12" w:history="1">
        <w:r w:rsidR="00B02BA4">
          <w:rPr>
            <w:rStyle w:val="Hyperlink"/>
            <w:rFonts w:cs="Times New Roman" w:hint="cs"/>
            <w:rtl/>
          </w:rPr>
          <w:t xml:space="preserve">د ښوونځي د پیل په اړه معلومات </w:t>
        </w:r>
        <w:r w:rsidR="00B02BA4">
          <w:rPr>
            <w:rStyle w:val="Hyperlink"/>
            <w:rFonts w:hint="cs"/>
            <w:rtl/>
          </w:rPr>
          <w:t>(</w:t>
        </w:r>
        <w:r w:rsidR="00B02BA4">
          <w:rPr>
            <w:rStyle w:val="Hyperlink"/>
          </w:rPr>
          <w:t>education.vic.gov.au</w:t>
        </w:r>
        <w:r w:rsidR="00B02BA4">
          <w:rPr>
            <w:rStyle w:val="Hyperlink"/>
            <w:rFonts w:hint="cs"/>
            <w:rtl/>
          </w:rPr>
          <w:t>)</w:t>
        </w:r>
      </w:hyperlink>
    </w:p>
    <w:p w14:paraId="1CB8E085" w14:textId="27BF7AA7" w:rsidR="00446A98" w:rsidRPr="004660F2" w:rsidRDefault="008D7E6F" w:rsidP="00446A98">
      <w:pPr>
        <w:pStyle w:val="ListParagraph"/>
        <w:numPr>
          <w:ilvl w:val="0"/>
          <w:numId w:val="19"/>
        </w:numPr>
        <w:bidi/>
        <w:rPr>
          <w:rtl/>
        </w:rPr>
      </w:pPr>
      <w:hyperlink r:id="rId13" w:history="1">
        <w:r w:rsidR="00B02BA4">
          <w:rPr>
            <w:rStyle w:val="Hyperlink"/>
            <w:rFonts w:cs="Times New Roman" w:hint="cs"/>
            <w:rtl/>
          </w:rPr>
          <w:t xml:space="preserve">له وړکتون څخه ښوونځي ته ارتقا </w:t>
        </w:r>
        <w:r w:rsidR="00B02BA4">
          <w:rPr>
            <w:rStyle w:val="Hyperlink"/>
            <w:rFonts w:hint="cs"/>
            <w:rtl/>
          </w:rPr>
          <w:t>(</w:t>
        </w:r>
        <w:r w:rsidR="00B02BA4">
          <w:rPr>
            <w:rStyle w:val="Hyperlink"/>
          </w:rPr>
          <w:t>education.vic.gov.au</w:t>
        </w:r>
        <w:r w:rsidR="00B02BA4">
          <w:rPr>
            <w:rStyle w:val="Hyperlink"/>
            <w:rFonts w:hint="cs"/>
            <w:rtl/>
          </w:rPr>
          <w:t>)</w:t>
        </w:r>
      </w:hyperlink>
    </w:p>
    <w:p w14:paraId="7B8A066F" w14:textId="7D11F8A6" w:rsidR="00446A98" w:rsidRDefault="008D7E6F" w:rsidP="00446A98">
      <w:pPr>
        <w:pStyle w:val="ListParagraph"/>
        <w:numPr>
          <w:ilvl w:val="0"/>
          <w:numId w:val="19"/>
        </w:numPr>
        <w:bidi/>
        <w:rPr>
          <w:rtl/>
        </w:rPr>
      </w:pPr>
      <w:hyperlink r:id="rId14" w:history="1">
        <w:r w:rsidR="00B02BA4">
          <w:rPr>
            <w:rStyle w:val="Hyperlink"/>
            <w:rFonts w:cs="Times New Roman" w:hint="cs"/>
            <w:rtl/>
          </w:rPr>
          <w:t>څنګ کولی شو ښوونځی انتخاب کړو او شمولیت وکړو</w:t>
        </w:r>
        <w:r w:rsidR="00B02BA4">
          <w:rPr>
            <w:rStyle w:val="Hyperlink"/>
            <w:rFonts w:hint="cs"/>
            <w:rtl/>
          </w:rPr>
          <w:t>(</w:t>
        </w:r>
        <w:r w:rsidR="00B02BA4">
          <w:rPr>
            <w:rStyle w:val="Hyperlink"/>
          </w:rPr>
          <w:t>education.vic.gov.au</w:t>
        </w:r>
        <w:r w:rsidR="00B02BA4">
          <w:rPr>
            <w:rStyle w:val="Hyperlink"/>
            <w:rFonts w:hint="cs"/>
            <w:rtl/>
          </w:rPr>
          <w:t>)</w:t>
        </w:r>
      </w:hyperlink>
    </w:p>
    <w:p w14:paraId="7925D266" w14:textId="354E5527" w:rsidR="00446A98" w:rsidRPr="004660F2" w:rsidRDefault="008D7E6F" w:rsidP="00446A98">
      <w:pPr>
        <w:pStyle w:val="ListParagraph"/>
        <w:numPr>
          <w:ilvl w:val="0"/>
          <w:numId w:val="19"/>
        </w:numPr>
        <w:bidi/>
        <w:rPr>
          <w:rtl/>
        </w:rPr>
      </w:pPr>
      <w:hyperlink r:id="rId15" w:history="1">
        <w:r w:rsidR="00B02BA4">
          <w:rPr>
            <w:rStyle w:val="Hyperlink"/>
            <w:rFonts w:cs="Times New Roman" w:hint="cs"/>
            <w:rtl/>
          </w:rPr>
          <w:t>د ښوونځي پیلول</w:t>
        </w:r>
        <w:r w:rsidR="00B02BA4">
          <w:rPr>
            <w:rStyle w:val="Hyperlink"/>
            <w:rFonts w:hint="cs"/>
            <w:rtl/>
          </w:rPr>
          <w:t xml:space="preserve">: </w:t>
        </w:r>
        <w:r w:rsidR="00B02BA4">
          <w:rPr>
            <w:rStyle w:val="Hyperlink"/>
            <w:rFonts w:cs="Times New Roman" w:hint="cs"/>
            <w:rtl/>
          </w:rPr>
          <w:t>ستاسو د ماشوم چمتووالی</w:t>
        </w:r>
        <w:r w:rsidR="00B02BA4">
          <w:rPr>
            <w:rStyle w:val="Hyperlink"/>
            <w:rFonts w:hint="cs"/>
            <w:rtl/>
          </w:rPr>
          <w:t xml:space="preserve">| </w:t>
        </w:r>
        <w:r w:rsidR="00B02BA4">
          <w:rPr>
            <w:rStyle w:val="Hyperlink"/>
            <w:rFonts w:cs="Times New Roman" w:hint="cs"/>
            <w:rtl/>
          </w:rPr>
          <w:t>د ماشومانو د روزنې شبکه</w:t>
        </w:r>
      </w:hyperlink>
    </w:p>
    <w:p w14:paraId="3B05797B" w14:textId="3D44010B" w:rsidR="00446A98" w:rsidRPr="00EE5244" w:rsidRDefault="008D7E6F" w:rsidP="00446A98">
      <w:pPr>
        <w:pStyle w:val="ListParagraph"/>
        <w:numPr>
          <w:ilvl w:val="0"/>
          <w:numId w:val="19"/>
        </w:numPr>
        <w:bidi/>
        <w:rPr>
          <w:rStyle w:val="Hyperlink"/>
          <w:color w:val="auto"/>
          <w:u w:val="none"/>
        </w:rPr>
      </w:pPr>
      <w:hyperlink r:id="rId16" w:history="1">
        <w:r w:rsidR="00B02BA4">
          <w:rPr>
            <w:rStyle w:val="Hyperlink"/>
            <w:rFonts w:cs="Times New Roman" w:hint="cs"/>
            <w:rtl/>
          </w:rPr>
          <w:t xml:space="preserve">په ښوونځي کې غوره پیل </w:t>
        </w:r>
        <w:r w:rsidR="00B02BA4">
          <w:rPr>
            <w:rStyle w:val="Hyperlink"/>
            <w:rFonts w:hint="cs"/>
            <w:rtl/>
          </w:rPr>
          <w:t xml:space="preserve">- </w:t>
        </w:r>
        <w:r w:rsidR="00B02BA4">
          <w:rPr>
            <w:rStyle w:val="Hyperlink"/>
            <w:rFonts w:cs="Times New Roman" w:hint="cs"/>
            <w:rtl/>
          </w:rPr>
          <w:t>غوره روغتیایي چینل</w:t>
        </w:r>
      </w:hyperlink>
    </w:p>
    <w:p w14:paraId="3950F060" w14:textId="50353E61" w:rsidR="00122369" w:rsidRPr="007F309A" w:rsidRDefault="008D7E6F" w:rsidP="007F309A">
      <w:pPr>
        <w:pStyle w:val="ListParagraph"/>
        <w:numPr>
          <w:ilvl w:val="0"/>
          <w:numId w:val="19"/>
        </w:numPr>
        <w:bidi/>
        <w:rPr>
          <w:rFonts w:cstheme="minorHAnsi"/>
        </w:rPr>
      </w:pPr>
      <w:hyperlink r:id="rId17" w:anchor="link87" w:history="1">
        <w:r w:rsidR="007F309A" w:rsidRPr="00EE5244">
          <w:rPr>
            <w:rStyle w:val="Hyperlink"/>
            <w:rFonts w:cs="Times New Roman"/>
            <w:rtl/>
          </w:rPr>
          <w:t>د هغو منابعو لپاره ارتقا کول چ</w:t>
        </w:r>
        <w:r w:rsidR="007F309A" w:rsidRPr="00EE5244">
          <w:rPr>
            <w:rStyle w:val="Hyperlink"/>
            <w:rFonts w:cs="Times New Roman" w:hint="cs"/>
            <w:rtl/>
          </w:rPr>
          <w:t>ې</w:t>
        </w:r>
        <w:r w:rsidR="007F309A" w:rsidRPr="00EE5244">
          <w:rPr>
            <w:rStyle w:val="Hyperlink"/>
            <w:rFonts w:cs="Times New Roman"/>
            <w:rtl/>
          </w:rPr>
          <w:t xml:space="preserve"> په </w:t>
        </w:r>
        <w:r w:rsidR="007F309A" w:rsidRPr="00EE5244">
          <w:rPr>
            <w:rStyle w:val="Hyperlink"/>
            <w:rFonts w:cs="Times New Roman" w:hint="cs"/>
            <w:rtl/>
          </w:rPr>
          <w:t>ښ</w:t>
        </w:r>
        <w:r w:rsidR="007F309A" w:rsidRPr="00EE5244">
          <w:rPr>
            <w:rStyle w:val="Hyperlink"/>
            <w:rFonts w:cs="Times New Roman"/>
            <w:rtl/>
          </w:rPr>
          <w:t>وون</w:t>
        </w:r>
        <w:r w:rsidR="007F309A" w:rsidRPr="00EE5244">
          <w:rPr>
            <w:rStyle w:val="Hyperlink"/>
            <w:rFonts w:cs="Times New Roman" w:hint="cs"/>
            <w:rtl/>
          </w:rPr>
          <w:t>ځ</w:t>
        </w:r>
        <w:r w:rsidR="007F309A" w:rsidRPr="00EE5244">
          <w:rPr>
            <w:rStyle w:val="Hyperlink"/>
            <w:rFonts w:cs="Times New Roman"/>
            <w:rtl/>
          </w:rPr>
          <w:t>ي ک</w:t>
        </w:r>
        <w:r w:rsidR="007F309A" w:rsidRPr="00EE5244">
          <w:rPr>
            <w:rStyle w:val="Hyperlink"/>
            <w:rFonts w:cs="Times New Roman" w:hint="cs"/>
            <w:rtl/>
          </w:rPr>
          <w:t>ې</w:t>
        </w:r>
        <w:r w:rsidR="007F309A" w:rsidRPr="00EE5244">
          <w:rPr>
            <w:rStyle w:val="Hyperlink"/>
            <w:rFonts w:cs="Times New Roman"/>
            <w:rtl/>
          </w:rPr>
          <w:t xml:space="preserve"> د کورن</w:t>
        </w:r>
        <w:r w:rsidR="007F309A" w:rsidRPr="00EE5244">
          <w:rPr>
            <w:rStyle w:val="Hyperlink"/>
            <w:rFonts w:cs="Times New Roman" w:hint="cs"/>
            <w:rtl/>
          </w:rPr>
          <w:t>ی</w:t>
        </w:r>
        <w:r w:rsidR="007F309A" w:rsidRPr="00EE5244">
          <w:rPr>
            <w:rStyle w:val="Hyperlink"/>
            <w:rFonts w:cs="Times New Roman"/>
            <w:rtl/>
          </w:rPr>
          <w:t>و لپاره دي (</w:t>
        </w:r>
        <w:r w:rsidR="007F309A" w:rsidRPr="00EE5244">
          <w:rPr>
            <w:rStyle w:val="Hyperlink"/>
            <w:rFonts w:cs="Times New Roman"/>
          </w:rPr>
          <w:t>education.vic.gov.au</w:t>
        </w:r>
        <w:r w:rsidR="007F309A" w:rsidRPr="00EE5244">
          <w:rPr>
            <w:rStyle w:val="Hyperlink"/>
            <w:rFonts w:cs="Times New Roman"/>
            <w:rtl/>
          </w:rPr>
          <w:t>)</w:t>
        </w:r>
      </w:hyperlink>
    </w:p>
    <w:sectPr w:rsidR="00122369" w:rsidRPr="007F309A"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B89FA" w14:textId="77777777" w:rsidR="00680172" w:rsidRDefault="00680172" w:rsidP="003967DD">
      <w:pPr>
        <w:spacing w:after="0"/>
      </w:pPr>
      <w:r>
        <w:separator/>
      </w:r>
    </w:p>
  </w:endnote>
  <w:endnote w:type="continuationSeparator" w:id="0">
    <w:p w14:paraId="318C7B76" w14:textId="77777777" w:rsidR="00680172" w:rsidRDefault="0068017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bidi/>
      <w:rPr>
        <w:rStyle w:val="PageNumbe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sidR="008D7E6F">
      <w:rPr>
        <w:rStyle w:val="PageNumber"/>
        <w:noProof/>
      </w:rPr>
      <w:t>1</w:t>
    </w:r>
    <w:r>
      <w:rPr>
        <w:rStyle w:val="PageNumber"/>
        <w:rFonts w:hint="cs"/>
        <w:rtl/>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12395" w14:textId="77777777" w:rsidR="00680172" w:rsidRDefault="00680172" w:rsidP="003967DD">
      <w:pPr>
        <w:spacing w:after="0"/>
      </w:pPr>
      <w:r>
        <w:separator/>
      </w:r>
    </w:p>
  </w:footnote>
  <w:footnote w:type="continuationSeparator" w:id="0">
    <w:p w14:paraId="53D48837" w14:textId="77777777" w:rsidR="00680172" w:rsidRDefault="00680172"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bidi/>
      <w:rPr>
        <w:rtl/>
      </w:rPr>
    </w:pPr>
    <w:r>
      <w:rPr>
        <w:rFonts w:hint="cs"/>
        <w:noProof/>
        <w:rtl/>
        <w:lang w:val="en-AU" w:eastAsia="en-AU" w:bidi="ar-SA"/>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1F42BE"/>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72F0B"/>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80172"/>
    <w:rsid w:val="00691E84"/>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7F309A"/>
    <w:rsid w:val="00804571"/>
    <w:rsid w:val="008065DA"/>
    <w:rsid w:val="00822F4B"/>
    <w:rsid w:val="0083067A"/>
    <w:rsid w:val="00865FD7"/>
    <w:rsid w:val="0088474D"/>
    <w:rsid w:val="00887D22"/>
    <w:rsid w:val="00890680"/>
    <w:rsid w:val="008910BA"/>
    <w:rsid w:val="00892E24"/>
    <w:rsid w:val="008B1737"/>
    <w:rsid w:val="008C499C"/>
    <w:rsid w:val="008D7E6F"/>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3F95"/>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6324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B5903"/>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244"/>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ps-AF"/>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0" Type="http://schemas.openxmlformats.org/officeDocument/2006/relationships/footer" Target="footer1.xml"/><Relationship Id="rId16" Type="http://schemas.openxmlformats.org/officeDocument/2006/relationships/hyperlink" Target="https://www.betterhealth.vic.gov.au/campaigns/a-healthy-start-to-sch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Pashto_Transition_to_School_Factsheet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5A40-3C8D-4F6F-AC31-AAF6C4F44ACB}">
  <ds:schemaRefs>
    <ds:schemaRef ds:uri="http://purl.org/dc/terms/"/>
    <ds:schemaRef ds:uri="http://schemas.microsoft.com/sharepoint/v4"/>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f67e20a8-1684-4456-b768-e2d0e3d145ff"/>
    <ds:schemaRef ds:uri="2cb12009-40d9-454b-bd16-8fe8fc19de2f"/>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F926C-3FF2-4535-9A58-6FCB7D492300}"/>
</file>

<file path=customXml/itemProps4.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5.xml><?xml version="1.0" encoding="utf-8"?>
<ds:datastoreItem xmlns:ds="http://schemas.openxmlformats.org/officeDocument/2006/customXml" ds:itemID="{F285DE74-0399-40D8-9DA8-A1087AC3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2022-05-05T23:50:00Z</dcterms:created>
  <dcterms:modified xsi:type="dcterms:W3CDTF">2022-05-05T23:51:00Z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{25f342c1-71ef-4046-846c-79fb2fc56b52}</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R20220291819</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2022-05-19T14:09:57.1150112+10:00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