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전환기</w:t>
      </w:r>
      <w:r>
        <w:rPr>
          <w:rStyle w:val="SubtleEmphasis"/>
          <w:i w:val="0"/>
          <w:color w:val="AF272F"/>
        </w:rPr>
        <w:t xml:space="preserve">: </w:t>
      </w:r>
      <w:r>
        <w:rPr>
          <w:rStyle w:val="SubtleEmphasis"/>
          <w:i w:val="0"/>
          <w:color w:val="AF272F"/>
        </w:rPr>
        <w:t>긍정적인</w:t>
      </w:r>
      <w:r>
        <w:rPr>
          <w:rStyle w:val="SubtleEmphasis"/>
          <w:i w:val="0"/>
          <w:color w:val="AF272F"/>
        </w:rPr>
        <w:t xml:space="preserve"> </w:t>
      </w:r>
      <w:r>
        <w:rPr>
          <w:rStyle w:val="SubtleEmphasis"/>
          <w:i w:val="0"/>
          <w:color w:val="AF272F"/>
        </w:rPr>
        <w:t>학교생활의</w:t>
      </w:r>
      <w:r>
        <w:rPr>
          <w:rStyle w:val="SubtleEmphasis"/>
          <w:i w:val="0"/>
          <w:color w:val="AF272F"/>
        </w:rPr>
        <w:t xml:space="preserve"> </w:t>
      </w:r>
      <w:r>
        <w:rPr>
          <w:rStyle w:val="SubtleEmphasis"/>
          <w:i w:val="0"/>
          <w:color w:val="AF272F"/>
        </w:rPr>
        <w:t>시작</w:t>
      </w:r>
    </w:p>
    <w:p w14:paraId="39818D42" w14:textId="60B29195" w:rsidR="00751081" w:rsidRPr="00037D06" w:rsidRDefault="00037D06" w:rsidP="008C35F0">
      <w:pPr>
        <w:pStyle w:val="Subtitle"/>
        <w:spacing w:after="120"/>
      </w:pPr>
      <w:r>
        <w:t>가족의</w:t>
      </w:r>
      <w:r>
        <w:t xml:space="preserve">, </w:t>
      </w:r>
      <w:r>
        <w:t>전환기</w:t>
      </w:r>
      <w:r>
        <w:t xml:space="preserve"> </w:t>
      </w:r>
      <w:r>
        <w:t>교육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</w:t>
      </w:r>
      <w:r>
        <w:t xml:space="preserve"> </w:t>
      </w:r>
      <w:r>
        <w:t>작성을</w:t>
      </w:r>
      <w:r>
        <w:t xml:space="preserve"> </w:t>
      </w:r>
      <w:r>
        <w:t>위한</w:t>
      </w:r>
      <w:r>
        <w:t xml:space="preserve"> </w:t>
      </w:r>
      <w:r>
        <w:t>지침</w:t>
      </w:r>
    </w:p>
    <w:p w14:paraId="4CDB2A29" w14:textId="77777777" w:rsidR="00A3400D" w:rsidRPr="00A3400D" w:rsidRDefault="00A3400D" w:rsidP="00DA7847">
      <w:pPr>
        <w:pStyle w:val="Heading2"/>
      </w:pPr>
      <w:r>
        <w:t>긍정적인</w:t>
      </w:r>
      <w:r>
        <w:t xml:space="preserve"> </w:t>
      </w:r>
      <w:r>
        <w:t>학교생활의</w:t>
      </w:r>
      <w:r>
        <w:t xml:space="preserve"> </w:t>
      </w:r>
      <w:r>
        <w:t>시작이</w:t>
      </w:r>
      <w:r>
        <w:t xml:space="preserve"> </w:t>
      </w:r>
      <w:r>
        <w:t>왜</w:t>
      </w:r>
      <w:r>
        <w:t xml:space="preserve"> </w:t>
      </w:r>
      <w:r>
        <w:t>중요할까요</w:t>
      </w:r>
      <w:r>
        <w:t>?</w:t>
      </w:r>
    </w:p>
    <w:p w14:paraId="0400C94F" w14:textId="761B0725" w:rsidR="0025396D" w:rsidRDefault="00A3400D" w:rsidP="00A3400D">
      <w:r>
        <w:t>긍정적인 학교생활 시작은 자녀를 위한 더 나은 학습과 복지로 연결됩니다. 그것은,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</w:pPr>
      <w:r>
        <w:t xml:space="preserve">자녀의 학습과 발달에 생길 수 있는 지장을 예방해 줍니다. 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</w:pPr>
      <w:r>
        <w:t>자녀가 안정감과 자신감, 소속감을 느끼도록 도와줍니다.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</w:pPr>
      <w:r>
        <w:t>복원력을 북돋아 줍니다.</w:t>
      </w:r>
    </w:p>
    <w:p w14:paraId="3C2DE10D" w14:textId="44D0ABD9" w:rsidR="00037D06" w:rsidRPr="00D43287" w:rsidRDefault="00037D06" w:rsidP="00DA7847">
      <w:pPr>
        <w:pStyle w:val="Heading2"/>
      </w:pPr>
      <w:r>
        <w:t>전환기</w:t>
      </w:r>
      <w:r>
        <w:t xml:space="preserve"> </w:t>
      </w:r>
      <w:r>
        <w:t>교육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설명서는</w:t>
      </w:r>
      <w:r>
        <w:t xml:space="preserve"> </w:t>
      </w:r>
      <w:r>
        <w:t>무엇입니까</w:t>
      </w:r>
      <w:r>
        <w:t>?</w:t>
      </w:r>
    </w:p>
    <w:p w14:paraId="140EE35B" w14:textId="183AA2DA" w:rsidR="00AA3D85" w:rsidRPr="00D43287" w:rsidRDefault="00E742C6" w:rsidP="00A3400D">
      <w:r>
        <w:t>전환기 교육 및 발달 설명서(전환기 설명서라고도 함)는 유아 교육 프로그램에서 학교로 이동하는 모든 아동을 위해 작성됩니다. 전환기 설명서를 통해 서비스 기관과 학교, 가정 간에 정보를 쉽게 공유할 수 있습니다.</w:t>
      </w:r>
    </w:p>
    <w:p w14:paraId="0A885B4C" w14:textId="029769C5" w:rsidR="00E742C6" w:rsidRDefault="00E742C6" w:rsidP="008766A4">
      <w:r>
        <w:t>자녀의 전환기 설명서에는 다음 내용이 포함됩니다.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자녀의 이름, 생년월일, 사진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보호자의 이름과 연락처</w:t>
      </w:r>
    </w:p>
    <w:p w14:paraId="5DCA1C3A" w14:textId="1875E1BD" w:rsidR="000D5287" w:rsidRPr="000D5287" w:rsidRDefault="000D5287" w:rsidP="000D5287">
      <w:pPr>
        <w:pStyle w:val="ListParagraph"/>
        <w:numPr>
          <w:ilvl w:val="0"/>
          <w:numId w:val="13"/>
        </w:numPr>
      </w:pPr>
      <w:r>
        <w:t xml:space="preserve">유아 교육 기관 및 자녀를 돌보는 모든 유아 교육 전문가의 이름과 연락처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</w:pPr>
      <w:r>
        <w:t xml:space="preserve">자녀의 관심사와 기량, 능력에 대한 정보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</w:pPr>
      <w:r>
        <w:t>자녀의 학습 지원을 위한 교육적 전략</w:t>
      </w:r>
    </w:p>
    <w:p w14:paraId="0DE2F6E4" w14:textId="36914496" w:rsidR="00AA3D85" w:rsidRDefault="006913F0" w:rsidP="00A3400D">
      <w:r>
        <w:t xml:space="preserve">이 정보는 자녀의 prep 담당 교사의 자녀에 대한 이해를 돕고 학습 계획을 세우는 데 도움이 됩니다. 아울러 전환기 설명서는 자녀가 학교생활을 시작할 때 보호자가 자녀의 학습 내용을 이해, 지원, 상담하는 데 도움이 될 수 있습니다. </w:t>
      </w:r>
    </w:p>
    <w:p w14:paraId="0A4D895C" w14:textId="0B426DF0" w:rsidR="006913F0" w:rsidRDefault="00AF445E" w:rsidP="00A3400D">
      <w:r>
        <w:t>자녀가 학교 시간 외 보육 프로그램(OSHC)에 가는 경우에는 해당 OSHC에도 전환기 설명서 사본이 제공됩니다.</w:t>
      </w:r>
    </w:p>
    <w:p w14:paraId="6ED73E34" w14:textId="527A44CE" w:rsidR="00386644" w:rsidRDefault="00BC4824" w:rsidP="00A3400D">
      <w:r>
        <w:t>자녀의 전환기 설명서는 다음 사항에 도움이 됩니다.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</w:pPr>
      <w:r>
        <w:t xml:space="preserve">자녀의 흥미에 맞춰 계획 세우기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</w:pPr>
      <w:r>
        <w:t>자녀의 유아기 교육 프로그램에서 학교로의 순조로운 전환.</w:t>
      </w:r>
    </w:p>
    <w:p w14:paraId="5E6A035F" w14:textId="3599027C" w:rsidR="003E29B5" w:rsidRDefault="006913F0" w:rsidP="008E526F">
      <w:pPr>
        <w:pStyle w:val="Heading2"/>
      </w:pPr>
      <w:r>
        <w:t>전환기</w:t>
      </w:r>
      <w:r>
        <w:t xml:space="preserve"> </w:t>
      </w:r>
      <w:r>
        <w:t>설명서를</w:t>
      </w:r>
      <w:r>
        <w:t xml:space="preserve"> </w:t>
      </w:r>
      <w:r>
        <w:t>통해</w:t>
      </w:r>
      <w:r>
        <w:t xml:space="preserve"> </w:t>
      </w:r>
      <w:r>
        <w:t>보호자의</w:t>
      </w:r>
      <w:r>
        <w:t xml:space="preserve"> </w:t>
      </w:r>
      <w:r>
        <w:t>의견</w:t>
      </w:r>
      <w:r>
        <w:t xml:space="preserve"> </w:t>
      </w:r>
      <w:r>
        <w:t>반영</w:t>
      </w:r>
    </w:p>
    <w:p w14:paraId="4C616833" w14:textId="2297C06C" w:rsidR="006913F0" w:rsidRPr="00D43287" w:rsidRDefault="006913F0" w:rsidP="006913F0">
      <w:r>
        <w:t>보호자는 전환기 설명서에 의견을 기재함으로써 자녀가 학교생활을 긍정적으로 출발하도록 도울 수 있습니다.</w:t>
      </w:r>
    </w:p>
    <w:p w14:paraId="301B2546" w14:textId="252B2F06" w:rsidR="006913F0" w:rsidRPr="006913F0" w:rsidRDefault="006913F0" w:rsidP="00DA7847">
      <w:r>
        <w:t>전환기 설명서는 다양한 사람이 기재하도록 섹션이 나뉘어 있습니다.</w:t>
      </w:r>
    </w:p>
    <w:p w14:paraId="134C6701" w14:textId="7518A090" w:rsidR="00CB4835" w:rsidRPr="0050566F" w:rsidRDefault="00CB4835">
      <w:r>
        <w:rPr>
          <w:b/>
        </w:rPr>
        <w:t xml:space="preserve">섹션 1, 1.1: </w:t>
      </w:r>
      <w:r w:rsidRPr="0050566F">
        <w:t>자녀의 유아 교육 담당자가 작성합니다.</w:t>
      </w:r>
    </w:p>
    <w:p w14:paraId="4C07FA3F" w14:textId="1A0EB0AD" w:rsidR="00CB4835" w:rsidRPr="0050566F" w:rsidRDefault="00CB4835">
      <w:r>
        <w:rPr>
          <w:b/>
        </w:rPr>
        <w:t>섹션 1.2:</w:t>
      </w:r>
      <w:r>
        <w:t xml:space="preserve"> 자녀에게 발달 지연이나 장애가 있는 경우, 자녀의 유아 교육 담당자가 작성할 수 있습니다. 또한, 자녀를 돌보는 다른 유아 프로그램 전문가들도 작성할 수 있습니다.</w:t>
      </w:r>
    </w:p>
    <w:p w14:paraId="0FC0205B" w14:textId="71F7E9A8" w:rsidR="00CB4835" w:rsidRPr="0050566F" w:rsidRDefault="00CB4835">
      <w:r>
        <w:rPr>
          <w:b/>
        </w:rPr>
        <w:t>섹션 2 아동:</w:t>
      </w:r>
      <w:r>
        <w:t xml:space="preserve"> 보호자나 유아 교육자와 같은 가까운 어른의 도움을 받아 자녀가 작성합니다.</w:t>
      </w:r>
    </w:p>
    <w:p w14:paraId="43241B35" w14:textId="20FC1C88" w:rsidR="004E3B10" w:rsidRPr="0050566F" w:rsidRDefault="00CB4835">
      <w:r>
        <w:rPr>
          <w:b/>
        </w:rPr>
        <w:t>섹션 3 가족:</w:t>
      </w:r>
      <w:r>
        <w:t xml:space="preserve"> 보호자가 작성합니다.  여기에는 아래에 대한 보호자의 견해를 묻는 중요한 질문들이 있습니다.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</w:pPr>
      <w:r>
        <w:t xml:space="preserve">자녀의 관심 사항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</w:pPr>
      <w:r>
        <w:t xml:space="preserve">학교 생활을 하는 자녀에 대한 보호자의 희망과 바람과 목표 </w:t>
      </w:r>
    </w:p>
    <w:p w14:paraId="24102D81" w14:textId="66AB0DF4" w:rsidR="003E29B5" w:rsidRPr="0050566F" w:rsidRDefault="004E3B10">
      <w:r>
        <w:t>이 정보는 자녀의 교사 (그리고 해당되는 경우 OSHC 교육자)가 보호자 및 자녀와 함께 소통하고 자녀의 학습과 발달을 지원하는 데 도움이 됩니다.</w:t>
      </w:r>
    </w:p>
    <w:p w14:paraId="04C8C0CB" w14:textId="4B432BCC" w:rsidR="00CB4835" w:rsidRPr="00037D06" w:rsidRDefault="00CB4835" w:rsidP="008E526F">
      <w:pPr>
        <w:pStyle w:val="Heading2"/>
      </w:pPr>
      <w:r>
        <w:t>다음</w:t>
      </w:r>
      <w:r>
        <w:t xml:space="preserve"> </w:t>
      </w:r>
      <w:r>
        <w:t>절차는</w:t>
      </w:r>
      <w:r>
        <w:t xml:space="preserve"> </w:t>
      </w:r>
      <w:r>
        <w:t>무엇입니까</w:t>
      </w:r>
      <w:r>
        <w:t>?</w:t>
      </w:r>
    </w:p>
    <w:p w14:paraId="33BA10FD" w14:textId="06E5FF19" w:rsidR="00552E5E" w:rsidRPr="00552E5E" w:rsidRDefault="0050566F" w:rsidP="00552E5E">
      <w:r>
        <w:t xml:space="preserve">섹션 3 (또한 자녀가 보호자의 도움을 받아 쓴 경우에는 섹션 2도 함께) 작성을 마친 후 자녀의 유아 교육 담당자에게 반환하세요.  </w:t>
      </w:r>
    </w:p>
    <w:p w14:paraId="5583FF5A" w14:textId="57CE807C" w:rsidR="00552E5E" w:rsidRDefault="0050566F" w:rsidP="00552E5E">
      <w:r>
        <w:t>유아 교육 담당자는 전환기 설명서의 모든 섹션을 모아 종합해서 사본을 아래로 보냅니다.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</w:pPr>
      <w:r>
        <w:t>보호자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</w:pPr>
      <w:r>
        <w:t>자녀의 학교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</w:pPr>
      <w:r>
        <w:t>해당되는 경우, 자녀의 OSHC 기관</w:t>
      </w:r>
    </w:p>
    <w:p w14:paraId="0DEBB9FF" w14:textId="31D608B3" w:rsidR="00552E5E" w:rsidRDefault="00552E5E" w:rsidP="008766A4">
      <w:r>
        <w:t>아직 학교를 선택하지 않은 경우에는 보호자가 전환기 설명서 사본을 두 부 받게 됩니다. 이 두 번째 사본은 자녀의 학교 등록 시에 학교에 제출할 수 있습니다.</w:t>
      </w:r>
    </w:p>
    <w:p w14:paraId="5EB1281E" w14:textId="16716513" w:rsidR="00AC5575" w:rsidRDefault="00AC5575" w:rsidP="008E526F">
      <w:r>
        <w:t xml:space="preserve">보호자에 의해 섹션 3이 기재되지 않은 경우에도, 유아 교육자는 전환기 설명서의 나머지 완성된 부분을 보호자와 자녀의 학교, 자녀가 다니는 OSHC 기관(해당되는 경우)과 공유합니다. </w:t>
      </w:r>
    </w:p>
    <w:p w14:paraId="626F66CF" w14:textId="112307DC" w:rsidR="00AC5575" w:rsidRPr="00A82B97" w:rsidRDefault="00AA3D85" w:rsidP="001E4642">
      <w:r>
        <w:t xml:space="preserve">전환기 설명서의 정보를 공유하면 자녀가 성공적으로 학교생활을 시작하는 데 도움이 됩니다. 그러나 전환기 설명서를 자녀의 학교와 공유하기를 원하지 않는 보호자는 자녀의 유아 교육기관 담당자에게 말씀해 주십시오. </w:t>
      </w:r>
    </w:p>
    <w:p w14:paraId="413F817B" w14:textId="13C439F3" w:rsidR="00B56E64" w:rsidRDefault="004E2C0A" w:rsidP="001E4642">
      <w:r>
        <w:t xml:space="preserve">가끔 빅토리아주의 교육 및 캐어 전문가는 아동의 복지 및 안전 도모를 위해 정보 공유를 필요로 합니다. 자녀의 유아 </w:t>
      </w:r>
      <w:r>
        <w:lastRenderedPageBreak/>
        <w:t xml:space="preserve">교육 기관은 돌봄의 의무, 차별금지, 직장 보건 및 안전과 어린이 복지, 안전의무 준수를 위해 필요한 경우에는 자녀와 가족에 대한 정보를 공유할 수 있습니다. 자세한 내용은, </w:t>
      </w:r>
      <w:hyperlink r:id="rId8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를 참조하세요. </w:t>
      </w:r>
    </w:p>
    <w:p w14:paraId="5128F657" w14:textId="77ED0F1C" w:rsidR="00596923" w:rsidRPr="00037D06" w:rsidRDefault="00380DF7" w:rsidP="00380DF7">
      <w:pPr>
        <w:pStyle w:val="Heading1"/>
      </w:pPr>
      <w:r>
        <w:t>추가</w:t>
      </w:r>
      <w:r>
        <w:t xml:space="preserve"> </w:t>
      </w:r>
      <w:r>
        <w:t>정보</w:t>
      </w:r>
    </w:p>
    <w:p w14:paraId="251535C2" w14:textId="66B700C4" w:rsidR="00380DF7" w:rsidRDefault="00380DF7" w:rsidP="00380DF7">
      <w:r>
        <w:t xml:space="preserve"> </w:t>
      </w:r>
      <w:hyperlink r:id="rId9" w:history="1">
        <w:r>
          <w:rPr>
            <w:rStyle w:val="Hyperlink"/>
          </w:rPr>
          <w:t>www.education.vic.gov.au/transitiontoschool</w:t>
        </w:r>
      </w:hyperlink>
      <w:r>
        <w:t xml:space="preserve">를 참조하세요. </w:t>
      </w:r>
    </w:p>
    <w:p w14:paraId="2862F764" w14:textId="3FB35534" w:rsidR="00980015" w:rsidRPr="00037D06" w:rsidRDefault="00380DF7" w:rsidP="00751081">
      <w:r>
        <w:t xml:space="preserve"> </w:t>
      </w:r>
      <w:hyperlink r:id="rId10" w:history="1">
        <w:r>
          <w:rPr>
            <w:rStyle w:val="Hyperlink"/>
          </w:rPr>
          <w:t>www.education.vic.gov.au/transitiontoschool</w:t>
        </w:r>
      </w:hyperlink>
      <w:r>
        <w:t>에서는 본 문건을 다양한 언어로 접할 수 있습니다.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62C6" w14:textId="77777777" w:rsidR="00693F0F" w:rsidRDefault="00693F0F" w:rsidP="008766A4">
      <w:r>
        <w:separator/>
      </w:r>
    </w:p>
  </w:endnote>
  <w:endnote w:type="continuationSeparator" w:id="0">
    <w:p w14:paraId="4B1321FF" w14:textId="77777777" w:rsidR="00693F0F" w:rsidRDefault="00693F0F" w:rsidP="008766A4">
      <w:r>
        <w:continuationSeparator/>
      </w:r>
    </w:p>
  </w:endnote>
  <w:endnote w:type="continuationNotice" w:id="1">
    <w:p w14:paraId="43EBF648" w14:textId="77777777" w:rsidR="00693F0F" w:rsidRDefault="00693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7E3C" w14:textId="77777777" w:rsidR="00693F0F" w:rsidRDefault="00693F0F" w:rsidP="008766A4">
      <w:r>
        <w:separator/>
      </w:r>
    </w:p>
  </w:footnote>
  <w:footnote w:type="continuationSeparator" w:id="0">
    <w:p w14:paraId="65B029F5" w14:textId="77777777" w:rsidR="00693F0F" w:rsidRDefault="00693F0F" w:rsidP="008766A4">
      <w:r>
        <w:continuationSeparator/>
      </w:r>
    </w:p>
  </w:footnote>
  <w:footnote w:type="continuationNotice" w:id="1">
    <w:p w14:paraId="5593A096" w14:textId="77777777" w:rsidR="00693F0F" w:rsidRDefault="00693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858C3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eastAsia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eastAsia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eastAsia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eastAsia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eastAsia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eastAsia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Cambria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Korean-guidelines-for-transition-statement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4E82B12-7A63-41B0-8FBA-DC1AF4F43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A6254-8F67-4235-BBA4-355846C251E9}"/>
</file>

<file path=customXml/itemProps3.xml><?xml version="1.0" encoding="utf-8"?>
<ds:datastoreItem xmlns:ds="http://schemas.openxmlformats.org/officeDocument/2006/customXml" ds:itemID="{4F1EBC1B-A324-42B6-BA51-3E63700EAAEF}"/>
</file>

<file path=customXml/itemProps4.xml><?xml version="1.0" encoding="utf-8"?>
<ds:datastoreItem xmlns:ds="http://schemas.openxmlformats.org/officeDocument/2006/customXml" ds:itemID="{7416C08C-5627-4373-AF2C-73A350576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Korean-guidelines-for-transition-statement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