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bidi/>
        <w:rPr>
          <w:rStyle w:val="SubtleEmphasis"/>
          <w:i w:val="0"/>
          <w:color w:val="AF272F"/>
        </w:rPr>
      </w:pPr>
      <w:r>
        <w:rPr>
          <w:rStyle w:val="SubtleEmphasis"/>
          <w:i w:val="0"/>
          <w:iCs w:val="0"/>
          <w:color w:val="AF272F"/>
          <w:rtl/>
        </w:rPr>
        <w:t>انتقال: یک شروع مثبت در مدرسه</w:t>
      </w:r>
    </w:p>
    <w:p w14:paraId="39818D42" w14:textId="60B29195" w:rsidR="00751081" w:rsidRPr="00037D06" w:rsidRDefault="00037D06" w:rsidP="008C35F0">
      <w:pPr>
        <w:pStyle w:val="Subtitle"/>
        <w:bidi/>
        <w:spacing w:after="120"/>
      </w:pPr>
      <w:r>
        <w:rPr>
          <w:rtl/>
        </w:rPr>
        <w:t>دستورالعمل هایی برای کمک به خانواده برای تکمیل بیانیه یادگیری و رشد انتقال</w:t>
      </w:r>
    </w:p>
    <w:p w14:paraId="4CDB2A29" w14:textId="77777777" w:rsidR="00A3400D" w:rsidRPr="0054283F" w:rsidRDefault="00A3400D" w:rsidP="00DA7847">
      <w:pPr>
        <w:pStyle w:val="Heading2"/>
        <w:bidi/>
        <w:rPr>
          <w:rFonts w:cs="Arial"/>
          <w:bCs/>
          <w:sz w:val="22"/>
          <w:szCs w:val="22"/>
        </w:rPr>
      </w:pPr>
      <w:r w:rsidRPr="0054283F">
        <w:rPr>
          <w:rFonts w:cs="Arial"/>
          <w:bCs/>
          <w:sz w:val="22"/>
          <w:szCs w:val="22"/>
          <w:rtl/>
        </w:rPr>
        <w:t>چرا یک شروع مثبت در مدرسه مهم است؟</w:t>
      </w:r>
    </w:p>
    <w:p w14:paraId="0400C94F" w14:textId="761B0725" w:rsidR="0025396D" w:rsidRPr="0054283F" w:rsidRDefault="00A3400D" w:rsidP="00A3400D">
      <w:pPr>
        <w:bidi/>
        <w:rPr>
          <w:sz w:val="20"/>
          <w:szCs w:val="20"/>
        </w:rPr>
      </w:pPr>
      <w:r w:rsidRPr="0054283F">
        <w:rPr>
          <w:sz w:val="20"/>
          <w:szCs w:val="20"/>
          <w:rtl/>
        </w:rPr>
        <w:t>بک شروع خوب در مدرسه باعث نتایج بهتر در مورد یادگیری و سلامت برای فرزند شما می شود. این:</w:t>
      </w:r>
    </w:p>
    <w:p w14:paraId="1F30840B" w14:textId="2229941C" w:rsidR="0025396D" w:rsidRPr="0054283F" w:rsidRDefault="0025396D" w:rsidP="0050566F">
      <w:pPr>
        <w:pStyle w:val="ListParagraph"/>
        <w:numPr>
          <w:ilvl w:val="0"/>
          <w:numId w:val="12"/>
        </w:numPr>
        <w:bidi/>
        <w:rPr>
          <w:sz w:val="20"/>
          <w:szCs w:val="20"/>
        </w:rPr>
      </w:pPr>
      <w:r w:rsidRPr="0054283F">
        <w:rPr>
          <w:sz w:val="20"/>
          <w:szCs w:val="20"/>
          <w:rtl/>
        </w:rPr>
        <w:t>باعث جلوگیری از اختلال در یادگیری و رشد آنها می شود</w:t>
      </w:r>
    </w:p>
    <w:p w14:paraId="1F627FEE" w14:textId="77777777" w:rsidR="009313E6" w:rsidRPr="0054283F" w:rsidRDefault="0025396D">
      <w:pPr>
        <w:pStyle w:val="ListParagraph"/>
        <w:numPr>
          <w:ilvl w:val="0"/>
          <w:numId w:val="12"/>
        </w:numPr>
        <w:bidi/>
        <w:rPr>
          <w:sz w:val="20"/>
          <w:szCs w:val="20"/>
        </w:rPr>
      </w:pPr>
      <w:r w:rsidRPr="0054283F">
        <w:rPr>
          <w:sz w:val="20"/>
          <w:szCs w:val="20"/>
          <w:rtl/>
        </w:rPr>
        <w:t>به فرزند شما کمک می کند احساس امنیت، اطمینان و مرتبط بودن کند.</w:t>
      </w:r>
    </w:p>
    <w:p w14:paraId="1C1831A9" w14:textId="65F932BE" w:rsidR="00A3400D" w:rsidRPr="0054283F" w:rsidRDefault="009313E6" w:rsidP="00DA7847">
      <w:pPr>
        <w:pStyle w:val="ListParagraph"/>
        <w:numPr>
          <w:ilvl w:val="0"/>
          <w:numId w:val="12"/>
        </w:numPr>
        <w:bidi/>
        <w:rPr>
          <w:sz w:val="20"/>
          <w:szCs w:val="20"/>
        </w:rPr>
      </w:pPr>
      <w:r w:rsidRPr="0054283F">
        <w:rPr>
          <w:sz w:val="20"/>
          <w:szCs w:val="20"/>
          <w:rtl/>
        </w:rPr>
        <w:t>به استفامت آنها کمک می کند</w:t>
      </w:r>
    </w:p>
    <w:p w14:paraId="3C2DE10D" w14:textId="44D0ABD9" w:rsidR="00037D06" w:rsidRPr="0054283F" w:rsidRDefault="00037D06" w:rsidP="00DA7847">
      <w:pPr>
        <w:pStyle w:val="Heading2"/>
        <w:bidi/>
        <w:rPr>
          <w:rFonts w:cs="Arial"/>
          <w:bCs/>
          <w:sz w:val="22"/>
          <w:szCs w:val="22"/>
        </w:rPr>
      </w:pPr>
      <w:r w:rsidRPr="0054283F">
        <w:rPr>
          <w:rFonts w:cs="Arial"/>
          <w:bCs/>
          <w:sz w:val="22"/>
          <w:szCs w:val="22"/>
          <w:rtl/>
        </w:rPr>
        <w:t>بیانیه یادگیری و رشد انتقال چیست؟</w:t>
      </w:r>
    </w:p>
    <w:p w14:paraId="140EE35B" w14:textId="183AA2DA" w:rsidR="00AA3D85" w:rsidRPr="0054283F" w:rsidRDefault="00E742C6" w:rsidP="00A3400D">
      <w:pPr>
        <w:bidi/>
        <w:rPr>
          <w:sz w:val="20"/>
          <w:szCs w:val="20"/>
        </w:rPr>
      </w:pPr>
      <w:r w:rsidRPr="0054283F">
        <w:rPr>
          <w:sz w:val="20"/>
          <w:szCs w:val="20"/>
          <w:rtl/>
        </w:rPr>
        <w:t>بیانیه یادگیری و رشد انتقال (که با عنوان بیانیه انتقال شناخته می شود) برای همه کودکان نوشته می شود، وقتی که از یک مرکز اوایل دوران کودکی به مدرسه می روند. بیانیه انتقال باعث می شود تا تبادل اطلاعات بین سرویس ها، مدارس و خانواده ها آسان تر شود.</w:t>
      </w:r>
    </w:p>
    <w:p w14:paraId="0A885B4C" w14:textId="029769C5" w:rsidR="00E742C6" w:rsidRPr="0054283F" w:rsidRDefault="00E742C6" w:rsidP="008766A4">
      <w:pPr>
        <w:bidi/>
        <w:rPr>
          <w:sz w:val="20"/>
          <w:szCs w:val="20"/>
        </w:rPr>
      </w:pPr>
      <w:r w:rsidRPr="0054283F">
        <w:rPr>
          <w:sz w:val="20"/>
          <w:szCs w:val="20"/>
          <w:rtl/>
        </w:rPr>
        <w:t>بیانیه فرزند شما دارای موارد زیر خواهد بود:</w:t>
      </w:r>
    </w:p>
    <w:p w14:paraId="2DA9B8A2" w14:textId="77777777" w:rsidR="000D5287" w:rsidRPr="0054283F" w:rsidRDefault="000D5287" w:rsidP="000D5287">
      <w:pPr>
        <w:pStyle w:val="ListParagraph"/>
        <w:numPr>
          <w:ilvl w:val="0"/>
          <w:numId w:val="13"/>
        </w:numPr>
        <w:bidi/>
        <w:rPr>
          <w:sz w:val="20"/>
          <w:szCs w:val="20"/>
        </w:rPr>
      </w:pPr>
      <w:r w:rsidRPr="0054283F">
        <w:rPr>
          <w:sz w:val="20"/>
          <w:szCs w:val="20"/>
          <w:rtl/>
        </w:rPr>
        <w:t>نام فرزند، تاریخ تولد و عکس فرزند شما</w:t>
      </w:r>
    </w:p>
    <w:p w14:paraId="631CF757" w14:textId="77777777" w:rsidR="000D5287" w:rsidRPr="0054283F" w:rsidRDefault="000D5287" w:rsidP="000D5287">
      <w:pPr>
        <w:pStyle w:val="ListParagraph"/>
        <w:numPr>
          <w:ilvl w:val="0"/>
          <w:numId w:val="13"/>
        </w:numPr>
        <w:bidi/>
        <w:rPr>
          <w:sz w:val="20"/>
          <w:szCs w:val="20"/>
        </w:rPr>
      </w:pPr>
      <w:r w:rsidRPr="0054283F">
        <w:rPr>
          <w:sz w:val="20"/>
          <w:szCs w:val="20"/>
          <w:rtl/>
        </w:rPr>
        <w:t>نام و مشخصات تماس شما</w:t>
      </w:r>
    </w:p>
    <w:p w14:paraId="5DCA1C3A" w14:textId="1875E1BD" w:rsidR="000D5287" w:rsidRPr="0054283F" w:rsidRDefault="000D5287" w:rsidP="000D5287">
      <w:pPr>
        <w:pStyle w:val="ListParagraph"/>
        <w:numPr>
          <w:ilvl w:val="0"/>
          <w:numId w:val="13"/>
        </w:numPr>
        <w:bidi/>
        <w:rPr>
          <w:sz w:val="20"/>
          <w:szCs w:val="20"/>
        </w:rPr>
      </w:pPr>
      <w:r w:rsidRPr="0054283F">
        <w:rPr>
          <w:sz w:val="20"/>
          <w:szCs w:val="20"/>
          <w:rtl/>
        </w:rPr>
        <w:t xml:space="preserve">نام و مشخصات تماس مرکز اوایل دوران کودکی یا هر فرد دیگری که در زمینه مراقبت از کودکان از فرزند شما حمایت می کند </w:t>
      </w:r>
    </w:p>
    <w:p w14:paraId="10C82093" w14:textId="05C153B5" w:rsidR="00E742C6" w:rsidRPr="0054283F" w:rsidRDefault="000D5287" w:rsidP="0050566F">
      <w:pPr>
        <w:pStyle w:val="ListParagraph"/>
        <w:numPr>
          <w:ilvl w:val="0"/>
          <w:numId w:val="13"/>
        </w:numPr>
        <w:bidi/>
        <w:rPr>
          <w:sz w:val="20"/>
          <w:szCs w:val="20"/>
        </w:rPr>
      </w:pPr>
      <w:r w:rsidRPr="0054283F">
        <w:rPr>
          <w:sz w:val="20"/>
          <w:szCs w:val="20"/>
          <w:rtl/>
        </w:rPr>
        <w:t xml:space="preserve">اطلاعات درباره علاقمندی ها، مهارت ها و توانایی های فرزند تان </w:t>
      </w:r>
    </w:p>
    <w:p w14:paraId="0ED5D78B" w14:textId="64B4EF84" w:rsidR="003E29B5" w:rsidRPr="0054283F" w:rsidRDefault="00037D06" w:rsidP="00DA7847">
      <w:pPr>
        <w:pStyle w:val="ListParagraph"/>
        <w:numPr>
          <w:ilvl w:val="0"/>
          <w:numId w:val="13"/>
        </w:numPr>
        <w:bidi/>
        <w:rPr>
          <w:sz w:val="20"/>
          <w:szCs w:val="20"/>
        </w:rPr>
      </w:pPr>
      <w:r w:rsidRPr="0054283F">
        <w:rPr>
          <w:sz w:val="20"/>
          <w:szCs w:val="20"/>
          <w:rtl/>
        </w:rPr>
        <w:t>استراتژی های آموزشی برای کمک به یادگیری فرزند شما.</w:t>
      </w:r>
    </w:p>
    <w:p w14:paraId="0DE2F6E4" w14:textId="36914496" w:rsidR="00AA3D85" w:rsidRPr="0054283F" w:rsidRDefault="006913F0" w:rsidP="00A3400D">
      <w:pPr>
        <w:bidi/>
        <w:rPr>
          <w:sz w:val="20"/>
          <w:szCs w:val="20"/>
        </w:rPr>
      </w:pPr>
      <w:r w:rsidRPr="0054283F">
        <w:rPr>
          <w:sz w:val="20"/>
          <w:szCs w:val="20"/>
          <w:rtl/>
        </w:rPr>
        <w:t xml:space="preserve">این اطلاعات به معلم پیش دبستانی فرزندتان کمک می کند تا فرزند شما را بشناسد و برای یادگیری او برنامه ریزی کند. بیانیه انتقال می توانید همچنین به شما کمک کند وقتی فرزند شما به مدرسه می رود یادگیری او را درک کنید، از آن حمایت کرده و درباره آن گفتگو کنید.  </w:t>
      </w:r>
    </w:p>
    <w:p w14:paraId="0A4D895C" w14:textId="0B426DF0" w:rsidR="006913F0" w:rsidRPr="0054283F" w:rsidRDefault="00AF445E" w:rsidP="00A3400D">
      <w:pPr>
        <w:bidi/>
        <w:rPr>
          <w:sz w:val="20"/>
          <w:szCs w:val="20"/>
        </w:rPr>
      </w:pPr>
      <w:r w:rsidRPr="0054283F">
        <w:rPr>
          <w:sz w:val="20"/>
          <w:szCs w:val="20"/>
          <w:rtl/>
        </w:rPr>
        <w:t>اگر فرزند شما به مرکز مراقبت در خارج از ساعات مدرسه (</w:t>
      </w:r>
      <w:r w:rsidRPr="0054283F">
        <w:rPr>
          <w:sz w:val="20"/>
          <w:szCs w:val="20"/>
        </w:rPr>
        <w:t>OSHC</w:t>
      </w:r>
      <w:r w:rsidRPr="0054283F">
        <w:rPr>
          <w:sz w:val="20"/>
          <w:szCs w:val="20"/>
          <w:rtl/>
        </w:rPr>
        <w:t xml:space="preserve">) نیز خواهد رفت، یک نسخه از بیانیه انتقال به مرکز </w:t>
      </w:r>
      <w:r w:rsidRPr="0054283F">
        <w:rPr>
          <w:sz w:val="20"/>
          <w:szCs w:val="20"/>
        </w:rPr>
        <w:t>OSHC</w:t>
      </w:r>
      <w:r w:rsidRPr="0054283F">
        <w:rPr>
          <w:sz w:val="20"/>
          <w:szCs w:val="20"/>
          <w:rtl/>
        </w:rPr>
        <w:t xml:space="preserve"> نیز داده خواهد شد.</w:t>
      </w:r>
    </w:p>
    <w:p w14:paraId="6ED73E34" w14:textId="527A44CE" w:rsidR="00386644" w:rsidRPr="0054283F" w:rsidRDefault="00BC4824" w:rsidP="00A3400D">
      <w:pPr>
        <w:bidi/>
        <w:rPr>
          <w:sz w:val="20"/>
          <w:szCs w:val="20"/>
        </w:rPr>
      </w:pPr>
      <w:r w:rsidRPr="0054283F">
        <w:rPr>
          <w:sz w:val="20"/>
          <w:szCs w:val="20"/>
          <w:rtl/>
        </w:rPr>
        <w:t xml:space="preserve">بیانیه انتقال فرزند شما کمک می کند: </w:t>
      </w:r>
    </w:p>
    <w:p w14:paraId="4C3B9D2A" w14:textId="77777777" w:rsidR="00386644" w:rsidRPr="0054283F" w:rsidRDefault="00386644" w:rsidP="00386644">
      <w:pPr>
        <w:pStyle w:val="ListParagraph"/>
        <w:numPr>
          <w:ilvl w:val="0"/>
          <w:numId w:val="14"/>
        </w:numPr>
        <w:bidi/>
        <w:rPr>
          <w:sz w:val="20"/>
          <w:szCs w:val="20"/>
        </w:rPr>
      </w:pPr>
      <w:r w:rsidRPr="0054283F">
        <w:rPr>
          <w:sz w:val="20"/>
          <w:szCs w:val="20"/>
          <w:rtl/>
        </w:rPr>
        <w:t xml:space="preserve">برای علاقمندی های فرزند تان برنامه ریزی شود </w:t>
      </w:r>
    </w:p>
    <w:p w14:paraId="26093524" w14:textId="3C9FDD18" w:rsidR="00386644" w:rsidRPr="0054283F" w:rsidRDefault="00386644" w:rsidP="00386644">
      <w:pPr>
        <w:pStyle w:val="ListParagraph"/>
        <w:numPr>
          <w:ilvl w:val="0"/>
          <w:numId w:val="14"/>
        </w:numPr>
        <w:bidi/>
        <w:rPr>
          <w:sz w:val="20"/>
          <w:szCs w:val="20"/>
        </w:rPr>
      </w:pPr>
      <w:r w:rsidRPr="0054283F">
        <w:rPr>
          <w:sz w:val="20"/>
          <w:szCs w:val="20"/>
          <w:rtl/>
        </w:rPr>
        <w:t>به انتقال هموار از مرکز اوایل دوران کودکی فرزند شما به مدرسه کمک می کند</w:t>
      </w:r>
    </w:p>
    <w:p w14:paraId="5E6A035F" w14:textId="3599027C" w:rsidR="003E29B5" w:rsidRPr="0054283F" w:rsidRDefault="006913F0" w:rsidP="008E526F">
      <w:pPr>
        <w:pStyle w:val="Heading2"/>
        <w:bidi/>
        <w:rPr>
          <w:bCs/>
          <w:sz w:val="22"/>
          <w:szCs w:val="22"/>
        </w:rPr>
      </w:pPr>
      <w:r w:rsidRPr="0054283F">
        <w:rPr>
          <w:rFonts w:cs="Arial" w:hint="cs"/>
          <w:bCs/>
          <w:sz w:val="22"/>
          <w:szCs w:val="22"/>
          <w:rtl/>
        </w:rPr>
        <w:t>اطلاعاتی</w:t>
      </w:r>
      <w:r w:rsidRPr="0054283F">
        <w:rPr>
          <w:bCs/>
          <w:sz w:val="22"/>
          <w:szCs w:val="22"/>
          <w:rtl/>
        </w:rPr>
        <w:t xml:space="preserve"> </w:t>
      </w:r>
      <w:r w:rsidRPr="0054283F">
        <w:rPr>
          <w:rFonts w:cs="Arial" w:hint="cs"/>
          <w:bCs/>
          <w:sz w:val="22"/>
          <w:szCs w:val="22"/>
          <w:rtl/>
        </w:rPr>
        <w:t>که</w:t>
      </w:r>
      <w:r w:rsidRPr="0054283F">
        <w:rPr>
          <w:bCs/>
          <w:sz w:val="22"/>
          <w:szCs w:val="22"/>
          <w:rtl/>
        </w:rPr>
        <w:t xml:space="preserve"> </w:t>
      </w:r>
      <w:r w:rsidRPr="0054283F">
        <w:rPr>
          <w:rFonts w:cs="Arial" w:hint="cs"/>
          <w:bCs/>
          <w:sz w:val="22"/>
          <w:szCs w:val="22"/>
          <w:rtl/>
        </w:rPr>
        <w:t>شما</w:t>
      </w:r>
      <w:r w:rsidRPr="0054283F">
        <w:rPr>
          <w:bCs/>
          <w:sz w:val="22"/>
          <w:szCs w:val="22"/>
          <w:rtl/>
        </w:rPr>
        <w:t xml:space="preserve"> </w:t>
      </w:r>
      <w:r w:rsidRPr="0054283F">
        <w:rPr>
          <w:rFonts w:cs="Arial" w:hint="cs"/>
          <w:bCs/>
          <w:sz w:val="22"/>
          <w:szCs w:val="22"/>
          <w:rtl/>
        </w:rPr>
        <w:t>به</w:t>
      </w:r>
      <w:r w:rsidRPr="0054283F">
        <w:rPr>
          <w:bCs/>
          <w:sz w:val="22"/>
          <w:szCs w:val="22"/>
          <w:rtl/>
        </w:rPr>
        <w:t xml:space="preserve"> </w:t>
      </w:r>
      <w:r w:rsidRPr="0054283F">
        <w:rPr>
          <w:rFonts w:cs="Arial" w:hint="cs"/>
          <w:bCs/>
          <w:sz w:val="22"/>
          <w:szCs w:val="22"/>
          <w:rtl/>
        </w:rPr>
        <w:t>بیانیه</w:t>
      </w:r>
      <w:r w:rsidRPr="0054283F">
        <w:rPr>
          <w:bCs/>
          <w:sz w:val="22"/>
          <w:szCs w:val="22"/>
          <w:rtl/>
        </w:rPr>
        <w:t xml:space="preserve"> </w:t>
      </w:r>
      <w:r w:rsidRPr="0054283F">
        <w:rPr>
          <w:rFonts w:cs="Arial" w:hint="cs"/>
          <w:bCs/>
          <w:sz w:val="22"/>
          <w:szCs w:val="22"/>
          <w:rtl/>
        </w:rPr>
        <w:t>انتقال</w:t>
      </w:r>
      <w:r w:rsidRPr="0054283F">
        <w:rPr>
          <w:bCs/>
          <w:sz w:val="22"/>
          <w:szCs w:val="22"/>
          <w:rtl/>
        </w:rPr>
        <w:t xml:space="preserve"> </w:t>
      </w:r>
      <w:r w:rsidRPr="0054283F">
        <w:rPr>
          <w:rFonts w:cs="Arial" w:hint="cs"/>
          <w:bCs/>
          <w:sz w:val="22"/>
          <w:szCs w:val="22"/>
          <w:rtl/>
        </w:rPr>
        <w:t>اضافه</w:t>
      </w:r>
      <w:r w:rsidRPr="0054283F">
        <w:rPr>
          <w:bCs/>
          <w:sz w:val="22"/>
          <w:szCs w:val="22"/>
          <w:rtl/>
        </w:rPr>
        <w:t xml:space="preserve"> </w:t>
      </w:r>
      <w:r w:rsidRPr="0054283F">
        <w:rPr>
          <w:rFonts w:cs="Arial" w:hint="cs"/>
          <w:bCs/>
          <w:sz w:val="22"/>
          <w:szCs w:val="22"/>
          <w:rtl/>
        </w:rPr>
        <w:t>می</w:t>
      </w:r>
      <w:r w:rsidRPr="0054283F">
        <w:rPr>
          <w:bCs/>
          <w:sz w:val="22"/>
          <w:szCs w:val="22"/>
          <w:rtl/>
        </w:rPr>
        <w:t xml:space="preserve"> </w:t>
      </w:r>
      <w:r w:rsidRPr="0054283F">
        <w:rPr>
          <w:rFonts w:cs="Arial" w:hint="cs"/>
          <w:bCs/>
          <w:sz w:val="22"/>
          <w:szCs w:val="22"/>
          <w:rtl/>
        </w:rPr>
        <w:t>کنید</w:t>
      </w:r>
    </w:p>
    <w:p w14:paraId="4C616833" w14:textId="2297C06C" w:rsidR="006913F0" w:rsidRPr="0054283F" w:rsidRDefault="006913F0" w:rsidP="006913F0">
      <w:pPr>
        <w:bidi/>
        <w:rPr>
          <w:sz w:val="20"/>
          <w:szCs w:val="20"/>
        </w:rPr>
      </w:pPr>
      <w:r w:rsidRPr="0054283F">
        <w:rPr>
          <w:sz w:val="20"/>
          <w:szCs w:val="20"/>
          <w:rtl/>
        </w:rPr>
        <w:t>شما می توانید از طریق کمک کردن به تهیه بیانیه انتقال به فرزند خود کمک کنید، شروع خوبی در مدرسه داشته باشد.</w:t>
      </w:r>
    </w:p>
    <w:p w14:paraId="301B2546" w14:textId="252B2F06" w:rsidR="006913F0" w:rsidRPr="0054283F" w:rsidRDefault="006913F0" w:rsidP="00DA7847">
      <w:pPr>
        <w:bidi/>
        <w:rPr>
          <w:sz w:val="20"/>
          <w:szCs w:val="20"/>
        </w:rPr>
      </w:pPr>
      <w:r w:rsidRPr="0054283F">
        <w:rPr>
          <w:sz w:val="20"/>
          <w:szCs w:val="20"/>
          <w:rtl/>
        </w:rPr>
        <w:t>بیانیه انتقال بخش هایی برای افراد مختلف دارد که باید پر شوند:</w:t>
      </w:r>
    </w:p>
    <w:p w14:paraId="134C6701" w14:textId="7518A090" w:rsidR="00CB4835" w:rsidRPr="0054283F" w:rsidRDefault="00CB4835">
      <w:pPr>
        <w:bidi/>
        <w:rPr>
          <w:sz w:val="20"/>
          <w:szCs w:val="20"/>
        </w:rPr>
      </w:pPr>
      <w:r w:rsidRPr="0054283F">
        <w:rPr>
          <w:b/>
          <w:bCs/>
          <w:sz w:val="20"/>
          <w:szCs w:val="20"/>
          <w:rtl/>
        </w:rPr>
        <w:t xml:space="preserve">بخش 1 و 1.1 </w:t>
      </w:r>
      <w:r w:rsidRPr="0054283F">
        <w:rPr>
          <w:sz w:val="20"/>
          <w:szCs w:val="20"/>
          <w:rtl/>
        </w:rPr>
        <w:t>توسط معلم مرکزاوایل دوران کودکی فرزند شما پر می شوند.</w:t>
      </w:r>
    </w:p>
    <w:p w14:paraId="4C07FA3F" w14:textId="1A0EB0AD" w:rsidR="00CB4835" w:rsidRPr="0054283F" w:rsidRDefault="00CB4835">
      <w:pPr>
        <w:bidi/>
        <w:rPr>
          <w:sz w:val="20"/>
          <w:szCs w:val="20"/>
        </w:rPr>
      </w:pPr>
      <w:r w:rsidRPr="0054283F">
        <w:rPr>
          <w:b/>
          <w:bCs/>
          <w:sz w:val="20"/>
          <w:szCs w:val="20"/>
          <w:rtl/>
        </w:rPr>
        <w:t xml:space="preserve">بخش 1.2 </w:t>
      </w:r>
      <w:r w:rsidRPr="0054283F">
        <w:rPr>
          <w:sz w:val="20"/>
          <w:szCs w:val="20"/>
          <w:rtl/>
        </w:rPr>
        <w:t>می تواند توسط معلم مرکز اوایل دوران کودکی فرزندتان پر شود، اگر فرزند شما دارای تاخیر در رشد یا معلولیت باشد. سایر کارکنان مرکز اوایل دوران کودکی که از فرزند شما حمایت می کنند، می توانند در پر کردن بیانیه کمک کنند.</w:t>
      </w:r>
    </w:p>
    <w:p w14:paraId="0FC0205B" w14:textId="71F7E9A8" w:rsidR="00CB4835" w:rsidRPr="0054283F" w:rsidRDefault="00CB4835">
      <w:pPr>
        <w:bidi/>
        <w:rPr>
          <w:sz w:val="20"/>
          <w:szCs w:val="20"/>
        </w:rPr>
      </w:pPr>
      <w:r w:rsidRPr="0054283F">
        <w:rPr>
          <w:b/>
          <w:bCs/>
          <w:sz w:val="20"/>
          <w:szCs w:val="20"/>
          <w:rtl/>
        </w:rPr>
        <w:t>بخش 2: بخش کودک</w:t>
      </w:r>
      <w:r w:rsidRPr="0054283F">
        <w:rPr>
          <w:sz w:val="20"/>
          <w:szCs w:val="20"/>
          <w:rtl/>
        </w:rPr>
        <w:t xml:space="preserve">  توسط فرزند شما و با کمک یک بزرگسال آشنا مثل شما یا مربی مرکزاوایل دوران کودکی پر می شود.</w:t>
      </w:r>
    </w:p>
    <w:p w14:paraId="43241B35" w14:textId="20FC1C88" w:rsidR="004E3B10" w:rsidRPr="0054283F" w:rsidRDefault="00CB4835">
      <w:pPr>
        <w:bidi/>
        <w:rPr>
          <w:sz w:val="20"/>
          <w:szCs w:val="20"/>
        </w:rPr>
      </w:pPr>
      <w:r w:rsidRPr="0054283F">
        <w:rPr>
          <w:b/>
          <w:bCs/>
          <w:sz w:val="20"/>
          <w:szCs w:val="20"/>
          <w:rtl/>
        </w:rPr>
        <w:t xml:space="preserve">بخش 3: بخش خانواده </w:t>
      </w:r>
      <w:r w:rsidRPr="0054283F">
        <w:rPr>
          <w:sz w:val="20"/>
          <w:szCs w:val="20"/>
          <w:rtl/>
        </w:rPr>
        <w:t xml:space="preserve"> باید توسط شما پر شود. این قسمت در مورد نظرات مهم شما درباره موارد زیر می پرسد: </w:t>
      </w:r>
    </w:p>
    <w:p w14:paraId="44E87C27" w14:textId="77777777" w:rsidR="004E3B10" w:rsidRPr="0054283F" w:rsidRDefault="00DD0F04" w:rsidP="0050566F">
      <w:pPr>
        <w:pStyle w:val="ListParagraph"/>
        <w:numPr>
          <w:ilvl w:val="0"/>
          <w:numId w:val="17"/>
        </w:numPr>
        <w:bidi/>
        <w:rPr>
          <w:sz w:val="20"/>
          <w:szCs w:val="20"/>
        </w:rPr>
      </w:pPr>
      <w:r w:rsidRPr="0054283F">
        <w:rPr>
          <w:sz w:val="20"/>
          <w:szCs w:val="20"/>
          <w:rtl/>
        </w:rPr>
        <w:t xml:space="preserve">علاقمندی های فرزند تان </w:t>
      </w:r>
    </w:p>
    <w:p w14:paraId="76E68097" w14:textId="4B611D69" w:rsidR="004E3B10" w:rsidRPr="0054283F" w:rsidRDefault="00DD0F04" w:rsidP="0050566F">
      <w:pPr>
        <w:pStyle w:val="ListParagraph"/>
        <w:numPr>
          <w:ilvl w:val="0"/>
          <w:numId w:val="17"/>
        </w:numPr>
        <w:bidi/>
        <w:rPr>
          <w:sz w:val="20"/>
          <w:szCs w:val="20"/>
        </w:rPr>
      </w:pPr>
      <w:r w:rsidRPr="0054283F">
        <w:rPr>
          <w:sz w:val="20"/>
          <w:szCs w:val="20"/>
          <w:rtl/>
        </w:rPr>
        <w:t xml:space="preserve">امیدها، آرزوها و اهدافی که برای فرزند خود در مدرسه دارید. </w:t>
      </w:r>
    </w:p>
    <w:p w14:paraId="24102D81" w14:textId="66AB0DF4" w:rsidR="003E29B5" w:rsidRPr="0054283F" w:rsidRDefault="004E3B10">
      <w:pPr>
        <w:bidi/>
        <w:rPr>
          <w:sz w:val="20"/>
          <w:szCs w:val="20"/>
        </w:rPr>
      </w:pPr>
      <w:r w:rsidRPr="0054283F">
        <w:rPr>
          <w:sz w:val="20"/>
          <w:szCs w:val="20"/>
          <w:rtl/>
        </w:rPr>
        <w:t xml:space="preserve">این اطلاعات می تواند به معلم فرزند شما (و مربی </w:t>
      </w:r>
      <w:r w:rsidRPr="0054283F">
        <w:rPr>
          <w:sz w:val="20"/>
          <w:szCs w:val="20"/>
        </w:rPr>
        <w:t>OSHC</w:t>
      </w:r>
      <w:r w:rsidRPr="0054283F">
        <w:rPr>
          <w:sz w:val="20"/>
          <w:szCs w:val="20"/>
          <w:rtl/>
        </w:rPr>
        <w:t xml:space="preserve"> او، اگر داشته باشد) کمک کند تا با شما و فرزندتان ارتباط برقرار کند و از یادگیری و رشد فرزند شما حمایت کند.</w:t>
      </w:r>
    </w:p>
    <w:p w14:paraId="04C8C0CB" w14:textId="4B432BCC" w:rsidR="00CB4835" w:rsidRPr="0054283F" w:rsidRDefault="00CB4835" w:rsidP="008E526F">
      <w:pPr>
        <w:pStyle w:val="Heading2"/>
        <w:bidi/>
        <w:rPr>
          <w:bCs/>
          <w:sz w:val="22"/>
          <w:szCs w:val="22"/>
        </w:rPr>
      </w:pPr>
      <w:r w:rsidRPr="0054283F">
        <w:rPr>
          <w:rFonts w:cs="Arial" w:hint="cs"/>
          <w:bCs/>
          <w:sz w:val="22"/>
          <w:szCs w:val="22"/>
          <w:rtl/>
        </w:rPr>
        <w:t>بعد</w:t>
      </w:r>
      <w:r w:rsidRPr="0054283F">
        <w:rPr>
          <w:bCs/>
          <w:sz w:val="22"/>
          <w:szCs w:val="22"/>
          <w:rtl/>
        </w:rPr>
        <w:t xml:space="preserve"> </w:t>
      </w:r>
      <w:r w:rsidRPr="0054283F">
        <w:rPr>
          <w:rFonts w:cs="Arial" w:hint="cs"/>
          <w:bCs/>
          <w:sz w:val="22"/>
          <w:szCs w:val="22"/>
          <w:rtl/>
        </w:rPr>
        <w:t>چه</w:t>
      </w:r>
      <w:r w:rsidRPr="0054283F">
        <w:rPr>
          <w:bCs/>
          <w:sz w:val="22"/>
          <w:szCs w:val="22"/>
          <w:rtl/>
        </w:rPr>
        <w:t xml:space="preserve"> </w:t>
      </w:r>
      <w:r w:rsidRPr="0054283F">
        <w:rPr>
          <w:rFonts w:cs="Arial" w:hint="cs"/>
          <w:bCs/>
          <w:sz w:val="22"/>
          <w:szCs w:val="22"/>
          <w:rtl/>
        </w:rPr>
        <w:t>می</w:t>
      </w:r>
      <w:r w:rsidRPr="0054283F">
        <w:rPr>
          <w:bCs/>
          <w:sz w:val="22"/>
          <w:szCs w:val="22"/>
          <w:rtl/>
        </w:rPr>
        <w:t xml:space="preserve"> </w:t>
      </w:r>
      <w:r w:rsidRPr="0054283F">
        <w:rPr>
          <w:rFonts w:cs="Arial" w:hint="cs"/>
          <w:bCs/>
          <w:sz w:val="22"/>
          <w:szCs w:val="22"/>
          <w:rtl/>
        </w:rPr>
        <w:t>شود؟</w:t>
      </w:r>
    </w:p>
    <w:p w14:paraId="33BA10FD" w14:textId="06E5FF19" w:rsidR="00552E5E" w:rsidRPr="0054283F" w:rsidRDefault="0050566F" w:rsidP="00552E5E">
      <w:pPr>
        <w:bidi/>
        <w:rPr>
          <w:sz w:val="20"/>
          <w:szCs w:val="20"/>
        </w:rPr>
      </w:pPr>
      <w:r w:rsidRPr="0054283F">
        <w:rPr>
          <w:sz w:val="20"/>
          <w:szCs w:val="20"/>
          <w:rtl/>
        </w:rPr>
        <w:t xml:space="preserve">بخش 3 (و بخش 2، اگر به فرزندتان در مورد آن کمک کرده اید) که پر شده است را به مربی مرکز اوایل دوران کودکی فرزند خود تحویل دهید. </w:t>
      </w:r>
    </w:p>
    <w:p w14:paraId="5583FF5A" w14:textId="57CE807C" w:rsidR="00552E5E" w:rsidRPr="0054283F" w:rsidRDefault="0050566F" w:rsidP="00552E5E">
      <w:pPr>
        <w:bidi/>
        <w:rPr>
          <w:sz w:val="20"/>
          <w:szCs w:val="20"/>
        </w:rPr>
      </w:pPr>
      <w:r w:rsidRPr="0054283F">
        <w:rPr>
          <w:sz w:val="20"/>
          <w:szCs w:val="20"/>
          <w:rtl/>
        </w:rPr>
        <w:t>او تمام قسمت های بیانیه انتقال را جمع آوری کرده و یک نسخه را به افراد زیر خواهد داد:</w:t>
      </w:r>
    </w:p>
    <w:p w14:paraId="5F058796" w14:textId="0B9A75B1" w:rsidR="0050566F" w:rsidRPr="0054283F" w:rsidRDefault="0050566F" w:rsidP="0050566F">
      <w:pPr>
        <w:pStyle w:val="ListParagraph"/>
        <w:numPr>
          <w:ilvl w:val="0"/>
          <w:numId w:val="19"/>
        </w:numPr>
        <w:bidi/>
        <w:rPr>
          <w:sz w:val="20"/>
          <w:szCs w:val="20"/>
        </w:rPr>
      </w:pPr>
      <w:r w:rsidRPr="0054283F">
        <w:rPr>
          <w:sz w:val="20"/>
          <w:szCs w:val="20"/>
          <w:rtl/>
        </w:rPr>
        <w:t>شما</w:t>
      </w:r>
    </w:p>
    <w:p w14:paraId="3FA1CD36" w14:textId="1883E6DF" w:rsidR="0050566F" w:rsidRPr="0054283F" w:rsidRDefault="0050566F" w:rsidP="0050566F">
      <w:pPr>
        <w:pStyle w:val="ListParagraph"/>
        <w:numPr>
          <w:ilvl w:val="0"/>
          <w:numId w:val="19"/>
        </w:numPr>
        <w:bidi/>
        <w:rPr>
          <w:sz w:val="20"/>
          <w:szCs w:val="20"/>
        </w:rPr>
      </w:pPr>
      <w:r w:rsidRPr="0054283F">
        <w:rPr>
          <w:sz w:val="20"/>
          <w:szCs w:val="20"/>
          <w:rtl/>
        </w:rPr>
        <w:t>مدرسه فرزندتان</w:t>
      </w:r>
    </w:p>
    <w:p w14:paraId="173CC61E" w14:textId="0509C22C" w:rsidR="0050566F" w:rsidRPr="0054283F" w:rsidRDefault="0050566F" w:rsidP="00DA7847">
      <w:pPr>
        <w:pStyle w:val="ListParagraph"/>
        <w:numPr>
          <w:ilvl w:val="0"/>
          <w:numId w:val="19"/>
        </w:numPr>
        <w:bidi/>
        <w:rPr>
          <w:sz w:val="20"/>
          <w:szCs w:val="20"/>
        </w:rPr>
      </w:pPr>
      <w:r w:rsidRPr="0054283F">
        <w:rPr>
          <w:sz w:val="20"/>
          <w:szCs w:val="20"/>
          <w:rtl/>
        </w:rPr>
        <w:t xml:space="preserve">مرکز </w:t>
      </w:r>
      <w:r w:rsidRPr="0054283F">
        <w:rPr>
          <w:sz w:val="20"/>
          <w:szCs w:val="20"/>
        </w:rPr>
        <w:t>OSHC</w:t>
      </w:r>
      <w:r w:rsidRPr="0054283F">
        <w:rPr>
          <w:sz w:val="20"/>
          <w:szCs w:val="20"/>
          <w:rtl/>
        </w:rPr>
        <w:t xml:space="preserve"> فرزند شما، اگر داشته باشد.</w:t>
      </w:r>
    </w:p>
    <w:p w14:paraId="0DEBB9FF" w14:textId="31D608B3" w:rsidR="00552E5E" w:rsidRPr="0054283F" w:rsidRDefault="00552E5E" w:rsidP="008766A4">
      <w:pPr>
        <w:bidi/>
        <w:rPr>
          <w:sz w:val="20"/>
          <w:szCs w:val="20"/>
        </w:rPr>
      </w:pPr>
      <w:r w:rsidRPr="0054283F">
        <w:rPr>
          <w:sz w:val="20"/>
          <w:szCs w:val="20"/>
          <w:rtl/>
        </w:rPr>
        <w:t>اگر هنوز مدرسه ای انتخاب نکرده اید، به شما یک نسخه دوم از بیانیه انتقال داده خواهد شد. شما می توانید هنگامی که فرزند خود را ثبت نام می کنید این نسخه را به مدرسه دهید.</w:t>
      </w:r>
    </w:p>
    <w:p w14:paraId="5EB1281E" w14:textId="16716513" w:rsidR="00AC5575" w:rsidRPr="0054283F" w:rsidRDefault="00AC5575" w:rsidP="008E526F">
      <w:pPr>
        <w:bidi/>
        <w:rPr>
          <w:sz w:val="20"/>
          <w:szCs w:val="20"/>
        </w:rPr>
      </w:pPr>
      <w:r w:rsidRPr="0054283F">
        <w:rPr>
          <w:sz w:val="20"/>
          <w:szCs w:val="20"/>
          <w:rtl/>
        </w:rPr>
        <w:t xml:space="preserve">اگر بخش 3 را برنگردانید، مربی مرکز اوایل دوران کودکی هنوز سایر قسمت های پر شده بیانیه انتقال را با شما، مدرسه فرزندتان و مرکز </w:t>
      </w:r>
      <w:r w:rsidRPr="0054283F">
        <w:rPr>
          <w:sz w:val="20"/>
          <w:szCs w:val="20"/>
        </w:rPr>
        <w:t>OSHC</w:t>
      </w:r>
      <w:r w:rsidRPr="0054283F">
        <w:rPr>
          <w:sz w:val="20"/>
          <w:szCs w:val="20"/>
          <w:rtl/>
        </w:rPr>
        <w:t xml:space="preserve"> فرزند ش</w:t>
      </w:r>
      <w:bookmarkStart w:id="0" w:name="_GoBack"/>
      <w:bookmarkEnd w:id="0"/>
      <w:r w:rsidRPr="0054283F">
        <w:rPr>
          <w:sz w:val="20"/>
          <w:szCs w:val="20"/>
          <w:rtl/>
        </w:rPr>
        <w:t xml:space="preserve">ما، اگر داشته باشد، به اشتراک خواهد گذاشت. </w:t>
      </w:r>
    </w:p>
    <w:p w14:paraId="626F66CF" w14:textId="112307DC" w:rsidR="00AC5575" w:rsidRPr="0054283F" w:rsidRDefault="00AA3D85" w:rsidP="001E4642">
      <w:pPr>
        <w:bidi/>
        <w:rPr>
          <w:sz w:val="20"/>
          <w:szCs w:val="20"/>
        </w:rPr>
      </w:pPr>
      <w:r w:rsidRPr="0054283F">
        <w:rPr>
          <w:sz w:val="20"/>
          <w:szCs w:val="20"/>
          <w:rtl/>
        </w:rPr>
        <w:t xml:space="preserve">به اشتراک گذاشتن اطلاعات در بیانیه انتقال به انتقال موفق کودکان به مدرسه کمک می کند. با این وجود، اگر نمی خواهید بیانیه انتقال در اختیار مدرسه فرزندتان قرار داده شود، لطفا با مربی مرکز مراقبت از کودکان خود صحبت کنید. </w:t>
      </w:r>
    </w:p>
    <w:p w14:paraId="413F817B" w14:textId="13C439F3" w:rsidR="00B56E64" w:rsidRPr="0054283F" w:rsidRDefault="004E2C0A" w:rsidP="001E4642">
      <w:pPr>
        <w:bidi/>
        <w:rPr>
          <w:sz w:val="20"/>
          <w:szCs w:val="20"/>
        </w:rPr>
      </w:pPr>
      <w:r w:rsidRPr="0054283F">
        <w:rPr>
          <w:sz w:val="20"/>
          <w:szCs w:val="20"/>
          <w:rtl/>
        </w:rPr>
        <w:t xml:space="preserve">گاهی اوقات کارکنان آموزشی و مراقبت ویکتوریا باید به منظور حفاظت از سلامت یا ایمنی یک کودک اطلاعاتی را به اشتراک بگذارند. مرکز آموزش کودکان شما ممکن است اطلاعاتی را در مورد کودک و خانواده </w:t>
      </w:r>
      <w:r w:rsidRPr="0054283F">
        <w:rPr>
          <w:sz w:val="20"/>
          <w:szCs w:val="20"/>
          <w:rtl/>
        </w:rPr>
        <w:lastRenderedPageBreak/>
        <w:t xml:space="preserve">شما به اشتراک بگذارند که برای عمل به وظیفه آنها در مورد مراقبت، مقابله با تبعیض، ایمنی و سلامت کار و تعهدات مربوط به سلامت و ایمنی آنها ضروری است.  برای کسب اطلاعات بیشتر، به </w:t>
      </w:r>
      <w:hyperlink r:id="rId8" w:history="1">
        <w:r w:rsidRPr="0054283F">
          <w:rPr>
            <w:rStyle w:val="Hyperlink"/>
            <w:sz w:val="20"/>
            <w:szCs w:val="20"/>
          </w:rPr>
          <w:t>https://www.vic.gov.au/information-sharing-schemes-and-the-maram-framework</w:t>
        </w:r>
      </w:hyperlink>
      <w:r w:rsidRPr="0054283F">
        <w:rPr>
          <w:sz w:val="20"/>
          <w:szCs w:val="20"/>
          <w:rtl/>
        </w:rPr>
        <w:t xml:space="preserve"> مراجعه کنید. </w:t>
      </w:r>
    </w:p>
    <w:p w14:paraId="5128F657" w14:textId="77ED0F1C" w:rsidR="00596923" w:rsidRPr="0054283F" w:rsidRDefault="00380DF7" w:rsidP="00380DF7">
      <w:pPr>
        <w:pStyle w:val="Heading1"/>
        <w:bidi/>
        <w:rPr>
          <w:sz w:val="22"/>
          <w:szCs w:val="22"/>
        </w:rPr>
      </w:pPr>
      <w:r w:rsidRPr="0054283F">
        <w:rPr>
          <w:sz w:val="22"/>
          <w:szCs w:val="22"/>
          <w:rtl/>
        </w:rPr>
        <w:t>برای کسب اطلاعات بیشتر</w:t>
      </w:r>
    </w:p>
    <w:p w14:paraId="251535C2" w14:textId="66B700C4" w:rsidR="00380DF7" w:rsidRPr="0054283F" w:rsidRDefault="00380DF7" w:rsidP="00380DF7">
      <w:pPr>
        <w:bidi/>
        <w:rPr>
          <w:sz w:val="20"/>
          <w:szCs w:val="20"/>
        </w:rPr>
      </w:pPr>
      <w:r w:rsidRPr="0054283F">
        <w:rPr>
          <w:sz w:val="20"/>
          <w:szCs w:val="20"/>
          <w:rtl/>
        </w:rPr>
        <w:t xml:space="preserve">لطفا به </w:t>
      </w:r>
      <w:hyperlink r:id="rId9" w:history="1">
        <w:r w:rsidRPr="0054283F">
          <w:rPr>
            <w:rStyle w:val="Hyperlink"/>
            <w:sz w:val="20"/>
            <w:szCs w:val="20"/>
          </w:rPr>
          <w:t>www.education.vic.gov.au/transitiontoschool</w:t>
        </w:r>
      </w:hyperlink>
      <w:r w:rsidRPr="0054283F">
        <w:rPr>
          <w:sz w:val="20"/>
          <w:szCs w:val="20"/>
          <w:rtl/>
        </w:rPr>
        <w:t xml:space="preserve"> مراجعه کنید. </w:t>
      </w:r>
    </w:p>
    <w:p w14:paraId="2862F764" w14:textId="3FB35534" w:rsidR="00980015" w:rsidRPr="0054283F" w:rsidRDefault="00380DF7" w:rsidP="00751081">
      <w:pPr>
        <w:bidi/>
        <w:rPr>
          <w:sz w:val="20"/>
          <w:szCs w:val="20"/>
        </w:rPr>
      </w:pPr>
      <w:r w:rsidRPr="0054283F">
        <w:rPr>
          <w:sz w:val="20"/>
          <w:szCs w:val="20"/>
          <w:rtl/>
        </w:rPr>
        <w:t>این سند به زبان های مختلف موجود است</w:t>
      </w:r>
      <w:hyperlink r:id="rId10" w:history="1">
        <w:r w:rsidRPr="0054283F">
          <w:rPr>
            <w:rStyle w:val="Hyperlink"/>
            <w:sz w:val="20"/>
            <w:szCs w:val="20"/>
          </w:rPr>
          <w:t>www.education.vic.gov.au/transitiontoschool</w:t>
        </w:r>
      </w:hyperlink>
      <w:r w:rsidRPr="0054283F">
        <w:rPr>
          <w:sz w:val="20"/>
          <w:szCs w:val="20"/>
          <w:rtl/>
        </w:rPr>
        <w:t>.</w:t>
      </w:r>
    </w:p>
    <w:sectPr w:rsidR="00980015" w:rsidRPr="0054283F" w:rsidSect="00EB0C5A">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bidi="ar-SA"/>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bidi="ar-SA"/>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458"/>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4283F"/>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B0C5A"/>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Farsi-guidelines-for-transition-statement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580128B-3A5B-49EA-A5F0-22379E6BC568}">
  <ds:schemaRefs>
    <ds:schemaRef ds:uri="http://schemas.openxmlformats.org/officeDocument/2006/bibliography"/>
  </ds:schemaRefs>
</ds:datastoreItem>
</file>

<file path=customXml/itemProps2.xml><?xml version="1.0" encoding="utf-8"?>
<ds:datastoreItem xmlns:ds="http://schemas.openxmlformats.org/officeDocument/2006/customXml" ds:itemID="{A0556ED9-BCBB-4B13-89E7-77EDEDF8BBC9}"/>
</file>

<file path=customXml/itemProps3.xml><?xml version="1.0" encoding="utf-8"?>
<ds:datastoreItem xmlns:ds="http://schemas.openxmlformats.org/officeDocument/2006/customXml" ds:itemID="{B3D7F1EA-0DA5-4586-A48E-273972349516}"/>
</file>

<file path=customXml/itemProps4.xml><?xml version="1.0" encoding="utf-8"?>
<ds:datastoreItem xmlns:ds="http://schemas.openxmlformats.org/officeDocument/2006/customXml" ds:itemID="{E89CD4DA-B7D2-4A90-B2B9-5AE71BCE697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3500</Characters>
  <Application>Microsoft Office Word</Application>
  <DocSecurity>0</DocSecurity>
  <Lines>291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Farsi-guidelines-for-transition-statement</dc:title>
  <dc:subject/>
  <dc:creator/>
  <cp:keywords/>
  <dc:description/>
  <cp:lastModifiedBy/>
  <cp:revision>1</cp:revision>
  <dcterms:created xsi:type="dcterms:W3CDTF">2021-05-23T23:17:00Z</dcterms:created>
  <dcterms:modified xsi:type="dcterms:W3CDTF">2021-06-11T01:43:00Z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Farsi-guidelines-for-transition-statement</vt:lpwstr>
  </property>
  <property fmtid="{D5CDD505-2E9C-101B-9397-08002B2CF9AE}" pid="6" name="DEECD_SubjectCategory">
    <vt:lpwstr/>
  </property>
  <property fmtid="{D5CDD505-2E9C-101B-9397-08002B2CF9AE}" pid="7" name="DEECD_Audience">
    <vt:lpwstr/>
  </property>
</Properties>
</file>