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መሸጋገር፡ የትምህርት ቤት መልካም ጅማሬ</w:t>
      </w:r>
    </w:p>
    <w:p w14:paraId="4C34B713" w14:textId="34E37F65" w:rsidR="003E29B5" w:rsidRPr="00E0334B" w:rsidRDefault="002D566D" w:rsidP="002D566D">
      <w:pPr>
        <w:pStyle w:val="Subtitle"/>
        <w:spacing w:after="120"/>
      </w:pPr>
      <w:r>
        <w:t xml:space="preserve">በራሪ ጽሁፍ ለቤተሰቦች </w:t>
      </w:r>
    </w:p>
    <w:p w14:paraId="767110DD" w14:textId="208C641B" w:rsidR="008616AD" w:rsidRPr="00C7651F" w:rsidRDefault="002E41C7" w:rsidP="00816ED5">
      <w:r>
        <w:rPr>
          <w:rStyle w:val="Strong"/>
        </w:rPr>
        <w:t xml:space="preserve">ወደ ትምህርት ቤት መሄድ መጀመሩ </w:t>
      </w:r>
      <w:r>
        <w:rPr>
          <w:b/>
        </w:rPr>
        <w:t xml:space="preserve"> ፈታኝ እና አስደሳች ሊሆን ይችላል። ይህ በራሪ ጽሁፍ የልጅዎ የቅድመ ልጅነት አገልግሎት ልጅዎ በትምህርት ቤት ውስጥ መልካም ጅማሬ እንዲኖረው እንዴት እንደሚረዳው ያብራራል።</w:t>
      </w:r>
    </w:p>
    <w:p w14:paraId="2B98F392" w14:textId="0DF4F422" w:rsidR="00131A87" w:rsidRDefault="0001148C" w:rsidP="00816ED5">
      <w:r>
        <w:t>ልጅዎ ከዚህ ቀደም በብዙ ሽግግሮች ውስጥ አልፏል ለምሳሌ ያክል:</w:t>
      </w:r>
    </w:p>
    <w:p w14:paraId="4FBBDC48" w14:textId="77777777" w:rsidR="00131A87" w:rsidRDefault="00131A87" w:rsidP="00D20899">
      <w:pPr>
        <w:pStyle w:val="ListParagraph"/>
        <w:numPr>
          <w:ilvl w:val="0"/>
          <w:numId w:val="12"/>
        </w:numPr>
      </w:pPr>
      <w:r>
        <w:t>ከአንድ እንቅስቃሴ ወይም ልማድ ወደሌላ መቀየር</w:t>
      </w:r>
    </w:p>
    <w:p w14:paraId="219809CE" w14:textId="0946760D" w:rsidR="00131A87" w:rsidRDefault="00131A87" w:rsidP="00D20899">
      <w:pPr>
        <w:pStyle w:val="ListParagraph"/>
        <w:numPr>
          <w:ilvl w:val="0"/>
          <w:numId w:val="12"/>
        </w:numPr>
      </w:pPr>
      <w:r>
        <w:t>ወደ ጨዋታ ቦታዎች ወይም ለእርፍት ወደ ሌላ ቦታ መሄድ</w:t>
      </w:r>
    </w:p>
    <w:p w14:paraId="031F7181" w14:textId="77777777" w:rsidR="00131A87" w:rsidRDefault="00131A87" w:rsidP="00D20899">
      <w:pPr>
        <w:pStyle w:val="ListParagraph"/>
        <w:numPr>
          <w:ilvl w:val="0"/>
          <w:numId w:val="12"/>
        </w:numPr>
      </w:pPr>
      <w:r>
        <w:t>ቻይልድ ኬር ወይም መዋእለ ህጻናት (ኪንደርጋርተን) መጀመር</w:t>
      </w:r>
    </w:p>
    <w:p w14:paraId="1D6034C9" w14:textId="640A36AB" w:rsidR="003E29B5" w:rsidRPr="00131A87" w:rsidRDefault="00FF374C" w:rsidP="00131A87">
      <w:r>
        <w:t>እነዚህ ተሞክሮዎች ልጅዎ ለአዳዲስ ቦታዎች እና ነገሮች ምን ምላሽ እንደሚሰጥ እና ምን አይነት ድጋፍ እንደሚፈልግ ሀሳብ ይሰጥዎታል።</w:t>
      </w:r>
    </w:p>
    <w:p w14:paraId="5E6A035F" w14:textId="479210A8" w:rsidR="003E29B5" w:rsidRPr="00E0334B" w:rsidRDefault="0001148C" w:rsidP="00B35817">
      <w:pPr>
        <w:pStyle w:val="Heading2"/>
      </w:pPr>
      <w:r>
        <w:t>በትምህርት ቤት ውስጥ መልካም ጅማሬ ለምን ያስፈልጋል?</w:t>
      </w:r>
    </w:p>
    <w:p w14:paraId="797C1702" w14:textId="53877984" w:rsidR="00FF374C" w:rsidRDefault="0001148C" w:rsidP="0001148C">
      <w:r>
        <w:t>በትምህርት ቤት ውስጥ መልካም ጅማሬ  ልጅዎን በሚከተለው መልኩ ይረዳዋል፡</w:t>
      </w:r>
    </w:p>
    <w:p w14:paraId="2A2D5A92" w14:textId="04F6DD2C" w:rsidR="00FF374C" w:rsidRDefault="00E94AAC" w:rsidP="00D20899">
      <w:pPr>
        <w:pStyle w:val="ListParagraph"/>
        <w:numPr>
          <w:ilvl w:val="0"/>
          <w:numId w:val="13"/>
        </w:numPr>
      </w:pPr>
      <w:r>
        <w:t>የተሻሉ የመማር እና የአጠቃላይ የደህንነት ሁኔታዎችን ለማሳካት</w:t>
      </w:r>
    </w:p>
    <w:p w14:paraId="429CC664" w14:textId="50B72BF6" w:rsidR="00FF374C" w:rsidRDefault="00FF374C" w:rsidP="00D20899">
      <w:pPr>
        <w:pStyle w:val="ListParagraph"/>
        <w:numPr>
          <w:ilvl w:val="0"/>
          <w:numId w:val="13"/>
        </w:numPr>
      </w:pPr>
      <w:r>
        <w:t>በትምህርቱ እና በእድገቱ ላይ መስተጓጎልን በማስወገድ</w:t>
      </w:r>
    </w:p>
    <w:p w14:paraId="5B981827" w14:textId="502D47E8" w:rsidR="0001148C" w:rsidRPr="00D20899" w:rsidRDefault="0001148C" w:rsidP="00B35817">
      <w:pPr>
        <w:pStyle w:val="ListParagraph"/>
        <w:numPr>
          <w:ilvl w:val="0"/>
          <w:numId w:val="13"/>
        </w:numPr>
      </w:pPr>
      <w:r>
        <w:t>የደህንነት፣ በራስ የመተማመን እና ከሌሎች ጋር የመቆራኘት ስሜት እንዲሰማው በማድረግ።</w:t>
      </w:r>
    </w:p>
    <w:p w14:paraId="542177FE" w14:textId="17791AB1" w:rsidR="0001148C" w:rsidRPr="00E0334B" w:rsidRDefault="0001148C" w:rsidP="00B35817">
      <w:pPr>
        <w:pStyle w:val="Heading2"/>
      </w:pPr>
      <w:r>
        <w:t>ልጅዎን በትምህርት ቤት ውስጥ ማስመዝገብ</w:t>
      </w:r>
    </w:p>
    <w:p w14:paraId="55059814" w14:textId="7C132BA3" w:rsidR="00D31299" w:rsidRPr="00E0334B" w:rsidRDefault="0001148C" w:rsidP="00D31299">
      <w:r>
        <w:t>አብዛኛዎቹ ትምህርት ቤቶች ልጆች ትምህርት ከመጀመራቸው በፊት ባለው ዓመት ሜይ (ግንቦት) ላይ ምዝገባዎችን ይጀምራሉ። ልጅዎን ማስመዝገብ ትምህርት ቤቱን ለማወቅ እና ወደ ትምህርት ቤት በሚደረገው ሽግግር ተግባራት ላይ ለመሳተፍ ተጨማሪ እድሎችን ይሰጥዎታል። እነዚህ ተግባራት አመቱ ከማለቁ በፊት ቀደም ብለው ሲጀመሩ እና ከመጀመሪያዎቹ የትምህርት ቀናት በኋላ ሲቀጥሉ ልጆች በተሻለ ሁኔታ ይሸጋገራሉ።</w:t>
      </w:r>
    </w:p>
    <w:p w14:paraId="2F8EDF7A" w14:textId="7CFF6EC1" w:rsidR="0001148C" w:rsidRPr="00E0334B" w:rsidRDefault="0001148C" w:rsidP="00B35817">
      <w:pPr>
        <w:pStyle w:val="Heading2"/>
      </w:pPr>
      <w:r>
        <w:t xml:space="preserve">ወደ ትምህርት ቤት የሽግግር ፕሮግራሞች እና ተግባራት </w:t>
      </w:r>
    </w:p>
    <w:p w14:paraId="5342D1BA" w14:textId="3E8D9883" w:rsidR="00F72281" w:rsidRDefault="00F72281" w:rsidP="0001148C">
      <w:r>
        <w:t xml:space="preserve">ወደ ትምህርት ቤት ሽግግር የሚደረጉ ተግባራት እርስዎን እና ልጅዎ በሚከተለው መንገድ ይረዱዎታል፡ </w:t>
      </w:r>
    </w:p>
    <w:p w14:paraId="782F1017" w14:textId="5825A266" w:rsidR="00F72281" w:rsidRDefault="0001148C" w:rsidP="00D20899">
      <w:pPr>
        <w:pStyle w:val="ListParagraph"/>
        <w:numPr>
          <w:ilvl w:val="0"/>
          <w:numId w:val="14"/>
        </w:numPr>
      </w:pPr>
      <w:r>
        <w:t>ትምህርት ቤት ምን እንደሚመስል ለመረዳት</w:t>
      </w:r>
    </w:p>
    <w:p w14:paraId="077B80B1" w14:textId="1C61C3C5" w:rsidR="0001148C" w:rsidRPr="00D20899" w:rsidRDefault="00F72281" w:rsidP="00B35817">
      <w:pPr>
        <w:pStyle w:val="ListParagraph"/>
        <w:numPr>
          <w:ilvl w:val="0"/>
          <w:numId w:val="14"/>
        </w:numPr>
      </w:pPr>
      <w:r>
        <w:t xml:space="preserve">ከሌሎች ልጆች እና ቤተሰቦች ጋር ለመተዋወቅ </w:t>
      </w:r>
    </w:p>
    <w:p w14:paraId="29D3FE57" w14:textId="54F8CF36" w:rsidR="00233D3A" w:rsidRDefault="00E0334B" w:rsidP="00B4478C">
      <w:pPr>
        <w:pStyle w:val="Heading2"/>
      </w:pPr>
      <w:r>
        <w:t>የሽግግር ትምህርት እና የእድገት የጽሁፍ ማስረጃ</w:t>
      </w:r>
    </w:p>
    <w:p w14:paraId="75F3B5E6" w14:textId="198E5589" w:rsidR="00F72281" w:rsidRDefault="00053FF3" w:rsidP="008D52A7">
      <w:pPr>
        <w:spacing w:before="120"/>
      </w:pPr>
      <w:r>
        <w:t>የልጅዎ የቅድመ ትምህርት ቤት አስተማሪ የሽግግር ትምህርት እና የእድገት የጽሁፍ ማስረጃ (የሽግግር የጽሁፍ ማስረጃ በመባል ይታወቃል) ያዘጋጃሉ። የሽግግር የጽሁፍ ማስረጃው የልጅዎ ትምህርት ቤት እና የፕሬፕ አስተማሪው ልጅዎን እንዲያውቁት እና የሚማረውን ነገር ለማቀድ ይረዳቸዋል። የሽግግር የጽሁፍ ማስረጃው የሚከተሉትን ያካትታል፡</w:t>
      </w:r>
    </w:p>
    <w:p w14:paraId="1B18E6B2" w14:textId="77777777" w:rsidR="00DB1C39" w:rsidRDefault="00DB1C39" w:rsidP="00DB1C39">
      <w:pPr>
        <w:pStyle w:val="ListParagraph"/>
        <w:numPr>
          <w:ilvl w:val="0"/>
          <w:numId w:val="15"/>
        </w:numPr>
      </w:pPr>
      <w:r>
        <w:t>የልጅዎን ስም፣ የትውልድ ቀን እና ፎቶ</w:t>
      </w:r>
    </w:p>
    <w:p w14:paraId="2556FE7A" w14:textId="77777777" w:rsidR="00DB1C39" w:rsidRDefault="00DB1C39" w:rsidP="00DB1C39">
      <w:pPr>
        <w:pStyle w:val="ListParagraph"/>
        <w:numPr>
          <w:ilvl w:val="0"/>
          <w:numId w:val="15"/>
        </w:numPr>
      </w:pPr>
      <w:r>
        <w:t xml:space="preserve">የእርስዎን ስም እና የግንኙነት ዝርዝሮች </w:t>
      </w:r>
    </w:p>
    <w:p w14:paraId="71949C87" w14:textId="581080FC" w:rsidR="00DB1C39" w:rsidRDefault="00DB1C39" w:rsidP="00DB1C39">
      <w:pPr>
        <w:pStyle w:val="ListParagraph"/>
        <w:numPr>
          <w:ilvl w:val="0"/>
          <w:numId w:val="15"/>
        </w:numPr>
        <w:spacing w:before="120"/>
      </w:pPr>
      <w:r>
        <w:t xml:space="preserve">የቅድመ ልጅነት አገልግሎት ስጭውን ስም እና የግንኙነት ዝርዝሮች እና ለልጅዎ ድጋፍ የሚሰጡ ማናቸውም ሌሎች የሕፃናት ባለሙያዎችን </w:t>
      </w:r>
    </w:p>
    <w:p w14:paraId="29F0D6C4" w14:textId="2A29A163" w:rsidR="00F72281" w:rsidRDefault="00DB1C39" w:rsidP="00DB1C39">
      <w:pPr>
        <w:pStyle w:val="ListParagraph"/>
        <w:numPr>
          <w:ilvl w:val="0"/>
          <w:numId w:val="15"/>
        </w:numPr>
        <w:spacing w:before="120"/>
      </w:pPr>
      <w:r>
        <w:t>ስለ ልጅዎ ፍላጎቶች፣ ብቃቶች እና ችሎታዎች መረጃ</w:t>
      </w:r>
    </w:p>
    <w:p w14:paraId="7F7BD85D" w14:textId="4DF792A8" w:rsidR="00C16CA0" w:rsidRPr="00D20899" w:rsidRDefault="00572306" w:rsidP="00B35817">
      <w:pPr>
        <w:pStyle w:val="ListParagraph"/>
        <w:numPr>
          <w:ilvl w:val="0"/>
          <w:numId w:val="15"/>
        </w:numPr>
        <w:spacing w:before="120"/>
      </w:pPr>
      <w:r>
        <w:t xml:space="preserve">ልጅዎን ለማስተማር የተሻሉ ስልቶችን። </w:t>
      </w:r>
    </w:p>
    <w:p w14:paraId="194B2E15" w14:textId="341A702E" w:rsidR="00F72281" w:rsidRDefault="00C16CA0" w:rsidP="00053FF3">
      <w:r>
        <w:t>ልጅዎ ከትምህርት ሰአት ውጭ ያሉ የእንክብካቤ አገልግሎቶችን (OSHC) የሚያገኝ ከሆነ የሽግግር የጽሁፍ ማስረጃው ወደ OSHC አገልግሎት አቅራቢው ይላካል።</w:t>
      </w:r>
    </w:p>
    <w:p w14:paraId="625FAB1C" w14:textId="4CBAA74D" w:rsidR="009C2BD1" w:rsidRPr="00E0334B" w:rsidRDefault="00C16CA0" w:rsidP="009C2BD1">
      <w:r>
        <w:t>የተሞላው የልጅዎ የሽግግር የጽሁፍ ማስረጃ ቅጅ ይሰጥዎታል። የልጅዎን ትምህርት ሁኔታ ለመረዳት፣ ለመደገፍ እንዲሁም ለመወያየት ሊረዳዎት ይችላል።</w:t>
      </w:r>
    </w:p>
    <w:p w14:paraId="5A7C8AA8" w14:textId="77777777" w:rsidR="003E5C10" w:rsidRDefault="002E2942" w:rsidP="003E5C10">
      <w:r>
        <w:t xml:space="preserve">የልጅዎ የሽግግር የጽሁፍ ማስረጃ በሚከተሉት ጉዳዮች ላይ ያግዛል፡ </w:t>
      </w:r>
    </w:p>
    <w:p w14:paraId="7FDFAA50" w14:textId="779CEEA8" w:rsidR="002B2BBA" w:rsidRPr="003E5C10" w:rsidRDefault="002B2BBA" w:rsidP="003E5C10">
      <w:pPr>
        <w:pStyle w:val="ListParagraph"/>
        <w:numPr>
          <w:ilvl w:val="0"/>
          <w:numId w:val="20"/>
        </w:numPr>
      </w:pPr>
      <w:r>
        <w:t>ከልጅዎ ፍላጎቶች ጋር የተያያዙ ጉዳዮችን እቅድ ለማውጣት</w:t>
      </w:r>
    </w:p>
    <w:p w14:paraId="5AF06486" w14:textId="75D6D546" w:rsidR="006075DB" w:rsidRPr="006075DB" w:rsidRDefault="002B2BBA" w:rsidP="006075DB">
      <w:pPr>
        <w:pStyle w:val="ListParagraph"/>
        <w:numPr>
          <w:ilvl w:val="0"/>
          <w:numId w:val="17"/>
        </w:numPr>
      </w:pPr>
      <w:r>
        <w:t xml:space="preserve">ልጅዎ ከቅድመ ልጅነት አገልግሎት ወደ ትምህርት ቤት የሚያደርገውን ሽግግር የተሳለጠ ለማድረግ። </w:t>
      </w:r>
    </w:p>
    <w:p w14:paraId="79FCC55C" w14:textId="2A9D8291" w:rsidR="00233D3A" w:rsidRPr="00E0334B" w:rsidRDefault="00F80903" w:rsidP="00053FF3">
      <w:r>
        <w:t>የሽግግር የጽሁፍ ማስረጃው አብዛኛውን ጊዜ የሚጻፈው በ4ኛው ተርም (ሩብ አመት) ላይ ነው። ሆኖም ግን ልጅዎ የአካል ጉዳተኛ ከሆነ ወይም የእድገት ዝግመት ካለበት የሽግግር የጽሁፍ ማስረጃው ቀደም ብሎ በጁን(ሰኔ) ወይም በጅላይ(ሐምሌ) ላይ ሊጻፍ ይችላል። ይህም እርስዎን እና ትምህርት ቤቱን ለልጅዎ የሚያስፈልገውን ማንኛውንም ተጨማሪ እርዳታ ለማቀድ ይረዳል።</w:t>
      </w:r>
    </w:p>
    <w:p w14:paraId="36DC37B6" w14:textId="4C6D706D" w:rsidR="00A300DC" w:rsidRDefault="003C5062" w:rsidP="00053FF3">
      <w:r>
        <w:t xml:space="preserve">የሽግግር የጽሁፍ ማስረጃው እርስዎ የሚሞሉት ክፍል አለው። ስለ ልጅዎ በጣም ብዙ ነገሮችን ስለሚያውቁ የእርስዎ ግብዓት ከፍተኛ ጠቀሜታ አለው። ትምህርት ቤቱን እርስዎ እና ልጅዎ በትምህርት ቤቱ ውስጥ መልካም ጅማሬ እንዲኖራችህ ለማቀድ ይረዳዋል። </w:t>
      </w:r>
    </w:p>
    <w:p w14:paraId="6D8A651E" w14:textId="2D732A9A" w:rsidR="00D13EE6" w:rsidRDefault="00A300DC" w:rsidP="00D13EE6">
      <w:r>
        <w:t>በአዋቂዎች ለምሳሌ ያክል በእርስዎ ወይም በቅድመ ትምህርት ቤት አስተማሪዎች በመታገዝ ልጅዎ የሚሞላው ክፍል አለው። ይህም የሚከተሉትን ያካትታል፡</w:t>
      </w:r>
    </w:p>
    <w:p w14:paraId="5AD8156F" w14:textId="7874DAED" w:rsidR="00D13EE6" w:rsidRDefault="00A300DC" w:rsidP="000861A1">
      <w:pPr>
        <w:pStyle w:val="ListParagraph"/>
        <w:numPr>
          <w:ilvl w:val="0"/>
          <w:numId w:val="19"/>
        </w:numPr>
      </w:pPr>
      <w:r>
        <w:t>ስእል</w:t>
      </w:r>
    </w:p>
    <w:p w14:paraId="19453823" w14:textId="35FFC164" w:rsidR="00D13EE6" w:rsidRDefault="00A300DC" w:rsidP="000861A1">
      <w:pPr>
        <w:pStyle w:val="ListParagraph"/>
        <w:numPr>
          <w:ilvl w:val="0"/>
          <w:numId w:val="19"/>
        </w:numPr>
      </w:pPr>
      <w:r>
        <w:t xml:space="preserve">ልጅዎ ስለ ትምህርት ቤት ለማወቅ የሚፈልገው ነገር </w:t>
      </w:r>
    </w:p>
    <w:p w14:paraId="09039F15" w14:textId="086EAF3C" w:rsidR="003C5062" w:rsidRPr="00D13EE6" w:rsidRDefault="00E02B67" w:rsidP="00B35817">
      <w:pPr>
        <w:pStyle w:val="ListParagraph"/>
        <w:numPr>
          <w:ilvl w:val="0"/>
          <w:numId w:val="19"/>
        </w:numPr>
      </w:pPr>
      <w:r>
        <w:t>ትምህርት ስለመጀመር ምን እንደሚያስብ።</w:t>
      </w:r>
    </w:p>
    <w:p w14:paraId="5C1E80B8" w14:textId="152E2783" w:rsidR="00E0334B" w:rsidRPr="00E0334B" w:rsidRDefault="00E0334B" w:rsidP="004B5BAA">
      <w:pPr>
        <w:pStyle w:val="Heading2"/>
      </w:pPr>
      <w:r>
        <w:t xml:space="preserve">መረጃ እንዴት እንደሚካፈል </w:t>
      </w:r>
    </w:p>
    <w:p w14:paraId="54B97C1F" w14:textId="3A3CA998" w:rsidR="004B5BAA" w:rsidRPr="00B35817" w:rsidRDefault="00F80903" w:rsidP="004B5BAA">
      <w:pPr>
        <w:rPr>
          <w:b/>
          <w:iCs/>
          <w:caps/>
        </w:rPr>
      </w:pPr>
      <w:r>
        <w:t>የሽግግር የጽሁፍ ማስረጃው የግንዛቤ ምዘና መድረክን (Insight Assessment Platform) በመጠቀም በመስመር ላይ ይጋራል እና እዛው ይቀመጣል። የግንዛቤ ምዘና መድረክ (Insight Assessment Platform) አውስትራሊያ ውስጥ መረጃን ደህንነቱ በተጠበቀ ሁኔታ ያስቀምጣል።</w:t>
      </w:r>
    </w:p>
    <w:p w14:paraId="56025130" w14:textId="1FCBF403" w:rsidR="00E0334B" w:rsidRDefault="00D13EE6" w:rsidP="00E0334B">
      <w:r>
        <w:t>ሁሉም የቪክቶሪያ የመንግሥት ትምህርት ቤቶች (እና አንዳንድ የካቶሊክ እና ገለልተኛ ትምህርት ቤቶች) የእያንዳንዱን ልጅ ትምህርት እና እድገት ለመመዝገብ የግንዛቤ ምዘና መድረክን (Insight Assessment Platform) ይጠቀማሉ። የልጅዎ ትምህርት ቤት የግንዛቤ ምዘና መድረክን (Insight Assessment Platform) የማይጠቀም ከሆነ የሽግግር የጽሁፍ ማስረጃው የወረቀት ወይም የኤሌክትሮኒክ ቅጅው ይሰጣቸዋል።</w:t>
      </w:r>
    </w:p>
    <w:p w14:paraId="472DCFF7" w14:textId="19AA915E" w:rsidR="004B5BAA" w:rsidRPr="00E0334B" w:rsidRDefault="004B5BAA" w:rsidP="004B5BAA">
      <w:r>
        <w:t xml:space="preserve">የትምህርት እና ስልጠና መምሪያው አንዳንድ ጊዜ የውጭ አገልግሎት ሰጭዎችን ይጠቀማል። ለትምህርት እና ስልጠና መምሪያው የሚሰሩ አገልግሎት ሰጭዎች የመረጃ ደህንነት እርምጃዎችን መከተል አለባቸው። የግንዛቤ ምዘና መድረክ </w:t>
      </w:r>
      <w:r>
        <w:lastRenderedPageBreak/>
        <w:t xml:space="preserve">(Insight Assessment Platform) የትምህርት እና ስልጠና መምሪያውን </w:t>
      </w:r>
      <w:r>
        <w:rPr>
          <w:b/>
        </w:rPr>
        <w:t xml:space="preserve">የመረጃ ግላዊነት ፖሊሲን ያከብራል </w:t>
      </w:r>
      <w:hyperlink r:id="rId8" w:history="1">
        <w:r>
          <w:rPr>
            <w:rStyle w:val="Hyperlink"/>
          </w:rPr>
          <w:t>www.education.vic.gov.au/Pages/privacypolicy</w:t>
        </w:r>
      </w:hyperlink>
      <w:r>
        <w:t>።</w:t>
      </w:r>
    </w:p>
    <w:p w14:paraId="62C55A77" w14:textId="1AC6631B" w:rsidR="00C7651F" w:rsidRDefault="00001662" w:rsidP="00E0334B">
      <w:r>
        <w:t xml:space="preserve">መምሪያው ከሽግግር የጽሁፍ ማስረጃ ውስጥ ያለውን መረጃ ለክትትልና ምርምር ዓላማ ሊጠቀምበት ይችላል።  ይህ መረጃ በቁጥሮች እና በግራፎች መልክ ሊቀርብ ይችላል ይሁንና የልጆች ስም </w:t>
      </w:r>
      <w:r>
        <w:rPr>
          <w:b/>
        </w:rPr>
        <w:t>አይጠቀስም</w:t>
      </w:r>
      <w:r>
        <w:t>።</w:t>
      </w:r>
    </w:p>
    <w:p w14:paraId="4E69B5AB" w14:textId="57597575" w:rsidR="000A13BE" w:rsidRDefault="000A13BE" w:rsidP="000A13BE">
      <w:r>
        <w:t xml:space="preserve">ስለ ግንዛቤ ምዘና መድረክ (Insight Assessment Platform) የበለጠ መረጃ ለማግኘት ወደ መምሪያው በሚከተለው አድራሻ ኢሜይል ይጻፉ </w:t>
      </w:r>
      <w:hyperlink r:id="rId9" w:history="1">
        <w:r>
          <w:rPr>
            <w:rStyle w:val="Hyperlink"/>
          </w:rPr>
          <w:t>psts@edumail.vic.gov.au</w:t>
        </w:r>
      </w:hyperlink>
      <w:r>
        <w:t>።</w:t>
      </w:r>
    </w:p>
    <w:p w14:paraId="0E3F1571" w14:textId="5315CA3B" w:rsidR="002F05AB" w:rsidRDefault="00001662" w:rsidP="002F05AB">
      <w:r>
        <w:t xml:space="preserve">አንዳንድ ጊዜ የቪክቶሪያ ትምህርት እና እንክብካቤ ባለሙያዎች የልጆችን እንክባካቤ ወይም ደህንነት ለማሻሻል መረጃን ለሌሎች ማካፈል ያስፈልጋቸዋል።  የቅድመ መደበኛ ትምህርት አገልግሎት አቅራቢዎች የእንክብካቤ፣ ፀረ-መድልዎ ፣ የሥራ ጤና እና ደህንነት እንዲሁም የልጆች እንክባካቤ እና ደህንነት ሓላፊነት ስላላቸው ይህንን የተጣለባቸውን ግዴታ ለመወጣት፡ አስፈላጊ በሚሆንበት ጊዜ ስለ ልጅዎ እና ስለቤተሰብዎ ያላቸውን መረጃ ሊያካፍሉ ይችላል። ለተጨማሪ መረጃ የሚከተለውን ድረ ገጽ ይጎብኙ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ለተጨማሪ መረጃ</w:t>
      </w:r>
    </w:p>
    <w:p w14:paraId="150FD2C2" w14:textId="1C7C395D" w:rsidR="000A13BE" w:rsidRDefault="00E0334B">
      <w:r>
        <w:t xml:space="preserve">እባክዎን የሚከተለውን ድረ ገጽ ይጎብኙ  </w:t>
      </w:r>
      <w:hyperlink r:id="rId11" w:history="1">
        <w:r>
          <w:rPr>
            <w:rStyle w:val="Hyperlink"/>
          </w:rPr>
          <w:t>www.education.vic.gov.au/transitiontoschool</w:t>
        </w:r>
      </w:hyperlink>
      <w:r w:rsidR="00DF2646" w:rsidRPr="00DF2646">
        <w:rPr>
          <w:rStyle w:val="Hyperlink"/>
          <w:u w:val="none"/>
        </w:rPr>
        <w:t>።</w:t>
      </w:r>
    </w:p>
    <w:p w14:paraId="505A3131" w14:textId="05FC123A" w:rsidR="0039554A" w:rsidRDefault="000861A1">
      <w:r>
        <w:t xml:space="preserve">ይህ ሰነድ በተለያዩ ቋንቋዎች በሚከተለውን ድረ ገጽ ይገኛል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A7407"/>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a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Amharic-information-sheet-transition-to-school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733B831-849B-4A49-A6FE-E8E31494CAA4}">
  <ds:schemaRefs>
    <ds:schemaRef ds:uri="http://schemas.openxmlformats.org/officeDocument/2006/bibliography"/>
  </ds:schemaRefs>
</ds:datastoreItem>
</file>

<file path=customXml/itemProps2.xml><?xml version="1.0" encoding="utf-8"?>
<ds:datastoreItem xmlns:ds="http://schemas.openxmlformats.org/officeDocument/2006/customXml" ds:itemID="{74083724-1340-4B16-A40E-C0D4B42C92C3}"/>
</file>

<file path=customXml/itemProps3.xml><?xml version="1.0" encoding="utf-8"?>
<ds:datastoreItem xmlns:ds="http://schemas.openxmlformats.org/officeDocument/2006/customXml" ds:itemID="{903C4E0B-D03E-46F5-8C67-3DE24BA604EB}"/>
</file>

<file path=customXml/itemProps4.xml><?xml version="1.0" encoding="utf-8"?>
<ds:datastoreItem xmlns:ds="http://schemas.openxmlformats.org/officeDocument/2006/customXml" ds:itemID="{E1C8D41A-B677-47A9-80D7-D4949BE3C090}"/>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Amharic-information-sheet-transition-to-school</dc:title>
  <dc:subject/>
  <dc:creator/>
  <cp:keywords/>
  <dc:description/>
  <cp:lastModifiedBy/>
  <cp:revision>1</cp:revision>
  <dcterms:created xsi:type="dcterms:W3CDTF">2021-05-23T23:19:00Z</dcterms:created>
  <dcterms:modified xsi:type="dcterms:W3CDTF">2021-06-07T07:30:00Z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Amharic-information-sheet-transition-to-school</vt:lpwstr>
  </property>
</Properties>
</file>