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19036" w14:textId="77777777" w:rsidR="002C1558" w:rsidRDefault="002C1558" w:rsidP="006B5B8B">
      <w:pPr>
        <w:pStyle w:val="Title"/>
        <w:bidi/>
        <w:rPr>
          <w:rStyle w:val="SubtleEmphasis"/>
          <w:i w:val="0"/>
          <w:color w:val="AF272F"/>
          <w:lang w:val="en-AU"/>
        </w:rPr>
      </w:pPr>
      <w:bookmarkStart w:id="0" w:name="_GoBack"/>
      <w:bookmarkEnd w:id="0"/>
    </w:p>
    <w:p w14:paraId="7C064D71" w14:textId="0DFB8B9E" w:rsidR="002C1558" w:rsidRPr="002F6CCC" w:rsidRDefault="006B5B8B" w:rsidP="006B5B8B">
      <w:pPr>
        <w:pStyle w:val="Heading2"/>
        <w:bidi/>
        <w:rPr>
          <w:b w:val="0"/>
          <w:bCs/>
          <w:sz w:val="44"/>
          <w:szCs w:val="44"/>
          <w:rtl/>
          <w:lang w:val="en-AU" w:bidi="fa-IR"/>
        </w:rPr>
      </w:pPr>
      <w:r w:rsidRPr="002F6CCC">
        <w:rPr>
          <w:rFonts w:hint="cs"/>
          <w:b w:val="0"/>
          <w:bCs/>
          <w:sz w:val="44"/>
          <w:szCs w:val="44"/>
          <w:rtl/>
          <w:lang w:val="en-AU" w:bidi="fa-IR"/>
        </w:rPr>
        <w:t>انتقال: آغازمثبت مدرسه</w:t>
      </w:r>
    </w:p>
    <w:p w14:paraId="1A6AC869" w14:textId="77777777" w:rsidR="006B5B8B" w:rsidRPr="002F6CCC" w:rsidRDefault="006B5B8B" w:rsidP="006B5B8B">
      <w:pPr>
        <w:bidi/>
        <w:rPr>
          <w:rtl/>
          <w:lang w:val="en-AU" w:bidi="fa-IR"/>
        </w:rPr>
      </w:pPr>
    </w:p>
    <w:p w14:paraId="2EB8763C" w14:textId="2C89D44B" w:rsidR="006B5B8B" w:rsidRPr="002F6CCC" w:rsidRDefault="006B5B8B" w:rsidP="006B5B8B">
      <w:pPr>
        <w:bidi/>
        <w:rPr>
          <w:sz w:val="28"/>
          <w:szCs w:val="28"/>
          <w:lang w:val="en-AU" w:bidi="fa-IR"/>
        </w:rPr>
      </w:pPr>
      <w:r w:rsidRPr="002F6CCC">
        <w:rPr>
          <w:rFonts w:hint="cs"/>
          <w:sz w:val="28"/>
          <w:szCs w:val="28"/>
          <w:rtl/>
          <w:lang w:val="en-AU" w:bidi="fa-IR"/>
        </w:rPr>
        <w:t>برگه اطلاعاتی برای خانواده ها</w:t>
      </w:r>
    </w:p>
    <w:p w14:paraId="7401817F" w14:textId="1FCBD8E5" w:rsidR="00196096" w:rsidRPr="002F6CCC" w:rsidRDefault="00196096" w:rsidP="00196096">
      <w:pPr>
        <w:bidi/>
        <w:rPr>
          <w:b/>
          <w:bCs/>
          <w:rtl/>
          <w:lang w:val="en-AU" w:bidi="fa-IR"/>
        </w:rPr>
      </w:pPr>
      <w:r w:rsidRPr="002F6CCC">
        <w:rPr>
          <w:rFonts w:hint="cs"/>
          <w:b/>
          <w:bCs/>
          <w:rtl/>
          <w:lang w:val="en-AU" w:bidi="fa-IR"/>
        </w:rPr>
        <w:t>همچنانکه شما و فرزندتان در این سال جا می افتید، شروع مدرسه به نظر بسیار دور می رسد. شروع مدرسه می تواند هم چالش برانگیز و هم هیجان انگیز باشد و این برگه اطلاعاتی برخی اطلاعات در مورد نحوه برنامه دوران اولیه کودکی فرزندتان به شما و او در انتقال به مدرسه را با جلو رفتن سال ارائه</w:t>
      </w:r>
      <w:r w:rsidRPr="002F6CCC">
        <w:rPr>
          <w:b/>
          <w:bCs/>
          <w:rtl/>
          <w:lang w:val="en-AU" w:bidi="fa-IR"/>
        </w:rPr>
        <w:br/>
      </w:r>
      <w:r w:rsidRPr="002F6CCC">
        <w:rPr>
          <w:rFonts w:hint="cs"/>
          <w:b/>
          <w:bCs/>
          <w:rtl/>
          <w:lang w:val="en-AU" w:bidi="fa-IR"/>
        </w:rPr>
        <w:t xml:space="preserve"> می دهد.</w:t>
      </w:r>
    </w:p>
    <w:p w14:paraId="28484A2A" w14:textId="3007B083" w:rsidR="006B5B8B" w:rsidRPr="002F6CCC" w:rsidRDefault="00196096" w:rsidP="006B5B8B">
      <w:pPr>
        <w:bidi/>
        <w:rPr>
          <w:rtl/>
          <w:lang w:val="en-AU" w:bidi="fa-IR"/>
        </w:rPr>
      </w:pPr>
      <w:r w:rsidRPr="002F6CCC">
        <w:rPr>
          <w:rFonts w:hint="cs"/>
          <w:rtl/>
          <w:lang w:val="en-AU" w:bidi="fa-IR"/>
        </w:rPr>
        <w:t xml:space="preserve">فرزندتان تا به حال انتقال های کوچک و بزرگ بسیاری را در زندگی تجربه کرده است. </w:t>
      </w:r>
      <w:r w:rsidR="00E079AF" w:rsidRPr="002F6CCC">
        <w:rPr>
          <w:rFonts w:hint="cs"/>
          <w:rtl/>
          <w:lang w:val="en-AU" w:bidi="fa-IR"/>
        </w:rPr>
        <w:t xml:space="preserve">نحوه عکس العمل فرزندتان نسبت به محیط های تازه / کمتر آشنا ( برای مثال، هنگامی که به سفر می روید، شروع مهد کودک یا کودکستان ، رفتن برای بازی با کودکان دیگر، حتی انتقال از یک فعالیت یا روال به بعدی) تصویری از نحوه بازتاب فرزندتان نسبت به موقعیت های جید می باشد و اینکه </w:t>
      </w:r>
      <w:r w:rsidR="0046736B" w:rsidRPr="002F6CCC">
        <w:rPr>
          <w:rFonts w:hint="cs"/>
          <w:rtl/>
          <w:lang w:val="en-AU" w:bidi="fa-IR"/>
        </w:rPr>
        <w:t xml:space="preserve">چگونه آنها را به بهترین شیوه حمایت کرد. </w:t>
      </w:r>
    </w:p>
    <w:p w14:paraId="136B3850" w14:textId="364E2F0D" w:rsidR="0046736B" w:rsidRPr="002F6CCC" w:rsidRDefault="0046736B" w:rsidP="0046736B">
      <w:pPr>
        <w:pStyle w:val="Heading1"/>
        <w:bidi/>
        <w:rPr>
          <w:rtl/>
          <w:lang w:val="en-AU"/>
        </w:rPr>
      </w:pPr>
      <w:r w:rsidRPr="002F6CCC">
        <w:rPr>
          <w:rFonts w:hint="cs"/>
          <w:rtl/>
          <w:lang w:val="en-AU"/>
        </w:rPr>
        <w:t>به چه دلیل آغاز مثبت مدرسه مهم است؟</w:t>
      </w:r>
    </w:p>
    <w:p w14:paraId="706FE687" w14:textId="2F115E7B" w:rsidR="0046736B" w:rsidRPr="002F6CCC" w:rsidRDefault="0046736B" w:rsidP="00C24B58">
      <w:pPr>
        <w:bidi/>
        <w:rPr>
          <w:lang w:val="en-AU"/>
        </w:rPr>
      </w:pPr>
      <w:r w:rsidRPr="002F6CCC">
        <w:rPr>
          <w:rFonts w:hint="cs"/>
          <w:rtl/>
          <w:lang w:val="en-AU"/>
        </w:rPr>
        <w:t xml:space="preserve">آغاز مثبت مدرسه منجر به نتایج یادگیری و تندرستی بهتر برای فرزندتان هم در طول </w:t>
      </w:r>
      <w:r w:rsidR="00F80406" w:rsidRPr="002F6CCC">
        <w:rPr>
          <w:rFonts w:hint="cs"/>
          <w:rtl/>
          <w:lang w:val="en-AU"/>
        </w:rPr>
        <w:t xml:space="preserve">دوره </w:t>
      </w:r>
      <w:r w:rsidRPr="002F6CCC">
        <w:rPr>
          <w:rFonts w:hint="cs"/>
          <w:rtl/>
          <w:lang w:val="en-AU"/>
        </w:rPr>
        <w:t>انتقال و هم پس از آن می شود. این امر به حمایت از تداوم یادگیری و رشد فرزندتان کمک می کند و از</w:t>
      </w:r>
      <w:r w:rsidR="00C24B58" w:rsidRPr="002F6CCC">
        <w:rPr>
          <w:rFonts w:hint="cs"/>
          <w:rtl/>
          <w:lang w:val="en-AU"/>
        </w:rPr>
        <w:t>او</w:t>
      </w:r>
      <w:r w:rsidRPr="002F6CCC">
        <w:rPr>
          <w:rFonts w:hint="cs"/>
          <w:rtl/>
          <w:lang w:val="en-AU"/>
        </w:rPr>
        <w:t xml:space="preserve"> حمایت می کند تا احساس امنیت، اعتماد و در ارتباط بودن با افراد و مکان های جدید را داشته </w:t>
      </w:r>
      <w:r w:rsidR="00C24B58" w:rsidRPr="002F6CCC">
        <w:rPr>
          <w:rFonts w:hint="cs"/>
          <w:rtl/>
          <w:lang w:val="en-AU"/>
        </w:rPr>
        <w:t>باشد</w:t>
      </w:r>
      <w:r w:rsidRPr="002F6CCC">
        <w:rPr>
          <w:rFonts w:hint="cs"/>
          <w:rtl/>
          <w:lang w:val="en-AU"/>
        </w:rPr>
        <w:t xml:space="preserve">. </w:t>
      </w:r>
    </w:p>
    <w:p w14:paraId="46B552EC" w14:textId="09FD6943" w:rsidR="0046736B" w:rsidRPr="002F6CCC" w:rsidRDefault="0046736B" w:rsidP="0046736B">
      <w:pPr>
        <w:pStyle w:val="Heading1"/>
        <w:bidi/>
        <w:rPr>
          <w:rtl/>
          <w:lang w:val="en-AU"/>
        </w:rPr>
      </w:pPr>
      <w:r w:rsidRPr="002F6CCC">
        <w:rPr>
          <w:rFonts w:hint="cs"/>
          <w:rtl/>
          <w:lang w:val="en-AU"/>
        </w:rPr>
        <w:t>ثبت نام فرزندتان در مدرسه</w:t>
      </w:r>
    </w:p>
    <w:p w14:paraId="6B5B1D99" w14:textId="16F1CF6D" w:rsidR="008B280C" w:rsidRPr="002F6CCC" w:rsidRDefault="00673C05" w:rsidP="00C24B58">
      <w:pPr>
        <w:bidi/>
        <w:rPr>
          <w:rtl/>
          <w:lang w:val="en-AU" w:bidi="fa-IR"/>
        </w:rPr>
      </w:pPr>
      <w:r w:rsidRPr="002F6CCC">
        <w:rPr>
          <w:rFonts w:hint="cs"/>
          <w:rtl/>
          <w:lang w:val="en-AU"/>
        </w:rPr>
        <w:t xml:space="preserve">بیشتر دبستان ها در ماه مه سال قبل از اینکه فرزندان به مدرسه بروند، روند ثبت نامشان را آغاز می کنند. وقتی فرزندتان را درمدرسه ثبت نام می کنید، </w:t>
      </w:r>
      <w:r w:rsidR="008B280C" w:rsidRPr="002F6CCC">
        <w:rPr>
          <w:rFonts w:hint="cs"/>
          <w:rtl/>
          <w:lang w:val="en-AU" w:bidi="fa-IR"/>
        </w:rPr>
        <w:t>می توانید فرصت های شناختن مدرسه را از طریق برنامه ها و فعالیت های انتقال به مدرسه به حداکثر برسانید. موثرترین انتقال ها بسیار پیشتر از پایان سال شروع شده و مدتی طولانی پس از چندین روز اول مدرسه ادامه پیدا می کنند.</w:t>
      </w:r>
    </w:p>
    <w:p w14:paraId="7CAC821B" w14:textId="55AF4E48" w:rsidR="008B280C" w:rsidRPr="002F6CCC" w:rsidRDefault="008B280C" w:rsidP="008B280C">
      <w:pPr>
        <w:pStyle w:val="Heading1"/>
        <w:bidi/>
        <w:rPr>
          <w:rtl/>
          <w:lang w:val="en-AU"/>
        </w:rPr>
      </w:pPr>
      <w:r w:rsidRPr="002F6CCC">
        <w:rPr>
          <w:rFonts w:hint="cs"/>
          <w:rtl/>
          <w:lang w:val="en-AU"/>
        </w:rPr>
        <w:t>برنامه ها و فعالیت های انتقال به مدرسه</w:t>
      </w:r>
    </w:p>
    <w:p w14:paraId="609C2DF6" w14:textId="41B00902" w:rsidR="008B280C" w:rsidRPr="002F6CCC" w:rsidRDefault="008B280C" w:rsidP="00A24042">
      <w:pPr>
        <w:bidi/>
        <w:rPr>
          <w:rtl/>
          <w:lang w:val="en-AU"/>
        </w:rPr>
      </w:pPr>
      <w:r w:rsidRPr="002F6CCC">
        <w:rPr>
          <w:rFonts w:hint="cs"/>
          <w:rtl/>
          <w:lang w:val="en-AU"/>
        </w:rPr>
        <w:t xml:space="preserve">شرکت در برنامه ها و فعالیت های انتقال به مدرسه به شما و فرزندتان کمک </w:t>
      </w:r>
      <w:r w:rsidRPr="002F6CCC">
        <w:rPr>
          <w:rtl/>
          <w:lang w:val="en-AU"/>
        </w:rPr>
        <w:br/>
      </w:r>
      <w:r w:rsidRPr="002F6CCC">
        <w:rPr>
          <w:rFonts w:hint="cs"/>
          <w:rtl/>
          <w:lang w:val="en-AU"/>
        </w:rPr>
        <w:t xml:space="preserve">می کند درک بهتری از اینکه مدرسه به چه صورت خواهد بود، داشته و با سایر کودکان و خانواده ها که به مدرسه می آیند </w:t>
      </w:r>
      <w:r w:rsidR="00A24042" w:rsidRPr="002F6CCC">
        <w:rPr>
          <w:rFonts w:hint="cs"/>
          <w:rtl/>
          <w:lang w:val="en-AU"/>
        </w:rPr>
        <w:t>رابطه دوستی برقرار کنید</w:t>
      </w:r>
      <w:r w:rsidRPr="002F6CCC">
        <w:rPr>
          <w:rFonts w:hint="cs"/>
          <w:rtl/>
          <w:lang w:val="en-AU"/>
        </w:rPr>
        <w:t xml:space="preserve">. </w:t>
      </w:r>
    </w:p>
    <w:p w14:paraId="15CCAEF2" w14:textId="25C7F010" w:rsidR="0021486F" w:rsidRPr="002F6CCC" w:rsidRDefault="0021486F" w:rsidP="0021486F">
      <w:pPr>
        <w:pStyle w:val="Heading1"/>
        <w:bidi/>
        <w:rPr>
          <w:lang w:val="en-AU"/>
        </w:rPr>
      </w:pPr>
      <w:r w:rsidRPr="002F6CCC">
        <w:rPr>
          <w:rFonts w:hint="cs"/>
          <w:rtl/>
          <w:lang w:val="en-AU"/>
        </w:rPr>
        <w:t xml:space="preserve">بیانیه یادگیری در مرحله انتقال و رشد </w:t>
      </w:r>
      <w:r w:rsidRPr="002F6CCC">
        <w:rPr>
          <w:lang w:val="en-AU"/>
        </w:rPr>
        <w:t>(Transition learning and Development statement)</w:t>
      </w:r>
    </w:p>
    <w:p w14:paraId="226675E6" w14:textId="24B38BC2" w:rsidR="0021486F" w:rsidRPr="002F6CCC" w:rsidRDefault="00CE40AE" w:rsidP="0021486F">
      <w:pPr>
        <w:bidi/>
        <w:rPr>
          <w:rtl/>
          <w:lang w:val="en-AU" w:bidi="fa-IR"/>
        </w:rPr>
      </w:pPr>
      <w:r w:rsidRPr="002F6CCC">
        <w:rPr>
          <w:rFonts w:hint="cs"/>
          <w:rtl/>
          <w:lang w:val="en-AU" w:bidi="fa-IR"/>
        </w:rPr>
        <w:t xml:space="preserve">معلم دوران اولیه کودکی فرزندتان یک </w:t>
      </w:r>
      <w:r w:rsidRPr="002F6CCC">
        <w:rPr>
          <w:i/>
          <w:iCs/>
          <w:lang w:val="en-AU"/>
        </w:rPr>
        <w:t>Transition Learning and Development Statement</w:t>
      </w:r>
      <w:r w:rsidRPr="002F6CCC">
        <w:rPr>
          <w:rFonts w:hint="cs"/>
          <w:i/>
          <w:iCs/>
          <w:rtl/>
          <w:lang w:val="en-AU"/>
        </w:rPr>
        <w:t xml:space="preserve"> </w:t>
      </w:r>
      <w:r w:rsidRPr="002F6CCC">
        <w:rPr>
          <w:rFonts w:hint="cs"/>
          <w:rtl/>
          <w:lang w:val="en-AU"/>
        </w:rPr>
        <w:t>(بیانیه انتقال) خواهد نوشت. این بیانیه انتقال علایق، مهارت ها و توانایی های فرزندتان را خلاصه خواهد کرد. این بیانیه همچنین عملکردهای فردی و استراتژی های آموزشی را مشخص می کند تا معلم مدرسه و پیش دبستان (</w:t>
      </w:r>
      <w:r w:rsidRPr="002F6CCC">
        <w:rPr>
          <w:lang w:val="en-AU"/>
        </w:rPr>
        <w:t>prep</w:t>
      </w:r>
      <w:r w:rsidRPr="002F6CCC">
        <w:rPr>
          <w:rFonts w:hint="cs"/>
          <w:rtl/>
          <w:lang w:val="en-AU"/>
        </w:rPr>
        <w:t>) زود فرزندتان را بشناس</w:t>
      </w:r>
      <w:r w:rsidR="00F9109A" w:rsidRPr="002F6CCC">
        <w:rPr>
          <w:rFonts w:hint="cs"/>
          <w:rtl/>
          <w:lang w:val="en-AU"/>
        </w:rPr>
        <w:t>ند و برنامه های یادگیری و آموزش</w:t>
      </w:r>
      <w:r w:rsidRPr="002F6CCC">
        <w:rPr>
          <w:rFonts w:hint="cs"/>
          <w:rtl/>
          <w:lang w:val="en-AU"/>
        </w:rPr>
        <w:t xml:space="preserve"> مناسبی را در نظر بگیرند. </w:t>
      </w:r>
    </w:p>
    <w:p w14:paraId="0E4CF877" w14:textId="334FD404" w:rsidR="0046736B" w:rsidRPr="002F6CCC" w:rsidRDefault="00A16AF3" w:rsidP="0046736B">
      <w:pPr>
        <w:bidi/>
        <w:rPr>
          <w:rtl/>
          <w:lang w:val="en-AU"/>
        </w:rPr>
      </w:pPr>
      <w:r w:rsidRPr="002F6CCC">
        <w:rPr>
          <w:rFonts w:hint="cs"/>
          <w:rtl/>
          <w:lang w:val="en-AU" w:bidi="fa-IR"/>
        </w:rPr>
        <w:t>اگر می خواهید که فرزندتان</w:t>
      </w:r>
      <w:r w:rsidR="005A1DEF" w:rsidRPr="002F6CCC">
        <w:rPr>
          <w:rFonts w:hint="cs"/>
          <w:rtl/>
          <w:lang w:val="en-AU" w:bidi="fa-IR"/>
        </w:rPr>
        <w:t xml:space="preserve"> را به خدمات مراقبت بعد از ساعا</w:t>
      </w:r>
      <w:r w:rsidRPr="002F6CCC">
        <w:rPr>
          <w:rFonts w:hint="cs"/>
          <w:rtl/>
          <w:lang w:val="en-AU" w:bidi="fa-IR"/>
        </w:rPr>
        <w:t xml:space="preserve">ت مدرسه بفرستید </w:t>
      </w:r>
      <w:r w:rsidRPr="002F6CCC">
        <w:rPr>
          <w:lang w:val="en-AU" w:bidi="fa-IR"/>
        </w:rPr>
        <w:t>(Outside School Hours Care (OSHC))</w:t>
      </w:r>
      <w:r w:rsidRPr="002F6CCC">
        <w:rPr>
          <w:rFonts w:hint="cs"/>
          <w:rtl/>
          <w:lang w:val="en-AU" w:bidi="fa-IR"/>
        </w:rPr>
        <w:t xml:space="preserve">، می توان بیانیه انتقال را در اختیار خدمات </w:t>
      </w:r>
      <w:r w:rsidRPr="002F6CCC">
        <w:rPr>
          <w:lang w:val="en-AU"/>
        </w:rPr>
        <w:t>OSHC</w:t>
      </w:r>
      <w:r w:rsidRPr="002F6CCC">
        <w:rPr>
          <w:rFonts w:hint="cs"/>
          <w:rtl/>
          <w:lang w:val="en-AU"/>
        </w:rPr>
        <w:t xml:space="preserve"> نیز قرار داد. بیانیه انتقال به مربیان </w:t>
      </w:r>
      <w:r w:rsidRPr="002F6CCC">
        <w:rPr>
          <w:lang w:val="en-AU"/>
        </w:rPr>
        <w:t>OSHC</w:t>
      </w:r>
      <w:r w:rsidRPr="002F6CCC">
        <w:rPr>
          <w:rFonts w:hint="cs"/>
          <w:rtl/>
          <w:lang w:val="en-AU"/>
        </w:rPr>
        <w:t xml:space="preserve"> کمک </w:t>
      </w:r>
      <w:r w:rsidRPr="002F6CCC">
        <w:rPr>
          <w:rtl/>
          <w:lang w:val="en-AU"/>
        </w:rPr>
        <w:br/>
      </w:r>
      <w:r w:rsidRPr="002F6CCC">
        <w:rPr>
          <w:rFonts w:hint="cs"/>
          <w:rtl/>
          <w:lang w:val="en-AU"/>
        </w:rPr>
        <w:t xml:space="preserve">می کند تا نسبت به علایق فرزندتان برنامه ریزی کنند و از پیوستگی بین دوران اولیه کودکی، مدرسه و </w:t>
      </w:r>
      <w:r w:rsidRPr="002F6CCC">
        <w:rPr>
          <w:lang w:val="en-AU"/>
        </w:rPr>
        <w:t>OSHC</w:t>
      </w:r>
      <w:r w:rsidRPr="002F6CCC">
        <w:rPr>
          <w:rFonts w:hint="cs"/>
          <w:rtl/>
          <w:lang w:val="en-AU"/>
        </w:rPr>
        <w:t xml:space="preserve">حمایت کنند. </w:t>
      </w:r>
    </w:p>
    <w:p w14:paraId="29C41108" w14:textId="15894D40" w:rsidR="00A16AF3" w:rsidRPr="002F6CCC" w:rsidRDefault="00A16AF3" w:rsidP="007206BA">
      <w:pPr>
        <w:bidi/>
        <w:rPr>
          <w:rtl/>
          <w:lang w:val="en-AU"/>
        </w:rPr>
      </w:pPr>
      <w:r w:rsidRPr="002F6CCC">
        <w:rPr>
          <w:rFonts w:hint="cs"/>
          <w:rtl/>
          <w:lang w:val="en-AU"/>
        </w:rPr>
        <w:t xml:space="preserve">بیانیه انتقال می تواند به شما کمک کند </w:t>
      </w:r>
      <w:r w:rsidR="00BF4001" w:rsidRPr="002F6CCC">
        <w:rPr>
          <w:rFonts w:hint="cs"/>
          <w:rtl/>
          <w:lang w:val="en-AU"/>
        </w:rPr>
        <w:t xml:space="preserve">تا با انتقال </w:t>
      </w:r>
      <w:r w:rsidR="007206BA" w:rsidRPr="002F6CCC">
        <w:rPr>
          <w:rFonts w:hint="cs"/>
          <w:rtl/>
          <w:lang w:val="en-AU"/>
        </w:rPr>
        <w:t>او</w:t>
      </w:r>
      <w:r w:rsidR="00BF4001" w:rsidRPr="002F6CCC">
        <w:rPr>
          <w:rFonts w:hint="cs"/>
          <w:rtl/>
          <w:lang w:val="en-AU"/>
        </w:rPr>
        <w:t xml:space="preserve"> به مدرسه، </w:t>
      </w:r>
      <w:r w:rsidRPr="002F6CCC">
        <w:rPr>
          <w:rFonts w:hint="cs"/>
          <w:rtl/>
          <w:lang w:val="en-AU"/>
        </w:rPr>
        <w:t>یادگیری فرزندتان را درک کرده، حمایت کنید، در مورد آن ارتباط برقرار کرده و از آن طرفداری کنید</w:t>
      </w:r>
      <w:r w:rsidR="00BF4001" w:rsidRPr="002F6CCC">
        <w:rPr>
          <w:rFonts w:hint="cs"/>
          <w:rtl/>
          <w:lang w:val="en-AU"/>
        </w:rPr>
        <w:t>. نسخه ای از بیانیه انتقال تکمیل شده فرزندتان به شما داده خواهد شد.</w:t>
      </w:r>
    </w:p>
    <w:p w14:paraId="39D793DC" w14:textId="1599B253" w:rsidR="00BF4001" w:rsidRPr="002F6CCC" w:rsidRDefault="00BF4001" w:rsidP="00BF4001">
      <w:pPr>
        <w:bidi/>
        <w:rPr>
          <w:rtl/>
          <w:lang w:val="en-AU"/>
        </w:rPr>
      </w:pPr>
      <w:r w:rsidRPr="002F6CCC">
        <w:rPr>
          <w:rFonts w:hint="cs"/>
          <w:rtl/>
          <w:lang w:val="en-AU"/>
        </w:rPr>
        <w:t>بیانیه انتقال حاوی برخی اطلاعات فردی در مورد فرزندتان</w:t>
      </w:r>
      <w:r w:rsidR="008F32BE" w:rsidRPr="002F6CCC">
        <w:rPr>
          <w:rFonts w:hint="cs"/>
          <w:rtl/>
          <w:lang w:val="en-AU"/>
        </w:rPr>
        <w:t>است</w:t>
      </w:r>
      <w:r w:rsidRPr="002F6CCC">
        <w:rPr>
          <w:rFonts w:hint="cs"/>
          <w:rtl/>
          <w:lang w:val="en-AU"/>
        </w:rPr>
        <w:t xml:space="preserve"> که شامل نام ، تاریخ تولد و عکس</w:t>
      </w:r>
      <w:r w:rsidR="008F32BE" w:rsidRPr="002F6CCC">
        <w:rPr>
          <w:rFonts w:hint="cs"/>
          <w:rtl/>
          <w:lang w:val="en-AU"/>
        </w:rPr>
        <w:t xml:space="preserve"> او</w:t>
      </w:r>
      <w:r w:rsidRPr="002F6CCC">
        <w:rPr>
          <w:rFonts w:hint="cs"/>
          <w:rtl/>
          <w:lang w:val="en-AU"/>
        </w:rPr>
        <w:t xml:space="preserve"> و همچنین نام و جزئیات مربوط به تماس با شما</w:t>
      </w:r>
      <w:r w:rsidR="00B80B77" w:rsidRPr="002F6CCC">
        <w:rPr>
          <w:lang w:val="en-AU"/>
        </w:rPr>
        <w:t xml:space="preserve"> </w:t>
      </w:r>
      <w:r w:rsidR="00C24B58" w:rsidRPr="002F6CCC">
        <w:rPr>
          <w:rFonts w:hint="cs"/>
          <w:rtl/>
          <w:lang w:val="en-AU"/>
        </w:rPr>
        <w:t>می شود</w:t>
      </w:r>
      <w:r w:rsidRPr="002F6CCC">
        <w:rPr>
          <w:rFonts w:hint="cs"/>
          <w:rtl/>
          <w:lang w:val="en-AU"/>
        </w:rPr>
        <w:t>. در صورت مرتبط بودن، همچنین شامل نام و جزئیات مربوط به تماس با سایر متخصصین دوران اولیه کودکی که از فرزندتان حمایت می کند، نیز می شود.</w:t>
      </w:r>
    </w:p>
    <w:p w14:paraId="5E159497" w14:textId="72A30660" w:rsidR="00BF4001" w:rsidRPr="002F6CCC" w:rsidRDefault="00BF4001" w:rsidP="00BF4001">
      <w:pPr>
        <w:bidi/>
        <w:rPr>
          <w:rtl/>
          <w:lang w:val="en-AU" w:bidi="fa-IR"/>
        </w:rPr>
      </w:pPr>
      <w:r w:rsidRPr="002F6CCC">
        <w:rPr>
          <w:rFonts w:hint="cs"/>
          <w:rtl/>
          <w:lang w:val="en-AU" w:bidi="fa-IR"/>
        </w:rPr>
        <w:t xml:space="preserve">بیانیه های انتقال معمولا در ترم 4 نوشته می شوند اما اگر فرزندتان ناتوانی یا تاخیر رشدی دارد، مربی دوران اولیه کودکی فرزندتان ممکن است بیانیه انتقال زودتری در حوالی ماههای ژوئن / ژوئیه برای آغاز ارتباط بین شما و مدرسه منتخب فرزندتان در مورد حمایت ها یی که برای دربرگرفتن فرزندتان لازم است، بنویسد. </w:t>
      </w:r>
    </w:p>
    <w:p w14:paraId="4F6B2542" w14:textId="231A39E8" w:rsidR="00BF4001" w:rsidRPr="002F6CCC" w:rsidRDefault="00BF4001" w:rsidP="00BF4001">
      <w:pPr>
        <w:bidi/>
        <w:rPr>
          <w:rtl/>
          <w:lang w:val="en-AU" w:bidi="fa-IR"/>
        </w:rPr>
      </w:pPr>
      <w:r w:rsidRPr="002F6CCC">
        <w:rPr>
          <w:rFonts w:hint="cs"/>
          <w:rtl/>
          <w:lang w:val="en-AU" w:bidi="fa-IR"/>
        </w:rPr>
        <w:t xml:space="preserve">از آنجاییکه شما در مورد فرزندتان موارد بسیاری را می دانید، مشارکت شما در تهیه بیانیه </w:t>
      </w:r>
      <w:r w:rsidR="00E13A93" w:rsidRPr="002F6CCC">
        <w:rPr>
          <w:rFonts w:hint="cs"/>
          <w:rtl/>
          <w:lang w:val="en-AU" w:bidi="fa-IR"/>
        </w:rPr>
        <w:t>ارزشمند است. از شما دعوت خواهد شد که بخشی از بیانیه انتقال را تکمیل کنید. تکمیل این بخش بیانیه انتقال به مدرسه کمک می کنند بدانند چگونه می توانند به شما و فرزندتان کمک کنند تا هر دوی شما آغاز مدرسه ای بسیار خوب داشته باشید.</w:t>
      </w:r>
    </w:p>
    <w:p w14:paraId="4379EEE6" w14:textId="7C13C53F" w:rsidR="00A16AF3" w:rsidRPr="002F6CCC" w:rsidRDefault="00E25D40" w:rsidP="006B5B8B">
      <w:pPr>
        <w:bidi/>
        <w:rPr>
          <w:lang w:val="en-AU"/>
        </w:rPr>
      </w:pPr>
      <w:r w:rsidRPr="002F6CCC">
        <w:rPr>
          <w:rFonts w:hint="cs"/>
          <w:rtl/>
          <w:lang w:val="en-AU"/>
        </w:rPr>
        <w:t>بخشی نیز برای تکمیل توسط فرزندتان (با کمک یک فرد بزرگسال، که می تواند شما یا مربی دوران اولیه کودکی باشد) وجود دارد. این بخش اغلب شامل یک نقاشی می شود که نشان می دهد فرزندتان راجع به چه چیزی درباره مدرسه کنجکاو است و در مورد شروع مدرسه چه فکر می کند.</w:t>
      </w:r>
    </w:p>
    <w:p w14:paraId="5C1E80B8" w14:textId="7DDB5A39" w:rsidR="00E0334B" w:rsidRPr="002F6CCC" w:rsidRDefault="00E21155" w:rsidP="006B5B8B">
      <w:pPr>
        <w:pStyle w:val="Heading2"/>
        <w:bidi/>
        <w:rPr>
          <w:lang w:val="en-AU"/>
        </w:rPr>
      </w:pPr>
      <w:r w:rsidRPr="002F6CCC">
        <w:rPr>
          <w:rFonts w:hint="cs"/>
          <w:rtl/>
        </w:rPr>
        <w:t>چگونه اطلاعات در اختیار مدرسه فرزندتان قرار می گیرد</w:t>
      </w:r>
    </w:p>
    <w:p w14:paraId="63213ACF" w14:textId="4D4DDA4B" w:rsidR="00E21155" w:rsidRPr="002F6CCC" w:rsidRDefault="00E21155" w:rsidP="006B5B8B">
      <w:pPr>
        <w:bidi/>
        <w:rPr>
          <w:i/>
          <w:rtl/>
          <w:lang w:val="en-AU"/>
        </w:rPr>
      </w:pPr>
      <w:r w:rsidRPr="002F6CCC">
        <w:rPr>
          <w:rFonts w:hint="cs"/>
          <w:rtl/>
          <w:lang w:val="en-AU"/>
        </w:rPr>
        <w:t xml:space="preserve">از سال </w:t>
      </w:r>
      <w:r w:rsidR="00235B92">
        <w:rPr>
          <w:rFonts w:hint="cs"/>
          <w:rtl/>
          <w:lang w:val="en-AU"/>
        </w:rPr>
        <w:t>2018</w:t>
      </w:r>
      <w:r w:rsidRPr="002F6CCC">
        <w:rPr>
          <w:rFonts w:hint="cs"/>
          <w:rtl/>
          <w:lang w:val="en-AU"/>
        </w:rPr>
        <w:t xml:space="preserve">، بیانیه انتقال با استفاده  از یک ابزار آنلاین  در </w:t>
      </w:r>
      <w:r w:rsidRPr="002F6CCC">
        <w:rPr>
          <w:i/>
          <w:lang w:val="en-AU"/>
        </w:rPr>
        <w:t>Insight Assessment Platform</w:t>
      </w:r>
      <w:r w:rsidRPr="002F6CCC">
        <w:rPr>
          <w:rFonts w:hint="cs"/>
          <w:i/>
          <w:rtl/>
          <w:lang w:val="en-AU"/>
        </w:rPr>
        <w:t xml:space="preserve"> (</w:t>
      </w:r>
      <w:r w:rsidRPr="002F6CCC">
        <w:rPr>
          <w:rFonts w:hint="cs"/>
          <w:i/>
          <w:rtl/>
          <w:lang w:val="en-AU" w:bidi="fa-IR"/>
        </w:rPr>
        <w:t xml:space="preserve">یک پلت فرم آنلاین که شامل ابزار/ وسایل ارزیابی می شود) تکمیل، اشتراک و ذخیره می شود. تمامی اطلاعات موجود در </w:t>
      </w:r>
      <w:r w:rsidRPr="002F6CCC">
        <w:rPr>
          <w:i/>
          <w:lang w:val="en-AU"/>
        </w:rPr>
        <w:t>Insight Assessment Platform</w:t>
      </w:r>
      <w:r w:rsidRPr="002F6CCC">
        <w:rPr>
          <w:rFonts w:hint="cs"/>
          <w:i/>
          <w:rtl/>
          <w:lang w:val="en-AU"/>
        </w:rPr>
        <w:t xml:space="preserve"> در سراسر استرالیا به طور امن ذخیره می شود. </w:t>
      </w:r>
    </w:p>
    <w:p w14:paraId="1A69FB4A" w14:textId="30E9934A" w:rsidR="00E21155" w:rsidRPr="002F6CCC" w:rsidRDefault="00E21155" w:rsidP="00844838">
      <w:pPr>
        <w:bidi/>
        <w:rPr>
          <w:i/>
          <w:rtl/>
          <w:lang w:val="en-AU"/>
        </w:rPr>
      </w:pPr>
      <w:r w:rsidRPr="002F6CCC">
        <w:rPr>
          <w:i/>
          <w:lang w:val="en-AU"/>
        </w:rPr>
        <w:t>Insight Assessment Platform</w:t>
      </w:r>
      <w:r w:rsidR="00844838" w:rsidRPr="002F6CCC">
        <w:rPr>
          <w:rFonts w:hint="cs"/>
          <w:i/>
          <w:rtl/>
          <w:lang w:val="en-AU"/>
        </w:rPr>
        <w:t xml:space="preserve"> در حال حاضر در تمامی مدارس دولتی ویکتوریا مورد استفاده قرار می گیرد و به مدارس اجازه می دهد سابقه ای طولانی مدت در مورد یادگیری و رشد فرزندتان را ایجاد کنند. برخی مدارس کاتولیک و مستقل نیز ممکن است از طریق </w:t>
      </w:r>
      <w:r w:rsidR="00844838" w:rsidRPr="002F6CCC">
        <w:rPr>
          <w:i/>
          <w:lang w:val="en-AU"/>
        </w:rPr>
        <w:t>Insight Assessment Platform</w:t>
      </w:r>
      <w:r w:rsidR="00844838" w:rsidRPr="002F6CCC">
        <w:rPr>
          <w:rFonts w:hint="cs"/>
          <w:i/>
          <w:rtl/>
          <w:lang w:val="en-AU"/>
        </w:rPr>
        <w:t xml:space="preserve"> بیانیه انتقال فرزندتان را دریافت کرده یا یک نسخه کتبی یا الکترونیکی را از خدمات دوران اولیه کودکی فرزندتان دریافت کنند. </w:t>
      </w:r>
    </w:p>
    <w:p w14:paraId="1D54DB5A" w14:textId="4C916745" w:rsidR="00844838" w:rsidRPr="002F6CCC" w:rsidRDefault="00844838" w:rsidP="006F135C">
      <w:pPr>
        <w:bidi/>
        <w:rPr>
          <w:rtl/>
          <w:lang w:val="en-AU" w:bidi="fa-IR"/>
        </w:rPr>
      </w:pPr>
      <w:r w:rsidRPr="002F6CCC">
        <w:rPr>
          <w:rFonts w:hint="cs"/>
          <w:i/>
          <w:rtl/>
          <w:lang w:val="en-AU"/>
        </w:rPr>
        <w:t xml:space="preserve">اداره آموزش و </w:t>
      </w:r>
      <w:r w:rsidR="006F135C" w:rsidRPr="002F6CCC">
        <w:rPr>
          <w:rFonts w:hint="cs"/>
          <w:i/>
          <w:rtl/>
          <w:lang w:val="en-AU" w:bidi="fa-IR"/>
        </w:rPr>
        <w:t xml:space="preserve">پرورش ( اداره) </w:t>
      </w:r>
      <w:r w:rsidR="006F135C" w:rsidRPr="002F6CCC">
        <w:rPr>
          <w:i/>
          <w:lang w:val="en-AU" w:bidi="fa-IR"/>
        </w:rPr>
        <w:t>(</w:t>
      </w:r>
      <w:r w:rsidR="006F135C" w:rsidRPr="002F6CCC">
        <w:rPr>
          <w:iCs/>
          <w:lang w:val="en-AU" w:bidi="fa-IR"/>
        </w:rPr>
        <w:t>Department of Education and</w:t>
      </w:r>
      <w:r w:rsidR="006F135C" w:rsidRPr="002F6CCC">
        <w:rPr>
          <w:i/>
          <w:lang w:val="en-AU" w:bidi="fa-IR"/>
        </w:rPr>
        <w:t xml:space="preserve"> </w:t>
      </w:r>
      <w:r w:rsidR="006F135C" w:rsidRPr="002F6CCC">
        <w:rPr>
          <w:iCs/>
          <w:lang w:val="en-AU" w:bidi="fa-IR"/>
        </w:rPr>
        <w:t>Training</w:t>
      </w:r>
      <w:r w:rsidR="006F135C" w:rsidRPr="002F6CCC">
        <w:rPr>
          <w:i/>
          <w:lang w:val="en-AU" w:bidi="fa-IR"/>
        </w:rPr>
        <w:t>)</w:t>
      </w:r>
      <w:r w:rsidR="006F135C" w:rsidRPr="002F6CCC">
        <w:rPr>
          <w:rFonts w:hint="cs"/>
          <w:i/>
          <w:rtl/>
          <w:lang w:val="en-AU" w:bidi="fa-IR"/>
        </w:rPr>
        <w:t xml:space="preserve"> برای برخی از فعالیت های خود با ارائه دهندگان خدمات خارجی قرار داد می بندد. در چنین صورتی، اقدامات امنیتی مربوط به داده ها به عنوان بخشی از روند عقد قرارداد از سوی اداره الزامی هستند. اداره ارزیابی در مورد اثر حریم خصوصی برای </w:t>
      </w:r>
      <w:r w:rsidR="006F135C" w:rsidRPr="002F6CCC">
        <w:rPr>
          <w:i/>
          <w:lang w:val="en-AU"/>
        </w:rPr>
        <w:t xml:space="preserve">Insight Assessment Platform </w:t>
      </w:r>
      <w:r w:rsidR="006F135C" w:rsidRPr="002F6CCC">
        <w:rPr>
          <w:rFonts w:hint="cs"/>
          <w:i/>
          <w:rtl/>
          <w:lang w:val="en-AU" w:bidi="fa-IR"/>
        </w:rPr>
        <w:t xml:space="preserve"> انجام داده است تا از مطابقت آن با سیاست حریم خصوصی اداره در مورد اطلاعات اطمینان بیابد.</w:t>
      </w:r>
    </w:p>
    <w:p w14:paraId="472DCFF7" w14:textId="2B3F2A31" w:rsidR="004B5BAA" w:rsidRPr="002F6CCC" w:rsidRDefault="00D22778" w:rsidP="00A81124">
      <w:pPr>
        <w:bidi/>
        <w:rPr>
          <w:lang w:val="en-AU"/>
        </w:rPr>
      </w:pPr>
      <w:hyperlink r:id="rId12" w:history="1">
        <w:r w:rsidR="004B5BAA" w:rsidRPr="002F6CCC">
          <w:rPr>
            <w:rStyle w:val="Hyperlink"/>
            <w:lang w:val="en-AU"/>
          </w:rPr>
          <w:t>www.education.vic.gov.au/Pages/privacypolicy</w:t>
        </w:r>
      </w:hyperlink>
    </w:p>
    <w:p w14:paraId="7D3640FE" w14:textId="01339265" w:rsidR="000B66A0" w:rsidRPr="002F6CCC" w:rsidRDefault="000B66A0" w:rsidP="000B66A0">
      <w:pPr>
        <w:bidi/>
        <w:rPr>
          <w:rtl/>
          <w:lang w:val="en-AU"/>
        </w:rPr>
      </w:pPr>
      <w:r w:rsidRPr="002F6CCC">
        <w:rPr>
          <w:rFonts w:hint="cs"/>
          <w:rtl/>
          <w:lang w:val="en-AU"/>
        </w:rPr>
        <w:lastRenderedPageBreak/>
        <w:t xml:space="preserve">ممکن است اطلاعات حاصله از بیانیه های انتقال و برخی داده های ثبت نام مدارس برای اهداف مربوط به کنترل و تحقیق توسط اداره مورد استفاده قرار بگیرد. این اطلاعات به صورت آماری ارائه خواهند شد ( برای مثال عدد و نمودار) و از هیچ کودکی نام برده </w:t>
      </w:r>
      <w:r w:rsidRPr="002F6CCC">
        <w:rPr>
          <w:rFonts w:hint="cs"/>
          <w:b/>
          <w:bCs/>
          <w:rtl/>
          <w:lang w:val="en-AU"/>
        </w:rPr>
        <w:t>نخواهد</w:t>
      </w:r>
      <w:r w:rsidRPr="002F6CCC">
        <w:rPr>
          <w:rFonts w:hint="cs"/>
          <w:rtl/>
          <w:lang w:val="en-AU"/>
        </w:rPr>
        <w:t xml:space="preserve"> شد. </w:t>
      </w:r>
    </w:p>
    <w:p w14:paraId="256847B6" w14:textId="3283D561" w:rsidR="000B66A0" w:rsidRPr="002F6CCC" w:rsidRDefault="000B66A0" w:rsidP="000B66A0">
      <w:pPr>
        <w:bidi/>
        <w:rPr>
          <w:lang w:val="en-AU"/>
        </w:rPr>
      </w:pPr>
      <w:r w:rsidRPr="002F6CCC">
        <w:rPr>
          <w:rFonts w:hint="cs"/>
          <w:rtl/>
          <w:lang w:val="en-AU"/>
        </w:rPr>
        <w:t xml:space="preserve">برای کسب اطلاعات بیشتر در مورد </w:t>
      </w:r>
      <w:r w:rsidRPr="002F6CCC">
        <w:rPr>
          <w:i/>
          <w:lang w:val="en-AU"/>
        </w:rPr>
        <w:t>Insight Assessment Platform</w:t>
      </w:r>
      <w:r w:rsidRPr="002F6CCC">
        <w:rPr>
          <w:rFonts w:hint="cs"/>
          <w:i/>
          <w:rtl/>
          <w:lang w:val="en-AU"/>
        </w:rPr>
        <w:t xml:space="preserve"> با اداره آموزش و پرورش به آدرس </w:t>
      </w:r>
      <w:hyperlink r:id="rId13" w:history="1">
        <w:r w:rsidRPr="002F6CCC">
          <w:rPr>
            <w:rStyle w:val="Hyperlink"/>
            <w:lang w:val="en-AU"/>
          </w:rPr>
          <w:t>psts@edumail.vic.gov.au</w:t>
        </w:r>
      </w:hyperlink>
      <w:r w:rsidRPr="002F6CCC">
        <w:rPr>
          <w:rStyle w:val="Hyperlink"/>
          <w:rFonts w:hint="cs"/>
          <w:rtl/>
          <w:lang w:val="en-AU"/>
        </w:rPr>
        <w:t xml:space="preserve"> </w:t>
      </w:r>
      <w:r w:rsidRPr="002F6CCC">
        <w:rPr>
          <w:rStyle w:val="Hyperlink"/>
          <w:rFonts w:hint="cs"/>
          <w:color w:val="auto"/>
          <w:u w:val="none"/>
          <w:rtl/>
          <w:lang w:val="en-AU"/>
        </w:rPr>
        <w:t>تماس بگیرید.</w:t>
      </w:r>
    </w:p>
    <w:p w14:paraId="2C93D946" w14:textId="77777777" w:rsidR="000B66A0" w:rsidRPr="002F6CCC" w:rsidRDefault="000B66A0" w:rsidP="000B66A0">
      <w:pPr>
        <w:pStyle w:val="Heading1"/>
        <w:bidi/>
        <w:rPr>
          <w:rtl/>
          <w:lang w:val="en-AU"/>
        </w:rPr>
      </w:pPr>
      <w:r w:rsidRPr="002F6CCC">
        <w:rPr>
          <w:rFonts w:hint="cs"/>
          <w:rtl/>
          <w:lang w:val="en-AU"/>
        </w:rPr>
        <w:t>برای اطلاعات بیشتر</w:t>
      </w:r>
    </w:p>
    <w:p w14:paraId="3F032932" w14:textId="77777777" w:rsidR="000B66A0" w:rsidRPr="002F6CCC" w:rsidRDefault="000B66A0" w:rsidP="000B66A0">
      <w:pPr>
        <w:bidi/>
        <w:rPr>
          <w:rStyle w:val="Hyperlink"/>
          <w:color w:val="auto"/>
          <w:u w:val="none"/>
          <w:rtl/>
          <w:lang w:val="en-AU"/>
        </w:rPr>
      </w:pPr>
      <w:r w:rsidRPr="002F6CCC">
        <w:rPr>
          <w:rFonts w:hint="cs"/>
          <w:rtl/>
          <w:lang w:val="en-AU"/>
        </w:rPr>
        <w:t xml:space="preserve">لطفا از آدرس </w:t>
      </w:r>
      <w:hyperlink r:id="rId14" w:history="1">
        <w:r w:rsidRPr="002F6CCC">
          <w:rPr>
            <w:rStyle w:val="Hyperlink"/>
            <w:lang w:val="en-AU"/>
          </w:rPr>
          <w:t>www.education.vic.gov.au/transitiontoschool</w:t>
        </w:r>
      </w:hyperlink>
      <w:r w:rsidRPr="002F6CCC">
        <w:rPr>
          <w:rStyle w:val="Hyperlink"/>
          <w:rFonts w:hint="cs"/>
          <w:rtl/>
          <w:lang w:val="en-AU"/>
        </w:rPr>
        <w:t xml:space="preserve">  </w:t>
      </w:r>
      <w:r w:rsidRPr="002F6CCC">
        <w:rPr>
          <w:rStyle w:val="Hyperlink"/>
          <w:rFonts w:hint="cs"/>
          <w:color w:val="auto"/>
          <w:u w:val="none"/>
          <w:rtl/>
          <w:lang w:val="en-AU"/>
        </w:rPr>
        <w:t>دیدن کنید.</w:t>
      </w:r>
    </w:p>
    <w:p w14:paraId="77504A0A" w14:textId="0436C6F0" w:rsidR="000B66A0" w:rsidRPr="002F6CCC" w:rsidRDefault="000B66A0" w:rsidP="00020ACD">
      <w:pPr>
        <w:bidi/>
        <w:rPr>
          <w:lang w:val="en-AU"/>
        </w:rPr>
      </w:pPr>
      <w:r w:rsidRPr="002F6CCC">
        <w:rPr>
          <w:rStyle w:val="Hyperlink"/>
          <w:rFonts w:hint="cs"/>
          <w:color w:val="auto"/>
          <w:u w:val="none"/>
          <w:rtl/>
          <w:lang w:val="en-AU"/>
        </w:rPr>
        <w:t xml:space="preserve">این </w:t>
      </w:r>
      <w:r w:rsidR="000F4A46" w:rsidRPr="002F6CCC">
        <w:rPr>
          <w:rStyle w:val="Hyperlink"/>
          <w:rFonts w:hint="cs"/>
          <w:color w:val="auto"/>
          <w:u w:val="none"/>
          <w:rtl/>
          <w:lang w:val="en-AU"/>
        </w:rPr>
        <w:t xml:space="preserve"> برگه اطلاعاتی </w:t>
      </w:r>
      <w:r w:rsidRPr="002F6CCC">
        <w:rPr>
          <w:rStyle w:val="Hyperlink"/>
          <w:rFonts w:hint="cs"/>
          <w:color w:val="auto"/>
          <w:u w:val="none"/>
          <w:rtl/>
          <w:lang w:val="en-AU"/>
        </w:rPr>
        <w:t>به چندین زبان ترجمه شده است که از این آدرس اینترنتی قابل دسترسی می باشند:</w:t>
      </w:r>
    </w:p>
    <w:p w14:paraId="505A3131" w14:textId="5E354A88" w:rsidR="0039554A" w:rsidRDefault="00D22778" w:rsidP="000B66A0">
      <w:pPr>
        <w:bidi/>
        <w:rPr>
          <w:lang w:val="en-AU"/>
        </w:rPr>
      </w:pPr>
      <w:hyperlink r:id="rId15" w:history="1">
        <w:r w:rsidR="000B66A0" w:rsidRPr="002F6CCC">
          <w:rPr>
            <w:rStyle w:val="Hyperlink"/>
            <w:lang w:val="en-AU"/>
          </w:rPr>
          <w:t>www.education.vic.gov.au/transitiontoschool</w:t>
        </w:r>
      </w:hyperlink>
    </w:p>
    <w:p w14:paraId="2862F764" w14:textId="6D834463" w:rsidR="00980015" w:rsidRPr="00E0334B" w:rsidRDefault="00980015" w:rsidP="006B5B8B">
      <w:pPr>
        <w:bidi/>
        <w:rPr>
          <w:lang w:val="en-AU"/>
        </w:rPr>
      </w:pPr>
    </w:p>
    <w:sectPr w:rsidR="00980015" w:rsidRPr="00E0334B" w:rsidSect="000B66A0">
      <w:headerReference w:type="default" r:id="rId16"/>
      <w:footerReference w:type="default" r:id="rId17"/>
      <w:pgSz w:w="11900" w:h="16840"/>
      <w:pgMar w:top="3175" w:right="737" w:bottom="1304" w:left="1304" w:header="624" w:footer="1134" w:gutter="0"/>
      <w:cols w:num="2" w:space="397"/>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8EA12" w14:textId="77777777" w:rsidR="008E4343" w:rsidRDefault="008E4343" w:rsidP="008766A4">
      <w:r>
        <w:separator/>
      </w:r>
    </w:p>
  </w:endnote>
  <w:endnote w:type="continuationSeparator" w:id="0">
    <w:p w14:paraId="40BA7488" w14:textId="77777777" w:rsidR="008E4343" w:rsidRDefault="008E4343"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77777777" w:rsidR="003E29B5" w:rsidRPr="003E29B5" w:rsidRDefault="003E29B5" w:rsidP="008766A4">
    <w:r w:rsidRPr="003E29B5">
      <w:rPr>
        <w:noProof/>
        <w:lang w:val="en-AU" w:eastAsia="en-AU"/>
      </w:rPr>
      <w:drawing>
        <wp:anchor distT="0" distB="0" distL="114300" distR="114300" simplePos="0" relativeHeight="251659264" behindDoc="1" locked="0" layoutInCell="1" allowOverlap="1" wp14:anchorId="7D5B6DC1" wp14:editId="453F5160">
          <wp:simplePos x="0" y="0"/>
          <wp:positionH relativeFrom="page">
            <wp:posOffset>6512</wp:posOffset>
          </wp:positionH>
          <wp:positionV relativeFrom="page">
            <wp:posOffset>9973310</wp:posOffset>
          </wp:positionV>
          <wp:extent cx="7527279" cy="72237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75095" w14:textId="77777777" w:rsidR="008E4343" w:rsidRDefault="008E4343" w:rsidP="008766A4">
      <w:r>
        <w:separator/>
      </w:r>
    </w:p>
  </w:footnote>
  <w:footnote w:type="continuationSeparator" w:id="0">
    <w:p w14:paraId="5BE15249" w14:textId="77777777" w:rsidR="008E4343" w:rsidRDefault="008E4343"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05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5603F0E5" wp14:editId="1F6BE622">
          <wp:simplePos x="0" y="0"/>
          <wp:positionH relativeFrom="page">
            <wp:posOffset>0</wp:posOffset>
          </wp:positionH>
          <wp:positionV relativeFrom="page">
            <wp:posOffset>0</wp:posOffset>
          </wp:positionV>
          <wp:extent cx="7558281" cy="1967023"/>
          <wp:effectExtent l="0" t="0" r="1143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1602"/>
                  <a:stretch/>
                </pic:blipFill>
                <pic:spPr bwMode="auto">
                  <a:xfrm>
                    <a:off x="0" y="0"/>
                    <a:ext cx="7560000" cy="1967470"/>
                  </a:xfrm>
                  <a:prstGeom prst="rect">
                    <a:avLst/>
                  </a:prstGeom>
                  <a:ln>
                    <a:noFill/>
                  </a:ln>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1148C"/>
    <w:rsid w:val="00020ACD"/>
    <w:rsid w:val="0002437D"/>
    <w:rsid w:val="00026C81"/>
    <w:rsid w:val="00053A8C"/>
    <w:rsid w:val="00053FF3"/>
    <w:rsid w:val="000B16F1"/>
    <w:rsid w:val="000B66A0"/>
    <w:rsid w:val="000C48A1"/>
    <w:rsid w:val="000C499D"/>
    <w:rsid w:val="000E0ADE"/>
    <w:rsid w:val="000E6A3A"/>
    <w:rsid w:val="000F4A46"/>
    <w:rsid w:val="0014310A"/>
    <w:rsid w:val="00196096"/>
    <w:rsid w:val="001A3E99"/>
    <w:rsid w:val="001E1A25"/>
    <w:rsid w:val="0020217C"/>
    <w:rsid w:val="0021486F"/>
    <w:rsid w:val="0022212D"/>
    <w:rsid w:val="00233D3A"/>
    <w:rsid w:val="00235B92"/>
    <w:rsid w:val="002C1558"/>
    <w:rsid w:val="002D566D"/>
    <w:rsid w:val="002E2942"/>
    <w:rsid w:val="002E41C7"/>
    <w:rsid w:val="002F6CCC"/>
    <w:rsid w:val="00324DEE"/>
    <w:rsid w:val="00326F48"/>
    <w:rsid w:val="003506BB"/>
    <w:rsid w:val="00351BCA"/>
    <w:rsid w:val="00371D32"/>
    <w:rsid w:val="00393082"/>
    <w:rsid w:val="0039554A"/>
    <w:rsid w:val="003B01B0"/>
    <w:rsid w:val="003B714F"/>
    <w:rsid w:val="003E29B5"/>
    <w:rsid w:val="00410053"/>
    <w:rsid w:val="00413129"/>
    <w:rsid w:val="0046736B"/>
    <w:rsid w:val="004B5BAA"/>
    <w:rsid w:val="005542D4"/>
    <w:rsid w:val="0056480E"/>
    <w:rsid w:val="00576A61"/>
    <w:rsid w:val="00596923"/>
    <w:rsid w:val="005A1DEF"/>
    <w:rsid w:val="005C0707"/>
    <w:rsid w:val="005C077E"/>
    <w:rsid w:val="00600EB1"/>
    <w:rsid w:val="0061093E"/>
    <w:rsid w:val="006316F3"/>
    <w:rsid w:val="006343F3"/>
    <w:rsid w:val="00673C05"/>
    <w:rsid w:val="006906FC"/>
    <w:rsid w:val="006B58AA"/>
    <w:rsid w:val="006B5B8B"/>
    <w:rsid w:val="006C5CAD"/>
    <w:rsid w:val="006F135C"/>
    <w:rsid w:val="00700A6C"/>
    <w:rsid w:val="007206BA"/>
    <w:rsid w:val="00721CC5"/>
    <w:rsid w:val="007266AD"/>
    <w:rsid w:val="00751081"/>
    <w:rsid w:val="00784798"/>
    <w:rsid w:val="007C7641"/>
    <w:rsid w:val="00816ED5"/>
    <w:rsid w:val="008300C0"/>
    <w:rsid w:val="00844838"/>
    <w:rsid w:val="008616AD"/>
    <w:rsid w:val="008766A4"/>
    <w:rsid w:val="00893D81"/>
    <w:rsid w:val="008B280C"/>
    <w:rsid w:val="008B4863"/>
    <w:rsid w:val="008C48E1"/>
    <w:rsid w:val="008C77D9"/>
    <w:rsid w:val="008D52A7"/>
    <w:rsid w:val="008E3738"/>
    <w:rsid w:val="008E4343"/>
    <w:rsid w:val="008F32BE"/>
    <w:rsid w:val="00950B8A"/>
    <w:rsid w:val="00980015"/>
    <w:rsid w:val="009C2BD1"/>
    <w:rsid w:val="009F0957"/>
    <w:rsid w:val="009F2302"/>
    <w:rsid w:val="00A16AF3"/>
    <w:rsid w:val="00A24042"/>
    <w:rsid w:val="00A300DC"/>
    <w:rsid w:val="00A81124"/>
    <w:rsid w:val="00AC2E63"/>
    <w:rsid w:val="00AE4ECD"/>
    <w:rsid w:val="00B4478C"/>
    <w:rsid w:val="00B54522"/>
    <w:rsid w:val="00B62979"/>
    <w:rsid w:val="00B80B77"/>
    <w:rsid w:val="00B81708"/>
    <w:rsid w:val="00B96375"/>
    <w:rsid w:val="00BF2339"/>
    <w:rsid w:val="00BF4001"/>
    <w:rsid w:val="00C052CB"/>
    <w:rsid w:val="00C16CA0"/>
    <w:rsid w:val="00C24B58"/>
    <w:rsid w:val="00C27BAB"/>
    <w:rsid w:val="00C7651F"/>
    <w:rsid w:val="00CB5447"/>
    <w:rsid w:val="00CE40AE"/>
    <w:rsid w:val="00D22778"/>
    <w:rsid w:val="00D31299"/>
    <w:rsid w:val="00D34709"/>
    <w:rsid w:val="00D52E53"/>
    <w:rsid w:val="00DB02C6"/>
    <w:rsid w:val="00E02B67"/>
    <w:rsid w:val="00E0334B"/>
    <w:rsid w:val="00E03985"/>
    <w:rsid w:val="00E079AF"/>
    <w:rsid w:val="00E13A93"/>
    <w:rsid w:val="00E21155"/>
    <w:rsid w:val="00E25D40"/>
    <w:rsid w:val="00EB0CD9"/>
    <w:rsid w:val="00F72012"/>
    <w:rsid w:val="00F80406"/>
    <w:rsid w:val="00F9109A"/>
    <w:rsid w:val="00FA5887"/>
    <w:rsid w:val="00FD7E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99FCCD2"/>
  <w14:defaultImageDpi w14:val="300"/>
  <w15:docId w15:val="{48B3F52D-BED0-4A5E-9DDB-A4754877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character" w:styleId="Hyperlink">
    <w:name w:val="Hyperlink"/>
    <w:basedOn w:val="DefaultParagraphFont"/>
    <w:uiPriority w:val="99"/>
    <w:unhideWhenUsed/>
    <w:rsid w:val="00E0334B"/>
    <w:rPr>
      <w:color w:val="0000FF" w:themeColor="hyperlink"/>
      <w:u w:val="single"/>
    </w:rPr>
  </w:style>
  <w:style w:type="character" w:styleId="CommentReference">
    <w:name w:val="annotation reference"/>
    <w:basedOn w:val="DefaultParagraphFont"/>
    <w:uiPriority w:val="99"/>
    <w:semiHidden/>
    <w:unhideWhenUsed/>
    <w:rsid w:val="00A300DC"/>
    <w:rPr>
      <w:sz w:val="16"/>
      <w:szCs w:val="16"/>
    </w:rPr>
  </w:style>
  <w:style w:type="paragraph" w:styleId="CommentText">
    <w:name w:val="annotation text"/>
    <w:basedOn w:val="Normal"/>
    <w:link w:val="CommentTextChar"/>
    <w:uiPriority w:val="99"/>
    <w:semiHidden/>
    <w:unhideWhenUsed/>
    <w:rsid w:val="00A300DC"/>
    <w:pPr>
      <w:spacing w:line="240" w:lineRule="auto"/>
    </w:pPr>
    <w:rPr>
      <w:sz w:val="20"/>
      <w:szCs w:val="20"/>
    </w:rPr>
  </w:style>
  <w:style w:type="character" w:customStyle="1" w:styleId="CommentTextChar">
    <w:name w:val="Comment Text Char"/>
    <w:basedOn w:val="DefaultParagraphFont"/>
    <w:link w:val="CommentText"/>
    <w:uiPriority w:val="99"/>
    <w:semiHidden/>
    <w:rsid w:val="00A300D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300DC"/>
    <w:rPr>
      <w:b/>
      <w:bCs/>
    </w:rPr>
  </w:style>
  <w:style w:type="character" w:customStyle="1" w:styleId="CommentSubjectChar">
    <w:name w:val="Comment Subject Char"/>
    <w:basedOn w:val="CommentTextChar"/>
    <w:link w:val="CommentSubject"/>
    <w:uiPriority w:val="99"/>
    <w:semiHidden/>
    <w:rsid w:val="00A300DC"/>
    <w:rPr>
      <w:rFonts w:ascii="Arial" w:hAnsi="Arial" w:cs="Arial"/>
      <w:b/>
      <w:bCs/>
      <w:sz w:val="20"/>
      <w:szCs w:val="20"/>
    </w:rPr>
  </w:style>
  <w:style w:type="paragraph" w:styleId="Revision">
    <w:name w:val="Revision"/>
    <w:hidden/>
    <w:uiPriority w:val="99"/>
    <w:semiHidden/>
    <w:rsid w:val="00D52E5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sts@edumail.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ducation.vic.gov.au/Pages/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ducation.vic.gov.au/transitiontoschool"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www.education.vic.gov.au/transitiontoschool"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crosoft Word Document" ma:contentTypeID="0x010100C1A95F885C0B4A62AE4D0515D220750C001AAB572CC8F10E449DF905C4CD6AABB2" ma:contentTypeVersion="20" ma:contentTypeDescription="" ma:contentTypeScope="" ma:versionID="542ec896bc101920ca9d4e2f90c95c41">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xmlns:ns5="22b6621f-6501-4581-8541-cb2cd2ef1bfe" xmlns:ns6="de116572-ebc2-42de-a5e6-3f7ae519199d" targetNamespace="http://schemas.microsoft.com/office/2006/metadata/properties" ma:root="true" ma:fieldsID="06547a12ed428c8959e002c6786354a7" ns1:_="" ns2:_="" ns3:_="" ns4:_="" ns5:_="" ns6:_="">
    <xsd:import namespace="http://schemas.microsoft.com/sharepoint/v3"/>
    <xsd:import namespace="http://schemas.microsoft.com/Sharepoint/v3"/>
    <xsd:import namespace="1966e606-8b69-4075-9ef8-a409e80aaa70"/>
    <xsd:import namespace="http://schemas.microsoft.com/sharepoint/v4"/>
    <xsd:import namespace="22b6621f-6501-4581-8541-cb2cd2ef1bfe"/>
    <xsd:import namespace="de116572-ebc2-42de-a5e6-3f7ae519199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element ref="ns5:Folder"/>
                <xsd:element ref="ns6:Sub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6621f-6501-4581-8541-cb2cd2ef1bfe" elementFormDefault="qualified">
    <xsd:import namespace="http://schemas.microsoft.com/office/2006/documentManagement/types"/>
    <xsd:import namespace="http://schemas.microsoft.com/office/infopath/2007/PartnerControls"/>
    <xsd:element name="Folder" ma:index="22" ma:displayName="Folder" ma:format="Dropdown" ma:indexed="true" ma:internalName="Folder">
      <xsd:simpleType>
        <xsd:union memberTypes="dms:Text">
          <xsd:simpleType>
            <xsd:restriction base="dms:Choice">
              <xsd:enumeration value="2015 Rewrite"/>
              <xsd:enumeration value="2015 TTS Consultation"/>
              <xsd:enumeration value="2016-17 Trial and Statewide Implementation"/>
              <xsd:enumeration value="2016-17 Trial Resource Kit"/>
              <xsd:enumeration value="2016-17 Trial Working Group"/>
              <xsd:enumeration value="2017 Resource Kit"/>
              <xsd:enumeration value="2017 Transition Statement"/>
              <xsd:enumeration value="2018 Condensed Professional Learning Workshops"/>
              <xsd:enumeration value="Bastow - continuity of learning"/>
              <xsd:enumeration value="Correspondence with regions"/>
              <xsd:enumeration value="Evaluation"/>
              <xsd:enumeration value="Expert Advisory Group"/>
              <xsd:enumeration value="Gender in Transitions"/>
              <xsd:enumeration value="National Transition Subgroup"/>
              <xsd:enumeration value="Online Transition Statement"/>
              <xsd:enumeration value="Privacy Impact Assessment"/>
              <xsd:enumeration value="Professional Learning"/>
              <xsd:enumeration value="Reciprocal Visits"/>
              <xsd:enumeration value="Second Year of Kindergarten"/>
              <xsd:enumeration value="Transition Data"/>
              <xsd:enumeration value="Transition Research"/>
              <xsd:enumeration value="Transition Statement - Outcome Descriptors"/>
              <xsd:enumeration value="Translated Family Resources"/>
              <xsd:enumeration value="Updates and Communications"/>
              <xsd:enumeration value="VAGO Audi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e116572-ebc2-42de-a5e6-3f7ae519199d" elementFormDefault="qualified">
    <xsd:import namespace="http://schemas.microsoft.com/office/2006/documentManagement/types"/>
    <xsd:import namespace="http://schemas.microsoft.com/office/infopath/2007/PartnerControls"/>
    <xsd:element name="Subfolder" ma:index="23" nillable="true" ma:displayName="Subfolder" ma:format="Dropdown" ma:internalName="Subfolder">
      <xsd:simpleType>
        <xsd:union memberTypes="dms:Text">
          <xsd:simpleType>
            <xsd:restriction base="dms:Choice">
              <xsd:enumeration value="Backfill and Attendance"/>
              <xsd:enumeration value="Briefings and Memos"/>
              <xsd:enumeration value="Comms with Regions"/>
              <xsd:enumeration value="Contract Management"/>
              <xsd:enumeration value="Correspondence"/>
              <xsd:enumeration value="Deakin Refresher Modules"/>
              <xsd:enumeration value="Electronic"/>
              <xsd:enumeration value="Paper-based"/>
              <xsd:enumeration value="Project Meetings"/>
              <xsd:enumeration value="Regional Transition Data"/>
              <xsd:enumeration value="Reports"/>
              <xsd:enumeration value="Training Materia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F8679-1755-4C28-8198-67A0F04F8D3F}"/>
</file>

<file path=customXml/itemProps2.xml><?xml version="1.0" encoding="utf-8"?>
<ds:datastoreItem xmlns:ds="http://schemas.openxmlformats.org/officeDocument/2006/customXml" ds:itemID="{42BA66E8-BEDF-4CC9-A9D0-A0D341F95659}"/>
</file>

<file path=customXml/itemProps3.xml><?xml version="1.0" encoding="utf-8"?>
<ds:datastoreItem xmlns:ds="http://schemas.openxmlformats.org/officeDocument/2006/customXml" ds:itemID="{A11081E9-3CD3-4F5B-803C-61E34248A148}"/>
</file>

<file path=customXml/itemProps4.xml><?xml version="1.0" encoding="utf-8"?>
<ds:datastoreItem xmlns:ds="http://schemas.openxmlformats.org/officeDocument/2006/customXml" ds:itemID="{045F08B8-0F4C-4B9B-8AC1-694441C78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22b6621f-6501-4581-8541-cb2cd2ef1bfe"/>
    <ds:schemaRef ds:uri="de116572-ebc2-42de-a5e6-3f7ae5191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314917-061E-4013-B58D-48847D1537E8}"/>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 Maniatakis</dc:creator>
  <cp:lastModifiedBy>Nicholls, Jennifer J</cp:lastModifiedBy>
  <cp:revision>2</cp:revision>
  <dcterms:created xsi:type="dcterms:W3CDTF">2018-06-12T07:01:00Z</dcterms:created>
  <dcterms:modified xsi:type="dcterms:W3CDTF">2018-06-12T07:01:00Z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RecordPoint_ActiveItemUniqueId">
    <vt:lpwstr>{73539204-d1a9-4b0b-89f9-203e923c0244}</vt:lpwstr>
  </property>
  <property fmtid="{D5CDD505-2E9C-101B-9397-08002B2CF9AE}" pid="5" name="RecordPoint_SubmissionCompleted">
    <vt:lpwstr>2017-05-01T14:56:36.9915633+10:00</vt:lpwstr>
  </property>
  <property fmtid="{D5CDD505-2E9C-101B-9397-08002B2CF9AE}" pid="6" name="RecordPoint_WorkflowType">
    <vt:lpwstr>ActiveSubmitStub</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WebId">
    <vt:lpwstr>{de116572-ebc2-42de-a5e6-3f7ae519199d}</vt:lpwstr>
  </property>
  <property fmtid="{D5CDD505-2E9C-101B-9397-08002B2CF9AE}" pid="10" name="RecordPoint_ActiveItemSiteId">
    <vt:lpwstr>{03dc8113-b288-4f44-a289-6e7ea0196235}</vt:lpwstr>
  </property>
  <property fmtid="{D5CDD505-2E9C-101B-9397-08002B2CF9AE}" pid="11" name="RecordPoint_ActiveItemListId">
    <vt:lpwstr>{22b6621f-6501-4581-8541-cb2cd2ef1bfe}</vt:lpwstr>
  </property>
  <property fmtid="{D5CDD505-2E9C-101B-9397-08002B2CF9AE}" pid="12" name="RecordPoint_RecordNumberSubmitted">
    <vt:lpwstr>R0000693037</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