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2B58" w14:textId="77777777" w:rsidR="00A93933" w:rsidRDefault="00A93933" w:rsidP="00127DD3">
      <w:pPr>
        <w:pStyle w:val="DHHSreferenceno"/>
      </w:pPr>
    </w:p>
    <w:p w14:paraId="15E00333" w14:textId="77777777" w:rsidR="00A93933" w:rsidRDefault="00A93933" w:rsidP="00127DD3">
      <w:pPr>
        <w:pStyle w:val="DHHSreferenceno"/>
      </w:pPr>
    </w:p>
    <w:p w14:paraId="429A4B09" w14:textId="77777777" w:rsidR="00A93933" w:rsidRDefault="00A93933" w:rsidP="00127DD3">
      <w:pPr>
        <w:pStyle w:val="DHHSreferenceno"/>
      </w:pPr>
    </w:p>
    <w:p w14:paraId="343E2E9F" w14:textId="77777777" w:rsidR="00A93933" w:rsidRDefault="00A93933" w:rsidP="00127DD3">
      <w:pPr>
        <w:pStyle w:val="DHHSreferenceno"/>
      </w:pPr>
    </w:p>
    <w:p w14:paraId="25D074EF" w14:textId="77777777" w:rsidR="00A93933" w:rsidRDefault="00A93933" w:rsidP="00127DD3">
      <w:pPr>
        <w:pStyle w:val="DHHSreferenceno"/>
      </w:pPr>
    </w:p>
    <w:p w14:paraId="52AD977D" w14:textId="77777777" w:rsidR="00A93933" w:rsidRDefault="00A93933" w:rsidP="00127DD3">
      <w:pPr>
        <w:pStyle w:val="DHHSreferenceno"/>
      </w:pPr>
    </w:p>
    <w:p w14:paraId="4098B87A" w14:textId="7D896910" w:rsidR="009B1F8C" w:rsidRPr="000602BB" w:rsidRDefault="009B1F8C" w:rsidP="00967BF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尊敬的家长和照顾人，</w:t>
      </w:r>
    </w:p>
    <w:p w14:paraId="3DE9FE6F" w14:textId="77777777" w:rsidR="009B1F8C" w:rsidRDefault="009B1F8C" w:rsidP="00967BF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我写信是为了让你们知道我们发现托儿所很多孩子得了肠胃炎，而且比往年这个时候发病的人数多。</w:t>
      </w:r>
    </w:p>
    <w:p w14:paraId="254E708B" w14:textId="012C182C" w:rsidR="4D2A6558" w:rsidRDefault="4D2A6558" w:rsidP="00967BF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托儿所的肠胃炎病例大都是病毒性的，可以自愈。但对某些人来说 - 比如老年人或新生儿 - 这种病会引起较严重的后果。假如你们担心症状持续时间长或症状严重，请随时拨NURSE-ON-CALL的电话1300 60 60 24或去看你的GP。</w:t>
      </w:r>
    </w:p>
    <w:p w14:paraId="54D2ACA8" w14:textId="50BFFFE7" w:rsidR="009B1F8C" w:rsidRPr="000602BB" w:rsidRDefault="009B1F8C" w:rsidP="00967BF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这种感染很容易传染，所以我希望你们要清楚有哪些症状、知道如何照顾家里每个人，而且重要的是，要知道如何防止将病传给别人。</w:t>
      </w:r>
    </w:p>
    <w:p w14:paraId="31369C0C" w14:textId="092182E3" w:rsidR="009B1F8C" w:rsidRPr="00F31F35" w:rsidRDefault="009B1F8C" w:rsidP="00967BFD">
      <w:pPr>
        <w:pStyle w:val="DHHSbullet1"/>
        <w:numPr>
          <w:ilvl w:val="0"/>
          <w:numId w:val="0"/>
        </w:numPr>
        <w:spacing w:after="120"/>
        <w:rPr>
          <w:rFonts w:eastAsiaTheme="minorEastAsia" w:cs="Arial"/>
          <w:sz w:val="10"/>
          <w:szCs w:val="10"/>
        </w:rPr>
      </w:pPr>
      <w:r>
        <w:t>症状会在不到三天的时间出现，通常持续一、两天，有时更长。</w:t>
      </w:r>
    </w:p>
    <w:p w14:paraId="170D4B3C" w14:textId="018ED9BA" w:rsidR="009B1F8C" w:rsidRPr="00F31F35" w:rsidRDefault="009B1F8C" w:rsidP="00967BFD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 xml:space="preserve">症状包括恶心、呕吐、腹泻、发烧、腹痛、头疼和肌肉酸痛。老年人和幼童的症状可能更严重。 </w:t>
      </w:r>
    </w:p>
    <w:p w14:paraId="740BEC39" w14:textId="23F9B4B7" w:rsidR="009B1F8C" w:rsidRPr="000602BB" w:rsidRDefault="009B1F8C" w:rsidP="00967BF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协助阻止这种病传播的方法：</w:t>
      </w:r>
    </w:p>
    <w:p w14:paraId="08724617" w14:textId="5DE67A89" w:rsidR="009B1F8C" w:rsidRPr="000602BB" w:rsidRDefault="009B1F8C" w:rsidP="009B1F8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用肥皂和水洗手，至少要洗20秒才能阻止病毒传播。</w:t>
      </w:r>
    </w:p>
    <w:p w14:paraId="22F78BBE" w14:textId="77777777" w:rsidR="009B1F8C" w:rsidRDefault="009B1F8C" w:rsidP="009B1F8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/>
          <w:sz w:val="20"/>
        </w:rPr>
        <w:t xml:space="preserve">酒精类消毒洗手液尽管对新冠病毒有效，但对引起肠胃炎的许多病毒来说却无效。 </w:t>
      </w:r>
    </w:p>
    <w:p w14:paraId="0DB8B205" w14:textId="77777777" w:rsidR="009B1F8C" w:rsidRPr="000602BB" w:rsidRDefault="009B1F8C" w:rsidP="009B1F8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孩子发病时务必让他们多喝水，以防呕吐或腹泻引起的脱水。</w:t>
      </w:r>
    </w:p>
    <w:p w14:paraId="019233ED" w14:textId="77777777" w:rsidR="009B1F8C" w:rsidRPr="000602BB" w:rsidRDefault="009B1F8C" w:rsidP="009B1F8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经常清洁表面、台面、卫生间和玩具，这样病毒就不会传给家里其他人。</w:t>
      </w:r>
    </w:p>
    <w:p w14:paraId="60DEB0DC" w14:textId="77777777" w:rsidR="009B1F8C" w:rsidRDefault="009B1F8C" w:rsidP="009B1F8C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 xml:space="preserve">假如有人呕吐或腹泻，每个人都应该待在家里，直到他们的症状消失48小时以上，因为在此期间内你们每个人都仍有可能传播病毒。 </w:t>
      </w:r>
    </w:p>
    <w:p w14:paraId="5A33D6BE" w14:textId="77777777" w:rsidR="009B1F8C" w:rsidRDefault="009B1F8C" w:rsidP="009B1F8C">
      <w:pPr>
        <w:pStyle w:val="ListParagraph"/>
        <w:numPr>
          <w:ilvl w:val="1"/>
          <w:numId w:val="1"/>
        </w:numPr>
        <w:ind w:left="1134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这意味着去其它学校上学的孩子需要待在家里，你们也不能上班，需要待在家里 。</w:t>
      </w:r>
    </w:p>
    <w:p w14:paraId="11C20EC5" w14:textId="77777777" w:rsidR="009B1F8C" w:rsidRPr="00F31F35" w:rsidRDefault="009B1F8C" w:rsidP="00967BFD">
      <w:pPr>
        <w:pStyle w:val="ListParagraph"/>
        <w:numPr>
          <w:ilvl w:val="1"/>
          <w:numId w:val="1"/>
        </w:numPr>
        <w:spacing w:after="120"/>
        <w:ind w:left="1134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家里有人感染病毒的话不要去拜访任何亲戚或朋友，等48小时每个人都好些后再去探视医院病人或养老院里的人。</w:t>
      </w:r>
    </w:p>
    <w:p w14:paraId="63D65E74" w14:textId="3E26A296" w:rsidR="009B1F8C" w:rsidRDefault="009B1F8C" w:rsidP="6177CF8E">
      <w:pPr>
        <w:spacing w:after="0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/>
          <w:sz w:val="20"/>
        </w:rPr>
        <w:t>尽管这种病毒感染可能只持续几天，但它令人非常不舒服而且很容易传给别人，所以请听从劝告，保护好你们全家和其他家庭。</w:t>
      </w:r>
    </w:p>
    <w:p w14:paraId="5441C75E" w14:textId="77777777" w:rsidR="00A93933" w:rsidRDefault="00A93933" w:rsidP="009B1F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</w:p>
    <w:p w14:paraId="31F2723E" w14:textId="652C39E9" w:rsidR="009B1F8C" w:rsidRDefault="009B1F8C" w:rsidP="009B1F8C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18"/>
          <w:szCs w:val="18"/>
        </w:rPr>
      </w:pPr>
      <w:r>
        <w:rPr>
          <w:rStyle w:val="normaltextrun"/>
          <w:rFonts w:ascii="Arial" w:eastAsia="Arial" w:hAnsi="Arial"/>
          <w:sz w:val="20"/>
        </w:rPr>
        <w:t xml:space="preserve">顺致敬意， </w:t>
      </w:r>
    </w:p>
    <w:p w14:paraId="3D156FCB" w14:textId="3048313F" w:rsidR="009B1F8C" w:rsidRDefault="00097893" w:rsidP="009B1F8C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18"/>
          <w:szCs w:val="18"/>
        </w:rPr>
      </w:pPr>
      <w:r>
        <w:rPr>
          <w:rStyle w:val="eop"/>
          <w:rFonts w:ascii="Arial" w:eastAsia="Arial" w:hAnsi="Arial"/>
          <w:sz w:val="20"/>
        </w:rPr>
        <w:t xml:space="preserve"> </w:t>
      </w:r>
    </w:p>
    <w:p w14:paraId="7E063980" w14:textId="047F75B4" w:rsidR="009B1F8C" w:rsidRDefault="009B1F8C" w:rsidP="009B1F8C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eastAsia="Arial" w:hAnsi="Arial"/>
          <w:sz w:val="20"/>
        </w:rPr>
        <w:t>兼职临床教授Brett Sutton</w:t>
      </w:r>
    </w:p>
    <w:p w14:paraId="1BF88A89" w14:textId="77777777" w:rsidR="00097893" w:rsidRDefault="009B1F8C" w:rsidP="009B1F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>
        <w:rPr>
          <w:rStyle w:val="normaltextrun"/>
          <w:rFonts w:ascii="Arial" w:eastAsia="Arial" w:hAnsi="Arial"/>
          <w:sz w:val="20"/>
        </w:rPr>
        <w:t>首席卫生官</w:t>
      </w:r>
    </w:p>
    <w:p w14:paraId="342DB4E4" w14:textId="77777777" w:rsidR="00097893" w:rsidRDefault="009B1F8C" w:rsidP="000978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>
        <w:rPr>
          <w:rStyle w:val="normaltextrun"/>
          <w:rFonts w:ascii="Arial" w:eastAsia="Arial" w:hAnsi="Arial"/>
          <w:sz w:val="20"/>
        </w:rPr>
        <w:t xml:space="preserve">卫生部 </w:t>
      </w:r>
    </w:p>
    <w:p w14:paraId="69058551" w14:textId="58816BE3" w:rsidR="00127DD3" w:rsidRDefault="009B1F8C" w:rsidP="0009789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/>
          <w:sz w:val="20"/>
        </w:rPr>
        <w:t xml:space="preserve">2021年3月19日 </w:t>
      </w:r>
    </w:p>
    <w:sectPr w:rsidR="00127DD3" w:rsidSect="00FF75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80843" w14:textId="77777777" w:rsidR="009B1F8C" w:rsidRDefault="009B1F8C">
      <w:r>
        <w:separator/>
      </w:r>
    </w:p>
    <w:p w14:paraId="4181D698" w14:textId="77777777" w:rsidR="009B1F8C" w:rsidRDefault="009B1F8C"/>
  </w:endnote>
  <w:endnote w:type="continuationSeparator" w:id="0">
    <w:p w14:paraId="350F1189" w14:textId="77777777" w:rsidR="009B1F8C" w:rsidRDefault="009B1F8C">
      <w:r>
        <w:continuationSeparator/>
      </w:r>
    </w:p>
    <w:p w14:paraId="1E208878" w14:textId="77777777" w:rsidR="009B1F8C" w:rsidRDefault="009B1F8C"/>
  </w:endnote>
  <w:endnote w:type="continuationNotice" w:id="1">
    <w:p w14:paraId="0A9E2712" w14:textId="77777777" w:rsidR="00C2569E" w:rsidRDefault="00C25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7C85" w14:textId="77777777" w:rsidR="001B798F" w:rsidRDefault="00E12911" w:rsidP="00FF75F4">
    <w:pPr>
      <w:pStyle w:val="Footer"/>
      <w:tabs>
        <w:tab w:val="clear" w:pos="4153"/>
        <w:tab w:val="clear" w:pos="8306"/>
        <w:tab w:val="center" w:pos="-7200"/>
        <w:tab w:val="right" w:pos="7920"/>
      </w:tabs>
      <w:spacing w:after="0" w:line="240" w:lineRule="auto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E0F7C7E" wp14:editId="3327FA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e1144898180600f70584b6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53DB83" w14:textId="77777777" w:rsidR="00E12911" w:rsidRPr="00E12911" w:rsidRDefault="00E12911" w:rsidP="00E12911">
                          <w:pPr>
                            <w:spacing w:after="0"/>
                            <w:jc w:val="center"/>
                            <w:rPr>
                              <w:rFonts w:ascii="Arial Black" w:eastAsia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E0F7C7E" id="_x0000_t202" coordsize="21600,21600" o:spt="202" path="m,l,21600r21600,l21600,xe">
              <v:stroke joinstyle="miter"/>
              <v:path gradientshapeok="t" o:connecttype="rect"/>
            </v:shapetype>
            <v:shape id="MSIPCMbe1144898180600f70584b6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l8ZZLK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4E53DB83" w14:textId="77777777" w:rsidR="00E12911" w:rsidRPr="00E12911" w:rsidRDefault="00E12911" w:rsidP="00E12911">
                    <w:pPr>
                      <w:spacing w:after="0"/>
                      <w:jc w:val="center"/>
                      <w:rPr>
                        <w:rFonts w:ascii="Arial Black" w:hAnsi="Arial Black" w:eastAsia="Arial Black"/>
                        <w:color w:val="000000"/>
                        <w:sz w:val="20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55C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1FB8CC5C" wp14:editId="0F84AE1B">
          <wp:simplePos x="0" y="0"/>
          <wp:positionH relativeFrom="page">
            <wp:posOffset>-13970</wp:posOffset>
          </wp:positionH>
          <wp:positionV relativeFrom="page">
            <wp:posOffset>9652635</wp:posOffset>
          </wp:positionV>
          <wp:extent cx="7561580" cy="1082040"/>
          <wp:effectExtent l="0" t="0" r="0" b="0"/>
          <wp:wrapTight wrapText="bothSides">
            <wp:wrapPolygon edited="0">
              <wp:start x="0" y="0"/>
              <wp:lineTo x="0" y="21296"/>
              <wp:lineTo x="21549" y="21296"/>
              <wp:lineTo x="21549" y="0"/>
              <wp:lineTo x="0" y="0"/>
            </wp:wrapPolygon>
          </wp:wrapTight>
          <wp:docPr id="1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98F">
      <w:rPr>
        <w:rStyle w:val="PageNumber"/>
      </w:rPr>
      <w:fldChar w:fldCharType="begin"/>
    </w:r>
    <w:r w:rsidR="001B798F">
      <w:rPr>
        <w:rStyle w:val="PageNumber"/>
      </w:rPr>
      <w:instrText xml:space="preserve"> PAGE </w:instrText>
    </w:r>
    <w:r w:rsidR="001B798F">
      <w:rPr>
        <w:rStyle w:val="PageNumber"/>
      </w:rPr>
      <w:fldChar w:fldCharType="separate"/>
    </w:r>
    <w:r w:rsidR="00967BFD">
      <w:rPr>
        <w:rStyle w:val="PageNumber"/>
        <w:noProof/>
      </w:rPr>
      <w:t>2</w:t>
    </w:r>
    <w:r w:rsidR="001B798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591BE" w14:textId="77777777" w:rsidR="001B798F" w:rsidRPr="007425DE" w:rsidRDefault="00E12911" w:rsidP="009F60D9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E26917A" wp14:editId="18A7C1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2dc46fca8a35e3befdacc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29786" w14:textId="77777777" w:rsidR="00E12911" w:rsidRPr="00E12911" w:rsidRDefault="00E12911" w:rsidP="00E12911">
                          <w:pPr>
                            <w:spacing w:after="0"/>
                            <w:jc w:val="center"/>
                            <w:rPr>
                              <w:rFonts w:ascii="Arial Black" w:eastAsia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E26917A" id="_x0000_t202" coordsize="21600,21600" o:spt="202" path="m,l,21600r21600,l21600,xe">
              <v:stroke joinstyle="miter"/>
              <v:path gradientshapeok="t" o:connecttype="rect"/>
            </v:shapetype>
            <v:shape id="MSIPCMd2dc46fca8a35e3befdacc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MCacDitAgAATg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5029786" w14:textId="77777777" w:rsidR="00E12911" w:rsidRPr="00E12911" w:rsidRDefault="00E12911" w:rsidP="00E12911">
                    <w:pPr>
                      <w:spacing w:after="0"/>
                      <w:jc w:val="center"/>
                      <w:rPr>
                        <w:rFonts w:ascii="Arial Black" w:hAnsi="Arial Black" w:eastAsia="Arial Black"/>
                        <w:color w:val="000000"/>
                        <w:sz w:val="20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55C">
      <w:rPr>
        <w:noProof/>
        <w:lang w:eastAsia="zh-TW"/>
      </w:rPr>
      <w:drawing>
        <wp:anchor distT="0" distB="0" distL="114300" distR="114300" simplePos="0" relativeHeight="251658241" behindDoc="0" locked="0" layoutInCell="1" allowOverlap="1" wp14:anchorId="76C66074" wp14:editId="336F426B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58100" cy="1064895"/>
          <wp:effectExtent l="0" t="0" r="0" b="0"/>
          <wp:wrapNone/>
          <wp:docPr id="14" name="Picture 14" descr="Victoria State Govern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B1920" w14:textId="77777777" w:rsidR="009B1F8C" w:rsidRDefault="009B1F8C">
      <w:r>
        <w:separator/>
      </w:r>
    </w:p>
    <w:p w14:paraId="16EFAF4D" w14:textId="77777777" w:rsidR="009B1F8C" w:rsidRDefault="009B1F8C"/>
  </w:footnote>
  <w:footnote w:type="continuationSeparator" w:id="0">
    <w:p w14:paraId="17852D9A" w14:textId="77777777" w:rsidR="009B1F8C" w:rsidRDefault="009B1F8C">
      <w:r>
        <w:continuationSeparator/>
      </w:r>
    </w:p>
    <w:p w14:paraId="6B3329B6" w14:textId="77777777" w:rsidR="009B1F8C" w:rsidRDefault="009B1F8C"/>
  </w:footnote>
  <w:footnote w:type="continuationNotice" w:id="1">
    <w:p w14:paraId="1B84C6EF" w14:textId="77777777" w:rsidR="00C2569E" w:rsidRDefault="00C25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BEF59" w14:textId="77777777" w:rsidR="001B798F" w:rsidRPr="001973DA" w:rsidRDefault="001B798F" w:rsidP="001973DA">
    <w:pPr>
      <w:pStyle w:val="DHHSletter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B1F3" w14:textId="77777777" w:rsidR="001B798F" w:rsidRDefault="00B707DB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2" behindDoc="0" locked="0" layoutInCell="1" allowOverlap="1" wp14:anchorId="7017FCA0" wp14:editId="63437684">
          <wp:simplePos x="0" y="0"/>
          <wp:positionH relativeFrom="column">
            <wp:posOffset>-917364</wp:posOffset>
          </wp:positionH>
          <wp:positionV relativeFrom="paragraph">
            <wp:posOffset>-351579</wp:posOffset>
          </wp:positionV>
          <wp:extent cx="7571107" cy="2252133"/>
          <wp:effectExtent l="0" t="0" r="0" b="0"/>
          <wp:wrapNone/>
          <wp:docPr id="2" name="Picture 2" descr="Department of Health&#10;50 Lonsdale Street&#10;Melbou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68" cy="225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886"/>
    <w:multiLevelType w:val="hybridMultilevel"/>
    <w:tmpl w:val="4BEE6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4BA1E5A"/>
    <w:multiLevelType w:val="hybridMultilevel"/>
    <w:tmpl w:val="83C238FA"/>
    <w:styleLink w:val="ZZBullets"/>
    <w:lvl w:ilvl="0" w:tplc="8AF416E8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eastAsia="Calibri" w:hAnsi="Calibri" w:hint="default"/>
      </w:rPr>
    </w:lvl>
    <w:lvl w:ilvl="1" w:tplc="18B2E5E8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eastAsia="Calibri" w:hAnsi="Calibri" w:hint="default"/>
      </w:rPr>
    </w:lvl>
    <w:lvl w:ilvl="2" w:tplc="B7D4EF5C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eastAsia="Arial" w:hAnsi="Arial" w:hint="default"/>
      </w:rPr>
    </w:lvl>
    <w:lvl w:ilvl="3" w:tplc="228238C2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eastAsia="Arial" w:hAnsi="Arial" w:hint="default"/>
      </w:rPr>
    </w:lvl>
    <w:lvl w:ilvl="4" w:tplc="EB7A3E7A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eastAsia="Calibri" w:hAnsi="Calibri" w:hint="default"/>
      </w:rPr>
    </w:lvl>
    <w:lvl w:ilvl="5" w:tplc="4C56EB76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eastAsia="Calibri" w:hAnsi="Calibri" w:hint="default"/>
      </w:rPr>
    </w:lvl>
    <w:lvl w:ilvl="6" w:tplc="D28A92D0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eastAsia="Calibri" w:hAnsi="Calibri" w:hint="default"/>
      </w:rPr>
    </w:lvl>
    <w:lvl w:ilvl="7" w:tplc="9E72251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E626FBE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8C"/>
    <w:rsid w:val="00097893"/>
    <w:rsid w:val="00127DD3"/>
    <w:rsid w:val="00134D79"/>
    <w:rsid w:val="001973DA"/>
    <w:rsid w:val="001B798F"/>
    <w:rsid w:val="002362E7"/>
    <w:rsid w:val="002522ED"/>
    <w:rsid w:val="002B336E"/>
    <w:rsid w:val="003207D9"/>
    <w:rsid w:val="00335622"/>
    <w:rsid w:val="0044055C"/>
    <w:rsid w:val="00446405"/>
    <w:rsid w:val="00472D0F"/>
    <w:rsid w:val="00475EE3"/>
    <w:rsid w:val="00490509"/>
    <w:rsid w:val="004E2BBB"/>
    <w:rsid w:val="0058726A"/>
    <w:rsid w:val="00587428"/>
    <w:rsid w:val="005A0335"/>
    <w:rsid w:val="005A7019"/>
    <w:rsid w:val="00661E7D"/>
    <w:rsid w:val="00677E70"/>
    <w:rsid w:val="006876D2"/>
    <w:rsid w:val="006D2B8F"/>
    <w:rsid w:val="006F4ABA"/>
    <w:rsid w:val="007425DE"/>
    <w:rsid w:val="0079308E"/>
    <w:rsid w:val="007A6097"/>
    <w:rsid w:val="00867019"/>
    <w:rsid w:val="00871195"/>
    <w:rsid w:val="008840AF"/>
    <w:rsid w:val="00924913"/>
    <w:rsid w:val="00967BFD"/>
    <w:rsid w:val="009B1F8C"/>
    <w:rsid w:val="009F60D9"/>
    <w:rsid w:val="00A260F0"/>
    <w:rsid w:val="00A93933"/>
    <w:rsid w:val="00AF3DF9"/>
    <w:rsid w:val="00B07A80"/>
    <w:rsid w:val="00B468BD"/>
    <w:rsid w:val="00B707DB"/>
    <w:rsid w:val="00B830B1"/>
    <w:rsid w:val="00BF381F"/>
    <w:rsid w:val="00C17050"/>
    <w:rsid w:val="00C2569E"/>
    <w:rsid w:val="00C3592B"/>
    <w:rsid w:val="00C57927"/>
    <w:rsid w:val="00C57A07"/>
    <w:rsid w:val="00D77B91"/>
    <w:rsid w:val="00D91F97"/>
    <w:rsid w:val="00DD4490"/>
    <w:rsid w:val="00E12911"/>
    <w:rsid w:val="00E647DC"/>
    <w:rsid w:val="00EE2954"/>
    <w:rsid w:val="00F067EC"/>
    <w:rsid w:val="00F241F4"/>
    <w:rsid w:val="00F34C20"/>
    <w:rsid w:val="00FF75F4"/>
    <w:rsid w:val="06263CCC"/>
    <w:rsid w:val="09F2CBCC"/>
    <w:rsid w:val="0B0276A5"/>
    <w:rsid w:val="0B0CE060"/>
    <w:rsid w:val="1967F517"/>
    <w:rsid w:val="1E144376"/>
    <w:rsid w:val="1F717321"/>
    <w:rsid w:val="1FCE8B7B"/>
    <w:rsid w:val="20473586"/>
    <w:rsid w:val="207A8CF7"/>
    <w:rsid w:val="24187AB4"/>
    <w:rsid w:val="2F585B86"/>
    <w:rsid w:val="3137F3E6"/>
    <w:rsid w:val="3180E6E4"/>
    <w:rsid w:val="36B83A63"/>
    <w:rsid w:val="3B122D9D"/>
    <w:rsid w:val="3CADFDFE"/>
    <w:rsid w:val="3CCBB81B"/>
    <w:rsid w:val="427D8346"/>
    <w:rsid w:val="4A07AD8D"/>
    <w:rsid w:val="4D2A6558"/>
    <w:rsid w:val="539ECBF8"/>
    <w:rsid w:val="5BA9DDDD"/>
    <w:rsid w:val="5C59D8D1"/>
    <w:rsid w:val="5F913140"/>
    <w:rsid w:val="6177CF8E"/>
    <w:rsid w:val="653797C6"/>
    <w:rsid w:val="668F08C7"/>
    <w:rsid w:val="6A5F52F8"/>
    <w:rsid w:val="6DE0D250"/>
    <w:rsid w:val="6EDC4FF8"/>
    <w:rsid w:val="74ECE2F9"/>
    <w:rsid w:val="76F17977"/>
    <w:rsid w:val="79E8EF4F"/>
    <w:rsid w:val="7BF4CF6E"/>
    <w:rsid w:val="7EFC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0A6FFB"/>
  <w15:chartTrackingRefBased/>
  <w15:docId w15:val="{717C291F-C3A9-47EF-8B1C-274F0CBB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8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F8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header">
    <w:name w:val="DHHS letter header"/>
    <w:basedOn w:val="Normal"/>
    <w:rsid w:val="00A260F0"/>
    <w:pPr>
      <w:spacing w:after="0" w:line="190" w:lineRule="exact"/>
      <w:jc w:val="right"/>
    </w:pPr>
    <w:rPr>
      <w:color w:val="00467F"/>
      <w:sz w:val="19"/>
    </w:rPr>
  </w:style>
  <w:style w:type="character" w:styleId="Hyperlink">
    <w:name w:val="Hyperlink"/>
    <w:basedOn w:val="DefaultParagraphFont"/>
    <w:rsid w:val="00A260F0"/>
    <w:rPr>
      <w:color w:val="0000FF"/>
      <w:u w:val="single"/>
    </w:rPr>
  </w:style>
  <w:style w:type="paragraph" w:styleId="Header">
    <w:name w:val="header"/>
    <w:basedOn w:val="Normal"/>
    <w:rsid w:val="00A26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73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973DA"/>
    <w:rPr>
      <w:rFonts w:ascii="Calibri" w:eastAsia="Calibri" w:hAnsi="Calibri"/>
      <w:sz w:val="22"/>
      <w:szCs w:val="22"/>
      <w:lang w:val="en-US" w:eastAsia="zh-CN" w:bidi="ar-SA"/>
    </w:rPr>
  </w:style>
  <w:style w:type="paragraph" w:customStyle="1" w:styleId="Referenceno">
    <w:name w:val="Reference no."/>
    <w:basedOn w:val="Lettertext"/>
    <w:rsid w:val="00490509"/>
    <w:pPr>
      <w:jc w:val="right"/>
    </w:pPr>
    <w:rPr>
      <w:szCs w:val="20"/>
    </w:rPr>
  </w:style>
  <w:style w:type="paragraph" w:customStyle="1" w:styleId="DHHSletteraddress">
    <w:name w:val="DHHS letter address"/>
    <w:basedOn w:val="Normal"/>
    <w:rsid w:val="00A260F0"/>
    <w:pPr>
      <w:spacing w:after="0"/>
    </w:pPr>
    <w:rPr>
      <w:szCs w:val="20"/>
    </w:rPr>
  </w:style>
  <w:style w:type="paragraph" w:customStyle="1" w:styleId="Lettertext">
    <w:name w:val="Letter text"/>
    <w:basedOn w:val="Normal"/>
    <w:rsid w:val="00446405"/>
    <w:pPr>
      <w:spacing w:after="0" w:line="270" w:lineRule="exact"/>
      <w:jc w:val="both"/>
    </w:pPr>
  </w:style>
  <w:style w:type="character" w:styleId="PageNumber">
    <w:name w:val="page number"/>
    <w:basedOn w:val="DefaultParagraphFont"/>
    <w:rsid w:val="001973DA"/>
  </w:style>
  <w:style w:type="paragraph" w:customStyle="1" w:styleId="DHHSletterbody">
    <w:name w:val="DHHS letter body"/>
    <w:qFormat/>
    <w:rsid w:val="00127DD3"/>
    <w:pPr>
      <w:tabs>
        <w:tab w:val="left" w:pos="1333"/>
      </w:tabs>
      <w:spacing w:line="270" w:lineRule="atLeast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8"/>
    <w:rsid w:val="00127DD3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rsid w:val="00127DD3"/>
    <w:rPr>
      <w:rFonts w:ascii="Tahoma" w:eastAsia="Tahoma" w:hAnsi="Tahoma" w:cs="Tahoma"/>
      <w:sz w:val="16"/>
      <w:szCs w:val="16"/>
      <w:lang w:eastAsia="zh-CN"/>
    </w:rPr>
  </w:style>
  <w:style w:type="paragraph" w:customStyle="1" w:styleId="DHHSreferenceno">
    <w:name w:val="DHHS reference no"/>
    <w:basedOn w:val="DHHSletterbody"/>
    <w:uiPriority w:val="98"/>
    <w:rsid w:val="00127DD3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paragraph">
    <w:name w:val="paragraph"/>
    <w:basedOn w:val="Normal"/>
    <w:rsid w:val="009B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1F8C"/>
  </w:style>
  <w:style w:type="character" w:customStyle="1" w:styleId="eop">
    <w:name w:val="eop"/>
    <w:basedOn w:val="DefaultParagraphFont"/>
    <w:rsid w:val="009B1F8C"/>
  </w:style>
  <w:style w:type="character" w:customStyle="1" w:styleId="scxw113080083">
    <w:name w:val="scxw113080083"/>
    <w:basedOn w:val="DefaultParagraphFont"/>
    <w:rsid w:val="009B1F8C"/>
  </w:style>
  <w:style w:type="paragraph" w:styleId="ListParagraph">
    <w:name w:val="List Paragraph"/>
    <w:basedOn w:val="Normal"/>
    <w:uiPriority w:val="34"/>
    <w:qFormat/>
    <w:rsid w:val="009B1F8C"/>
    <w:pPr>
      <w:ind w:left="720"/>
      <w:contextualSpacing/>
    </w:pPr>
  </w:style>
  <w:style w:type="paragraph" w:customStyle="1" w:styleId="DHHSbullet1">
    <w:name w:val="DHHS bullet 1"/>
    <w:basedOn w:val="Normal"/>
    <w:qFormat/>
    <w:rsid w:val="009B1F8C"/>
    <w:pPr>
      <w:numPr>
        <w:numId w:val="2"/>
      </w:numPr>
      <w:spacing w:after="40" w:line="270" w:lineRule="atLeast"/>
    </w:pPr>
    <w:rPr>
      <w:rFonts w:ascii="Arial" w:eastAsia="Arial" w:hAnsi="Arial" w:cs="Times New Roman"/>
      <w:sz w:val="20"/>
      <w:szCs w:val="20"/>
    </w:rPr>
  </w:style>
  <w:style w:type="paragraph" w:customStyle="1" w:styleId="DHHSbullet2">
    <w:name w:val="DHHS bullet 2"/>
    <w:basedOn w:val="Normal"/>
    <w:uiPriority w:val="2"/>
    <w:qFormat/>
    <w:rsid w:val="009B1F8C"/>
    <w:pPr>
      <w:numPr>
        <w:ilvl w:val="2"/>
        <w:numId w:val="2"/>
      </w:numPr>
      <w:spacing w:after="40" w:line="270" w:lineRule="atLeast"/>
    </w:pPr>
    <w:rPr>
      <w:rFonts w:ascii="Arial" w:eastAsia="Arial" w:hAnsi="Arial" w:cs="Times New Roman"/>
      <w:sz w:val="20"/>
      <w:szCs w:val="20"/>
    </w:rPr>
  </w:style>
  <w:style w:type="paragraph" w:customStyle="1" w:styleId="DHHStablebullet">
    <w:name w:val="DHHS table bullet"/>
    <w:basedOn w:val="Normal"/>
    <w:uiPriority w:val="3"/>
    <w:qFormat/>
    <w:rsid w:val="009B1F8C"/>
    <w:pPr>
      <w:numPr>
        <w:ilvl w:val="6"/>
        <w:numId w:val="2"/>
      </w:numPr>
      <w:spacing w:before="80" w:after="6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DHHSbulletindent">
    <w:name w:val="DHHS bullet indent"/>
    <w:basedOn w:val="Normal"/>
    <w:rsid w:val="009B1F8C"/>
    <w:pPr>
      <w:numPr>
        <w:ilvl w:val="4"/>
        <w:numId w:val="2"/>
      </w:numPr>
      <w:spacing w:after="40" w:line="270" w:lineRule="atLeast"/>
    </w:pPr>
    <w:rPr>
      <w:rFonts w:ascii="Arial" w:eastAsia="Arial" w:hAnsi="Arial" w:cs="Times New Roman"/>
      <w:sz w:val="20"/>
      <w:szCs w:val="20"/>
    </w:rPr>
  </w:style>
  <w:style w:type="paragraph" w:customStyle="1" w:styleId="DHHSbullet1lastline">
    <w:name w:val="DHHS bullet 1 last line"/>
    <w:basedOn w:val="DHHSbullet1"/>
    <w:qFormat/>
    <w:rsid w:val="009B1F8C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9B1F8C"/>
    <w:pPr>
      <w:numPr>
        <w:ilvl w:val="3"/>
      </w:numPr>
      <w:spacing w:after="120"/>
    </w:pPr>
  </w:style>
  <w:style w:type="numbering" w:customStyle="1" w:styleId="ZZBullets">
    <w:name w:val="ZZ Bullets"/>
    <w:rsid w:val="009B1F8C"/>
    <w:pPr>
      <w:numPr>
        <w:numId w:val="2"/>
      </w:numPr>
    </w:pPr>
  </w:style>
  <w:style w:type="paragraph" w:customStyle="1" w:styleId="DHHSbulletindentlastline">
    <w:name w:val="DHHS bullet indent last line"/>
    <w:basedOn w:val="Normal"/>
    <w:rsid w:val="009B1F8C"/>
    <w:pPr>
      <w:numPr>
        <w:ilvl w:val="5"/>
        <w:numId w:val="2"/>
      </w:numPr>
      <w:spacing w:after="120" w:line="270" w:lineRule="atLeast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Victorian Chief Health Officer advice about gasto outbreak in ECEC services - Traditional Chinese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E191BE0-33D4-49BA-A09C-A16CAFBA4DFE}"/>
</file>

<file path=customXml/itemProps2.xml><?xml version="1.0" encoding="utf-8"?>
<ds:datastoreItem xmlns:ds="http://schemas.openxmlformats.org/officeDocument/2006/customXml" ds:itemID="{18303FFB-8D10-42EC-A7D3-A1488A769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5DE6C-DA0F-4C9B-97EE-5B6E5968FB85}">
  <ds:schemaRefs>
    <ds:schemaRef ds:uri="http://schemas.microsoft.com/office/2006/documentManagement/types"/>
    <ds:schemaRef ds:uri="01170e85-0bf4-44d2-89d2-e3578a1c345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12d57557-9087-45ef-b67d-448ba8bf7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- Head office letterhead</vt:lpstr>
    </vt:vector>
  </TitlesOfParts>
  <Manager/>
  <Company>Department of Health</Company>
  <LinksUpToDate>false</LinksUpToDate>
  <CharactersWithSpaces>710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- Head office letterhead</dc:title>
  <dc:subject/>
  <dc:creator>Donna Hillier (DHHS)</dc:creator>
  <cp:keywords>Department of Health; letterhead; template</cp:keywords>
  <dc:description/>
  <cp:lastModifiedBy>Xavier Mercade</cp:lastModifiedBy>
  <cp:revision>4</cp:revision>
  <cp:lastPrinted>2021-03-28T22:50:00Z</cp:lastPrinted>
  <dcterms:created xsi:type="dcterms:W3CDTF">2021-03-21T22:09:00Z</dcterms:created>
  <dcterms:modified xsi:type="dcterms:W3CDTF">2021-03-28T22:50:00Z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2021-01-31T23:30:46Z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8f233ca0-cd9f-4426-aa81-a3a649cfae4b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0x0101008840106FE30D4F50BC61A726A7CA6E3800A01D47DD30CBB54F95863B7DC80A2CEC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