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1E54" w14:textId="49386C15" w:rsidR="00624A55" w:rsidRPr="00DF631F" w:rsidRDefault="00826C48" w:rsidP="00015A20">
      <w:pPr>
        <w:pStyle w:val="Heading1"/>
        <w:jc w:val="both"/>
        <w:rPr>
          <w:lang w:val="en-AU"/>
        </w:rPr>
      </w:pPr>
      <w:bookmarkStart w:id="0" w:name="_Hlk83732707"/>
      <w:r>
        <w:rPr>
          <w:lang w:val="en-AU"/>
        </w:rPr>
        <w:t xml:space="preserve">Maximising </w:t>
      </w:r>
      <w:r w:rsidR="000A229B">
        <w:rPr>
          <w:lang w:val="en-AU"/>
        </w:rPr>
        <w:t>o</w:t>
      </w:r>
      <w:r w:rsidR="00DF631F" w:rsidRPr="00DF631F">
        <w:rPr>
          <w:lang w:val="en-AU"/>
        </w:rPr>
        <w:t>utdoor</w:t>
      </w:r>
      <w:r w:rsidR="00173CBB" w:rsidRPr="00173CBB">
        <w:rPr>
          <w:lang w:val="en-AU"/>
        </w:rPr>
        <w:t xml:space="preserve"> </w:t>
      </w:r>
      <w:r w:rsidR="00173CBB">
        <w:rPr>
          <w:lang w:val="en-AU"/>
        </w:rPr>
        <w:t>l</w:t>
      </w:r>
      <w:r w:rsidR="00173CBB" w:rsidRPr="00DF631F">
        <w:rPr>
          <w:lang w:val="en-AU"/>
        </w:rPr>
        <w:t>earning</w:t>
      </w:r>
      <w:r w:rsidR="007070C2">
        <w:rPr>
          <w:lang w:val="en-AU"/>
        </w:rPr>
        <w:t xml:space="preserve"> in early childhood settings</w:t>
      </w:r>
      <w:r w:rsidR="00FE0896">
        <w:rPr>
          <w:lang w:val="en-AU"/>
        </w:rPr>
        <w:t xml:space="preserve"> during COVID-19</w:t>
      </w:r>
    </w:p>
    <w:p w14:paraId="5813358C" w14:textId="65E65A0F" w:rsidR="002B226E" w:rsidRPr="00DF631F" w:rsidRDefault="00734AA6" w:rsidP="00015A20">
      <w:pPr>
        <w:pStyle w:val="Intro"/>
        <w:jc w:val="both"/>
      </w:pPr>
      <w:r>
        <w:t>I</w:t>
      </w:r>
      <w:r w:rsidR="009C7DC9">
        <w:t xml:space="preserve">n line with current </w:t>
      </w:r>
      <w:r w:rsidR="00FD5057">
        <w:t>Victorian Chief</w:t>
      </w:r>
      <w:r w:rsidR="00503884">
        <w:t xml:space="preserve"> </w:t>
      </w:r>
      <w:r w:rsidR="00FD5057">
        <w:t>H</w:t>
      </w:r>
      <w:r w:rsidR="009C7DC9">
        <w:t>ealth</w:t>
      </w:r>
      <w:r w:rsidR="00503884">
        <w:t xml:space="preserve"> Officer’s</w:t>
      </w:r>
      <w:r w:rsidR="009C7DC9">
        <w:t xml:space="preserve"> advice</w:t>
      </w:r>
      <w:r w:rsidR="00BD7D97">
        <w:t>, e</w:t>
      </w:r>
      <w:r w:rsidR="002B226E" w:rsidRPr="00DF631F">
        <w:t xml:space="preserve">arly childhood education and care (ECEC) services are encouraged to </w:t>
      </w:r>
      <w:r w:rsidR="000C0DFB">
        <w:t xml:space="preserve">consider </w:t>
      </w:r>
      <w:r w:rsidR="00272CAA">
        <w:t xml:space="preserve">how </w:t>
      </w:r>
      <w:r w:rsidR="00272CAA" w:rsidRPr="00DF631F">
        <w:t>programming</w:t>
      </w:r>
      <w:r w:rsidR="002B226E" w:rsidRPr="00DF631F">
        <w:t xml:space="preserve"> </w:t>
      </w:r>
      <w:r w:rsidR="00BD7D97">
        <w:t>f</w:t>
      </w:r>
      <w:r w:rsidR="009C7DC9">
        <w:t>or children can be offered outdoors</w:t>
      </w:r>
      <w:r w:rsidR="000E1D07">
        <w:t>.</w:t>
      </w:r>
      <w:r w:rsidR="002B226E" w:rsidRPr="00DF631F">
        <w:t xml:space="preserve"> This factsheet provides service leaders and </w:t>
      </w:r>
      <w:r w:rsidR="00817C8E">
        <w:t>educators</w:t>
      </w:r>
      <w:r w:rsidR="002B226E" w:rsidRPr="00DF631F">
        <w:t xml:space="preserve"> </w:t>
      </w:r>
      <w:r w:rsidR="002A5D29">
        <w:t xml:space="preserve">with </w:t>
      </w:r>
      <w:r w:rsidR="0051497D" w:rsidRPr="00DF631F">
        <w:t xml:space="preserve">information </w:t>
      </w:r>
      <w:r w:rsidR="0051497D">
        <w:t>and</w:t>
      </w:r>
      <w:r w:rsidR="0051497D" w:rsidRPr="00DF631F">
        <w:t xml:space="preserve"> </w:t>
      </w:r>
      <w:r w:rsidR="002A5D29">
        <w:t xml:space="preserve">ideas </w:t>
      </w:r>
      <w:r w:rsidR="002B226E" w:rsidRPr="00DF631F">
        <w:t xml:space="preserve">for </w:t>
      </w:r>
      <w:r w:rsidR="00257668">
        <w:t xml:space="preserve">planning </w:t>
      </w:r>
      <w:r w:rsidR="002B226E" w:rsidRPr="00DF631F">
        <w:t>increas</w:t>
      </w:r>
      <w:r w:rsidR="00257668">
        <w:t>ed</w:t>
      </w:r>
      <w:r w:rsidR="002B226E" w:rsidRPr="00DF631F">
        <w:t xml:space="preserve"> outdoor learning in </w:t>
      </w:r>
      <w:r w:rsidR="00DF631F">
        <w:t>Term</w:t>
      </w:r>
      <w:r w:rsidR="00F26ABA">
        <w:t> </w:t>
      </w:r>
      <w:r w:rsidR="00DF631F">
        <w:t xml:space="preserve">4, </w:t>
      </w:r>
      <w:r w:rsidR="002B226E" w:rsidRPr="00DF631F">
        <w:t>2021</w:t>
      </w:r>
      <w:r w:rsidR="0009193E">
        <w:t xml:space="preserve"> and beyond</w:t>
      </w:r>
      <w:r w:rsidR="002B226E" w:rsidRPr="00DF631F">
        <w:t>.</w:t>
      </w:r>
      <w:r w:rsidR="00DF631F">
        <w:t xml:space="preserve"> </w:t>
      </w:r>
    </w:p>
    <w:p w14:paraId="210D615C" w14:textId="6E09E682" w:rsidR="002B226E" w:rsidRPr="00DF631F" w:rsidRDefault="00DF631F" w:rsidP="00015A20">
      <w:pPr>
        <w:pStyle w:val="Heading2"/>
        <w:jc w:val="both"/>
        <w:rPr>
          <w:rFonts w:eastAsia="Arial"/>
        </w:rPr>
      </w:pPr>
      <w:r>
        <w:rPr>
          <w:rFonts w:eastAsia="Arial"/>
        </w:rPr>
        <w:t>Key messages</w:t>
      </w:r>
    </w:p>
    <w:p w14:paraId="219F7318" w14:textId="2C980245" w:rsidR="006652E8" w:rsidRPr="00DF631F" w:rsidRDefault="002B226E" w:rsidP="00823702">
      <w:pPr>
        <w:pStyle w:val="Bullet1"/>
        <w:numPr>
          <w:ilvl w:val="0"/>
          <w:numId w:val="23"/>
        </w:numPr>
        <w:ind w:left="284" w:hanging="284"/>
        <w:jc w:val="both"/>
      </w:pPr>
      <w:r w:rsidRPr="00DF631F">
        <w:t xml:space="preserve">Early childhood </w:t>
      </w:r>
      <w:r w:rsidR="005E1280">
        <w:t xml:space="preserve">services are encouraged to operate </w:t>
      </w:r>
      <w:r w:rsidR="006652E8">
        <w:t xml:space="preserve">their </w:t>
      </w:r>
      <w:r w:rsidR="006652E8" w:rsidRPr="00DF631F">
        <w:t>educational programs outdoors</w:t>
      </w:r>
      <w:r w:rsidR="00F26ABA">
        <w:t xml:space="preserve"> </w:t>
      </w:r>
      <w:r w:rsidR="00057A44">
        <w:t xml:space="preserve">where possible to ensure optimum ventilation and reduced risk of </w:t>
      </w:r>
      <w:r w:rsidR="0009193E">
        <w:t>coronavirus (</w:t>
      </w:r>
      <w:r w:rsidR="00057A44">
        <w:t>COVID-19</w:t>
      </w:r>
      <w:r w:rsidR="0009193E">
        <w:t>) transmission</w:t>
      </w:r>
      <w:r w:rsidR="006652E8" w:rsidRPr="00DF631F">
        <w:t>.</w:t>
      </w:r>
    </w:p>
    <w:p w14:paraId="748216D7" w14:textId="031045BC" w:rsidR="00914629" w:rsidRPr="001A54A3" w:rsidRDefault="0051497D" w:rsidP="00914629">
      <w:pPr>
        <w:pStyle w:val="Bullet1"/>
        <w:numPr>
          <w:ilvl w:val="0"/>
          <w:numId w:val="23"/>
        </w:numPr>
        <w:ind w:left="284" w:hanging="284"/>
        <w:jc w:val="both"/>
      </w:pPr>
      <w:r>
        <w:t xml:space="preserve">Increasing time spent outdoors </w:t>
      </w:r>
      <w:r w:rsidR="0051473F">
        <w:t>means that children and families may notice differen</w:t>
      </w:r>
      <w:r w:rsidR="00F25DAB">
        <w:t xml:space="preserve">ces in how </w:t>
      </w:r>
      <w:r>
        <w:t>your educational</w:t>
      </w:r>
      <w:r w:rsidR="00F25DAB">
        <w:t xml:space="preserve"> program is presented.</w:t>
      </w:r>
      <w:r w:rsidR="00071938">
        <w:t xml:space="preserve"> </w:t>
      </w:r>
      <w:r w:rsidR="00914629">
        <w:rPr>
          <w:rFonts w:ascii="Arial" w:eastAsia="Arial" w:hAnsi="Arial" w:cs="Times New Roman"/>
        </w:rPr>
        <w:t>E</w:t>
      </w:r>
      <w:r w:rsidR="00914629" w:rsidRPr="001A54A3">
        <w:rPr>
          <w:rFonts w:ascii="Arial" w:eastAsia="Arial" w:hAnsi="Arial" w:cs="Times New Roman"/>
        </w:rPr>
        <w:t xml:space="preserve">ducators </w:t>
      </w:r>
      <w:r w:rsidR="00914629">
        <w:rPr>
          <w:rFonts w:ascii="Arial" w:eastAsia="Arial" w:hAnsi="Arial" w:cs="Times New Roman"/>
        </w:rPr>
        <w:t xml:space="preserve">are encouraged to </w:t>
      </w:r>
      <w:r w:rsidR="00914629">
        <w:t>communicate with families about these changes</w:t>
      </w:r>
      <w:r w:rsidR="00914629">
        <w:rPr>
          <w:rFonts w:ascii="Arial" w:eastAsia="Arial" w:hAnsi="Arial" w:cs="Times New Roman"/>
        </w:rPr>
        <w:t xml:space="preserve"> and the many </w:t>
      </w:r>
      <w:r w:rsidR="00914629" w:rsidRPr="001A54A3">
        <w:rPr>
          <w:rFonts w:ascii="Arial" w:eastAsia="Arial" w:hAnsi="Arial" w:cs="Times New Roman"/>
        </w:rPr>
        <w:t xml:space="preserve">advantages </w:t>
      </w:r>
      <w:r w:rsidR="00914629">
        <w:rPr>
          <w:rFonts w:ascii="Arial" w:eastAsia="Arial" w:hAnsi="Arial" w:cs="Times New Roman"/>
        </w:rPr>
        <w:t xml:space="preserve">and rich learning opportunities </w:t>
      </w:r>
      <w:r w:rsidR="00914629" w:rsidRPr="001A54A3">
        <w:rPr>
          <w:rFonts w:ascii="Arial" w:eastAsia="Arial" w:hAnsi="Arial" w:cs="Times New Roman"/>
        </w:rPr>
        <w:t xml:space="preserve">of outdoor play. </w:t>
      </w:r>
    </w:p>
    <w:p w14:paraId="49B8EDF3" w14:textId="6118A37A" w:rsidR="001A54A3" w:rsidRDefault="0009193E" w:rsidP="00015A20">
      <w:pPr>
        <w:pStyle w:val="Bullet1"/>
        <w:numPr>
          <w:ilvl w:val="0"/>
          <w:numId w:val="23"/>
        </w:numPr>
        <w:ind w:left="284" w:hanging="284"/>
        <w:jc w:val="both"/>
      </w:pPr>
      <w:bookmarkStart w:id="1" w:name="_Hlk46242564"/>
      <w:r>
        <w:t>Increased o</w:t>
      </w:r>
      <w:r w:rsidR="002B226E" w:rsidRPr="00DF631F">
        <w:t xml:space="preserve">utdoor learning should be considered as </w:t>
      </w:r>
      <w:r w:rsidR="00783946">
        <w:t>a continuation of</w:t>
      </w:r>
      <w:r w:rsidR="002B226E" w:rsidRPr="00DF631F">
        <w:t xml:space="preserve"> your current program</w:t>
      </w:r>
      <w:r w:rsidR="00A9097E">
        <w:t xml:space="preserve"> </w:t>
      </w:r>
      <w:r w:rsidR="00C21548">
        <w:t>in line with your</w:t>
      </w:r>
      <w:r w:rsidR="002D0BDC">
        <w:t xml:space="preserve"> existing educational program goals</w:t>
      </w:r>
      <w:r w:rsidR="002B226E" w:rsidRPr="00DF631F">
        <w:t>.</w:t>
      </w:r>
    </w:p>
    <w:bookmarkEnd w:id="1"/>
    <w:p w14:paraId="3062182B" w14:textId="6FF922AE" w:rsidR="00CA2F69" w:rsidRPr="00155C7B" w:rsidRDefault="002B226E" w:rsidP="00015A20">
      <w:pPr>
        <w:pStyle w:val="Bullet1"/>
        <w:numPr>
          <w:ilvl w:val="0"/>
          <w:numId w:val="23"/>
        </w:numPr>
        <w:ind w:left="284" w:hanging="284"/>
        <w:jc w:val="both"/>
      </w:pPr>
      <w:r w:rsidRPr="00DF631F">
        <w:t xml:space="preserve">Critical reflection on outdoor </w:t>
      </w:r>
      <w:r w:rsidR="00783946">
        <w:t xml:space="preserve">programming </w:t>
      </w:r>
      <w:r w:rsidRPr="00DF631F">
        <w:t>with your team will ensure you are supporting positive learning and development outcomes for children</w:t>
      </w:r>
      <w:r w:rsidR="00975969">
        <w:t xml:space="preserve"> at your service</w:t>
      </w:r>
      <w:r w:rsidRPr="00DF631F">
        <w:t>.</w:t>
      </w:r>
    </w:p>
    <w:p w14:paraId="0EC16FE4" w14:textId="30F58EF8" w:rsidR="0097755A" w:rsidRPr="00DF631F" w:rsidRDefault="0097755A" w:rsidP="003E207E">
      <w:pPr>
        <w:pStyle w:val="Heading2"/>
        <w:spacing w:before="240"/>
        <w:jc w:val="both"/>
        <w:rPr>
          <w:rFonts w:eastAsia="Arial"/>
        </w:rPr>
      </w:pPr>
      <w:bookmarkStart w:id="2" w:name="_Hlk83034857"/>
      <w:r>
        <w:rPr>
          <w:rFonts w:eastAsia="Arial"/>
        </w:rPr>
        <w:t>Re</w:t>
      </w:r>
      <w:r w:rsidR="00594CE5">
        <w:rPr>
          <w:rFonts w:eastAsia="Arial"/>
        </w:rPr>
        <w:t>-</w:t>
      </w:r>
      <w:r>
        <w:rPr>
          <w:rFonts w:eastAsia="Arial"/>
        </w:rPr>
        <w:t>imagin</w:t>
      </w:r>
      <w:r w:rsidR="00C61921">
        <w:rPr>
          <w:rFonts w:eastAsia="Arial"/>
        </w:rPr>
        <w:t>in</w:t>
      </w:r>
      <w:r>
        <w:rPr>
          <w:rFonts w:eastAsia="Arial"/>
        </w:rPr>
        <w:t xml:space="preserve">g </w:t>
      </w:r>
      <w:r w:rsidR="00C61921">
        <w:rPr>
          <w:rFonts w:eastAsia="Arial"/>
        </w:rPr>
        <w:t xml:space="preserve">outdoor </w:t>
      </w:r>
      <w:r w:rsidRPr="00DF631F">
        <w:rPr>
          <w:rFonts w:eastAsia="Arial"/>
        </w:rPr>
        <w:t>learning environments</w:t>
      </w:r>
    </w:p>
    <w:p w14:paraId="2DEE4742" w14:textId="184F4C06" w:rsidR="0097755A" w:rsidRDefault="0097755A" w:rsidP="007D7B54">
      <w:pPr>
        <w:jc w:val="both"/>
        <w:rPr>
          <w:rFonts w:ascii="Arial" w:eastAsia="Arial" w:hAnsi="Arial" w:cs="Times New Roman"/>
        </w:rPr>
      </w:pPr>
      <w:r>
        <w:rPr>
          <w:rFonts w:ascii="Arial" w:eastAsia="Arial" w:hAnsi="Arial" w:cs="Times New Roman"/>
        </w:rPr>
        <w:t>Many</w:t>
      </w:r>
      <w:r w:rsidDel="00BA6169">
        <w:rPr>
          <w:rFonts w:ascii="Arial" w:eastAsia="Arial" w:hAnsi="Arial" w:cs="Times New Roman"/>
        </w:rPr>
        <w:t xml:space="preserve"> </w:t>
      </w:r>
      <w:r>
        <w:rPr>
          <w:rFonts w:ascii="Arial" w:eastAsia="Arial" w:hAnsi="Arial" w:cs="Times New Roman"/>
        </w:rPr>
        <w:t xml:space="preserve">services already operate indoor/outdoor programs </w:t>
      </w:r>
      <w:r w:rsidR="00BA6169">
        <w:rPr>
          <w:rFonts w:ascii="Arial" w:eastAsia="Arial" w:hAnsi="Arial" w:cs="Times New Roman"/>
        </w:rPr>
        <w:t>and/</w:t>
      </w:r>
      <w:r>
        <w:rPr>
          <w:rFonts w:ascii="Arial" w:eastAsia="Arial" w:hAnsi="Arial" w:cs="Times New Roman"/>
        </w:rPr>
        <w:t>or nature-based programs</w:t>
      </w:r>
      <w:r w:rsidRPr="0092755F">
        <w:rPr>
          <w:rFonts w:ascii="Arial" w:eastAsia="Arial" w:hAnsi="Arial" w:cs="Times New Roman"/>
        </w:rPr>
        <w:t xml:space="preserve">. </w:t>
      </w:r>
      <w:r w:rsidR="00BA6169">
        <w:rPr>
          <w:rFonts w:ascii="Arial" w:eastAsia="Arial" w:hAnsi="Arial" w:cs="Times New Roman"/>
        </w:rPr>
        <w:t>S</w:t>
      </w:r>
      <w:r w:rsidR="00BA6169" w:rsidRPr="0092755F">
        <w:rPr>
          <w:rFonts w:ascii="Arial" w:eastAsia="Arial" w:hAnsi="Arial" w:cs="Times New Roman"/>
        </w:rPr>
        <w:t xml:space="preserve">ervices </w:t>
      </w:r>
      <w:r>
        <w:rPr>
          <w:rFonts w:ascii="Arial" w:eastAsia="Arial" w:hAnsi="Arial" w:cs="Times New Roman"/>
        </w:rPr>
        <w:t xml:space="preserve">are not being asked </w:t>
      </w:r>
      <w:r w:rsidRPr="0092755F">
        <w:rPr>
          <w:rFonts w:ascii="Arial" w:eastAsia="Arial" w:hAnsi="Arial" w:cs="Times New Roman"/>
        </w:rPr>
        <w:t>to redesign programs or philosophies to be nature</w:t>
      </w:r>
      <w:r>
        <w:rPr>
          <w:rFonts w:ascii="Arial" w:eastAsia="Arial" w:hAnsi="Arial" w:cs="Times New Roman"/>
        </w:rPr>
        <w:t>-</w:t>
      </w:r>
      <w:r w:rsidRPr="0092755F">
        <w:rPr>
          <w:rFonts w:ascii="Arial" w:eastAsia="Arial" w:hAnsi="Arial" w:cs="Times New Roman"/>
        </w:rPr>
        <w:t>focused</w:t>
      </w:r>
      <w:r>
        <w:rPr>
          <w:rFonts w:ascii="Arial" w:eastAsia="Arial" w:hAnsi="Arial" w:cs="Times New Roman"/>
        </w:rPr>
        <w:t>, but</w:t>
      </w:r>
      <w:r w:rsidRPr="0092755F">
        <w:rPr>
          <w:rFonts w:ascii="Arial" w:eastAsia="Arial" w:hAnsi="Arial" w:cs="Times New Roman"/>
        </w:rPr>
        <w:t xml:space="preserve"> rather to increase the amount of time children </w:t>
      </w:r>
      <w:r>
        <w:rPr>
          <w:rFonts w:ascii="Arial" w:eastAsia="Arial" w:hAnsi="Arial" w:cs="Times New Roman"/>
        </w:rPr>
        <w:t>spend</w:t>
      </w:r>
      <w:r w:rsidRPr="0092755F">
        <w:rPr>
          <w:rFonts w:ascii="Arial" w:eastAsia="Arial" w:hAnsi="Arial" w:cs="Times New Roman"/>
        </w:rPr>
        <w:t xml:space="preserve"> outdoors and provide a stimulating program </w:t>
      </w:r>
      <w:r>
        <w:rPr>
          <w:rFonts w:ascii="Arial" w:eastAsia="Arial" w:hAnsi="Arial" w:cs="Times New Roman"/>
        </w:rPr>
        <w:t xml:space="preserve">that can support long periods of time outside. </w:t>
      </w:r>
    </w:p>
    <w:p w14:paraId="2930891E" w14:textId="4C181919" w:rsidR="0097755A" w:rsidRPr="003E207E" w:rsidRDefault="003A5482" w:rsidP="003A5482">
      <w:pPr>
        <w:jc w:val="both"/>
        <w:rPr>
          <w:rFonts w:ascii="Arial" w:eastAsia="Arial" w:hAnsi="Arial" w:cs="Times New Roman"/>
        </w:rPr>
      </w:pPr>
      <w:r w:rsidRPr="003A5482">
        <w:rPr>
          <w:rFonts w:ascii="Arial" w:eastAsia="Arial" w:hAnsi="Arial" w:cs="Times New Roman"/>
        </w:rPr>
        <w:t xml:space="preserve">Think about how you can use your existing outdoor resources in new and flexible ways to make </w:t>
      </w:r>
      <w:r w:rsidR="00B31FC4">
        <w:rPr>
          <w:rFonts w:ascii="Arial" w:eastAsia="Arial" w:hAnsi="Arial" w:cs="Times New Roman"/>
        </w:rPr>
        <w:t>y</w:t>
      </w:r>
      <w:r w:rsidRPr="003A5482">
        <w:rPr>
          <w:rFonts w:ascii="Arial" w:eastAsia="Arial" w:hAnsi="Arial" w:cs="Times New Roman"/>
        </w:rPr>
        <w:t>our space work most effectively.</w:t>
      </w:r>
      <w:r w:rsidR="0097755A">
        <w:rPr>
          <w:rFonts w:ascii="Arial" w:eastAsia="Arial" w:hAnsi="Arial" w:cs="Times New Roman"/>
        </w:rPr>
        <w:t xml:space="preserve"> </w:t>
      </w:r>
      <w:r>
        <w:rPr>
          <w:rFonts w:ascii="Arial" w:eastAsia="Arial" w:hAnsi="Arial" w:cs="Times New Roman"/>
        </w:rPr>
        <w:t>N</w:t>
      </w:r>
      <w:r w:rsidR="0097755A">
        <w:rPr>
          <w:rFonts w:ascii="Arial" w:eastAsia="Arial" w:hAnsi="Arial" w:cs="Times New Roman"/>
        </w:rPr>
        <w:t xml:space="preserve">atural loose materials such as mud, dirt, clay, stones, sand, branches, bark, seed pods and leaves can be used as part of your existing learning program. Loose parts are full of open-ended play opportunities and can be transferred across different outdoor play spaces to </w:t>
      </w:r>
      <w:r w:rsidR="0097755A" w:rsidRPr="003E207E">
        <w:rPr>
          <w:rFonts w:ascii="Arial" w:eastAsia="Arial" w:hAnsi="Arial" w:cs="Times New Roman"/>
        </w:rPr>
        <w:t>suit varying learning experiences.</w:t>
      </w:r>
    </w:p>
    <w:p w14:paraId="55F8DF97" w14:textId="77777777" w:rsidR="003E207E" w:rsidRPr="003E207E" w:rsidRDefault="003E207E" w:rsidP="003E207E">
      <w:pPr>
        <w:jc w:val="both"/>
        <w:rPr>
          <w:rFonts w:ascii="Arial" w:eastAsia="Arial" w:hAnsi="Arial" w:cs="Times New Roman"/>
        </w:rPr>
      </w:pPr>
      <w:r w:rsidRPr="003E207E">
        <w:rPr>
          <w:rFonts w:ascii="Arial" w:eastAsia="Arial" w:hAnsi="Arial" w:cs="Times New Roman"/>
        </w:rPr>
        <w:t>Critical reflection as a team can support educators to consider new ways in working towards the goal of spending as much time outside as possible.</w:t>
      </w:r>
      <w:r w:rsidRPr="003E207E">
        <w:rPr>
          <w:rFonts w:ascii="Arial" w:eastAsia="Arial" w:hAnsi="Arial"/>
        </w:rPr>
        <w:t xml:space="preserve"> As a first step, you may like to consider implementing an indoor/outdoor program if this is not already in place at your service.</w:t>
      </w:r>
    </w:p>
    <w:p w14:paraId="46090B15" w14:textId="41AC0CA8" w:rsidR="0097755A" w:rsidRDefault="0097755A" w:rsidP="00F822E7">
      <w:pPr>
        <w:jc w:val="both"/>
        <w:rPr>
          <w:rFonts w:ascii="Arial" w:eastAsia="Arial" w:hAnsi="Arial" w:cs="Times New Roman"/>
        </w:rPr>
      </w:pPr>
      <w:r w:rsidRPr="003E207E">
        <w:rPr>
          <w:rFonts w:ascii="Arial" w:eastAsia="Arial" w:hAnsi="Arial" w:cs="Times New Roman"/>
        </w:rPr>
        <w:t>Following time together as a team, involve children in the planning of the outdoor learning</w:t>
      </w:r>
      <w:r w:rsidRPr="00DE67EA">
        <w:rPr>
          <w:rFonts w:ascii="Arial" w:eastAsia="Arial" w:hAnsi="Arial" w:cs="Times New Roman"/>
        </w:rPr>
        <w:t xml:space="preserve"> space. Ask them for their ideas on what experiences and activities could be </w:t>
      </w:r>
      <w:r w:rsidR="001A54A3">
        <w:rPr>
          <w:rFonts w:ascii="Arial" w:eastAsia="Arial" w:hAnsi="Arial" w:cs="Times New Roman"/>
        </w:rPr>
        <w:t>done</w:t>
      </w:r>
      <w:r w:rsidR="001A54A3" w:rsidRPr="00DE67EA">
        <w:rPr>
          <w:rFonts w:ascii="Arial" w:eastAsia="Arial" w:hAnsi="Arial" w:cs="Times New Roman"/>
        </w:rPr>
        <w:t xml:space="preserve"> </w:t>
      </w:r>
      <w:r w:rsidRPr="00DE67EA">
        <w:rPr>
          <w:rFonts w:ascii="Arial" w:eastAsia="Arial" w:hAnsi="Arial" w:cs="Times New Roman"/>
        </w:rPr>
        <w:t xml:space="preserve">outside. </w:t>
      </w:r>
      <w:r w:rsidR="00000DB2" w:rsidRPr="003A5482">
        <w:rPr>
          <w:rFonts w:ascii="Arial" w:eastAsia="Arial" w:hAnsi="Arial" w:cs="Times New Roman"/>
        </w:rPr>
        <w:t xml:space="preserve">The outdoors </w:t>
      </w:r>
      <w:r w:rsidR="003A5482">
        <w:rPr>
          <w:rFonts w:ascii="Arial" w:eastAsia="Arial" w:hAnsi="Arial" w:cs="Times New Roman"/>
        </w:rPr>
        <w:t xml:space="preserve">often </w:t>
      </w:r>
      <w:r w:rsidR="00000DB2" w:rsidRPr="003A5482">
        <w:rPr>
          <w:rFonts w:ascii="Arial" w:eastAsia="Arial" w:hAnsi="Arial" w:cs="Times New Roman"/>
        </w:rPr>
        <w:t xml:space="preserve">provides </w:t>
      </w:r>
      <w:r w:rsidR="003A5482">
        <w:rPr>
          <w:rFonts w:ascii="Arial" w:eastAsia="Arial" w:hAnsi="Arial" w:cs="Times New Roman"/>
        </w:rPr>
        <w:t xml:space="preserve">more </w:t>
      </w:r>
      <w:r w:rsidR="00000DB2" w:rsidRPr="003A5482">
        <w:rPr>
          <w:rFonts w:ascii="Arial" w:eastAsia="Arial" w:hAnsi="Arial" w:cs="Times New Roman"/>
        </w:rPr>
        <w:t xml:space="preserve">opportunities </w:t>
      </w:r>
      <w:r w:rsidR="001A54A3" w:rsidRPr="003A5482">
        <w:rPr>
          <w:rFonts w:ascii="Arial" w:eastAsia="Arial" w:hAnsi="Arial" w:cs="Times New Roman"/>
        </w:rPr>
        <w:t>tha</w:t>
      </w:r>
      <w:r w:rsidR="003A5482">
        <w:rPr>
          <w:rFonts w:ascii="Arial" w:eastAsia="Arial" w:hAnsi="Arial" w:cs="Times New Roman"/>
        </w:rPr>
        <w:t>n</w:t>
      </w:r>
      <w:r w:rsidR="001A54A3" w:rsidRPr="003A5482">
        <w:rPr>
          <w:rFonts w:ascii="Arial" w:eastAsia="Arial" w:hAnsi="Arial" w:cs="Times New Roman"/>
        </w:rPr>
        <w:t xml:space="preserve"> indoor areas </w:t>
      </w:r>
      <w:r w:rsidR="00000DB2" w:rsidRPr="003A5482">
        <w:rPr>
          <w:rFonts w:ascii="Arial" w:eastAsia="Arial" w:hAnsi="Arial" w:cs="Times New Roman"/>
        </w:rPr>
        <w:t xml:space="preserve">for children to change and adapt spaces.  </w:t>
      </w:r>
    </w:p>
    <w:p w14:paraId="63FAED88" w14:textId="77777777" w:rsidR="0097755A" w:rsidRPr="002E70E6" w:rsidRDefault="0097755A" w:rsidP="00F822E7">
      <w:pPr>
        <w:jc w:val="both"/>
        <w:rPr>
          <w:rFonts w:ascii="Arial" w:eastAsia="Arial" w:hAnsi="Arial" w:cs="Times New Roman"/>
          <w:b/>
          <w:bCs/>
        </w:rPr>
      </w:pPr>
      <w:r w:rsidRPr="002E70E6">
        <w:rPr>
          <w:rFonts w:ascii="Arial" w:eastAsia="Arial" w:hAnsi="Arial" w:cs="Times New Roman"/>
          <w:b/>
          <w:bCs/>
        </w:rPr>
        <w:t>Consider and reflect on the following questions:</w:t>
      </w:r>
    </w:p>
    <w:p w14:paraId="2C77707F" w14:textId="6E2EA788" w:rsidR="0097755A" w:rsidRPr="003E207E" w:rsidRDefault="0097755A" w:rsidP="00015A20">
      <w:pPr>
        <w:pStyle w:val="Bullet1"/>
        <w:numPr>
          <w:ilvl w:val="0"/>
          <w:numId w:val="23"/>
        </w:numPr>
        <w:ind w:left="284" w:hanging="284"/>
        <w:jc w:val="both"/>
        <w:rPr>
          <w:i/>
          <w:iCs/>
        </w:rPr>
      </w:pPr>
      <w:r w:rsidRPr="001A54A3">
        <w:rPr>
          <w:i/>
          <w:iCs/>
        </w:rPr>
        <w:t xml:space="preserve">How could you adapt your current </w:t>
      </w:r>
      <w:r w:rsidR="00AB36FC">
        <w:rPr>
          <w:i/>
          <w:iCs/>
        </w:rPr>
        <w:t xml:space="preserve">indoor </w:t>
      </w:r>
      <w:r w:rsidR="00181584">
        <w:rPr>
          <w:i/>
          <w:iCs/>
        </w:rPr>
        <w:t xml:space="preserve">activities </w:t>
      </w:r>
      <w:r w:rsidR="00BE736A">
        <w:rPr>
          <w:i/>
          <w:iCs/>
        </w:rPr>
        <w:t xml:space="preserve">to the outdoor </w:t>
      </w:r>
      <w:r w:rsidR="00BE736A" w:rsidRPr="003E207E">
        <w:rPr>
          <w:i/>
          <w:iCs/>
        </w:rPr>
        <w:t>environment</w:t>
      </w:r>
      <w:r w:rsidR="003E207E" w:rsidRPr="003E207E">
        <w:rPr>
          <w:i/>
          <w:iCs/>
        </w:rPr>
        <w:t xml:space="preserve"> and work together to plan, </w:t>
      </w:r>
      <w:proofErr w:type="gramStart"/>
      <w:r w:rsidR="003E207E" w:rsidRPr="003E207E">
        <w:rPr>
          <w:i/>
          <w:iCs/>
        </w:rPr>
        <w:t>coordinate</w:t>
      </w:r>
      <w:proofErr w:type="gramEnd"/>
      <w:r w:rsidR="003E207E" w:rsidRPr="003E207E">
        <w:rPr>
          <w:i/>
          <w:iCs/>
        </w:rPr>
        <w:t xml:space="preserve"> and share outdoor spaces?</w:t>
      </w:r>
    </w:p>
    <w:p w14:paraId="7D2375CD" w14:textId="3B40E402" w:rsidR="0097755A" w:rsidRPr="003E207E" w:rsidRDefault="00A13CAA" w:rsidP="00015A20">
      <w:pPr>
        <w:pStyle w:val="Bullet1"/>
        <w:numPr>
          <w:ilvl w:val="0"/>
          <w:numId w:val="23"/>
        </w:numPr>
        <w:ind w:left="284" w:hanging="284"/>
        <w:jc w:val="both"/>
        <w:rPr>
          <w:i/>
          <w:iCs/>
        </w:rPr>
      </w:pPr>
      <w:r w:rsidRPr="003E207E">
        <w:rPr>
          <w:i/>
          <w:iCs/>
        </w:rPr>
        <w:t>Are there any</w:t>
      </w:r>
      <w:r w:rsidR="0097755A" w:rsidRPr="003E207E">
        <w:rPr>
          <w:i/>
          <w:iCs/>
        </w:rPr>
        <w:t xml:space="preserve"> areas in the outdoor environment </w:t>
      </w:r>
      <w:r w:rsidR="003A5482" w:rsidRPr="003E207E">
        <w:rPr>
          <w:i/>
          <w:iCs/>
        </w:rPr>
        <w:t xml:space="preserve">that </w:t>
      </w:r>
      <w:r w:rsidR="0097755A" w:rsidRPr="003E207E">
        <w:rPr>
          <w:i/>
          <w:iCs/>
        </w:rPr>
        <w:t xml:space="preserve">are not currently well utilised? How could you change these to maximise their potential or encourage children to explore them more? </w:t>
      </w:r>
    </w:p>
    <w:p w14:paraId="0C531C5A" w14:textId="77777777" w:rsidR="003E207E" w:rsidRPr="003E207E" w:rsidRDefault="003E207E" w:rsidP="003E207E">
      <w:pPr>
        <w:pStyle w:val="Bullet1"/>
        <w:numPr>
          <w:ilvl w:val="0"/>
          <w:numId w:val="23"/>
        </w:numPr>
        <w:ind w:left="284" w:hanging="284"/>
        <w:jc w:val="both"/>
        <w:rPr>
          <w:i/>
          <w:iCs/>
        </w:rPr>
      </w:pPr>
      <w:r w:rsidRPr="003E207E">
        <w:rPr>
          <w:i/>
          <w:iCs/>
        </w:rPr>
        <w:lastRenderedPageBreak/>
        <w:t>Can routines and resources become more open ended and flexible to adjust to children’s learning needs or changes within the environment? How will the team communicate these changes across the day with each other?</w:t>
      </w:r>
    </w:p>
    <w:p w14:paraId="0EC37146" w14:textId="77777777" w:rsidR="003E207E" w:rsidRPr="001A54A3" w:rsidRDefault="003E207E" w:rsidP="003E207E">
      <w:pPr>
        <w:pStyle w:val="Bullet1"/>
        <w:numPr>
          <w:ilvl w:val="0"/>
          <w:numId w:val="23"/>
        </w:numPr>
        <w:ind w:left="284" w:hanging="284"/>
        <w:jc w:val="both"/>
        <w:rPr>
          <w:i/>
          <w:iCs/>
        </w:rPr>
      </w:pPr>
      <w:r>
        <w:rPr>
          <w:i/>
          <w:iCs/>
        </w:rPr>
        <w:t>With current health advice, i</w:t>
      </w:r>
      <w:r w:rsidRPr="001A54A3">
        <w:rPr>
          <w:i/>
          <w:iCs/>
        </w:rPr>
        <w:t>s there an opportunity to visit playgrounds or small areas of nature or community gardens in your local area that align with your educational program goals?</w:t>
      </w:r>
    </w:p>
    <w:p w14:paraId="0B4CD237" w14:textId="252B5EE6" w:rsidR="00CA2F69" w:rsidRPr="00141EB8" w:rsidRDefault="00CA2F69" w:rsidP="003E207E">
      <w:pPr>
        <w:pStyle w:val="Heading2"/>
        <w:spacing w:before="240"/>
        <w:jc w:val="both"/>
        <w:rPr>
          <w:rFonts w:eastAsia="Arial"/>
        </w:rPr>
      </w:pPr>
      <w:r>
        <w:rPr>
          <w:rFonts w:eastAsia="Arial"/>
        </w:rPr>
        <w:t>Engaging with families</w:t>
      </w:r>
    </w:p>
    <w:bookmarkEnd w:id="2"/>
    <w:p w14:paraId="2E83A701" w14:textId="3C20DF24" w:rsidR="00223B3B" w:rsidRDefault="00B02C40" w:rsidP="00F822E7">
      <w:pPr>
        <w:jc w:val="both"/>
        <w:rPr>
          <w:rFonts w:ascii="Arial" w:eastAsia="Arial" w:hAnsi="Arial" w:cs="Times New Roman"/>
        </w:rPr>
      </w:pPr>
      <w:r w:rsidRPr="00B02C40">
        <w:rPr>
          <w:rFonts w:ascii="Arial" w:eastAsia="Arial" w:hAnsi="Arial" w:cs="Times New Roman"/>
        </w:rPr>
        <w:t>Educators</w:t>
      </w:r>
      <w:r w:rsidR="00223B3B" w:rsidRPr="00B02C40">
        <w:rPr>
          <w:rFonts w:ascii="Arial" w:eastAsia="Arial" w:hAnsi="Arial" w:cs="Times New Roman"/>
        </w:rPr>
        <w:t xml:space="preserve"> </w:t>
      </w:r>
      <w:r w:rsidR="00817C8E" w:rsidRPr="00B02C40">
        <w:rPr>
          <w:rFonts w:ascii="Arial" w:eastAsia="Arial" w:hAnsi="Arial" w:cs="Times New Roman"/>
        </w:rPr>
        <w:t>should</w:t>
      </w:r>
      <w:r w:rsidR="004A28CF" w:rsidRPr="00B02C40">
        <w:rPr>
          <w:rFonts w:ascii="Arial" w:eastAsia="Arial" w:hAnsi="Arial" w:cs="Times New Roman"/>
        </w:rPr>
        <w:t xml:space="preserve"> </w:t>
      </w:r>
      <w:r w:rsidR="00223B3B" w:rsidRPr="00B02C40">
        <w:rPr>
          <w:rFonts w:ascii="Arial" w:eastAsia="Arial" w:hAnsi="Arial" w:cs="Times New Roman"/>
        </w:rPr>
        <w:t xml:space="preserve">support </w:t>
      </w:r>
      <w:r w:rsidRPr="00B02C40">
        <w:rPr>
          <w:rFonts w:ascii="Arial" w:eastAsia="Arial" w:hAnsi="Arial" w:cs="Times New Roman"/>
        </w:rPr>
        <w:t xml:space="preserve">families to understand </w:t>
      </w:r>
      <w:r w:rsidR="005C2120">
        <w:rPr>
          <w:rFonts w:ascii="Arial" w:eastAsia="Arial" w:hAnsi="Arial" w:cs="Times New Roman"/>
        </w:rPr>
        <w:t>the</w:t>
      </w:r>
      <w:r w:rsidR="005C2120" w:rsidRPr="00B02C40">
        <w:rPr>
          <w:rFonts w:ascii="Arial" w:eastAsia="Arial" w:hAnsi="Arial" w:cs="Times New Roman"/>
        </w:rPr>
        <w:t xml:space="preserve"> </w:t>
      </w:r>
      <w:r w:rsidR="00223B3B" w:rsidRPr="00B02C40">
        <w:rPr>
          <w:rFonts w:ascii="Arial" w:eastAsia="Arial" w:hAnsi="Arial" w:cs="Times New Roman"/>
        </w:rPr>
        <w:t xml:space="preserve">rich play-based learning that </w:t>
      </w:r>
      <w:r w:rsidR="00272CAA" w:rsidRPr="00B02C40">
        <w:rPr>
          <w:rFonts w:ascii="Arial" w:eastAsia="Arial" w:hAnsi="Arial" w:cs="Times New Roman"/>
        </w:rPr>
        <w:t>occurs in</w:t>
      </w:r>
      <w:r w:rsidR="00223B3B" w:rsidRPr="00B02C40">
        <w:rPr>
          <w:rFonts w:ascii="Arial" w:eastAsia="Arial" w:hAnsi="Arial" w:cs="Times New Roman"/>
        </w:rPr>
        <w:t xml:space="preserve"> the outdoor environment. Families will benefit from regular updates about </w:t>
      </w:r>
      <w:r w:rsidR="00F26ABA">
        <w:rPr>
          <w:rFonts w:ascii="Arial" w:eastAsia="Arial" w:hAnsi="Arial" w:cs="Times New Roman"/>
        </w:rPr>
        <w:t>children’s</w:t>
      </w:r>
      <w:r w:rsidR="00223B3B" w:rsidRPr="00B02C40">
        <w:rPr>
          <w:rFonts w:ascii="Arial" w:eastAsia="Arial" w:hAnsi="Arial" w:cs="Times New Roman"/>
        </w:rPr>
        <w:t xml:space="preserve"> learning, as well as reminders to bring spare clothes</w:t>
      </w:r>
      <w:r w:rsidR="00A40A6F">
        <w:rPr>
          <w:rFonts w:ascii="Arial" w:eastAsia="Arial" w:hAnsi="Arial" w:cs="Times New Roman"/>
        </w:rPr>
        <w:t>,</w:t>
      </w:r>
      <w:r w:rsidR="00223B3B">
        <w:rPr>
          <w:rFonts w:ascii="Arial" w:eastAsia="Arial" w:hAnsi="Arial" w:cs="Times New Roman"/>
        </w:rPr>
        <w:t xml:space="preserve"> given that children may find themselves engaged in more messy play</w:t>
      </w:r>
      <w:r w:rsidR="00AE7010" w:rsidRPr="00AE7010">
        <w:rPr>
          <w:rFonts w:ascii="Arial" w:eastAsia="Arial" w:hAnsi="Arial" w:cs="Times New Roman"/>
        </w:rPr>
        <w:t xml:space="preserve"> </w:t>
      </w:r>
      <w:r w:rsidR="00AE7010">
        <w:rPr>
          <w:rFonts w:ascii="Arial" w:eastAsia="Arial" w:hAnsi="Arial" w:cs="Times New Roman"/>
        </w:rPr>
        <w:t>in</w:t>
      </w:r>
      <w:r w:rsidR="00AE7010" w:rsidRPr="00B02C40">
        <w:rPr>
          <w:rFonts w:ascii="Arial" w:eastAsia="Arial" w:hAnsi="Arial" w:cs="Times New Roman"/>
        </w:rPr>
        <w:t xml:space="preserve"> a range of</w:t>
      </w:r>
      <w:r w:rsidR="00AE7010">
        <w:rPr>
          <w:rFonts w:ascii="Arial" w:eastAsia="Arial" w:hAnsi="Arial" w:cs="Times New Roman"/>
        </w:rPr>
        <w:t xml:space="preserve"> weather conditions</w:t>
      </w:r>
      <w:r w:rsidR="00223B3B">
        <w:rPr>
          <w:rFonts w:ascii="Arial" w:eastAsia="Arial" w:hAnsi="Arial" w:cs="Times New Roman"/>
        </w:rPr>
        <w:t>.</w:t>
      </w:r>
    </w:p>
    <w:p w14:paraId="0843E796" w14:textId="6FE4F302" w:rsidR="00CA7EF7" w:rsidRDefault="00223B3B" w:rsidP="00F822E7">
      <w:pPr>
        <w:jc w:val="both"/>
        <w:rPr>
          <w:rFonts w:ascii="Arial" w:eastAsia="Arial" w:hAnsi="Arial" w:cs="Arial"/>
        </w:rPr>
      </w:pPr>
      <w:r>
        <w:rPr>
          <w:rFonts w:ascii="Arial" w:eastAsia="Arial" w:hAnsi="Arial" w:cs="Times New Roman"/>
        </w:rPr>
        <w:t>To support your conversations</w:t>
      </w:r>
      <w:r w:rsidR="001A54A3">
        <w:rPr>
          <w:rFonts w:ascii="Arial" w:eastAsia="Arial" w:hAnsi="Arial" w:cs="Times New Roman"/>
        </w:rPr>
        <w:t>,</w:t>
      </w:r>
      <w:r>
        <w:rPr>
          <w:rFonts w:ascii="Arial" w:eastAsia="Arial" w:hAnsi="Arial" w:cs="Times New Roman"/>
        </w:rPr>
        <w:t xml:space="preserve"> </w:t>
      </w:r>
      <w:r w:rsidR="00C0510E">
        <w:rPr>
          <w:rFonts w:ascii="Arial" w:eastAsia="Arial" w:hAnsi="Arial" w:cs="Times New Roman"/>
        </w:rPr>
        <w:t xml:space="preserve">a </w:t>
      </w:r>
      <w:hyperlink r:id="rId11" w:history="1">
        <w:r w:rsidR="00C0510E" w:rsidRPr="009D23BC">
          <w:rPr>
            <w:rStyle w:val="Hyperlink"/>
            <w:rFonts w:ascii="Arial" w:eastAsia="Arial" w:hAnsi="Arial" w:cs="Times New Roman"/>
          </w:rPr>
          <w:t>letter to families</w:t>
        </w:r>
      </w:hyperlink>
      <w:r>
        <w:rPr>
          <w:rFonts w:ascii="Arial" w:eastAsia="Arial" w:hAnsi="Arial" w:cs="Times New Roman"/>
        </w:rPr>
        <w:t xml:space="preserve"> </w:t>
      </w:r>
      <w:r w:rsidR="00C0510E">
        <w:rPr>
          <w:rFonts w:ascii="Arial" w:eastAsia="Arial" w:hAnsi="Arial" w:cs="Times New Roman"/>
        </w:rPr>
        <w:t>has been</w:t>
      </w:r>
      <w:r>
        <w:rPr>
          <w:rFonts w:ascii="Arial" w:eastAsia="Arial" w:hAnsi="Arial" w:cs="Times New Roman"/>
        </w:rPr>
        <w:t xml:space="preserve"> </w:t>
      </w:r>
      <w:r w:rsidR="003A5482">
        <w:rPr>
          <w:rFonts w:ascii="Arial" w:eastAsia="Arial" w:hAnsi="Arial" w:cs="Times New Roman"/>
        </w:rPr>
        <w:t>created</w:t>
      </w:r>
      <w:r>
        <w:rPr>
          <w:rFonts w:ascii="Arial" w:eastAsia="Arial" w:hAnsi="Arial" w:cs="Times New Roman"/>
        </w:rPr>
        <w:t xml:space="preserve"> </w:t>
      </w:r>
      <w:r w:rsidR="001A54A3">
        <w:rPr>
          <w:rFonts w:ascii="Arial" w:eastAsia="Arial" w:hAnsi="Arial" w:cs="Arial"/>
        </w:rPr>
        <w:t>that can be adapted by your service</w:t>
      </w:r>
      <w:r>
        <w:rPr>
          <w:rFonts w:ascii="Arial" w:eastAsia="Arial" w:hAnsi="Arial" w:cs="Arial"/>
        </w:rPr>
        <w:t xml:space="preserve">. </w:t>
      </w:r>
    </w:p>
    <w:p w14:paraId="4AEB547B" w14:textId="13C23102" w:rsidR="00223B3B" w:rsidRDefault="00223B3B" w:rsidP="00F822E7">
      <w:pPr>
        <w:jc w:val="both"/>
        <w:rPr>
          <w:rFonts w:ascii="Arial" w:eastAsia="Arial" w:hAnsi="Arial" w:cs="Times New Roman"/>
        </w:rPr>
      </w:pPr>
      <w:r>
        <w:rPr>
          <w:rFonts w:ascii="Arial" w:eastAsia="Arial" w:hAnsi="Arial" w:cs="Times New Roman"/>
        </w:rPr>
        <w:t xml:space="preserve">Educators can </w:t>
      </w:r>
      <w:r w:rsidR="00463B9A">
        <w:rPr>
          <w:rFonts w:ascii="Arial" w:eastAsia="Arial" w:hAnsi="Arial" w:cs="Times New Roman"/>
        </w:rPr>
        <w:t xml:space="preserve">also </w:t>
      </w:r>
      <w:r>
        <w:rPr>
          <w:rFonts w:ascii="Arial" w:eastAsia="Arial" w:hAnsi="Arial" w:cs="Times New Roman"/>
        </w:rPr>
        <w:t xml:space="preserve">share with families </w:t>
      </w:r>
      <w:r w:rsidR="003A5482">
        <w:rPr>
          <w:rFonts w:ascii="Arial" w:eastAsia="Arial" w:hAnsi="Arial" w:cs="Times New Roman"/>
        </w:rPr>
        <w:t>the well-</w:t>
      </w:r>
      <w:r w:rsidR="00F1295E">
        <w:rPr>
          <w:rFonts w:ascii="Arial" w:eastAsia="Arial" w:hAnsi="Arial" w:cs="Times New Roman"/>
        </w:rPr>
        <w:t>research</w:t>
      </w:r>
      <w:r w:rsidR="003A5482">
        <w:rPr>
          <w:rFonts w:ascii="Arial" w:eastAsia="Arial" w:hAnsi="Arial" w:cs="Times New Roman"/>
        </w:rPr>
        <w:t>ed</w:t>
      </w:r>
      <w:r w:rsidR="00F1295E">
        <w:rPr>
          <w:rFonts w:ascii="Arial" w:eastAsia="Arial" w:hAnsi="Arial" w:cs="Times New Roman"/>
        </w:rPr>
        <w:t xml:space="preserve"> </w:t>
      </w:r>
      <w:r>
        <w:rPr>
          <w:rFonts w:ascii="Arial" w:eastAsia="Arial" w:hAnsi="Arial" w:cs="Times New Roman"/>
        </w:rPr>
        <w:t>benefits of outdoor play</w:t>
      </w:r>
      <w:r w:rsidR="00F1295E">
        <w:rPr>
          <w:rFonts w:ascii="Arial" w:eastAsia="Arial" w:hAnsi="Arial" w:cs="Times New Roman"/>
        </w:rPr>
        <w:t xml:space="preserve"> including</w:t>
      </w:r>
      <w:r w:rsidR="00754ECD">
        <w:rPr>
          <w:rFonts w:ascii="Arial" w:eastAsia="Arial" w:hAnsi="Arial" w:cs="Times New Roman"/>
        </w:rPr>
        <w:t>:</w:t>
      </w:r>
    </w:p>
    <w:p w14:paraId="5E5A09BB" w14:textId="50E83429" w:rsidR="00E01CAB" w:rsidRPr="00E01CAB" w:rsidRDefault="004E3485" w:rsidP="00015A20">
      <w:pPr>
        <w:pStyle w:val="Heading3"/>
        <w:ind w:firstLine="360"/>
        <w:jc w:val="both"/>
      </w:pPr>
      <w:r>
        <w:t>Inclusive learning environment</w:t>
      </w:r>
      <w:r w:rsidR="00223B3B">
        <w:t>s</w:t>
      </w:r>
    </w:p>
    <w:p w14:paraId="3F342FDD" w14:textId="0B799C06" w:rsidR="00E01CAB" w:rsidRDefault="004E3485" w:rsidP="00015A20">
      <w:pPr>
        <w:pStyle w:val="ListParagraph"/>
        <w:numPr>
          <w:ilvl w:val="0"/>
          <w:numId w:val="28"/>
        </w:numPr>
        <w:jc w:val="both"/>
      </w:pPr>
      <w:r>
        <w:t xml:space="preserve">Outdoor </w:t>
      </w:r>
      <w:r w:rsidR="00442084">
        <w:t>open</w:t>
      </w:r>
      <w:r w:rsidR="00CA7EF7">
        <w:t>-</w:t>
      </w:r>
      <w:r w:rsidR="00442084">
        <w:t>ended</w:t>
      </w:r>
      <w:r w:rsidR="00A172EF">
        <w:t xml:space="preserve"> play</w:t>
      </w:r>
      <w:r w:rsidR="00442084">
        <w:t xml:space="preserve"> experiences</w:t>
      </w:r>
      <w:r w:rsidR="00A172EF">
        <w:t xml:space="preserve"> enable</w:t>
      </w:r>
      <w:r w:rsidR="00442084">
        <w:t xml:space="preserve"> all</w:t>
      </w:r>
      <w:r w:rsidR="00A172EF">
        <w:t xml:space="preserve"> children </w:t>
      </w:r>
      <w:r w:rsidR="00754ECD">
        <w:t>to build</w:t>
      </w:r>
      <w:r w:rsidR="00E01CAB">
        <w:t xml:space="preserve"> social skills </w:t>
      </w:r>
      <w:r w:rsidR="00442084">
        <w:t>and</w:t>
      </w:r>
      <w:r w:rsidR="00E01CAB">
        <w:t xml:space="preserve"> connect through common interests, increasing the time to compromise and negotiate, problem-</w:t>
      </w:r>
      <w:proofErr w:type="gramStart"/>
      <w:r w:rsidR="00E01CAB">
        <w:t>solve</w:t>
      </w:r>
      <w:proofErr w:type="gramEnd"/>
      <w:r w:rsidR="00E01CAB">
        <w:t xml:space="preserve"> and take risks more readily. </w:t>
      </w:r>
    </w:p>
    <w:p w14:paraId="501CFE76" w14:textId="56DF25C2" w:rsidR="00E01CAB" w:rsidRPr="00E01CAB" w:rsidRDefault="00E01CAB" w:rsidP="00015A20">
      <w:pPr>
        <w:pStyle w:val="Heading3"/>
        <w:ind w:firstLine="360"/>
        <w:jc w:val="both"/>
      </w:pPr>
      <w:r w:rsidRPr="00E01CAB">
        <w:t xml:space="preserve">Literacy and Numeracy </w:t>
      </w:r>
      <w:r w:rsidR="00223B3B">
        <w:t>development</w:t>
      </w:r>
    </w:p>
    <w:p w14:paraId="035AD228" w14:textId="72B8BAF6" w:rsidR="00E01CAB" w:rsidRDefault="009516E1" w:rsidP="00015A20">
      <w:pPr>
        <w:pStyle w:val="ListParagraph"/>
        <w:numPr>
          <w:ilvl w:val="0"/>
          <w:numId w:val="28"/>
        </w:numPr>
        <w:jc w:val="both"/>
      </w:pPr>
      <w:r>
        <w:t>A</w:t>
      </w:r>
      <w:r w:rsidR="00BE736A">
        <w:t>n engaging</w:t>
      </w:r>
      <w:r>
        <w:t xml:space="preserve"> outdoor environment can </w:t>
      </w:r>
      <w:r w:rsidR="008D5AC1">
        <w:t>support</w:t>
      </w:r>
      <w:r w:rsidR="00E01CAB">
        <w:t xml:space="preserve"> children</w:t>
      </w:r>
      <w:r w:rsidR="008D5AC1">
        <w:t xml:space="preserve"> to</w:t>
      </w:r>
      <w:r w:rsidR="00E01CAB">
        <w:t xml:space="preserve"> develop oral language and vocabulary</w:t>
      </w:r>
      <w:r w:rsidR="008A16AD">
        <w:t xml:space="preserve"> and explore mathematical concepts, </w:t>
      </w:r>
      <w:r w:rsidR="00E01CAB">
        <w:t xml:space="preserve">patterns, measurement, spatial awareness, reasoning and counting. </w:t>
      </w:r>
    </w:p>
    <w:p w14:paraId="4E3D017A" w14:textId="648BE084" w:rsidR="00E01CAB" w:rsidRPr="00E01CAB" w:rsidRDefault="00E01CAB" w:rsidP="00015A20">
      <w:pPr>
        <w:pStyle w:val="Heading3"/>
        <w:ind w:firstLine="360"/>
        <w:jc w:val="both"/>
      </w:pPr>
      <w:r w:rsidRPr="00E01CAB">
        <w:t xml:space="preserve">Physical development </w:t>
      </w:r>
    </w:p>
    <w:p w14:paraId="704871FE" w14:textId="09E0FACC" w:rsidR="00F1295E" w:rsidRDefault="00E01CAB" w:rsidP="00015A20">
      <w:pPr>
        <w:pStyle w:val="ListParagraph"/>
        <w:numPr>
          <w:ilvl w:val="0"/>
          <w:numId w:val="28"/>
        </w:numPr>
        <w:jc w:val="both"/>
      </w:pPr>
      <w:r>
        <w:t xml:space="preserve">Fine and gross motor skills, core strength, co-ordination, </w:t>
      </w:r>
      <w:r w:rsidR="00B31FC4">
        <w:t>balance,</w:t>
      </w:r>
      <w:r>
        <w:t xml:space="preserve"> and physical endurance are enhanced when children encounter the diversity of experiences in an outdoor learning environment – climbing trees, balancing on logs, walking on uneven surfaces, swinging from ropes, running, pushing heavy materials, engaging in rough and tumble play</w:t>
      </w:r>
      <w:r w:rsidR="001D3619">
        <w:t>.</w:t>
      </w:r>
    </w:p>
    <w:p w14:paraId="58D7CA71" w14:textId="77777777" w:rsidR="00F1295E" w:rsidRDefault="00F1295E" w:rsidP="00015A20">
      <w:pPr>
        <w:pStyle w:val="Heading3"/>
        <w:ind w:firstLine="360"/>
        <w:jc w:val="both"/>
      </w:pPr>
      <w:r w:rsidRPr="002A5A2A">
        <w:t>Wellbeing</w:t>
      </w:r>
    </w:p>
    <w:p w14:paraId="697E3455" w14:textId="15D706A4" w:rsidR="00F1295E" w:rsidRPr="005F48D5" w:rsidRDefault="00F1295E" w:rsidP="00015A20">
      <w:pPr>
        <w:pStyle w:val="ListParagraph"/>
        <w:numPr>
          <w:ilvl w:val="0"/>
          <w:numId w:val="28"/>
        </w:numPr>
        <w:jc w:val="both"/>
      </w:pPr>
      <w:r w:rsidRPr="005F48D5">
        <w:t>Playing in the outdoor</w:t>
      </w:r>
      <w:r w:rsidR="00DE53F9">
        <w:t>s</w:t>
      </w:r>
      <w:r w:rsidRPr="005F48D5">
        <w:t xml:space="preserve"> has health benefits such as </w:t>
      </w:r>
      <w:r w:rsidR="00DE53F9">
        <w:t xml:space="preserve">increased Vitamin D </w:t>
      </w:r>
      <w:r w:rsidRPr="005F48D5">
        <w:t>from the sun</w:t>
      </w:r>
      <w:r w:rsidR="005C2120">
        <w:t xml:space="preserve">, as well as </w:t>
      </w:r>
      <w:r w:rsidRPr="005F48D5">
        <w:t>positive effect</w:t>
      </w:r>
      <w:r w:rsidR="005C2120">
        <w:t>s</w:t>
      </w:r>
      <w:r w:rsidRPr="005F48D5">
        <w:t xml:space="preserve"> on children’s mental health, emotional </w:t>
      </w:r>
      <w:proofErr w:type="gramStart"/>
      <w:r w:rsidRPr="005F48D5">
        <w:t>regulation</w:t>
      </w:r>
      <w:proofErr w:type="gramEnd"/>
      <w:r w:rsidRPr="005F48D5">
        <w:t xml:space="preserve"> and social skills</w:t>
      </w:r>
      <w:r w:rsidR="0011520D">
        <w:t>.</w:t>
      </w:r>
    </w:p>
    <w:p w14:paraId="1EA04445" w14:textId="6B5578ED" w:rsidR="00E01CAB" w:rsidRPr="00E01CAB" w:rsidRDefault="00F47281" w:rsidP="00015A20">
      <w:pPr>
        <w:pStyle w:val="Heading3"/>
        <w:ind w:firstLine="360"/>
        <w:jc w:val="both"/>
      </w:pPr>
      <w:r>
        <w:t>R</w:t>
      </w:r>
      <w:r w:rsidR="00E01CAB" w:rsidRPr="00E01CAB">
        <w:t xml:space="preserve">isk taking and </w:t>
      </w:r>
      <w:r w:rsidR="00155C7B" w:rsidRPr="00E01CAB">
        <w:t>self-assessment</w:t>
      </w:r>
      <w:r w:rsidR="00E01CAB" w:rsidRPr="00E01CAB">
        <w:t xml:space="preserve"> </w:t>
      </w:r>
    </w:p>
    <w:p w14:paraId="6214BCAF" w14:textId="6A375B59" w:rsidR="00E01CAB" w:rsidRPr="00E01CAB" w:rsidRDefault="00E01CAB" w:rsidP="00015A20">
      <w:pPr>
        <w:pStyle w:val="ListParagraph"/>
        <w:numPr>
          <w:ilvl w:val="0"/>
          <w:numId w:val="28"/>
        </w:numPr>
        <w:jc w:val="both"/>
      </w:pPr>
      <w:r>
        <w:t>The uncertainty and unpredictability of the outdoors offers challenge</w:t>
      </w:r>
      <w:r w:rsidR="00F47281">
        <w:t>s</w:t>
      </w:r>
      <w:r>
        <w:t xml:space="preserve"> for children of all ages and abilities. It requires </w:t>
      </w:r>
      <w:r w:rsidR="00F47281">
        <w:t xml:space="preserve">children </w:t>
      </w:r>
      <w:r>
        <w:t xml:space="preserve">to make decisions and judgements constantly, </w:t>
      </w:r>
      <w:r w:rsidR="00F47281">
        <w:t>and</w:t>
      </w:r>
      <w:r>
        <w:t xml:space="preserve"> allows children to experience graduated risk, at levels they are comfortable with.</w:t>
      </w:r>
    </w:p>
    <w:p w14:paraId="63744464" w14:textId="2D1E45D3" w:rsidR="002B226E" w:rsidRPr="00C766F7" w:rsidRDefault="00DB03AE" w:rsidP="003E207E">
      <w:pPr>
        <w:pStyle w:val="Heading2"/>
        <w:spacing w:before="240"/>
        <w:jc w:val="both"/>
        <w:rPr>
          <w:rFonts w:eastAsia="Arial"/>
        </w:rPr>
      </w:pPr>
      <w:r>
        <w:rPr>
          <w:rFonts w:eastAsia="Arial"/>
        </w:rPr>
        <w:t>Outdoor</w:t>
      </w:r>
      <w:r w:rsidRPr="00C766F7">
        <w:rPr>
          <w:rFonts w:eastAsia="Arial"/>
        </w:rPr>
        <w:t xml:space="preserve"> </w:t>
      </w:r>
      <w:r w:rsidR="00E61B1E">
        <w:rPr>
          <w:rFonts w:eastAsia="Arial"/>
        </w:rPr>
        <w:t>l</w:t>
      </w:r>
      <w:r w:rsidR="002B226E" w:rsidRPr="00C766F7">
        <w:rPr>
          <w:rFonts w:eastAsia="Arial"/>
        </w:rPr>
        <w:t>earning experiences</w:t>
      </w:r>
    </w:p>
    <w:p w14:paraId="7E70AD74" w14:textId="33E962E8" w:rsidR="002B226E" w:rsidRDefault="00817C8E" w:rsidP="007D7B54">
      <w:pPr>
        <w:jc w:val="both"/>
        <w:rPr>
          <w:rFonts w:ascii="Arial" w:eastAsia="Arial" w:hAnsi="Arial" w:cs="Times New Roman"/>
        </w:rPr>
      </w:pPr>
      <w:r>
        <w:rPr>
          <w:rFonts w:ascii="Arial" w:eastAsia="Arial" w:hAnsi="Arial" w:cs="Times New Roman"/>
        </w:rPr>
        <w:t>T</w:t>
      </w:r>
      <w:r w:rsidR="002B226E">
        <w:rPr>
          <w:rFonts w:ascii="Arial" w:eastAsia="Arial" w:hAnsi="Arial" w:cs="Times New Roman"/>
        </w:rPr>
        <w:t xml:space="preserve">ake time to reflect </w:t>
      </w:r>
      <w:r w:rsidR="00A27624">
        <w:rPr>
          <w:rFonts w:ascii="Arial" w:eastAsia="Arial" w:hAnsi="Arial" w:cs="Times New Roman"/>
        </w:rPr>
        <w:t>and identify if</w:t>
      </w:r>
      <w:r w:rsidR="002B226E">
        <w:rPr>
          <w:rFonts w:ascii="Arial" w:eastAsia="Arial" w:hAnsi="Arial" w:cs="Times New Roman"/>
        </w:rPr>
        <w:t xml:space="preserve"> current program</w:t>
      </w:r>
      <w:r w:rsidR="00F33168">
        <w:rPr>
          <w:rFonts w:ascii="Arial" w:eastAsia="Arial" w:hAnsi="Arial" w:cs="Times New Roman"/>
        </w:rPr>
        <w:t>ming</w:t>
      </w:r>
      <w:r w:rsidR="002B226E">
        <w:rPr>
          <w:rFonts w:ascii="Arial" w:eastAsia="Arial" w:hAnsi="Arial" w:cs="Times New Roman"/>
        </w:rPr>
        <w:t xml:space="preserve"> and planning practices </w:t>
      </w:r>
      <w:r w:rsidR="005E55DC">
        <w:rPr>
          <w:rFonts w:ascii="Arial" w:eastAsia="Arial" w:hAnsi="Arial" w:cs="Times New Roman"/>
        </w:rPr>
        <w:t>are indoor</w:t>
      </w:r>
      <w:r w:rsidR="002F6AA5">
        <w:rPr>
          <w:rFonts w:ascii="Arial" w:eastAsia="Arial" w:hAnsi="Arial" w:cs="Times New Roman"/>
        </w:rPr>
        <w:t>-</w:t>
      </w:r>
      <w:r w:rsidR="005E55DC">
        <w:rPr>
          <w:rFonts w:ascii="Arial" w:eastAsia="Arial" w:hAnsi="Arial" w:cs="Times New Roman"/>
        </w:rPr>
        <w:t>focused</w:t>
      </w:r>
      <w:r w:rsidR="009E31C5">
        <w:rPr>
          <w:rFonts w:ascii="Arial" w:eastAsia="Arial" w:hAnsi="Arial" w:cs="Times New Roman"/>
        </w:rPr>
        <w:t xml:space="preserve">, </w:t>
      </w:r>
      <w:r w:rsidR="00A14C44">
        <w:rPr>
          <w:rFonts w:ascii="Arial" w:eastAsia="Arial" w:hAnsi="Arial" w:cs="Times New Roman"/>
        </w:rPr>
        <w:t>or if limited outdoor space is available, how it could be use</w:t>
      </w:r>
      <w:r w:rsidR="008265FD">
        <w:rPr>
          <w:rFonts w:ascii="Arial" w:eastAsia="Arial" w:hAnsi="Arial" w:cs="Times New Roman"/>
        </w:rPr>
        <w:t>d</w:t>
      </w:r>
      <w:r w:rsidR="00A14C44">
        <w:rPr>
          <w:rFonts w:ascii="Arial" w:eastAsia="Arial" w:hAnsi="Arial" w:cs="Times New Roman"/>
        </w:rPr>
        <w:t xml:space="preserve"> differently.</w:t>
      </w:r>
      <w:r w:rsidR="008265FD">
        <w:rPr>
          <w:rFonts w:ascii="Arial" w:eastAsia="Arial" w:hAnsi="Arial" w:cs="Times New Roman"/>
        </w:rPr>
        <w:t xml:space="preserve"> You may need to</w:t>
      </w:r>
      <w:r w:rsidR="00A14C44">
        <w:rPr>
          <w:rFonts w:ascii="Arial" w:eastAsia="Arial" w:hAnsi="Arial" w:cs="Times New Roman"/>
        </w:rPr>
        <w:t xml:space="preserve"> </w:t>
      </w:r>
      <w:r w:rsidR="008265FD">
        <w:rPr>
          <w:rFonts w:ascii="Arial" w:eastAsia="Arial" w:hAnsi="Arial" w:cs="Times New Roman"/>
        </w:rPr>
        <w:t xml:space="preserve">identify new ways in which the outdoor environment can be organised to enable children to follow interests through play and feel empowered and independent to participate in the space. </w:t>
      </w:r>
    </w:p>
    <w:p w14:paraId="3C5A2BB6" w14:textId="77777777" w:rsidR="003E207E" w:rsidRDefault="003E207E">
      <w:pPr>
        <w:spacing w:after="0"/>
        <w:rPr>
          <w:rFonts w:ascii="Arial" w:eastAsia="Arial" w:hAnsi="Arial" w:cs="Times New Roman"/>
          <w:b/>
          <w:bCs/>
        </w:rPr>
      </w:pPr>
      <w:r>
        <w:rPr>
          <w:rFonts w:ascii="Arial" w:eastAsia="Arial" w:hAnsi="Arial" w:cs="Times New Roman"/>
          <w:b/>
          <w:bCs/>
        </w:rPr>
        <w:br w:type="page"/>
      </w:r>
    </w:p>
    <w:p w14:paraId="1EB8EFFF" w14:textId="0EDC8154" w:rsidR="00B33ACE" w:rsidRDefault="0017220A" w:rsidP="00F822E7">
      <w:pPr>
        <w:jc w:val="both"/>
        <w:rPr>
          <w:rFonts w:ascii="Arial" w:eastAsia="Arial" w:hAnsi="Arial" w:cs="Times New Roman"/>
        </w:rPr>
      </w:pPr>
      <w:r w:rsidRPr="002E70E6">
        <w:rPr>
          <w:rFonts w:ascii="Arial" w:eastAsia="Arial" w:hAnsi="Arial" w:cs="Times New Roman"/>
          <w:b/>
          <w:bCs/>
        </w:rPr>
        <w:lastRenderedPageBreak/>
        <w:t>Consider and reflect on the following questions</w:t>
      </w:r>
      <w:r w:rsidR="002F6AA5">
        <w:rPr>
          <w:rFonts w:ascii="Arial" w:eastAsia="Arial" w:hAnsi="Arial" w:cs="Times New Roman"/>
          <w:b/>
          <w:bCs/>
        </w:rPr>
        <w:t>:</w:t>
      </w:r>
      <w:r w:rsidDel="0017220A">
        <w:rPr>
          <w:rFonts w:ascii="Arial" w:eastAsia="Arial" w:hAnsi="Arial" w:cs="Times New Roman"/>
        </w:rPr>
        <w:t xml:space="preserve"> </w:t>
      </w:r>
    </w:p>
    <w:p w14:paraId="05798D3E" w14:textId="5B39B62B" w:rsidR="002A62A1" w:rsidRPr="001A54A3" w:rsidRDefault="00C64DC1" w:rsidP="00015A20">
      <w:pPr>
        <w:pStyle w:val="Bullet1"/>
        <w:numPr>
          <w:ilvl w:val="0"/>
          <w:numId w:val="23"/>
        </w:numPr>
        <w:ind w:left="284" w:hanging="284"/>
        <w:jc w:val="both"/>
        <w:rPr>
          <w:i/>
          <w:iCs/>
        </w:rPr>
      </w:pPr>
      <w:r w:rsidRPr="001A54A3">
        <w:rPr>
          <w:i/>
          <w:iCs/>
        </w:rPr>
        <w:t>Are parts of</w:t>
      </w:r>
      <w:r w:rsidR="00B33ACE" w:rsidRPr="001A54A3">
        <w:rPr>
          <w:i/>
          <w:iCs/>
        </w:rPr>
        <w:t xml:space="preserve"> your</w:t>
      </w:r>
      <w:r w:rsidR="004A41DF" w:rsidRPr="001A54A3">
        <w:rPr>
          <w:i/>
          <w:iCs/>
        </w:rPr>
        <w:t xml:space="preserve"> </w:t>
      </w:r>
      <w:r w:rsidR="008F3DCB" w:rsidRPr="001A54A3">
        <w:rPr>
          <w:i/>
          <w:iCs/>
        </w:rPr>
        <w:t xml:space="preserve">planning cycle </w:t>
      </w:r>
      <w:r w:rsidRPr="001A54A3">
        <w:rPr>
          <w:i/>
          <w:iCs/>
        </w:rPr>
        <w:t xml:space="preserve">(observations and assessments) </w:t>
      </w:r>
      <w:r w:rsidR="00B61824" w:rsidRPr="001A54A3">
        <w:rPr>
          <w:i/>
          <w:iCs/>
        </w:rPr>
        <w:t xml:space="preserve">filled with </w:t>
      </w:r>
      <w:r w:rsidR="003A5482">
        <w:rPr>
          <w:i/>
          <w:iCs/>
        </w:rPr>
        <w:t>a balance of</w:t>
      </w:r>
      <w:r w:rsidR="00B61824" w:rsidRPr="001A54A3">
        <w:rPr>
          <w:i/>
          <w:iCs/>
        </w:rPr>
        <w:t xml:space="preserve"> learning observations from both indoor and outdoor </w:t>
      </w:r>
      <w:r w:rsidR="00C77E12" w:rsidRPr="001A54A3">
        <w:rPr>
          <w:i/>
          <w:iCs/>
        </w:rPr>
        <w:t>spaces?</w:t>
      </w:r>
      <w:r w:rsidR="00640BE4" w:rsidRPr="001A54A3">
        <w:rPr>
          <w:i/>
          <w:iCs/>
        </w:rPr>
        <w:t xml:space="preserve"> </w:t>
      </w:r>
    </w:p>
    <w:p w14:paraId="44D8D532" w14:textId="752671D4" w:rsidR="00163DCC" w:rsidRPr="001A54A3" w:rsidRDefault="00473769" w:rsidP="007D7B54">
      <w:pPr>
        <w:pStyle w:val="Bullet1"/>
        <w:numPr>
          <w:ilvl w:val="0"/>
          <w:numId w:val="23"/>
        </w:numPr>
        <w:ind w:left="284" w:hanging="284"/>
        <w:jc w:val="both"/>
        <w:rPr>
          <w:i/>
          <w:iCs/>
        </w:rPr>
      </w:pPr>
      <w:r w:rsidRPr="001A54A3">
        <w:rPr>
          <w:i/>
          <w:iCs/>
        </w:rPr>
        <w:t>How does your team observe</w:t>
      </w:r>
      <w:r w:rsidR="004F232F" w:rsidRPr="001A54A3">
        <w:rPr>
          <w:i/>
          <w:iCs/>
        </w:rPr>
        <w:t xml:space="preserve"> outside play</w:t>
      </w:r>
      <w:r w:rsidRPr="001A54A3">
        <w:rPr>
          <w:i/>
          <w:iCs/>
        </w:rPr>
        <w:t>?</w:t>
      </w:r>
      <w:r w:rsidR="004F232F" w:rsidRPr="001A54A3">
        <w:rPr>
          <w:i/>
          <w:iCs/>
        </w:rPr>
        <w:t xml:space="preserve"> </w:t>
      </w:r>
      <w:r w:rsidRPr="001A54A3">
        <w:rPr>
          <w:i/>
          <w:iCs/>
        </w:rPr>
        <w:t xml:space="preserve">Is it </w:t>
      </w:r>
      <w:r w:rsidR="00830AA6" w:rsidRPr="001A54A3">
        <w:rPr>
          <w:i/>
          <w:iCs/>
        </w:rPr>
        <w:t>a time for children</w:t>
      </w:r>
      <w:r w:rsidR="004F232F" w:rsidRPr="001A54A3">
        <w:rPr>
          <w:i/>
          <w:iCs/>
        </w:rPr>
        <w:t xml:space="preserve"> </w:t>
      </w:r>
      <w:r w:rsidR="009E4593" w:rsidRPr="001A54A3">
        <w:rPr>
          <w:i/>
          <w:iCs/>
        </w:rPr>
        <w:t xml:space="preserve">to be supervised </w:t>
      </w:r>
      <w:r w:rsidR="00DA10E2" w:rsidRPr="001A54A3">
        <w:rPr>
          <w:i/>
          <w:iCs/>
        </w:rPr>
        <w:t>whils</w:t>
      </w:r>
      <w:r w:rsidR="00D46DF5" w:rsidRPr="001A54A3">
        <w:rPr>
          <w:i/>
          <w:iCs/>
        </w:rPr>
        <w:t>t</w:t>
      </w:r>
      <w:r w:rsidR="004F232F" w:rsidRPr="001A54A3">
        <w:rPr>
          <w:i/>
          <w:iCs/>
        </w:rPr>
        <w:t xml:space="preserve"> tak</w:t>
      </w:r>
      <w:r w:rsidR="00DA10E2" w:rsidRPr="001A54A3">
        <w:rPr>
          <w:i/>
          <w:iCs/>
        </w:rPr>
        <w:t>ing</w:t>
      </w:r>
      <w:r w:rsidR="004F232F" w:rsidRPr="001A54A3">
        <w:rPr>
          <w:i/>
          <w:iCs/>
        </w:rPr>
        <w:t xml:space="preserve"> physical risks? </w:t>
      </w:r>
      <w:r w:rsidR="00137D01">
        <w:rPr>
          <w:i/>
          <w:iCs/>
        </w:rPr>
        <w:t>And/ o</w:t>
      </w:r>
      <w:r w:rsidR="00DA10E2" w:rsidRPr="001A54A3">
        <w:rPr>
          <w:i/>
          <w:iCs/>
        </w:rPr>
        <w:t>r is it a time to observe free play</w:t>
      </w:r>
      <w:r w:rsidR="000B4CA9" w:rsidRPr="001A54A3">
        <w:rPr>
          <w:i/>
          <w:iCs/>
        </w:rPr>
        <w:t xml:space="preserve">? </w:t>
      </w:r>
    </w:p>
    <w:p w14:paraId="6CB6F194" w14:textId="68DD728A" w:rsidR="00163DCC" w:rsidRPr="001A54A3" w:rsidRDefault="004F232F" w:rsidP="00015A20">
      <w:pPr>
        <w:pStyle w:val="Bullet1"/>
        <w:numPr>
          <w:ilvl w:val="0"/>
          <w:numId w:val="23"/>
        </w:numPr>
        <w:ind w:left="284" w:hanging="284"/>
        <w:jc w:val="both"/>
        <w:rPr>
          <w:i/>
          <w:iCs/>
        </w:rPr>
      </w:pPr>
      <w:r w:rsidRPr="001A54A3">
        <w:rPr>
          <w:i/>
          <w:iCs/>
        </w:rPr>
        <w:t>Do</w:t>
      </w:r>
      <w:r w:rsidR="00C821E2" w:rsidRPr="001A54A3">
        <w:rPr>
          <w:i/>
          <w:iCs/>
        </w:rPr>
        <w:t>es your team document</w:t>
      </w:r>
      <w:r w:rsidRPr="001A54A3">
        <w:rPr>
          <w:i/>
          <w:iCs/>
        </w:rPr>
        <w:t xml:space="preserve"> </w:t>
      </w:r>
      <w:r w:rsidR="00C821E2" w:rsidRPr="001A54A3">
        <w:rPr>
          <w:i/>
          <w:iCs/>
        </w:rPr>
        <w:t>children’s</w:t>
      </w:r>
      <w:r w:rsidRPr="001A54A3">
        <w:rPr>
          <w:i/>
          <w:iCs/>
        </w:rPr>
        <w:t xml:space="preserve"> learn</w:t>
      </w:r>
      <w:r w:rsidR="00C821E2" w:rsidRPr="001A54A3">
        <w:rPr>
          <w:i/>
          <w:iCs/>
        </w:rPr>
        <w:t>ing</w:t>
      </w:r>
      <w:r w:rsidRPr="001A54A3">
        <w:rPr>
          <w:i/>
          <w:iCs/>
        </w:rPr>
        <w:t xml:space="preserve"> more </w:t>
      </w:r>
      <w:r w:rsidR="00C821E2" w:rsidRPr="001A54A3">
        <w:rPr>
          <w:i/>
          <w:iCs/>
        </w:rPr>
        <w:t xml:space="preserve">from </w:t>
      </w:r>
      <w:r w:rsidRPr="001A54A3">
        <w:rPr>
          <w:i/>
          <w:iCs/>
        </w:rPr>
        <w:t xml:space="preserve">a structured approach indoors, such as ‘table top’ activities and group time? </w:t>
      </w:r>
      <w:r w:rsidR="00797654">
        <w:rPr>
          <w:i/>
          <w:iCs/>
        </w:rPr>
        <w:t>H</w:t>
      </w:r>
      <w:r w:rsidR="00B05B53" w:rsidRPr="001A54A3">
        <w:rPr>
          <w:i/>
          <w:iCs/>
        </w:rPr>
        <w:t xml:space="preserve">ow </w:t>
      </w:r>
      <w:r w:rsidR="00797654">
        <w:rPr>
          <w:i/>
          <w:iCs/>
        </w:rPr>
        <w:t xml:space="preserve">do </w:t>
      </w:r>
      <w:r w:rsidR="00B05B53" w:rsidRPr="001A54A3">
        <w:rPr>
          <w:i/>
          <w:iCs/>
        </w:rPr>
        <w:t>you document unstructured play</w:t>
      </w:r>
      <w:r w:rsidR="00797654">
        <w:rPr>
          <w:i/>
          <w:iCs/>
        </w:rPr>
        <w:t>?</w:t>
      </w:r>
    </w:p>
    <w:p w14:paraId="011B7BE8" w14:textId="677B6867" w:rsidR="007A3AA5" w:rsidRDefault="002B226E" w:rsidP="007D7B54">
      <w:pPr>
        <w:jc w:val="both"/>
        <w:rPr>
          <w:rFonts w:ascii="Arial" w:eastAsia="Arial" w:hAnsi="Arial" w:cs="Times New Roman"/>
        </w:rPr>
      </w:pPr>
      <w:r>
        <w:rPr>
          <w:rFonts w:ascii="Arial" w:eastAsia="Arial" w:hAnsi="Arial" w:cs="Times New Roman"/>
        </w:rPr>
        <w:t>The Victorian Early Years Learning Development Framework (VEYLD</w:t>
      </w:r>
      <w:r w:rsidR="00C766F7">
        <w:rPr>
          <w:rFonts w:ascii="Arial" w:eastAsia="Arial" w:hAnsi="Arial" w:cs="Times New Roman"/>
        </w:rPr>
        <w:t>F</w:t>
      </w:r>
      <w:r>
        <w:rPr>
          <w:rFonts w:ascii="Arial" w:eastAsia="Arial" w:hAnsi="Arial" w:cs="Times New Roman"/>
        </w:rPr>
        <w:t xml:space="preserve">) promotes learning across indoor and outdoor spaces.  Take some time to critically reflect with your team and revisit the five </w:t>
      </w:r>
      <w:r w:rsidR="005D6B5A">
        <w:rPr>
          <w:rFonts w:ascii="Arial" w:eastAsia="Arial" w:hAnsi="Arial" w:cs="Times New Roman"/>
        </w:rPr>
        <w:t>L</w:t>
      </w:r>
      <w:r>
        <w:rPr>
          <w:rFonts w:ascii="Arial" w:eastAsia="Arial" w:hAnsi="Arial" w:cs="Times New Roman"/>
        </w:rPr>
        <w:t xml:space="preserve">earning and </w:t>
      </w:r>
      <w:r w:rsidR="005D6B5A">
        <w:rPr>
          <w:rFonts w:ascii="Arial" w:eastAsia="Arial" w:hAnsi="Arial" w:cs="Times New Roman"/>
        </w:rPr>
        <w:t>D</w:t>
      </w:r>
      <w:r>
        <w:rPr>
          <w:rFonts w:ascii="Arial" w:eastAsia="Arial" w:hAnsi="Arial" w:cs="Times New Roman"/>
        </w:rPr>
        <w:t xml:space="preserve">evelopment </w:t>
      </w:r>
      <w:r w:rsidR="005D6B5A">
        <w:rPr>
          <w:rFonts w:ascii="Arial" w:eastAsia="Arial" w:hAnsi="Arial" w:cs="Times New Roman"/>
        </w:rPr>
        <w:t>O</w:t>
      </w:r>
      <w:r>
        <w:rPr>
          <w:rFonts w:ascii="Arial" w:eastAsia="Arial" w:hAnsi="Arial" w:cs="Times New Roman"/>
        </w:rPr>
        <w:t xml:space="preserve">utcomes.  </w:t>
      </w:r>
    </w:p>
    <w:p w14:paraId="24DF117F" w14:textId="13D86650" w:rsidR="002B226E" w:rsidRPr="00D82EF2" w:rsidRDefault="002B226E" w:rsidP="00015A20">
      <w:pPr>
        <w:pStyle w:val="Heading3"/>
        <w:jc w:val="both"/>
        <w:rPr>
          <w:rFonts w:eastAsia="Arial"/>
        </w:rPr>
      </w:pPr>
      <w:r w:rsidRPr="005B4A8C">
        <w:rPr>
          <w:rFonts w:eastAsia="Arial"/>
        </w:rPr>
        <w:t xml:space="preserve">Outcome </w:t>
      </w:r>
      <w:r w:rsidR="006A5342" w:rsidRPr="005B4A8C">
        <w:rPr>
          <w:rFonts w:eastAsia="Arial"/>
        </w:rPr>
        <w:t>1:</w:t>
      </w:r>
      <w:r>
        <w:rPr>
          <w:rFonts w:eastAsia="Arial"/>
        </w:rPr>
        <w:t xml:space="preserve"> Children have a strong sense of </w:t>
      </w:r>
      <w:r w:rsidR="00C766F7">
        <w:rPr>
          <w:rFonts w:eastAsia="Arial"/>
        </w:rPr>
        <w:t>i</w:t>
      </w:r>
      <w:r w:rsidRPr="005B4A8C">
        <w:rPr>
          <w:rFonts w:eastAsia="Arial"/>
        </w:rPr>
        <w:t xml:space="preserve">dentity </w:t>
      </w:r>
    </w:p>
    <w:p w14:paraId="1CAEF2F4" w14:textId="5131B0FD" w:rsidR="002B226E" w:rsidRPr="005D6B5A" w:rsidRDefault="00233B01" w:rsidP="007D7B54">
      <w:pPr>
        <w:jc w:val="both"/>
        <w:rPr>
          <w:rFonts w:ascii="Arial" w:eastAsia="Arial" w:hAnsi="Arial" w:cs="Times New Roman"/>
          <w:b/>
          <w:bCs/>
          <w:i/>
          <w:iCs/>
        </w:rPr>
      </w:pPr>
      <w:r w:rsidRPr="005D6B5A">
        <w:rPr>
          <w:rFonts w:ascii="Arial" w:eastAsia="Arial" w:hAnsi="Arial" w:cs="Times New Roman"/>
          <w:b/>
          <w:bCs/>
          <w:i/>
          <w:iCs/>
        </w:rPr>
        <w:t xml:space="preserve">Example </w:t>
      </w:r>
      <w:r w:rsidR="002B226E" w:rsidRPr="005D6B5A">
        <w:rPr>
          <w:rFonts w:ascii="Arial" w:eastAsia="Arial" w:hAnsi="Arial" w:cs="Times New Roman"/>
          <w:b/>
          <w:bCs/>
          <w:i/>
          <w:iCs/>
        </w:rPr>
        <w:t xml:space="preserve">Learning Objective </w:t>
      </w:r>
      <w:r w:rsidR="002E70E6" w:rsidRPr="005D6B5A">
        <w:rPr>
          <w:rFonts w:ascii="Arial" w:eastAsia="Arial" w:hAnsi="Arial" w:cs="Times New Roman"/>
          <w:b/>
          <w:bCs/>
          <w:i/>
          <w:iCs/>
        </w:rPr>
        <w:t>–</w:t>
      </w:r>
      <w:r w:rsidR="002B226E" w:rsidRPr="005D6B5A">
        <w:rPr>
          <w:rFonts w:ascii="Arial" w:eastAsia="Arial" w:hAnsi="Arial" w:cs="Times New Roman"/>
          <w:b/>
          <w:bCs/>
          <w:i/>
          <w:iCs/>
        </w:rPr>
        <w:t xml:space="preserve"> Children</w:t>
      </w:r>
      <w:r w:rsidR="002E70E6" w:rsidRPr="005D6B5A">
        <w:rPr>
          <w:rFonts w:ascii="Arial" w:eastAsia="Arial" w:hAnsi="Arial" w:cs="Times New Roman"/>
          <w:b/>
          <w:bCs/>
          <w:i/>
          <w:iCs/>
        </w:rPr>
        <w:t xml:space="preserve"> </w:t>
      </w:r>
      <w:r w:rsidR="002B226E" w:rsidRPr="005D6B5A">
        <w:rPr>
          <w:rFonts w:ascii="Arial" w:eastAsia="Arial" w:hAnsi="Arial" w:cs="Times New Roman"/>
          <w:b/>
          <w:bCs/>
          <w:i/>
          <w:iCs/>
        </w:rPr>
        <w:t xml:space="preserve">develop their emerging autonomy, inter-dependence, </w:t>
      </w:r>
      <w:proofErr w:type="gramStart"/>
      <w:r w:rsidR="002B226E" w:rsidRPr="005D6B5A">
        <w:rPr>
          <w:rFonts w:ascii="Arial" w:eastAsia="Arial" w:hAnsi="Arial" w:cs="Times New Roman"/>
          <w:b/>
          <w:bCs/>
          <w:i/>
          <w:iCs/>
        </w:rPr>
        <w:t>resilience</w:t>
      </w:r>
      <w:proofErr w:type="gramEnd"/>
      <w:r w:rsidR="002B226E" w:rsidRPr="005D6B5A">
        <w:rPr>
          <w:rFonts w:ascii="Arial" w:eastAsia="Arial" w:hAnsi="Arial" w:cs="Times New Roman"/>
          <w:b/>
          <w:bCs/>
          <w:i/>
          <w:iCs/>
        </w:rPr>
        <w:t xml:space="preserve"> and sense of agency</w:t>
      </w:r>
    </w:p>
    <w:p w14:paraId="0CFD2E0F" w14:textId="74C48623" w:rsidR="002B226E" w:rsidRPr="002E70E6" w:rsidRDefault="002B226E" w:rsidP="00F822E7">
      <w:pPr>
        <w:jc w:val="both"/>
        <w:rPr>
          <w:rFonts w:ascii="Arial" w:eastAsia="Arial" w:hAnsi="Arial" w:cs="Times New Roman"/>
        </w:rPr>
      </w:pPr>
      <w:r w:rsidRPr="002E70E6">
        <w:rPr>
          <w:rFonts w:ascii="Arial" w:eastAsia="Arial" w:hAnsi="Arial" w:cs="Times New Roman"/>
        </w:rPr>
        <w:t xml:space="preserve">An outdoor program can help children to </w:t>
      </w:r>
      <w:r w:rsidR="002A04E6">
        <w:rPr>
          <w:rFonts w:ascii="Arial" w:eastAsia="Arial" w:hAnsi="Arial" w:cs="Times New Roman"/>
        </w:rPr>
        <w:t xml:space="preserve">take considered </w:t>
      </w:r>
      <w:r w:rsidR="00532AA4">
        <w:rPr>
          <w:rFonts w:ascii="Arial" w:eastAsia="Arial" w:hAnsi="Arial" w:cs="Times New Roman"/>
        </w:rPr>
        <w:t xml:space="preserve">risks in their decision making and </w:t>
      </w:r>
      <w:r w:rsidR="00F1295E">
        <w:rPr>
          <w:rFonts w:ascii="Arial" w:eastAsia="Arial" w:hAnsi="Arial" w:cs="Times New Roman"/>
        </w:rPr>
        <w:t>develop resilience</w:t>
      </w:r>
      <w:r w:rsidRPr="002E70E6">
        <w:rPr>
          <w:rFonts w:ascii="Arial" w:eastAsia="Arial" w:hAnsi="Arial" w:cs="Times New Roman"/>
        </w:rPr>
        <w:t xml:space="preserve">. </w:t>
      </w:r>
    </w:p>
    <w:p w14:paraId="178E5AAB" w14:textId="5EE9D151" w:rsidR="002B226E" w:rsidRPr="00F26ABA" w:rsidRDefault="002B226E" w:rsidP="00B5249C">
      <w:pPr>
        <w:ind w:firstLine="284"/>
        <w:jc w:val="both"/>
        <w:rPr>
          <w:rFonts w:ascii="Arial" w:eastAsia="Arial" w:hAnsi="Arial" w:cs="Times New Roman"/>
          <w:b/>
          <w:i/>
        </w:rPr>
      </w:pPr>
      <w:r w:rsidRPr="00F26ABA">
        <w:rPr>
          <w:rFonts w:ascii="Arial" w:eastAsia="Arial" w:hAnsi="Arial" w:cs="Times New Roman"/>
          <w:b/>
          <w:i/>
        </w:rPr>
        <w:t>Potential Learning Provocations</w:t>
      </w:r>
    </w:p>
    <w:p w14:paraId="4B391555" w14:textId="56AE7757" w:rsidR="002B226E" w:rsidRPr="002E70E6" w:rsidRDefault="002B226E" w:rsidP="00015A20">
      <w:pPr>
        <w:pStyle w:val="Bullet1"/>
        <w:numPr>
          <w:ilvl w:val="0"/>
          <w:numId w:val="23"/>
        </w:numPr>
        <w:ind w:left="284" w:hanging="284"/>
        <w:jc w:val="both"/>
      </w:pPr>
      <w:r w:rsidRPr="002E70E6">
        <w:t xml:space="preserve">Promote building strength, balance and body awareness </w:t>
      </w:r>
      <w:r w:rsidR="00287F80">
        <w:t>by</w:t>
      </w:r>
      <w:r w:rsidRPr="002E70E6">
        <w:t xml:space="preserve"> encouraging spinning, dancing, jumping, climbing, crawling, etc</w:t>
      </w:r>
      <w:r w:rsidR="00C10150">
        <w:t>.</w:t>
      </w:r>
      <w:r w:rsidRPr="002E70E6">
        <w:t xml:space="preserve"> Celebrate the achievements </w:t>
      </w:r>
      <w:r w:rsidR="009D34B5">
        <w:t>as children</w:t>
      </w:r>
      <w:r w:rsidR="00F57724">
        <w:t xml:space="preserve"> increase risk taking and build confidence</w:t>
      </w:r>
      <w:r w:rsidRPr="002E70E6">
        <w:t>.</w:t>
      </w:r>
    </w:p>
    <w:p w14:paraId="585EAA2B" w14:textId="5B06ED1C" w:rsidR="002B226E" w:rsidRPr="002E70E6" w:rsidRDefault="002B226E" w:rsidP="00015A20">
      <w:pPr>
        <w:pStyle w:val="Bullet1"/>
        <w:numPr>
          <w:ilvl w:val="0"/>
          <w:numId w:val="23"/>
        </w:numPr>
        <w:ind w:left="284" w:hanging="284"/>
        <w:jc w:val="both"/>
      </w:pPr>
      <w:r w:rsidRPr="002E70E6">
        <w:t xml:space="preserve">Involve children in risk assessments to help identify </w:t>
      </w:r>
      <w:r w:rsidR="00AC0DB8">
        <w:t xml:space="preserve">clear boundaries, </w:t>
      </w:r>
      <w:r w:rsidRPr="002E70E6">
        <w:t xml:space="preserve">unsafe spaces or potential risks and collaborate with each other to </w:t>
      </w:r>
      <w:r w:rsidR="007809C8">
        <w:t>manage risks</w:t>
      </w:r>
      <w:r w:rsidRPr="002E70E6">
        <w:t>.</w:t>
      </w:r>
    </w:p>
    <w:p w14:paraId="6C236200" w14:textId="7106B4A0" w:rsidR="002B226E" w:rsidRPr="002E70E6" w:rsidRDefault="002B226E" w:rsidP="00015A20">
      <w:pPr>
        <w:pStyle w:val="Heading3"/>
        <w:jc w:val="both"/>
        <w:rPr>
          <w:rFonts w:eastAsia="Arial"/>
        </w:rPr>
      </w:pPr>
      <w:r w:rsidRPr="002E70E6">
        <w:rPr>
          <w:rFonts w:eastAsia="Arial"/>
        </w:rPr>
        <w:t>Outcome 2</w:t>
      </w:r>
      <w:r w:rsidR="002E70E6">
        <w:rPr>
          <w:rFonts w:eastAsia="Arial"/>
        </w:rPr>
        <w:t>:</w:t>
      </w:r>
      <w:r w:rsidRPr="002E70E6">
        <w:rPr>
          <w:rFonts w:eastAsia="Arial"/>
        </w:rPr>
        <w:t xml:space="preserve"> Children </w:t>
      </w:r>
      <w:proofErr w:type="gramStart"/>
      <w:r w:rsidRPr="002E70E6">
        <w:rPr>
          <w:rFonts w:eastAsia="Arial"/>
        </w:rPr>
        <w:t>are connected with</w:t>
      </w:r>
      <w:proofErr w:type="gramEnd"/>
      <w:r w:rsidRPr="002E70E6">
        <w:rPr>
          <w:rFonts w:eastAsia="Arial"/>
        </w:rPr>
        <w:t xml:space="preserve"> and contribute to their world</w:t>
      </w:r>
    </w:p>
    <w:p w14:paraId="247384A0" w14:textId="7684F0A7" w:rsidR="002B226E" w:rsidRPr="005D6B5A" w:rsidRDefault="00233B01" w:rsidP="007D7B54">
      <w:pPr>
        <w:jc w:val="both"/>
        <w:rPr>
          <w:rFonts w:ascii="Arial" w:eastAsia="Arial" w:hAnsi="Arial" w:cs="Times New Roman"/>
          <w:b/>
          <w:bCs/>
          <w:i/>
          <w:iCs/>
        </w:rPr>
      </w:pPr>
      <w:r w:rsidRPr="005D6B5A">
        <w:rPr>
          <w:rFonts w:ascii="Arial" w:eastAsia="Arial" w:hAnsi="Arial" w:cs="Times New Roman"/>
          <w:b/>
          <w:bCs/>
          <w:i/>
          <w:iCs/>
        </w:rPr>
        <w:t xml:space="preserve">Example </w:t>
      </w:r>
      <w:r w:rsidR="002B226E" w:rsidRPr="005D6B5A">
        <w:rPr>
          <w:rFonts w:ascii="Arial" w:eastAsia="Arial" w:hAnsi="Arial" w:cs="Times New Roman"/>
          <w:b/>
          <w:bCs/>
          <w:i/>
          <w:iCs/>
        </w:rPr>
        <w:t xml:space="preserve">Learning Objective </w:t>
      </w:r>
      <w:r w:rsidR="002E70E6" w:rsidRPr="005D6B5A">
        <w:rPr>
          <w:rFonts w:ascii="Arial" w:eastAsia="Arial" w:hAnsi="Arial" w:cs="Times New Roman"/>
          <w:b/>
          <w:bCs/>
          <w:i/>
          <w:iCs/>
        </w:rPr>
        <w:t>–</w:t>
      </w:r>
      <w:r w:rsidR="002B226E" w:rsidRPr="005D6B5A">
        <w:rPr>
          <w:rFonts w:ascii="Arial" w:eastAsia="Arial" w:hAnsi="Arial" w:cs="Times New Roman"/>
          <w:b/>
          <w:bCs/>
          <w:i/>
          <w:iCs/>
        </w:rPr>
        <w:t xml:space="preserve"> Children</w:t>
      </w:r>
      <w:r w:rsidR="002E70E6" w:rsidRPr="005D6B5A">
        <w:rPr>
          <w:rFonts w:ascii="Arial" w:eastAsia="Arial" w:hAnsi="Arial" w:cs="Times New Roman"/>
          <w:b/>
          <w:bCs/>
          <w:i/>
          <w:iCs/>
        </w:rPr>
        <w:t xml:space="preserve"> </w:t>
      </w:r>
      <w:r w:rsidR="002B226E" w:rsidRPr="005D6B5A">
        <w:rPr>
          <w:rFonts w:ascii="Arial" w:eastAsia="Arial" w:hAnsi="Arial" w:cs="Times New Roman"/>
          <w:b/>
          <w:bCs/>
          <w:i/>
          <w:iCs/>
        </w:rPr>
        <w:t>become socially responsible and show respect for the environment</w:t>
      </w:r>
    </w:p>
    <w:p w14:paraId="4F08C310" w14:textId="4A5FEECC" w:rsidR="002B226E" w:rsidRPr="002E70E6" w:rsidRDefault="007809C8" w:rsidP="00F822E7">
      <w:pPr>
        <w:jc w:val="both"/>
        <w:rPr>
          <w:rFonts w:ascii="Arial" w:eastAsia="Arial" w:hAnsi="Arial" w:cs="Times New Roman"/>
        </w:rPr>
      </w:pPr>
      <w:r>
        <w:rPr>
          <w:rFonts w:ascii="Arial" w:eastAsia="Arial" w:hAnsi="Arial" w:cs="Times New Roman"/>
        </w:rPr>
        <w:t>An outdoor program provide</w:t>
      </w:r>
      <w:r w:rsidR="00A42697">
        <w:rPr>
          <w:rFonts w:ascii="Arial" w:eastAsia="Arial" w:hAnsi="Arial" w:cs="Times New Roman"/>
        </w:rPr>
        <w:t>s</w:t>
      </w:r>
      <w:r>
        <w:rPr>
          <w:rFonts w:ascii="Arial" w:eastAsia="Arial" w:hAnsi="Arial" w:cs="Times New Roman"/>
        </w:rPr>
        <w:t xml:space="preserve"> the opportunity to slow learning down and </w:t>
      </w:r>
      <w:r w:rsidR="00042BF3">
        <w:rPr>
          <w:rFonts w:ascii="Arial" w:eastAsia="Arial" w:hAnsi="Arial" w:cs="Times New Roman"/>
        </w:rPr>
        <w:t>for children to become</w:t>
      </w:r>
      <w:r w:rsidR="0012520D">
        <w:rPr>
          <w:rFonts w:ascii="Arial" w:eastAsia="Arial" w:hAnsi="Arial" w:cs="Times New Roman"/>
        </w:rPr>
        <w:t xml:space="preserve"> deeply involved in activities</w:t>
      </w:r>
      <w:r w:rsidR="006D65A8">
        <w:rPr>
          <w:rFonts w:ascii="Arial" w:eastAsia="Arial" w:hAnsi="Arial" w:cs="Times New Roman"/>
        </w:rPr>
        <w:t xml:space="preserve">, </w:t>
      </w:r>
      <w:r w:rsidR="00B45732">
        <w:rPr>
          <w:rFonts w:ascii="Arial" w:eastAsia="Arial" w:hAnsi="Arial" w:cs="Times New Roman"/>
        </w:rPr>
        <w:t>problem solve and return to</w:t>
      </w:r>
      <w:r w:rsidR="004408E7">
        <w:rPr>
          <w:rFonts w:ascii="Arial" w:eastAsia="Arial" w:hAnsi="Arial" w:cs="Times New Roman"/>
        </w:rPr>
        <w:t xml:space="preserve"> spaces overtime</w:t>
      </w:r>
      <w:r w:rsidR="00B45732">
        <w:rPr>
          <w:rFonts w:ascii="Arial" w:eastAsia="Arial" w:hAnsi="Arial" w:cs="Times New Roman"/>
        </w:rPr>
        <w:t xml:space="preserve">. </w:t>
      </w:r>
      <w:r w:rsidR="006D65A8">
        <w:rPr>
          <w:rFonts w:ascii="Arial" w:eastAsia="Arial" w:hAnsi="Arial" w:cs="Times New Roman"/>
        </w:rPr>
        <w:t>Through increased time outdoor</w:t>
      </w:r>
      <w:r w:rsidR="005F4C83">
        <w:rPr>
          <w:rFonts w:ascii="Arial" w:eastAsia="Arial" w:hAnsi="Arial" w:cs="Times New Roman"/>
        </w:rPr>
        <w:t>s</w:t>
      </w:r>
      <w:r w:rsidR="006D65A8">
        <w:rPr>
          <w:rFonts w:ascii="Arial" w:eastAsia="Arial" w:hAnsi="Arial" w:cs="Times New Roman"/>
        </w:rPr>
        <w:t xml:space="preserve"> children’s </w:t>
      </w:r>
      <w:r w:rsidR="00743254">
        <w:rPr>
          <w:rFonts w:ascii="Arial" w:eastAsia="Arial" w:hAnsi="Arial" w:cs="Times New Roman"/>
        </w:rPr>
        <w:t xml:space="preserve">sense of </w:t>
      </w:r>
      <w:r w:rsidR="00EE7BB9">
        <w:rPr>
          <w:rFonts w:ascii="Arial" w:eastAsia="Arial" w:hAnsi="Arial" w:cs="Times New Roman"/>
        </w:rPr>
        <w:t>connect</w:t>
      </w:r>
      <w:r w:rsidR="006D65A8">
        <w:rPr>
          <w:rFonts w:ascii="Arial" w:eastAsia="Arial" w:hAnsi="Arial" w:cs="Times New Roman"/>
        </w:rPr>
        <w:t>ion to the</w:t>
      </w:r>
      <w:r w:rsidR="00EE7BB9">
        <w:rPr>
          <w:rFonts w:ascii="Arial" w:eastAsia="Arial" w:hAnsi="Arial" w:cs="Times New Roman"/>
        </w:rPr>
        <w:t xml:space="preserve"> </w:t>
      </w:r>
      <w:r w:rsidR="00845602">
        <w:rPr>
          <w:rFonts w:ascii="Arial" w:eastAsia="Arial" w:hAnsi="Arial" w:cs="Times New Roman"/>
        </w:rPr>
        <w:t>world</w:t>
      </w:r>
      <w:r w:rsidR="0033408F">
        <w:rPr>
          <w:rFonts w:ascii="Arial" w:eastAsia="Arial" w:hAnsi="Arial" w:cs="Times New Roman"/>
        </w:rPr>
        <w:t xml:space="preserve"> </w:t>
      </w:r>
      <w:r w:rsidR="00743254">
        <w:rPr>
          <w:rFonts w:ascii="Arial" w:eastAsia="Arial" w:hAnsi="Arial" w:cs="Times New Roman"/>
        </w:rPr>
        <w:t>deepens</w:t>
      </w:r>
      <w:r w:rsidR="002B226E" w:rsidRPr="002E70E6">
        <w:rPr>
          <w:rFonts w:ascii="Arial" w:eastAsia="Arial" w:hAnsi="Arial" w:cs="Times New Roman"/>
        </w:rPr>
        <w:t xml:space="preserve">. </w:t>
      </w:r>
    </w:p>
    <w:p w14:paraId="349FE4D3" w14:textId="77777777" w:rsidR="002B226E" w:rsidRPr="00F26ABA" w:rsidRDefault="002B226E" w:rsidP="00B5249C">
      <w:pPr>
        <w:ind w:firstLine="284"/>
        <w:jc w:val="both"/>
        <w:rPr>
          <w:rFonts w:ascii="Arial" w:eastAsia="Arial" w:hAnsi="Arial" w:cs="Times New Roman"/>
          <w:b/>
          <w:i/>
        </w:rPr>
      </w:pPr>
      <w:r w:rsidRPr="00F26ABA">
        <w:rPr>
          <w:rFonts w:ascii="Arial" w:eastAsia="Arial" w:hAnsi="Arial" w:cs="Times New Roman"/>
          <w:b/>
          <w:i/>
        </w:rPr>
        <w:t>Potential Learning Provocations</w:t>
      </w:r>
    </w:p>
    <w:p w14:paraId="40484C17" w14:textId="17CAEA86" w:rsidR="002B226E" w:rsidRPr="002E70E6" w:rsidRDefault="00F1295E" w:rsidP="00015A20">
      <w:pPr>
        <w:pStyle w:val="Bullet1"/>
        <w:numPr>
          <w:ilvl w:val="0"/>
          <w:numId w:val="23"/>
        </w:numPr>
        <w:ind w:left="284" w:hanging="284"/>
        <w:jc w:val="both"/>
      </w:pPr>
      <w:r>
        <w:t xml:space="preserve">Create </w:t>
      </w:r>
      <w:proofErr w:type="gramStart"/>
      <w:r>
        <w:t>a</w:t>
      </w:r>
      <w:proofErr w:type="gramEnd"/>
      <w:r>
        <w:t xml:space="preserve"> herb or vegetable garden with the children to observe the growth process from seed to plant and then share your produce with families or the community</w:t>
      </w:r>
      <w:r w:rsidR="00652401">
        <w:t>.</w:t>
      </w:r>
    </w:p>
    <w:p w14:paraId="4D15F137" w14:textId="210BD432" w:rsidR="0021628B" w:rsidRPr="005C6F07" w:rsidRDefault="002B226E" w:rsidP="00015A20">
      <w:pPr>
        <w:pStyle w:val="Bullet1"/>
        <w:numPr>
          <w:ilvl w:val="0"/>
          <w:numId w:val="23"/>
        </w:numPr>
        <w:ind w:left="284" w:hanging="284"/>
        <w:jc w:val="both"/>
      </w:pPr>
      <w:r w:rsidRPr="002E70E6">
        <w:t xml:space="preserve">Discuss the growth of flowers, highlighting </w:t>
      </w:r>
      <w:r w:rsidR="00A4205B" w:rsidRPr="002E70E6">
        <w:t xml:space="preserve">the </w:t>
      </w:r>
      <w:r w:rsidR="002603A2" w:rsidRPr="002E70E6">
        <w:t>ecosystem</w:t>
      </w:r>
      <w:r w:rsidR="0030548F" w:rsidRPr="002E70E6">
        <w:t xml:space="preserve"> a plant </w:t>
      </w:r>
      <w:r w:rsidR="00376757" w:rsidRPr="002E70E6">
        <w:t>requires</w:t>
      </w:r>
      <w:r w:rsidR="0030548F" w:rsidRPr="002E70E6">
        <w:t xml:space="preserve"> to produce </w:t>
      </w:r>
      <w:r w:rsidR="00964F42" w:rsidRPr="002E70E6">
        <w:t xml:space="preserve">just </w:t>
      </w:r>
      <w:r w:rsidR="0030548F" w:rsidRPr="002E70E6">
        <w:t>one flower</w:t>
      </w:r>
      <w:r w:rsidR="009D402D" w:rsidRPr="002E70E6">
        <w:t xml:space="preserve"> and</w:t>
      </w:r>
      <w:r w:rsidR="005F273D" w:rsidRPr="002E70E6">
        <w:t xml:space="preserve"> </w:t>
      </w:r>
      <w:r w:rsidR="00964F42" w:rsidRPr="002E70E6">
        <w:t xml:space="preserve">how </w:t>
      </w:r>
      <w:r w:rsidR="00157856" w:rsidRPr="002E70E6">
        <w:t>children</w:t>
      </w:r>
      <w:r w:rsidR="00964F42" w:rsidRPr="002E70E6">
        <w:t xml:space="preserve"> can </w:t>
      </w:r>
      <w:r w:rsidR="00C00BFC" w:rsidRPr="002E70E6">
        <w:t>protect</w:t>
      </w:r>
      <w:r w:rsidR="00964F42" w:rsidRPr="002E70E6">
        <w:t xml:space="preserve"> plants </w:t>
      </w:r>
      <w:r w:rsidR="00C00BFC" w:rsidRPr="002E70E6">
        <w:t>and the conditions they need to thrive</w:t>
      </w:r>
      <w:r w:rsidRPr="002E70E6">
        <w:t>.</w:t>
      </w:r>
    </w:p>
    <w:p w14:paraId="3EEEA26E" w14:textId="10FCDEBC" w:rsidR="0021628B" w:rsidRPr="002E70E6" w:rsidRDefault="0021628B" w:rsidP="00015A20">
      <w:pPr>
        <w:pStyle w:val="Heading3"/>
        <w:jc w:val="both"/>
        <w:rPr>
          <w:rFonts w:eastAsia="Arial"/>
        </w:rPr>
      </w:pPr>
      <w:r w:rsidRPr="002E70E6">
        <w:rPr>
          <w:rFonts w:eastAsia="Arial"/>
        </w:rPr>
        <w:t xml:space="preserve">Outcome </w:t>
      </w:r>
      <w:r>
        <w:rPr>
          <w:rFonts w:eastAsia="Arial"/>
        </w:rPr>
        <w:t>3:</w:t>
      </w:r>
      <w:r w:rsidRPr="002E70E6">
        <w:rPr>
          <w:rFonts w:eastAsia="Arial"/>
        </w:rPr>
        <w:t xml:space="preserve"> </w:t>
      </w:r>
      <w:r>
        <w:rPr>
          <w:rFonts w:eastAsia="Arial"/>
        </w:rPr>
        <w:t>Children have a strong sense of wellbeing</w:t>
      </w:r>
    </w:p>
    <w:p w14:paraId="1A69E958" w14:textId="1CE9D447" w:rsidR="0021628B" w:rsidRPr="009038D9" w:rsidRDefault="00233B01" w:rsidP="007D7B54">
      <w:pPr>
        <w:jc w:val="both"/>
        <w:rPr>
          <w:i/>
          <w:iCs/>
          <w:lang w:val="en-AU"/>
        </w:rPr>
      </w:pPr>
      <w:r w:rsidRPr="009038D9">
        <w:rPr>
          <w:rFonts w:ascii="Arial" w:eastAsia="Arial" w:hAnsi="Arial" w:cs="Times New Roman"/>
          <w:b/>
          <w:bCs/>
          <w:i/>
          <w:iCs/>
        </w:rPr>
        <w:t xml:space="preserve">Example </w:t>
      </w:r>
      <w:r w:rsidR="002B1F84" w:rsidRPr="009038D9">
        <w:rPr>
          <w:rFonts w:ascii="Arial" w:eastAsia="Arial" w:hAnsi="Arial" w:cs="Times New Roman"/>
          <w:b/>
          <w:bCs/>
          <w:i/>
          <w:iCs/>
        </w:rPr>
        <w:t xml:space="preserve">Learning Objective – </w:t>
      </w:r>
      <w:r w:rsidR="00327746" w:rsidRPr="009038D9">
        <w:rPr>
          <w:rFonts w:ascii="Arial" w:eastAsia="Arial" w:hAnsi="Arial" w:cs="Times New Roman"/>
          <w:b/>
          <w:bCs/>
          <w:i/>
          <w:iCs/>
        </w:rPr>
        <w:t>Children take increasing responsibility for their own health and physical wellbeing</w:t>
      </w:r>
    </w:p>
    <w:p w14:paraId="130A0ED7" w14:textId="1775BFF2" w:rsidR="00024540" w:rsidRDefault="00532AA4" w:rsidP="00015A20">
      <w:pPr>
        <w:jc w:val="both"/>
        <w:rPr>
          <w:lang w:val="en-AU"/>
        </w:rPr>
      </w:pPr>
      <w:r w:rsidRPr="002E70E6">
        <w:rPr>
          <w:rFonts w:ascii="Arial" w:eastAsia="Arial" w:hAnsi="Arial" w:cs="Times New Roman"/>
        </w:rPr>
        <w:t xml:space="preserve">Children can be supported to </w:t>
      </w:r>
      <w:r w:rsidR="00F00E8B">
        <w:rPr>
          <w:rFonts w:ascii="Arial" w:eastAsia="Arial" w:hAnsi="Arial" w:cs="Times New Roman"/>
        </w:rPr>
        <w:t>recognise and</w:t>
      </w:r>
      <w:r w:rsidR="00D445F7">
        <w:rPr>
          <w:rFonts w:ascii="Arial" w:eastAsia="Arial" w:hAnsi="Arial" w:cs="Times New Roman"/>
        </w:rPr>
        <w:t xml:space="preserve"> manage their own</w:t>
      </w:r>
      <w:r w:rsidR="00ED3A64">
        <w:rPr>
          <w:rFonts w:ascii="Arial" w:eastAsia="Arial" w:hAnsi="Arial" w:cs="Times New Roman"/>
        </w:rPr>
        <w:t xml:space="preserve"> physical and emotional risk </w:t>
      </w:r>
      <w:r w:rsidR="00D76FEB">
        <w:rPr>
          <w:rFonts w:ascii="Arial" w:eastAsia="Arial" w:hAnsi="Arial" w:cs="Times New Roman"/>
        </w:rPr>
        <w:t>and</w:t>
      </w:r>
      <w:r w:rsidR="00ED3A64">
        <w:rPr>
          <w:rFonts w:ascii="Arial" w:eastAsia="Arial" w:hAnsi="Arial" w:cs="Times New Roman"/>
        </w:rPr>
        <w:t xml:space="preserve"> </w:t>
      </w:r>
      <w:r w:rsidR="008106BA">
        <w:rPr>
          <w:rFonts w:ascii="Arial" w:eastAsia="Arial" w:hAnsi="Arial" w:cs="Times New Roman"/>
        </w:rPr>
        <w:t>c</w:t>
      </w:r>
      <w:r w:rsidR="00ED3A64">
        <w:rPr>
          <w:rFonts w:ascii="Arial" w:eastAsia="Arial" w:hAnsi="Arial" w:cs="Times New Roman"/>
        </w:rPr>
        <w:t>ope with consequences</w:t>
      </w:r>
      <w:r w:rsidR="00D76FEB">
        <w:rPr>
          <w:rFonts w:ascii="Arial" w:eastAsia="Arial" w:hAnsi="Arial" w:cs="Times New Roman"/>
        </w:rPr>
        <w:t xml:space="preserve">. Children can be </w:t>
      </w:r>
      <w:r w:rsidR="00DE534D">
        <w:rPr>
          <w:rFonts w:ascii="Arial" w:eastAsia="Arial" w:hAnsi="Arial" w:cs="Times New Roman"/>
        </w:rPr>
        <w:t>encouraged</w:t>
      </w:r>
      <w:r w:rsidR="00D76FEB">
        <w:rPr>
          <w:rFonts w:ascii="Arial" w:eastAsia="Arial" w:hAnsi="Arial" w:cs="Times New Roman"/>
        </w:rPr>
        <w:t xml:space="preserve"> </w:t>
      </w:r>
      <w:r w:rsidR="002860EB">
        <w:rPr>
          <w:rFonts w:ascii="Arial" w:eastAsia="Arial" w:hAnsi="Arial" w:cs="Times New Roman"/>
        </w:rPr>
        <w:t>to</w:t>
      </w:r>
      <w:r w:rsidR="00F00E8B">
        <w:rPr>
          <w:rFonts w:ascii="Arial" w:eastAsia="Arial" w:hAnsi="Arial" w:cs="Times New Roman"/>
        </w:rPr>
        <w:t xml:space="preserve"> communicate their needs</w:t>
      </w:r>
      <w:r w:rsidR="00C5706D">
        <w:rPr>
          <w:rFonts w:ascii="Arial" w:eastAsia="Arial" w:hAnsi="Arial" w:cs="Times New Roman"/>
        </w:rPr>
        <w:t xml:space="preserve"> in a flexible and changing environment</w:t>
      </w:r>
      <w:r w:rsidR="00C43643">
        <w:rPr>
          <w:rFonts w:ascii="Arial" w:eastAsia="Arial" w:hAnsi="Arial" w:cs="Times New Roman"/>
        </w:rPr>
        <w:t xml:space="preserve"> (t</w:t>
      </w:r>
      <w:r w:rsidR="00F00E8B">
        <w:rPr>
          <w:rFonts w:ascii="Arial" w:eastAsia="Arial" w:hAnsi="Arial" w:cs="Times New Roman"/>
        </w:rPr>
        <w:t>hirst, hunger, rest, comfort, physical activity)</w:t>
      </w:r>
      <w:r w:rsidRPr="002E70E6">
        <w:rPr>
          <w:rFonts w:ascii="Arial" w:eastAsia="Arial" w:hAnsi="Arial" w:cs="Times New Roman"/>
        </w:rPr>
        <w:t>.</w:t>
      </w:r>
    </w:p>
    <w:p w14:paraId="783CBF6A" w14:textId="77777777" w:rsidR="003E207E" w:rsidRDefault="003E207E">
      <w:pPr>
        <w:spacing w:after="0"/>
        <w:rPr>
          <w:rFonts w:ascii="Arial" w:eastAsia="Arial" w:hAnsi="Arial" w:cs="Times New Roman"/>
          <w:b/>
          <w:i/>
        </w:rPr>
      </w:pPr>
      <w:r>
        <w:rPr>
          <w:rFonts w:ascii="Arial" w:eastAsia="Arial" w:hAnsi="Arial" w:cs="Times New Roman"/>
          <w:b/>
          <w:i/>
        </w:rPr>
        <w:br w:type="page"/>
      </w:r>
    </w:p>
    <w:p w14:paraId="3577B34D" w14:textId="6A4BC7CC" w:rsidR="00F00E8B" w:rsidRPr="00F26ABA" w:rsidRDefault="00F00E8B" w:rsidP="00B5249C">
      <w:pPr>
        <w:ind w:firstLine="284"/>
        <w:jc w:val="both"/>
        <w:rPr>
          <w:rFonts w:ascii="Arial" w:eastAsia="Arial" w:hAnsi="Arial" w:cs="Times New Roman"/>
          <w:b/>
          <w:i/>
        </w:rPr>
      </w:pPr>
      <w:r w:rsidRPr="00F26ABA">
        <w:rPr>
          <w:rFonts w:ascii="Arial" w:eastAsia="Arial" w:hAnsi="Arial" w:cs="Times New Roman"/>
          <w:b/>
          <w:i/>
        </w:rPr>
        <w:lastRenderedPageBreak/>
        <w:t>Potential Learning Provocations</w:t>
      </w:r>
    </w:p>
    <w:p w14:paraId="480CB4C5" w14:textId="540F9DA2" w:rsidR="00024540" w:rsidRDefault="00024540" w:rsidP="00015A20">
      <w:pPr>
        <w:pStyle w:val="Bullet1"/>
        <w:numPr>
          <w:ilvl w:val="0"/>
          <w:numId w:val="23"/>
        </w:numPr>
        <w:ind w:left="284" w:hanging="284"/>
        <w:jc w:val="both"/>
      </w:pPr>
      <w:r w:rsidRPr="002E70E6">
        <w:t xml:space="preserve">Support independence by designing a map </w:t>
      </w:r>
      <w:r w:rsidR="00017EA0" w:rsidRPr="002E70E6">
        <w:t xml:space="preserve">of the outdoors </w:t>
      </w:r>
      <w:r w:rsidR="00017EA0">
        <w:t>with</w:t>
      </w:r>
      <w:r w:rsidRPr="002E70E6">
        <w:t xml:space="preserve"> children, identifying where is the shade, where is the water, where they access spare clothes, etc, to support them to develop spatial awareness and overcome challenges.</w:t>
      </w:r>
    </w:p>
    <w:p w14:paraId="78077EA9" w14:textId="77777777" w:rsidR="00C04D2F" w:rsidRDefault="00283EB1" w:rsidP="00015A20">
      <w:pPr>
        <w:pStyle w:val="Bullet1"/>
        <w:numPr>
          <w:ilvl w:val="0"/>
          <w:numId w:val="23"/>
        </w:numPr>
        <w:ind w:left="284" w:hanging="284"/>
        <w:jc w:val="both"/>
      </w:pPr>
      <w:r w:rsidRPr="00C04D2F">
        <w:t>Children participate in changing and modifying the outdoor environment</w:t>
      </w:r>
      <w:r w:rsidR="00372B6A" w:rsidRPr="00C04D2F">
        <w:t xml:space="preserve"> throughout the day</w:t>
      </w:r>
      <w:r w:rsidRPr="00C04D2F">
        <w:t xml:space="preserve"> </w:t>
      </w:r>
      <w:r w:rsidR="00551F33" w:rsidRPr="00C04D2F">
        <w:t>to meet their needs</w:t>
      </w:r>
      <w:r w:rsidR="00FD72F4" w:rsidRPr="00C04D2F">
        <w:t xml:space="preserve"> </w:t>
      </w:r>
      <w:r w:rsidR="00372B6A" w:rsidRPr="00C04D2F">
        <w:t xml:space="preserve">and </w:t>
      </w:r>
      <w:r w:rsidR="00C1058B" w:rsidRPr="00C04D2F">
        <w:t>resolve issues themselves.</w:t>
      </w:r>
      <w:r w:rsidR="00FF376D" w:rsidRPr="00C04D2F">
        <w:t xml:space="preserve"> </w:t>
      </w:r>
    </w:p>
    <w:p w14:paraId="6DD06218" w14:textId="17A62F78" w:rsidR="002B226E" w:rsidRPr="002E70E6" w:rsidRDefault="002B226E" w:rsidP="00015A20">
      <w:pPr>
        <w:pStyle w:val="Heading3"/>
        <w:jc w:val="both"/>
        <w:rPr>
          <w:rFonts w:eastAsia="Arial"/>
        </w:rPr>
      </w:pPr>
      <w:r w:rsidRPr="002E70E6">
        <w:rPr>
          <w:rFonts w:eastAsia="Arial"/>
        </w:rPr>
        <w:t>Outcome 4</w:t>
      </w:r>
      <w:r w:rsidR="002E70E6">
        <w:rPr>
          <w:rFonts w:eastAsia="Arial"/>
        </w:rPr>
        <w:t>:</w:t>
      </w:r>
      <w:r w:rsidRPr="002E70E6">
        <w:rPr>
          <w:rFonts w:eastAsia="Arial"/>
        </w:rPr>
        <w:t xml:space="preserve"> Children are confident and involved learners</w:t>
      </w:r>
    </w:p>
    <w:p w14:paraId="6E5016F8" w14:textId="32421A85" w:rsidR="002B226E" w:rsidRPr="00017EA0" w:rsidRDefault="00233B01" w:rsidP="007D7B54">
      <w:pPr>
        <w:jc w:val="both"/>
        <w:rPr>
          <w:rFonts w:ascii="Arial" w:eastAsia="Arial" w:hAnsi="Arial" w:cs="Times New Roman"/>
          <w:b/>
          <w:bCs/>
          <w:i/>
          <w:iCs/>
        </w:rPr>
      </w:pPr>
      <w:r w:rsidRPr="00017EA0">
        <w:rPr>
          <w:rFonts w:ascii="Arial" w:eastAsia="Arial" w:hAnsi="Arial" w:cs="Times New Roman"/>
          <w:b/>
          <w:bCs/>
          <w:i/>
          <w:iCs/>
        </w:rPr>
        <w:t xml:space="preserve">Example </w:t>
      </w:r>
      <w:r w:rsidR="002B226E" w:rsidRPr="00017EA0">
        <w:rPr>
          <w:rFonts w:ascii="Arial" w:eastAsia="Arial" w:hAnsi="Arial" w:cs="Times New Roman"/>
          <w:b/>
          <w:bCs/>
          <w:i/>
          <w:iCs/>
        </w:rPr>
        <w:t xml:space="preserve">Learning Objective </w:t>
      </w:r>
      <w:r w:rsidR="002E70E6" w:rsidRPr="00017EA0">
        <w:rPr>
          <w:rFonts w:ascii="Arial" w:eastAsia="Arial" w:hAnsi="Arial" w:cs="Times New Roman"/>
          <w:b/>
          <w:bCs/>
          <w:i/>
          <w:iCs/>
        </w:rPr>
        <w:t>–</w:t>
      </w:r>
      <w:r w:rsidR="002B226E" w:rsidRPr="00017EA0">
        <w:rPr>
          <w:rFonts w:ascii="Arial" w:eastAsia="Arial" w:hAnsi="Arial" w:cs="Times New Roman"/>
          <w:b/>
          <w:bCs/>
          <w:i/>
          <w:iCs/>
        </w:rPr>
        <w:t xml:space="preserve"> Children</w:t>
      </w:r>
      <w:r w:rsidR="002E70E6" w:rsidRPr="00017EA0">
        <w:rPr>
          <w:rFonts w:ascii="Arial" w:eastAsia="Arial" w:hAnsi="Arial" w:cs="Times New Roman"/>
          <w:b/>
          <w:bCs/>
          <w:i/>
          <w:iCs/>
        </w:rPr>
        <w:t xml:space="preserve"> </w:t>
      </w:r>
      <w:r w:rsidR="002B226E" w:rsidRPr="00017EA0">
        <w:rPr>
          <w:rFonts w:ascii="Arial" w:eastAsia="Arial" w:hAnsi="Arial" w:cs="Times New Roman"/>
          <w:b/>
          <w:bCs/>
          <w:i/>
          <w:iCs/>
        </w:rPr>
        <w:t xml:space="preserve">develop a range of skills and processes such as problem solving, inquiry, experimentation, hypothesising, </w:t>
      </w:r>
      <w:proofErr w:type="gramStart"/>
      <w:r w:rsidR="002B226E" w:rsidRPr="00017EA0">
        <w:rPr>
          <w:rFonts w:ascii="Arial" w:eastAsia="Arial" w:hAnsi="Arial" w:cs="Times New Roman"/>
          <w:b/>
          <w:bCs/>
          <w:i/>
          <w:iCs/>
        </w:rPr>
        <w:t>researching</w:t>
      </w:r>
      <w:proofErr w:type="gramEnd"/>
      <w:r w:rsidR="002B226E" w:rsidRPr="00017EA0">
        <w:rPr>
          <w:rFonts w:ascii="Arial" w:eastAsia="Arial" w:hAnsi="Arial" w:cs="Times New Roman"/>
          <w:b/>
          <w:bCs/>
          <w:i/>
          <w:iCs/>
        </w:rPr>
        <w:t xml:space="preserve"> and investigating</w:t>
      </w:r>
    </w:p>
    <w:p w14:paraId="541030FF" w14:textId="271BB6DE" w:rsidR="001258B4" w:rsidRPr="002B1F84" w:rsidRDefault="001258B4" w:rsidP="00F822E7">
      <w:pPr>
        <w:jc w:val="both"/>
        <w:rPr>
          <w:rFonts w:ascii="Arial" w:eastAsia="Arial" w:hAnsi="Arial"/>
        </w:rPr>
      </w:pPr>
      <w:r w:rsidRPr="002B1F84">
        <w:rPr>
          <w:rFonts w:ascii="Arial" w:eastAsia="Arial" w:hAnsi="Arial"/>
        </w:rPr>
        <w:t xml:space="preserve">Identifying changes in seasons </w:t>
      </w:r>
      <w:r w:rsidR="00444634">
        <w:rPr>
          <w:rFonts w:ascii="Arial" w:eastAsia="Arial" w:hAnsi="Arial"/>
        </w:rPr>
        <w:t>connect</w:t>
      </w:r>
      <w:r w:rsidR="002860EB">
        <w:rPr>
          <w:rFonts w:ascii="Arial" w:eastAsia="Arial" w:hAnsi="Arial"/>
        </w:rPr>
        <w:t xml:space="preserve">s children to </w:t>
      </w:r>
      <w:r w:rsidR="00444634">
        <w:rPr>
          <w:rFonts w:ascii="Arial" w:eastAsia="Arial" w:hAnsi="Arial"/>
        </w:rPr>
        <w:t>the element</w:t>
      </w:r>
      <w:r w:rsidR="00AF518B">
        <w:rPr>
          <w:rFonts w:ascii="Arial" w:eastAsia="Arial" w:hAnsi="Arial"/>
        </w:rPr>
        <w:t>s</w:t>
      </w:r>
      <w:r w:rsidR="00444634">
        <w:rPr>
          <w:rFonts w:ascii="Arial" w:eastAsia="Arial" w:hAnsi="Arial"/>
        </w:rPr>
        <w:t xml:space="preserve"> </w:t>
      </w:r>
      <w:r w:rsidR="00FE37BB">
        <w:rPr>
          <w:rFonts w:ascii="Arial" w:eastAsia="Arial" w:hAnsi="Arial"/>
        </w:rPr>
        <w:t>and the</w:t>
      </w:r>
      <w:r w:rsidR="00AF518B">
        <w:rPr>
          <w:rFonts w:ascii="Arial" w:eastAsia="Arial" w:hAnsi="Arial"/>
        </w:rPr>
        <w:t xml:space="preserve"> </w:t>
      </w:r>
      <w:r w:rsidRPr="002B1F84">
        <w:rPr>
          <w:rFonts w:ascii="Arial" w:eastAsia="Arial" w:hAnsi="Arial"/>
        </w:rPr>
        <w:t>transform</w:t>
      </w:r>
      <w:r w:rsidR="00AF518B">
        <w:rPr>
          <w:rFonts w:ascii="Arial" w:eastAsia="Arial" w:hAnsi="Arial"/>
        </w:rPr>
        <w:t xml:space="preserve">ations that occur </w:t>
      </w:r>
      <w:r w:rsidR="00FE37BB">
        <w:rPr>
          <w:rFonts w:ascii="Arial" w:eastAsia="Arial" w:hAnsi="Arial"/>
        </w:rPr>
        <w:t>outside</w:t>
      </w:r>
      <w:r w:rsidR="00315A0E">
        <w:rPr>
          <w:rFonts w:ascii="Arial" w:eastAsia="Arial" w:hAnsi="Arial"/>
        </w:rPr>
        <w:t>. The outdoors offers the</w:t>
      </w:r>
      <w:r w:rsidR="00413293">
        <w:rPr>
          <w:rFonts w:ascii="Arial" w:eastAsia="Arial" w:hAnsi="Arial"/>
        </w:rPr>
        <w:t xml:space="preserve"> unique</w:t>
      </w:r>
      <w:r w:rsidR="00315A0E">
        <w:rPr>
          <w:rFonts w:ascii="Arial" w:eastAsia="Arial" w:hAnsi="Arial"/>
        </w:rPr>
        <w:t xml:space="preserve"> advantage of providing</w:t>
      </w:r>
      <w:r w:rsidR="00330DED">
        <w:rPr>
          <w:rFonts w:ascii="Arial" w:eastAsia="Arial" w:hAnsi="Arial"/>
        </w:rPr>
        <w:t xml:space="preserve"> open ended experienc</w:t>
      </w:r>
      <w:r w:rsidR="00315A0E">
        <w:rPr>
          <w:rFonts w:ascii="Arial" w:eastAsia="Arial" w:hAnsi="Arial"/>
        </w:rPr>
        <w:t xml:space="preserve">es </w:t>
      </w:r>
      <w:r w:rsidR="00521018" w:rsidRPr="002B1F84">
        <w:rPr>
          <w:rFonts w:ascii="Arial" w:eastAsia="Arial" w:hAnsi="Arial"/>
        </w:rPr>
        <w:t>(</w:t>
      </w:r>
      <w:r w:rsidR="00521018">
        <w:rPr>
          <w:rFonts w:ascii="Arial" w:eastAsia="Arial" w:hAnsi="Arial"/>
        </w:rPr>
        <w:t>plants</w:t>
      </w:r>
      <w:r w:rsidR="00521018" w:rsidRPr="002B1F84">
        <w:rPr>
          <w:rFonts w:ascii="Arial" w:eastAsia="Arial" w:hAnsi="Arial"/>
        </w:rPr>
        <w:t xml:space="preserve">, shadows, clouds, </w:t>
      </w:r>
      <w:r w:rsidR="00B41930">
        <w:rPr>
          <w:rFonts w:ascii="Arial" w:eastAsia="Arial" w:hAnsi="Arial"/>
        </w:rPr>
        <w:t xml:space="preserve">water, </w:t>
      </w:r>
      <w:r w:rsidR="00521018">
        <w:rPr>
          <w:rFonts w:ascii="Arial" w:eastAsia="Arial" w:hAnsi="Arial"/>
        </w:rPr>
        <w:t>bugs</w:t>
      </w:r>
      <w:r w:rsidR="00521018" w:rsidRPr="002B1F84">
        <w:rPr>
          <w:rFonts w:ascii="Arial" w:eastAsia="Arial" w:hAnsi="Arial"/>
        </w:rPr>
        <w:t>)</w:t>
      </w:r>
      <w:r w:rsidR="00521018">
        <w:rPr>
          <w:rFonts w:ascii="Arial" w:eastAsia="Arial" w:hAnsi="Arial"/>
        </w:rPr>
        <w:t xml:space="preserve"> </w:t>
      </w:r>
      <w:r w:rsidR="00315A0E">
        <w:rPr>
          <w:rFonts w:ascii="Arial" w:eastAsia="Arial" w:hAnsi="Arial"/>
        </w:rPr>
        <w:t>that</w:t>
      </w:r>
      <w:r w:rsidR="00330DED">
        <w:rPr>
          <w:rFonts w:ascii="Arial" w:eastAsia="Arial" w:hAnsi="Arial"/>
        </w:rPr>
        <w:t xml:space="preserve"> cannot be </w:t>
      </w:r>
      <w:r w:rsidR="00521018">
        <w:rPr>
          <w:rFonts w:ascii="Arial" w:eastAsia="Arial" w:hAnsi="Arial"/>
        </w:rPr>
        <w:t xml:space="preserve">easily </w:t>
      </w:r>
      <w:r w:rsidR="00330DED">
        <w:rPr>
          <w:rFonts w:ascii="Arial" w:eastAsia="Arial" w:hAnsi="Arial"/>
        </w:rPr>
        <w:t xml:space="preserve">replicated </w:t>
      </w:r>
      <w:r w:rsidR="00521018">
        <w:rPr>
          <w:rFonts w:ascii="Arial" w:eastAsia="Arial" w:hAnsi="Arial"/>
        </w:rPr>
        <w:t>indoors</w:t>
      </w:r>
      <w:r w:rsidRPr="002B1F84">
        <w:rPr>
          <w:rFonts w:ascii="Arial" w:eastAsia="Arial" w:hAnsi="Arial"/>
        </w:rPr>
        <w:t xml:space="preserve">. </w:t>
      </w:r>
    </w:p>
    <w:p w14:paraId="34501308" w14:textId="2E5AA984" w:rsidR="002B226E" w:rsidRPr="005A07B0" w:rsidRDefault="002B226E" w:rsidP="00B5249C">
      <w:pPr>
        <w:ind w:firstLine="284"/>
        <w:jc w:val="both"/>
        <w:rPr>
          <w:rFonts w:ascii="Arial" w:eastAsia="Arial" w:hAnsi="Arial" w:cs="Times New Roman"/>
          <w:b/>
          <w:bCs/>
          <w:i/>
          <w:iCs/>
        </w:rPr>
      </w:pPr>
      <w:r w:rsidRPr="005A07B0">
        <w:rPr>
          <w:rFonts w:ascii="Arial" w:eastAsia="Arial" w:hAnsi="Arial" w:cs="Times New Roman"/>
          <w:b/>
          <w:bCs/>
          <w:i/>
          <w:iCs/>
        </w:rPr>
        <w:t>Potential Learning Provocations</w:t>
      </w:r>
    </w:p>
    <w:p w14:paraId="6AC5E52D" w14:textId="761F3E85" w:rsidR="005A07B0" w:rsidRPr="005A07B0" w:rsidRDefault="005A07B0" w:rsidP="00015A20">
      <w:pPr>
        <w:pStyle w:val="Bullet1"/>
        <w:numPr>
          <w:ilvl w:val="0"/>
          <w:numId w:val="23"/>
        </w:numPr>
        <w:ind w:left="284" w:hanging="284"/>
        <w:jc w:val="both"/>
      </w:pPr>
      <w:r w:rsidRPr="005A07B0">
        <w:t xml:space="preserve">Identify changes in seasons (spring/summer) and how the environment transforms (trees and flowers, shadows, clouds, </w:t>
      </w:r>
      <w:r w:rsidR="000846C9">
        <w:t>ants, slaters</w:t>
      </w:r>
      <w:r w:rsidRPr="005A07B0">
        <w:t xml:space="preserve">). </w:t>
      </w:r>
    </w:p>
    <w:p w14:paraId="7EF6EC53" w14:textId="42736460" w:rsidR="002B226E" w:rsidRPr="002E70E6" w:rsidRDefault="002B226E" w:rsidP="00015A20">
      <w:pPr>
        <w:pStyle w:val="Bullet1"/>
        <w:numPr>
          <w:ilvl w:val="0"/>
          <w:numId w:val="23"/>
        </w:numPr>
        <w:ind w:left="284" w:hanging="284"/>
        <w:jc w:val="both"/>
      </w:pPr>
      <w:r w:rsidRPr="002E70E6">
        <w:t>Plan some habitat investigation</w:t>
      </w:r>
      <w:r w:rsidR="00017EA0">
        <w:t xml:space="preserve"> and encourage the children to e</w:t>
      </w:r>
      <w:r w:rsidRPr="002E70E6">
        <w:t>xplore wh</w:t>
      </w:r>
      <w:r w:rsidR="005A07B0">
        <w:t>o</w:t>
      </w:r>
      <w:r w:rsidRPr="002E70E6">
        <w:t xml:space="preserve"> lives where and why.</w:t>
      </w:r>
    </w:p>
    <w:p w14:paraId="4FF992E2" w14:textId="003F2CDB" w:rsidR="0021628B" w:rsidRPr="002E70E6" w:rsidRDefault="0021628B" w:rsidP="00015A20">
      <w:pPr>
        <w:pStyle w:val="Heading3"/>
        <w:jc w:val="both"/>
        <w:rPr>
          <w:rFonts w:eastAsia="Arial"/>
        </w:rPr>
      </w:pPr>
      <w:r w:rsidRPr="002E70E6">
        <w:rPr>
          <w:rFonts w:eastAsia="Arial"/>
        </w:rPr>
        <w:t xml:space="preserve">Outcome </w:t>
      </w:r>
      <w:r>
        <w:rPr>
          <w:rFonts w:eastAsia="Arial"/>
        </w:rPr>
        <w:t>5:</w:t>
      </w:r>
      <w:r w:rsidRPr="002E70E6">
        <w:rPr>
          <w:rFonts w:eastAsia="Arial"/>
        </w:rPr>
        <w:t xml:space="preserve"> Children </w:t>
      </w:r>
      <w:r>
        <w:rPr>
          <w:rFonts w:eastAsia="Arial"/>
        </w:rPr>
        <w:t>are effective communicators</w:t>
      </w:r>
    </w:p>
    <w:p w14:paraId="0F8E3B01" w14:textId="1D775A0B" w:rsidR="0060765C" w:rsidRPr="002E70E6" w:rsidRDefault="00233B01" w:rsidP="007D7B54">
      <w:pPr>
        <w:jc w:val="both"/>
        <w:rPr>
          <w:rFonts w:ascii="Arial" w:eastAsia="Arial" w:hAnsi="Arial" w:cs="Times New Roman"/>
          <w:b/>
          <w:bCs/>
        </w:rPr>
      </w:pPr>
      <w:r>
        <w:rPr>
          <w:rFonts w:ascii="Arial" w:eastAsia="Arial" w:hAnsi="Arial" w:cs="Times New Roman"/>
          <w:b/>
          <w:bCs/>
        </w:rPr>
        <w:t xml:space="preserve">Example </w:t>
      </w:r>
      <w:r w:rsidR="0060765C" w:rsidRPr="002E70E6">
        <w:rPr>
          <w:rFonts w:ascii="Arial" w:eastAsia="Arial" w:hAnsi="Arial" w:cs="Times New Roman"/>
          <w:b/>
          <w:bCs/>
        </w:rPr>
        <w:t xml:space="preserve">Learning Objective – Children </w:t>
      </w:r>
      <w:r w:rsidR="00DF48D3">
        <w:rPr>
          <w:rFonts w:ascii="Arial" w:eastAsia="Arial" w:hAnsi="Arial" w:cs="Times New Roman"/>
          <w:b/>
          <w:bCs/>
        </w:rPr>
        <w:t>interact verbally and non-verbally with others for a range of purposes</w:t>
      </w:r>
    </w:p>
    <w:p w14:paraId="0ABFCC24" w14:textId="292BCB21" w:rsidR="00D8765A" w:rsidRDefault="00FE0184" w:rsidP="00F822E7">
      <w:pPr>
        <w:jc w:val="both"/>
        <w:rPr>
          <w:rFonts w:ascii="Arial" w:eastAsia="Arial" w:hAnsi="Arial"/>
        </w:rPr>
      </w:pPr>
      <w:r>
        <w:rPr>
          <w:rFonts w:ascii="Arial" w:eastAsia="Arial" w:hAnsi="Arial"/>
        </w:rPr>
        <w:t>Develop</w:t>
      </w:r>
      <w:r w:rsidR="00BA77EE">
        <w:rPr>
          <w:rFonts w:ascii="Arial" w:eastAsia="Arial" w:hAnsi="Arial"/>
        </w:rPr>
        <w:t xml:space="preserve"> </w:t>
      </w:r>
      <w:r>
        <w:rPr>
          <w:rFonts w:ascii="Arial" w:eastAsia="Arial" w:hAnsi="Arial"/>
        </w:rPr>
        <w:t>children’s</w:t>
      </w:r>
      <w:r w:rsidR="00BA77EE">
        <w:rPr>
          <w:rFonts w:ascii="Arial" w:eastAsia="Arial" w:hAnsi="Arial"/>
        </w:rPr>
        <w:t xml:space="preserve"> </w:t>
      </w:r>
      <w:r w:rsidR="00903728">
        <w:rPr>
          <w:rFonts w:ascii="Arial" w:eastAsia="Arial" w:hAnsi="Arial"/>
        </w:rPr>
        <w:t xml:space="preserve">creative </w:t>
      </w:r>
      <w:r w:rsidR="00017EA0">
        <w:rPr>
          <w:rFonts w:ascii="Arial" w:eastAsia="Arial" w:hAnsi="Arial"/>
        </w:rPr>
        <w:t xml:space="preserve">communication and </w:t>
      </w:r>
      <w:r>
        <w:rPr>
          <w:rFonts w:ascii="Arial" w:eastAsia="Arial" w:hAnsi="Arial"/>
        </w:rPr>
        <w:t>storytelling</w:t>
      </w:r>
      <w:r w:rsidR="00903728">
        <w:rPr>
          <w:rFonts w:ascii="Arial" w:eastAsia="Arial" w:hAnsi="Arial"/>
        </w:rPr>
        <w:t xml:space="preserve"> about the outdoors</w:t>
      </w:r>
      <w:r w:rsidR="005F4C83">
        <w:rPr>
          <w:rFonts w:ascii="Arial" w:eastAsia="Arial" w:hAnsi="Arial"/>
        </w:rPr>
        <w:t>.</w:t>
      </w:r>
      <w:r w:rsidR="00903728">
        <w:rPr>
          <w:rFonts w:ascii="Arial" w:eastAsia="Arial" w:hAnsi="Arial"/>
        </w:rPr>
        <w:t xml:space="preserve"> </w:t>
      </w:r>
      <w:r w:rsidR="005F4C83">
        <w:rPr>
          <w:rFonts w:ascii="Arial" w:eastAsia="Arial" w:hAnsi="Arial"/>
        </w:rPr>
        <w:t>D</w:t>
      </w:r>
      <w:r w:rsidR="005522C4">
        <w:rPr>
          <w:rFonts w:ascii="Arial" w:eastAsia="Arial" w:hAnsi="Arial"/>
        </w:rPr>
        <w:t>ocument</w:t>
      </w:r>
      <w:r w:rsidR="005F4C83">
        <w:rPr>
          <w:rFonts w:ascii="Arial" w:eastAsia="Arial" w:hAnsi="Arial"/>
        </w:rPr>
        <w:t>,</w:t>
      </w:r>
      <w:r w:rsidR="004C30A6">
        <w:rPr>
          <w:rFonts w:ascii="Arial" w:eastAsia="Arial" w:hAnsi="Arial"/>
        </w:rPr>
        <w:t xml:space="preserve"> </w:t>
      </w:r>
      <w:r w:rsidR="00903728">
        <w:rPr>
          <w:rFonts w:ascii="Arial" w:eastAsia="Arial" w:hAnsi="Arial"/>
        </w:rPr>
        <w:t>share</w:t>
      </w:r>
      <w:r w:rsidR="005F4C83">
        <w:rPr>
          <w:rFonts w:ascii="Arial" w:eastAsia="Arial" w:hAnsi="Arial"/>
        </w:rPr>
        <w:t>,</w:t>
      </w:r>
      <w:r w:rsidR="004C30A6">
        <w:rPr>
          <w:rFonts w:ascii="Arial" w:eastAsia="Arial" w:hAnsi="Arial"/>
        </w:rPr>
        <w:t xml:space="preserve"> </w:t>
      </w:r>
      <w:r w:rsidR="00DD5E5D">
        <w:rPr>
          <w:rFonts w:ascii="Arial" w:eastAsia="Arial" w:hAnsi="Arial"/>
        </w:rPr>
        <w:t xml:space="preserve">revisit and extend the learning </w:t>
      </w:r>
      <w:r w:rsidR="00903728">
        <w:rPr>
          <w:rFonts w:ascii="Arial" w:eastAsia="Arial" w:hAnsi="Arial"/>
        </w:rPr>
        <w:t>together</w:t>
      </w:r>
      <w:r w:rsidR="00F51F8C" w:rsidRPr="002B1F84">
        <w:rPr>
          <w:rFonts w:ascii="Arial" w:eastAsia="Arial" w:hAnsi="Arial"/>
        </w:rPr>
        <w:t xml:space="preserve">. </w:t>
      </w:r>
    </w:p>
    <w:p w14:paraId="3DD12492" w14:textId="77777777" w:rsidR="00B5249C" w:rsidRPr="005A07B0" w:rsidRDefault="00B5249C" w:rsidP="00B5249C">
      <w:pPr>
        <w:ind w:firstLine="284"/>
        <w:jc w:val="both"/>
        <w:rPr>
          <w:rFonts w:ascii="Arial" w:eastAsia="Arial" w:hAnsi="Arial" w:cs="Times New Roman"/>
          <w:b/>
          <w:bCs/>
          <w:i/>
          <w:iCs/>
        </w:rPr>
      </w:pPr>
      <w:r w:rsidRPr="005A07B0">
        <w:rPr>
          <w:rFonts w:ascii="Arial" w:eastAsia="Arial" w:hAnsi="Arial" w:cs="Times New Roman"/>
          <w:b/>
          <w:bCs/>
          <w:i/>
          <w:iCs/>
        </w:rPr>
        <w:t>Potential Learning Provocations</w:t>
      </w:r>
    </w:p>
    <w:p w14:paraId="7C606F53" w14:textId="514DF979" w:rsidR="00D8765A" w:rsidRDefault="00D8765A" w:rsidP="00015A20">
      <w:pPr>
        <w:pStyle w:val="Bullet1"/>
        <w:numPr>
          <w:ilvl w:val="0"/>
          <w:numId w:val="23"/>
        </w:numPr>
        <w:ind w:left="284" w:hanging="284"/>
        <w:jc w:val="both"/>
      </w:pPr>
      <w:r w:rsidRPr="002E70E6">
        <w:t xml:space="preserve">Provide children with multiple buckets of natural materials </w:t>
      </w:r>
      <w:r w:rsidR="00015A20">
        <w:t>or</w:t>
      </w:r>
      <w:r w:rsidRPr="002E70E6">
        <w:t xml:space="preserve"> </w:t>
      </w:r>
      <w:r w:rsidR="00015A20">
        <w:t>large trays of clay or mud on the ground</w:t>
      </w:r>
      <w:r w:rsidR="00015A20" w:rsidRPr="002E70E6">
        <w:t xml:space="preserve"> </w:t>
      </w:r>
      <w:r w:rsidRPr="002E70E6">
        <w:t>and support them to build and experiment with loose parts.  Take a photo and reimagine this as a drawing</w:t>
      </w:r>
      <w:r w:rsidR="00015A20">
        <w:t xml:space="preserve"> and</w:t>
      </w:r>
      <w:r w:rsidR="00015A20" w:rsidRPr="00015A20">
        <w:t xml:space="preserve"> </w:t>
      </w:r>
      <w:r w:rsidR="00015A20">
        <w:t>document the story telling children create individually or together.</w:t>
      </w:r>
    </w:p>
    <w:p w14:paraId="2EF88275" w14:textId="28769FB9" w:rsidR="001718F7" w:rsidRPr="00BC3B11" w:rsidRDefault="006815D0" w:rsidP="00015A20">
      <w:pPr>
        <w:pStyle w:val="Bullet1"/>
        <w:numPr>
          <w:ilvl w:val="0"/>
          <w:numId w:val="23"/>
        </w:numPr>
        <w:ind w:left="284" w:hanging="284"/>
        <w:jc w:val="both"/>
      </w:pPr>
      <w:r w:rsidRPr="00946968">
        <w:t xml:space="preserve">Set up tinker tables </w:t>
      </w:r>
      <w:r>
        <w:t xml:space="preserve">outside </w:t>
      </w:r>
      <w:r w:rsidRPr="00946968">
        <w:t>for children to</w:t>
      </w:r>
      <w:r w:rsidRPr="004A75C9">
        <w:t xml:space="preserve"> </w:t>
      </w:r>
      <w:r>
        <w:t>create and design</w:t>
      </w:r>
      <w:r w:rsidR="00E05C1C">
        <w:t xml:space="preserve">. Providing various materials including nails, hammers, wood, string </w:t>
      </w:r>
      <w:r w:rsidR="00210ECC">
        <w:t>to enable children to create and communicate learning.</w:t>
      </w:r>
    </w:p>
    <w:p w14:paraId="53F8214B" w14:textId="77777777" w:rsidR="00CA2F69" w:rsidRDefault="00CA2F69" w:rsidP="003E207E">
      <w:pPr>
        <w:pStyle w:val="Heading2"/>
        <w:spacing w:before="240"/>
        <w:jc w:val="both"/>
        <w:rPr>
          <w:lang w:val="en-AU"/>
        </w:rPr>
      </w:pPr>
      <w:r>
        <w:rPr>
          <w:lang w:val="en-AU"/>
        </w:rPr>
        <w:t>Health and Safety Considerations</w:t>
      </w:r>
    </w:p>
    <w:p w14:paraId="71220A0B" w14:textId="28FD54C1" w:rsidR="00CA2F69" w:rsidRDefault="00CA2F69" w:rsidP="007D7B54">
      <w:pPr>
        <w:jc w:val="both"/>
        <w:rPr>
          <w:rFonts w:ascii="Arial" w:eastAsia="Arial" w:hAnsi="Arial" w:cs="Times New Roman"/>
        </w:rPr>
      </w:pPr>
      <w:r>
        <w:rPr>
          <w:rFonts w:ascii="Arial" w:eastAsia="Arial" w:hAnsi="Arial" w:cs="Times New Roman"/>
        </w:rPr>
        <w:t>When planning outdoor program</w:t>
      </w:r>
      <w:r w:rsidR="008971CE">
        <w:rPr>
          <w:rFonts w:ascii="Arial" w:eastAsia="Arial" w:hAnsi="Arial" w:cs="Times New Roman"/>
        </w:rPr>
        <w:t>s</w:t>
      </w:r>
      <w:r w:rsidR="00980F07">
        <w:rPr>
          <w:rFonts w:ascii="Arial" w:eastAsia="Arial" w:hAnsi="Arial" w:cs="Times New Roman"/>
        </w:rPr>
        <w:t>,</w:t>
      </w:r>
      <w:r>
        <w:rPr>
          <w:rFonts w:ascii="Arial" w:eastAsia="Arial" w:hAnsi="Arial" w:cs="Times New Roman"/>
        </w:rPr>
        <w:t xml:space="preserve"> it is essential to ensure the environment will be a safe space. </w:t>
      </w:r>
      <w:r w:rsidRPr="005542BF">
        <w:rPr>
          <w:rFonts w:ascii="Arial" w:eastAsia="Arial" w:hAnsi="Arial" w:cs="Times New Roman"/>
        </w:rPr>
        <w:t xml:space="preserve">Make sure checks of outdoor spaces are completed </w:t>
      </w:r>
      <w:r w:rsidR="00017EA0">
        <w:rPr>
          <w:rFonts w:ascii="Arial" w:eastAsia="Arial" w:hAnsi="Arial" w:cs="Times New Roman"/>
        </w:rPr>
        <w:t>regularly</w:t>
      </w:r>
      <w:r w:rsidRPr="005542BF">
        <w:rPr>
          <w:rFonts w:ascii="Arial" w:eastAsia="Arial" w:hAnsi="Arial" w:cs="Times New Roman"/>
        </w:rPr>
        <w:t xml:space="preserve">. </w:t>
      </w:r>
    </w:p>
    <w:p w14:paraId="585619EA" w14:textId="79E8660F" w:rsidR="00017EA0" w:rsidRDefault="00CA2F69" w:rsidP="00015A20">
      <w:pPr>
        <w:pStyle w:val="Bullet1"/>
        <w:numPr>
          <w:ilvl w:val="0"/>
          <w:numId w:val="23"/>
        </w:numPr>
        <w:ind w:left="284" w:hanging="284"/>
        <w:jc w:val="both"/>
      </w:pPr>
      <w:r w:rsidRPr="001B6E69">
        <w:t xml:space="preserve">Consider your shaded and unshaded areas and whether equipment and experiences need to be moved throughout the day to ensure children have adequate access to shaded areas. Review your </w:t>
      </w:r>
      <w:r w:rsidR="00DE534D" w:rsidRPr="001B6E69">
        <w:t>SunSmart</w:t>
      </w:r>
      <w:r w:rsidRPr="001B6E69">
        <w:t xml:space="preserve"> policy</w:t>
      </w:r>
      <w:r w:rsidR="00017EA0">
        <w:t xml:space="preserve"> and c</w:t>
      </w:r>
      <w:r w:rsidR="00017EA0" w:rsidRPr="001B6E69">
        <w:t>heck the UV rating each day.</w:t>
      </w:r>
    </w:p>
    <w:p w14:paraId="03F922CD" w14:textId="0ED2D8F5" w:rsidR="00CA2F69" w:rsidRPr="001B6E69" w:rsidRDefault="00CA2F69" w:rsidP="005C6A6E">
      <w:pPr>
        <w:pStyle w:val="Bullet1"/>
        <w:numPr>
          <w:ilvl w:val="0"/>
          <w:numId w:val="23"/>
        </w:numPr>
        <w:ind w:left="284" w:hanging="284"/>
        <w:jc w:val="both"/>
      </w:pPr>
      <w:r w:rsidRPr="001B6E69">
        <w:t xml:space="preserve">Children need to have access to fresh water all day. Make sure drink bottles are stored in a shaded area that children can access readily. </w:t>
      </w:r>
      <w:r w:rsidR="00817C8E">
        <w:t xml:space="preserve">Remember to empty </w:t>
      </w:r>
      <w:r w:rsidRPr="001B6E69">
        <w:t xml:space="preserve">any containers or </w:t>
      </w:r>
      <w:r w:rsidR="00817C8E">
        <w:t>spaces</w:t>
      </w:r>
      <w:r w:rsidRPr="001B6E69">
        <w:t xml:space="preserve"> containing water at the end of </w:t>
      </w:r>
      <w:r w:rsidR="00817C8E">
        <w:t>each</w:t>
      </w:r>
      <w:r w:rsidRPr="001B6E69">
        <w:t xml:space="preserve"> day</w:t>
      </w:r>
      <w:r w:rsidR="00817C8E">
        <w:t xml:space="preserve"> and r</w:t>
      </w:r>
      <w:r w:rsidRPr="001B6E69">
        <w:t>eview your water safety policy for more information.</w:t>
      </w:r>
    </w:p>
    <w:p w14:paraId="07B8D4DD" w14:textId="4BBBEBD2" w:rsidR="00CA2F69" w:rsidRPr="001B6E69" w:rsidRDefault="00CA2F69" w:rsidP="00015A20">
      <w:pPr>
        <w:pStyle w:val="Bullet1"/>
        <w:numPr>
          <w:ilvl w:val="0"/>
          <w:numId w:val="23"/>
        </w:numPr>
        <w:ind w:left="284" w:hanging="284"/>
        <w:jc w:val="both"/>
      </w:pPr>
      <w:r w:rsidRPr="001B6E69">
        <w:t xml:space="preserve">Consider OHS practices when educators are required to move equipment and furniture outside. Completing a comprehensive risk assessment will assist you and your team to consider all </w:t>
      </w:r>
      <w:r w:rsidR="00B41930">
        <w:t>possible</w:t>
      </w:r>
      <w:r w:rsidRPr="001B6E69">
        <w:t xml:space="preserve"> risk</w:t>
      </w:r>
      <w:r w:rsidR="00B41930">
        <w:t>s</w:t>
      </w:r>
      <w:r w:rsidRPr="001B6E69">
        <w:t xml:space="preserve"> to the health and safety of children and educators.</w:t>
      </w:r>
    </w:p>
    <w:p w14:paraId="58CAD336" w14:textId="22E97B17" w:rsidR="00CA2F69" w:rsidRPr="001B6E69" w:rsidRDefault="00CA2F69" w:rsidP="00015A20">
      <w:pPr>
        <w:pStyle w:val="Bullet1"/>
        <w:numPr>
          <w:ilvl w:val="0"/>
          <w:numId w:val="23"/>
        </w:numPr>
        <w:ind w:left="284" w:hanging="284"/>
        <w:jc w:val="both"/>
      </w:pPr>
      <w:r w:rsidRPr="001B6E69">
        <w:lastRenderedPageBreak/>
        <w:t xml:space="preserve">Practice your emergency evacuation procedures from the outdoor environment. Document any changes that need to be made to improve the process. You may need to consider where the sign in book is located and change the location so it is accessible in the event of an </w:t>
      </w:r>
      <w:r w:rsidR="00017EA0">
        <w:t xml:space="preserve">outdoor </w:t>
      </w:r>
      <w:r w:rsidRPr="001B6E69">
        <w:t xml:space="preserve">evacuation. </w:t>
      </w:r>
    </w:p>
    <w:p w14:paraId="7815AFE8" w14:textId="06A4ED1C" w:rsidR="00CA2F69" w:rsidRPr="001B6E69" w:rsidRDefault="00F2414D" w:rsidP="00015A20">
      <w:pPr>
        <w:pStyle w:val="Bullet1"/>
        <w:numPr>
          <w:ilvl w:val="0"/>
          <w:numId w:val="23"/>
        </w:numPr>
        <w:ind w:left="284" w:hanging="284"/>
        <w:jc w:val="both"/>
      </w:pPr>
      <w:r w:rsidRPr="001B6E69">
        <w:t>C</w:t>
      </w:r>
      <w:r w:rsidR="00CA2F69" w:rsidRPr="001B6E69">
        <w:t xml:space="preserve">onsider </w:t>
      </w:r>
      <w:r w:rsidR="00196FA8">
        <w:t xml:space="preserve">children’s fine and gross motor skills and abilities and ensure </w:t>
      </w:r>
      <w:r w:rsidR="00CA2F69" w:rsidRPr="001B6E69">
        <w:t xml:space="preserve">outdoor environments </w:t>
      </w:r>
      <w:r w:rsidR="00196FA8">
        <w:t xml:space="preserve">are set up </w:t>
      </w:r>
      <w:r w:rsidR="00CA2F69" w:rsidRPr="001B6E69">
        <w:t xml:space="preserve">to engage and challenge children safely. </w:t>
      </w:r>
      <w:r w:rsidR="00196FA8">
        <w:t>Make sure</w:t>
      </w:r>
      <w:r w:rsidR="00196FA8" w:rsidRPr="001B6E69">
        <w:t xml:space="preserve"> </w:t>
      </w:r>
      <w:r w:rsidR="00CA2F69" w:rsidRPr="001B6E69">
        <w:t xml:space="preserve">you have adequate soft fall </w:t>
      </w:r>
      <w:r w:rsidR="007549AE">
        <w:t xml:space="preserve">mats </w:t>
      </w:r>
      <w:r w:rsidR="00CA2F69" w:rsidRPr="001B6E69">
        <w:t xml:space="preserve">and </w:t>
      </w:r>
      <w:r w:rsidR="00CB188D">
        <w:t xml:space="preserve">that </w:t>
      </w:r>
      <w:r w:rsidR="00CA2F69" w:rsidRPr="001B6E69">
        <w:t xml:space="preserve">sand pits are topped up and maintained regularly. </w:t>
      </w:r>
    </w:p>
    <w:p w14:paraId="060F1312" w14:textId="0803F029" w:rsidR="0099117A" w:rsidRDefault="00543CE0" w:rsidP="00015A20">
      <w:pPr>
        <w:pStyle w:val="Bullet1"/>
        <w:numPr>
          <w:ilvl w:val="0"/>
          <w:numId w:val="23"/>
        </w:numPr>
        <w:ind w:left="284" w:hanging="284"/>
        <w:jc w:val="both"/>
      </w:pPr>
      <w:r w:rsidRPr="001B6E69">
        <w:t xml:space="preserve">Review your </w:t>
      </w:r>
      <w:r w:rsidR="00565FBA" w:rsidRPr="001B6E69">
        <w:t>licens</w:t>
      </w:r>
      <w:r w:rsidR="00B31FC4">
        <w:t>ed</w:t>
      </w:r>
      <w:r w:rsidR="00565FBA" w:rsidRPr="001B6E69">
        <w:t xml:space="preserve"> space and consider how many children can be outside together at the same time and adapt your </w:t>
      </w:r>
      <w:r w:rsidR="00DA4EBA" w:rsidRPr="001B6E69">
        <w:t>daily timetable accordingly</w:t>
      </w:r>
      <w:r w:rsidRPr="001B6E69">
        <w:t xml:space="preserve">. </w:t>
      </w:r>
    </w:p>
    <w:p w14:paraId="0FB5FEAE" w14:textId="7B12A535" w:rsidR="00CA2F69" w:rsidRPr="0099117A" w:rsidRDefault="00DB109A" w:rsidP="00015A20">
      <w:pPr>
        <w:pStyle w:val="Bullet1"/>
        <w:numPr>
          <w:ilvl w:val="0"/>
          <w:numId w:val="23"/>
        </w:numPr>
        <w:ind w:left="284" w:hanging="284"/>
        <w:jc w:val="both"/>
      </w:pPr>
      <w:r>
        <w:rPr>
          <w:rFonts w:ascii="Arial" w:eastAsia="Arial" w:hAnsi="Arial"/>
        </w:rPr>
        <w:t>C</w:t>
      </w:r>
      <w:r w:rsidR="00543CE0" w:rsidRPr="0099117A">
        <w:rPr>
          <w:rFonts w:ascii="Arial" w:eastAsia="Arial" w:hAnsi="Arial"/>
        </w:rPr>
        <w:t xml:space="preserve">hanges to the way in which you work should be captured in your Quality Improvement Plan (QIP). Amend your QIP to </w:t>
      </w:r>
      <w:r w:rsidR="00017EA0">
        <w:rPr>
          <w:rFonts w:ascii="Arial" w:eastAsia="Arial" w:hAnsi="Arial"/>
        </w:rPr>
        <w:t>include</w:t>
      </w:r>
      <w:r w:rsidR="00543CE0" w:rsidRPr="0099117A">
        <w:rPr>
          <w:rFonts w:ascii="Arial" w:eastAsia="Arial" w:hAnsi="Arial"/>
        </w:rPr>
        <w:t xml:space="preserve"> strategies you have put in place to </w:t>
      </w:r>
      <w:r>
        <w:rPr>
          <w:rFonts w:ascii="Arial" w:eastAsia="Arial" w:hAnsi="Arial"/>
        </w:rPr>
        <w:t>shift</w:t>
      </w:r>
      <w:r w:rsidR="00543CE0" w:rsidRPr="0099117A">
        <w:rPr>
          <w:rFonts w:ascii="Arial" w:eastAsia="Arial" w:hAnsi="Arial"/>
        </w:rPr>
        <w:t xml:space="preserve"> your educational program outdoors or build a strong indoor/outdoor program</w:t>
      </w:r>
      <w:r w:rsidR="00017EA0">
        <w:rPr>
          <w:rFonts w:ascii="Arial" w:eastAsia="Arial" w:hAnsi="Arial"/>
        </w:rPr>
        <w:t>.</w:t>
      </w:r>
    </w:p>
    <w:p w14:paraId="5192EA55" w14:textId="77777777" w:rsidR="00C766F7" w:rsidRDefault="00C766F7" w:rsidP="003E207E">
      <w:pPr>
        <w:pStyle w:val="Heading2"/>
        <w:spacing w:before="240"/>
        <w:jc w:val="both"/>
        <w:rPr>
          <w:lang w:val="en-AU"/>
        </w:rPr>
      </w:pPr>
      <w:r>
        <w:rPr>
          <w:lang w:val="en-AU"/>
        </w:rPr>
        <w:t>Available Professional Learning</w:t>
      </w:r>
    </w:p>
    <w:p w14:paraId="1C37E5FB" w14:textId="62A0EF12" w:rsidR="00C16BDD" w:rsidRPr="00C16BDD" w:rsidRDefault="00115FF8" w:rsidP="00DB109A">
      <w:pPr>
        <w:jc w:val="both"/>
        <w:rPr>
          <w:color w:val="0E101A"/>
          <w:lang w:eastAsia="en-AU"/>
        </w:rPr>
      </w:pPr>
      <w:r>
        <w:rPr>
          <w:lang w:val="en-AU"/>
        </w:rPr>
        <w:t>The Department of Education and Training</w:t>
      </w:r>
      <w:r w:rsidR="00D778EB">
        <w:rPr>
          <w:lang w:val="en-AU"/>
        </w:rPr>
        <w:t>,</w:t>
      </w:r>
      <w:r>
        <w:rPr>
          <w:lang w:val="en-AU"/>
        </w:rPr>
        <w:t xml:space="preserve"> in partnership with </w:t>
      </w:r>
      <w:r w:rsidR="00D778EB">
        <w:rPr>
          <w:lang w:val="en-AU"/>
        </w:rPr>
        <w:t>Early Childhood Australia (</w:t>
      </w:r>
      <w:r>
        <w:rPr>
          <w:lang w:val="en-AU"/>
        </w:rPr>
        <w:t>ECA</w:t>
      </w:r>
      <w:r w:rsidR="00D778EB">
        <w:rPr>
          <w:lang w:val="en-AU"/>
        </w:rPr>
        <w:t>),</w:t>
      </w:r>
      <w:r>
        <w:rPr>
          <w:lang w:val="en-AU"/>
        </w:rPr>
        <w:t xml:space="preserve"> </w:t>
      </w:r>
      <w:r w:rsidR="00D778EB">
        <w:rPr>
          <w:lang w:val="en-AU"/>
        </w:rPr>
        <w:t xml:space="preserve">has </w:t>
      </w:r>
      <w:r w:rsidR="00017EA0">
        <w:rPr>
          <w:lang w:val="en-AU"/>
        </w:rPr>
        <w:t>developed</w:t>
      </w:r>
      <w:r>
        <w:rPr>
          <w:lang w:val="en-AU"/>
        </w:rPr>
        <w:t xml:space="preserve"> </w:t>
      </w:r>
      <w:r w:rsidR="003F7473">
        <w:rPr>
          <w:lang w:val="en-AU"/>
        </w:rPr>
        <w:t xml:space="preserve">an </w:t>
      </w:r>
      <w:r w:rsidR="003F7473" w:rsidRPr="00583152">
        <w:rPr>
          <w:rFonts w:cstheme="minorHAnsi"/>
          <w:szCs w:val="22"/>
          <w:lang w:val="en-AU"/>
        </w:rPr>
        <w:t xml:space="preserve">online </w:t>
      </w:r>
      <w:hyperlink r:id="rId12" w:history="1">
        <w:r w:rsidR="00583152" w:rsidRPr="005E05AE">
          <w:rPr>
            <w:rStyle w:val="Hyperlink"/>
            <w:rFonts w:cstheme="minorHAnsi"/>
            <w:szCs w:val="22"/>
          </w:rPr>
          <w:t>Outdoor Pedagogy Portal for Victorian Educators</w:t>
        </w:r>
      </w:hyperlink>
      <w:r w:rsidR="00583152" w:rsidRPr="005E05AE">
        <w:rPr>
          <w:rFonts w:cstheme="minorHAnsi"/>
          <w:color w:val="000000"/>
          <w:szCs w:val="22"/>
        </w:rPr>
        <w:t xml:space="preserve"> </w:t>
      </w:r>
      <w:r w:rsidR="003F7473" w:rsidRPr="00583152">
        <w:rPr>
          <w:rFonts w:cstheme="minorHAnsi"/>
          <w:szCs w:val="22"/>
          <w:lang w:val="en-AU"/>
        </w:rPr>
        <w:t>that in</w:t>
      </w:r>
      <w:r w:rsidR="003F7473">
        <w:rPr>
          <w:lang w:val="en-AU"/>
        </w:rPr>
        <w:t xml:space="preserve">cludes a </w:t>
      </w:r>
      <w:r w:rsidR="00D778EB">
        <w:rPr>
          <w:lang w:val="en-AU"/>
        </w:rPr>
        <w:t xml:space="preserve">professional learning </w:t>
      </w:r>
      <w:r w:rsidR="003F7473">
        <w:rPr>
          <w:lang w:val="en-AU"/>
        </w:rPr>
        <w:t xml:space="preserve">module, online books </w:t>
      </w:r>
      <w:r w:rsidR="00D778EB">
        <w:rPr>
          <w:lang w:val="en-AU"/>
        </w:rPr>
        <w:t xml:space="preserve">and </w:t>
      </w:r>
      <w:r w:rsidR="003F7473">
        <w:rPr>
          <w:lang w:val="en-AU"/>
        </w:rPr>
        <w:t xml:space="preserve">case studies </w:t>
      </w:r>
      <w:r w:rsidR="00DB109A">
        <w:rPr>
          <w:lang w:val="en-AU"/>
        </w:rPr>
        <w:t xml:space="preserve">on outdoor learning </w:t>
      </w:r>
      <w:r w:rsidR="003F7473">
        <w:rPr>
          <w:lang w:val="en-AU"/>
        </w:rPr>
        <w:t xml:space="preserve">to support </w:t>
      </w:r>
      <w:r w:rsidR="00D778EB">
        <w:rPr>
          <w:lang w:val="en-AU"/>
        </w:rPr>
        <w:t xml:space="preserve">teachers and </w:t>
      </w:r>
      <w:r w:rsidR="003F7473">
        <w:rPr>
          <w:lang w:val="en-AU"/>
        </w:rPr>
        <w:t>educators.</w:t>
      </w:r>
      <w:r w:rsidR="00C16BDD">
        <w:rPr>
          <w:lang w:val="en-AU"/>
        </w:rPr>
        <w:t xml:space="preserve"> </w:t>
      </w:r>
      <w:r w:rsidR="00C16BDD">
        <w:rPr>
          <w:color w:val="0E101A"/>
          <w:lang w:eastAsia="en-AU"/>
        </w:rPr>
        <w:t>Th</w:t>
      </w:r>
      <w:r w:rsidR="00DB109A">
        <w:rPr>
          <w:color w:val="0E101A"/>
          <w:lang w:eastAsia="en-AU"/>
        </w:rPr>
        <w:t>is</w:t>
      </w:r>
      <w:r w:rsidR="00C16BDD">
        <w:rPr>
          <w:color w:val="0E101A"/>
          <w:lang w:eastAsia="en-AU"/>
        </w:rPr>
        <w:t xml:space="preserve"> content is general in nature and is intended as a guide to support planning outdoor environments. Educators are encouraged to consider the unique context of their service when implementing outdoor programs.</w:t>
      </w:r>
    </w:p>
    <w:p w14:paraId="683883C9" w14:textId="77777777" w:rsidR="00C766F7" w:rsidRDefault="00C766F7" w:rsidP="003E207E">
      <w:pPr>
        <w:pStyle w:val="Heading2"/>
        <w:spacing w:before="240"/>
        <w:jc w:val="both"/>
        <w:rPr>
          <w:lang w:val="en-AU"/>
        </w:rPr>
      </w:pPr>
      <w:r>
        <w:rPr>
          <w:lang w:val="en-AU"/>
        </w:rPr>
        <w:t>Guidance for Policy and Compliance</w:t>
      </w:r>
    </w:p>
    <w:p w14:paraId="3FC818C5" w14:textId="545C85AB" w:rsidR="00F26ABA" w:rsidRPr="001B6E69" w:rsidRDefault="00F26ABA" w:rsidP="00F26ABA">
      <w:pPr>
        <w:pStyle w:val="Bullet1"/>
        <w:jc w:val="both"/>
      </w:pPr>
      <w:r>
        <w:t xml:space="preserve">All activities must operate in accordance with </w:t>
      </w:r>
      <w:r>
        <w:rPr>
          <w:rFonts w:ascii="Arial" w:eastAsia="Arial" w:hAnsi="Arial" w:cs="Times New Roman"/>
        </w:rPr>
        <w:t xml:space="preserve">current COVID-19 health advice, as outlined on the </w:t>
      </w:r>
      <w:hyperlink r:id="rId13" w:history="1">
        <w:proofErr w:type="spellStart"/>
        <w:r>
          <w:rPr>
            <w:rStyle w:val="Hyperlink"/>
          </w:rPr>
          <w:t>COVIDSafe</w:t>
        </w:r>
        <w:proofErr w:type="spellEnd"/>
        <w:r>
          <w:rPr>
            <w:rStyle w:val="Hyperlink"/>
          </w:rPr>
          <w:t xml:space="preserve"> Settings in ECEC webpage</w:t>
        </w:r>
      </w:hyperlink>
      <w:r>
        <w:rPr>
          <w:rFonts w:ascii="Arial" w:eastAsia="Arial" w:hAnsi="Arial" w:cs="Times New Roman"/>
        </w:rPr>
        <w:t>.</w:t>
      </w:r>
    </w:p>
    <w:p w14:paraId="27E677C6" w14:textId="42ED13C4" w:rsidR="00017EA0" w:rsidRDefault="00F822E7" w:rsidP="00443FC7">
      <w:pPr>
        <w:pStyle w:val="Bullet1"/>
        <w:jc w:val="both"/>
        <w:rPr>
          <w:rFonts w:ascii="Arial" w:eastAsia="Arial" w:hAnsi="Arial" w:cs="Times New Roman"/>
        </w:rPr>
      </w:pPr>
      <w:r>
        <w:rPr>
          <w:rFonts w:ascii="Arial" w:eastAsia="Arial" w:hAnsi="Arial" w:cs="Times New Roman"/>
        </w:rPr>
        <w:t>Remember to</w:t>
      </w:r>
      <w:r w:rsidR="00C766F7" w:rsidRPr="005A159C" w:rsidDel="00F822E7">
        <w:rPr>
          <w:rFonts w:ascii="Arial" w:eastAsia="Arial" w:hAnsi="Arial" w:cs="Times New Roman"/>
        </w:rPr>
        <w:t xml:space="preserve"> </w:t>
      </w:r>
      <w:r w:rsidR="00F26ABA">
        <w:rPr>
          <w:rFonts w:ascii="Arial" w:eastAsia="Arial" w:hAnsi="Arial" w:cs="Times New Roman"/>
        </w:rPr>
        <w:t xml:space="preserve">also </w:t>
      </w:r>
      <w:r>
        <w:rPr>
          <w:rFonts w:ascii="Arial" w:eastAsia="Arial" w:hAnsi="Arial" w:cs="Times New Roman"/>
        </w:rPr>
        <w:t>r</w:t>
      </w:r>
      <w:r w:rsidRPr="005A159C">
        <w:rPr>
          <w:rFonts w:ascii="Arial" w:eastAsia="Arial" w:hAnsi="Arial" w:cs="Times New Roman"/>
        </w:rPr>
        <w:t xml:space="preserve">efer </w:t>
      </w:r>
      <w:r w:rsidR="00C766F7" w:rsidRPr="005A159C">
        <w:rPr>
          <w:rFonts w:ascii="Arial" w:eastAsia="Arial" w:hAnsi="Arial" w:cs="Times New Roman"/>
        </w:rPr>
        <w:t xml:space="preserve">to your service policies </w:t>
      </w:r>
      <w:r w:rsidR="00640E64" w:rsidRPr="005A159C">
        <w:rPr>
          <w:rFonts w:ascii="Arial" w:eastAsia="Arial" w:hAnsi="Arial" w:cs="Times New Roman"/>
        </w:rPr>
        <w:t>regarding</w:t>
      </w:r>
      <w:r w:rsidR="00C766F7" w:rsidRPr="005A159C">
        <w:rPr>
          <w:rFonts w:ascii="Arial" w:eastAsia="Arial" w:hAnsi="Arial" w:cs="Times New Roman"/>
        </w:rPr>
        <w:t xml:space="preserve"> Active </w:t>
      </w:r>
      <w:r w:rsidR="00D778EB">
        <w:rPr>
          <w:rFonts w:ascii="Arial" w:eastAsia="Arial" w:hAnsi="Arial" w:cs="Times New Roman"/>
        </w:rPr>
        <w:t>P</w:t>
      </w:r>
      <w:r w:rsidR="00D778EB" w:rsidRPr="005A159C">
        <w:rPr>
          <w:rFonts w:ascii="Arial" w:eastAsia="Arial" w:hAnsi="Arial" w:cs="Times New Roman"/>
        </w:rPr>
        <w:t>lay</w:t>
      </w:r>
      <w:r w:rsidR="00C766F7" w:rsidRPr="005A159C">
        <w:rPr>
          <w:rFonts w:ascii="Arial" w:eastAsia="Arial" w:hAnsi="Arial" w:cs="Times New Roman"/>
        </w:rPr>
        <w:t xml:space="preserve">, Sun </w:t>
      </w:r>
      <w:r w:rsidR="00D778EB">
        <w:rPr>
          <w:rFonts w:ascii="Arial" w:eastAsia="Arial" w:hAnsi="Arial" w:cs="Times New Roman"/>
        </w:rPr>
        <w:t>P</w:t>
      </w:r>
      <w:r w:rsidR="00D778EB" w:rsidRPr="005A159C">
        <w:rPr>
          <w:rFonts w:ascii="Arial" w:eastAsia="Arial" w:hAnsi="Arial" w:cs="Times New Roman"/>
        </w:rPr>
        <w:t>rotection</w:t>
      </w:r>
      <w:r w:rsidR="00C766F7" w:rsidRPr="005A159C">
        <w:rPr>
          <w:rFonts w:ascii="Arial" w:eastAsia="Arial" w:hAnsi="Arial" w:cs="Times New Roman"/>
        </w:rPr>
        <w:t xml:space="preserve">, Water </w:t>
      </w:r>
      <w:r w:rsidR="00D778EB">
        <w:rPr>
          <w:rFonts w:ascii="Arial" w:eastAsia="Arial" w:hAnsi="Arial" w:cs="Times New Roman"/>
        </w:rPr>
        <w:t>S</w:t>
      </w:r>
      <w:r w:rsidR="00D778EB" w:rsidRPr="005A159C">
        <w:rPr>
          <w:rFonts w:ascii="Arial" w:eastAsia="Arial" w:hAnsi="Arial" w:cs="Times New Roman"/>
        </w:rPr>
        <w:t>afety</w:t>
      </w:r>
      <w:r w:rsidR="00C766F7" w:rsidRPr="005A159C">
        <w:rPr>
          <w:rFonts w:ascii="Arial" w:eastAsia="Arial" w:hAnsi="Arial" w:cs="Times New Roman"/>
        </w:rPr>
        <w:t xml:space="preserve">, Supervision of </w:t>
      </w:r>
      <w:r w:rsidR="00D778EB">
        <w:rPr>
          <w:rFonts w:ascii="Arial" w:eastAsia="Arial" w:hAnsi="Arial" w:cs="Times New Roman"/>
        </w:rPr>
        <w:t>C</w:t>
      </w:r>
      <w:r w:rsidR="00D778EB" w:rsidRPr="005A159C">
        <w:rPr>
          <w:rFonts w:ascii="Arial" w:eastAsia="Arial" w:hAnsi="Arial" w:cs="Times New Roman"/>
        </w:rPr>
        <w:t>hildren</w:t>
      </w:r>
      <w:r w:rsidR="00C766F7" w:rsidRPr="005A159C">
        <w:rPr>
          <w:rFonts w:ascii="Arial" w:eastAsia="Arial" w:hAnsi="Arial" w:cs="Times New Roman"/>
        </w:rPr>
        <w:t xml:space="preserve">, Clothing and </w:t>
      </w:r>
      <w:r w:rsidR="00D778EB">
        <w:rPr>
          <w:rFonts w:ascii="Arial" w:eastAsia="Arial" w:hAnsi="Arial" w:cs="Times New Roman"/>
        </w:rPr>
        <w:t>C</w:t>
      </w:r>
      <w:r w:rsidR="00D778EB" w:rsidRPr="005A159C">
        <w:rPr>
          <w:rFonts w:ascii="Arial" w:eastAsia="Arial" w:hAnsi="Arial" w:cs="Times New Roman"/>
        </w:rPr>
        <w:t>omfort</w:t>
      </w:r>
      <w:r>
        <w:rPr>
          <w:rFonts w:ascii="Arial" w:eastAsia="Arial" w:hAnsi="Arial" w:cs="Times New Roman"/>
        </w:rPr>
        <w:t>,</w:t>
      </w:r>
      <w:r w:rsidR="00C766F7" w:rsidRPr="005A159C">
        <w:rPr>
          <w:rFonts w:ascii="Arial" w:eastAsia="Arial" w:hAnsi="Arial" w:cs="Times New Roman"/>
        </w:rPr>
        <w:t xml:space="preserve"> and Excursions to support your program implementation. </w:t>
      </w:r>
      <w:r>
        <w:rPr>
          <w:rFonts w:ascii="Arial" w:eastAsia="Arial" w:hAnsi="Arial" w:cs="Times New Roman"/>
        </w:rPr>
        <w:t>Always</w:t>
      </w:r>
      <w:r w:rsidR="00C766F7" w:rsidRPr="005A159C" w:rsidDel="00F822E7">
        <w:rPr>
          <w:rFonts w:ascii="Arial" w:eastAsia="Arial" w:hAnsi="Arial" w:cs="Times New Roman"/>
        </w:rPr>
        <w:t xml:space="preserve"> </w:t>
      </w:r>
      <w:r w:rsidR="00C766F7" w:rsidRPr="005A159C">
        <w:rPr>
          <w:rFonts w:ascii="Arial" w:eastAsia="Arial" w:hAnsi="Arial" w:cs="Times New Roman"/>
        </w:rPr>
        <w:t xml:space="preserve">monitor the UV ratings daily. </w:t>
      </w:r>
    </w:p>
    <w:p w14:paraId="5976D8D0" w14:textId="77777777" w:rsidR="00C766F7" w:rsidRDefault="00C766F7" w:rsidP="003E207E">
      <w:pPr>
        <w:pStyle w:val="Heading2"/>
        <w:spacing w:before="240"/>
        <w:jc w:val="both"/>
        <w:rPr>
          <w:lang w:val="en-AU"/>
        </w:rPr>
      </w:pPr>
      <w:r>
        <w:rPr>
          <w:lang w:val="en-AU"/>
        </w:rPr>
        <w:t>Further information</w:t>
      </w:r>
    </w:p>
    <w:p w14:paraId="52B66001" w14:textId="5AA7A257" w:rsidR="001228A0" w:rsidRPr="003A26D4" w:rsidRDefault="00561322" w:rsidP="00015A20">
      <w:pPr>
        <w:jc w:val="both"/>
        <w:rPr>
          <w:rFonts w:cstheme="minorHAnsi"/>
          <w:szCs w:val="22"/>
          <w:lang w:val="en-AU"/>
        </w:rPr>
      </w:pPr>
      <w:hyperlink r:id="rId14" w:history="1">
        <w:r w:rsidR="001228A0" w:rsidRPr="00A533B0">
          <w:rPr>
            <w:rStyle w:val="Hyperlink"/>
            <w:rFonts w:cstheme="minorHAnsi"/>
            <w:szCs w:val="22"/>
            <w:lang w:val="en-AU"/>
          </w:rPr>
          <w:t>DET</w:t>
        </w:r>
        <w:r w:rsidR="00AC770D" w:rsidRPr="00A533B0">
          <w:rPr>
            <w:rStyle w:val="Hyperlink"/>
            <w:rFonts w:cstheme="minorHAnsi"/>
            <w:szCs w:val="22"/>
            <w:lang w:val="en-AU"/>
          </w:rPr>
          <w:t xml:space="preserve"> </w:t>
        </w:r>
        <w:r w:rsidR="001228A0" w:rsidRPr="00A533B0">
          <w:rPr>
            <w:rStyle w:val="Hyperlink"/>
            <w:rFonts w:cstheme="minorHAnsi"/>
            <w:szCs w:val="22"/>
            <w:lang w:val="en-AU"/>
          </w:rPr>
          <w:t>/</w:t>
        </w:r>
        <w:r w:rsidR="00AC770D" w:rsidRPr="00A533B0">
          <w:rPr>
            <w:rStyle w:val="Hyperlink"/>
            <w:rFonts w:cstheme="minorHAnsi"/>
            <w:szCs w:val="22"/>
            <w:lang w:val="en-AU"/>
          </w:rPr>
          <w:t xml:space="preserve"> </w:t>
        </w:r>
        <w:r w:rsidR="001228A0" w:rsidRPr="00A533B0">
          <w:rPr>
            <w:rStyle w:val="Hyperlink"/>
            <w:rFonts w:cstheme="minorHAnsi"/>
            <w:szCs w:val="22"/>
            <w:lang w:val="en-AU"/>
          </w:rPr>
          <w:t xml:space="preserve">ECA </w:t>
        </w:r>
        <w:r w:rsidR="00D679A7" w:rsidRPr="00A533B0">
          <w:rPr>
            <w:rStyle w:val="Hyperlink"/>
            <w:rFonts w:cstheme="minorHAnsi"/>
            <w:szCs w:val="22"/>
            <w:lang w:val="en-AU"/>
          </w:rPr>
          <w:t xml:space="preserve">Outdoor Pedagogy Portal </w:t>
        </w:r>
      </w:hyperlink>
      <w:r w:rsidR="001F4EA7" w:rsidRPr="003A26D4">
        <w:rPr>
          <w:rFonts w:cstheme="minorHAnsi"/>
          <w:szCs w:val="22"/>
          <w:lang w:val="en-AU"/>
        </w:rPr>
        <w:t xml:space="preserve"> </w:t>
      </w:r>
    </w:p>
    <w:p w14:paraId="36A8200D" w14:textId="77777777" w:rsidR="003A26D4" w:rsidRPr="003A26D4" w:rsidRDefault="00561322" w:rsidP="003A26D4">
      <w:pPr>
        <w:jc w:val="both"/>
        <w:rPr>
          <w:rStyle w:val="Hyperlink"/>
          <w:rFonts w:cstheme="minorHAnsi"/>
          <w:szCs w:val="22"/>
        </w:rPr>
      </w:pPr>
      <w:hyperlink r:id="rId15" w:history="1">
        <w:r w:rsidR="003A26D4" w:rsidRPr="003A26D4">
          <w:rPr>
            <w:rStyle w:val="Hyperlink"/>
            <w:rFonts w:cstheme="minorHAnsi"/>
            <w:szCs w:val="22"/>
          </w:rPr>
          <w:t>Natural environments (education.vic.gov.au)</w:t>
        </w:r>
      </w:hyperlink>
    </w:p>
    <w:p w14:paraId="3F6885A5" w14:textId="5B74C489" w:rsidR="00C766F7" w:rsidRPr="003A26D4" w:rsidRDefault="00561322" w:rsidP="00015A20">
      <w:pPr>
        <w:jc w:val="both"/>
        <w:rPr>
          <w:rFonts w:cstheme="minorHAnsi"/>
          <w:szCs w:val="22"/>
          <w:lang w:val="en-AU"/>
        </w:rPr>
      </w:pPr>
      <w:hyperlink r:id="rId16" w:history="1">
        <w:r w:rsidR="005B1D80" w:rsidRPr="003A26D4">
          <w:rPr>
            <w:rStyle w:val="Hyperlink"/>
            <w:rFonts w:cstheme="minorHAnsi"/>
            <w:szCs w:val="22"/>
          </w:rPr>
          <w:t>Outdoor play for children | Raising Children Network</w:t>
        </w:r>
      </w:hyperlink>
    </w:p>
    <w:p w14:paraId="4FDF9CEA" w14:textId="5F617AAF" w:rsidR="00C766F7" w:rsidRPr="003A26D4" w:rsidRDefault="00561322" w:rsidP="00015A20">
      <w:pPr>
        <w:jc w:val="both"/>
        <w:rPr>
          <w:rStyle w:val="Hyperlink"/>
          <w:rFonts w:cstheme="minorHAnsi"/>
          <w:szCs w:val="22"/>
        </w:rPr>
      </w:pPr>
      <w:hyperlink r:id="rId17" w:history="1">
        <w:r w:rsidR="00C766F7" w:rsidRPr="003A26D4">
          <w:rPr>
            <w:rStyle w:val="Hyperlink"/>
            <w:rFonts w:cstheme="minorHAnsi"/>
            <w:szCs w:val="22"/>
          </w:rPr>
          <w:t>ACECQA Newsletter Issue 4 2016 | ACECQA</w:t>
        </w:r>
      </w:hyperlink>
    </w:p>
    <w:p w14:paraId="39AC81A9" w14:textId="4339ED68" w:rsidR="00703031" w:rsidRPr="003A26D4" w:rsidRDefault="00561322" w:rsidP="00015A20">
      <w:pPr>
        <w:jc w:val="both"/>
        <w:rPr>
          <w:rStyle w:val="Hyperlink"/>
          <w:rFonts w:cstheme="minorHAnsi"/>
          <w:szCs w:val="22"/>
        </w:rPr>
      </w:pPr>
      <w:hyperlink r:id="rId18" w:history="1">
        <w:r w:rsidR="00703031" w:rsidRPr="003A26D4">
          <w:rPr>
            <w:rStyle w:val="Hyperlink"/>
            <w:rFonts w:cstheme="minorHAnsi"/>
            <w:szCs w:val="22"/>
          </w:rPr>
          <w:t>An environment for learning (acecqa.gov.au)</w:t>
        </w:r>
      </w:hyperlink>
    </w:p>
    <w:p w14:paraId="3C311333" w14:textId="1B8CB5D9" w:rsidR="003A26D4" w:rsidRPr="003A26D4" w:rsidRDefault="00561322" w:rsidP="00015A20">
      <w:pPr>
        <w:jc w:val="both"/>
        <w:rPr>
          <w:rFonts w:cstheme="minorHAnsi"/>
          <w:color w:val="00A8DF" w:themeColor="hyperlink"/>
          <w:szCs w:val="22"/>
          <w:u w:val="single"/>
        </w:rPr>
      </w:pPr>
      <w:hyperlink r:id="rId19" w:history="1">
        <w:r w:rsidR="006166E6" w:rsidRPr="003A26D4">
          <w:rPr>
            <w:rStyle w:val="Hyperlink"/>
            <w:rFonts w:cstheme="minorHAnsi"/>
            <w:szCs w:val="22"/>
          </w:rPr>
          <w:t>The values we lay in indoor and outdoor play (earlychildhoodaustralia.org.au)</w:t>
        </w:r>
      </w:hyperlink>
      <w:bookmarkEnd w:id="0"/>
    </w:p>
    <w:sectPr w:rsidR="003A26D4" w:rsidRPr="003A26D4" w:rsidSect="006E2B9A">
      <w:headerReference w:type="default" r:id="rId20"/>
      <w:footerReference w:type="even" r:id="rId21"/>
      <w:footerReference w:type="default" r:id="rId22"/>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932A" w14:textId="77777777" w:rsidR="00561322" w:rsidRDefault="00561322" w:rsidP="003967DD">
      <w:pPr>
        <w:spacing w:after="0"/>
      </w:pPr>
      <w:r>
        <w:separator/>
      </w:r>
    </w:p>
  </w:endnote>
  <w:endnote w:type="continuationSeparator" w:id="0">
    <w:p w14:paraId="57B9CE1E" w14:textId="77777777" w:rsidR="00561322" w:rsidRDefault="00561322" w:rsidP="003967DD">
      <w:pPr>
        <w:spacing w:after="0"/>
      </w:pPr>
      <w:r>
        <w:continuationSeparator/>
      </w:r>
    </w:p>
  </w:endnote>
  <w:endnote w:type="continuationNotice" w:id="1">
    <w:p w14:paraId="4789ABC6" w14:textId="77777777" w:rsidR="00561322" w:rsidRDefault="005613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D82C" w14:textId="77777777" w:rsidR="00561322" w:rsidRDefault="00561322" w:rsidP="003967DD">
      <w:pPr>
        <w:spacing w:after="0"/>
      </w:pPr>
      <w:r>
        <w:separator/>
      </w:r>
    </w:p>
  </w:footnote>
  <w:footnote w:type="continuationSeparator" w:id="0">
    <w:p w14:paraId="0E54470C" w14:textId="77777777" w:rsidR="00561322" w:rsidRDefault="00561322" w:rsidP="003967DD">
      <w:pPr>
        <w:spacing w:after="0"/>
      </w:pPr>
      <w:r>
        <w:continuationSeparator/>
      </w:r>
    </w:p>
  </w:footnote>
  <w:footnote w:type="continuationNotice" w:id="1">
    <w:p w14:paraId="062FB8F2" w14:textId="77777777" w:rsidR="00561322" w:rsidRDefault="005613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61D39556">
          <wp:simplePos x="0" y="0"/>
          <wp:positionH relativeFrom="page">
            <wp:align>left</wp:align>
          </wp:positionH>
          <wp:positionV relativeFrom="page">
            <wp:align>top</wp:align>
          </wp:positionV>
          <wp:extent cx="7550422" cy="106848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F5483"/>
    <w:multiLevelType w:val="hybridMultilevel"/>
    <w:tmpl w:val="D20A5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21304E"/>
    <w:multiLevelType w:val="hybridMultilevel"/>
    <w:tmpl w:val="CA2CB700"/>
    <w:lvl w:ilvl="0" w:tplc="224AB882">
      <w:start w:val="1"/>
      <w:numFmt w:val="bullet"/>
      <w:lvlText w:val=""/>
      <w:lvlJc w:val="left"/>
      <w:pPr>
        <w:ind w:left="502" w:hanging="360"/>
      </w:pPr>
      <w:rPr>
        <w:rFonts w:ascii="Symbol" w:hAnsi="Symbol" w:hint="default"/>
        <w:color w:val="auto"/>
        <w:sz w:val="16"/>
        <w:szCs w:val="18"/>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30DF9"/>
    <w:multiLevelType w:val="hybridMultilevel"/>
    <w:tmpl w:val="9D8C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73574"/>
    <w:multiLevelType w:val="hybridMultilevel"/>
    <w:tmpl w:val="79C8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0B25E1"/>
    <w:multiLevelType w:val="hybridMultilevel"/>
    <w:tmpl w:val="C7A23184"/>
    <w:lvl w:ilvl="0" w:tplc="AE64B4C2">
      <w:numFmt w:val="bullet"/>
      <w:lvlText w:val="•"/>
      <w:lvlJc w:val="left"/>
      <w:pPr>
        <w:ind w:left="720" w:hanging="720"/>
      </w:pPr>
      <w:rPr>
        <w:rFonts w:ascii="Arial" w:eastAsiaTheme="minorHAnsi" w:hAnsi="Arial" w:cs="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4A0C9A"/>
    <w:multiLevelType w:val="hybridMultilevel"/>
    <w:tmpl w:val="3B5ED2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EA70458"/>
    <w:multiLevelType w:val="hybridMultilevel"/>
    <w:tmpl w:val="9814AEB8"/>
    <w:lvl w:ilvl="0" w:tplc="F61C2632">
      <w:numFmt w:val="bullet"/>
      <w:lvlText w:val="-"/>
      <w:lvlJc w:val="left"/>
      <w:pPr>
        <w:ind w:left="1080" w:hanging="360"/>
      </w:pPr>
      <w:rPr>
        <w:rFonts w:ascii="Arial" w:eastAsia="Arial" w:hAnsi="Arial" w:cs="Aria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FD56FF"/>
    <w:multiLevelType w:val="hybridMultilevel"/>
    <w:tmpl w:val="87EC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EF784F"/>
    <w:multiLevelType w:val="hybridMultilevel"/>
    <w:tmpl w:val="96CEE3D6"/>
    <w:lvl w:ilvl="0" w:tplc="FCE69460">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37118"/>
    <w:multiLevelType w:val="hybridMultilevel"/>
    <w:tmpl w:val="99EEB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1D1A1F"/>
    <w:multiLevelType w:val="hybridMultilevel"/>
    <w:tmpl w:val="B98CD520"/>
    <w:lvl w:ilvl="0" w:tplc="AE64B4C2">
      <w:numFmt w:val="bullet"/>
      <w:lvlText w:val="•"/>
      <w:lvlJc w:val="left"/>
      <w:pPr>
        <w:ind w:left="720" w:hanging="72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2"/>
  </w:num>
  <w:num w:numId="14">
    <w:abstractNumId w:val="25"/>
  </w:num>
  <w:num w:numId="15">
    <w:abstractNumId w:val="13"/>
  </w:num>
  <w:num w:numId="16">
    <w:abstractNumId w:val="19"/>
  </w:num>
  <w:num w:numId="17">
    <w:abstractNumId w:val="14"/>
  </w:num>
  <w:num w:numId="18">
    <w:abstractNumId w:val="18"/>
  </w:num>
  <w:num w:numId="19">
    <w:abstractNumId w:val="20"/>
  </w:num>
  <w:num w:numId="20">
    <w:abstractNumId w:val="16"/>
  </w:num>
  <w:num w:numId="21">
    <w:abstractNumId w:val="21"/>
  </w:num>
  <w:num w:numId="22">
    <w:abstractNumId w:val="24"/>
  </w:num>
  <w:num w:numId="23">
    <w:abstractNumId w:val="27"/>
  </w:num>
  <w:num w:numId="24">
    <w:abstractNumId w:val="12"/>
  </w:num>
  <w:num w:numId="25">
    <w:abstractNumId w:val="23"/>
  </w:num>
  <w:num w:numId="26">
    <w:abstractNumId w:val="26"/>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NjAwNzS2NLE0MDVW0lEKTi0uzszPAykwrAUAVQPqiiwAAAA="/>
  </w:docVars>
  <w:rsids>
    <w:rsidRoot w:val="003967DD"/>
    <w:rsid w:val="00000DB2"/>
    <w:rsid w:val="00011F31"/>
    <w:rsid w:val="00013339"/>
    <w:rsid w:val="00015A20"/>
    <w:rsid w:val="00017EA0"/>
    <w:rsid w:val="00023414"/>
    <w:rsid w:val="00024540"/>
    <w:rsid w:val="000256E2"/>
    <w:rsid w:val="00030051"/>
    <w:rsid w:val="000320B4"/>
    <w:rsid w:val="00035995"/>
    <w:rsid w:val="000425DF"/>
    <w:rsid w:val="00042BF3"/>
    <w:rsid w:val="00057A44"/>
    <w:rsid w:val="00065208"/>
    <w:rsid w:val="00071938"/>
    <w:rsid w:val="000775ED"/>
    <w:rsid w:val="00080DA9"/>
    <w:rsid w:val="000846C9"/>
    <w:rsid w:val="00084761"/>
    <w:rsid w:val="00084D83"/>
    <w:rsid w:val="000861DD"/>
    <w:rsid w:val="0009193E"/>
    <w:rsid w:val="000A229B"/>
    <w:rsid w:val="000A47D4"/>
    <w:rsid w:val="000B2839"/>
    <w:rsid w:val="000B4CA9"/>
    <w:rsid w:val="000C0CFD"/>
    <w:rsid w:val="000C0DFB"/>
    <w:rsid w:val="000C2944"/>
    <w:rsid w:val="000C3BA0"/>
    <w:rsid w:val="000C3C3E"/>
    <w:rsid w:val="000C600E"/>
    <w:rsid w:val="000D6ECE"/>
    <w:rsid w:val="000E1D07"/>
    <w:rsid w:val="000F3A54"/>
    <w:rsid w:val="000F45B7"/>
    <w:rsid w:val="000F7F1D"/>
    <w:rsid w:val="00101C3F"/>
    <w:rsid w:val="00101FA6"/>
    <w:rsid w:val="0010286D"/>
    <w:rsid w:val="0010715F"/>
    <w:rsid w:val="001118A8"/>
    <w:rsid w:val="0011520D"/>
    <w:rsid w:val="00115DF4"/>
    <w:rsid w:val="00115FF8"/>
    <w:rsid w:val="00122369"/>
    <w:rsid w:val="001228A0"/>
    <w:rsid w:val="00124361"/>
    <w:rsid w:val="0012520D"/>
    <w:rsid w:val="001258B4"/>
    <w:rsid w:val="00126121"/>
    <w:rsid w:val="0013242A"/>
    <w:rsid w:val="00137D01"/>
    <w:rsid w:val="00150E0F"/>
    <w:rsid w:val="001551F8"/>
    <w:rsid w:val="00155C7B"/>
    <w:rsid w:val="00157212"/>
    <w:rsid w:val="00157856"/>
    <w:rsid w:val="0016287D"/>
    <w:rsid w:val="00163DCC"/>
    <w:rsid w:val="001718F7"/>
    <w:rsid w:val="0017220A"/>
    <w:rsid w:val="00173CBB"/>
    <w:rsid w:val="00181584"/>
    <w:rsid w:val="00195DCA"/>
    <w:rsid w:val="00196FA8"/>
    <w:rsid w:val="001A297D"/>
    <w:rsid w:val="001A3816"/>
    <w:rsid w:val="001A54A3"/>
    <w:rsid w:val="001B09AB"/>
    <w:rsid w:val="001B6E69"/>
    <w:rsid w:val="001D0D94"/>
    <w:rsid w:val="001D13F9"/>
    <w:rsid w:val="001D3619"/>
    <w:rsid w:val="001D3A95"/>
    <w:rsid w:val="001D7A95"/>
    <w:rsid w:val="001F39DD"/>
    <w:rsid w:val="001F4EA7"/>
    <w:rsid w:val="00200265"/>
    <w:rsid w:val="002059FB"/>
    <w:rsid w:val="00210ECC"/>
    <w:rsid w:val="00211247"/>
    <w:rsid w:val="0021628B"/>
    <w:rsid w:val="00217676"/>
    <w:rsid w:val="002228DB"/>
    <w:rsid w:val="00223B3B"/>
    <w:rsid w:val="00224EF3"/>
    <w:rsid w:val="00233B01"/>
    <w:rsid w:val="002403ED"/>
    <w:rsid w:val="00242E9C"/>
    <w:rsid w:val="002432A5"/>
    <w:rsid w:val="002512BE"/>
    <w:rsid w:val="002516F0"/>
    <w:rsid w:val="00255B43"/>
    <w:rsid w:val="00257668"/>
    <w:rsid w:val="002603A2"/>
    <w:rsid w:val="00266A00"/>
    <w:rsid w:val="00272CAA"/>
    <w:rsid w:val="00275FB8"/>
    <w:rsid w:val="00276D26"/>
    <w:rsid w:val="00280D6C"/>
    <w:rsid w:val="00282A34"/>
    <w:rsid w:val="00283EB1"/>
    <w:rsid w:val="002858D1"/>
    <w:rsid w:val="002860EB"/>
    <w:rsid w:val="002864D9"/>
    <w:rsid w:val="00287F80"/>
    <w:rsid w:val="002A04E6"/>
    <w:rsid w:val="002A1449"/>
    <w:rsid w:val="002A4A96"/>
    <w:rsid w:val="002A5D29"/>
    <w:rsid w:val="002A62A1"/>
    <w:rsid w:val="002B1F84"/>
    <w:rsid w:val="002B226E"/>
    <w:rsid w:val="002C3902"/>
    <w:rsid w:val="002C4879"/>
    <w:rsid w:val="002C778F"/>
    <w:rsid w:val="002C7C89"/>
    <w:rsid w:val="002D0BDC"/>
    <w:rsid w:val="002D268C"/>
    <w:rsid w:val="002E3BED"/>
    <w:rsid w:val="002E70E6"/>
    <w:rsid w:val="002F5CCA"/>
    <w:rsid w:val="002F6115"/>
    <w:rsid w:val="002F6809"/>
    <w:rsid w:val="002F6AA5"/>
    <w:rsid w:val="0030548F"/>
    <w:rsid w:val="00311E9F"/>
    <w:rsid w:val="00312720"/>
    <w:rsid w:val="0031386B"/>
    <w:rsid w:val="00314262"/>
    <w:rsid w:val="00315A0E"/>
    <w:rsid w:val="00316B6D"/>
    <w:rsid w:val="003224F6"/>
    <w:rsid w:val="00327746"/>
    <w:rsid w:val="00330C32"/>
    <w:rsid w:val="00330DED"/>
    <w:rsid w:val="0033284B"/>
    <w:rsid w:val="00332B8C"/>
    <w:rsid w:val="0033408F"/>
    <w:rsid w:val="00342180"/>
    <w:rsid w:val="00343AFC"/>
    <w:rsid w:val="00346664"/>
    <w:rsid w:val="0034745C"/>
    <w:rsid w:val="003501C2"/>
    <w:rsid w:val="00364DD5"/>
    <w:rsid w:val="0036647B"/>
    <w:rsid w:val="00372B6A"/>
    <w:rsid w:val="00375AFE"/>
    <w:rsid w:val="00376757"/>
    <w:rsid w:val="003967DD"/>
    <w:rsid w:val="00397377"/>
    <w:rsid w:val="003A1F38"/>
    <w:rsid w:val="003A26D4"/>
    <w:rsid w:val="003A4C39"/>
    <w:rsid w:val="003A5482"/>
    <w:rsid w:val="003A7493"/>
    <w:rsid w:val="003A7C9E"/>
    <w:rsid w:val="003B12B3"/>
    <w:rsid w:val="003C0CCA"/>
    <w:rsid w:val="003D2249"/>
    <w:rsid w:val="003D44A2"/>
    <w:rsid w:val="003D48C0"/>
    <w:rsid w:val="003D7087"/>
    <w:rsid w:val="003D7262"/>
    <w:rsid w:val="003E207E"/>
    <w:rsid w:val="003F7473"/>
    <w:rsid w:val="00413293"/>
    <w:rsid w:val="0042002D"/>
    <w:rsid w:val="0042333B"/>
    <w:rsid w:val="0043794F"/>
    <w:rsid w:val="004408E7"/>
    <w:rsid w:val="00442084"/>
    <w:rsid w:val="00442EC0"/>
    <w:rsid w:val="00443FC7"/>
    <w:rsid w:val="0044419E"/>
    <w:rsid w:val="00444634"/>
    <w:rsid w:val="004549F0"/>
    <w:rsid w:val="00455B93"/>
    <w:rsid w:val="00463B9A"/>
    <w:rsid w:val="0046677B"/>
    <w:rsid w:val="0046716C"/>
    <w:rsid w:val="00473769"/>
    <w:rsid w:val="00483927"/>
    <w:rsid w:val="0048464E"/>
    <w:rsid w:val="004863EC"/>
    <w:rsid w:val="0049137D"/>
    <w:rsid w:val="004934DD"/>
    <w:rsid w:val="004A1C41"/>
    <w:rsid w:val="004A28CF"/>
    <w:rsid w:val="004A3659"/>
    <w:rsid w:val="004A41DF"/>
    <w:rsid w:val="004A5E3C"/>
    <w:rsid w:val="004A75C9"/>
    <w:rsid w:val="004B2155"/>
    <w:rsid w:val="004B2ED6"/>
    <w:rsid w:val="004B5744"/>
    <w:rsid w:val="004B7CE4"/>
    <w:rsid w:val="004C30A6"/>
    <w:rsid w:val="004C3881"/>
    <w:rsid w:val="004C5F11"/>
    <w:rsid w:val="004E3485"/>
    <w:rsid w:val="004F232F"/>
    <w:rsid w:val="004F6CB9"/>
    <w:rsid w:val="004F7366"/>
    <w:rsid w:val="00500ADA"/>
    <w:rsid w:val="00503884"/>
    <w:rsid w:val="00512BBA"/>
    <w:rsid w:val="0051473F"/>
    <w:rsid w:val="0051497D"/>
    <w:rsid w:val="005175CD"/>
    <w:rsid w:val="00521018"/>
    <w:rsid w:val="00531225"/>
    <w:rsid w:val="00532AA4"/>
    <w:rsid w:val="0053554E"/>
    <w:rsid w:val="0053623C"/>
    <w:rsid w:val="00540A02"/>
    <w:rsid w:val="00543CE0"/>
    <w:rsid w:val="00545566"/>
    <w:rsid w:val="00550AEC"/>
    <w:rsid w:val="00551F33"/>
    <w:rsid w:val="005522C4"/>
    <w:rsid w:val="00555277"/>
    <w:rsid w:val="005564B4"/>
    <w:rsid w:val="00561322"/>
    <w:rsid w:val="00561D09"/>
    <w:rsid w:val="00565E14"/>
    <w:rsid w:val="00565FBA"/>
    <w:rsid w:val="00567CF0"/>
    <w:rsid w:val="00570EEE"/>
    <w:rsid w:val="00583152"/>
    <w:rsid w:val="00584366"/>
    <w:rsid w:val="00592F37"/>
    <w:rsid w:val="00594CE5"/>
    <w:rsid w:val="005A07B0"/>
    <w:rsid w:val="005A4F12"/>
    <w:rsid w:val="005A5D34"/>
    <w:rsid w:val="005A7BA3"/>
    <w:rsid w:val="005B1D80"/>
    <w:rsid w:val="005B1EAD"/>
    <w:rsid w:val="005C17B5"/>
    <w:rsid w:val="005C2120"/>
    <w:rsid w:val="005C6F07"/>
    <w:rsid w:val="005C7075"/>
    <w:rsid w:val="005D00D8"/>
    <w:rsid w:val="005D14E8"/>
    <w:rsid w:val="005D4AAF"/>
    <w:rsid w:val="005D6B5A"/>
    <w:rsid w:val="005E05AE"/>
    <w:rsid w:val="005E0713"/>
    <w:rsid w:val="005E0AF0"/>
    <w:rsid w:val="005E1280"/>
    <w:rsid w:val="005E5401"/>
    <w:rsid w:val="005E55DC"/>
    <w:rsid w:val="005F273D"/>
    <w:rsid w:val="005F283A"/>
    <w:rsid w:val="005F48D5"/>
    <w:rsid w:val="005F4C83"/>
    <w:rsid w:val="006047AE"/>
    <w:rsid w:val="0060765C"/>
    <w:rsid w:val="00612B32"/>
    <w:rsid w:val="006132B8"/>
    <w:rsid w:val="006166E6"/>
    <w:rsid w:val="00620155"/>
    <w:rsid w:val="00624A55"/>
    <w:rsid w:val="00634FD5"/>
    <w:rsid w:val="00640BE4"/>
    <w:rsid w:val="00640E64"/>
    <w:rsid w:val="00644D8F"/>
    <w:rsid w:val="00645DFE"/>
    <w:rsid w:val="00646063"/>
    <w:rsid w:val="00652401"/>
    <w:rsid w:val="00653ED7"/>
    <w:rsid w:val="00661059"/>
    <w:rsid w:val="006652E8"/>
    <w:rsid w:val="006671CE"/>
    <w:rsid w:val="00670599"/>
    <w:rsid w:val="00674AF3"/>
    <w:rsid w:val="00680754"/>
    <w:rsid w:val="006815D0"/>
    <w:rsid w:val="00697C2F"/>
    <w:rsid w:val="006A02E6"/>
    <w:rsid w:val="006A1F8A"/>
    <w:rsid w:val="006A25AC"/>
    <w:rsid w:val="006A3C19"/>
    <w:rsid w:val="006A5342"/>
    <w:rsid w:val="006B354F"/>
    <w:rsid w:val="006B48DC"/>
    <w:rsid w:val="006C45C0"/>
    <w:rsid w:val="006C6F62"/>
    <w:rsid w:val="006D0AA1"/>
    <w:rsid w:val="006D1AC5"/>
    <w:rsid w:val="006D65A8"/>
    <w:rsid w:val="006E18C1"/>
    <w:rsid w:val="006E2B9A"/>
    <w:rsid w:val="006F489B"/>
    <w:rsid w:val="00703031"/>
    <w:rsid w:val="007070C2"/>
    <w:rsid w:val="00710C46"/>
    <w:rsid w:val="00710CED"/>
    <w:rsid w:val="00717CE1"/>
    <w:rsid w:val="00734AA6"/>
    <w:rsid w:val="00735566"/>
    <w:rsid w:val="00736377"/>
    <w:rsid w:val="007404D3"/>
    <w:rsid w:val="00743254"/>
    <w:rsid w:val="007547F5"/>
    <w:rsid w:val="007549AE"/>
    <w:rsid w:val="00754ECD"/>
    <w:rsid w:val="00757140"/>
    <w:rsid w:val="00766A99"/>
    <w:rsid w:val="00767573"/>
    <w:rsid w:val="00771109"/>
    <w:rsid w:val="00772D68"/>
    <w:rsid w:val="00773673"/>
    <w:rsid w:val="007809C8"/>
    <w:rsid w:val="00783946"/>
    <w:rsid w:val="00784220"/>
    <w:rsid w:val="00796FBB"/>
    <w:rsid w:val="00797654"/>
    <w:rsid w:val="007A3AA5"/>
    <w:rsid w:val="007B556E"/>
    <w:rsid w:val="007B6E21"/>
    <w:rsid w:val="007B742B"/>
    <w:rsid w:val="007C3093"/>
    <w:rsid w:val="007D2036"/>
    <w:rsid w:val="007D3E38"/>
    <w:rsid w:val="007D697F"/>
    <w:rsid w:val="007D7B54"/>
    <w:rsid w:val="007E23E6"/>
    <w:rsid w:val="007E561A"/>
    <w:rsid w:val="007F0546"/>
    <w:rsid w:val="007F2F82"/>
    <w:rsid w:val="0080269B"/>
    <w:rsid w:val="00804571"/>
    <w:rsid w:val="00804F30"/>
    <w:rsid w:val="00805075"/>
    <w:rsid w:val="008065DA"/>
    <w:rsid w:val="008106BA"/>
    <w:rsid w:val="00814B8F"/>
    <w:rsid w:val="00817C8E"/>
    <w:rsid w:val="00823702"/>
    <w:rsid w:val="008265FD"/>
    <w:rsid w:val="00826C48"/>
    <w:rsid w:val="00830AA6"/>
    <w:rsid w:val="00837781"/>
    <w:rsid w:val="00842F53"/>
    <w:rsid w:val="00845602"/>
    <w:rsid w:val="00862D76"/>
    <w:rsid w:val="00865E37"/>
    <w:rsid w:val="008677A0"/>
    <w:rsid w:val="008706DE"/>
    <w:rsid w:val="0088474D"/>
    <w:rsid w:val="00890680"/>
    <w:rsid w:val="00892E24"/>
    <w:rsid w:val="008937AF"/>
    <w:rsid w:val="008971CE"/>
    <w:rsid w:val="008A16AD"/>
    <w:rsid w:val="008B0403"/>
    <w:rsid w:val="008B1737"/>
    <w:rsid w:val="008C6DE5"/>
    <w:rsid w:val="008D5AC1"/>
    <w:rsid w:val="008E7470"/>
    <w:rsid w:val="008F36DA"/>
    <w:rsid w:val="008F3D35"/>
    <w:rsid w:val="008F3DCB"/>
    <w:rsid w:val="00903728"/>
    <w:rsid w:val="009038D9"/>
    <w:rsid w:val="00911F35"/>
    <w:rsid w:val="00914629"/>
    <w:rsid w:val="00925303"/>
    <w:rsid w:val="0092755F"/>
    <w:rsid w:val="00936EF1"/>
    <w:rsid w:val="0094592E"/>
    <w:rsid w:val="00946968"/>
    <w:rsid w:val="00947ED1"/>
    <w:rsid w:val="009516E1"/>
    <w:rsid w:val="00952690"/>
    <w:rsid w:val="00964F42"/>
    <w:rsid w:val="00973772"/>
    <w:rsid w:val="00975969"/>
    <w:rsid w:val="0097755A"/>
    <w:rsid w:val="0098079C"/>
    <w:rsid w:val="00980F07"/>
    <w:rsid w:val="009864FA"/>
    <w:rsid w:val="0099117A"/>
    <w:rsid w:val="00993248"/>
    <w:rsid w:val="009A3D39"/>
    <w:rsid w:val="009A60B5"/>
    <w:rsid w:val="009B178D"/>
    <w:rsid w:val="009C2393"/>
    <w:rsid w:val="009C6793"/>
    <w:rsid w:val="009C7DC9"/>
    <w:rsid w:val="009D23BC"/>
    <w:rsid w:val="009D34B5"/>
    <w:rsid w:val="009D402D"/>
    <w:rsid w:val="009D5D2D"/>
    <w:rsid w:val="009E31C5"/>
    <w:rsid w:val="009E4593"/>
    <w:rsid w:val="009E4F87"/>
    <w:rsid w:val="009E60EC"/>
    <w:rsid w:val="009F6A77"/>
    <w:rsid w:val="00A13CAA"/>
    <w:rsid w:val="00A14C44"/>
    <w:rsid w:val="00A1638C"/>
    <w:rsid w:val="00A172EF"/>
    <w:rsid w:val="00A269E0"/>
    <w:rsid w:val="00A27624"/>
    <w:rsid w:val="00A27CC9"/>
    <w:rsid w:val="00A31926"/>
    <w:rsid w:val="00A37B3E"/>
    <w:rsid w:val="00A40A6F"/>
    <w:rsid w:val="00A4205B"/>
    <w:rsid w:val="00A42697"/>
    <w:rsid w:val="00A43C94"/>
    <w:rsid w:val="00A43F7D"/>
    <w:rsid w:val="00A533B0"/>
    <w:rsid w:val="00A54817"/>
    <w:rsid w:val="00A55FBB"/>
    <w:rsid w:val="00A61725"/>
    <w:rsid w:val="00A641DD"/>
    <w:rsid w:val="00A66F99"/>
    <w:rsid w:val="00A679C7"/>
    <w:rsid w:val="00A710DF"/>
    <w:rsid w:val="00A7586A"/>
    <w:rsid w:val="00A75F1C"/>
    <w:rsid w:val="00A772A5"/>
    <w:rsid w:val="00A8001A"/>
    <w:rsid w:val="00A8788C"/>
    <w:rsid w:val="00A9097E"/>
    <w:rsid w:val="00AA1F4A"/>
    <w:rsid w:val="00AA54B8"/>
    <w:rsid w:val="00AA75DF"/>
    <w:rsid w:val="00AB0BF8"/>
    <w:rsid w:val="00AB36FC"/>
    <w:rsid w:val="00AC0DB8"/>
    <w:rsid w:val="00AC20F3"/>
    <w:rsid w:val="00AC29A5"/>
    <w:rsid w:val="00AC2C61"/>
    <w:rsid w:val="00AC770D"/>
    <w:rsid w:val="00AE00FD"/>
    <w:rsid w:val="00AE7010"/>
    <w:rsid w:val="00AF518B"/>
    <w:rsid w:val="00AF7008"/>
    <w:rsid w:val="00B02C40"/>
    <w:rsid w:val="00B04565"/>
    <w:rsid w:val="00B05B53"/>
    <w:rsid w:val="00B10DF5"/>
    <w:rsid w:val="00B13F4F"/>
    <w:rsid w:val="00B1749C"/>
    <w:rsid w:val="00B175E8"/>
    <w:rsid w:val="00B21562"/>
    <w:rsid w:val="00B27A7C"/>
    <w:rsid w:val="00B310CA"/>
    <w:rsid w:val="00B31DDD"/>
    <w:rsid w:val="00B31FC4"/>
    <w:rsid w:val="00B33486"/>
    <w:rsid w:val="00B33ACE"/>
    <w:rsid w:val="00B3679D"/>
    <w:rsid w:val="00B41930"/>
    <w:rsid w:val="00B45732"/>
    <w:rsid w:val="00B4653F"/>
    <w:rsid w:val="00B50383"/>
    <w:rsid w:val="00B50C38"/>
    <w:rsid w:val="00B5249C"/>
    <w:rsid w:val="00B61824"/>
    <w:rsid w:val="00B67B6F"/>
    <w:rsid w:val="00B7695B"/>
    <w:rsid w:val="00B77847"/>
    <w:rsid w:val="00B90181"/>
    <w:rsid w:val="00B92342"/>
    <w:rsid w:val="00B92367"/>
    <w:rsid w:val="00BA6169"/>
    <w:rsid w:val="00BA77EE"/>
    <w:rsid w:val="00BB2EBA"/>
    <w:rsid w:val="00BC2AD2"/>
    <w:rsid w:val="00BC3B11"/>
    <w:rsid w:val="00BC4B20"/>
    <w:rsid w:val="00BC73CD"/>
    <w:rsid w:val="00BD3A28"/>
    <w:rsid w:val="00BD4809"/>
    <w:rsid w:val="00BD51B4"/>
    <w:rsid w:val="00BD7D97"/>
    <w:rsid w:val="00BE0F9A"/>
    <w:rsid w:val="00BE69EB"/>
    <w:rsid w:val="00BE736A"/>
    <w:rsid w:val="00BF5734"/>
    <w:rsid w:val="00C00BFC"/>
    <w:rsid w:val="00C0317E"/>
    <w:rsid w:val="00C04124"/>
    <w:rsid w:val="00C04D2F"/>
    <w:rsid w:val="00C0510E"/>
    <w:rsid w:val="00C10150"/>
    <w:rsid w:val="00C1058B"/>
    <w:rsid w:val="00C147EE"/>
    <w:rsid w:val="00C16858"/>
    <w:rsid w:val="00C16BDD"/>
    <w:rsid w:val="00C21548"/>
    <w:rsid w:val="00C23F2F"/>
    <w:rsid w:val="00C33A0E"/>
    <w:rsid w:val="00C40AB0"/>
    <w:rsid w:val="00C43643"/>
    <w:rsid w:val="00C539BB"/>
    <w:rsid w:val="00C54CA9"/>
    <w:rsid w:val="00C5706D"/>
    <w:rsid w:val="00C61921"/>
    <w:rsid w:val="00C63E2A"/>
    <w:rsid w:val="00C64DC1"/>
    <w:rsid w:val="00C653B0"/>
    <w:rsid w:val="00C71725"/>
    <w:rsid w:val="00C7423A"/>
    <w:rsid w:val="00C766F7"/>
    <w:rsid w:val="00C77E12"/>
    <w:rsid w:val="00C821E2"/>
    <w:rsid w:val="00C86933"/>
    <w:rsid w:val="00C912EC"/>
    <w:rsid w:val="00C928A6"/>
    <w:rsid w:val="00C94CBF"/>
    <w:rsid w:val="00C975F7"/>
    <w:rsid w:val="00CA032F"/>
    <w:rsid w:val="00CA2F69"/>
    <w:rsid w:val="00CA7EF7"/>
    <w:rsid w:val="00CB0482"/>
    <w:rsid w:val="00CB188D"/>
    <w:rsid w:val="00CC112D"/>
    <w:rsid w:val="00CC5AA8"/>
    <w:rsid w:val="00CC7369"/>
    <w:rsid w:val="00CD1347"/>
    <w:rsid w:val="00CD5993"/>
    <w:rsid w:val="00CE08AA"/>
    <w:rsid w:val="00CE7A44"/>
    <w:rsid w:val="00CF45AF"/>
    <w:rsid w:val="00D00740"/>
    <w:rsid w:val="00D05CE9"/>
    <w:rsid w:val="00D21E87"/>
    <w:rsid w:val="00D25B36"/>
    <w:rsid w:val="00D314DE"/>
    <w:rsid w:val="00D40FED"/>
    <w:rsid w:val="00D441AF"/>
    <w:rsid w:val="00D445F7"/>
    <w:rsid w:val="00D46DF5"/>
    <w:rsid w:val="00D471D0"/>
    <w:rsid w:val="00D47A75"/>
    <w:rsid w:val="00D60C22"/>
    <w:rsid w:val="00D6433A"/>
    <w:rsid w:val="00D679A7"/>
    <w:rsid w:val="00D76FEB"/>
    <w:rsid w:val="00D778EB"/>
    <w:rsid w:val="00D8423E"/>
    <w:rsid w:val="00D852F1"/>
    <w:rsid w:val="00D8765A"/>
    <w:rsid w:val="00D92DA9"/>
    <w:rsid w:val="00D963FC"/>
    <w:rsid w:val="00D9777A"/>
    <w:rsid w:val="00DA10E2"/>
    <w:rsid w:val="00DA4EBA"/>
    <w:rsid w:val="00DA5DFB"/>
    <w:rsid w:val="00DA7F40"/>
    <w:rsid w:val="00DB03AE"/>
    <w:rsid w:val="00DB109A"/>
    <w:rsid w:val="00DB151B"/>
    <w:rsid w:val="00DC2E5D"/>
    <w:rsid w:val="00DC4D0D"/>
    <w:rsid w:val="00DD180F"/>
    <w:rsid w:val="00DD4DA4"/>
    <w:rsid w:val="00DD5E5D"/>
    <w:rsid w:val="00DE0F8E"/>
    <w:rsid w:val="00DE2748"/>
    <w:rsid w:val="00DE534D"/>
    <w:rsid w:val="00DE53F9"/>
    <w:rsid w:val="00DE6122"/>
    <w:rsid w:val="00DE7F36"/>
    <w:rsid w:val="00DF48D3"/>
    <w:rsid w:val="00DF5ED9"/>
    <w:rsid w:val="00DF631F"/>
    <w:rsid w:val="00E00268"/>
    <w:rsid w:val="00E01CAB"/>
    <w:rsid w:val="00E05C1C"/>
    <w:rsid w:val="00E15F9B"/>
    <w:rsid w:val="00E224F1"/>
    <w:rsid w:val="00E25A77"/>
    <w:rsid w:val="00E34263"/>
    <w:rsid w:val="00E34721"/>
    <w:rsid w:val="00E4317E"/>
    <w:rsid w:val="00E46486"/>
    <w:rsid w:val="00E5030B"/>
    <w:rsid w:val="00E5328A"/>
    <w:rsid w:val="00E61B1E"/>
    <w:rsid w:val="00E64758"/>
    <w:rsid w:val="00E65CED"/>
    <w:rsid w:val="00E6778A"/>
    <w:rsid w:val="00E70428"/>
    <w:rsid w:val="00E73AEF"/>
    <w:rsid w:val="00E77EB9"/>
    <w:rsid w:val="00E90B68"/>
    <w:rsid w:val="00EA0E51"/>
    <w:rsid w:val="00EA17EC"/>
    <w:rsid w:val="00EB1B9D"/>
    <w:rsid w:val="00EB1D90"/>
    <w:rsid w:val="00ED3A64"/>
    <w:rsid w:val="00EE2C4D"/>
    <w:rsid w:val="00EE6015"/>
    <w:rsid w:val="00EE6019"/>
    <w:rsid w:val="00EE6D90"/>
    <w:rsid w:val="00EE7BB9"/>
    <w:rsid w:val="00F0098E"/>
    <w:rsid w:val="00F00E8B"/>
    <w:rsid w:val="00F048F5"/>
    <w:rsid w:val="00F05AC2"/>
    <w:rsid w:val="00F05C8C"/>
    <w:rsid w:val="00F05F42"/>
    <w:rsid w:val="00F1295E"/>
    <w:rsid w:val="00F1329D"/>
    <w:rsid w:val="00F16C29"/>
    <w:rsid w:val="00F2414D"/>
    <w:rsid w:val="00F25DAB"/>
    <w:rsid w:val="00F26ABA"/>
    <w:rsid w:val="00F31FB5"/>
    <w:rsid w:val="00F33168"/>
    <w:rsid w:val="00F42C13"/>
    <w:rsid w:val="00F47281"/>
    <w:rsid w:val="00F51F8C"/>
    <w:rsid w:val="00F5271F"/>
    <w:rsid w:val="00F53293"/>
    <w:rsid w:val="00F57724"/>
    <w:rsid w:val="00F64DE7"/>
    <w:rsid w:val="00F701EF"/>
    <w:rsid w:val="00F8125F"/>
    <w:rsid w:val="00F822E7"/>
    <w:rsid w:val="00F94715"/>
    <w:rsid w:val="00F94A71"/>
    <w:rsid w:val="00FA15CA"/>
    <w:rsid w:val="00FA247E"/>
    <w:rsid w:val="00FB46F5"/>
    <w:rsid w:val="00FB4C4B"/>
    <w:rsid w:val="00FB6351"/>
    <w:rsid w:val="00FC0F70"/>
    <w:rsid w:val="00FC32CE"/>
    <w:rsid w:val="00FC5FCF"/>
    <w:rsid w:val="00FD16FF"/>
    <w:rsid w:val="00FD2313"/>
    <w:rsid w:val="00FD3C2A"/>
    <w:rsid w:val="00FD5057"/>
    <w:rsid w:val="00FD5512"/>
    <w:rsid w:val="00FD72F4"/>
    <w:rsid w:val="00FE0184"/>
    <w:rsid w:val="00FE0896"/>
    <w:rsid w:val="00FE37BB"/>
    <w:rsid w:val="00FE5E5B"/>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2B226E"/>
    <w:pPr>
      <w:ind w:left="720"/>
      <w:contextualSpacing/>
    </w:pPr>
  </w:style>
  <w:style w:type="character" w:styleId="CommentReference">
    <w:name w:val="annotation reference"/>
    <w:basedOn w:val="DefaultParagraphFont"/>
    <w:uiPriority w:val="99"/>
    <w:semiHidden/>
    <w:unhideWhenUsed/>
    <w:rsid w:val="002B226E"/>
    <w:rPr>
      <w:sz w:val="16"/>
      <w:szCs w:val="16"/>
    </w:rPr>
  </w:style>
  <w:style w:type="paragraph" w:styleId="CommentText">
    <w:name w:val="annotation text"/>
    <w:basedOn w:val="Normal"/>
    <w:link w:val="CommentTextChar"/>
    <w:uiPriority w:val="99"/>
    <w:semiHidden/>
    <w:unhideWhenUsed/>
    <w:rsid w:val="002B226E"/>
    <w:pPr>
      <w:spacing w:after="160"/>
    </w:pPr>
    <w:rPr>
      <w:sz w:val="20"/>
      <w:szCs w:val="20"/>
      <w:lang w:val="en-AU"/>
    </w:rPr>
  </w:style>
  <w:style w:type="character" w:customStyle="1" w:styleId="CommentTextChar">
    <w:name w:val="Comment Text Char"/>
    <w:basedOn w:val="DefaultParagraphFont"/>
    <w:link w:val="CommentText"/>
    <w:uiPriority w:val="99"/>
    <w:semiHidden/>
    <w:rsid w:val="002B226E"/>
    <w:rPr>
      <w:sz w:val="20"/>
      <w:szCs w:val="20"/>
      <w:lang w:val="en-AU"/>
    </w:rPr>
  </w:style>
  <w:style w:type="paragraph" w:styleId="NormalWeb">
    <w:name w:val="Normal (Web)"/>
    <w:basedOn w:val="Normal"/>
    <w:uiPriority w:val="99"/>
    <w:unhideWhenUsed/>
    <w:rsid w:val="002B226E"/>
    <w:pPr>
      <w:spacing w:before="100" w:beforeAutospacing="1" w:after="100" w:afterAutospacing="1"/>
    </w:pPr>
    <w:rPr>
      <w:rFonts w:ascii="Times New Roman" w:eastAsia="Times New Roman" w:hAnsi="Times New Roman" w:cs="Times New Roman"/>
      <w:sz w:val="24"/>
      <w:lang w:val="en-AU" w:eastAsia="en-AU"/>
    </w:rPr>
  </w:style>
  <w:style w:type="paragraph" w:styleId="CommentSubject">
    <w:name w:val="annotation subject"/>
    <w:basedOn w:val="CommentText"/>
    <w:next w:val="CommentText"/>
    <w:link w:val="CommentSubjectChar"/>
    <w:uiPriority w:val="99"/>
    <w:semiHidden/>
    <w:unhideWhenUsed/>
    <w:rsid w:val="005A07B0"/>
    <w:pPr>
      <w:spacing w:after="120"/>
    </w:pPr>
    <w:rPr>
      <w:b/>
      <w:bCs/>
      <w:lang w:val="en-GB"/>
    </w:rPr>
  </w:style>
  <w:style w:type="character" w:customStyle="1" w:styleId="CommentSubjectChar">
    <w:name w:val="Comment Subject Char"/>
    <w:basedOn w:val="CommentTextChar"/>
    <w:link w:val="CommentSubject"/>
    <w:uiPriority w:val="99"/>
    <w:semiHidden/>
    <w:rsid w:val="005A07B0"/>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57431139">
      <w:bodyDiv w:val="1"/>
      <w:marLeft w:val="0"/>
      <w:marRight w:val="0"/>
      <w:marTop w:val="0"/>
      <w:marBottom w:val="0"/>
      <w:divBdr>
        <w:top w:val="none" w:sz="0" w:space="0" w:color="auto"/>
        <w:left w:val="none" w:sz="0" w:space="0" w:color="auto"/>
        <w:bottom w:val="none" w:sz="0" w:space="0" w:color="auto"/>
        <w:right w:val="none" w:sz="0" w:space="0" w:color="auto"/>
      </w:divBdr>
    </w:div>
    <w:div w:id="46651156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9710627">
      <w:bodyDiv w:val="1"/>
      <w:marLeft w:val="0"/>
      <w:marRight w:val="0"/>
      <w:marTop w:val="0"/>
      <w:marBottom w:val="0"/>
      <w:divBdr>
        <w:top w:val="none" w:sz="0" w:space="0" w:color="auto"/>
        <w:left w:val="none" w:sz="0" w:space="0" w:color="auto"/>
        <w:bottom w:val="none" w:sz="0" w:space="0" w:color="auto"/>
        <w:right w:val="none" w:sz="0" w:space="0" w:color="auto"/>
      </w:divBdr>
    </w:div>
    <w:div w:id="169295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onavirus.vic.gov.au/covidsafe-ecec" TargetMode="External"/><Relationship Id="rId18" Type="http://schemas.openxmlformats.org/officeDocument/2006/relationships/hyperlink" Target="https://www.acecqa.gov.au/sites/default/files/2020-12/AnEnvironmentForLearning.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arlychildhoodaustralia.org.au/bespoke/vicece/" TargetMode="External"/><Relationship Id="rId17" Type="http://schemas.openxmlformats.org/officeDocument/2006/relationships/hyperlink" Target="https://www.acecqa.gov.au/newsletters/acecqa-newsletter-issue-4-2016" TargetMode="External"/><Relationship Id="rId2" Type="http://schemas.openxmlformats.org/officeDocument/2006/relationships/customXml" Target="../customXml/item2.xml"/><Relationship Id="rId16" Type="http://schemas.openxmlformats.org/officeDocument/2006/relationships/hyperlink" Target="https://raisingchildren.net.au/toddlers/play-learning/outdoor-play/outdoor-pla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Documents/childhood/professionals/Outdoor-Learning-Family-Letter.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vic.gov.au/childhood/providers/regulation/Pages/naturalenvironment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hespoke.earlychildhoodaustralia.org.au/the-values-we-lay-in-outdoor-pl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ychildhoodaustralia.org.au/bespoke/vice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Outdoor Learning</DEECD_Keywords>
    <PublishingExpirationDate xmlns="http://schemas.microsoft.com/sharepoint/v3" xsi:nil="true"/>
    <DEECD_Description xmlns="http://schemas.microsoft.com/sharepoint/v3">outdoor-learning-fact-sheet</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2DAA5282-12A6-4585-878C-DC68C2AB4023}"/>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Silu Pattivilage</cp:lastModifiedBy>
  <cp:revision>3</cp:revision>
  <dcterms:created xsi:type="dcterms:W3CDTF">2021-10-21T23:12:00Z</dcterms:created>
  <dcterms:modified xsi:type="dcterms:W3CDTF">2021-10-21T23:31:00Z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{675c9dc5-b1c9-4227-baa0-339d4f32c562}</vt:lpwstr>
  </property>
  <property fmtid="{D5CDD505-2E9C-101B-9397-08002B2CF9AE}" pid="5" name="RecordPoint_ActiveItemListId">
    <vt:lpwstr>{f056cffd-41d6-4126-a6f6-7dd20bd331f0}</vt:lpwstr>
  </property>
  <property fmtid="{D5CDD505-2E9C-101B-9397-08002B2CF9AE}" pid="6" name="RecordPoint_ActiveItemUniqueId">
    <vt:lpwstr>{e6185d1e-c74f-49ce-9216-68464ee5edce}</vt:lpwstr>
  </property>
  <property fmtid="{D5CDD505-2E9C-101B-9397-08002B2CF9AE}" pid="7" name="RecordPoint_ActiveItemWebId">
    <vt:lpwstr>{2cb12009-40d9-454b-bd16-8fe8fc19de2f}</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RecordNumberSubmitted">
    <vt:lpwstr/>
  </property>
  <property fmtid="{D5CDD505-2E9C-101B-9397-08002B2CF9AE}" pid="15" name="RecordPoint_SubmissionCompleted">
    <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101;#Page|eb523acf-a821-456c-a76b-7607578309d7</vt:lpwstr>
  </property>
  <property fmtid="{D5CDD505-2E9C-101B-9397-08002B2CF9AE}" pid="19" name="DEECD_Audience">
    <vt:lpwstr/>
  </property>
  <property fmtid="{D5CDD505-2E9C-101B-9397-08002B2CF9AE}" pid="20" name="RoutingRuleDescription">
    <vt:lpwstr>outdoor-learning-fact-sheet</vt:lpwstr>
  </property>
</Properties>
</file>