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960C" w14:textId="77777777" w:rsidR="00931F19" w:rsidRPr="003C4B2D" w:rsidRDefault="00931F19" w:rsidP="00C355DA">
      <w:pPr>
        <w:pStyle w:val="Title"/>
        <w:rPr>
          <w:rStyle w:val="Red"/>
          <w:rFonts w:ascii="Arial" w:eastAsiaTheme="minorHAnsi" w:hAnsi="Arial" w:cstheme="minorBidi"/>
          <w:b w:val="0"/>
          <w:caps w:val="0"/>
          <w:spacing w:val="0"/>
          <w:kern w:val="0"/>
          <w:sz w:val="24"/>
          <w:szCs w:val="24"/>
        </w:rPr>
      </w:pPr>
    </w:p>
    <w:sdt>
      <w:sdtPr>
        <w:rPr>
          <w:rStyle w:val="Red"/>
          <w:rFonts w:asciiTheme="minorHAnsi" w:eastAsiaTheme="minorHAnsi" w:hAnsiTheme="minorHAnsi" w:cstheme="majorHAnsi"/>
          <w:b w:val="0"/>
          <w:caps w:val="0"/>
          <w:spacing w:val="0"/>
          <w:kern w:val="0"/>
          <w:sz w:val="18"/>
          <w:szCs w:val="22"/>
        </w:rPr>
        <w:id w:val="-1540658119"/>
        <w:docPartObj>
          <w:docPartGallery w:val="Cover Pages"/>
          <w:docPartUnique/>
        </w:docPartObj>
      </w:sdtPr>
      <w:sdtEndPr>
        <w:rPr>
          <w:rStyle w:val="DefaultParagraphFont"/>
          <w:color w:val="auto"/>
        </w:rPr>
      </w:sdtEndPr>
      <w:sdtContent>
        <w:p w14:paraId="2BB714B1" w14:textId="77777777" w:rsidR="0072371E" w:rsidRPr="003C4B2D" w:rsidRDefault="00000000" w:rsidP="00334DBF">
          <w:pPr>
            <w:pStyle w:val="Title"/>
            <w:tabs>
              <w:tab w:val="left" w:pos="6946"/>
              <w:tab w:val="left" w:pos="7088"/>
            </w:tabs>
            <w:ind w:right="281"/>
            <w:rPr>
              <w:rStyle w:val="Red"/>
            </w:rPr>
          </w:pPr>
          <w:sdt>
            <w:sdtPr>
              <w:rPr>
                <w:rStyle w:val="Red"/>
                <w:rFonts w:cstheme="majorHAnsi"/>
                <w:sz w:val="40"/>
                <w:szCs w:val="40"/>
              </w:rPr>
              <w:alias w:val="Title"/>
              <w:tag w:val=""/>
              <w:id w:val="1545558868"/>
              <w:dataBinding w:prefixMappings="xmlns:ns0='http://purl.org/dc/elements/1.1/' xmlns:ns1='http://schemas.openxmlformats.org/package/2006/metadata/core-properties' " w:xpath="/ns1:coreProperties[1]/ns0:title[1]" w:storeItemID="{6C3C8BC8-F283-45AE-878A-BAB7291924A1}"/>
              <w:text/>
            </w:sdtPr>
            <w:sdtContent>
              <w:r w:rsidR="00A827A1">
                <w:rPr>
                  <w:rStyle w:val="Red"/>
                  <w:rFonts w:cstheme="majorHAnsi"/>
                  <w:sz w:val="40"/>
                  <w:szCs w:val="40"/>
                </w:rPr>
                <w:t>Kindergarten inclusion support PROGRAM – COMPLEX MEDICAL NEEDS</w:t>
              </w:r>
            </w:sdtContent>
          </w:sdt>
        </w:p>
        <w:p w14:paraId="29A184F9" w14:textId="4050C5DD" w:rsidR="0072371E" w:rsidRPr="00D83038" w:rsidRDefault="00D83038" w:rsidP="006151B9">
          <w:pPr>
            <w:pStyle w:val="Subtitle"/>
            <w:rPr>
              <w:rStyle w:val="Red"/>
              <w:rFonts w:eastAsiaTheme="majorEastAsia" w:cstheme="minorHAnsi"/>
              <w:b/>
              <w:spacing w:val="-10"/>
              <w:kern w:val="28"/>
              <w:sz w:val="36"/>
              <w:szCs w:val="36"/>
            </w:rPr>
          </w:pPr>
          <w:r w:rsidRPr="00D83038">
            <w:rPr>
              <w:rStyle w:val="Red"/>
              <w:rFonts w:cstheme="minorHAnsi"/>
              <w:sz w:val="36"/>
              <w:szCs w:val="36"/>
            </w:rPr>
            <w:t>Guidelines</w:t>
          </w:r>
        </w:p>
        <w:p w14:paraId="3477008D" w14:textId="6EB3DD60" w:rsidR="0072371E" w:rsidRPr="003C4B2D" w:rsidRDefault="0072371E" w:rsidP="00E5586B">
          <w:pPr>
            <w:rPr>
              <w:rFonts w:asciiTheme="majorHAnsi" w:hAnsiTheme="majorHAnsi" w:cstheme="majorHAnsi"/>
            </w:rPr>
          </w:pPr>
          <w:r w:rsidRPr="003C4B2D">
            <w:rPr>
              <w:rFonts w:asciiTheme="majorHAnsi" w:hAnsiTheme="majorHAnsi" w:cstheme="majorHAnsi"/>
              <w:noProof/>
              <w:lang w:eastAsia="en-AU"/>
            </w:rPr>
            <w:drawing>
              <wp:anchor distT="0" distB="0" distL="114300" distR="114300" simplePos="0" relativeHeight="251660288" behindDoc="1" locked="1" layoutInCell="1" allowOverlap="1" wp14:anchorId="3216E245" wp14:editId="19985529">
                <wp:simplePos x="0" y="0"/>
                <wp:positionH relativeFrom="page">
                  <wp:posOffset>0</wp:posOffset>
                </wp:positionH>
                <wp:positionV relativeFrom="page">
                  <wp:posOffset>1711325</wp:posOffset>
                </wp:positionV>
                <wp:extent cx="7936865" cy="8982710"/>
                <wp:effectExtent l="0" t="0" r="6985" b="889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936865" cy="8982710"/>
                        </a:xfrm>
                        <a:prstGeom prst="rect">
                          <a:avLst/>
                        </a:prstGeom>
                        <a:ln>
                          <a:noFill/>
                        </a:ln>
                        <a:extLst>
                          <a:ext uri="{53640926-AAD7-44D8-BBD7-CCE9431645EC}">
                            <a14:shadowObscured xmlns:a14="http://schemas.microsoft.com/office/drawing/2010/main"/>
                          </a:ext>
                        </a:extLst>
                      </pic:spPr>
                    </pic:pic>
                  </a:graphicData>
                </a:graphic>
              </wp:anchor>
            </w:drawing>
          </w:r>
        </w:p>
        <w:p w14:paraId="545CEE9F" w14:textId="43480643" w:rsidR="0072371E" w:rsidRPr="003C4B2D" w:rsidRDefault="0072371E" w:rsidP="00E5586B">
          <w:pPr>
            <w:rPr>
              <w:rFonts w:asciiTheme="majorHAnsi" w:hAnsiTheme="majorHAnsi" w:cstheme="majorHAnsi"/>
            </w:rPr>
          </w:pPr>
          <w:r w:rsidRPr="003C4B2D">
            <w:rPr>
              <w:rStyle w:val="Red"/>
              <w:rFonts w:asciiTheme="majorHAnsi" w:hAnsiTheme="majorHAnsi" w:cstheme="majorHAnsi"/>
              <w:noProof/>
              <w:lang w:val="en-US"/>
            </w:rPr>
            <w:t xml:space="preserve"> </w:t>
          </w:r>
          <w:r w:rsidRPr="003C4B2D">
            <w:rPr>
              <w:rStyle w:val="Red"/>
              <w:rFonts w:asciiTheme="majorHAnsi" w:hAnsiTheme="majorHAnsi" w:cstheme="majorHAnsi"/>
              <w:noProof/>
              <w:lang w:eastAsia="en-AU"/>
            </w:rPr>
            <w:drawing>
              <wp:anchor distT="0" distB="0" distL="114300" distR="114300" simplePos="0" relativeHeight="251661312" behindDoc="1" locked="1" layoutInCell="1" allowOverlap="1" wp14:anchorId="38403277" wp14:editId="6B3F7228">
                <wp:simplePos x="0" y="0"/>
                <wp:positionH relativeFrom="page">
                  <wp:posOffset>5196840</wp:posOffset>
                </wp:positionH>
                <wp:positionV relativeFrom="page">
                  <wp:posOffset>456565</wp:posOffset>
                </wp:positionV>
                <wp:extent cx="1882800" cy="601200"/>
                <wp:effectExtent l="0" t="0" r="3175" b="889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2800" cy="601200"/>
                        </a:xfrm>
                        <a:prstGeom prst="rect">
                          <a:avLst/>
                        </a:prstGeom>
                        <a:noFill/>
                        <a:ln>
                          <a:noFill/>
                        </a:ln>
                      </pic:spPr>
                    </pic:pic>
                  </a:graphicData>
                </a:graphic>
              </wp:anchor>
            </w:drawing>
          </w:r>
        </w:p>
        <w:p w14:paraId="0C3B3BF5" w14:textId="77777777" w:rsidR="0072371E" w:rsidRPr="003C4B2D" w:rsidRDefault="0072371E" w:rsidP="00E5586B">
          <w:pPr>
            <w:rPr>
              <w:rFonts w:asciiTheme="majorHAnsi" w:hAnsiTheme="majorHAnsi" w:cstheme="majorHAnsi"/>
            </w:rPr>
            <w:sectPr w:rsidR="0072371E" w:rsidRPr="003C4B2D">
              <w:headerReference w:type="first" r:id="rId14"/>
              <w:footerReference w:type="first" r:id="rId15"/>
              <w:type w:val="continuous"/>
              <w:pgSz w:w="11906" w:h="16838" w:code="9"/>
              <w:pgMar w:top="794" w:right="3119" w:bottom="1134" w:left="709" w:header="567" w:footer="567" w:gutter="0"/>
              <w:cols w:space="567"/>
              <w:docGrid w:linePitch="360"/>
            </w:sectPr>
          </w:pPr>
        </w:p>
        <w:p w14:paraId="5777D296" w14:textId="7C0B4CEF" w:rsidR="0072371E" w:rsidRPr="003C4B2D" w:rsidRDefault="00F62C34">
          <w:pPr>
            <w:rPr>
              <w:rFonts w:asciiTheme="majorHAnsi" w:hAnsiTheme="majorHAnsi" w:cstheme="majorHAnsi"/>
            </w:rPr>
          </w:pPr>
          <w:r>
            <w:rPr>
              <w:rFonts w:asciiTheme="majorHAnsi" w:hAnsiTheme="majorHAnsi" w:cstheme="majorHAnsi"/>
              <w:noProof/>
              <w:color w:val="7F7F7F" w:themeColor="text1" w:themeTint="80"/>
              <w:sz w:val="13"/>
              <w:szCs w:val="13"/>
              <w:lang w:eastAsia="en-AU"/>
            </w:rPr>
            <mc:AlternateContent>
              <mc:Choice Requires="wpg">
                <w:drawing>
                  <wp:anchor distT="0" distB="0" distL="114300" distR="114300" simplePos="0" relativeHeight="251670528" behindDoc="1" locked="0" layoutInCell="1" allowOverlap="1" wp14:anchorId="0B6719F8" wp14:editId="27551F20">
                    <wp:simplePos x="0" y="0"/>
                    <wp:positionH relativeFrom="page">
                      <wp:posOffset>0</wp:posOffset>
                    </wp:positionH>
                    <wp:positionV relativeFrom="paragraph">
                      <wp:posOffset>2416810</wp:posOffset>
                    </wp:positionV>
                    <wp:extent cx="3053715" cy="6633210"/>
                    <wp:effectExtent l="0" t="0" r="0" b="0"/>
                    <wp:wrapNone/>
                    <wp:docPr id="232" name="Group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715" cy="6633210"/>
                              <a:chOff x="0" y="0"/>
                              <a:chExt cx="3054350" cy="6633845"/>
                            </a:xfrm>
                          </wpg:grpSpPr>
                          <wps:wsp>
                            <wps:cNvPr id="233" name="Rectangle 233"/>
                            <wps:cNvSpPr/>
                            <wps:spPr>
                              <a:xfrm>
                                <a:off x="0" y="4383024"/>
                                <a:ext cx="1426464" cy="225082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1"/>
                            <wps:cNvSpPr/>
                            <wps:spPr>
                              <a:xfrm>
                                <a:off x="0" y="0"/>
                                <a:ext cx="3054350" cy="6633845"/>
                              </a:xfrm>
                              <a:custGeom>
                                <a:avLst/>
                                <a:gdLst>
                                  <a:gd name="connsiteX0" fmla="*/ 0 w 1935480"/>
                                  <a:gd name="connsiteY0" fmla="*/ 0 h 5690235"/>
                                  <a:gd name="connsiteX1" fmla="*/ 1935480 w 1935480"/>
                                  <a:gd name="connsiteY1" fmla="*/ 0 h 5690235"/>
                                  <a:gd name="connsiteX2" fmla="*/ 1935480 w 1935480"/>
                                  <a:gd name="connsiteY2" fmla="*/ 5690235 h 5690235"/>
                                  <a:gd name="connsiteX3" fmla="*/ 0 w 1935480"/>
                                  <a:gd name="connsiteY3" fmla="*/ 5690235 h 5690235"/>
                                  <a:gd name="connsiteX4" fmla="*/ 0 w 1935480"/>
                                  <a:gd name="connsiteY4" fmla="*/ 0 h 5690235"/>
                                  <a:gd name="connsiteX0" fmla="*/ 0 w 1935480"/>
                                  <a:gd name="connsiteY0" fmla="*/ 0 h 6633818"/>
                                  <a:gd name="connsiteX1" fmla="*/ 1935480 w 1935480"/>
                                  <a:gd name="connsiteY1" fmla="*/ 0 h 6633818"/>
                                  <a:gd name="connsiteX2" fmla="*/ 447472 w 1935480"/>
                                  <a:gd name="connsiteY2" fmla="*/ 6633818 h 6633818"/>
                                  <a:gd name="connsiteX3" fmla="*/ 0 w 1935480"/>
                                  <a:gd name="connsiteY3" fmla="*/ 5690235 h 6633818"/>
                                  <a:gd name="connsiteX4" fmla="*/ 0 w 1935480"/>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4161" h="6633818">
                                    <a:moveTo>
                                      <a:pt x="0" y="0"/>
                                    </a:moveTo>
                                    <a:lnTo>
                                      <a:pt x="3054161" y="6633818"/>
                                    </a:lnTo>
                                    <a:lnTo>
                                      <a:pt x="447472" y="6633818"/>
                                    </a:lnTo>
                                    <a:lnTo>
                                      <a:pt x="0" y="5690235"/>
                                    </a:lnTo>
                                    <a:lnTo>
                                      <a:pt x="0"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6993607" id="Group 232" o:spid="_x0000_s1026" alt="&quot;&quot;" style="position:absolute;margin-left:0;margin-top:190.3pt;width:240.45pt;height:522.3pt;z-index:-251645952;mso-position-horizontal-relative:page" coordsize="30543,6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">
                    <v:rect id="Rectangle 233" o:spid="_x0000_s1027" style="position:absolute;top:43830;width:14264;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" fillcolor="white [3214]" stroked="f" strokeweight="1pt"/>
                    <v:shape id="Rectangle 11" o:spid="_x0000_s1028" style="position:absolute;width:30543;height:66338;visibility:visible;mso-wrap-style:square;v-text-anchor:middle" coordsize="3054161,66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" path="m,l3054161,6633818r-2606689,l,5690235,,xe" fillcolor="#af272f [3205]" stroked="f" strokeweight="1pt">
                      <v:stroke joinstyle="miter"/>
                      <v:path arrowok="t" o:connecttype="custom" o:connectlocs="0,0;3054350,6633845;447500,6633845;0,5690258;0,0" o:connectangles="0,0,0,0,0"/>
                    </v:shape>
                    <w10:wrap anchorx="page"/>
                  </v:group>
                </w:pict>
              </mc:Fallback>
            </mc:AlternateContent>
          </w:r>
          <w:r w:rsidR="0072371E" w:rsidRPr="003C4B2D">
            <w:rPr>
              <w:rFonts w:asciiTheme="majorHAnsi" w:hAnsiTheme="majorHAnsi" w:cstheme="majorHAnsi"/>
              <w:b/>
              <w:caps/>
            </w:rPr>
            <w:br w:type="page"/>
          </w:r>
        </w:p>
      </w:sdtContent>
    </w:sdt>
    <w:p w14:paraId="2AD6A141"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6F50F83"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260C05A"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54BFF32B"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62E0947C"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5CAD3E0C"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D324CDD"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DBBB9D1"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5D44065"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6AB748BE"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146E8A2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6FB6A792"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4D478F1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4D49335B"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C440746"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28D7BA69"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7170789"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4989183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2B72E32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1811B98"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10C7A8D"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56C62F1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C096438"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5F5675A2"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12EBB806"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7FF6E6E"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1D3C7144"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32D2088F"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3E9F1B09"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8DCEDE0"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4E9EA0C3"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368A3261"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6EBB8F66"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2C7925EE"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3EB0E843" w14:textId="2A4211F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 xml:space="preserve">Melbourne </w:t>
      </w:r>
      <w:r w:rsidR="008D00A8" w:rsidRPr="00C97BDF">
        <w:rPr>
          <w:rFonts w:asciiTheme="majorHAnsi" w:hAnsiTheme="majorHAnsi" w:cstheme="majorHAnsi"/>
          <w:color w:val="595959" w:themeColor="text1" w:themeTint="A6"/>
          <w:sz w:val="13"/>
          <w:szCs w:val="13"/>
          <w:lang w:val="en-US"/>
        </w:rPr>
        <w:fldChar w:fldCharType="begin"/>
      </w:r>
      <w:r w:rsidRPr="00C97BDF">
        <w:rPr>
          <w:rFonts w:asciiTheme="majorHAnsi" w:hAnsiTheme="majorHAnsi" w:cstheme="majorHAnsi"/>
          <w:color w:val="595959" w:themeColor="text1" w:themeTint="A6"/>
          <w:sz w:val="13"/>
          <w:szCs w:val="13"/>
          <w:lang w:val="en-US"/>
        </w:rPr>
        <w:instrText xml:space="preserve"> DATE \@ "MMMM yy" </w:instrText>
      </w:r>
      <w:r w:rsidR="008D00A8" w:rsidRPr="00C97BDF">
        <w:rPr>
          <w:rFonts w:asciiTheme="majorHAnsi" w:hAnsiTheme="majorHAnsi" w:cstheme="majorHAnsi"/>
          <w:color w:val="595959" w:themeColor="text1" w:themeTint="A6"/>
          <w:sz w:val="13"/>
          <w:szCs w:val="13"/>
          <w:lang w:val="en-US"/>
        </w:rPr>
        <w:fldChar w:fldCharType="separate"/>
      </w:r>
      <w:r w:rsidR="00610B57">
        <w:rPr>
          <w:rFonts w:asciiTheme="majorHAnsi" w:hAnsiTheme="majorHAnsi" w:cstheme="majorHAnsi"/>
          <w:noProof/>
          <w:color w:val="595959" w:themeColor="text1" w:themeTint="A6"/>
          <w:sz w:val="13"/>
          <w:szCs w:val="13"/>
          <w:lang w:val="en-US"/>
        </w:rPr>
        <w:t>September 24</w:t>
      </w:r>
      <w:r w:rsidR="008D00A8" w:rsidRPr="00C97BDF">
        <w:rPr>
          <w:rFonts w:asciiTheme="majorHAnsi" w:hAnsiTheme="majorHAnsi" w:cstheme="majorHAnsi"/>
          <w:color w:val="595959" w:themeColor="text1" w:themeTint="A6"/>
          <w:sz w:val="13"/>
          <w:szCs w:val="13"/>
          <w:lang w:val="en-US"/>
        </w:rPr>
        <w:fldChar w:fldCharType="end"/>
      </w:r>
    </w:p>
    <w:p w14:paraId="23CB3326" w14:textId="77777777" w:rsidR="000F4D82" w:rsidRPr="00C97BDF" w:rsidRDefault="000F4D82" w:rsidP="000F4D82">
      <w:pPr>
        <w:spacing w:after="40"/>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©State of Victoria (Department of Education and Training) 2016</w:t>
      </w:r>
    </w:p>
    <w:p w14:paraId="4576065B" w14:textId="77777777" w:rsidR="000F4D82" w:rsidRPr="00C97BDF" w:rsidRDefault="000F4D82" w:rsidP="000F4D82">
      <w:pPr>
        <w:spacing w:after="40"/>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5BDEAAD2" w14:textId="77777777" w:rsidR="000F4D82" w:rsidRPr="00C97BDF" w:rsidRDefault="000F4D82" w:rsidP="000F4D82">
      <w:pPr>
        <w:spacing w:after="40"/>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084C2B5C" w14:textId="77777777" w:rsidR="000F4D82" w:rsidRPr="00C97BDF" w:rsidRDefault="000F4D82" w:rsidP="000F4D82">
      <w:pPr>
        <w:spacing w:after="40"/>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Authorised by the Department of Education and Training,</w:t>
      </w:r>
    </w:p>
    <w:p w14:paraId="374FF1E4" w14:textId="0FEE99C7" w:rsidR="00C46ACC" w:rsidRPr="00C97BDF" w:rsidRDefault="000F4D82" w:rsidP="00C97BDF">
      <w:pPr>
        <w:spacing w:after="40"/>
        <w:rPr>
          <w:color w:val="FFFFFF" w:themeColor="background2"/>
        </w:rPr>
        <w:sectPr w:rsidR="00C46ACC" w:rsidRPr="00C97BDF">
          <w:headerReference w:type="default" r:id="rId16"/>
          <w:footerReference w:type="default" r:id="rId17"/>
          <w:type w:val="continuous"/>
          <w:pgSz w:w="11906" w:h="16838" w:code="9"/>
          <w:pgMar w:top="2268" w:right="3119" w:bottom="1134" w:left="709" w:header="851" w:footer="567" w:gutter="0"/>
          <w:cols w:space="567"/>
          <w:docGrid w:linePitch="360"/>
        </w:sectPr>
      </w:pPr>
      <w:r w:rsidRPr="00C97BDF">
        <w:rPr>
          <w:rFonts w:asciiTheme="majorHAnsi" w:hAnsiTheme="majorHAnsi" w:cstheme="majorHAnsi"/>
          <w:color w:val="595959" w:themeColor="text1" w:themeTint="A6"/>
          <w:sz w:val="13"/>
          <w:szCs w:val="13"/>
          <w:lang w:val="en-US"/>
        </w:rPr>
        <w:t>2 Treasury Place, East Melbourne, Victoria, 3002</w:t>
      </w:r>
      <w:r w:rsidRPr="003C4B2D">
        <w:rPr>
          <w:rStyle w:val="WHITE"/>
          <w:rFonts w:asciiTheme="majorHAnsi" w:hAnsiTheme="majorHAnsi" w:cstheme="majorHAnsi"/>
        </w:rPr>
        <w:tab/>
      </w:r>
    </w:p>
    <w:sdt>
      <w:sdtPr>
        <w:rPr>
          <w:rFonts w:asciiTheme="minorHAnsi" w:eastAsiaTheme="minorHAnsi" w:hAnsiTheme="minorHAnsi" w:cstheme="majorHAnsi"/>
          <w:b w:val="0"/>
          <w:bCs w:val="0"/>
          <w:color w:val="auto"/>
          <w:sz w:val="18"/>
          <w:szCs w:val="22"/>
          <w:lang w:val="en-AU"/>
        </w:rPr>
        <w:id w:val="-718818665"/>
        <w:docPartObj>
          <w:docPartGallery w:val="Table of Contents"/>
          <w:docPartUnique/>
        </w:docPartObj>
      </w:sdtPr>
      <w:sdtEndPr>
        <w:rPr>
          <w:noProof/>
        </w:rPr>
      </w:sdtEndPr>
      <w:sdtContent>
        <w:p w14:paraId="10FF872E" w14:textId="77777777" w:rsidR="006501A9" w:rsidRPr="00960580" w:rsidRDefault="006501A9" w:rsidP="00334DBF">
          <w:pPr>
            <w:pStyle w:val="TOCHeading"/>
            <w:spacing w:before="240"/>
            <w:rPr>
              <w:rFonts w:cstheme="majorHAnsi"/>
              <w:color w:val="AF272F" w:themeColor="background1"/>
            </w:rPr>
          </w:pPr>
          <w:r w:rsidRPr="00960580">
            <w:rPr>
              <w:rFonts w:cstheme="majorHAnsi"/>
              <w:color w:val="AF272F" w:themeColor="background1"/>
            </w:rPr>
            <w:t>Contents</w:t>
          </w:r>
        </w:p>
        <w:p w14:paraId="35F1B0E6" w14:textId="4E5769C2" w:rsidR="008F6C92" w:rsidRDefault="008D00A8">
          <w:pPr>
            <w:pStyle w:val="TOC1"/>
            <w:rPr>
              <w:rFonts w:eastAsiaTheme="minorEastAsia" w:cstheme="minorBidi"/>
              <w:b w:val="0"/>
              <w:color w:val="auto"/>
              <w:sz w:val="22"/>
              <w:szCs w:val="22"/>
              <w:lang w:eastAsia="en-AU"/>
            </w:rPr>
          </w:pPr>
          <w:r w:rsidRPr="00F015B9">
            <w:fldChar w:fldCharType="begin"/>
          </w:r>
          <w:r w:rsidR="006501A9" w:rsidRPr="00F015B9">
            <w:instrText xml:space="preserve"> TOC \o "1-3" \h \z \u </w:instrText>
          </w:r>
          <w:r w:rsidRPr="00F015B9">
            <w:fldChar w:fldCharType="separate"/>
          </w:r>
          <w:hyperlink w:anchor="_Toc16259403" w:history="1">
            <w:r w:rsidR="008F6C92" w:rsidRPr="00C22638">
              <w:rPr>
                <w:rStyle w:val="Hyperlink"/>
              </w:rPr>
              <w:t>1.</w:t>
            </w:r>
            <w:r w:rsidR="008F6C92">
              <w:rPr>
                <w:rFonts w:eastAsiaTheme="minorEastAsia" w:cstheme="minorBidi"/>
                <w:b w:val="0"/>
                <w:color w:val="auto"/>
                <w:sz w:val="22"/>
                <w:szCs w:val="22"/>
                <w:lang w:eastAsia="en-AU"/>
              </w:rPr>
              <w:tab/>
            </w:r>
            <w:r w:rsidR="008F6C92" w:rsidRPr="00C22638">
              <w:rPr>
                <w:rStyle w:val="Hyperlink"/>
              </w:rPr>
              <w:t>Introduction</w:t>
            </w:r>
            <w:r w:rsidR="008F6C92">
              <w:rPr>
                <w:webHidden/>
              </w:rPr>
              <w:tab/>
            </w:r>
            <w:r w:rsidR="008F6C92">
              <w:rPr>
                <w:webHidden/>
              </w:rPr>
              <w:fldChar w:fldCharType="begin"/>
            </w:r>
            <w:r w:rsidR="008F6C92">
              <w:rPr>
                <w:webHidden/>
              </w:rPr>
              <w:instrText xml:space="preserve"> PAGEREF _Toc16259403 \h </w:instrText>
            </w:r>
            <w:r w:rsidR="008F6C92">
              <w:rPr>
                <w:webHidden/>
              </w:rPr>
            </w:r>
            <w:r w:rsidR="008F6C92">
              <w:rPr>
                <w:webHidden/>
              </w:rPr>
              <w:fldChar w:fldCharType="separate"/>
            </w:r>
            <w:r w:rsidR="00AF446A">
              <w:rPr>
                <w:webHidden/>
              </w:rPr>
              <w:t>4</w:t>
            </w:r>
            <w:r w:rsidR="008F6C92">
              <w:rPr>
                <w:webHidden/>
              </w:rPr>
              <w:fldChar w:fldCharType="end"/>
            </w:r>
          </w:hyperlink>
        </w:p>
        <w:p w14:paraId="141C4272" w14:textId="6540989D" w:rsidR="008F6C92" w:rsidRDefault="00000000">
          <w:pPr>
            <w:pStyle w:val="TOC2"/>
            <w:rPr>
              <w:rFonts w:eastAsiaTheme="minorEastAsia" w:cstheme="minorBidi"/>
              <w:b w:val="0"/>
              <w:color w:val="auto"/>
              <w:sz w:val="22"/>
              <w:szCs w:val="22"/>
              <w:lang w:eastAsia="en-AU"/>
            </w:rPr>
          </w:pPr>
          <w:hyperlink w:anchor="_Toc16259404" w:history="1">
            <w:r w:rsidR="008F6C92" w:rsidRPr="00C22638">
              <w:rPr>
                <w:rStyle w:val="Hyperlink"/>
              </w:rPr>
              <w:t>Objective of the Kindergarten Inclusion Support Complex Medical Needs program</w:t>
            </w:r>
            <w:r w:rsidR="008F6C92">
              <w:rPr>
                <w:webHidden/>
              </w:rPr>
              <w:tab/>
            </w:r>
            <w:r w:rsidR="008F6C92">
              <w:rPr>
                <w:webHidden/>
              </w:rPr>
              <w:fldChar w:fldCharType="begin"/>
            </w:r>
            <w:r w:rsidR="008F6C92">
              <w:rPr>
                <w:webHidden/>
              </w:rPr>
              <w:instrText xml:space="preserve"> PAGEREF _Toc16259404 \h </w:instrText>
            </w:r>
            <w:r w:rsidR="008F6C92">
              <w:rPr>
                <w:webHidden/>
              </w:rPr>
            </w:r>
            <w:r w:rsidR="008F6C92">
              <w:rPr>
                <w:webHidden/>
              </w:rPr>
              <w:fldChar w:fldCharType="separate"/>
            </w:r>
            <w:r w:rsidR="00AF446A">
              <w:rPr>
                <w:webHidden/>
              </w:rPr>
              <w:t>4</w:t>
            </w:r>
            <w:r w:rsidR="008F6C92">
              <w:rPr>
                <w:webHidden/>
              </w:rPr>
              <w:fldChar w:fldCharType="end"/>
            </w:r>
          </w:hyperlink>
        </w:p>
        <w:p w14:paraId="1B2DCF8E" w14:textId="51672763" w:rsidR="008F6C92" w:rsidRDefault="00000000">
          <w:pPr>
            <w:pStyle w:val="TOC2"/>
            <w:rPr>
              <w:rFonts w:eastAsiaTheme="minorEastAsia" w:cstheme="minorBidi"/>
              <w:b w:val="0"/>
              <w:color w:val="auto"/>
              <w:sz w:val="22"/>
              <w:szCs w:val="22"/>
              <w:lang w:eastAsia="en-AU"/>
            </w:rPr>
          </w:pPr>
          <w:hyperlink w:anchor="_Toc16259405" w:history="1">
            <w:r w:rsidR="008F6C92" w:rsidRPr="00C22638">
              <w:rPr>
                <w:rStyle w:val="Hyperlink"/>
              </w:rPr>
              <w:t>Support</w:t>
            </w:r>
            <w:r w:rsidR="008F6C92">
              <w:rPr>
                <w:webHidden/>
              </w:rPr>
              <w:tab/>
            </w:r>
            <w:r w:rsidR="008F6C92">
              <w:rPr>
                <w:webHidden/>
              </w:rPr>
              <w:fldChar w:fldCharType="begin"/>
            </w:r>
            <w:r w:rsidR="008F6C92">
              <w:rPr>
                <w:webHidden/>
              </w:rPr>
              <w:instrText xml:space="preserve"> PAGEREF _Toc16259405 \h </w:instrText>
            </w:r>
            <w:r w:rsidR="008F6C92">
              <w:rPr>
                <w:webHidden/>
              </w:rPr>
            </w:r>
            <w:r w:rsidR="008F6C92">
              <w:rPr>
                <w:webHidden/>
              </w:rPr>
              <w:fldChar w:fldCharType="separate"/>
            </w:r>
            <w:r w:rsidR="00AF446A">
              <w:rPr>
                <w:webHidden/>
              </w:rPr>
              <w:t>4</w:t>
            </w:r>
            <w:r w:rsidR="008F6C92">
              <w:rPr>
                <w:webHidden/>
              </w:rPr>
              <w:fldChar w:fldCharType="end"/>
            </w:r>
          </w:hyperlink>
        </w:p>
        <w:p w14:paraId="478040A5" w14:textId="38E53EDC" w:rsidR="008F6C92" w:rsidRDefault="00000000">
          <w:pPr>
            <w:pStyle w:val="TOC2"/>
            <w:rPr>
              <w:rFonts w:eastAsiaTheme="minorEastAsia" w:cstheme="minorBidi"/>
              <w:b w:val="0"/>
              <w:color w:val="auto"/>
              <w:sz w:val="22"/>
              <w:szCs w:val="22"/>
              <w:lang w:eastAsia="en-AU"/>
            </w:rPr>
          </w:pPr>
          <w:hyperlink w:anchor="_Toc16259406" w:history="1">
            <w:r w:rsidR="008F6C92" w:rsidRPr="00C22638">
              <w:rPr>
                <w:rStyle w:val="Hyperlink"/>
              </w:rPr>
              <w:t>Kindergarten program</w:t>
            </w:r>
            <w:r w:rsidR="008F6C92">
              <w:rPr>
                <w:webHidden/>
              </w:rPr>
              <w:tab/>
            </w:r>
            <w:r w:rsidR="008F6C92">
              <w:rPr>
                <w:webHidden/>
              </w:rPr>
              <w:fldChar w:fldCharType="begin"/>
            </w:r>
            <w:r w:rsidR="008F6C92">
              <w:rPr>
                <w:webHidden/>
              </w:rPr>
              <w:instrText xml:space="preserve"> PAGEREF _Toc16259406 \h </w:instrText>
            </w:r>
            <w:r w:rsidR="008F6C92">
              <w:rPr>
                <w:webHidden/>
              </w:rPr>
            </w:r>
            <w:r w:rsidR="008F6C92">
              <w:rPr>
                <w:webHidden/>
              </w:rPr>
              <w:fldChar w:fldCharType="separate"/>
            </w:r>
            <w:r w:rsidR="00AF446A">
              <w:rPr>
                <w:webHidden/>
              </w:rPr>
              <w:t>5</w:t>
            </w:r>
            <w:r w:rsidR="008F6C92">
              <w:rPr>
                <w:webHidden/>
              </w:rPr>
              <w:fldChar w:fldCharType="end"/>
            </w:r>
          </w:hyperlink>
        </w:p>
        <w:p w14:paraId="1E3CCD6A" w14:textId="45D82D49" w:rsidR="008F6C92" w:rsidRDefault="00000000">
          <w:pPr>
            <w:pStyle w:val="TOC2"/>
            <w:rPr>
              <w:rFonts w:eastAsiaTheme="minorEastAsia" w:cstheme="minorBidi"/>
              <w:b w:val="0"/>
              <w:color w:val="auto"/>
              <w:sz w:val="22"/>
              <w:szCs w:val="22"/>
              <w:lang w:eastAsia="en-AU"/>
            </w:rPr>
          </w:pPr>
          <w:hyperlink w:anchor="_Toc16259407" w:history="1">
            <w:r w:rsidR="008F6C92" w:rsidRPr="00C22638">
              <w:rPr>
                <w:rStyle w:val="Hyperlink"/>
              </w:rPr>
              <w:t>Creating an inclusive kindergarten</w:t>
            </w:r>
            <w:r w:rsidR="008F6C92">
              <w:rPr>
                <w:webHidden/>
              </w:rPr>
              <w:tab/>
            </w:r>
            <w:r w:rsidR="008F6C92">
              <w:rPr>
                <w:webHidden/>
              </w:rPr>
              <w:fldChar w:fldCharType="begin"/>
            </w:r>
            <w:r w:rsidR="008F6C92">
              <w:rPr>
                <w:webHidden/>
              </w:rPr>
              <w:instrText xml:space="preserve"> PAGEREF _Toc16259407 \h </w:instrText>
            </w:r>
            <w:r w:rsidR="008F6C92">
              <w:rPr>
                <w:webHidden/>
              </w:rPr>
            </w:r>
            <w:r w:rsidR="008F6C92">
              <w:rPr>
                <w:webHidden/>
              </w:rPr>
              <w:fldChar w:fldCharType="separate"/>
            </w:r>
            <w:r w:rsidR="00AF446A">
              <w:rPr>
                <w:webHidden/>
              </w:rPr>
              <w:t>5</w:t>
            </w:r>
            <w:r w:rsidR="008F6C92">
              <w:rPr>
                <w:webHidden/>
              </w:rPr>
              <w:fldChar w:fldCharType="end"/>
            </w:r>
          </w:hyperlink>
        </w:p>
        <w:p w14:paraId="1DA11C53" w14:textId="65391FFE" w:rsidR="008F6C92" w:rsidRDefault="00000000">
          <w:pPr>
            <w:pStyle w:val="TOC2"/>
            <w:rPr>
              <w:rFonts w:eastAsiaTheme="minorEastAsia" w:cstheme="minorBidi"/>
              <w:b w:val="0"/>
              <w:color w:val="auto"/>
              <w:sz w:val="22"/>
              <w:szCs w:val="22"/>
              <w:lang w:eastAsia="en-AU"/>
            </w:rPr>
          </w:pPr>
          <w:hyperlink w:anchor="_Toc16259408" w:history="1">
            <w:r w:rsidR="008F6C92" w:rsidRPr="00C22638">
              <w:rPr>
                <w:rStyle w:val="Hyperlink"/>
              </w:rPr>
              <w:t>Children with medical conditions attending education and care services</w:t>
            </w:r>
            <w:r w:rsidR="008F6C92">
              <w:rPr>
                <w:webHidden/>
              </w:rPr>
              <w:tab/>
            </w:r>
            <w:r w:rsidR="008F6C92">
              <w:rPr>
                <w:webHidden/>
              </w:rPr>
              <w:fldChar w:fldCharType="begin"/>
            </w:r>
            <w:r w:rsidR="008F6C92">
              <w:rPr>
                <w:webHidden/>
              </w:rPr>
              <w:instrText xml:space="preserve"> PAGEREF _Toc16259408 \h </w:instrText>
            </w:r>
            <w:r w:rsidR="008F6C92">
              <w:rPr>
                <w:webHidden/>
              </w:rPr>
            </w:r>
            <w:r w:rsidR="008F6C92">
              <w:rPr>
                <w:webHidden/>
              </w:rPr>
              <w:fldChar w:fldCharType="separate"/>
            </w:r>
            <w:r w:rsidR="00AF446A">
              <w:rPr>
                <w:webHidden/>
              </w:rPr>
              <w:t>5</w:t>
            </w:r>
            <w:r w:rsidR="008F6C92">
              <w:rPr>
                <w:webHidden/>
              </w:rPr>
              <w:fldChar w:fldCharType="end"/>
            </w:r>
          </w:hyperlink>
        </w:p>
        <w:p w14:paraId="48C85433" w14:textId="558EA262" w:rsidR="008F6C92" w:rsidRDefault="00000000">
          <w:pPr>
            <w:pStyle w:val="TOC2"/>
            <w:rPr>
              <w:rFonts w:eastAsiaTheme="minorEastAsia" w:cstheme="minorBidi"/>
              <w:b w:val="0"/>
              <w:color w:val="auto"/>
              <w:sz w:val="22"/>
              <w:szCs w:val="22"/>
              <w:lang w:eastAsia="en-AU"/>
            </w:rPr>
          </w:pPr>
          <w:hyperlink w:anchor="_Toc16259409" w:history="1">
            <w:r w:rsidR="008F6C92" w:rsidRPr="00C22638">
              <w:rPr>
                <w:rStyle w:val="Hyperlink"/>
              </w:rPr>
              <w:t>The Auspice Organisation</w:t>
            </w:r>
            <w:r w:rsidR="008F6C92">
              <w:rPr>
                <w:webHidden/>
              </w:rPr>
              <w:tab/>
            </w:r>
            <w:r w:rsidR="008F6C92">
              <w:rPr>
                <w:webHidden/>
              </w:rPr>
              <w:fldChar w:fldCharType="begin"/>
            </w:r>
            <w:r w:rsidR="008F6C92">
              <w:rPr>
                <w:webHidden/>
              </w:rPr>
              <w:instrText xml:space="preserve"> PAGEREF _Toc16259409 \h </w:instrText>
            </w:r>
            <w:r w:rsidR="008F6C92">
              <w:rPr>
                <w:webHidden/>
              </w:rPr>
            </w:r>
            <w:r w:rsidR="008F6C92">
              <w:rPr>
                <w:webHidden/>
              </w:rPr>
              <w:fldChar w:fldCharType="separate"/>
            </w:r>
            <w:r w:rsidR="00AF446A">
              <w:rPr>
                <w:webHidden/>
              </w:rPr>
              <w:t>6</w:t>
            </w:r>
            <w:r w:rsidR="008F6C92">
              <w:rPr>
                <w:webHidden/>
              </w:rPr>
              <w:fldChar w:fldCharType="end"/>
            </w:r>
          </w:hyperlink>
        </w:p>
        <w:p w14:paraId="4852FD45" w14:textId="039875A4" w:rsidR="008F6C92" w:rsidRDefault="00000000">
          <w:pPr>
            <w:pStyle w:val="TOC1"/>
            <w:rPr>
              <w:rFonts w:eastAsiaTheme="minorEastAsia" w:cstheme="minorBidi"/>
              <w:b w:val="0"/>
              <w:color w:val="auto"/>
              <w:sz w:val="22"/>
              <w:szCs w:val="22"/>
              <w:lang w:eastAsia="en-AU"/>
            </w:rPr>
          </w:pPr>
          <w:hyperlink w:anchor="_Toc16259410" w:history="1">
            <w:r w:rsidR="008F6C92" w:rsidRPr="00C22638">
              <w:rPr>
                <w:rStyle w:val="Hyperlink"/>
              </w:rPr>
              <w:t>2.</w:t>
            </w:r>
            <w:r w:rsidR="008F6C92">
              <w:rPr>
                <w:rFonts w:eastAsiaTheme="minorEastAsia" w:cstheme="minorBidi"/>
                <w:b w:val="0"/>
                <w:color w:val="auto"/>
                <w:sz w:val="22"/>
                <w:szCs w:val="22"/>
                <w:lang w:eastAsia="en-AU"/>
              </w:rPr>
              <w:tab/>
            </w:r>
            <w:r w:rsidR="008F6C92" w:rsidRPr="00C22638">
              <w:rPr>
                <w:rStyle w:val="Hyperlink"/>
              </w:rPr>
              <w:t>Eligibility criteria</w:t>
            </w:r>
            <w:r w:rsidR="008F6C92">
              <w:rPr>
                <w:webHidden/>
              </w:rPr>
              <w:tab/>
            </w:r>
            <w:r w:rsidR="008F6C92">
              <w:rPr>
                <w:webHidden/>
              </w:rPr>
              <w:fldChar w:fldCharType="begin"/>
            </w:r>
            <w:r w:rsidR="008F6C92">
              <w:rPr>
                <w:webHidden/>
              </w:rPr>
              <w:instrText xml:space="preserve"> PAGEREF _Toc16259410 \h </w:instrText>
            </w:r>
            <w:r w:rsidR="008F6C92">
              <w:rPr>
                <w:webHidden/>
              </w:rPr>
            </w:r>
            <w:r w:rsidR="008F6C92">
              <w:rPr>
                <w:webHidden/>
              </w:rPr>
              <w:fldChar w:fldCharType="separate"/>
            </w:r>
            <w:r w:rsidR="00AF446A">
              <w:rPr>
                <w:webHidden/>
              </w:rPr>
              <w:t>7</w:t>
            </w:r>
            <w:r w:rsidR="008F6C92">
              <w:rPr>
                <w:webHidden/>
              </w:rPr>
              <w:fldChar w:fldCharType="end"/>
            </w:r>
          </w:hyperlink>
        </w:p>
        <w:p w14:paraId="32CB2A9E" w14:textId="3395454B" w:rsidR="008F6C92" w:rsidRDefault="00000000">
          <w:pPr>
            <w:pStyle w:val="TOC2"/>
            <w:rPr>
              <w:rFonts w:eastAsiaTheme="minorEastAsia" w:cstheme="minorBidi"/>
              <w:b w:val="0"/>
              <w:color w:val="auto"/>
              <w:sz w:val="22"/>
              <w:szCs w:val="22"/>
              <w:lang w:eastAsia="en-AU"/>
            </w:rPr>
          </w:pPr>
          <w:hyperlink w:anchor="_Toc16259411" w:history="1">
            <w:r w:rsidR="008F6C92" w:rsidRPr="00C22638">
              <w:rPr>
                <w:rStyle w:val="Hyperlink"/>
              </w:rPr>
              <w:t>Criteria</w:t>
            </w:r>
            <w:r w:rsidR="008F6C92">
              <w:rPr>
                <w:webHidden/>
              </w:rPr>
              <w:tab/>
            </w:r>
            <w:r w:rsidR="008F6C92">
              <w:rPr>
                <w:webHidden/>
              </w:rPr>
              <w:fldChar w:fldCharType="begin"/>
            </w:r>
            <w:r w:rsidR="008F6C92">
              <w:rPr>
                <w:webHidden/>
              </w:rPr>
              <w:instrText xml:space="preserve"> PAGEREF _Toc16259411 \h </w:instrText>
            </w:r>
            <w:r w:rsidR="008F6C92">
              <w:rPr>
                <w:webHidden/>
              </w:rPr>
            </w:r>
            <w:r w:rsidR="008F6C92">
              <w:rPr>
                <w:webHidden/>
              </w:rPr>
              <w:fldChar w:fldCharType="separate"/>
            </w:r>
            <w:r w:rsidR="00AF446A">
              <w:rPr>
                <w:webHidden/>
              </w:rPr>
              <w:t>7</w:t>
            </w:r>
            <w:r w:rsidR="008F6C92">
              <w:rPr>
                <w:webHidden/>
              </w:rPr>
              <w:fldChar w:fldCharType="end"/>
            </w:r>
          </w:hyperlink>
        </w:p>
        <w:p w14:paraId="372EAE1D" w14:textId="79F3AE84" w:rsidR="008F6C92" w:rsidRDefault="00000000">
          <w:pPr>
            <w:pStyle w:val="TOC3"/>
            <w:rPr>
              <w:rFonts w:eastAsiaTheme="minorEastAsia" w:cstheme="minorBidi"/>
              <w:color w:val="auto"/>
              <w:lang w:eastAsia="en-AU"/>
            </w:rPr>
          </w:pPr>
          <w:hyperlink w:anchor="_Toc16259412" w:history="1">
            <w:r w:rsidR="008F6C92" w:rsidRPr="00C22638">
              <w:rPr>
                <w:rStyle w:val="Hyperlink"/>
                <w:b/>
              </w:rPr>
              <w:t>Oxygen</w:t>
            </w:r>
            <w:r w:rsidR="008F6C92">
              <w:rPr>
                <w:webHidden/>
              </w:rPr>
              <w:tab/>
            </w:r>
            <w:r w:rsidR="008F6C92">
              <w:rPr>
                <w:webHidden/>
              </w:rPr>
              <w:fldChar w:fldCharType="begin"/>
            </w:r>
            <w:r w:rsidR="008F6C92">
              <w:rPr>
                <w:webHidden/>
              </w:rPr>
              <w:instrText xml:space="preserve"> PAGEREF _Toc16259412 \h </w:instrText>
            </w:r>
            <w:r w:rsidR="008F6C92">
              <w:rPr>
                <w:webHidden/>
              </w:rPr>
            </w:r>
            <w:r w:rsidR="008F6C92">
              <w:rPr>
                <w:webHidden/>
              </w:rPr>
              <w:fldChar w:fldCharType="separate"/>
            </w:r>
            <w:r w:rsidR="00AF446A">
              <w:rPr>
                <w:webHidden/>
              </w:rPr>
              <w:t>7</w:t>
            </w:r>
            <w:r w:rsidR="008F6C92">
              <w:rPr>
                <w:webHidden/>
              </w:rPr>
              <w:fldChar w:fldCharType="end"/>
            </w:r>
          </w:hyperlink>
        </w:p>
        <w:p w14:paraId="14DA69A7" w14:textId="1377FF9F" w:rsidR="008F6C92" w:rsidRDefault="00000000">
          <w:pPr>
            <w:pStyle w:val="TOC3"/>
            <w:rPr>
              <w:rFonts w:eastAsiaTheme="minorEastAsia" w:cstheme="minorBidi"/>
              <w:color w:val="auto"/>
              <w:lang w:eastAsia="en-AU"/>
            </w:rPr>
          </w:pPr>
          <w:hyperlink w:anchor="_Toc16259413" w:history="1">
            <w:r w:rsidR="008F6C92" w:rsidRPr="00C22638">
              <w:rPr>
                <w:rStyle w:val="Hyperlink"/>
                <w:b/>
              </w:rPr>
              <w:t>Tracheostomy care</w:t>
            </w:r>
            <w:r w:rsidR="008F6C92">
              <w:rPr>
                <w:webHidden/>
              </w:rPr>
              <w:tab/>
            </w:r>
            <w:r w:rsidR="008F6C92">
              <w:rPr>
                <w:webHidden/>
              </w:rPr>
              <w:fldChar w:fldCharType="begin"/>
            </w:r>
            <w:r w:rsidR="008F6C92">
              <w:rPr>
                <w:webHidden/>
              </w:rPr>
              <w:instrText xml:space="preserve"> PAGEREF _Toc16259413 \h </w:instrText>
            </w:r>
            <w:r w:rsidR="008F6C92">
              <w:rPr>
                <w:webHidden/>
              </w:rPr>
            </w:r>
            <w:r w:rsidR="008F6C92">
              <w:rPr>
                <w:webHidden/>
              </w:rPr>
              <w:fldChar w:fldCharType="separate"/>
            </w:r>
            <w:r w:rsidR="00AF446A">
              <w:rPr>
                <w:webHidden/>
              </w:rPr>
              <w:t>7</w:t>
            </w:r>
            <w:r w:rsidR="008F6C92">
              <w:rPr>
                <w:webHidden/>
              </w:rPr>
              <w:fldChar w:fldCharType="end"/>
            </w:r>
          </w:hyperlink>
        </w:p>
        <w:p w14:paraId="1A13DA5A" w14:textId="0F290A8E" w:rsidR="008F6C92" w:rsidRDefault="00000000">
          <w:pPr>
            <w:pStyle w:val="TOC3"/>
            <w:rPr>
              <w:rFonts w:eastAsiaTheme="minorEastAsia" w:cstheme="minorBidi"/>
              <w:color w:val="auto"/>
              <w:lang w:eastAsia="en-AU"/>
            </w:rPr>
          </w:pPr>
          <w:hyperlink w:anchor="_Toc16259414" w:history="1">
            <w:r w:rsidR="008F6C92" w:rsidRPr="00C22638">
              <w:rPr>
                <w:rStyle w:val="Hyperlink"/>
                <w:b/>
              </w:rPr>
              <w:t>Suction</w:t>
            </w:r>
            <w:r w:rsidR="008F6C92">
              <w:rPr>
                <w:webHidden/>
              </w:rPr>
              <w:tab/>
            </w:r>
            <w:r w:rsidR="008F6C92">
              <w:rPr>
                <w:webHidden/>
              </w:rPr>
              <w:fldChar w:fldCharType="begin"/>
            </w:r>
            <w:r w:rsidR="008F6C92">
              <w:rPr>
                <w:webHidden/>
              </w:rPr>
              <w:instrText xml:space="preserve"> PAGEREF _Toc16259414 \h </w:instrText>
            </w:r>
            <w:r w:rsidR="008F6C92">
              <w:rPr>
                <w:webHidden/>
              </w:rPr>
            </w:r>
            <w:r w:rsidR="008F6C92">
              <w:rPr>
                <w:webHidden/>
              </w:rPr>
              <w:fldChar w:fldCharType="separate"/>
            </w:r>
            <w:r w:rsidR="00AF446A">
              <w:rPr>
                <w:webHidden/>
              </w:rPr>
              <w:t>8</w:t>
            </w:r>
            <w:r w:rsidR="008F6C92">
              <w:rPr>
                <w:webHidden/>
              </w:rPr>
              <w:fldChar w:fldCharType="end"/>
            </w:r>
          </w:hyperlink>
        </w:p>
        <w:p w14:paraId="06AC6865" w14:textId="100749B5" w:rsidR="008F6C92" w:rsidRDefault="00000000">
          <w:pPr>
            <w:pStyle w:val="TOC3"/>
            <w:rPr>
              <w:rFonts w:eastAsiaTheme="minorEastAsia" w:cstheme="minorBidi"/>
              <w:color w:val="auto"/>
              <w:lang w:eastAsia="en-AU"/>
            </w:rPr>
          </w:pPr>
          <w:hyperlink w:anchor="_Toc16259415" w:history="1">
            <w:r w:rsidR="008F6C92" w:rsidRPr="00C22638">
              <w:rPr>
                <w:rStyle w:val="Hyperlink"/>
                <w:b/>
              </w:rPr>
              <w:t>Tube feeding (nasogastric or gastrostomy feeding)</w:t>
            </w:r>
            <w:r w:rsidR="008F6C92">
              <w:rPr>
                <w:webHidden/>
              </w:rPr>
              <w:tab/>
            </w:r>
            <w:r w:rsidR="008F6C92">
              <w:rPr>
                <w:webHidden/>
              </w:rPr>
              <w:fldChar w:fldCharType="begin"/>
            </w:r>
            <w:r w:rsidR="008F6C92">
              <w:rPr>
                <w:webHidden/>
              </w:rPr>
              <w:instrText xml:space="preserve"> PAGEREF _Toc16259415 \h </w:instrText>
            </w:r>
            <w:r w:rsidR="008F6C92">
              <w:rPr>
                <w:webHidden/>
              </w:rPr>
            </w:r>
            <w:r w:rsidR="008F6C92">
              <w:rPr>
                <w:webHidden/>
              </w:rPr>
              <w:fldChar w:fldCharType="separate"/>
            </w:r>
            <w:r w:rsidR="00AF446A">
              <w:rPr>
                <w:webHidden/>
              </w:rPr>
              <w:t>8</w:t>
            </w:r>
            <w:r w:rsidR="008F6C92">
              <w:rPr>
                <w:webHidden/>
              </w:rPr>
              <w:fldChar w:fldCharType="end"/>
            </w:r>
          </w:hyperlink>
        </w:p>
        <w:p w14:paraId="1F2D98ED" w14:textId="6E2501CD" w:rsidR="008F6C92" w:rsidRDefault="00000000">
          <w:pPr>
            <w:pStyle w:val="TOC3"/>
            <w:rPr>
              <w:rFonts w:eastAsiaTheme="minorEastAsia" w:cstheme="minorBidi"/>
              <w:color w:val="auto"/>
              <w:lang w:eastAsia="en-AU"/>
            </w:rPr>
          </w:pPr>
          <w:hyperlink w:anchor="_Toc16259416" w:history="1">
            <w:r w:rsidR="008F6C92" w:rsidRPr="00C22638">
              <w:rPr>
                <w:rStyle w:val="Hyperlink"/>
                <w:b/>
              </w:rPr>
              <w:t>Management of faecal output</w:t>
            </w:r>
            <w:r w:rsidR="008F6C92">
              <w:rPr>
                <w:webHidden/>
              </w:rPr>
              <w:tab/>
            </w:r>
            <w:r w:rsidR="008F6C92">
              <w:rPr>
                <w:webHidden/>
              </w:rPr>
              <w:fldChar w:fldCharType="begin"/>
            </w:r>
            <w:r w:rsidR="008F6C92">
              <w:rPr>
                <w:webHidden/>
              </w:rPr>
              <w:instrText xml:space="preserve"> PAGEREF _Toc16259416 \h </w:instrText>
            </w:r>
            <w:r w:rsidR="008F6C92">
              <w:rPr>
                <w:webHidden/>
              </w:rPr>
            </w:r>
            <w:r w:rsidR="008F6C92">
              <w:rPr>
                <w:webHidden/>
              </w:rPr>
              <w:fldChar w:fldCharType="separate"/>
            </w:r>
            <w:r w:rsidR="00AF446A">
              <w:rPr>
                <w:webHidden/>
              </w:rPr>
              <w:t>8</w:t>
            </w:r>
            <w:r w:rsidR="008F6C92">
              <w:rPr>
                <w:webHidden/>
              </w:rPr>
              <w:fldChar w:fldCharType="end"/>
            </w:r>
          </w:hyperlink>
        </w:p>
        <w:p w14:paraId="33507259" w14:textId="35AF9826" w:rsidR="008F6C92" w:rsidRDefault="00000000">
          <w:pPr>
            <w:pStyle w:val="TOC1"/>
            <w:rPr>
              <w:rFonts w:eastAsiaTheme="minorEastAsia" w:cstheme="minorBidi"/>
              <w:b w:val="0"/>
              <w:color w:val="auto"/>
              <w:sz w:val="22"/>
              <w:szCs w:val="22"/>
              <w:lang w:eastAsia="en-AU"/>
            </w:rPr>
          </w:pPr>
          <w:hyperlink w:anchor="_Toc16259417" w:history="1">
            <w:r w:rsidR="008F6C92" w:rsidRPr="00C22638">
              <w:rPr>
                <w:rStyle w:val="Hyperlink"/>
              </w:rPr>
              <w:t>3.</w:t>
            </w:r>
            <w:r w:rsidR="008F6C92">
              <w:rPr>
                <w:rFonts w:eastAsiaTheme="minorEastAsia" w:cstheme="minorBidi"/>
                <w:b w:val="0"/>
                <w:color w:val="auto"/>
                <w:sz w:val="22"/>
                <w:szCs w:val="22"/>
                <w:lang w:eastAsia="en-AU"/>
              </w:rPr>
              <w:tab/>
            </w:r>
            <w:r w:rsidR="008F6C92" w:rsidRPr="00C22638">
              <w:rPr>
                <w:rStyle w:val="Hyperlink"/>
              </w:rPr>
              <w:t>The application process</w:t>
            </w:r>
            <w:r w:rsidR="008F6C92">
              <w:rPr>
                <w:webHidden/>
              </w:rPr>
              <w:tab/>
            </w:r>
            <w:r w:rsidR="008F6C92">
              <w:rPr>
                <w:webHidden/>
              </w:rPr>
              <w:fldChar w:fldCharType="begin"/>
            </w:r>
            <w:r w:rsidR="008F6C92">
              <w:rPr>
                <w:webHidden/>
              </w:rPr>
              <w:instrText xml:space="preserve"> PAGEREF _Toc16259417 \h </w:instrText>
            </w:r>
            <w:r w:rsidR="008F6C92">
              <w:rPr>
                <w:webHidden/>
              </w:rPr>
            </w:r>
            <w:r w:rsidR="008F6C92">
              <w:rPr>
                <w:webHidden/>
              </w:rPr>
              <w:fldChar w:fldCharType="separate"/>
            </w:r>
            <w:r w:rsidR="00AF446A">
              <w:rPr>
                <w:webHidden/>
              </w:rPr>
              <w:t>9</w:t>
            </w:r>
            <w:r w:rsidR="008F6C92">
              <w:rPr>
                <w:webHidden/>
              </w:rPr>
              <w:fldChar w:fldCharType="end"/>
            </w:r>
          </w:hyperlink>
        </w:p>
        <w:p w14:paraId="303F874A" w14:textId="6BA63AA2" w:rsidR="008F6C92" w:rsidRDefault="00000000">
          <w:pPr>
            <w:pStyle w:val="TOC1"/>
            <w:rPr>
              <w:rFonts w:eastAsiaTheme="minorEastAsia" w:cstheme="minorBidi"/>
              <w:b w:val="0"/>
              <w:color w:val="auto"/>
              <w:sz w:val="22"/>
              <w:szCs w:val="22"/>
              <w:lang w:eastAsia="en-AU"/>
            </w:rPr>
          </w:pPr>
          <w:hyperlink w:anchor="_Toc16259419" w:history="1">
            <w:r w:rsidR="008F6C92" w:rsidRPr="00C22638">
              <w:rPr>
                <w:rStyle w:val="Hyperlink"/>
              </w:rPr>
              <w:t>4.</w:t>
            </w:r>
            <w:r w:rsidR="008F6C92">
              <w:rPr>
                <w:rFonts w:eastAsiaTheme="minorEastAsia" w:cstheme="minorBidi"/>
                <w:b w:val="0"/>
                <w:color w:val="auto"/>
                <w:sz w:val="22"/>
                <w:szCs w:val="22"/>
                <w:lang w:eastAsia="en-AU"/>
              </w:rPr>
              <w:tab/>
            </w:r>
            <w:r w:rsidR="00AC36C8">
              <w:rPr>
                <w:rStyle w:val="Hyperlink"/>
              </w:rPr>
              <w:t>Program Support G</w:t>
            </w:r>
            <w:r w:rsidR="008F6C92" w:rsidRPr="00C22638">
              <w:rPr>
                <w:rStyle w:val="Hyperlink"/>
              </w:rPr>
              <w:t>roup</w:t>
            </w:r>
            <w:r w:rsidR="008F6C92">
              <w:rPr>
                <w:webHidden/>
              </w:rPr>
              <w:tab/>
            </w:r>
            <w:r w:rsidR="008F6C92">
              <w:rPr>
                <w:webHidden/>
              </w:rPr>
              <w:fldChar w:fldCharType="begin"/>
            </w:r>
            <w:r w:rsidR="008F6C92">
              <w:rPr>
                <w:webHidden/>
              </w:rPr>
              <w:instrText xml:space="preserve"> PAGEREF _Toc16259419 \h </w:instrText>
            </w:r>
            <w:r w:rsidR="008F6C92">
              <w:rPr>
                <w:webHidden/>
              </w:rPr>
            </w:r>
            <w:r w:rsidR="008F6C92">
              <w:rPr>
                <w:webHidden/>
              </w:rPr>
              <w:fldChar w:fldCharType="separate"/>
            </w:r>
            <w:r w:rsidR="00AF446A">
              <w:rPr>
                <w:webHidden/>
              </w:rPr>
              <w:t>9</w:t>
            </w:r>
            <w:r w:rsidR="008F6C92">
              <w:rPr>
                <w:webHidden/>
              </w:rPr>
              <w:fldChar w:fldCharType="end"/>
            </w:r>
          </w:hyperlink>
        </w:p>
        <w:p w14:paraId="1035FC40" w14:textId="4C43FE90" w:rsidR="008F6C92" w:rsidRDefault="00000000">
          <w:pPr>
            <w:pStyle w:val="TOC2"/>
            <w:rPr>
              <w:rFonts w:eastAsiaTheme="minorEastAsia" w:cstheme="minorBidi"/>
              <w:b w:val="0"/>
              <w:color w:val="auto"/>
              <w:sz w:val="22"/>
              <w:szCs w:val="22"/>
              <w:lang w:eastAsia="en-AU"/>
            </w:rPr>
          </w:pPr>
          <w:hyperlink w:anchor="_Toc16259420" w:history="1">
            <w:r w:rsidR="008F6C92" w:rsidRPr="00C22638">
              <w:rPr>
                <w:rStyle w:val="Hyperlink"/>
              </w:rPr>
              <w:t>Membership</w:t>
            </w:r>
            <w:r w:rsidR="008F6C92">
              <w:rPr>
                <w:webHidden/>
              </w:rPr>
              <w:tab/>
            </w:r>
            <w:r w:rsidR="008F6C92">
              <w:rPr>
                <w:webHidden/>
              </w:rPr>
              <w:fldChar w:fldCharType="begin"/>
            </w:r>
            <w:r w:rsidR="008F6C92">
              <w:rPr>
                <w:webHidden/>
              </w:rPr>
              <w:instrText xml:space="preserve"> PAGEREF _Toc16259420 \h </w:instrText>
            </w:r>
            <w:r w:rsidR="008F6C92">
              <w:rPr>
                <w:webHidden/>
              </w:rPr>
            </w:r>
            <w:r w:rsidR="008F6C92">
              <w:rPr>
                <w:webHidden/>
              </w:rPr>
              <w:fldChar w:fldCharType="separate"/>
            </w:r>
            <w:r w:rsidR="00AF446A">
              <w:rPr>
                <w:webHidden/>
              </w:rPr>
              <w:t>9</w:t>
            </w:r>
            <w:r w:rsidR="008F6C92">
              <w:rPr>
                <w:webHidden/>
              </w:rPr>
              <w:fldChar w:fldCharType="end"/>
            </w:r>
          </w:hyperlink>
        </w:p>
        <w:p w14:paraId="021AD8FA" w14:textId="07443C71" w:rsidR="008F6C92" w:rsidRDefault="00000000">
          <w:pPr>
            <w:pStyle w:val="TOC2"/>
            <w:rPr>
              <w:rFonts w:eastAsiaTheme="minorEastAsia" w:cstheme="minorBidi"/>
              <w:b w:val="0"/>
              <w:color w:val="auto"/>
              <w:sz w:val="22"/>
              <w:szCs w:val="22"/>
              <w:lang w:eastAsia="en-AU"/>
            </w:rPr>
          </w:pPr>
          <w:hyperlink w:anchor="_Toc16259421" w:history="1">
            <w:r w:rsidR="00AC36C8">
              <w:rPr>
                <w:rStyle w:val="Hyperlink"/>
                <w:rFonts w:asciiTheme="majorHAnsi" w:hAnsiTheme="majorHAnsi" w:cstheme="majorHAnsi"/>
              </w:rPr>
              <w:t>Role of the Program Support G</w:t>
            </w:r>
            <w:r w:rsidR="008F6C92" w:rsidRPr="00C22638">
              <w:rPr>
                <w:rStyle w:val="Hyperlink"/>
                <w:rFonts w:asciiTheme="majorHAnsi" w:hAnsiTheme="majorHAnsi" w:cstheme="majorHAnsi"/>
              </w:rPr>
              <w:t>roup</w:t>
            </w:r>
            <w:r w:rsidR="008F6C92">
              <w:rPr>
                <w:webHidden/>
              </w:rPr>
              <w:tab/>
            </w:r>
            <w:r w:rsidR="008F6C92">
              <w:rPr>
                <w:webHidden/>
              </w:rPr>
              <w:fldChar w:fldCharType="begin"/>
            </w:r>
            <w:r w:rsidR="008F6C92">
              <w:rPr>
                <w:webHidden/>
              </w:rPr>
              <w:instrText xml:space="preserve"> PAGEREF _Toc16259421 \h </w:instrText>
            </w:r>
            <w:r w:rsidR="008F6C92">
              <w:rPr>
                <w:webHidden/>
              </w:rPr>
            </w:r>
            <w:r w:rsidR="008F6C92">
              <w:rPr>
                <w:webHidden/>
              </w:rPr>
              <w:fldChar w:fldCharType="separate"/>
            </w:r>
            <w:r w:rsidR="00AF446A">
              <w:rPr>
                <w:webHidden/>
              </w:rPr>
              <w:t>9</w:t>
            </w:r>
            <w:r w:rsidR="008F6C92">
              <w:rPr>
                <w:webHidden/>
              </w:rPr>
              <w:fldChar w:fldCharType="end"/>
            </w:r>
          </w:hyperlink>
        </w:p>
        <w:p w14:paraId="5B02AB5C" w14:textId="3063DCFE" w:rsidR="008F6C92" w:rsidRDefault="00000000">
          <w:pPr>
            <w:pStyle w:val="TOC1"/>
            <w:rPr>
              <w:rFonts w:eastAsiaTheme="minorEastAsia" w:cstheme="minorBidi"/>
              <w:b w:val="0"/>
              <w:color w:val="auto"/>
              <w:sz w:val="22"/>
              <w:szCs w:val="22"/>
              <w:lang w:eastAsia="en-AU"/>
            </w:rPr>
          </w:pPr>
          <w:hyperlink w:anchor="_Toc16259422" w:history="1">
            <w:r w:rsidR="008F6C92" w:rsidRPr="00C22638">
              <w:rPr>
                <w:rStyle w:val="Hyperlink"/>
                <w:spacing w:val="-14"/>
                <w:w w:val="105"/>
              </w:rPr>
              <w:t>5.</w:t>
            </w:r>
            <w:r w:rsidR="008F6C92">
              <w:rPr>
                <w:rFonts w:eastAsiaTheme="minorEastAsia" w:cstheme="minorBidi"/>
                <w:b w:val="0"/>
                <w:color w:val="auto"/>
                <w:sz w:val="22"/>
                <w:szCs w:val="22"/>
                <w:lang w:eastAsia="en-AU"/>
              </w:rPr>
              <w:tab/>
            </w:r>
            <w:r w:rsidR="008F6C92" w:rsidRPr="00C22638">
              <w:rPr>
                <w:rStyle w:val="Hyperlink"/>
                <w:spacing w:val="-14"/>
                <w:w w:val="105"/>
              </w:rPr>
              <w:t>Submitting an application</w:t>
            </w:r>
            <w:r w:rsidR="008F6C92">
              <w:rPr>
                <w:webHidden/>
              </w:rPr>
              <w:tab/>
            </w:r>
            <w:r w:rsidR="008F6C92">
              <w:rPr>
                <w:webHidden/>
              </w:rPr>
              <w:fldChar w:fldCharType="begin"/>
            </w:r>
            <w:r w:rsidR="008F6C92">
              <w:rPr>
                <w:webHidden/>
              </w:rPr>
              <w:instrText xml:space="preserve"> PAGEREF _Toc16259422 \h </w:instrText>
            </w:r>
            <w:r w:rsidR="008F6C92">
              <w:rPr>
                <w:webHidden/>
              </w:rPr>
            </w:r>
            <w:r w:rsidR="008F6C92">
              <w:rPr>
                <w:webHidden/>
              </w:rPr>
              <w:fldChar w:fldCharType="separate"/>
            </w:r>
            <w:r w:rsidR="00AF446A">
              <w:rPr>
                <w:webHidden/>
              </w:rPr>
              <w:t>10</w:t>
            </w:r>
            <w:r w:rsidR="008F6C92">
              <w:rPr>
                <w:webHidden/>
              </w:rPr>
              <w:fldChar w:fldCharType="end"/>
            </w:r>
          </w:hyperlink>
        </w:p>
        <w:p w14:paraId="1074DFA3" w14:textId="4D97EB9A" w:rsidR="008F6C92" w:rsidRDefault="00000000">
          <w:pPr>
            <w:pStyle w:val="TOC2"/>
            <w:rPr>
              <w:rFonts w:eastAsiaTheme="minorEastAsia" w:cstheme="minorBidi"/>
              <w:b w:val="0"/>
              <w:color w:val="auto"/>
              <w:sz w:val="22"/>
              <w:szCs w:val="22"/>
              <w:lang w:eastAsia="en-AU"/>
            </w:rPr>
          </w:pPr>
          <w:hyperlink w:anchor="_Toc16259423" w:history="1">
            <w:r w:rsidR="008F6C92" w:rsidRPr="00C22638">
              <w:rPr>
                <w:rStyle w:val="Hyperlink"/>
                <w:lang w:val="en-US"/>
              </w:rPr>
              <w:t>Privacy</w:t>
            </w:r>
            <w:r w:rsidR="008F6C92">
              <w:rPr>
                <w:webHidden/>
              </w:rPr>
              <w:tab/>
            </w:r>
            <w:r w:rsidR="008F6C92">
              <w:rPr>
                <w:webHidden/>
              </w:rPr>
              <w:fldChar w:fldCharType="begin"/>
            </w:r>
            <w:r w:rsidR="008F6C92">
              <w:rPr>
                <w:webHidden/>
              </w:rPr>
              <w:instrText xml:space="preserve"> PAGEREF _Toc16259423 \h </w:instrText>
            </w:r>
            <w:r w:rsidR="008F6C92">
              <w:rPr>
                <w:webHidden/>
              </w:rPr>
            </w:r>
            <w:r w:rsidR="008F6C92">
              <w:rPr>
                <w:webHidden/>
              </w:rPr>
              <w:fldChar w:fldCharType="separate"/>
            </w:r>
            <w:r w:rsidR="00AF446A">
              <w:rPr>
                <w:webHidden/>
              </w:rPr>
              <w:t>10</w:t>
            </w:r>
            <w:r w:rsidR="008F6C92">
              <w:rPr>
                <w:webHidden/>
              </w:rPr>
              <w:fldChar w:fldCharType="end"/>
            </w:r>
          </w:hyperlink>
        </w:p>
        <w:p w14:paraId="6EB43A51" w14:textId="26346259" w:rsidR="008F6C92" w:rsidRDefault="00000000">
          <w:pPr>
            <w:pStyle w:val="TOC2"/>
            <w:rPr>
              <w:rFonts w:eastAsiaTheme="minorEastAsia" w:cstheme="minorBidi"/>
              <w:b w:val="0"/>
              <w:color w:val="auto"/>
              <w:sz w:val="22"/>
              <w:szCs w:val="22"/>
              <w:lang w:eastAsia="en-AU"/>
            </w:rPr>
          </w:pPr>
          <w:hyperlink w:anchor="_Toc16259424" w:history="1">
            <w:r w:rsidR="008F6C92" w:rsidRPr="00C22638">
              <w:rPr>
                <w:rStyle w:val="Hyperlink"/>
                <w:lang w:val="en-US"/>
              </w:rPr>
              <w:t>General information</w:t>
            </w:r>
            <w:r w:rsidR="008F6C92">
              <w:rPr>
                <w:webHidden/>
              </w:rPr>
              <w:tab/>
            </w:r>
            <w:r w:rsidR="008F6C92">
              <w:rPr>
                <w:webHidden/>
              </w:rPr>
              <w:fldChar w:fldCharType="begin"/>
            </w:r>
            <w:r w:rsidR="008F6C92">
              <w:rPr>
                <w:webHidden/>
              </w:rPr>
              <w:instrText xml:space="preserve"> PAGEREF _Toc16259424 \h </w:instrText>
            </w:r>
            <w:r w:rsidR="008F6C92">
              <w:rPr>
                <w:webHidden/>
              </w:rPr>
            </w:r>
            <w:r w:rsidR="008F6C92">
              <w:rPr>
                <w:webHidden/>
              </w:rPr>
              <w:fldChar w:fldCharType="separate"/>
            </w:r>
            <w:r w:rsidR="00AF446A">
              <w:rPr>
                <w:webHidden/>
              </w:rPr>
              <w:t>10</w:t>
            </w:r>
            <w:r w:rsidR="008F6C92">
              <w:rPr>
                <w:webHidden/>
              </w:rPr>
              <w:fldChar w:fldCharType="end"/>
            </w:r>
          </w:hyperlink>
        </w:p>
        <w:p w14:paraId="132E27EB" w14:textId="7EE52D34" w:rsidR="008F6C92" w:rsidRDefault="00000000">
          <w:pPr>
            <w:pStyle w:val="TOC2"/>
            <w:rPr>
              <w:rFonts w:eastAsiaTheme="minorEastAsia" w:cstheme="minorBidi"/>
              <w:b w:val="0"/>
              <w:color w:val="auto"/>
              <w:sz w:val="22"/>
              <w:szCs w:val="22"/>
              <w:lang w:eastAsia="en-AU"/>
            </w:rPr>
          </w:pPr>
          <w:hyperlink w:anchor="_Toc16259425" w:history="1">
            <w:r w:rsidR="008F6C92" w:rsidRPr="00C22638">
              <w:rPr>
                <w:rStyle w:val="Hyperlink"/>
                <w:lang w:val="en-US"/>
              </w:rPr>
              <w:t>Checklist for the early childhood teacher</w:t>
            </w:r>
            <w:r w:rsidR="008F6C92">
              <w:rPr>
                <w:webHidden/>
              </w:rPr>
              <w:tab/>
            </w:r>
            <w:r w:rsidR="008F6C92">
              <w:rPr>
                <w:webHidden/>
              </w:rPr>
              <w:fldChar w:fldCharType="begin"/>
            </w:r>
            <w:r w:rsidR="008F6C92">
              <w:rPr>
                <w:webHidden/>
              </w:rPr>
              <w:instrText xml:space="preserve"> PAGEREF _Toc16259425 \h </w:instrText>
            </w:r>
            <w:r w:rsidR="008F6C92">
              <w:rPr>
                <w:webHidden/>
              </w:rPr>
            </w:r>
            <w:r w:rsidR="008F6C92">
              <w:rPr>
                <w:webHidden/>
              </w:rPr>
              <w:fldChar w:fldCharType="separate"/>
            </w:r>
            <w:r w:rsidR="00AF446A">
              <w:rPr>
                <w:webHidden/>
              </w:rPr>
              <w:t>11</w:t>
            </w:r>
            <w:r w:rsidR="008F6C92">
              <w:rPr>
                <w:webHidden/>
              </w:rPr>
              <w:fldChar w:fldCharType="end"/>
            </w:r>
          </w:hyperlink>
        </w:p>
        <w:p w14:paraId="6CBE2AD3" w14:textId="6DD0F9AA" w:rsidR="008F6C92" w:rsidRDefault="00000000">
          <w:pPr>
            <w:pStyle w:val="TOC1"/>
            <w:rPr>
              <w:rFonts w:eastAsiaTheme="minorEastAsia" w:cstheme="minorBidi"/>
              <w:b w:val="0"/>
              <w:color w:val="auto"/>
              <w:sz w:val="22"/>
              <w:szCs w:val="22"/>
              <w:lang w:eastAsia="en-AU"/>
            </w:rPr>
          </w:pPr>
          <w:hyperlink w:anchor="_Toc16259426" w:history="1">
            <w:r w:rsidR="008F6C92" w:rsidRPr="00C22638">
              <w:rPr>
                <w:rStyle w:val="Hyperlink"/>
                <w:spacing w:val="-14"/>
                <w:w w:val="105"/>
              </w:rPr>
              <w:t>6.</w:t>
            </w:r>
            <w:r w:rsidR="008F6C92">
              <w:rPr>
                <w:rFonts w:eastAsiaTheme="minorEastAsia" w:cstheme="minorBidi"/>
                <w:b w:val="0"/>
                <w:color w:val="auto"/>
                <w:sz w:val="22"/>
                <w:szCs w:val="22"/>
                <w:lang w:eastAsia="en-AU"/>
              </w:rPr>
              <w:tab/>
            </w:r>
            <w:r w:rsidR="008F6C92" w:rsidRPr="00C22638">
              <w:rPr>
                <w:rStyle w:val="Hyperlink"/>
                <w:spacing w:val="-14"/>
                <w:w w:val="105"/>
              </w:rPr>
              <w:t>Timelines</w:t>
            </w:r>
            <w:r w:rsidR="008F6C92">
              <w:rPr>
                <w:webHidden/>
              </w:rPr>
              <w:tab/>
            </w:r>
            <w:r w:rsidR="008F6C92">
              <w:rPr>
                <w:webHidden/>
              </w:rPr>
              <w:fldChar w:fldCharType="begin"/>
            </w:r>
            <w:r w:rsidR="008F6C92">
              <w:rPr>
                <w:webHidden/>
              </w:rPr>
              <w:instrText xml:space="preserve"> PAGEREF _Toc16259426 \h </w:instrText>
            </w:r>
            <w:r w:rsidR="008F6C92">
              <w:rPr>
                <w:webHidden/>
              </w:rPr>
            </w:r>
            <w:r w:rsidR="008F6C92">
              <w:rPr>
                <w:webHidden/>
              </w:rPr>
              <w:fldChar w:fldCharType="separate"/>
            </w:r>
            <w:r w:rsidR="00AF446A">
              <w:rPr>
                <w:webHidden/>
              </w:rPr>
              <w:t>11</w:t>
            </w:r>
            <w:r w:rsidR="008F6C92">
              <w:rPr>
                <w:webHidden/>
              </w:rPr>
              <w:fldChar w:fldCharType="end"/>
            </w:r>
          </w:hyperlink>
        </w:p>
        <w:p w14:paraId="567DD34B" w14:textId="2D81BA81" w:rsidR="008F6C92" w:rsidRDefault="00000000">
          <w:pPr>
            <w:pStyle w:val="TOC1"/>
            <w:rPr>
              <w:rFonts w:eastAsiaTheme="minorEastAsia" w:cstheme="minorBidi"/>
              <w:b w:val="0"/>
              <w:color w:val="auto"/>
              <w:sz w:val="22"/>
              <w:szCs w:val="22"/>
              <w:lang w:eastAsia="en-AU"/>
            </w:rPr>
          </w:pPr>
          <w:hyperlink w:anchor="_Toc16259427" w:history="1">
            <w:r w:rsidR="008F6C92" w:rsidRPr="00C22638">
              <w:rPr>
                <w:rStyle w:val="Hyperlink"/>
                <w:spacing w:val="-14"/>
                <w:w w:val="105"/>
              </w:rPr>
              <w:t>7.</w:t>
            </w:r>
            <w:r w:rsidR="008F6C92">
              <w:rPr>
                <w:rFonts w:eastAsiaTheme="minorEastAsia" w:cstheme="minorBidi"/>
                <w:b w:val="0"/>
                <w:color w:val="auto"/>
                <w:sz w:val="22"/>
                <w:szCs w:val="22"/>
                <w:lang w:eastAsia="en-AU"/>
              </w:rPr>
              <w:tab/>
            </w:r>
            <w:r w:rsidR="008F6C92" w:rsidRPr="00C22638">
              <w:rPr>
                <w:rStyle w:val="Hyperlink"/>
                <w:spacing w:val="-14"/>
                <w:w w:val="105"/>
              </w:rPr>
              <w:t>How the application is considered</w:t>
            </w:r>
            <w:r w:rsidR="008F6C92">
              <w:rPr>
                <w:webHidden/>
              </w:rPr>
              <w:tab/>
            </w:r>
            <w:r w:rsidR="008F6C92">
              <w:rPr>
                <w:webHidden/>
              </w:rPr>
              <w:fldChar w:fldCharType="begin"/>
            </w:r>
            <w:r w:rsidR="008F6C92">
              <w:rPr>
                <w:webHidden/>
              </w:rPr>
              <w:instrText xml:space="preserve"> PAGEREF _Toc16259427 \h </w:instrText>
            </w:r>
            <w:r w:rsidR="008F6C92">
              <w:rPr>
                <w:webHidden/>
              </w:rPr>
            </w:r>
            <w:r w:rsidR="008F6C92">
              <w:rPr>
                <w:webHidden/>
              </w:rPr>
              <w:fldChar w:fldCharType="separate"/>
            </w:r>
            <w:r w:rsidR="00AF446A">
              <w:rPr>
                <w:webHidden/>
              </w:rPr>
              <w:t>12</w:t>
            </w:r>
            <w:r w:rsidR="008F6C92">
              <w:rPr>
                <w:webHidden/>
              </w:rPr>
              <w:fldChar w:fldCharType="end"/>
            </w:r>
          </w:hyperlink>
        </w:p>
        <w:p w14:paraId="341FBACA" w14:textId="430DD3B5" w:rsidR="008F6C92" w:rsidRDefault="00000000">
          <w:pPr>
            <w:pStyle w:val="TOC1"/>
            <w:rPr>
              <w:rFonts w:eastAsiaTheme="minorEastAsia" w:cstheme="minorBidi"/>
              <w:b w:val="0"/>
              <w:color w:val="auto"/>
              <w:sz w:val="22"/>
              <w:szCs w:val="22"/>
              <w:lang w:eastAsia="en-AU"/>
            </w:rPr>
          </w:pPr>
          <w:hyperlink w:anchor="_Toc16259428" w:history="1">
            <w:r w:rsidR="008F6C92" w:rsidRPr="00C22638">
              <w:rPr>
                <w:rStyle w:val="Hyperlink"/>
                <w:spacing w:val="-14"/>
                <w:w w:val="105"/>
              </w:rPr>
              <w:t>8.</w:t>
            </w:r>
            <w:r w:rsidR="008F6C92">
              <w:rPr>
                <w:rFonts w:eastAsiaTheme="minorEastAsia" w:cstheme="minorBidi"/>
                <w:b w:val="0"/>
                <w:color w:val="auto"/>
                <w:sz w:val="22"/>
                <w:szCs w:val="22"/>
                <w:lang w:eastAsia="en-AU"/>
              </w:rPr>
              <w:tab/>
            </w:r>
            <w:r w:rsidR="008F6C92" w:rsidRPr="00C22638">
              <w:rPr>
                <w:rStyle w:val="Hyperlink"/>
                <w:spacing w:val="-14"/>
                <w:w w:val="105"/>
              </w:rPr>
              <w:t>Applications requiring additional information</w:t>
            </w:r>
            <w:r w:rsidR="008F6C92">
              <w:rPr>
                <w:webHidden/>
              </w:rPr>
              <w:tab/>
            </w:r>
            <w:r w:rsidR="008F6C92">
              <w:rPr>
                <w:webHidden/>
              </w:rPr>
              <w:fldChar w:fldCharType="begin"/>
            </w:r>
            <w:r w:rsidR="008F6C92">
              <w:rPr>
                <w:webHidden/>
              </w:rPr>
              <w:instrText xml:space="preserve"> PAGEREF _Toc16259428 \h </w:instrText>
            </w:r>
            <w:r w:rsidR="008F6C92">
              <w:rPr>
                <w:webHidden/>
              </w:rPr>
            </w:r>
            <w:r w:rsidR="008F6C92">
              <w:rPr>
                <w:webHidden/>
              </w:rPr>
              <w:fldChar w:fldCharType="separate"/>
            </w:r>
            <w:r w:rsidR="00AF446A">
              <w:rPr>
                <w:webHidden/>
              </w:rPr>
              <w:t>12</w:t>
            </w:r>
            <w:r w:rsidR="008F6C92">
              <w:rPr>
                <w:webHidden/>
              </w:rPr>
              <w:fldChar w:fldCharType="end"/>
            </w:r>
          </w:hyperlink>
        </w:p>
        <w:p w14:paraId="404DA95B" w14:textId="07B17FE3" w:rsidR="008F6C92" w:rsidRDefault="00000000">
          <w:pPr>
            <w:pStyle w:val="TOC1"/>
            <w:rPr>
              <w:rFonts w:eastAsiaTheme="minorEastAsia" w:cstheme="minorBidi"/>
              <w:b w:val="0"/>
              <w:color w:val="auto"/>
              <w:sz w:val="22"/>
              <w:szCs w:val="22"/>
              <w:lang w:eastAsia="en-AU"/>
            </w:rPr>
          </w:pPr>
          <w:hyperlink w:anchor="_Toc16259429" w:history="1">
            <w:r w:rsidR="008F6C92" w:rsidRPr="00C22638">
              <w:rPr>
                <w:rStyle w:val="Hyperlink"/>
                <w:spacing w:val="-14"/>
                <w:w w:val="105"/>
              </w:rPr>
              <w:t>9.</w:t>
            </w:r>
            <w:r w:rsidR="008F6C92">
              <w:rPr>
                <w:rFonts w:eastAsiaTheme="minorEastAsia" w:cstheme="minorBidi"/>
                <w:b w:val="0"/>
                <w:color w:val="auto"/>
                <w:sz w:val="22"/>
                <w:szCs w:val="22"/>
                <w:lang w:eastAsia="en-AU"/>
              </w:rPr>
              <w:tab/>
            </w:r>
            <w:r w:rsidR="00D47236">
              <w:rPr>
                <w:rStyle w:val="Hyperlink"/>
                <w:spacing w:val="-14"/>
                <w:w w:val="105"/>
              </w:rPr>
              <w:t>T</w:t>
            </w:r>
            <w:r w:rsidR="008F6C92" w:rsidRPr="00C22638">
              <w:rPr>
                <w:rStyle w:val="Hyperlink"/>
                <w:spacing w:val="-14"/>
                <w:w w:val="105"/>
              </w:rPr>
              <w:t>ransfers and withdrawals</w:t>
            </w:r>
            <w:r w:rsidR="008F6C92">
              <w:rPr>
                <w:webHidden/>
              </w:rPr>
              <w:tab/>
            </w:r>
            <w:r w:rsidR="008F6C92">
              <w:rPr>
                <w:webHidden/>
              </w:rPr>
              <w:fldChar w:fldCharType="begin"/>
            </w:r>
            <w:r w:rsidR="008F6C92">
              <w:rPr>
                <w:webHidden/>
              </w:rPr>
              <w:instrText xml:space="preserve"> PAGEREF _Toc16259429 \h </w:instrText>
            </w:r>
            <w:r w:rsidR="008F6C92">
              <w:rPr>
                <w:webHidden/>
              </w:rPr>
            </w:r>
            <w:r w:rsidR="008F6C92">
              <w:rPr>
                <w:webHidden/>
              </w:rPr>
              <w:fldChar w:fldCharType="separate"/>
            </w:r>
            <w:r w:rsidR="00AF446A">
              <w:rPr>
                <w:webHidden/>
              </w:rPr>
              <w:t>12</w:t>
            </w:r>
            <w:r w:rsidR="008F6C92">
              <w:rPr>
                <w:webHidden/>
              </w:rPr>
              <w:fldChar w:fldCharType="end"/>
            </w:r>
          </w:hyperlink>
        </w:p>
        <w:p w14:paraId="7E66D6F4" w14:textId="19914707" w:rsidR="008F6C92" w:rsidRDefault="00000000">
          <w:pPr>
            <w:pStyle w:val="TOC2"/>
            <w:rPr>
              <w:rFonts w:eastAsiaTheme="minorEastAsia" w:cstheme="minorBidi"/>
              <w:b w:val="0"/>
              <w:color w:val="auto"/>
              <w:sz w:val="22"/>
              <w:szCs w:val="22"/>
              <w:lang w:eastAsia="en-AU"/>
            </w:rPr>
          </w:pPr>
          <w:hyperlink w:anchor="_Toc16259430" w:history="1">
            <w:r w:rsidR="008F6C92" w:rsidRPr="00C22638">
              <w:rPr>
                <w:rStyle w:val="Hyperlink"/>
                <w:bCs/>
              </w:rPr>
              <w:t>Transfer of application</w:t>
            </w:r>
            <w:r w:rsidR="008F6C92">
              <w:rPr>
                <w:webHidden/>
              </w:rPr>
              <w:tab/>
            </w:r>
            <w:r w:rsidR="008F6C92">
              <w:rPr>
                <w:webHidden/>
              </w:rPr>
              <w:fldChar w:fldCharType="begin"/>
            </w:r>
            <w:r w:rsidR="008F6C92">
              <w:rPr>
                <w:webHidden/>
              </w:rPr>
              <w:instrText xml:space="preserve"> PAGEREF _Toc16259430 \h </w:instrText>
            </w:r>
            <w:r w:rsidR="008F6C92">
              <w:rPr>
                <w:webHidden/>
              </w:rPr>
            </w:r>
            <w:r w:rsidR="008F6C92">
              <w:rPr>
                <w:webHidden/>
              </w:rPr>
              <w:fldChar w:fldCharType="separate"/>
            </w:r>
            <w:r w:rsidR="00AF446A">
              <w:rPr>
                <w:webHidden/>
              </w:rPr>
              <w:t>12</w:t>
            </w:r>
            <w:r w:rsidR="008F6C92">
              <w:rPr>
                <w:webHidden/>
              </w:rPr>
              <w:fldChar w:fldCharType="end"/>
            </w:r>
          </w:hyperlink>
        </w:p>
        <w:p w14:paraId="4A51591C" w14:textId="4D29F98E" w:rsidR="008F6C92" w:rsidRDefault="00000000">
          <w:pPr>
            <w:pStyle w:val="TOC2"/>
            <w:rPr>
              <w:rFonts w:eastAsiaTheme="minorEastAsia" w:cstheme="minorBidi"/>
              <w:b w:val="0"/>
              <w:color w:val="auto"/>
              <w:sz w:val="22"/>
              <w:szCs w:val="22"/>
              <w:lang w:eastAsia="en-AU"/>
            </w:rPr>
          </w:pPr>
          <w:hyperlink w:anchor="_Toc16259431" w:history="1">
            <w:r w:rsidR="008F6C92" w:rsidRPr="00C22638">
              <w:rPr>
                <w:rStyle w:val="Hyperlink"/>
                <w:bCs/>
              </w:rPr>
              <w:t>Transfer of support</w:t>
            </w:r>
            <w:r w:rsidR="008F6C92">
              <w:rPr>
                <w:webHidden/>
              </w:rPr>
              <w:tab/>
            </w:r>
            <w:r w:rsidR="008F6C92">
              <w:rPr>
                <w:webHidden/>
              </w:rPr>
              <w:fldChar w:fldCharType="begin"/>
            </w:r>
            <w:r w:rsidR="008F6C92">
              <w:rPr>
                <w:webHidden/>
              </w:rPr>
              <w:instrText xml:space="preserve"> PAGEREF _Toc16259431 \h </w:instrText>
            </w:r>
            <w:r w:rsidR="008F6C92">
              <w:rPr>
                <w:webHidden/>
              </w:rPr>
            </w:r>
            <w:r w:rsidR="008F6C92">
              <w:rPr>
                <w:webHidden/>
              </w:rPr>
              <w:fldChar w:fldCharType="separate"/>
            </w:r>
            <w:r w:rsidR="00AF446A">
              <w:rPr>
                <w:webHidden/>
              </w:rPr>
              <w:t>12</w:t>
            </w:r>
            <w:r w:rsidR="008F6C92">
              <w:rPr>
                <w:webHidden/>
              </w:rPr>
              <w:fldChar w:fldCharType="end"/>
            </w:r>
          </w:hyperlink>
        </w:p>
        <w:p w14:paraId="2DD4546D" w14:textId="5C1385FA" w:rsidR="008F6C92" w:rsidRDefault="00000000">
          <w:pPr>
            <w:pStyle w:val="TOC2"/>
            <w:rPr>
              <w:rFonts w:eastAsiaTheme="minorEastAsia" w:cstheme="minorBidi"/>
              <w:b w:val="0"/>
              <w:color w:val="auto"/>
              <w:sz w:val="22"/>
              <w:szCs w:val="22"/>
              <w:lang w:eastAsia="en-AU"/>
            </w:rPr>
          </w:pPr>
          <w:hyperlink w:anchor="_Toc16259432" w:history="1">
            <w:r w:rsidR="008F6C92" w:rsidRPr="00C22638">
              <w:rPr>
                <w:rStyle w:val="Hyperlink"/>
                <w:bCs/>
              </w:rPr>
              <w:t>If a child withdraws from kindergarten</w:t>
            </w:r>
            <w:r w:rsidR="008F6C92">
              <w:rPr>
                <w:webHidden/>
              </w:rPr>
              <w:tab/>
            </w:r>
            <w:r w:rsidR="008F6C92">
              <w:rPr>
                <w:webHidden/>
              </w:rPr>
              <w:fldChar w:fldCharType="begin"/>
            </w:r>
            <w:r w:rsidR="008F6C92">
              <w:rPr>
                <w:webHidden/>
              </w:rPr>
              <w:instrText xml:space="preserve"> PAGEREF _Toc16259432 \h </w:instrText>
            </w:r>
            <w:r w:rsidR="008F6C92">
              <w:rPr>
                <w:webHidden/>
              </w:rPr>
            </w:r>
            <w:r w:rsidR="008F6C92">
              <w:rPr>
                <w:webHidden/>
              </w:rPr>
              <w:fldChar w:fldCharType="separate"/>
            </w:r>
            <w:r w:rsidR="00AF446A">
              <w:rPr>
                <w:webHidden/>
              </w:rPr>
              <w:t>13</w:t>
            </w:r>
            <w:r w:rsidR="008F6C92">
              <w:rPr>
                <w:webHidden/>
              </w:rPr>
              <w:fldChar w:fldCharType="end"/>
            </w:r>
          </w:hyperlink>
        </w:p>
        <w:p w14:paraId="45B7977D" w14:textId="2D8DF26E" w:rsidR="008F6C92" w:rsidRDefault="00000000">
          <w:pPr>
            <w:pStyle w:val="TOC1"/>
            <w:rPr>
              <w:rFonts w:eastAsiaTheme="minorEastAsia" w:cstheme="minorBidi"/>
              <w:b w:val="0"/>
              <w:color w:val="auto"/>
              <w:sz w:val="22"/>
              <w:szCs w:val="22"/>
              <w:lang w:eastAsia="en-AU"/>
            </w:rPr>
          </w:pPr>
          <w:hyperlink w:anchor="_Toc16259433" w:history="1">
            <w:r w:rsidR="008F6C92" w:rsidRPr="00C22638">
              <w:rPr>
                <w:rStyle w:val="Hyperlink"/>
                <w:spacing w:val="-14"/>
                <w:w w:val="105"/>
              </w:rPr>
              <w:t>10.</w:t>
            </w:r>
            <w:r w:rsidR="008F6C92">
              <w:rPr>
                <w:rFonts w:eastAsiaTheme="minorEastAsia" w:cstheme="minorBidi"/>
                <w:b w:val="0"/>
                <w:color w:val="auto"/>
                <w:sz w:val="22"/>
                <w:szCs w:val="22"/>
                <w:lang w:eastAsia="en-AU"/>
              </w:rPr>
              <w:tab/>
            </w:r>
            <w:r w:rsidR="008F6C92" w:rsidRPr="00C22638">
              <w:rPr>
                <w:rStyle w:val="Hyperlink"/>
                <w:spacing w:val="-14"/>
                <w:w w:val="105"/>
              </w:rPr>
              <w:t>Appeal process</w:t>
            </w:r>
            <w:r w:rsidR="008F6C92">
              <w:rPr>
                <w:webHidden/>
              </w:rPr>
              <w:tab/>
            </w:r>
            <w:r w:rsidR="008F6C92">
              <w:rPr>
                <w:webHidden/>
              </w:rPr>
              <w:fldChar w:fldCharType="begin"/>
            </w:r>
            <w:r w:rsidR="008F6C92">
              <w:rPr>
                <w:webHidden/>
              </w:rPr>
              <w:instrText xml:space="preserve"> PAGEREF _Toc16259433 \h </w:instrText>
            </w:r>
            <w:r w:rsidR="008F6C92">
              <w:rPr>
                <w:webHidden/>
              </w:rPr>
            </w:r>
            <w:r w:rsidR="008F6C92">
              <w:rPr>
                <w:webHidden/>
              </w:rPr>
              <w:fldChar w:fldCharType="separate"/>
            </w:r>
            <w:r w:rsidR="00AF446A">
              <w:rPr>
                <w:webHidden/>
              </w:rPr>
              <w:t>13</w:t>
            </w:r>
            <w:r w:rsidR="008F6C92">
              <w:rPr>
                <w:webHidden/>
              </w:rPr>
              <w:fldChar w:fldCharType="end"/>
            </w:r>
          </w:hyperlink>
        </w:p>
        <w:p w14:paraId="2F3B7199" w14:textId="5495EEA8" w:rsidR="008F6C92" w:rsidRDefault="00000000">
          <w:pPr>
            <w:pStyle w:val="TOC1"/>
            <w:rPr>
              <w:rFonts w:eastAsiaTheme="minorEastAsia" w:cstheme="minorBidi"/>
              <w:b w:val="0"/>
              <w:color w:val="auto"/>
              <w:sz w:val="22"/>
              <w:szCs w:val="22"/>
              <w:lang w:eastAsia="en-AU"/>
            </w:rPr>
          </w:pPr>
          <w:hyperlink w:anchor="_Toc16259434" w:history="1">
            <w:r w:rsidR="008F6C92" w:rsidRPr="00C22638">
              <w:rPr>
                <w:rStyle w:val="Hyperlink"/>
                <w:spacing w:val="-14"/>
                <w:w w:val="105"/>
              </w:rPr>
              <w:t>11.</w:t>
            </w:r>
            <w:r w:rsidR="008F6C92">
              <w:rPr>
                <w:rFonts w:eastAsiaTheme="minorEastAsia" w:cstheme="minorBidi"/>
                <w:b w:val="0"/>
                <w:color w:val="auto"/>
                <w:sz w:val="22"/>
                <w:szCs w:val="22"/>
                <w:lang w:eastAsia="en-AU"/>
              </w:rPr>
              <w:tab/>
            </w:r>
            <w:r w:rsidR="008F6C92" w:rsidRPr="00C22638">
              <w:rPr>
                <w:rStyle w:val="Hyperlink"/>
                <w:spacing w:val="-14"/>
                <w:w w:val="105"/>
              </w:rPr>
              <w:t>Where to send the application</w:t>
            </w:r>
            <w:r w:rsidR="008F6C92">
              <w:rPr>
                <w:webHidden/>
              </w:rPr>
              <w:tab/>
            </w:r>
            <w:r w:rsidR="008F6C92">
              <w:rPr>
                <w:webHidden/>
              </w:rPr>
              <w:fldChar w:fldCharType="begin"/>
            </w:r>
            <w:r w:rsidR="008F6C92">
              <w:rPr>
                <w:webHidden/>
              </w:rPr>
              <w:instrText xml:space="preserve"> PAGEREF _Toc16259434 \h </w:instrText>
            </w:r>
            <w:r w:rsidR="008F6C92">
              <w:rPr>
                <w:webHidden/>
              </w:rPr>
            </w:r>
            <w:r w:rsidR="008F6C92">
              <w:rPr>
                <w:webHidden/>
              </w:rPr>
              <w:fldChar w:fldCharType="separate"/>
            </w:r>
            <w:r w:rsidR="00AF446A">
              <w:rPr>
                <w:webHidden/>
              </w:rPr>
              <w:t>14</w:t>
            </w:r>
            <w:r w:rsidR="008F6C92">
              <w:rPr>
                <w:webHidden/>
              </w:rPr>
              <w:fldChar w:fldCharType="end"/>
            </w:r>
          </w:hyperlink>
        </w:p>
        <w:p w14:paraId="1681D699" w14:textId="056E0610" w:rsidR="008F6C92" w:rsidRDefault="00000000">
          <w:pPr>
            <w:pStyle w:val="TOC1"/>
            <w:rPr>
              <w:rFonts w:eastAsiaTheme="minorEastAsia" w:cstheme="minorBidi"/>
              <w:b w:val="0"/>
              <w:color w:val="auto"/>
              <w:sz w:val="22"/>
              <w:szCs w:val="22"/>
              <w:lang w:eastAsia="en-AU"/>
            </w:rPr>
          </w:pPr>
          <w:hyperlink w:anchor="_Toc16259435" w:history="1">
            <w:r w:rsidR="008F6C92" w:rsidRPr="00C22638">
              <w:rPr>
                <w:rStyle w:val="Hyperlink"/>
              </w:rPr>
              <w:t>12.</w:t>
            </w:r>
            <w:r w:rsidR="008F6C92">
              <w:rPr>
                <w:rFonts w:eastAsiaTheme="minorEastAsia" w:cstheme="minorBidi"/>
                <w:b w:val="0"/>
                <w:color w:val="auto"/>
                <w:sz w:val="22"/>
                <w:szCs w:val="22"/>
                <w:lang w:eastAsia="en-AU"/>
              </w:rPr>
              <w:tab/>
            </w:r>
            <w:r w:rsidR="008F6C92" w:rsidRPr="00C22638">
              <w:rPr>
                <w:rStyle w:val="Hyperlink"/>
                <w:w w:val="105"/>
              </w:rPr>
              <w:t>Append</w:t>
            </w:r>
            <w:r w:rsidR="008F6C92" w:rsidRPr="00C22638">
              <w:rPr>
                <w:rStyle w:val="Hyperlink"/>
                <w:spacing w:val="-14"/>
                <w:w w:val="105"/>
              </w:rPr>
              <w:t>i</w:t>
            </w:r>
            <w:r w:rsidR="008F6C92" w:rsidRPr="00C22638">
              <w:rPr>
                <w:rStyle w:val="Hyperlink"/>
                <w:w w:val="105"/>
              </w:rPr>
              <w:t>ce</w:t>
            </w:r>
            <w:r w:rsidR="008F6C92" w:rsidRPr="00C22638">
              <w:rPr>
                <w:rStyle w:val="Hyperlink"/>
                <w:spacing w:val="-13"/>
                <w:w w:val="105"/>
              </w:rPr>
              <w:t>s</w:t>
            </w:r>
            <w:r w:rsidR="008F6C92">
              <w:rPr>
                <w:webHidden/>
              </w:rPr>
              <w:tab/>
            </w:r>
            <w:r w:rsidR="008F6C92">
              <w:rPr>
                <w:webHidden/>
              </w:rPr>
              <w:fldChar w:fldCharType="begin"/>
            </w:r>
            <w:r w:rsidR="008F6C92">
              <w:rPr>
                <w:webHidden/>
              </w:rPr>
              <w:instrText xml:space="preserve"> PAGEREF _Toc16259435 \h </w:instrText>
            </w:r>
            <w:r w:rsidR="008F6C92">
              <w:rPr>
                <w:webHidden/>
              </w:rPr>
            </w:r>
            <w:r w:rsidR="008F6C92">
              <w:rPr>
                <w:webHidden/>
              </w:rPr>
              <w:fldChar w:fldCharType="separate"/>
            </w:r>
            <w:r w:rsidR="00AF446A">
              <w:rPr>
                <w:webHidden/>
              </w:rPr>
              <w:t>16</w:t>
            </w:r>
            <w:r w:rsidR="008F6C92">
              <w:rPr>
                <w:webHidden/>
              </w:rPr>
              <w:fldChar w:fldCharType="end"/>
            </w:r>
          </w:hyperlink>
        </w:p>
        <w:p w14:paraId="0E126129" w14:textId="7DBE71A1" w:rsidR="008F6C92" w:rsidRDefault="00000000">
          <w:pPr>
            <w:pStyle w:val="TOC2"/>
            <w:rPr>
              <w:rFonts w:eastAsiaTheme="minorEastAsia" w:cstheme="minorBidi"/>
              <w:b w:val="0"/>
              <w:color w:val="auto"/>
              <w:sz w:val="22"/>
              <w:szCs w:val="22"/>
              <w:lang w:eastAsia="en-AU"/>
            </w:rPr>
          </w:pPr>
          <w:hyperlink w:anchor="_Toc16259436" w:history="1">
            <w:r w:rsidR="008F6C92" w:rsidRPr="00C22638">
              <w:rPr>
                <w:rStyle w:val="Hyperlink"/>
              </w:rPr>
              <w:t>Appendix A: Department of Education and Training contacts</w:t>
            </w:r>
            <w:r w:rsidR="008F6C92">
              <w:rPr>
                <w:webHidden/>
              </w:rPr>
              <w:tab/>
            </w:r>
            <w:r w:rsidR="008F6C92">
              <w:rPr>
                <w:webHidden/>
              </w:rPr>
              <w:fldChar w:fldCharType="begin"/>
            </w:r>
            <w:r w:rsidR="008F6C92">
              <w:rPr>
                <w:webHidden/>
              </w:rPr>
              <w:instrText xml:space="preserve"> PAGEREF _Toc16259436 \h </w:instrText>
            </w:r>
            <w:r w:rsidR="008F6C92">
              <w:rPr>
                <w:webHidden/>
              </w:rPr>
            </w:r>
            <w:r w:rsidR="008F6C92">
              <w:rPr>
                <w:webHidden/>
              </w:rPr>
              <w:fldChar w:fldCharType="separate"/>
            </w:r>
            <w:r w:rsidR="00AF446A">
              <w:rPr>
                <w:webHidden/>
              </w:rPr>
              <w:t>16</w:t>
            </w:r>
            <w:r w:rsidR="008F6C92">
              <w:rPr>
                <w:webHidden/>
              </w:rPr>
              <w:fldChar w:fldCharType="end"/>
            </w:r>
          </w:hyperlink>
        </w:p>
        <w:p w14:paraId="7226107F" w14:textId="08EC944F" w:rsidR="008F6C92" w:rsidRDefault="00000000">
          <w:pPr>
            <w:pStyle w:val="TOC2"/>
            <w:rPr>
              <w:rFonts w:eastAsiaTheme="minorEastAsia" w:cstheme="minorBidi"/>
              <w:b w:val="0"/>
              <w:color w:val="auto"/>
              <w:sz w:val="22"/>
              <w:szCs w:val="22"/>
              <w:lang w:eastAsia="en-AU"/>
            </w:rPr>
          </w:pPr>
          <w:hyperlink w:anchor="_Toc16259437" w:history="1">
            <w:r w:rsidR="008F6C92" w:rsidRPr="00C22638">
              <w:rPr>
                <w:rStyle w:val="Hyperlink"/>
                <w:w w:val="105"/>
              </w:rPr>
              <w:t>Append</w:t>
            </w:r>
            <w:r w:rsidR="008F6C92" w:rsidRPr="00C22638">
              <w:rPr>
                <w:rStyle w:val="Hyperlink"/>
                <w:spacing w:val="-8"/>
                <w:w w:val="105"/>
              </w:rPr>
              <w:t>i</w:t>
            </w:r>
            <w:r w:rsidR="008F6C92" w:rsidRPr="00C22638">
              <w:rPr>
                <w:rStyle w:val="Hyperlink"/>
                <w:w w:val="105"/>
              </w:rPr>
              <w:t>x B</w:t>
            </w:r>
            <w:r w:rsidR="008F6C92" w:rsidRPr="00C22638">
              <w:rPr>
                <w:rStyle w:val="Hyperlink"/>
                <w:spacing w:val="-8"/>
                <w:w w:val="105"/>
              </w:rPr>
              <w:t>:</w:t>
            </w:r>
            <w:r w:rsidR="008F6C92" w:rsidRPr="00C22638">
              <w:rPr>
                <w:rStyle w:val="Hyperlink"/>
                <w:spacing w:val="-41"/>
                <w:w w:val="105"/>
              </w:rPr>
              <w:t xml:space="preserve"> </w:t>
            </w:r>
            <w:r w:rsidR="008F6C92" w:rsidRPr="00C22638">
              <w:rPr>
                <w:rStyle w:val="Hyperlink"/>
                <w:w w:val="105"/>
              </w:rPr>
              <w:t>G</w:t>
            </w:r>
            <w:r w:rsidR="008F6C92" w:rsidRPr="00C22638">
              <w:rPr>
                <w:rStyle w:val="Hyperlink"/>
                <w:spacing w:val="-8"/>
                <w:w w:val="105"/>
              </w:rPr>
              <w:t>l</w:t>
            </w:r>
            <w:r w:rsidR="008F6C92" w:rsidRPr="00C22638">
              <w:rPr>
                <w:rStyle w:val="Hyperlink"/>
                <w:w w:val="105"/>
              </w:rPr>
              <w:t>o</w:t>
            </w:r>
            <w:r w:rsidR="008F6C92" w:rsidRPr="00C22638">
              <w:rPr>
                <w:rStyle w:val="Hyperlink"/>
                <w:spacing w:val="-8"/>
                <w:w w:val="105"/>
              </w:rPr>
              <w:t>ssa</w:t>
            </w:r>
            <w:r w:rsidR="008F6C92" w:rsidRPr="00C22638">
              <w:rPr>
                <w:rStyle w:val="Hyperlink"/>
                <w:w w:val="105"/>
              </w:rPr>
              <w:t>ry</w:t>
            </w:r>
            <w:r w:rsidR="008F6C92">
              <w:rPr>
                <w:webHidden/>
              </w:rPr>
              <w:tab/>
            </w:r>
            <w:r w:rsidR="008F6C92">
              <w:rPr>
                <w:webHidden/>
              </w:rPr>
              <w:fldChar w:fldCharType="begin"/>
            </w:r>
            <w:r w:rsidR="008F6C92">
              <w:rPr>
                <w:webHidden/>
              </w:rPr>
              <w:instrText xml:space="preserve"> PAGEREF _Toc16259437 \h </w:instrText>
            </w:r>
            <w:r w:rsidR="008F6C92">
              <w:rPr>
                <w:webHidden/>
              </w:rPr>
            </w:r>
            <w:r w:rsidR="008F6C92">
              <w:rPr>
                <w:webHidden/>
              </w:rPr>
              <w:fldChar w:fldCharType="separate"/>
            </w:r>
            <w:r w:rsidR="00AF446A">
              <w:rPr>
                <w:webHidden/>
              </w:rPr>
              <w:t>17</w:t>
            </w:r>
            <w:r w:rsidR="008F6C92">
              <w:rPr>
                <w:webHidden/>
              </w:rPr>
              <w:fldChar w:fldCharType="end"/>
            </w:r>
          </w:hyperlink>
        </w:p>
        <w:p w14:paraId="3953D797" w14:textId="77777777" w:rsidR="006501A9" w:rsidRPr="003C4B2D" w:rsidRDefault="008D00A8" w:rsidP="00334DBF">
          <w:pPr>
            <w:suppressAutoHyphens/>
            <w:rPr>
              <w:rFonts w:asciiTheme="majorHAnsi" w:hAnsiTheme="majorHAnsi" w:cstheme="majorHAnsi"/>
            </w:rPr>
          </w:pPr>
          <w:r w:rsidRPr="00F015B9">
            <w:rPr>
              <w:rFonts w:cstheme="minorHAnsi"/>
              <w:b/>
              <w:bCs/>
              <w:noProof/>
              <w:color w:val="AF272F" w:themeColor="background1"/>
              <w:sz w:val="20"/>
              <w:szCs w:val="20"/>
            </w:rPr>
            <w:fldChar w:fldCharType="end"/>
          </w:r>
        </w:p>
      </w:sdtContent>
    </w:sdt>
    <w:p w14:paraId="608294A5"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0C8D6126"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26D4B52A"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4936D53D"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579F5BDA"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17939A1B"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148BC478"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50FCEE15"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12468834" w14:textId="77777777" w:rsidR="000F4D82" w:rsidRDefault="000F4D82" w:rsidP="003F21ED">
      <w:pPr>
        <w:spacing w:after="40"/>
        <w:rPr>
          <w:rFonts w:asciiTheme="majorHAnsi" w:hAnsiTheme="majorHAnsi" w:cstheme="majorHAnsi"/>
          <w:color w:val="7F7F7F" w:themeColor="text1" w:themeTint="80"/>
          <w:sz w:val="13"/>
          <w:szCs w:val="13"/>
          <w:lang w:val="en-US"/>
        </w:rPr>
      </w:pPr>
    </w:p>
    <w:p w14:paraId="36E3EDEF" w14:textId="77777777" w:rsidR="000F4D82" w:rsidRDefault="000F4D82" w:rsidP="000F4D82">
      <w:pPr>
        <w:rPr>
          <w:lang w:val="en-US"/>
        </w:rPr>
      </w:pPr>
      <w:r>
        <w:rPr>
          <w:lang w:val="en-US"/>
        </w:rPr>
        <w:br w:type="page"/>
      </w:r>
    </w:p>
    <w:p w14:paraId="612BC8C2" w14:textId="77777777" w:rsidR="00EF40AF" w:rsidRPr="00FC6155" w:rsidRDefault="00FC6155" w:rsidP="00894067">
      <w:pPr>
        <w:pStyle w:val="Heading1"/>
        <w:numPr>
          <w:ilvl w:val="0"/>
          <w:numId w:val="12"/>
        </w:numPr>
        <w:ind w:left="0" w:firstLine="0"/>
        <w:rPr>
          <w:b/>
          <w:sz w:val="32"/>
        </w:rPr>
      </w:pPr>
      <w:bookmarkStart w:id="0" w:name="_Toc15477670"/>
      <w:bookmarkStart w:id="1" w:name="_Toc16259403"/>
      <w:bookmarkEnd w:id="0"/>
      <w:r w:rsidRPr="00FC6155">
        <w:rPr>
          <w:b/>
          <w:sz w:val="32"/>
        </w:rPr>
        <w:lastRenderedPageBreak/>
        <w:t>Introduction</w:t>
      </w:r>
      <w:bookmarkEnd w:id="1"/>
    </w:p>
    <w:p w14:paraId="67C199A2" w14:textId="77777777" w:rsidR="00FC6155" w:rsidRDefault="00FC6155" w:rsidP="00FC6155">
      <w:pPr>
        <w:pStyle w:val="BodyText"/>
        <w:spacing w:before="0" w:line="268" w:lineRule="auto"/>
        <w:ind w:left="0"/>
        <w:jc w:val="both"/>
        <w:rPr>
          <w:rFonts w:asciiTheme="minorHAnsi" w:hAnsiTheme="minorHAnsi" w:cstheme="minorHAnsi"/>
          <w:color w:val="010202"/>
          <w:sz w:val="20"/>
          <w:szCs w:val="20"/>
        </w:rPr>
      </w:pPr>
      <w:bookmarkStart w:id="2" w:name="_TOC_250032"/>
    </w:p>
    <w:p w14:paraId="092FCFEB" w14:textId="77777777" w:rsidR="005677EE" w:rsidRPr="002E4644" w:rsidRDefault="005677EE" w:rsidP="00960580">
      <w:pPr>
        <w:pStyle w:val="BodyText"/>
        <w:spacing w:before="0" w:after="120" w:line="269"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 xml:space="preserve">The Kindergarten Inclusion Support </w:t>
      </w:r>
      <w:r>
        <w:rPr>
          <w:rFonts w:asciiTheme="minorHAnsi" w:hAnsiTheme="minorHAnsi" w:cstheme="minorHAnsi"/>
          <w:color w:val="010202"/>
          <w:sz w:val="20"/>
          <w:szCs w:val="20"/>
        </w:rPr>
        <w:t>(KIS) Complex Medical Needs</w:t>
      </w:r>
      <w:r w:rsidRPr="002E4644">
        <w:rPr>
          <w:rFonts w:asciiTheme="minorHAnsi" w:hAnsiTheme="minorHAnsi" w:cstheme="minorHAnsi"/>
          <w:color w:val="010202"/>
          <w:sz w:val="20"/>
          <w:szCs w:val="20"/>
        </w:rPr>
        <w:t xml:space="preserve"> program guidelines outline the objectives of the program and guide state funded kindergarten staff through the application process. </w:t>
      </w:r>
    </w:p>
    <w:p w14:paraId="0A482BB6" w14:textId="77777777" w:rsidR="005677EE" w:rsidRPr="002E4644" w:rsidRDefault="005677EE" w:rsidP="00960580">
      <w:pPr>
        <w:pStyle w:val="BodyText"/>
        <w:spacing w:before="113" w:after="120" w:line="269"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lang w:val="en-AU"/>
        </w:rPr>
        <w:t>In addition to</w:t>
      </w:r>
      <w:r>
        <w:rPr>
          <w:rFonts w:asciiTheme="minorHAnsi" w:hAnsiTheme="minorHAnsi" w:cstheme="minorHAnsi"/>
          <w:color w:val="010202"/>
          <w:sz w:val="20"/>
          <w:szCs w:val="20"/>
          <w:lang w:val="en-AU"/>
        </w:rPr>
        <w:t xml:space="preserve"> KIS Complex Medical Needs</w:t>
      </w:r>
      <w:r w:rsidRPr="002E4644">
        <w:rPr>
          <w:rFonts w:asciiTheme="minorHAnsi" w:hAnsiTheme="minorHAnsi" w:cstheme="minorHAnsi"/>
          <w:color w:val="010202"/>
          <w:sz w:val="20"/>
          <w:szCs w:val="20"/>
          <w:lang w:val="en-AU"/>
        </w:rPr>
        <w:t xml:space="preserve">, the </w:t>
      </w:r>
      <w:r>
        <w:rPr>
          <w:rFonts w:asciiTheme="minorHAnsi" w:hAnsiTheme="minorHAnsi" w:cstheme="minorHAnsi"/>
          <w:color w:val="010202"/>
          <w:sz w:val="20"/>
          <w:szCs w:val="20"/>
        </w:rPr>
        <w:t>KIS Disability</w:t>
      </w:r>
      <w:r w:rsidRPr="002E4644">
        <w:rPr>
          <w:rFonts w:asciiTheme="minorHAnsi" w:hAnsiTheme="minorHAnsi" w:cstheme="minorHAnsi"/>
          <w:color w:val="010202"/>
          <w:sz w:val="20"/>
          <w:szCs w:val="20"/>
        </w:rPr>
        <w:t xml:space="preserve"> Program supports kindergarten</w:t>
      </w:r>
      <w:r w:rsidR="004D105C">
        <w:rPr>
          <w:rFonts w:asciiTheme="minorHAnsi" w:hAnsiTheme="minorHAnsi" w:cstheme="minorHAnsi"/>
          <w:color w:val="010202"/>
          <w:sz w:val="20"/>
          <w:szCs w:val="20"/>
        </w:rPr>
        <w:t xml:space="preserve"> service</w:t>
      </w:r>
      <w:r w:rsidRPr="002E4644">
        <w:rPr>
          <w:rFonts w:asciiTheme="minorHAnsi" w:hAnsiTheme="minorHAnsi" w:cstheme="minorHAnsi"/>
          <w:color w:val="010202"/>
          <w:sz w:val="20"/>
          <w:szCs w:val="20"/>
        </w:rPr>
        <w:t xml:space="preserve">s to include </w:t>
      </w:r>
      <w:r>
        <w:rPr>
          <w:rFonts w:asciiTheme="minorHAnsi" w:hAnsiTheme="minorHAnsi" w:cstheme="minorHAnsi"/>
          <w:color w:val="010202"/>
          <w:sz w:val="20"/>
          <w:szCs w:val="20"/>
        </w:rPr>
        <w:t>children with a disability or developmental delay and high support needs</w:t>
      </w:r>
      <w:r w:rsidRPr="002E4644">
        <w:rPr>
          <w:rFonts w:asciiTheme="minorHAnsi" w:hAnsiTheme="minorHAnsi" w:cstheme="minorHAnsi"/>
          <w:color w:val="010202"/>
          <w:sz w:val="20"/>
          <w:szCs w:val="20"/>
        </w:rPr>
        <w:t xml:space="preserve">. </w:t>
      </w:r>
      <w:r>
        <w:rPr>
          <w:rFonts w:asciiTheme="minorHAnsi" w:hAnsiTheme="minorHAnsi" w:cstheme="minorHAnsi"/>
          <w:color w:val="010202"/>
          <w:sz w:val="20"/>
          <w:szCs w:val="20"/>
        </w:rPr>
        <w:t>If a child has a disability and complex medical need</w:t>
      </w:r>
      <w:r w:rsidR="003E4AFF">
        <w:rPr>
          <w:rFonts w:asciiTheme="minorHAnsi" w:hAnsiTheme="minorHAnsi" w:cstheme="minorHAnsi"/>
          <w:color w:val="010202"/>
          <w:sz w:val="20"/>
          <w:szCs w:val="20"/>
        </w:rPr>
        <w:t>s</w:t>
      </w:r>
      <w:r>
        <w:rPr>
          <w:rFonts w:asciiTheme="minorHAnsi" w:hAnsiTheme="minorHAnsi" w:cstheme="minorHAnsi"/>
          <w:color w:val="010202"/>
          <w:sz w:val="20"/>
          <w:szCs w:val="20"/>
        </w:rPr>
        <w:t>, applications should be submitted on the KIS Disability application form.</w:t>
      </w:r>
      <w:r w:rsidRPr="002E4644">
        <w:rPr>
          <w:rFonts w:asciiTheme="minorHAnsi" w:hAnsiTheme="minorHAnsi" w:cstheme="minorHAnsi"/>
          <w:color w:val="010202"/>
          <w:sz w:val="20"/>
          <w:szCs w:val="20"/>
        </w:rPr>
        <w:t xml:space="preserve"> </w:t>
      </w:r>
    </w:p>
    <w:p w14:paraId="5946B706" w14:textId="4946E708" w:rsidR="003E4AFF" w:rsidRDefault="005677EE" w:rsidP="00AF446A">
      <w:pPr>
        <w:pStyle w:val="BodyText"/>
        <w:spacing w:before="113" w:after="120" w:line="269" w:lineRule="auto"/>
        <w:ind w:left="0"/>
        <w:jc w:val="both"/>
        <w:rPr>
          <w:rStyle w:val="Hyperlink"/>
          <w:rFonts w:asciiTheme="minorHAnsi" w:eastAsiaTheme="minorHAnsi" w:hAnsiTheme="minorHAnsi" w:cstheme="minorHAnsi"/>
          <w:sz w:val="20"/>
          <w:szCs w:val="20"/>
          <w:lang w:val="en-AU"/>
        </w:rPr>
      </w:pPr>
      <w:r w:rsidRPr="002E4644">
        <w:rPr>
          <w:rFonts w:asciiTheme="minorHAnsi" w:hAnsiTheme="minorHAnsi" w:cstheme="minorHAnsi"/>
          <w:color w:val="010202"/>
          <w:sz w:val="20"/>
          <w:szCs w:val="20"/>
        </w:rPr>
        <w:t xml:space="preserve">For further information </w:t>
      </w:r>
      <w:r>
        <w:rPr>
          <w:rFonts w:asciiTheme="minorHAnsi" w:hAnsiTheme="minorHAnsi" w:cstheme="minorHAnsi"/>
          <w:color w:val="010202"/>
          <w:sz w:val="20"/>
          <w:szCs w:val="20"/>
        </w:rPr>
        <w:t xml:space="preserve">and application forms for KIS Complex Medical Needs and KIS Disability </w:t>
      </w:r>
      <w:r w:rsidR="00DA4135">
        <w:rPr>
          <w:rFonts w:asciiTheme="minorHAnsi" w:hAnsiTheme="minorHAnsi" w:cstheme="minorHAnsi"/>
          <w:color w:val="010202"/>
          <w:sz w:val="20"/>
          <w:szCs w:val="20"/>
        </w:rPr>
        <w:t xml:space="preserve">see: </w:t>
      </w:r>
      <w:hyperlink r:id="rId18" w:history="1">
        <w:r w:rsidR="001E237D" w:rsidRPr="001E237D">
          <w:rPr>
            <w:rStyle w:val="Hyperlink"/>
            <w:rFonts w:asciiTheme="minorHAnsi" w:hAnsiTheme="minorHAnsi" w:cstheme="minorHAnsi"/>
            <w:sz w:val="20"/>
            <w:szCs w:val="20"/>
            <w:lang w:val="en-AU"/>
          </w:rPr>
          <w:t>kindergarten inclusion for children with disabilities</w:t>
        </w:r>
      </w:hyperlink>
      <w:r w:rsidR="001E237D">
        <w:rPr>
          <w:rFonts w:asciiTheme="minorHAnsi" w:hAnsiTheme="minorHAnsi" w:cstheme="minorHAnsi"/>
          <w:color w:val="010202"/>
          <w:sz w:val="20"/>
          <w:szCs w:val="20"/>
        </w:rPr>
        <w:t>.</w:t>
      </w:r>
    </w:p>
    <w:p w14:paraId="08E84E5B" w14:textId="77777777" w:rsidR="003E4AFF" w:rsidRPr="00911E1D" w:rsidRDefault="003E4AFF" w:rsidP="00AF446A">
      <w:pPr>
        <w:pStyle w:val="Heading2"/>
        <w:spacing w:after="120" w:line="269" w:lineRule="auto"/>
        <w:rPr>
          <w:b/>
          <w:sz w:val="24"/>
          <w:szCs w:val="24"/>
        </w:rPr>
      </w:pPr>
      <w:bookmarkStart w:id="3" w:name="_Toc15477671"/>
      <w:bookmarkStart w:id="4" w:name="_Toc16259404"/>
      <w:r w:rsidRPr="002E4644">
        <w:rPr>
          <w:b/>
          <w:sz w:val="24"/>
          <w:szCs w:val="24"/>
        </w:rPr>
        <w:t>Objective of the Kinder</w:t>
      </w:r>
      <w:r w:rsidR="00FC6155">
        <w:rPr>
          <w:b/>
          <w:sz w:val="24"/>
          <w:szCs w:val="24"/>
        </w:rPr>
        <w:t>garten Inclusion Support Complex Medical Needs</w:t>
      </w:r>
      <w:r w:rsidRPr="002E4644">
        <w:rPr>
          <w:b/>
          <w:sz w:val="24"/>
          <w:szCs w:val="24"/>
        </w:rPr>
        <w:t xml:space="preserve"> program</w:t>
      </w:r>
      <w:bookmarkEnd w:id="3"/>
      <w:bookmarkEnd w:id="4"/>
    </w:p>
    <w:p w14:paraId="53129F1F" w14:textId="77777777" w:rsidR="007A771E" w:rsidRPr="00334DBF" w:rsidRDefault="003E4AFF" w:rsidP="00911E1D">
      <w:pPr>
        <w:pStyle w:val="BodyText"/>
        <w:spacing w:before="0" w:after="120" w:line="269" w:lineRule="auto"/>
        <w:ind w:left="0"/>
        <w:jc w:val="both"/>
        <w:rPr>
          <w:rFonts w:asciiTheme="minorHAnsi" w:hAnsiTheme="minorHAnsi" w:cstheme="minorHAnsi"/>
          <w:color w:val="010202"/>
          <w:spacing w:val="-2"/>
          <w:sz w:val="20"/>
          <w:szCs w:val="20"/>
        </w:rPr>
      </w:pPr>
      <w:r>
        <w:rPr>
          <w:rFonts w:asciiTheme="minorHAnsi" w:hAnsiTheme="minorHAnsi" w:cstheme="minorHAnsi"/>
          <w:color w:val="010202"/>
          <w:spacing w:val="-2"/>
          <w:sz w:val="20"/>
          <w:szCs w:val="20"/>
        </w:rPr>
        <w:t xml:space="preserve">The KIS </w:t>
      </w:r>
      <w:r w:rsidR="007A771E" w:rsidRPr="00334DBF">
        <w:rPr>
          <w:rFonts w:asciiTheme="minorHAnsi" w:hAnsiTheme="minorHAnsi" w:cstheme="minorHAnsi"/>
          <w:color w:val="010202"/>
          <w:spacing w:val="-2"/>
          <w:sz w:val="20"/>
          <w:szCs w:val="20"/>
        </w:rPr>
        <w:t xml:space="preserve">Complex Medical Needs </w:t>
      </w:r>
      <w:r>
        <w:rPr>
          <w:rFonts w:asciiTheme="minorHAnsi" w:hAnsiTheme="minorHAnsi" w:cstheme="minorHAnsi"/>
          <w:color w:val="010202"/>
          <w:spacing w:val="-2"/>
          <w:sz w:val="20"/>
          <w:szCs w:val="20"/>
        </w:rPr>
        <w:t>program is</w:t>
      </w:r>
      <w:r w:rsidR="007A771E" w:rsidRPr="00334DBF">
        <w:rPr>
          <w:rFonts w:asciiTheme="minorHAnsi" w:hAnsiTheme="minorHAnsi" w:cstheme="minorHAnsi"/>
          <w:color w:val="010202"/>
          <w:spacing w:val="-2"/>
          <w:sz w:val="20"/>
          <w:szCs w:val="20"/>
        </w:rPr>
        <w:t xml:space="preserve"> funded by the Victorian Department of Education and </w:t>
      </w:r>
      <w:r w:rsidR="009716BC">
        <w:rPr>
          <w:rFonts w:asciiTheme="minorHAnsi" w:hAnsiTheme="minorHAnsi" w:cstheme="minorHAnsi"/>
          <w:color w:val="010202"/>
          <w:spacing w:val="-2"/>
          <w:sz w:val="20"/>
          <w:szCs w:val="20"/>
        </w:rPr>
        <w:t>Training</w:t>
      </w:r>
      <w:r w:rsidR="00690EE8">
        <w:rPr>
          <w:rFonts w:asciiTheme="minorHAnsi" w:hAnsiTheme="minorHAnsi" w:cstheme="minorHAnsi"/>
          <w:color w:val="010202"/>
          <w:spacing w:val="-2"/>
          <w:sz w:val="20"/>
          <w:szCs w:val="20"/>
        </w:rPr>
        <w:t xml:space="preserve"> (the Department)</w:t>
      </w:r>
      <w:r w:rsidR="007A771E" w:rsidRPr="00334DBF">
        <w:rPr>
          <w:rFonts w:asciiTheme="minorHAnsi" w:hAnsiTheme="minorHAnsi" w:cstheme="minorHAnsi"/>
          <w:color w:val="010202"/>
          <w:spacing w:val="-2"/>
          <w:sz w:val="20"/>
          <w:szCs w:val="20"/>
        </w:rPr>
        <w:t>.</w:t>
      </w:r>
    </w:p>
    <w:p w14:paraId="0C6F4C98" w14:textId="77777777" w:rsidR="007A771E" w:rsidRPr="00334DBF" w:rsidRDefault="007A771E" w:rsidP="00911E1D">
      <w:pPr>
        <w:pStyle w:val="BodyText"/>
        <w:spacing w:before="90" w:after="120" w:line="269" w:lineRule="auto"/>
        <w:ind w:left="0"/>
        <w:jc w:val="both"/>
        <w:rPr>
          <w:rFonts w:asciiTheme="minorHAnsi" w:hAnsiTheme="minorHAnsi" w:cstheme="minorHAnsi"/>
          <w:color w:val="010202"/>
          <w:spacing w:val="-2"/>
          <w:sz w:val="20"/>
          <w:szCs w:val="20"/>
        </w:rPr>
      </w:pPr>
      <w:r w:rsidRPr="00334DBF">
        <w:rPr>
          <w:rFonts w:asciiTheme="minorHAnsi" w:hAnsiTheme="minorHAnsi" w:cstheme="minorHAnsi"/>
          <w:color w:val="010202"/>
          <w:spacing w:val="-2"/>
          <w:sz w:val="20"/>
          <w:szCs w:val="20"/>
        </w:rPr>
        <w:t>The objective of the prog</w:t>
      </w:r>
      <w:r w:rsidR="003E4AFF">
        <w:rPr>
          <w:rFonts w:asciiTheme="minorHAnsi" w:hAnsiTheme="minorHAnsi" w:cstheme="minorHAnsi"/>
          <w:color w:val="010202"/>
          <w:spacing w:val="-2"/>
          <w:sz w:val="20"/>
          <w:szCs w:val="20"/>
        </w:rPr>
        <w:t>ram is to enhance</w:t>
      </w:r>
      <w:r w:rsidRPr="00334DBF">
        <w:rPr>
          <w:rFonts w:asciiTheme="minorHAnsi" w:hAnsiTheme="minorHAnsi" w:cstheme="minorHAnsi"/>
          <w:color w:val="010202"/>
          <w:spacing w:val="-2"/>
          <w:sz w:val="20"/>
          <w:szCs w:val="20"/>
        </w:rPr>
        <w:t xml:space="preserve"> the capacity of funded kindergarten</w:t>
      </w:r>
      <w:r w:rsidR="004D105C">
        <w:rPr>
          <w:rFonts w:asciiTheme="minorHAnsi" w:hAnsiTheme="minorHAnsi" w:cstheme="minorHAnsi"/>
          <w:color w:val="010202"/>
          <w:spacing w:val="-2"/>
          <w:sz w:val="20"/>
          <w:szCs w:val="20"/>
        </w:rPr>
        <w:t xml:space="preserve"> service</w:t>
      </w:r>
      <w:r w:rsidRPr="00334DBF">
        <w:rPr>
          <w:rFonts w:asciiTheme="minorHAnsi" w:hAnsiTheme="minorHAnsi" w:cstheme="minorHAnsi"/>
          <w:color w:val="010202"/>
          <w:spacing w:val="-2"/>
          <w:sz w:val="20"/>
          <w:szCs w:val="20"/>
        </w:rPr>
        <w:t>s to support the access and participation of children with complex medical needs</w:t>
      </w:r>
      <w:r w:rsidR="003E4AFF">
        <w:rPr>
          <w:rFonts w:asciiTheme="minorHAnsi" w:hAnsiTheme="minorHAnsi" w:cstheme="minorHAnsi"/>
          <w:color w:val="010202"/>
          <w:spacing w:val="-2"/>
          <w:sz w:val="20"/>
          <w:szCs w:val="20"/>
        </w:rPr>
        <w:t>, who do not have a disability,</w:t>
      </w:r>
      <w:r w:rsidRPr="00334DBF">
        <w:rPr>
          <w:rFonts w:asciiTheme="minorHAnsi" w:hAnsiTheme="minorHAnsi" w:cstheme="minorHAnsi"/>
          <w:color w:val="010202"/>
          <w:spacing w:val="-2"/>
          <w:sz w:val="20"/>
          <w:szCs w:val="20"/>
        </w:rPr>
        <w:t xml:space="preserve"> in inclusive kindergarten programs.</w:t>
      </w:r>
    </w:p>
    <w:p w14:paraId="24DA1F03" w14:textId="77777777" w:rsidR="007A771E" w:rsidRPr="00334DBF" w:rsidRDefault="007A771E" w:rsidP="00911E1D">
      <w:pPr>
        <w:pStyle w:val="BodyText"/>
        <w:spacing w:before="90" w:after="120" w:line="269" w:lineRule="auto"/>
        <w:ind w:left="0"/>
        <w:jc w:val="both"/>
        <w:rPr>
          <w:rFonts w:asciiTheme="minorHAnsi" w:hAnsiTheme="minorHAnsi" w:cstheme="minorHAnsi"/>
          <w:color w:val="010202"/>
          <w:spacing w:val="-2"/>
          <w:sz w:val="20"/>
          <w:szCs w:val="20"/>
        </w:rPr>
      </w:pPr>
      <w:r w:rsidRPr="00334DBF">
        <w:rPr>
          <w:rFonts w:asciiTheme="minorHAnsi" w:hAnsiTheme="minorHAnsi" w:cstheme="minorHAnsi"/>
          <w:color w:val="010202"/>
          <w:spacing w:val="-2"/>
          <w:sz w:val="20"/>
          <w:szCs w:val="20"/>
        </w:rPr>
        <w:t>These children require a high level of individualised health care support without which they are unable to access a funded kindergarten program. Eligibility criteria for this sup</w:t>
      </w:r>
      <w:r w:rsidR="003E4AFF">
        <w:rPr>
          <w:rFonts w:asciiTheme="minorHAnsi" w:hAnsiTheme="minorHAnsi" w:cstheme="minorHAnsi"/>
          <w:color w:val="010202"/>
          <w:spacing w:val="-2"/>
          <w:sz w:val="20"/>
          <w:szCs w:val="20"/>
        </w:rPr>
        <w:t>port, included in these guidelines</w:t>
      </w:r>
      <w:r w:rsidRPr="00334DBF">
        <w:rPr>
          <w:rFonts w:asciiTheme="minorHAnsi" w:hAnsiTheme="minorHAnsi" w:cstheme="minorHAnsi"/>
          <w:color w:val="010202"/>
          <w:spacing w:val="-2"/>
          <w:sz w:val="20"/>
          <w:szCs w:val="20"/>
        </w:rPr>
        <w:t>, specify that funded health care support procedures will be those which can reasonably be expected to be underta</w:t>
      </w:r>
      <w:r w:rsidR="003E4AFF">
        <w:rPr>
          <w:rFonts w:asciiTheme="minorHAnsi" w:hAnsiTheme="minorHAnsi" w:cstheme="minorHAnsi"/>
          <w:color w:val="010202"/>
          <w:spacing w:val="-2"/>
          <w:sz w:val="20"/>
          <w:szCs w:val="20"/>
        </w:rPr>
        <w:t>ken by the kindergarten team</w:t>
      </w:r>
      <w:r w:rsidRPr="00334DBF">
        <w:rPr>
          <w:rFonts w:asciiTheme="minorHAnsi" w:hAnsiTheme="minorHAnsi" w:cstheme="minorHAnsi"/>
          <w:color w:val="010202"/>
          <w:spacing w:val="-2"/>
          <w:sz w:val="20"/>
          <w:szCs w:val="20"/>
        </w:rPr>
        <w:t xml:space="preserve"> with specific training and ongoing monitoring.</w:t>
      </w:r>
    </w:p>
    <w:p w14:paraId="5EE48DFB" w14:textId="77777777" w:rsidR="007A771E" w:rsidRDefault="003E4AFF" w:rsidP="00911E1D">
      <w:pPr>
        <w:pStyle w:val="BodyText"/>
        <w:spacing w:before="90" w:after="120" w:line="269" w:lineRule="auto"/>
        <w:ind w:left="0"/>
        <w:jc w:val="both"/>
        <w:rPr>
          <w:rFonts w:asciiTheme="minorHAnsi" w:hAnsiTheme="minorHAnsi" w:cstheme="minorHAnsi"/>
          <w:color w:val="010202"/>
          <w:spacing w:val="-2"/>
          <w:sz w:val="20"/>
          <w:szCs w:val="20"/>
        </w:rPr>
      </w:pPr>
      <w:r>
        <w:rPr>
          <w:rFonts w:asciiTheme="minorHAnsi" w:hAnsiTheme="minorHAnsi" w:cstheme="minorHAnsi"/>
          <w:color w:val="010202"/>
          <w:spacing w:val="-2"/>
          <w:sz w:val="20"/>
          <w:szCs w:val="20"/>
        </w:rPr>
        <w:t xml:space="preserve">The KIS </w:t>
      </w:r>
      <w:r w:rsidR="007A771E" w:rsidRPr="00334DBF">
        <w:rPr>
          <w:rFonts w:asciiTheme="minorHAnsi" w:hAnsiTheme="minorHAnsi" w:cstheme="minorHAnsi"/>
          <w:color w:val="010202"/>
          <w:spacing w:val="-2"/>
          <w:sz w:val="20"/>
          <w:szCs w:val="20"/>
        </w:rPr>
        <w:t>Complex Medical</w:t>
      </w:r>
      <w:r>
        <w:rPr>
          <w:rFonts w:asciiTheme="minorHAnsi" w:hAnsiTheme="minorHAnsi" w:cstheme="minorHAnsi"/>
          <w:color w:val="010202"/>
          <w:spacing w:val="-2"/>
          <w:sz w:val="20"/>
          <w:szCs w:val="20"/>
        </w:rPr>
        <w:t xml:space="preserve"> Needs program provides</w:t>
      </w:r>
      <w:r w:rsidR="007A771E" w:rsidRPr="00334DBF">
        <w:rPr>
          <w:rFonts w:asciiTheme="minorHAnsi" w:hAnsiTheme="minorHAnsi" w:cstheme="minorHAnsi"/>
          <w:color w:val="010202"/>
          <w:spacing w:val="-2"/>
          <w:sz w:val="20"/>
          <w:szCs w:val="20"/>
        </w:rPr>
        <w:t xml:space="preserve"> a contribution to the support and training required and may not provide full coverage of all costs.</w:t>
      </w:r>
    </w:p>
    <w:p w14:paraId="0127B280" w14:textId="77777777" w:rsidR="003E4AFF" w:rsidRPr="002E4644" w:rsidRDefault="003E4AFF" w:rsidP="00AF446A">
      <w:pPr>
        <w:pStyle w:val="BodyText"/>
        <w:spacing w:before="90" w:line="269" w:lineRule="auto"/>
        <w:ind w:left="0"/>
        <w:jc w:val="both"/>
        <w:rPr>
          <w:rFonts w:asciiTheme="minorHAnsi" w:hAnsiTheme="minorHAnsi" w:cstheme="minorHAnsi"/>
          <w:sz w:val="20"/>
          <w:szCs w:val="20"/>
        </w:rPr>
      </w:pPr>
      <w:r>
        <w:rPr>
          <w:rFonts w:asciiTheme="minorHAnsi" w:hAnsiTheme="minorHAnsi" w:cstheme="minorHAnsi"/>
          <w:color w:val="010202"/>
          <w:sz w:val="20"/>
          <w:szCs w:val="20"/>
        </w:rPr>
        <w:t>The KIS Complex Medical Needs</w:t>
      </w:r>
      <w:r w:rsidRPr="002E4644">
        <w:rPr>
          <w:rFonts w:asciiTheme="minorHAnsi" w:hAnsiTheme="minorHAnsi" w:cstheme="minorHAnsi"/>
          <w:color w:val="010202"/>
          <w:sz w:val="20"/>
          <w:szCs w:val="20"/>
        </w:rPr>
        <w:t xml:space="preserve"> program focuses on:</w:t>
      </w:r>
    </w:p>
    <w:p w14:paraId="6AF78395" w14:textId="77777777" w:rsidR="003E4AFF" w:rsidRPr="00425379" w:rsidRDefault="003E4AFF" w:rsidP="00AF446A">
      <w:pPr>
        <w:pStyle w:val="ListParagraph"/>
        <w:numPr>
          <w:ilvl w:val="0"/>
          <w:numId w:val="47"/>
        </w:numPr>
        <w:spacing w:line="269" w:lineRule="auto"/>
        <w:rPr>
          <w:sz w:val="20"/>
          <w:szCs w:val="20"/>
        </w:rPr>
      </w:pPr>
      <w:r w:rsidRPr="00AF446A">
        <w:rPr>
          <w:sz w:val="20"/>
          <w:szCs w:val="20"/>
        </w:rPr>
        <w:t>providing assistance to complement the kindergarten team’s knowledge and skills, while acknowledging their expertise in supporting children’s learning and development with young children</w:t>
      </w:r>
    </w:p>
    <w:p w14:paraId="347FD5FB" w14:textId="77777777" w:rsidR="003E4AFF" w:rsidRPr="00425379" w:rsidRDefault="003E4AFF" w:rsidP="00AF446A">
      <w:pPr>
        <w:pStyle w:val="ListParagraph"/>
        <w:numPr>
          <w:ilvl w:val="0"/>
          <w:numId w:val="47"/>
        </w:numPr>
        <w:spacing w:line="269" w:lineRule="auto"/>
        <w:rPr>
          <w:sz w:val="20"/>
          <w:szCs w:val="20"/>
        </w:rPr>
      </w:pPr>
      <w:r w:rsidRPr="00AF446A">
        <w:rPr>
          <w:sz w:val="20"/>
          <w:szCs w:val="20"/>
        </w:rPr>
        <w:t>supporting the kindergarten team to enhance their capacity to develop and implement an inclusive program</w:t>
      </w:r>
    </w:p>
    <w:p w14:paraId="2740BDF3" w14:textId="77777777" w:rsidR="003E4AFF" w:rsidRPr="00425379" w:rsidRDefault="003E4AFF" w:rsidP="00AF446A">
      <w:pPr>
        <w:pStyle w:val="ListParagraph"/>
        <w:numPr>
          <w:ilvl w:val="0"/>
          <w:numId w:val="47"/>
        </w:numPr>
        <w:spacing w:line="269" w:lineRule="auto"/>
        <w:rPr>
          <w:sz w:val="20"/>
          <w:szCs w:val="20"/>
        </w:rPr>
      </w:pPr>
      <w:r w:rsidRPr="00AF446A">
        <w:rPr>
          <w:sz w:val="20"/>
          <w:szCs w:val="20"/>
        </w:rPr>
        <w:t>supporting the kindergarten team to contribute to positive outcomes for children, as defined in the Victorian Early Years Learning and Development Framework</w:t>
      </w:r>
    </w:p>
    <w:p w14:paraId="79C3DCDB" w14:textId="3D98BF33" w:rsidR="003E4AFF" w:rsidRPr="00425379" w:rsidRDefault="003E4AFF" w:rsidP="00AF446A">
      <w:pPr>
        <w:pStyle w:val="ListParagraph"/>
        <w:numPr>
          <w:ilvl w:val="0"/>
          <w:numId w:val="47"/>
        </w:numPr>
        <w:spacing w:line="269" w:lineRule="auto"/>
        <w:rPr>
          <w:sz w:val="20"/>
          <w:szCs w:val="20"/>
        </w:rPr>
      </w:pPr>
      <w:r w:rsidRPr="00AF446A">
        <w:rPr>
          <w:sz w:val="20"/>
          <w:szCs w:val="20"/>
        </w:rPr>
        <w:t>responding to the child’s abilities and strengths, as well as their needs by supporting the kindergarten</w:t>
      </w:r>
      <w:r w:rsidR="004D105C" w:rsidRPr="00AF446A">
        <w:rPr>
          <w:sz w:val="20"/>
          <w:szCs w:val="20"/>
        </w:rPr>
        <w:t xml:space="preserve"> </w:t>
      </w:r>
      <w:r w:rsidR="000A070D" w:rsidRPr="00AF446A">
        <w:rPr>
          <w:sz w:val="20"/>
          <w:szCs w:val="20"/>
        </w:rPr>
        <w:t>service to</w:t>
      </w:r>
      <w:r w:rsidRPr="00AF446A">
        <w:rPr>
          <w:sz w:val="20"/>
          <w:szCs w:val="20"/>
        </w:rPr>
        <w:t xml:space="preserve"> enhance their learning and development</w:t>
      </w:r>
    </w:p>
    <w:p w14:paraId="69FCA5A2" w14:textId="77777777" w:rsidR="003E4AFF" w:rsidRDefault="003E4AFF" w:rsidP="00425379">
      <w:pPr>
        <w:pStyle w:val="ListParagraph"/>
        <w:numPr>
          <w:ilvl w:val="0"/>
          <w:numId w:val="47"/>
        </w:numPr>
        <w:spacing w:line="269" w:lineRule="auto"/>
        <w:rPr>
          <w:sz w:val="20"/>
          <w:szCs w:val="20"/>
        </w:rPr>
      </w:pPr>
      <w:r w:rsidRPr="00AF446A">
        <w:rPr>
          <w:sz w:val="20"/>
          <w:szCs w:val="20"/>
        </w:rPr>
        <w:t>promoting collaboration between the families and professionals</w:t>
      </w:r>
    </w:p>
    <w:p w14:paraId="367F41CF" w14:textId="3AC197BF" w:rsidR="004E29A7" w:rsidRPr="00425379" w:rsidRDefault="004E29A7" w:rsidP="00AF446A">
      <w:pPr>
        <w:pStyle w:val="ListParagraph"/>
        <w:numPr>
          <w:ilvl w:val="0"/>
          <w:numId w:val="47"/>
        </w:numPr>
        <w:spacing w:line="269" w:lineRule="auto"/>
        <w:rPr>
          <w:sz w:val="20"/>
          <w:szCs w:val="20"/>
        </w:rPr>
      </w:pPr>
      <w:r w:rsidRPr="008124D8">
        <w:rPr>
          <w:sz w:val="20"/>
          <w:szCs w:val="20"/>
        </w:rPr>
        <w:t>recognising that kindergarten teams require varying levels of additional support</w:t>
      </w:r>
    </w:p>
    <w:p w14:paraId="305FD103" w14:textId="77777777" w:rsidR="003E4AFF" w:rsidRPr="002E4644" w:rsidRDefault="003E4AFF" w:rsidP="00AF446A">
      <w:pPr>
        <w:pStyle w:val="Heading2"/>
        <w:spacing w:before="120" w:after="120"/>
        <w:rPr>
          <w:b/>
          <w:sz w:val="24"/>
          <w:szCs w:val="24"/>
        </w:rPr>
      </w:pPr>
      <w:bookmarkStart w:id="5" w:name="_Toc15477672"/>
      <w:bookmarkStart w:id="6" w:name="_Toc16259405"/>
      <w:r w:rsidRPr="002E4644">
        <w:rPr>
          <w:b/>
          <w:sz w:val="24"/>
          <w:szCs w:val="24"/>
        </w:rPr>
        <w:t>Support</w:t>
      </w:r>
      <w:bookmarkEnd w:id="5"/>
      <w:bookmarkEnd w:id="6"/>
    </w:p>
    <w:p w14:paraId="66E21B48" w14:textId="77777777" w:rsidR="003E4AFF" w:rsidRPr="002E4644" w:rsidRDefault="003E4AFF" w:rsidP="00911E1D">
      <w:pPr>
        <w:pStyle w:val="BodyText"/>
        <w:spacing w:before="160"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The KIS</w:t>
      </w:r>
      <w:r w:rsidR="00C06CB0">
        <w:rPr>
          <w:rFonts w:asciiTheme="minorHAnsi" w:hAnsiTheme="minorHAnsi" w:cstheme="minorHAnsi"/>
          <w:color w:val="010202"/>
          <w:sz w:val="20"/>
          <w:szCs w:val="20"/>
        </w:rPr>
        <w:t xml:space="preserve"> Complex Medical Needs</w:t>
      </w:r>
      <w:r w:rsidRPr="002E4644">
        <w:rPr>
          <w:rFonts w:asciiTheme="minorHAnsi" w:hAnsiTheme="minorHAnsi" w:cstheme="minorHAnsi"/>
          <w:color w:val="010202"/>
          <w:sz w:val="20"/>
          <w:szCs w:val="20"/>
        </w:rPr>
        <w:t xml:space="preserve"> program is designed to contribute to the provision of a quality kindergarten program by enhancing the kinderga</w:t>
      </w:r>
      <w:r w:rsidR="00911E1D">
        <w:rPr>
          <w:rFonts w:asciiTheme="minorHAnsi" w:hAnsiTheme="minorHAnsi" w:cstheme="minorHAnsi"/>
          <w:color w:val="010202"/>
          <w:sz w:val="20"/>
          <w:szCs w:val="20"/>
        </w:rPr>
        <w:t>rten service’s</w:t>
      </w:r>
      <w:r w:rsidRPr="002E4644">
        <w:rPr>
          <w:rFonts w:asciiTheme="minorHAnsi" w:hAnsiTheme="minorHAnsi" w:cstheme="minorHAnsi"/>
          <w:color w:val="010202"/>
          <w:sz w:val="20"/>
          <w:szCs w:val="20"/>
        </w:rPr>
        <w:t xml:space="preserve"> capacity to provide a program that is responsive to the individual abilities, interests and needs</w:t>
      </w:r>
      <w:r w:rsidR="00C06CB0">
        <w:rPr>
          <w:rFonts w:asciiTheme="minorHAnsi" w:hAnsiTheme="minorHAnsi" w:cstheme="minorHAnsi"/>
          <w:color w:val="010202"/>
          <w:sz w:val="20"/>
          <w:szCs w:val="20"/>
        </w:rPr>
        <w:t xml:space="preserve"> of the child with complex medical </w:t>
      </w:r>
      <w:r w:rsidRPr="002E4644">
        <w:rPr>
          <w:rFonts w:asciiTheme="minorHAnsi" w:hAnsiTheme="minorHAnsi" w:cstheme="minorHAnsi"/>
          <w:color w:val="010202"/>
          <w:sz w:val="20"/>
          <w:szCs w:val="20"/>
        </w:rPr>
        <w:t>needs in an inclusive kindergarten environment.</w:t>
      </w:r>
    </w:p>
    <w:p w14:paraId="0B3D8608" w14:textId="77777777" w:rsidR="003E4AFF" w:rsidRPr="002E4644" w:rsidRDefault="003E4AFF" w:rsidP="00911E1D">
      <w:pPr>
        <w:pStyle w:val="BodyText"/>
        <w:spacing w:before="113"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KIS program support is available when a kin</w:t>
      </w:r>
      <w:r>
        <w:rPr>
          <w:rFonts w:asciiTheme="minorHAnsi" w:hAnsiTheme="minorHAnsi" w:cstheme="minorHAnsi"/>
          <w:color w:val="010202"/>
          <w:sz w:val="20"/>
          <w:szCs w:val="20"/>
        </w:rPr>
        <w:t>dergarten</w:t>
      </w:r>
      <w:r w:rsidR="00911E1D">
        <w:rPr>
          <w:rFonts w:asciiTheme="minorHAnsi" w:hAnsiTheme="minorHAnsi" w:cstheme="minorHAnsi"/>
          <w:color w:val="010202"/>
          <w:sz w:val="20"/>
          <w:szCs w:val="20"/>
        </w:rPr>
        <w:t xml:space="preserve"> service</w:t>
      </w:r>
      <w:r>
        <w:rPr>
          <w:rFonts w:asciiTheme="minorHAnsi" w:hAnsiTheme="minorHAnsi" w:cstheme="minorHAnsi"/>
          <w:color w:val="010202"/>
          <w:sz w:val="20"/>
          <w:szCs w:val="20"/>
        </w:rPr>
        <w:t xml:space="preserve"> has demonstrated they have made reasonable adjustments to support the child’s inclusion and </w:t>
      </w:r>
      <w:r w:rsidRPr="002E4644">
        <w:rPr>
          <w:rFonts w:asciiTheme="minorHAnsi" w:hAnsiTheme="minorHAnsi" w:cstheme="minorHAnsi"/>
          <w:color w:val="010202"/>
          <w:sz w:val="20"/>
          <w:szCs w:val="20"/>
        </w:rPr>
        <w:t>the resources required to enhance the capac</w:t>
      </w:r>
      <w:r>
        <w:rPr>
          <w:rFonts w:asciiTheme="minorHAnsi" w:hAnsiTheme="minorHAnsi" w:cstheme="minorHAnsi"/>
          <w:color w:val="010202"/>
          <w:sz w:val="20"/>
          <w:szCs w:val="20"/>
        </w:rPr>
        <w:t>ity of the kindergarten team</w:t>
      </w:r>
      <w:r w:rsidRPr="002E4644">
        <w:rPr>
          <w:rFonts w:asciiTheme="minorHAnsi" w:hAnsiTheme="minorHAnsi" w:cstheme="minorHAnsi"/>
          <w:color w:val="010202"/>
          <w:sz w:val="20"/>
          <w:szCs w:val="20"/>
        </w:rPr>
        <w:t xml:space="preserve"> are in addition to the existing resources available to the kindergarten</w:t>
      </w:r>
      <w:r w:rsidR="00911E1D">
        <w:rPr>
          <w:rFonts w:asciiTheme="minorHAnsi" w:hAnsiTheme="minorHAnsi" w:cstheme="minorHAnsi"/>
          <w:color w:val="010202"/>
          <w:sz w:val="20"/>
          <w:szCs w:val="20"/>
        </w:rPr>
        <w:t xml:space="preserve"> service</w:t>
      </w:r>
      <w:r w:rsidRPr="002E4644">
        <w:rPr>
          <w:rFonts w:asciiTheme="minorHAnsi" w:hAnsiTheme="minorHAnsi" w:cstheme="minorHAnsi"/>
          <w:color w:val="010202"/>
          <w:sz w:val="20"/>
          <w:szCs w:val="20"/>
        </w:rPr>
        <w:t>.</w:t>
      </w:r>
    </w:p>
    <w:p w14:paraId="524B9176" w14:textId="77777777" w:rsidR="003E4AFF" w:rsidRPr="002E4644" w:rsidRDefault="003E4AFF" w:rsidP="00AF446A">
      <w:pPr>
        <w:pStyle w:val="BodyText"/>
        <w:spacing w:before="113"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Exi</w:t>
      </w:r>
      <w:r w:rsidR="00911E1D">
        <w:rPr>
          <w:rFonts w:asciiTheme="minorHAnsi" w:hAnsiTheme="minorHAnsi" w:cstheme="minorHAnsi"/>
          <w:color w:val="010202"/>
          <w:sz w:val="20"/>
          <w:szCs w:val="20"/>
        </w:rPr>
        <w:t>sting resources available to a</w:t>
      </w:r>
      <w:r w:rsidRPr="002E4644">
        <w:rPr>
          <w:rFonts w:asciiTheme="minorHAnsi" w:hAnsiTheme="minorHAnsi" w:cstheme="minorHAnsi"/>
          <w:color w:val="010202"/>
          <w:sz w:val="20"/>
          <w:szCs w:val="20"/>
        </w:rPr>
        <w:t xml:space="preserve"> kindergarten </w:t>
      </w:r>
      <w:r w:rsidR="00911E1D">
        <w:rPr>
          <w:rFonts w:asciiTheme="minorHAnsi" w:hAnsiTheme="minorHAnsi" w:cstheme="minorHAnsi"/>
          <w:color w:val="010202"/>
          <w:sz w:val="20"/>
          <w:szCs w:val="20"/>
        </w:rPr>
        <w:t xml:space="preserve">service </w:t>
      </w:r>
      <w:r w:rsidRPr="002E4644">
        <w:rPr>
          <w:rFonts w:asciiTheme="minorHAnsi" w:hAnsiTheme="minorHAnsi" w:cstheme="minorHAnsi"/>
          <w:color w:val="010202"/>
          <w:sz w:val="20"/>
          <w:szCs w:val="20"/>
        </w:rPr>
        <w:t>may include:</w:t>
      </w:r>
    </w:p>
    <w:p w14:paraId="38182A51" w14:textId="77777777" w:rsidR="003E4AFF" w:rsidRPr="00F40710" w:rsidRDefault="003E4AFF" w:rsidP="00AF446A">
      <w:pPr>
        <w:pStyle w:val="ListParagraph"/>
        <w:numPr>
          <w:ilvl w:val="0"/>
          <w:numId w:val="41"/>
        </w:numPr>
        <w:spacing w:line="269" w:lineRule="auto"/>
        <w:rPr>
          <w:sz w:val="20"/>
          <w:szCs w:val="20"/>
        </w:rPr>
      </w:pPr>
      <w:r w:rsidRPr="00AF446A">
        <w:rPr>
          <w:sz w:val="20"/>
          <w:szCs w:val="20"/>
        </w:rPr>
        <w:t>Early childhood teachers, educators, family and community</w:t>
      </w:r>
    </w:p>
    <w:p w14:paraId="121C4616" w14:textId="77777777" w:rsidR="003E4AFF" w:rsidRPr="00F40710" w:rsidRDefault="003E4AFF" w:rsidP="00AF446A">
      <w:pPr>
        <w:pStyle w:val="ListParagraph"/>
        <w:numPr>
          <w:ilvl w:val="0"/>
          <w:numId w:val="41"/>
        </w:numPr>
        <w:spacing w:line="269" w:lineRule="auto"/>
        <w:rPr>
          <w:sz w:val="20"/>
          <w:szCs w:val="20"/>
        </w:rPr>
      </w:pPr>
      <w:r w:rsidRPr="00AF446A">
        <w:rPr>
          <w:sz w:val="20"/>
          <w:szCs w:val="20"/>
        </w:rPr>
        <w:t>Professional development opportunities</w:t>
      </w:r>
    </w:p>
    <w:p w14:paraId="61B9799B" w14:textId="77777777" w:rsidR="003E4AFF" w:rsidRPr="00F40710" w:rsidRDefault="003E4AFF" w:rsidP="00AF446A">
      <w:pPr>
        <w:pStyle w:val="ListParagraph"/>
        <w:numPr>
          <w:ilvl w:val="0"/>
          <w:numId w:val="41"/>
        </w:numPr>
        <w:spacing w:line="269" w:lineRule="auto"/>
        <w:rPr>
          <w:sz w:val="20"/>
          <w:szCs w:val="20"/>
        </w:rPr>
      </w:pPr>
      <w:r w:rsidRPr="00AF446A">
        <w:rPr>
          <w:sz w:val="20"/>
          <w:szCs w:val="20"/>
        </w:rPr>
        <w:t>Preschool Field Officer Program</w:t>
      </w:r>
    </w:p>
    <w:p w14:paraId="237B1151" w14:textId="77777777" w:rsidR="003E4AFF" w:rsidRPr="00F40710" w:rsidRDefault="003E4AFF" w:rsidP="00AF446A">
      <w:pPr>
        <w:pStyle w:val="ListParagraph"/>
        <w:numPr>
          <w:ilvl w:val="0"/>
          <w:numId w:val="41"/>
        </w:numPr>
        <w:spacing w:line="269" w:lineRule="auto"/>
        <w:rPr>
          <w:sz w:val="20"/>
          <w:szCs w:val="20"/>
        </w:rPr>
      </w:pPr>
      <w:r w:rsidRPr="00AF446A">
        <w:rPr>
          <w:sz w:val="20"/>
          <w:szCs w:val="20"/>
        </w:rPr>
        <w:t>Cultural Inclusion Support</w:t>
      </w:r>
    </w:p>
    <w:p w14:paraId="43541A61" w14:textId="77777777" w:rsidR="003E4AFF" w:rsidRPr="00F40710" w:rsidRDefault="003E4AFF" w:rsidP="00AF446A">
      <w:pPr>
        <w:pStyle w:val="ListParagraph"/>
        <w:numPr>
          <w:ilvl w:val="0"/>
          <w:numId w:val="41"/>
        </w:numPr>
        <w:spacing w:line="269" w:lineRule="auto"/>
        <w:rPr>
          <w:sz w:val="20"/>
          <w:szCs w:val="20"/>
        </w:rPr>
      </w:pPr>
      <w:r w:rsidRPr="00F40710">
        <w:rPr>
          <w:sz w:val="20"/>
          <w:szCs w:val="20"/>
        </w:rPr>
        <w:t>Capacity building from previous KIS support</w:t>
      </w:r>
    </w:p>
    <w:p w14:paraId="0C84DFCC" w14:textId="77777777" w:rsidR="00C06CB0" w:rsidRPr="002E4644" w:rsidRDefault="00C06CB0" w:rsidP="00911E1D">
      <w:pPr>
        <w:pStyle w:val="BodyText"/>
        <w:spacing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Types of additional support available from the KIS program include:</w:t>
      </w:r>
    </w:p>
    <w:p w14:paraId="608A3F71" w14:textId="77777777" w:rsidR="00C06CB0" w:rsidRPr="00F40710" w:rsidRDefault="00C06CB0" w:rsidP="00AF446A">
      <w:pPr>
        <w:pStyle w:val="ListParagraph"/>
        <w:numPr>
          <w:ilvl w:val="0"/>
          <w:numId w:val="41"/>
        </w:numPr>
        <w:spacing w:line="269" w:lineRule="auto"/>
        <w:rPr>
          <w:sz w:val="20"/>
          <w:szCs w:val="20"/>
        </w:rPr>
      </w:pPr>
      <w:r w:rsidRPr="00AF446A">
        <w:rPr>
          <w:b/>
          <w:bCs/>
          <w:sz w:val="20"/>
          <w:szCs w:val="20"/>
        </w:rPr>
        <w:lastRenderedPageBreak/>
        <w:t>Specialist consultancy</w:t>
      </w:r>
      <w:r w:rsidRPr="00AF446A">
        <w:rPr>
          <w:sz w:val="20"/>
          <w:szCs w:val="20"/>
        </w:rPr>
        <w:t xml:space="preserve"> for early childhood teachers to support adjustments, adaptations and modifications of the kindergarten program </w:t>
      </w:r>
    </w:p>
    <w:p w14:paraId="32B0C3F1" w14:textId="77777777" w:rsidR="00C06CB0" w:rsidRPr="00F40710" w:rsidRDefault="00C06CB0" w:rsidP="00AF446A">
      <w:pPr>
        <w:pStyle w:val="ListParagraph"/>
        <w:numPr>
          <w:ilvl w:val="0"/>
          <w:numId w:val="41"/>
        </w:numPr>
        <w:spacing w:line="269" w:lineRule="auto"/>
        <w:rPr>
          <w:sz w:val="20"/>
          <w:szCs w:val="20"/>
        </w:rPr>
      </w:pPr>
      <w:r w:rsidRPr="00AF446A">
        <w:rPr>
          <w:b/>
          <w:bCs/>
          <w:sz w:val="20"/>
          <w:szCs w:val="20"/>
        </w:rPr>
        <w:t>Specialist training</w:t>
      </w:r>
      <w:r w:rsidRPr="00AF446A">
        <w:rPr>
          <w:sz w:val="20"/>
          <w:szCs w:val="20"/>
        </w:rPr>
        <w:t xml:space="preserve"> for the kindergarten team to meet the individual needs of the child with complex medical needs</w:t>
      </w:r>
    </w:p>
    <w:p w14:paraId="4259D1FD" w14:textId="77777777" w:rsidR="00C06CB0" w:rsidRPr="00F40710" w:rsidRDefault="00C06CB0" w:rsidP="00AF446A">
      <w:pPr>
        <w:pStyle w:val="ListParagraph"/>
        <w:numPr>
          <w:ilvl w:val="0"/>
          <w:numId w:val="41"/>
        </w:numPr>
        <w:spacing w:line="269" w:lineRule="auto"/>
        <w:rPr>
          <w:sz w:val="20"/>
          <w:szCs w:val="20"/>
        </w:rPr>
      </w:pPr>
      <w:r w:rsidRPr="00AF446A">
        <w:rPr>
          <w:b/>
          <w:bCs/>
          <w:sz w:val="20"/>
          <w:szCs w:val="20"/>
        </w:rPr>
        <w:t>Minor building modifications</w:t>
      </w:r>
      <w:r w:rsidRPr="00AF446A">
        <w:rPr>
          <w:sz w:val="20"/>
          <w:szCs w:val="20"/>
        </w:rPr>
        <w:t xml:space="preserve"> such as ramps and grip rails, which would support the child’s attendance in the kindergarten program and participation in the activities</w:t>
      </w:r>
    </w:p>
    <w:p w14:paraId="0AD99DCC" w14:textId="77777777" w:rsidR="00C06CB0" w:rsidRPr="00F40710" w:rsidRDefault="00C06CB0" w:rsidP="00AF446A">
      <w:pPr>
        <w:pStyle w:val="ListParagraph"/>
        <w:numPr>
          <w:ilvl w:val="0"/>
          <w:numId w:val="41"/>
        </w:numPr>
        <w:spacing w:line="269" w:lineRule="auto"/>
        <w:rPr>
          <w:sz w:val="20"/>
          <w:szCs w:val="20"/>
        </w:rPr>
      </w:pPr>
      <w:r w:rsidRPr="00AF446A">
        <w:rPr>
          <w:b/>
          <w:bCs/>
          <w:sz w:val="20"/>
          <w:szCs w:val="20"/>
        </w:rPr>
        <w:t>Additional staffing support</w:t>
      </w:r>
      <w:r w:rsidRPr="00AF446A">
        <w:rPr>
          <w:sz w:val="20"/>
          <w:szCs w:val="20"/>
        </w:rPr>
        <w:t>. An additional assistant funded through the KIS program works as a member of the team delivering the kindergarten program, developed by the early childhood teacher that is inclusive of all children in the group.</w:t>
      </w:r>
    </w:p>
    <w:p w14:paraId="59874824" w14:textId="77777777" w:rsidR="00C06CB0" w:rsidRPr="002E4644" w:rsidRDefault="00C06CB0" w:rsidP="00911E1D">
      <w:pPr>
        <w:pStyle w:val="BodyText"/>
        <w:spacing w:line="268"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It is not appropriate that an additional assistant, funded through the KIS program:</w:t>
      </w:r>
    </w:p>
    <w:p w14:paraId="35E76D49" w14:textId="77777777" w:rsidR="00C06CB0" w:rsidRPr="00F40710" w:rsidRDefault="00C06CB0" w:rsidP="00AF446A">
      <w:pPr>
        <w:pStyle w:val="ListParagraph"/>
        <w:numPr>
          <w:ilvl w:val="0"/>
          <w:numId w:val="41"/>
        </w:numPr>
        <w:spacing w:line="269" w:lineRule="auto"/>
        <w:rPr>
          <w:sz w:val="20"/>
          <w:szCs w:val="20"/>
        </w:rPr>
      </w:pPr>
      <w:r w:rsidRPr="00AF446A">
        <w:rPr>
          <w:sz w:val="20"/>
          <w:szCs w:val="20"/>
        </w:rPr>
        <w:t>works exclusively with the child with a disability and ongoing high support needs</w:t>
      </w:r>
    </w:p>
    <w:p w14:paraId="0A586C0E" w14:textId="77777777" w:rsidR="00C06CB0" w:rsidRPr="00F40710" w:rsidRDefault="00C06CB0" w:rsidP="00AF446A">
      <w:pPr>
        <w:pStyle w:val="ListParagraph"/>
        <w:numPr>
          <w:ilvl w:val="0"/>
          <w:numId w:val="41"/>
        </w:numPr>
        <w:spacing w:line="269" w:lineRule="auto"/>
        <w:rPr>
          <w:sz w:val="20"/>
          <w:szCs w:val="20"/>
        </w:rPr>
      </w:pPr>
      <w:r w:rsidRPr="00AF446A">
        <w:rPr>
          <w:sz w:val="20"/>
          <w:szCs w:val="20"/>
        </w:rPr>
        <w:t>incre</w:t>
      </w:r>
      <w:r w:rsidR="004D105C" w:rsidRPr="00AF446A">
        <w:rPr>
          <w:sz w:val="20"/>
          <w:szCs w:val="20"/>
        </w:rPr>
        <w:t>ases staff levels to meet licens</w:t>
      </w:r>
      <w:r w:rsidRPr="00AF446A">
        <w:rPr>
          <w:sz w:val="20"/>
          <w:szCs w:val="20"/>
        </w:rPr>
        <w:t>ing requirements.</w:t>
      </w:r>
    </w:p>
    <w:p w14:paraId="1C21776D" w14:textId="462CC044" w:rsidR="003E4AFF" w:rsidRDefault="00C06CB0" w:rsidP="00AF446A">
      <w:pPr>
        <w:pStyle w:val="BodyText"/>
        <w:tabs>
          <w:tab w:val="left" w:pos="1418"/>
        </w:tabs>
        <w:spacing w:line="268"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The resources allocated to kindergartens from the KIS program are intended to support the needs of the whole group during the kindergarten year.</w:t>
      </w:r>
    </w:p>
    <w:p w14:paraId="4AEF63FE" w14:textId="77777777" w:rsidR="003C6471" w:rsidRPr="002E4644" w:rsidRDefault="003C6471" w:rsidP="00AF446A">
      <w:pPr>
        <w:pStyle w:val="Heading2"/>
        <w:spacing w:before="120"/>
        <w:rPr>
          <w:b/>
          <w:sz w:val="24"/>
          <w:szCs w:val="24"/>
        </w:rPr>
      </w:pPr>
      <w:bookmarkStart w:id="7" w:name="_Toc15477673"/>
      <w:bookmarkStart w:id="8" w:name="_Toc16259406"/>
      <w:r w:rsidRPr="002E4644">
        <w:rPr>
          <w:b/>
          <w:sz w:val="24"/>
          <w:szCs w:val="24"/>
        </w:rPr>
        <w:t>Kindergarten program</w:t>
      </w:r>
      <w:bookmarkEnd w:id="7"/>
      <w:bookmarkEnd w:id="8"/>
    </w:p>
    <w:p w14:paraId="5CDBE77B" w14:textId="77777777" w:rsidR="003C6471" w:rsidRPr="002E4644" w:rsidRDefault="000E1F40" w:rsidP="00AF446A">
      <w:pPr>
        <w:pStyle w:val="BodyText"/>
        <w:spacing w:before="0" w:after="120" w:line="269" w:lineRule="auto"/>
        <w:ind w:left="0"/>
        <w:jc w:val="both"/>
        <w:rPr>
          <w:rFonts w:asciiTheme="minorHAnsi" w:hAnsiTheme="minorHAnsi" w:cstheme="minorHAnsi"/>
          <w:sz w:val="20"/>
          <w:szCs w:val="20"/>
        </w:rPr>
      </w:pPr>
      <w:r>
        <w:rPr>
          <w:rFonts w:asciiTheme="minorHAnsi" w:hAnsiTheme="minorHAnsi" w:cstheme="minorHAnsi"/>
          <w:color w:val="010202"/>
          <w:sz w:val="20"/>
          <w:szCs w:val="20"/>
        </w:rPr>
        <w:t>A k</w:t>
      </w:r>
      <w:r w:rsidR="003C6471" w:rsidRPr="002E4644">
        <w:rPr>
          <w:rFonts w:asciiTheme="minorHAnsi" w:hAnsiTheme="minorHAnsi" w:cstheme="minorHAnsi"/>
          <w:color w:val="010202"/>
          <w:sz w:val="20"/>
          <w:szCs w:val="20"/>
        </w:rPr>
        <w:t>indergarten</w:t>
      </w:r>
      <w:r>
        <w:rPr>
          <w:rFonts w:asciiTheme="minorHAnsi" w:hAnsiTheme="minorHAnsi" w:cstheme="minorHAnsi"/>
          <w:color w:val="010202"/>
          <w:sz w:val="20"/>
          <w:szCs w:val="20"/>
        </w:rPr>
        <w:t xml:space="preserve"> program</w:t>
      </w:r>
      <w:r w:rsidR="003C6471" w:rsidRPr="002E4644">
        <w:rPr>
          <w:rFonts w:asciiTheme="minorHAnsi" w:hAnsiTheme="minorHAnsi" w:cstheme="minorHAnsi"/>
          <w:color w:val="010202"/>
          <w:sz w:val="20"/>
          <w:szCs w:val="20"/>
        </w:rPr>
        <w:t xml:space="preserve"> is an early childhood education program that aims to advance each child’s learning and to optimise the development of key skills.</w:t>
      </w:r>
      <w:r>
        <w:rPr>
          <w:rFonts w:asciiTheme="minorHAnsi" w:hAnsiTheme="minorHAnsi" w:cstheme="minorHAnsi"/>
          <w:color w:val="010202"/>
          <w:sz w:val="20"/>
          <w:szCs w:val="20"/>
        </w:rPr>
        <w:t xml:space="preserve"> </w:t>
      </w:r>
      <w:r w:rsidRPr="000E1F40">
        <w:rPr>
          <w:rFonts w:asciiTheme="minorHAnsi" w:hAnsiTheme="minorHAnsi" w:cstheme="minorHAnsi"/>
          <w:color w:val="010202"/>
          <w:sz w:val="20"/>
          <w:szCs w:val="20"/>
          <w:lang w:val="en-AU"/>
        </w:rPr>
        <w:t xml:space="preserve">In Victoria, the Government funded kindergarten programs are delivered to four-year-old children in the year before school. From 2020, the funded program will become available to three-year-olds, via a gradual roll-out to be completed in 2029, when </w:t>
      </w:r>
      <w:r w:rsidRPr="000E1F40">
        <w:rPr>
          <w:rFonts w:asciiTheme="minorHAnsi" w:hAnsiTheme="minorHAnsi" w:cstheme="minorHAnsi"/>
          <w:color w:val="010202"/>
          <w:sz w:val="20"/>
          <w:szCs w:val="20"/>
          <w:lang w:val="en"/>
        </w:rPr>
        <w:t>every child in the state will have access to two years of a kindergarten program</w:t>
      </w:r>
      <w:r>
        <w:rPr>
          <w:rFonts w:asciiTheme="minorHAnsi" w:hAnsiTheme="minorHAnsi" w:cstheme="minorHAnsi"/>
          <w:color w:val="010202"/>
          <w:sz w:val="20"/>
          <w:szCs w:val="20"/>
          <w:lang w:val="en"/>
        </w:rPr>
        <w:t>.</w:t>
      </w:r>
    </w:p>
    <w:p w14:paraId="7B4C3C36" w14:textId="77777777" w:rsidR="003C6471" w:rsidRPr="002E4644" w:rsidRDefault="003C6471" w:rsidP="00AF446A">
      <w:pPr>
        <w:pStyle w:val="BodyText"/>
        <w:spacing w:before="68"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Kindergarten programs are guided by state and national frameworks and standards which promote high quality, inclusive education and care for all children. These include:</w:t>
      </w:r>
    </w:p>
    <w:p w14:paraId="36AEDE5A" w14:textId="77777777" w:rsidR="003C6471" w:rsidRPr="00F40710" w:rsidRDefault="003C6471" w:rsidP="00AF446A">
      <w:pPr>
        <w:pStyle w:val="ListParagraph"/>
        <w:numPr>
          <w:ilvl w:val="0"/>
          <w:numId w:val="44"/>
        </w:numPr>
        <w:spacing w:line="269" w:lineRule="auto"/>
        <w:ind w:left="720"/>
        <w:rPr>
          <w:sz w:val="20"/>
          <w:szCs w:val="20"/>
        </w:rPr>
      </w:pPr>
      <w:r w:rsidRPr="00AF446A">
        <w:rPr>
          <w:sz w:val="20"/>
          <w:szCs w:val="20"/>
        </w:rPr>
        <w:t>The Victorian Early Years Learning and Development Framework</w:t>
      </w:r>
      <w:r w:rsidR="000E1F40" w:rsidRPr="00AF446A">
        <w:rPr>
          <w:sz w:val="20"/>
          <w:szCs w:val="20"/>
        </w:rPr>
        <w:t xml:space="preserve"> (kindergarten programs must follow this)</w:t>
      </w:r>
    </w:p>
    <w:p w14:paraId="6D94EA8D" w14:textId="77777777" w:rsidR="003C6471" w:rsidRPr="00F40710" w:rsidRDefault="003C6471" w:rsidP="00AF446A">
      <w:pPr>
        <w:pStyle w:val="ListParagraph"/>
        <w:numPr>
          <w:ilvl w:val="0"/>
          <w:numId w:val="44"/>
        </w:numPr>
        <w:spacing w:line="269" w:lineRule="auto"/>
        <w:ind w:left="720"/>
        <w:rPr>
          <w:sz w:val="20"/>
          <w:szCs w:val="20"/>
        </w:rPr>
      </w:pPr>
      <w:r w:rsidRPr="00AF446A">
        <w:rPr>
          <w:sz w:val="20"/>
          <w:szCs w:val="20"/>
        </w:rPr>
        <w:t>The National Quality Framework</w:t>
      </w:r>
    </w:p>
    <w:p w14:paraId="04F7047C" w14:textId="63726E0A" w:rsidR="003C6471" w:rsidRPr="00F40710" w:rsidRDefault="003C6471" w:rsidP="00AF446A">
      <w:pPr>
        <w:pStyle w:val="ListParagraph"/>
        <w:numPr>
          <w:ilvl w:val="0"/>
          <w:numId w:val="44"/>
        </w:numPr>
        <w:spacing w:line="269" w:lineRule="auto"/>
        <w:ind w:left="720"/>
        <w:rPr>
          <w:sz w:val="20"/>
          <w:szCs w:val="20"/>
        </w:rPr>
      </w:pPr>
      <w:r w:rsidRPr="00AF446A">
        <w:rPr>
          <w:sz w:val="20"/>
          <w:szCs w:val="20"/>
        </w:rPr>
        <w:t>Disability Standards for Education</w:t>
      </w:r>
      <w:r w:rsidR="004E29A7">
        <w:rPr>
          <w:sz w:val="20"/>
          <w:szCs w:val="20"/>
        </w:rPr>
        <w:t>.</w:t>
      </w:r>
    </w:p>
    <w:p w14:paraId="58C6C15A" w14:textId="255F9389" w:rsidR="00911E1D" w:rsidRPr="00061D83" w:rsidRDefault="003C6471" w:rsidP="00AF446A">
      <w:pPr>
        <w:pStyle w:val="BodyText"/>
        <w:spacing w:before="120"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 xml:space="preserve">A kindergarten program provides a supportive environment designed to engage each child in effective learning, and promote children to be connected with and contribute to their world, be effective communicators and have a strong sense of identity and wellbeing. </w:t>
      </w:r>
    </w:p>
    <w:p w14:paraId="5BF484C4" w14:textId="77777777" w:rsidR="003C6471" w:rsidRPr="002E4644" w:rsidRDefault="003C6471" w:rsidP="00AF446A">
      <w:pPr>
        <w:pStyle w:val="Heading2"/>
        <w:rPr>
          <w:b/>
          <w:sz w:val="24"/>
          <w:szCs w:val="24"/>
        </w:rPr>
      </w:pPr>
      <w:bookmarkStart w:id="9" w:name="_Toc15477674"/>
      <w:bookmarkStart w:id="10" w:name="_Toc16259407"/>
      <w:r w:rsidRPr="002E4644">
        <w:rPr>
          <w:b/>
          <w:sz w:val="24"/>
          <w:szCs w:val="24"/>
        </w:rPr>
        <w:t>Creating an inclusive kindergarten</w:t>
      </w:r>
      <w:bookmarkEnd w:id="9"/>
      <w:bookmarkEnd w:id="10"/>
      <w:r w:rsidR="000E1F40">
        <w:rPr>
          <w:b/>
          <w:sz w:val="24"/>
          <w:szCs w:val="24"/>
        </w:rPr>
        <w:t xml:space="preserve"> service</w:t>
      </w:r>
    </w:p>
    <w:p w14:paraId="4E9642B2" w14:textId="77777777" w:rsidR="003C6471" w:rsidRDefault="003C6471" w:rsidP="00AF446A">
      <w:pPr>
        <w:pStyle w:val="BodyText"/>
        <w:spacing w:before="0" w:after="120" w:line="268" w:lineRule="auto"/>
        <w:ind w:left="0"/>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Inclusion is defined </w:t>
      </w:r>
      <w:r w:rsidRPr="002E4644">
        <w:rPr>
          <w:rFonts w:asciiTheme="minorHAnsi" w:hAnsiTheme="minorHAnsi" w:cstheme="minorHAnsi"/>
          <w:color w:val="010202"/>
          <w:sz w:val="20"/>
          <w:szCs w:val="20"/>
        </w:rPr>
        <w:t>as every child has access to, participates meaningfully in, and experiences positive outcomes from early childhood education and care programs</w:t>
      </w:r>
      <w:r w:rsidR="00B866F9">
        <w:rPr>
          <w:rStyle w:val="FootnoteReference"/>
          <w:rFonts w:asciiTheme="minorHAnsi" w:hAnsiTheme="minorHAnsi" w:cstheme="minorHAnsi"/>
          <w:color w:val="010202"/>
          <w:sz w:val="20"/>
          <w:szCs w:val="20"/>
        </w:rPr>
        <w:footnoteReference w:id="1"/>
      </w:r>
      <w:r w:rsidRPr="002E4644">
        <w:rPr>
          <w:rFonts w:asciiTheme="minorHAnsi" w:hAnsiTheme="minorHAnsi" w:cstheme="minorHAnsi"/>
          <w:color w:val="010202"/>
          <w:sz w:val="20"/>
          <w:szCs w:val="20"/>
        </w:rPr>
        <w:t>. Inclusion fosters a sense of belonging, accepts and respects individuality and diversity and allows all children genuine opportunities to access and participate in</w:t>
      </w:r>
      <w:r w:rsidR="000E1F40">
        <w:rPr>
          <w:rFonts w:asciiTheme="minorHAnsi" w:hAnsiTheme="minorHAnsi" w:cstheme="minorHAnsi"/>
          <w:color w:val="010202"/>
          <w:sz w:val="20"/>
          <w:szCs w:val="20"/>
        </w:rPr>
        <w:t xml:space="preserve"> a</w:t>
      </w:r>
      <w:r w:rsidRPr="002E4644">
        <w:rPr>
          <w:rFonts w:asciiTheme="minorHAnsi" w:hAnsiTheme="minorHAnsi" w:cstheme="minorHAnsi"/>
          <w:color w:val="010202"/>
          <w:sz w:val="20"/>
          <w:szCs w:val="20"/>
        </w:rPr>
        <w:t xml:space="preserve"> kindergarten</w:t>
      </w:r>
      <w:r w:rsidR="000E1F40">
        <w:rPr>
          <w:rFonts w:asciiTheme="minorHAnsi" w:hAnsiTheme="minorHAnsi" w:cstheme="minorHAnsi"/>
          <w:color w:val="010202"/>
          <w:sz w:val="20"/>
          <w:szCs w:val="20"/>
        </w:rPr>
        <w:t xml:space="preserve"> program</w:t>
      </w:r>
      <w:r w:rsidRPr="002E4644">
        <w:rPr>
          <w:rFonts w:asciiTheme="minorHAnsi" w:hAnsiTheme="minorHAnsi" w:cstheme="minorHAnsi"/>
          <w:color w:val="010202"/>
          <w:sz w:val="20"/>
          <w:szCs w:val="20"/>
        </w:rPr>
        <w:t xml:space="preserve">. </w:t>
      </w:r>
    </w:p>
    <w:p w14:paraId="75898B4A" w14:textId="77777777" w:rsidR="003C6471" w:rsidRPr="002E4644" w:rsidRDefault="003C6471" w:rsidP="00AF446A">
      <w:pPr>
        <w:pStyle w:val="BodyText"/>
        <w:spacing w:before="113" w:line="269"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Organisations receiving kindergarten funding are required to have in place policies and procedures that promote inclusive practice and equality of opportunity for all children</w:t>
      </w:r>
      <w:r w:rsidR="00EE1FFE">
        <w:rPr>
          <w:rFonts w:asciiTheme="minorHAnsi" w:hAnsiTheme="minorHAnsi" w:cstheme="minorHAnsi"/>
          <w:color w:val="010202"/>
          <w:sz w:val="20"/>
          <w:szCs w:val="20"/>
        </w:rPr>
        <w:t>, including children with complex medical needs</w:t>
      </w:r>
      <w:r w:rsidRPr="002E4644">
        <w:rPr>
          <w:rFonts w:asciiTheme="minorHAnsi" w:hAnsiTheme="minorHAnsi" w:cstheme="minorHAnsi"/>
          <w:color w:val="010202"/>
          <w:sz w:val="20"/>
          <w:szCs w:val="20"/>
        </w:rPr>
        <w:t>. This includes ensuring their enrolment, access and inclusion policies:</w:t>
      </w:r>
    </w:p>
    <w:p w14:paraId="38B193EA" w14:textId="77777777" w:rsidR="003C6471" w:rsidRPr="00F40710" w:rsidRDefault="003C6471" w:rsidP="00AF446A">
      <w:pPr>
        <w:pStyle w:val="ListParagraph"/>
        <w:numPr>
          <w:ilvl w:val="0"/>
          <w:numId w:val="45"/>
        </w:numPr>
        <w:spacing w:line="269" w:lineRule="auto"/>
        <w:rPr>
          <w:sz w:val="20"/>
          <w:szCs w:val="20"/>
        </w:rPr>
      </w:pPr>
      <w:r w:rsidRPr="00F40710">
        <w:rPr>
          <w:sz w:val="20"/>
          <w:szCs w:val="20"/>
        </w:rPr>
        <w:t>promote fair and equitable access to kindergarten programs</w:t>
      </w:r>
    </w:p>
    <w:p w14:paraId="5F87630F" w14:textId="2E5A70E4" w:rsidR="000A604B" w:rsidRPr="00F40710" w:rsidRDefault="003C6471" w:rsidP="00AF446A">
      <w:pPr>
        <w:pStyle w:val="ListParagraph"/>
        <w:numPr>
          <w:ilvl w:val="0"/>
          <w:numId w:val="45"/>
        </w:numPr>
        <w:spacing w:line="269" w:lineRule="auto"/>
        <w:rPr>
          <w:sz w:val="20"/>
          <w:szCs w:val="20"/>
        </w:rPr>
      </w:pPr>
      <w:r w:rsidRPr="00F40710">
        <w:rPr>
          <w:sz w:val="20"/>
          <w:szCs w:val="20"/>
        </w:rPr>
        <w:t>support all eligible children to access a kindergarten program, including those who face barriers to participation</w:t>
      </w:r>
    </w:p>
    <w:p w14:paraId="67F017EE" w14:textId="77777777" w:rsidR="003C6471" w:rsidRPr="00F40710" w:rsidRDefault="003C6471" w:rsidP="00AF446A">
      <w:pPr>
        <w:pStyle w:val="ListParagraph"/>
        <w:numPr>
          <w:ilvl w:val="0"/>
          <w:numId w:val="45"/>
        </w:numPr>
        <w:spacing w:line="269" w:lineRule="auto"/>
        <w:rPr>
          <w:sz w:val="20"/>
          <w:szCs w:val="20"/>
        </w:rPr>
      </w:pPr>
      <w:r w:rsidRPr="00F40710">
        <w:rPr>
          <w:sz w:val="20"/>
          <w:szCs w:val="20"/>
        </w:rPr>
        <w:t>do not inadvertently present barriers to participation</w:t>
      </w:r>
    </w:p>
    <w:p w14:paraId="00D2EB5E" w14:textId="77777777" w:rsidR="003C6471" w:rsidRPr="00AF446A" w:rsidRDefault="003C6471" w:rsidP="00AF446A">
      <w:pPr>
        <w:pStyle w:val="ListParagraph"/>
        <w:numPr>
          <w:ilvl w:val="0"/>
          <w:numId w:val="45"/>
        </w:numPr>
        <w:spacing w:line="269" w:lineRule="auto"/>
        <w:rPr>
          <w:sz w:val="20"/>
          <w:szCs w:val="20"/>
        </w:rPr>
      </w:pPr>
      <w:r w:rsidRPr="00AF446A">
        <w:rPr>
          <w:sz w:val="20"/>
          <w:szCs w:val="20"/>
        </w:rPr>
        <w:t>comply with Victorian and Commonwealth legislation, including the:</w:t>
      </w:r>
    </w:p>
    <w:p w14:paraId="369C29D3" w14:textId="77777777" w:rsidR="003C6471" w:rsidRPr="00AF446A" w:rsidRDefault="003C6471" w:rsidP="00AF446A">
      <w:pPr>
        <w:pStyle w:val="ListParagraph"/>
        <w:numPr>
          <w:ilvl w:val="1"/>
          <w:numId w:val="45"/>
        </w:numPr>
        <w:spacing w:line="269" w:lineRule="auto"/>
        <w:rPr>
          <w:sz w:val="20"/>
          <w:szCs w:val="20"/>
        </w:rPr>
      </w:pPr>
      <w:r w:rsidRPr="00AF446A">
        <w:rPr>
          <w:sz w:val="20"/>
          <w:szCs w:val="20"/>
        </w:rPr>
        <w:t>Disability Discrimination Act 1992 (Commonwealth)</w:t>
      </w:r>
    </w:p>
    <w:p w14:paraId="1FFD51BB" w14:textId="77777777" w:rsidR="003C6471" w:rsidRPr="00AF446A" w:rsidRDefault="003C6471" w:rsidP="00AF446A">
      <w:pPr>
        <w:pStyle w:val="ListParagraph"/>
        <w:numPr>
          <w:ilvl w:val="1"/>
          <w:numId w:val="45"/>
        </w:numPr>
        <w:spacing w:line="269" w:lineRule="auto"/>
        <w:rPr>
          <w:sz w:val="20"/>
          <w:szCs w:val="20"/>
        </w:rPr>
      </w:pPr>
      <w:r w:rsidRPr="00AF446A">
        <w:rPr>
          <w:sz w:val="20"/>
          <w:szCs w:val="20"/>
        </w:rPr>
        <w:t>Equal Opportunity Act 2010 (Victoria)</w:t>
      </w:r>
    </w:p>
    <w:p w14:paraId="54353C36" w14:textId="77777777" w:rsidR="003C6471" w:rsidRDefault="003C6471" w:rsidP="00F40710">
      <w:pPr>
        <w:pStyle w:val="ListParagraph"/>
        <w:numPr>
          <w:ilvl w:val="1"/>
          <w:numId w:val="45"/>
        </w:numPr>
        <w:spacing w:line="269" w:lineRule="auto"/>
        <w:rPr>
          <w:sz w:val="20"/>
          <w:szCs w:val="20"/>
        </w:rPr>
      </w:pPr>
      <w:r w:rsidRPr="00AF446A">
        <w:rPr>
          <w:sz w:val="20"/>
          <w:szCs w:val="20"/>
        </w:rPr>
        <w:t>Child Wellbeing and Safety Act 2005 (Victoria)</w:t>
      </w:r>
    </w:p>
    <w:p w14:paraId="79F31028" w14:textId="69CCCE87" w:rsidR="00AB00FF" w:rsidRPr="00AF446A" w:rsidRDefault="00AB00FF" w:rsidP="00AF446A">
      <w:pPr>
        <w:pStyle w:val="ListParagraph"/>
        <w:numPr>
          <w:ilvl w:val="1"/>
          <w:numId w:val="45"/>
        </w:numPr>
        <w:spacing w:line="269" w:lineRule="auto"/>
        <w:rPr>
          <w:sz w:val="20"/>
          <w:szCs w:val="20"/>
        </w:rPr>
      </w:pPr>
      <w:r w:rsidRPr="000F6E47">
        <w:rPr>
          <w:sz w:val="20"/>
          <w:szCs w:val="20"/>
        </w:rPr>
        <w:t>Victorian Charter of Human Rights and Responsibilities 2006</w:t>
      </w:r>
      <w:r>
        <w:rPr>
          <w:sz w:val="20"/>
          <w:szCs w:val="20"/>
        </w:rPr>
        <w:t>.</w:t>
      </w:r>
    </w:p>
    <w:p w14:paraId="55832EA8" w14:textId="77777777" w:rsidR="008E2ADF" w:rsidRPr="00E341C2" w:rsidRDefault="008E2ADF" w:rsidP="00AF446A">
      <w:pPr>
        <w:pStyle w:val="Heading2"/>
        <w:spacing w:before="120" w:line="269" w:lineRule="auto"/>
        <w:rPr>
          <w:b/>
          <w:sz w:val="24"/>
          <w:szCs w:val="24"/>
        </w:rPr>
      </w:pPr>
      <w:bookmarkStart w:id="11" w:name="_Toc16259408"/>
      <w:bookmarkStart w:id="12" w:name="_Toc15477675"/>
      <w:r>
        <w:rPr>
          <w:b/>
          <w:sz w:val="24"/>
          <w:szCs w:val="24"/>
        </w:rPr>
        <w:t>Children with medical conditions attending education and care services</w:t>
      </w:r>
      <w:bookmarkEnd w:id="11"/>
    </w:p>
    <w:p w14:paraId="24A1B9CD" w14:textId="77777777" w:rsidR="000A604B" w:rsidRPr="000A604B" w:rsidRDefault="008E2ADF" w:rsidP="00425379">
      <w:pPr>
        <w:pStyle w:val="BodyText"/>
        <w:tabs>
          <w:tab w:val="left" w:pos="3945"/>
        </w:tabs>
        <w:spacing w:before="0" w:after="120" w:line="269" w:lineRule="auto"/>
        <w:ind w:left="0"/>
        <w:jc w:val="both"/>
        <w:rPr>
          <w:rFonts w:asciiTheme="minorHAnsi" w:hAnsiTheme="minorHAnsi" w:cstheme="minorHAnsi"/>
          <w:sz w:val="20"/>
          <w:szCs w:val="20"/>
        </w:rPr>
      </w:pPr>
      <w:r>
        <w:rPr>
          <w:rFonts w:asciiTheme="minorHAnsi" w:hAnsiTheme="minorHAnsi" w:cstheme="minorHAnsi"/>
          <w:sz w:val="20"/>
          <w:szCs w:val="20"/>
        </w:rPr>
        <w:lastRenderedPageBreak/>
        <w:t xml:space="preserve">An important objective of the National Quality Framework is to ensure the safety, health and wellbeing of all children attending </w:t>
      </w:r>
      <w:r w:rsidR="00751E07">
        <w:rPr>
          <w:rFonts w:asciiTheme="minorHAnsi" w:hAnsiTheme="minorHAnsi" w:cstheme="minorHAnsi"/>
          <w:sz w:val="20"/>
          <w:szCs w:val="20"/>
        </w:rPr>
        <w:t xml:space="preserve">education and care services. </w:t>
      </w:r>
      <w:r w:rsidR="000A604B" w:rsidRPr="000A604B">
        <w:rPr>
          <w:rFonts w:asciiTheme="minorHAnsi" w:hAnsiTheme="minorHAnsi" w:cstheme="minorHAnsi"/>
          <w:sz w:val="20"/>
          <w:szCs w:val="20"/>
        </w:rPr>
        <w:t xml:space="preserve">When a child who has a diagnosed health care need or relevant medical condition is enrolled at an education and care service, additional requirements must be met to ensure the child’s safety, health and wellbeing is protected. As per the Education and Care Services National Regulations, education and care services must obtain a copy of the child’s medical management plan from the child’s parent and develop and document a risk minimisation plan in consultation with the parents of the child. These plans should be in place prior to the child commencing at the service and a copy of both plans must be attached to the KIS application.  </w:t>
      </w:r>
    </w:p>
    <w:p w14:paraId="6B61ADFC" w14:textId="77777777" w:rsidR="005010AE" w:rsidRDefault="005010AE" w:rsidP="00E341C2">
      <w:pPr>
        <w:pStyle w:val="BodyText"/>
        <w:tabs>
          <w:tab w:val="left" w:pos="3945"/>
        </w:tabs>
        <w:spacing w:before="0" w:after="120" w:line="269" w:lineRule="auto"/>
        <w:ind w:left="0"/>
        <w:jc w:val="both"/>
        <w:rPr>
          <w:rFonts w:asciiTheme="minorHAnsi" w:hAnsiTheme="minorHAnsi" w:cstheme="minorHAnsi"/>
          <w:sz w:val="20"/>
          <w:szCs w:val="20"/>
        </w:rPr>
      </w:pPr>
      <w:r>
        <w:rPr>
          <w:rFonts w:asciiTheme="minorHAnsi" w:hAnsiTheme="minorHAnsi" w:cstheme="minorHAnsi"/>
          <w:sz w:val="20"/>
          <w:szCs w:val="20"/>
        </w:rPr>
        <w:t xml:space="preserve">If the child requires medication at </w:t>
      </w:r>
      <w:r w:rsidR="00332294">
        <w:rPr>
          <w:rFonts w:asciiTheme="minorHAnsi" w:hAnsiTheme="minorHAnsi" w:cstheme="minorHAnsi"/>
          <w:sz w:val="20"/>
          <w:szCs w:val="20"/>
        </w:rPr>
        <w:t xml:space="preserve">a </w:t>
      </w:r>
      <w:r>
        <w:rPr>
          <w:rFonts w:asciiTheme="minorHAnsi" w:hAnsiTheme="minorHAnsi" w:cstheme="minorHAnsi"/>
          <w:sz w:val="20"/>
          <w:szCs w:val="20"/>
        </w:rPr>
        <w:t>kindergarten</w:t>
      </w:r>
      <w:r w:rsidR="00332294">
        <w:rPr>
          <w:rFonts w:asciiTheme="minorHAnsi" w:hAnsiTheme="minorHAnsi" w:cstheme="minorHAnsi"/>
          <w:sz w:val="20"/>
          <w:szCs w:val="20"/>
        </w:rPr>
        <w:t xml:space="preserve"> service</w:t>
      </w:r>
      <w:r>
        <w:rPr>
          <w:rFonts w:asciiTheme="minorHAnsi" w:hAnsiTheme="minorHAnsi" w:cstheme="minorHAnsi"/>
          <w:sz w:val="20"/>
          <w:szCs w:val="20"/>
        </w:rPr>
        <w:t>, a</w:t>
      </w:r>
      <w:r w:rsidRPr="00844A20">
        <w:rPr>
          <w:rFonts w:asciiTheme="minorHAnsi" w:hAnsiTheme="minorHAnsi" w:cstheme="minorHAnsi"/>
          <w:sz w:val="20"/>
          <w:szCs w:val="20"/>
        </w:rPr>
        <w:t xml:space="preserve"> medication record is to be completed by the person administering the medication as per the Education and Care Services National</w:t>
      </w:r>
      <w:r>
        <w:rPr>
          <w:rFonts w:asciiTheme="minorHAnsi" w:hAnsiTheme="minorHAnsi" w:cstheme="minorHAnsi"/>
          <w:sz w:val="20"/>
          <w:szCs w:val="20"/>
        </w:rPr>
        <w:t xml:space="preserve"> Regulations. The record must include the authorisation to administer medication, signed by the parent or a person named in the child’s enrolment record as authorised to consent to administration of medication.</w:t>
      </w:r>
    </w:p>
    <w:p w14:paraId="1D5C8573" w14:textId="77777777" w:rsidR="00AF4C1C" w:rsidRDefault="000A604B" w:rsidP="00E341C2">
      <w:pPr>
        <w:pStyle w:val="BodyText"/>
        <w:tabs>
          <w:tab w:val="left" w:pos="3945"/>
        </w:tabs>
        <w:spacing w:before="0" w:after="120" w:line="269" w:lineRule="auto"/>
        <w:ind w:left="0"/>
        <w:jc w:val="both"/>
        <w:rPr>
          <w:rFonts w:asciiTheme="minorHAnsi" w:hAnsiTheme="minorHAnsi" w:cstheme="minorHAnsi"/>
          <w:sz w:val="20"/>
          <w:szCs w:val="20"/>
        </w:rPr>
      </w:pPr>
      <w:r>
        <w:rPr>
          <w:rFonts w:asciiTheme="minorHAnsi" w:hAnsiTheme="minorHAnsi" w:cstheme="minorHAnsi"/>
          <w:sz w:val="20"/>
          <w:szCs w:val="20"/>
        </w:rPr>
        <w:t>In some cases it may be necessary for one or more staff members to access additional professional development or training to assist in meeting a child’s needs. If training to meet the child’s health support needs is f</w:t>
      </w:r>
      <w:r w:rsidR="00E54833">
        <w:rPr>
          <w:rFonts w:asciiTheme="minorHAnsi" w:hAnsiTheme="minorHAnsi" w:cstheme="minorHAnsi"/>
          <w:sz w:val="20"/>
          <w:szCs w:val="20"/>
        </w:rPr>
        <w:t>unded through the KIS Complex Medical Needs</w:t>
      </w:r>
      <w:r>
        <w:rPr>
          <w:rFonts w:asciiTheme="minorHAnsi" w:hAnsiTheme="minorHAnsi" w:cstheme="minorHAnsi"/>
          <w:sz w:val="20"/>
          <w:szCs w:val="20"/>
        </w:rPr>
        <w:t xml:space="preserve"> program, it is the responsibility of the KIS auspice </w:t>
      </w:r>
      <w:r w:rsidR="00751E07">
        <w:rPr>
          <w:rFonts w:asciiTheme="minorHAnsi" w:hAnsiTheme="minorHAnsi" w:cstheme="minorHAnsi"/>
          <w:sz w:val="20"/>
          <w:szCs w:val="20"/>
        </w:rPr>
        <w:t>organisation, together with the</w:t>
      </w:r>
      <w:r w:rsidR="005010AE">
        <w:rPr>
          <w:rFonts w:asciiTheme="minorHAnsi" w:hAnsiTheme="minorHAnsi" w:cstheme="minorHAnsi"/>
          <w:sz w:val="20"/>
          <w:szCs w:val="20"/>
        </w:rPr>
        <w:t xml:space="preserve"> kindergarten</w:t>
      </w:r>
      <w:r w:rsidR="00332294">
        <w:rPr>
          <w:rFonts w:asciiTheme="minorHAnsi" w:hAnsiTheme="minorHAnsi" w:cstheme="minorHAnsi"/>
          <w:sz w:val="20"/>
          <w:szCs w:val="20"/>
        </w:rPr>
        <w:t xml:space="preserve"> service</w:t>
      </w:r>
      <w:r>
        <w:rPr>
          <w:rFonts w:asciiTheme="minorHAnsi" w:hAnsiTheme="minorHAnsi" w:cstheme="minorHAnsi"/>
          <w:sz w:val="20"/>
          <w:szCs w:val="20"/>
        </w:rPr>
        <w:t>,</w:t>
      </w:r>
      <w:r w:rsidRPr="00717C50">
        <w:rPr>
          <w:rFonts w:asciiTheme="minorHAnsi" w:hAnsiTheme="minorHAnsi" w:cstheme="minorHAnsi"/>
          <w:sz w:val="20"/>
          <w:szCs w:val="20"/>
        </w:rPr>
        <w:t xml:space="preserve"> to ensure</w:t>
      </w:r>
      <w:r w:rsidRPr="00046575">
        <w:rPr>
          <w:rFonts w:asciiTheme="minorHAnsi" w:hAnsiTheme="minorHAnsi" w:cstheme="minorHAnsi"/>
          <w:sz w:val="20"/>
          <w:szCs w:val="20"/>
        </w:rPr>
        <w:t xml:space="preserve"> that the required training is delivered to enable the child’s attendance at </w:t>
      </w:r>
      <w:r w:rsidR="00332294">
        <w:rPr>
          <w:rFonts w:asciiTheme="minorHAnsi" w:hAnsiTheme="minorHAnsi" w:cstheme="minorHAnsi"/>
          <w:sz w:val="20"/>
          <w:szCs w:val="20"/>
        </w:rPr>
        <w:t>the service</w:t>
      </w:r>
      <w:r w:rsidRPr="00046575">
        <w:rPr>
          <w:rFonts w:asciiTheme="minorHAnsi" w:hAnsiTheme="minorHAnsi" w:cstheme="minorHAnsi"/>
          <w:sz w:val="20"/>
          <w:szCs w:val="20"/>
        </w:rPr>
        <w:t>.</w:t>
      </w:r>
      <w:r w:rsidR="00E54833">
        <w:rPr>
          <w:rFonts w:asciiTheme="minorHAnsi" w:hAnsiTheme="minorHAnsi" w:cstheme="minorHAnsi"/>
          <w:sz w:val="20"/>
          <w:szCs w:val="20"/>
        </w:rPr>
        <w:t xml:space="preserve"> It is recommended that training is undertaken by all members of the kindergarten team.</w:t>
      </w:r>
      <w:r w:rsidR="00E341C2">
        <w:rPr>
          <w:rFonts w:asciiTheme="minorHAnsi" w:hAnsiTheme="minorHAnsi" w:cstheme="minorHAnsi"/>
          <w:sz w:val="20"/>
          <w:szCs w:val="20"/>
        </w:rPr>
        <w:t xml:space="preserve">  </w:t>
      </w:r>
    </w:p>
    <w:p w14:paraId="7EFABBA0" w14:textId="7FA324CC" w:rsidR="000A604B" w:rsidRDefault="001E237D" w:rsidP="00AF446A">
      <w:pPr>
        <w:pStyle w:val="BodyText"/>
        <w:tabs>
          <w:tab w:val="left" w:pos="3945"/>
        </w:tabs>
        <w:spacing w:before="0" w:after="120" w:line="269" w:lineRule="auto"/>
        <w:ind w:left="0"/>
        <w:rPr>
          <w:rFonts w:asciiTheme="minorHAnsi" w:hAnsiTheme="minorHAnsi" w:cstheme="minorHAnsi"/>
          <w:sz w:val="20"/>
          <w:szCs w:val="20"/>
        </w:rPr>
      </w:pPr>
      <w:r>
        <w:rPr>
          <w:rFonts w:asciiTheme="minorHAnsi" w:hAnsiTheme="minorHAnsi" w:cstheme="minorHAnsi"/>
          <w:sz w:val="20"/>
          <w:szCs w:val="20"/>
        </w:rPr>
        <w:t xml:space="preserve">Get </w:t>
      </w:r>
      <w:r w:rsidR="00AF4C1C">
        <w:rPr>
          <w:rFonts w:asciiTheme="minorHAnsi" w:hAnsiTheme="minorHAnsi" w:cstheme="minorHAnsi"/>
          <w:sz w:val="20"/>
          <w:szCs w:val="20"/>
        </w:rPr>
        <w:t xml:space="preserve">further information on the </w:t>
      </w:r>
      <w:hyperlink r:id="rId19" w:history="1">
        <w:r w:rsidR="00AF4C1C" w:rsidRPr="001E237D">
          <w:rPr>
            <w:rStyle w:val="Hyperlink"/>
            <w:rFonts w:asciiTheme="minorHAnsi" w:hAnsiTheme="minorHAnsi" w:cstheme="minorHAnsi"/>
            <w:sz w:val="20"/>
            <w:szCs w:val="20"/>
          </w:rPr>
          <w:t>additional requirements</w:t>
        </w:r>
      </w:hyperlink>
      <w:r w:rsidR="00AF4C1C">
        <w:rPr>
          <w:rFonts w:asciiTheme="minorHAnsi" w:hAnsiTheme="minorHAnsi" w:cstheme="minorHAnsi"/>
          <w:sz w:val="20"/>
          <w:szCs w:val="20"/>
        </w:rPr>
        <w:t xml:space="preserve"> education and care services</w:t>
      </w:r>
      <w:r w:rsidR="00FB3919">
        <w:rPr>
          <w:rFonts w:asciiTheme="minorHAnsi" w:hAnsiTheme="minorHAnsi" w:cstheme="minorHAnsi"/>
          <w:sz w:val="20"/>
          <w:szCs w:val="20"/>
        </w:rPr>
        <w:t xml:space="preserve"> must meet to ensure the safety, health and wellbeing of a child with</w:t>
      </w:r>
      <w:r w:rsidR="00DA4135">
        <w:rPr>
          <w:rFonts w:asciiTheme="minorHAnsi" w:hAnsiTheme="minorHAnsi" w:cstheme="minorHAnsi"/>
          <w:sz w:val="20"/>
          <w:szCs w:val="20"/>
        </w:rPr>
        <w:t xml:space="preserve"> a medical condition.</w:t>
      </w:r>
      <w:r w:rsidR="00AF4C1C">
        <w:rPr>
          <w:rFonts w:asciiTheme="minorHAnsi" w:hAnsiTheme="minorHAnsi" w:cstheme="minorHAnsi"/>
          <w:sz w:val="20"/>
          <w:szCs w:val="20"/>
        </w:rPr>
        <w:t xml:space="preserve"> </w:t>
      </w:r>
    </w:p>
    <w:p w14:paraId="73FCDC4A" w14:textId="77777777" w:rsidR="003C6471" w:rsidRPr="00F02772" w:rsidRDefault="003C6471" w:rsidP="00AF446A">
      <w:pPr>
        <w:pStyle w:val="Heading2"/>
        <w:spacing w:before="120"/>
        <w:rPr>
          <w:b/>
          <w:sz w:val="24"/>
          <w:szCs w:val="24"/>
        </w:rPr>
      </w:pPr>
      <w:bookmarkStart w:id="13" w:name="_Toc16259409"/>
      <w:r w:rsidRPr="002E4644">
        <w:rPr>
          <w:b/>
          <w:sz w:val="24"/>
          <w:szCs w:val="24"/>
        </w:rPr>
        <w:t>The Auspice Organisation</w:t>
      </w:r>
      <w:bookmarkEnd w:id="12"/>
      <w:bookmarkEnd w:id="13"/>
    </w:p>
    <w:p w14:paraId="469BEF4E" w14:textId="5342CA59" w:rsidR="003C6471" w:rsidRPr="002E4644" w:rsidRDefault="003C6471" w:rsidP="00AF446A">
      <w:pPr>
        <w:pStyle w:val="BodyText"/>
        <w:spacing w:before="0" w:after="120" w:line="269" w:lineRule="auto"/>
        <w:ind w:left="0"/>
        <w:jc w:val="both"/>
        <w:rPr>
          <w:rFonts w:asciiTheme="minorHAnsi" w:hAnsiTheme="minorHAnsi" w:cstheme="minorHAnsi"/>
          <w:sz w:val="20"/>
          <w:szCs w:val="20"/>
        </w:rPr>
      </w:pPr>
      <w:r w:rsidRPr="00AF446A">
        <w:rPr>
          <w:rFonts w:asciiTheme="minorHAnsi" w:hAnsiTheme="minorHAnsi" w:cstheme="minorHAnsi"/>
          <w:sz w:val="20"/>
          <w:szCs w:val="20"/>
        </w:rPr>
        <w:t xml:space="preserve">Across all departmental regions, the management of the KIS </w:t>
      </w:r>
      <w:r w:rsidR="00F8141A" w:rsidRPr="00AF446A">
        <w:rPr>
          <w:rFonts w:asciiTheme="minorHAnsi" w:hAnsiTheme="minorHAnsi" w:cstheme="minorHAnsi"/>
          <w:sz w:val="20"/>
          <w:szCs w:val="20"/>
        </w:rPr>
        <w:t>Complex Medical Needs</w:t>
      </w:r>
      <w:r w:rsidRPr="00AF446A">
        <w:rPr>
          <w:rFonts w:asciiTheme="minorHAnsi" w:hAnsiTheme="minorHAnsi" w:cstheme="minorHAnsi"/>
          <w:sz w:val="20"/>
          <w:szCs w:val="20"/>
        </w:rPr>
        <w:t xml:space="preserve"> program </w:t>
      </w:r>
      <w:r w:rsidR="00F0593C" w:rsidRPr="00AF446A">
        <w:rPr>
          <w:rFonts w:asciiTheme="minorHAnsi" w:hAnsiTheme="minorHAnsi" w:cstheme="minorHAnsi"/>
          <w:sz w:val="20"/>
          <w:szCs w:val="20"/>
        </w:rPr>
        <w:t xml:space="preserve">(except </w:t>
      </w:r>
      <w:r w:rsidR="00F40710">
        <w:rPr>
          <w:rFonts w:asciiTheme="minorHAnsi" w:hAnsiTheme="minorHAnsi" w:cstheme="minorHAnsi"/>
          <w:sz w:val="20"/>
          <w:szCs w:val="20"/>
        </w:rPr>
        <w:t xml:space="preserve">the </w:t>
      </w:r>
      <w:r w:rsidR="00F0593C" w:rsidRPr="00AF446A">
        <w:rPr>
          <w:rFonts w:asciiTheme="minorHAnsi" w:hAnsiTheme="minorHAnsi" w:cstheme="minorHAnsi"/>
          <w:sz w:val="20"/>
          <w:szCs w:val="20"/>
        </w:rPr>
        <w:t>assessment</w:t>
      </w:r>
      <w:r w:rsidR="00F40710">
        <w:rPr>
          <w:rFonts w:asciiTheme="minorHAnsi" w:hAnsiTheme="minorHAnsi" w:cstheme="minorHAnsi"/>
          <w:sz w:val="20"/>
          <w:szCs w:val="20"/>
        </w:rPr>
        <w:t xml:space="preserve"> component</w:t>
      </w:r>
      <w:r w:rsidR="00F0593C" w:rsidRPr="00AF446A">
        <w:rPr>
          <w:rFonts w:asciiTheme="minorHAnsi" w:hAnsiTheme="minorHAnsi" w:cstheme="minorHAnsi"/>
          <w:sz w:val="20"/>
          <w:szCs w:val="20"/>
        </w:rPr>
        <w:t xml:space="preserve"> from 7 October 2024) </w:t>
      </w:r>
      <w:r w:rsidRPr="00AF446A">
        <w:rPr>
          <w:rFonts w:asciiTheme="minorHAnsi" w:hAnsiTheme="minorHAnsi" w:cstheme="minorHAnsi"/>
          <w:sz w:val="20"/>
          <w:szCs w:val="20"/>
        </w:rPr>
        <w:t>is under</w:t>
      </w:r>
      <w:r w:rsidRPr="002E4644">
        <w:rPr>
          <w:rFonts w:asciiTheme="minorHAnsi" w:hAnsiTheme="minorHAnsi" w:cstheme="minorHAnsi"/>
          <w:color w:val="010202"/>
          <w:sz w:val="20"/>
          <w:szCs w:val="20"/>
        </w:rPr>
        <w:t xml:space="preserve"> the auspice of community service organisations who administer the program.</w:t>
      </w:r>
    </w:p>
    <w:p w14:paraId="673856E1" w14:textId="77777777" w:rsidR="003C6471" w:rsidRDefault="003C6471" w:rsidP="00E341C2">
      <w:pPr>
        <w:pStyle w:val="BodyText"/>
        <w:spacing w:before="113" w:after="120" w:line="269"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The auspice organisation’s program or policy handbook details its roles and responsibilities and</w:t>
      </w:r>
      <w:r>
        <w:rPr>
          <w:rFonts w:asciiTheme="minorHAnsi" w:hAnsiTheme="minorHAnsi" w:cstheme="minorHAnsi"/>
          <w:color w:val="010202"/>
          <w:sz w:val="20"/>
          <w:szCs w:val="20"/>
        </w:rPr>
        <w:t xml:space="preserve"> relationship with kindergartens</w:t>
      </w:r>
      <w:r w:rsidRPr="002E4644">
        <w:rPr>
          <w:rFonts w:asciiTheme="minorHAnsi" w:hAnsiTheme="minorHAnsi" w:cstheme="minorHAnsi"/>
          <w:color w:val="010202"/>
          <w:sz w:val="20"/>
          <w:szCs w:val="20"/>
        </w:rPr>
        <w:t xml:space="preserve"> in providing support. The auspice organisation is required to undertake an annual survey of parents to determine user satisfaction with the service.</w:t>
      </w:r>
    </w:p>
    <w:p w14:paraId="2B5FFE1D" w14:textId="13C7FCCF" w:rsidR="00F0593C" w:rsidRDefault="00F0593C">
      <w:pPr>
        <w:spacing w:after="160" w:line="259" w:lineRule="auto"/>
        <w:rPr>
          <w:rFonts w:eastAsia="Calibri" w:cstheme="minorHAnsi"/>
          <w:color w:val="010202"/>
          <w:sz w:val="20"/>
          <w:szCs w:val="20"/>
          <w:lang w:val="en-US"/>
        </w:rPr>
      </w:pPr>
      <w:r>
        <w:rPr>
          <w:rFonts w:cstheme="minorHAnsi"/>
          <w:color w:val="010202"/>
          <w:sz w:val="20"/>
          <w:szCs w:val="20"/>
        </w:rPr>
        <w:br w:type="page"/>
      </w:r>
    </w:p>
    <w:p w14:paraId="2A9E13BE" w14:textId="77777777" w:rsidR="001605C2" w:rsidRDefault="001605C2" w:rsidP="00894067">
      <w:pPr>
        <w:pStyle w:val="Heading1"/>
        <w:numPr>
          <w:ilvl w:val="0"/>
          <w:numId w:val="12"/>
        </w:numPr>
        <w:ind w:left="0" w:firstLine="0"/>
        <w:rPr>
          <w:b/>
          <w:sz w:val="32"/>
        </w:rPr>
      </w:pPr>
      <w:bookmarkStart w:id="14" w:name="_Toc15477676"/>
      <w:bookmarkStart w:id="15" w:name="_Toc16259410"/>
      <w:bookmarkEnd w:id="2"/>
      <w:r w:rsidRPr="002E4644">
        <w:rPr>
          <w:b/>
          <w:sz w:val="32"/>
        </w:rPr>
        <w:lastRenderedPageBreak/>
        <w:t>Eligibility criteria</w:t>
      </w:r>
      <w:bookmarkEnd w:id="14"/>
      <w:bookmarkEnd w:id="15"/>
    </w:p>
    <w:p w14:paraId="0D681B98" w14:textId="77777777" w:rsidR="001605C2" w:rsidRDefault="001605C2" w:rsidP="001605C2"/>
    <w:tbl>
      <w:tblPr>
        <w:tblStyle w:val="TableGrid"/>
        <w:tblW w:w="0" w:type="auto"/>
        <w:tblInd w:w="-5" w:type="dxa"/>
        <w:tblLook w:val="04A0" w:firstRow="1" w:lastRow="0" w:firstColumn="1" w:lastColumn="0" w:noHBand="0" w:noVBand="1"/>
        <w:tblCaption w:val="eligibility criteria"/>
        <w:tblDescription w:val="to be eligible for the KIS complex meidcal needs program the criteria outlined below must be met."/>
      </w:tblPr>
      <w:tblGrid>
        <w:gridCol w:w="9585"/>
      </w:tblGrid>
      <w:tr w:rsidR="00D63510" w:rsidRPr="002E4644" w14:paraId="45260891" w14:textId="77777777" w:rsidTr="009A0091">
        <w:trPr>
          <w:trHeight w:val="65"/>
          <w:tblHeader/>
        </w:trPr>
        <w:tc>
          <w:tcPr>
            <w:tcW w:w="9585" w:type="dxa"/>
            <w:tcBorders>
              <w:top w:val="single" w:sz="4" w:space="0" w:color="AF272F" w:themeColor="accent2"/>
              <w:left w:val="single" w:sz="4" w:space="0" w:color="AF272F" w:themeColor="accent2"/>
              <w:bottom w:val="single" w:sz="4" w:space="0" w:color="AF272F" w:themeColor="accent2"/>
              <w:right w:val="single" w:sz="4" w:space="0" w:color="AF272F" w:themeColor="accent2"/>
            </w:tcBorders>
          </w:tcPr>
          <w:p w14:paraId="6DF75934" w14:textId="77777777" w:rsidR="00D63510" w:rsidRPr="002E4644" w:rsidRDefault="00D63510" w:rsidP="00605696">
            <w:pPr>
              <w:spacing w:before="240" w:line="180" w:lineRule="exact"/>
              <w:rPr>
                <w:rFonts w:cstheme="minorHAnsi"/>
                <w:b/>
                <w:color w:val="AF272F" w:themeColor="background1"/>
                <w:sz w:val="20"/>
                <w:szCs w:val="20"/>
              </w:rPr>
            </w:pPr>
            <w:r w:rsidRPr="002E4644">
              <w:rPr>
                <w:rFonts w:cstheme="minorHAnsi"/>
                <w:b/>
                <w:color w:val="AF272F" w:themeColor="background1"/>
                <w:sz w:val="20"/>
                <w:szCs w:val="20"/>
              </w:rPr>
              <w:t>To be</w:t>
            </w:r>
            <w:r w:rsidR="008976CB">
              <w:rPr>
                <w:rFonts w:cstheme="minorHAnsi"/>
                <w:b/>
                <w:color w:val="AF272F" w:themeColor="background1"/>
                <w:sz w:val="20"/>
                <w:szCs w:val="20"/>
              </w:rPr>
              <w:t xml:space="preserve"> eligible for the KIS complex medical needs</w:t>
            </w:r>
            <w:r w:rsidRPr="002E4644">
              <w:rPr>
                <w:rFonts w:cstheme="minorHAnsi"/>
                <w:b/>
                <w:color w:val="AF272F" w:themeColor="background1"/>
                <w:sz w:val="20"/>
                <w:szCs w:val="20"/>
              </w:rPr>
              <w:t xml:space="preserve"> program the criteria outlined below must be met.</w:t>
            </w:r>
          </w:p>
        </w:tc>
      </w:tr>
    </w:tbl>
    <w:p w14:paraId="5F237312" w14:textId="77777777" w:rsidR="00D63510" w:rsidRPr="001605C2" w:rsidRDefault="00D63510" w:rsidP="001605C2"/>
    <w:p w14:paraId="6E0275EB" w14:textId="77777777" w:rsidR="00D63510" w:rsidRPr="002E4644" w:rsidRDefault="00D63510" w:rsidP="00D63510">
      <w:pPr>
        <w:pStyle w:val="Heading2"/>
        <w:rPr>
          <w:b/>
          <w:sz w:val="24"/>
          <w:szCs w:val="24"/>
        </w:rPr>
      </w:pPr>
      <w:bookmarkStart w:id="16" w:name="_TOC_250025"/>
      <w:bookmarkStart w:id="17" w:name="_Toc330402987"/>
      <w:bookmarkStart w:id="18" w:name="_Toc15477677"/>
      <w:bookmarkStart w:id="19" w:name="_Toc16259411"/>
      <w:r w:rsidRPr="002E4644">
        <w:rPr>
          <w:b/>
          <w:sz w:val="24"/>
          <w:szCs w:val="24"/>
        </w:rPr>
        <w:t>Criteria</w:t>
      </w:r>
      <w:bookmarkEnd w:id="16"/>
      <w:bookmarkEnd w:id="17"/>
      <w:bookmarkEnd w:id="18"/>
      <w:bookmarkEnd w:id="19"/>
    </w:p>
    <w:p w14:paraId="6F72A64A" w14:textId="77777777" w:rsidR="00D63510" w:rsidRPr="002E4644" w:rsidRDefault="00D63510" w:rsidP="00894067">
      <w:pPr>
        <w:pStyle w:val="BodyText"/>
        <w:numPr>
          <w:ilvl w:val="0"/>
          <w:numId w:val="22"/>
        </w:numPr>
        <w:tabs>
          <w:tab w:val="left" w:pos="3718"/>
        </w:tabs>
        <w:spacing w:before="90"/>
        <w:jc w:val="both"/>
        <w:rPr>
          <w:rFonts w:asciiTheme="minorHAnsi" w:hAnsiTheme="minorHAnsi" w:cstheme="minorHAnsi"/>
          <w:color w:val="AF272F" w:themeColor="background1"/>
          <w:sz w:val="20"/>
          <w:szCs w:val="20"/>
        </w:rPr>
      </w:pPr>
      <w:r w:rsidRPr="002E4644">
        <w:rPr>
          <w:rFonts w:asciiTheme="minorHAnsi" w:hAnsiTheme="minorHAnsi" w:cstheme="minorHAnsi"/>
          <w:color w:val="AF272F" w:themeColor="background1"/>
          <w:sz w:val="20"/>
          <w:szCs w:val="20"/>
        </w:rPr>
        <w:t>Funded Kindergarten Program:</w:t>
      </w:r>
    </w:p>
    <w:p w14:paraId="1C6250B5" w14:textId="77777777" w:rsidR="00D63510" w:rsidRPr="002E4644" w:rsidRDefault="00D63510" w:rsidP="00894067">
      <w:pPr>
        <w:pStyle w:val="BodyText"/>
        <w:numPr>
          <w:ilvl w:val="0"/>
          <w:numId w:val="21"/>
        </w:numPr>
        <w:tabs>
          <w:tab w:val="left" w:pos="3718"/>
        </w:tabs>
        <w:spacing w:before="141" w:line="268" w:lineRule="auto"/>
        <w:ind w:left="397"/>
        <w:jc w:val="both"/>
        <w:rPr>
          <w:rFonts w:asciiTheme="minorHAnsi" w:hAnsiTheme="minorHAnsi" w:cstheme="minorHAnsi"/>
          <w:sz w:val="20"/>
          <w:szCs w:val="20"/>
        </w:rPr>
      </w:pPr>
      <w:r w:rsidRPr="002E4644">
        <w:rPr>
          <w:rFonts w:asciiTheme="minorHAnsi" w:hAnsiTheme="minorHAnsi" w:cstheme="minorHAnsi"/>
          <w:color w:val="010202"/>
          <w:sz w:val="20"/>
          <w:szCs w:val="20"/>
        </w:rPr>
        <w:t>is funded by the Victorian government. A funded kindergarten program complies with the requirements of the Victorian kindergarten policy, procedures and funding criteria.</w:t>
      </w:r>
    </w:p>
    <w:p w14:paraId="02BEF1EB" w14:textId="77777777" w:rsidR="00D63510" w:rsidRPr="002E4644" w:rsidRDefault="00D63510" w:rsidP="00894067">
      <w:pPr>
        <w:pStyle w:val="BodyText"/>
        <w:numPr>
          <w:ilvl w:val="0"/>
          <w:numId w:val="21"/>
        </w:numPr>
        <w:tabs>
          <w:tab w:val="left" w:pos="3718"/>
        </w:tabs>
        <w:spacing w:before="56" w:line="268" w:lineRule="auto"/>
        <w:ind w:left="397"/>
        <w:jc w:val="both"/>
        <w:rPr>
          <w:rFonts w:asciiTheme="minorHAnsi" w:hAnsiTheme="minorHAnsi" w:cstheme="minorHAnsi"/>
          <w:sz w:val="20"/>
          <w:szCs w:val="20"/>
        </w:rPr>
      </w:pPr>
      <w:r w:rsidRPr="002E4644">
        <w:rPr>
          <w:rFonts w:asciiTheme="minorHAnsi" w:hAnsiTheme="minorHAnsi" w:cstheme="minorHAnsi"/>
          <w:color w:val="010202"/>
          <w:sz w:val="20"/>
          <w:szCs w:val="20"/>
        </w:rPr>
        <w:t>demonstrates that that the resources required to enhance the capac</w:t>
      </w:r>
      <w:r>
        <w:rPr>
          <w:rFonts w:asciiTheme="minorHAnsi" w:hAnsiTheme="minorHAnsi" w:cstheme="minorHAnsi"/>
          <w:color w:val="010202"/>
          <w:sz w:val="20"/>
          <w:szCs w:val="20"/>
        </w:rPr>
        <w:t>ity of the kindergarten team</w:t>
      </w:r>
      <w:r w:rsidRPr="002E4644">
        <w:rPr>
          <w:rFonts w:asciiTheme="minorHAnsi" w:hAnsiTheme="minorHAnsi" w:cstheme="minorHAnsi"/>
          <w:color w:val="010202"/>
          <w:sz w:val="20"/>
          <w:szCs w:val="20"/>
        </w:rPr>
        <w:t xml:space="preserve"> are in addition to the existing resources available to the kindergarten</w:t>
      </w:r>
      <w:r w:rsidR="00332294">
        <w:rPr>
          <w:rFonts w:asciiTheme="minorHAnsi" w:hAnsiTheme="minorHAnsi" w:cstheme="minorHAnsi"/>
          <w:color w:val="010202"/>
          <w:sz w:val="20"/>
          <w:szCs w:val="20"/>
        </w:rPr>
        <w:t xml:space="preserve"> service</w:t>
      </w:r>
      <w:r w:rsidRPr="002E4644">
        <w:rPr>
          <w:rFonts w:asciiTheme="minorHAnsi" w:hAnsiTheme="minorHAnsi" w:cstheme="minorHAnsi"/>
          <w:color w:val="010202"/>
          <w:sz w:val="20"/>
          <w:szCs w:val="20"/>
        </w:rPr>
        <w:t>,</w:t>
      </w:r>
      <w:r w:rsidRPr="002E4644">
        <w:rPr>
          <w:rFonts w:asciiTheme="minorHAnsi" w:hAnsiTheme="minorHAnsi" w:cstheme="minorHAnsi"/>
          <w:sz w:val="20"/>
          <w:szCs w:val="20"/>
        </w:rPr>
        <w:t xml:space="preserve"> </w:t>
      </w:r>
      <w:r w:rsidRPr="002E4644">
        <w:rPr>
          <w:rFonts w:asciiTheme="minorHAnsi" w:hAnsiTheme="minorHAnsi" w:cstheme="minorHAnsi"/>
          <w:color w:val="010202"/>
          <w:sz w:val="20"/>
          <w:szCs w:val="20"/>
        </w:rPr>
        <w:t xml:space="preserve">to support the inclusion </w:t>
      </w:r>
      <w:r>
        <w:rPr>
          <w:rFonts w:asciiTheme="minorHAnsi" w:hAnsiTheme="minorHAnsi" w:cstheme="minorHAnsi"/>
          <w:color w:val="010202"/>
          <w:sz w:val="20"/>
          <w:szCs w:val="20"/>
        </w:rPr>
        <w:t xml:space="preserve">of an eligible child with complex medical </w:t>
      </w:r>
      <w:r w:rsidRPr="002E4644">
        <w:rPr>
          <w:rFonts w:asciiTheme="minorHAnsi" w:hAnsiTheme="minorHAnsi" w:cstheme="minorHAnsi"/>
          <w:color w:val="010202"/>
          <w:sz w:val="20"/>
          <w:szCs w:val="20"/>
        </w:rPr>
        <w:t>needs.</w:t>
      </w:r>
    </w:p>
    <w:p w14:paraId="725386C1" w14:textId="77777777" w:rsidR="00D63510" w:rsidRPr="002E4644" w:rsidRDefault="00D63510" w:rsidP="00894067">
      <w:pPr>
        <w:pStyle w:val="BodyText"/>
        <w:numPr>
          <w:ilvl w:val="0"/>
          <w:numId w:val="22"/>
        </w:numPr>
        <w:tabs>
          <w:tab w:val="left" w:pos="3718"/>
        </w:tabs>
        <w:spacing w:before="56" w:line="268" w:lineRule="auto"/>
        <w:jc w:val="both"/>
        <w:rPr>
          <w:rFonts w:asciiTheme="minorHAnsi" w:hAnsiTheme="minorHAnsi" w:cstheme="minorHAnsi"/>
          <w:color w:val="AF272F" w:themeColor="background1"/>
          <w:sz w:val="20"/>
          <w:szCs w:val="20"/>
        </w:rPr>
      </w:pPr>
      <w:r w:rsidRPr="002E4644">
        <w:rPr>
          <w:rFonts w:asciiTheme="minorHAnsi" w:hAnsiTheme="minorHAnsi" w:cstheme="minorHAnsi"/>
          <w:color w:val="AF272F" w:themeColor="background1"/>
          <w:sz w:val="20"/>
          <w:szCs w:val="20"/>
        </w:rPr>
        <w:t xml:space="preserve">The kindergarten </w:t>
      </w:r>
      <w:r w:rsidR="00E341C2">
        <w:rPr>
          <w:rFonts w:asciiTheme="minorHAnsi" w:hAnsiTheme="minorHAnsi" w:cstheme="minorHAnsi"/>
          <w:color w:val="AF272F" w:themeColor="background1"/>
          <w:sz w:val="20"/>
          <w:szCs w:val="20"/>
        </w:rPr>
        <w:t xml:space="preserve">service </w:t>
      </w:r>
      <w:r w:rsidRPr="002E4644">
        <w:rPr>
          <w:rFonts w:asciiTheme="minorHAnsi" w:hAnsiTheme="minorHAnsi" w:cstheme="minorHAnsi"/>
          <w:color w:val="AF272F" w:themeColor="background1"/>
          <w:sz w:val="20"/>
          <w:szCs w:val="20"/>
        </w:rPr>
        <w:t>is seek</w:t>
      </w:r>
      <w:r w:rsidR="008976CB">
        <w:rPr>
          <w:rFonts w:asciiTheme="minorHAnsi" w:hAnsiTheme="minorHAnsi" w:cstheme="minorHAnsi"/>
          <w:color w:val="AF272F" w:themeColor="background1"/>
          <w:sz w:val="20"/>
          <w:szCs w:val="20"/>
        </w:rPr>
        <w:t>ing support</w:t>
      </w:r>
      <w:r w:rsidRPr="002E4644">
        <w:rPr>
          <w:rFonts w:asciiTheme="minorHAnsi" w:hAnsiTheme="minorHAnsi" w:cstheme="minorHAnsi"/>
          <w:color w:val="AF272F" w:themeColor="background1"/>
          <w:sz w:val="20"/>
          <w:szCs w:val="20"/>
        </w:rPr>
        <w:t xml:space="preserve"> to enhance its capacity to provide for the access and participation of a child that:</w:t>
      </w:r>
    </w:p>
    <w:p w14:paraId="096597C6" w14:textId="77777777" w:rsidR="00C10A41" w:rsidRPr="00334DBF" w:rsidRDefault="00C10A41" w:rsidP="00CE0E7E">
      <w:pPr>
        <w:spacing w:before="3" w:after="0" w:line="120" w:lineRule="exact"/>
        <w:rPr>
          <w:rFonts w:cstheme="minorHAnsi"/>
          <w:sz w:val="20"/>
          <w:szCs w:val="20"/>
        </w:rPr>
      </w:pPr>
    </w:p>
    <w:p w14:paraId="197C4280" w14:textId="77777777" w:rsidR="00C10A41" w:rsidRPr="00334DBF" w:rsidRDefault="00C10A41" w:rsidP="00CE0E7E">
      <w:pPr>
        <w:spacing w:before="4" w:after="0" w:line="120" w:lineRule="exact"/>
        <w:rPr>
          <w:rFonts w:cstheme="minorHAnsi"/>
          <w:sz w:val="20"/>
          <w:szCs w:val="20"/>
        </w:rPr>
      </w:pPr>
    </w:p>
    <w:p w14:paraId="4F0FEB7C" w14:textId="77777777" w:rsidR="00C10A41" w:rsidRPr="00E341C2" w:rsidRDefault="008976CB" w:rsidP="00AF446A">
      <w:pPr>
        <w:pStyle w:val="BodyText"/>
        <w:numPr>
          <w:ilvl w:val="0"/>
          <w:numId w:val="24"/>
        </w:numPr>
        <w:spacing w:before="0" w:line="230" w:lineRule="exact"/>
        <w:ind w:left="426" w:right="146" w:hanging="426"/>
        <w:rPr>
          <w:rFonts w:asciiTheme="minorHAnsi" w:hAnsiTheme="minorHAnsi" w:cstheme="minorHAnsi"/>
          <w:sz w:val="20"/>
          <w:szCs w:val="20"/>
        </w:rPr>
      </w:pPr>
      <w:r w:rsidRPr="00E341C2">
        <w:rPr>
          <w:rFonts w:asciiTheme="minorHAnsi" w:hAnsiTheme="minorHAnsi" w:cstheme="minorHAnsi"/>
          <w:sz w:val="20"/>
          <w:szCs w:val="20"/>
        </w:rPr>
        <w:t>h</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s</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co</w:t>
      </w:r>
      <w:r w:rsidR="00C10A41" w:rsidRPr="00E341C2">
        <w:rPr>
          <w:rFonts w:asciiTheme="minorHAnsi" w:hAnsiTheme="minorHAnsi" w:cstheme="minorHAnsi"/>
          <w:spacing w:val="-2"/>
          <w:sz w:val="20"/>
          <w:szCs w:val="20"/>
        </w:rPr>
        <w:t>m</w:t>
      </w:r>
      <w:r w:rsidR="00C10A41" w:rsidRPr="00E341C2">
        <w:rPr>
          <w:rFonts w:asciiTheme="minorHAnsi" w:hAnsiTheme="minorHAnsi" w:cstheme="minorHAnsi"/>
          <w:sz w:val="20"/>
          <w:szCs w:val="20"/>
        </w:rPr>
        <w:t>plex</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medical</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ne</w:t>
      </w:r>
      <w:r w:rsidR="00C10A41" w:rsidRPr="00E341C2">
        <w:rPr>
          <w:rFonts w:asciiTheme="minorHAnsi" w:hAnsiTheme="minorHAnsi" w:cstheme="minorHAnsi"/>
          <w:spacing w:val="-2"/>
          <w:sz w:val="20"/>
          <w:szCs w:val="20"/>
        </w:rPr>
        <w:t>ed</w:t>
      </w:r>
      <w:r w:rsidR="00C10A41" w:rsidRPr="00E341C2">
        <w:rPr>
          <w:rFonts w:asciiTheme="minorHAnsi" w:hAnsiTheme="minorHAnsi" w:cstheme="minorHAnsi"/>
          <w:sz w:val="20"/>
          <w:szCs w:val="20"/>
        </w:rPr>
        <w:t>s wh</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ch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requ</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re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high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lev</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l</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of</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superv</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si</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and</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indivi</w:t>
      </w:r>
      <w:r w:rsidR="00C10A41" w:rsidRPr="00E341C2">
        <w:rPr>
          <w:rFonts w:asciiTheme="minorHAnsi" w:hAnsiTheme="minorHAnsi" w:cstheme="minorHAnsi"/>
          <w:spacing w:val="-2"/>
          <w:sz w:val="20"/>
          <w:szCs w:val="20"/>
        </w:rPr>
        <w:t>d</w:t>
      </w:r>
      <w:r w:rsidR="00C10A41" w:rsidRPr="00E341C2">
        <w:rPr>
          <w:rFonts w:asciiTheme="minorHAnsi" w:hAnsiTheme="minorHAnsi" w:cstheme="minorHAnsi"/>
          <w:sz w:val="20"/>
          <w:szCs w:val="20"/>
        </w:rPr>
        <w:t>ualised health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care</w:t>
      </w:r>
      <w:r w:rsidR="00C10A41" w:rsidRPr="00E341C2">
        <w:rPr>
          <w:rFonts w:asciiTheme="minorHAnsi" w:hAnsiTheme="minorHAnsi" w:cstheme="minorHAnsi"/>
          <w:spacing w:val="-2"/>
          <w:sz w:val="20"/>
          <w:szCs w:val="20"/>
        </w:rPr>
        <w:t xml:space="preserve"> </w:t>
      </w:r>
      <w:r w:rsidR="00C10A41" w:rsidRPr="00E341C2">
        <w:rPr>
          <w:rFonts w:asciiTheme="minorHAnsi" w:hAnsiTheme="minorHAnsi" w:cstheme="minorHAnsi"/>
          <w:sz w:val="20"/>
          <w:szCs w:val="20"/>
        </w:rPr>
        <w:t>supp</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rt</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dur</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ng</w:t>
      </w:r>
      <w:r w:rsidR="00C10A41" w:rsidRPr="00E341C2">
        <w:rPr>
          <w:rFonts w:asciiTheme="minorHAnsi" w:hAnsiTheme="minorHAnsi" w:cstheme="minorHAnsi"/>
          <w:spacing w:val="-2"/>
          <w:sz w:val="20"/>
          <w:szCs w:val="20"/>
        </w:rPr>
        <w:t xml:space="preserve"> </w:t>
      </w:r>
      <w:r w:rsidR="00C10A41" w:rsidRPr="00E341C2">
        <w:rPr>
          <w:rFonts w:asciiTheme="minorHAnsi" w:hAnsiTheme="minorHAnsi" w:cstheme="minorHAnsi"/>
          <w:sz w:val="20"/>
          <w:szCs w:val="20"/>
        </w:rPr>
        <w:t>the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kind</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rg</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pacing w:val="-1"/>
          <w:sz w:val="20"/>
          <w:szCs w:val="20"/>
        </w:rPr>
        <w:t>r</w:t>
      </w:r>
      <w:r w:rsidR="00C10A41" w:rsidRPr="00E341C2">
        <w:rPr>
          <w:rFonts w:asciiTheme="minorHAnsi" w:hAnsiTheme="minorHAnsi" w:cstheme="minorHAnsi"/>
          <w:sz w:val="20"/>
          <w:szCs w:val="20"/>
        </w:rPr>
        <w:t>ten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pro</w:t>
      </w:r>
      <w:r w:rsidR="00C10A41" w:rsidRPr="00E341C2">
        <w:rPr>
          <w:rFonts w:asciiTheme="minorHAnsi" w:hAnsiTheme="minorHAnsi" w:cstheme="minorHAnsi"/>
          <w:spacing w:val="-2"/>
          <w:sz w:val="20"/>
          <w:szCs w:val="20"/>
        </w:rPr>
        <w:t>g</w:t>
      </w:r>
      <w:r w:rsidR="00B128CD" w:rsidRPr="00E341C2">
        <w:rPr>
          <w:rFonts w:asciiTheme="minorHAnsi" w:hAnsiTheme="minorHAnsi" w:cstheme="minorHAnsi"/>
          <w:sz w:val="20"/>
          <w:szCs w:val="20"/>
        </w:rPr>
        <w:t>ram</w:t>
      </w:r>
      <w:r w:rsidRPr="00E341C2">
        <w:rPr>
          <w:rFonts w:asciiTheme="minorHAnsi" w:hAnsiTheme="minorHAnsi" w:cstheme="minorHAnsi"/>
          <w:sz w:val="20"/>
          <w:szCs w:val="20"/>
        </w:rPr>
        <w:t xml:space="preserve"> and that have been assessed and documented by a medical practitioner </w:t>
      </w:r>
      <w:r w:rsidR="00911295" w:rsidRPr="00E341C2">
        <w:rPr>
          <w:rFonts w:asciiTheme="minorHAnsi" w:hAnsiTheme="minorHAnsi" w:cstheme="minorHAnsi"/>
          <w:sz w:val="20"/>
          <w:szCs w:val="20"/>
        </w:rPr>
        <w:t>and</w:t>
      </w:r>
    </w:p>
    <w:p w14:paraId="30C9DCB9" w14:textId="77777777" w:rsidR="00C10A41" w:rsidRPr="00E341C2" w:rsidRDefault="00C10A41" w:rsidP="00AF446A">
      <w:pPr>
        <w:spacing w:before="7" w:after="0" w:line="110" w:lineRule="exact"/>
        <w:ind w:left="426" w:hanging="426"/>
        <w:rPr>
          <w:rFonts w:cstheme="minorHAnsi"/>
          <w:sz w:val="20"/>
          <w:szCs w:val="20"/>
        </w:rPr>
      </w:pPr>
    </w:p>
    <w:p w14:paraId="4B257588" w14:textId="77777777" w:rsidR="00C10A41" w:rsidRPr="00E341C2" w:rsidRDefault="008976CB" w:rsidP="00AF446A">
      <w:pPr>
        <w:pStyle w:val="BodyText"/>
        <w:numPr>
          <w:ilvl w:val="0"/>
          <w:numId w:val="24"/>
        </w:numPr>
        <w:spacing w:before="0"/>
        <w:ind w:left="426" w:right="322" w:hanging="426"/>
        <w:rPr>
          <w:rFonts w:asciiTheme="minorHAnsi" w:hAnsiTheme="minorHAnsi" w:cstheme="minorHAnsi"/>
          <w:sz w:val="20"/>
          <w:szCs w:val="20"/>
        </w:rPr>
      </w:pPr>
      <w:r w:rsidRPr="00E341C2">
        <w:rPr>
          <w:rFonts w:asciiTheme="minorHAnsi" w:hAnsiTheme="minorHAnsi" w:cstheme="minorHAnsi"/>
          <w:sz w:val="20"/>
          <w:szCs w:val="20"/>
        </w:rPr>
        <w:t>i</w:t>
      </w:r>
      <w:r w:rsidR="00C10A41" w:rsidRPr="00E341C2">
        <w:rPr>
          <w:rFonts w:asciiTheme="minorHAnsi" w:hAnsiTheme="minorHAnsi" w:cstheme="minorHAnsi"/>
          <w:sz w:val="20"/>
          <w:szCs w:val="20"/>
        </w:rPr>
        <w:t>s</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unab</w:t>
      </w:r>
      <w:r w:rsidR="00C10A41" w:rsidRPr="00E341C2">
        <w:rPr>
          <w:rFonts w:asciiTheme="minorHAnsi" w:hAnsiTheme="minorHAnsi" w:cstheme="minorHAnsi"/>
          <w:spacing w:val="-2"/>
          <w:sz w:val="20"/>
          <w:szCs w:val="20"/>
        </w:rPr>
        <w:t>l</w:t>
      </w:r>
      <w:r w:rsidR="00C10A41" w:rsidRPr="00E341C2">
        <w:rPr>
          <w:rFonts w:asciiTheme="minorHAnsi" w:hAnsiTheme="minorHAnsi" w:cstheme="minorHAnsi"/>
          <w:sz w:val="20"/>
          <w:szCs w:val="20"/>
        </w:rPr>
        <w:t>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to</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access</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fun</w:t>
      </w:r>
      <w:r w:rsidR="00C10A41" w:rsidRPr="00E341C2">
        <w:rPr>
          <w:rFonts w:asciiTheme="minorHAnsi" w:hAnsiTheme="minorHAnsi" w:cstheme="minorHAnsi"/>
          <w:spacing w:val="-2"/>
          <w:sz w:val="20"/>
          <w:szCs w:val="20"/>
        </w:rPr>
        <w:t>d</w:t>
      </w:r>
      <w:r w:rsidR="00C10A41" w:rsidRPr="00E341C2">
        <w:rPr>
          <w:rFonts w:asciiTheme="minorHAnsi" w:hAnsiTheme="minorHAnsi" w:cstheme="minorHAnsi"/>
          <w:sz w:val="20"/>
          <w:szCs w:val="20"/>
        </w:rPr>
        <w:t>ed</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ki</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derg</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rten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p</w:t>
      </w:r>
      <w:r w:rsidR="00C10A41" w:rsidRPr="00E341C2">
        <w:rPr>
          <w:rFonts w:asciiTheme="minorHAnsi" w:hAnsiTheme="minorHAnsi" w:cstheme="minorHAnsi"/>
          <w:spacing w:val="1"/>
          <w:sz w:val="20"/>
          <w:szCs w:val="20"/>
        </w:rPr>
        <w:t>r</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g</w:t>
      </w:r>
      <w:r w:rsidR="00C10A41" w:rsidRPr="00E341C2">
        <w:rPr>
          <w:rFonts w:asciiTheme="minorHAnsi" w:hAnsiTheme="minorHAnsi" w:cstheme="minorHAnsi"/>
          <w:spacing w:val="-1"/>
          <w:sz w:val="20"/>
          <w:szCs w:val="20"/>
        </w:rPr>
        <w:t>ra</w:t>
      </w:r>
      <w:r w:rsidR="00C10A41" w:rsidRPr="00E341C2">
        <w:rPr>
          <w:rFonts w:asciiTheme="minorHAnsi" w:hAnsiTheme="minorHAnsi" w:cstheme="minorHAnsi"/>
          <w:sz w:val="20"/>
          <w:szCs w:val="20"/>
        </w:rPr>
        <w:t>m</w:t>
      </w:r>
      <w:r w:rsidR="00C10A41" w:rsidRPr="00E341C2">
        <w:rPr>
          <w:rFonts w:asciiTheme="minorHAnsi" w:hAnsiTheme="minorHAnsi" w:cstheme="minorHAnsi"/>
          <w:spacing w:val="-1"/>
          <w:sz w:val="20"/>
          <w:szCs w:val="20"/>
        </w:rPr>
        <w:t xml:space="preserve"> withou</w:t>
      </w:r>
      <w:r w:rsidR="00C10A41" w:rsidRPr="00E341C2">
        <w:rPr>
          <w:rFonts w:asciiTheme="minorHAnsi" w:hAnsiTheme="minorHAnsi" w:cstheme="minorHAnsi"/>
          <w:sz w:val="20"/>
          <w:szCs w:val="20"/>
        </w:rPr>
        <w:t>t</w:t>
      </w:r>
      <w:r w:rsidR="00C10A41" w:rsidRPr="00E341C2">
        <w:rPr>
          <w:rFonts w:asciiTheme="minorHAnsi" w:hAnsiTheme="minorHAnsi" w:cstheme="minorHAnsi"/>
          <w:spacing w:val="-1"/>
          <w:sz w:val="20"/>
          <w:szCs w:val="20"/>
        </w:rPr>
        <w:t xml:space="preserve"> provis</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pacing w:val="-1"/>
          <w:sz w:val="20"/>
          <w:szCs w:val="20"/>
        </w:rPr>
        <w:t>o</w:t>
      </w:r>
      <w:r w:rsidR="00C10A41" w:rsidRPr="00E341C2">
        <w:rPr>
          <w:rFonts w:asciiTheme="minorHAnsi" w:hAnsiTheme="minorHAnsi" w:cstheme="minorHAnsi"/>
          <w:sz w:val="20"/>
          <w:szCs w:val="20"/>
        </w:rPr>
        <w:t>n</w:t>
      </w:r>
      <w:r w:rsidR="00C10A41" w:rsidRPr="00E341C2">
        <w:rPr>
          <w:rFonts w:asciiTheme="minorHAnsi" w:hAnsiTheme="minorHAnsi" w:cstheme="minorHAnsi"/>
          <w:spacing w:val="-1"/>
          <w:sz w:val="20"/>
          <w:szCs w:val="20"/>
        </w:rPr>
        <w:t xml:space="preserve"> o</w:t>
      </w:r>
      <w:r w:rsidR="00C10A41" w:rsidRPr="00E341C2">
        <w:rPr>
          <w:rFonts w:asciiTheme="minorHAnsi" w:hAnsiTheme="minorHAnsi" w:cstheme="minorHAnsi"/>
          <w:sz w:val="20"/>
          <w:szCs w:val="20"/>
        </w:rPr>
        <w:t>f</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w:t>
      </w:r>
      <w:r w:rsidR="00C10A41" w:rsidRPr="00E341C2">
        <w:rPr>
          <w:rFonts w:asciiTheme="minorHAnsi" w:hAnsiTheme="minorHAnsi" w:cstheme="minorHAnsi"/>
          <w:spacing w:val="-1"/>
          <w:sz w:val="20"/>
          <w:szCs w:val="20"/>
        </w:rPr>
        <w:t xml:space="preserve"> hig</w:t>
      </w:r>
      <w:r w:rsidR="00C10A41" w:rsidRPr="00E341C2">
        <w:rPr>
          <w:rFonts w:asciiTheme="minorHAnsi" w:hAnsiTheme="minorHAnsi" w:cstheme="minorHAnsi"/>
          <w:sz w:val="20"/>
          <w:szCs w:val="20"/>
        </w:rPr>
        <w:t>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l</w:t>
      </w:r>
      <w:r w:rsidR="00C10A41" w:rsidRPr="00E341C2">
        <w:rPr>
          <w:rFonts w:asciiTheme="minorHAnsi" w:hAnsiTheme="minorHAnsi" w:cstheme="minorHAnsi"/>
          <w:sz w:val="20"/>
          <w:szCs w:val="20"/>
        </w:rPr>
        <w:t>e</w:t>
      </w:r>
      <w:r w:rsidR="00C10A41" w:rsidRPr="00E341C2">
        <w:rPr>
          <w:rFonts w:asciiTheme="minorHAnsi" w:hAnsiTheme="minorHAnsi" w:cstheme="minorHAnsi"/>
          <w:spacing w:val="-1"/>
          <w:sz w:val="20"/>
          <w:szCs w:val="20"/>
        </w:rPr>
        <w:t>ve</w:t>
      </w:r>
      <w:r w:rsidR="00C10A41" w:rsidRPr="00E341C2">
        <w:rPr>
          <w:rFonts w:asciiTheme="minorHAnsi" w:hAnsiTheme="minorHAnsi" w:cstheme="minorHAnsi"/>
          <w:sz w:val="20"/>
          <w:szCs w:val="20"/>
        </w:rPr>
        <w:t>l</w:t>
      </w:r>
      <w:r w:rsidR="00C10A41" w:rsidRPr="00E341C2">
        <w:rPr>
          <w:rFonts w:asciiTheme="minorHAnsi" w:hAnsiTheme="minorHAnsi" w:cstheme="minorHAnsi"/>
          <w:spacing w:val="-1"/>
          <w:sz w:val="20"/>
          <w:szCs w:val="20"/>
        </w:rPr>
        <w:t xml:space="preserve"> of </w:t>
      </w:r>
      <w:r w:rsidR="00C10A41" w:rsidRPr="00E341C2">
        <w:rPr>
          <w:rFonts w:asciiTheme="minorHAnsi" w:hAnsiTheme="minorHAnsi" w:cstheme="minorHAnsi"/>
          <w:sz w:val="20"/>
          <w:szCs w:val="20"/>
        </w:rPr>
        <w:t>additio</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al</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s</w:t>
      </w:r>
      <w:r w:rsidR="00C10A41" w:rsidRPr="00E341C2">
        <w:rPr>
          <w:rFonts w:asciiTheme="minorHAnsi" w:hAnsiTheme="minorHAnsi" w:cstheme="minorHAnsi"/>
          <w:spacing w:val="-2"/>
          <w:sz w:val="20"/>
          <w:szCs w:val="20"/>
        </w:rPr>
        <w:t>u</w:t>
      </w:r>
      <w:r w:rsidR="00C10A41" w:rsidRPr="00E341C2">
        <w:rPr>
          <w:rFonts w:asciiTheme="minorHAnsi" w:hAnsiTheme="minorHAnsi" w:cstheme="minorHAnsi"/>
          <w:sz w:val="20"/>
          <w:szCs w:val="20"/>
        </w:rPr>
        <w:t>pport</w:t>
      </w:r>
      <w:r w:rsidRPr="00E341C2">
        <w:rPr>
          <w:rFonts w:asciiTheme="minorHAnsi" w:hAnsiTheme="minorHAnsi" w:cstheme="minorHAnsi"/>
          <w:sz w:val="20"/>
          <w:szCs w:val="20"/>
        </w:rPr>
        <w:t xml:space="preserve"> and</w:t>
      </w:r>
    </w:p>
    <w:p w14:paraId="771AB174" w14:textId="77777777" w:rsidR="00C10A41" w:rsidRPr="00E341C2" w:rsidRDefault="00C10A41" w:rsidP="00AF446A">
      <w:pPr>
        <w:spacing w:after="0" w:line="120" w:lineRule="exact"/>
        <w:ind w:left="426" w:hanging="426"/>
        <w:rPr>
          <w:rFonts w:cstheme="minorHAnsi"/>
          <w:sz w:val="20"/>
          <w:szCs w:val="20"/>
        </w:rPr>
      </w:pPr>
    </w:p>
    <w:p w14:paraId="5616A12E" w14:textId="77777777" w:rsidR="00C10A41" w:rsidRPr="00E341C2" w:rsidRDefault="008976CB" w:rsidP="00AF446A">
      <w:pPr>
        <w:pStyle w:val="BodyText"/>
        <w:numPr>
          <w:ilvl w:val="0"/>
          <w:numId w:val="24"/>
        </w:numPr>
        <w:spacing w:before="0" w:line="239" w:lineRule="auto"/>
        <w:ind w:left="426" w:right="470" w:hanging="426"/>
        <w:rPr>
          <w:rFonts w:asciiTheme="minorHAnsi" w:hAnsiTheme="minorHAnsi" w:cstheme="minorHAnsi"/>
          <w:sz w:val="20"/>
          <w:szCs w:val="20"/>
        </w:rPr>
      </w:pPr>
      <w:r w:rsidRPr="00E341C2">
        <w:rPr>
          <w:rFonts w:asciiTheme="minorHAnsi" w:hAnsiTheme="minorHAnsi" w:cstheme="minorHAnsi"/>
          <w:sz w:val="20"/>
          <w:szCs w:val="20"/>
        </w:rPr>
        <w:t>r</w:t>
      </w:r>
      <w:r w:rsidR="00C10A41" w:rsidRPr="00E341C2">
        <w:rPr>
          <w:rFonts w:asciiTheme="minorHAnsi" w:hAnsiTheme="minorHAnsi" w:cstheme="minorHAnsi"/>
          <w:sz w:val="20"/>
          <w:szCs w:val="20"/>
        </w:rPr>
        <w:t>e</w:t>
      </w:r>
      <w:r w:rsidR="00C10A41" w:rsidRPr="00E341C2">
        <w:rPr>
          <w:rFonts w:asciiTheme="minorHAnsi" w:hAnsiTheme="minorHAnsi" w:cstheme="minorHAnsi"/>
          <w:spacing w:val="-2"/>
          <w:sz w:val="20"/>
          <w:szCs w:val="20"/>
        </w:rPr>
        <w:t>q</w:t>
      </w:r>
      <w:r w:rsidR="00C10A41" w:rsidRPr="00E341C2">
        <w:rPr>
          <w:rFonts w:asciiTheme="minorHAnsi" w:hAnsiTheme="minorHAnsi" w:cstheme="minorHAnsi"/>
          <w:sz w:val="20"/>
          <w:szCs w:val="20"/>
        </w:rPr>
        <w:t>uir</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s h</w:t>
      </w:r>
      <w:r w:rsidR="00C10A41" w:rsidRPr="00E341C2">
        <w:rPr>
          <w:rFonts w:asciiTheme="minorHAnsi" w:hAnsiTheme="minorHAnsi" w:cstheme="minorHAnsi"/>
          <w:spacing w:val="-2"/>
          <w:sz w:val="20"/>
          <w:szCs w:val="20"/>
        </w:rPr>
        <w:t>ea</w:t>
      </w:r>
      <w:r w:rsidR="00C10A41" w:rsidRPr="00E341C2">
        <w:rPr>
          <w:rFonts w:asciiTheme="minorHAnsi" w:hAnsiTheme="minorHAnsi" w:cstheme="minorHAnsi"/>
          <w:spacing w:val="-1"/>
          <w:sz w:val="20"/>
          <w:szCs w:val="20"/>
        </w:rPr>
        <w:t>l</w:t>
      </w:r>
      <w:r w:rsidR="00C10A41" w:rsidRPr="00E341C2">
        <w:rPr>
          <w:rFonts w:asciiTheme="minorHAnsi" w:hAnsiTheme="minorHAnsi" w:cstheme="minorHAnsi"/>
          <w:sz w:val="20"/>
          <w:szCs w:val="20"/>
        </w:rPr>
        <w:t>th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sup</w:t>
      </w:r>
      <w:r w:rsidR="00C10A41" w:rsidRPr="00E341C2">
        <w:rPr>
          <w:rFonts w:asciiTheme="minorHAnsi" w:hAnsiTheme="minorHAnsi" w:cstheme="minorHAnsi"/>
          <w:spacing w:val="-2"/>
          <w:sz w:val="20"/>
          <w:szCs w:val="20"/>
        </w:rPr>
        <w:t>p</w:t>
      </w:r>
      <w:r w:rsidR="00C10A41" w:rsidRPr="00E341C2">
        <w:rPr>
          <w:rFonts w:asciiTheme="minorHAnsi" w:hAnsiTheme="minorHAnsi" w:cstheme="minorHAnsi"/>
          <w:sz w:val="20"/>
          <w:szCs w:val="20"/>
        </w:rPr>
        <w:t>ort</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proc</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dures</w:t>
      </w:r>
      <w:r w:rsidR="00C10A41" w:rsidRPr="00E341C2">
        <w:rPr>
          <w:rFonts w:asciiTheme="minorHAnsi" w:hAnsiTheme="minorHAnsi" w:cstheme="minorHAnsi"/>
          <w:spacing w:val="2"/>
          <w:sz w:val="20"/>
          <w:szCs w:val="20"/>
        </w:rPr>
        <w:t xml:space="preserve"> </w:t>
      </w:r>
      <w:r w:rsidR="00C10A41" w:rsidRPr="00E341C2">
        <w:rPr>
          <w:rFonts w:asciiTheme="minorHAnsi" w:hAnsiTheme="minorHAnsi" w:cstheme="minorHAnsi"/>
          <w:spacing w:val="-2"/>
          <w:sz w:val="20"/>
          <w:szCs w:val="20"/>
        </w:rPr>
        <w:t>d</w:t>
      </w:r>
      <w:r w:rsidR="00C10A41" w:rsidRPr="00E341C2">
        <w:rPr>
          <w:rFonts w:asciiTheme="minorHAnsi" w:hAnsiTheme="minorHAnsi" w:cstheme="minorHAnsi"/>
          <w:sz w:val="20"/>
          <w:szCs w:val="20"/>
        </w:rPr>
        <w:t>ur</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ng</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the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ki</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dergarten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p</w:t>
      </w:r>
      <w:r w:rsidR="00C10A41" w:rsidRPr="00E341C2">
        <w:rPr>
          <w:rFonts w:asciiTheme="minorHAnsi" w:hAnsiTheme="minorHAnsi" w:cstheme="minorHAnsi"/>
          <w:sz w:val="20"/>
          <w:szCs w:val="20"/>
        </w:rPr>
        <w:t>r</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gr</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m</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that</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can re</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so</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ably</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b</w:t>
      </w:r>
      <w:r w:rsidR="00C10A41" w:rsidRPr="00E341C2">
        <w:rPr>
          <w:rFonts w:asciiTheme="minorHAnsi" w:hAnsiTheme="minorHAnsi" w:cstheme="minorHAnsi"/>
          <w:sz w:val="20"/>
          <w:szCs w:val="20"/>
        </w:rPr>
        <w:t>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expect</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d</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to</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be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und</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rtak</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by</w:t>
      </w:r>
      <w:r w:rsidR="00C10A41" w:rsidRPr="00E341C2">
        <w:rPr>
          <w:rFonts w:asciiTheme="minorHAnsi" w:hAnsiTheme="minorHAnsi" w:cstheme="minorHAnsi"/>
          <w:spacing w:val="-1"/>
          <w:sz w:val="20"/>
          <w:szCs w:val="20"/>
        </w:rPr>
        <w:t xml:space="preserve"> </w:t>
      </w:r>
      <w:r w:rsidR="00F8141A" w:rsidRPr="00E341C2">
        <w:rPr>
          <w:rFonts w:asciiTheme="minorHAnsi" w:hAnsiTheme="minorHAnsi" w:cstheme="minorHAnsi"/>
          <w:sz w:val="20"/>
          <w:szCs w:val="20"/>
        </w:rPr>
        <w:t>the kindergarten team</w:t>
      </w:r>
      <w:r w:rsidR="00C10A41" w:rsidRPr="00E341C2">
        <w:rPr>
          <w:rFonts w:asciiTheme="minorHAnsi" w:hAnsiTheme="minorHAnsi" w:cstheme="minorHAnsi"/>
          <w:spacing w:val="-2"/>
          <w:sz w:val="20"/>
          <w:szCs w:val="20"/>
        </w:rPr>
        <w:t xml:space="preserve"> </w:t>
      </w:r>
      <w:r w:rsidR="00C10A41" w:rsidRPr="00E341C2">
        <w:rPr>
          <w:rFonts w:asciiTheme="minorHAnsi" w:hAnsiTheme="minorHAnsi" w:cstheme="minorHAnsi"/>
          <w:sz w:val="20"/>
          <w:szCs w:val="20"/>
        </w:rPr>
        <w:t>with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s</w:t>
      </w:r>
      <w:r w:rsidR="00C10A41" w:rsidRPr="00E341C2">
        <w:rPr>
          <w:rFonts w:asciiTheme="minorHAnsi" w:hAnsiTheme="minorHAnsi" w:cstheme="minorHAnsi"/>
          <w:spacing w:val="-2"/>
          <w:sz w:val="20"/>
          <w:szCs w:val="20"/>
        </w:rPr>
        <w:t>p</w:t>
      </w:r>
      <w:r w:rsidR="00C10A41" w:rsidRPr="00E341C2">
        <w:rPr>
          <w:rFonts w:asciiTheme="minorHAnsi" w:hAnsiTheme="minorHAnsi" w:cstheme="minorHAnsi"/>
          <w:sz w:val="20"/>
          <w:szCs w:val="20"/>
        </w:rPr>
        <w:t>ec</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pacing w:val="-1"/>
          <w:sz w:val="20"/>
          <w:szCs w:val="20"/>
        </w:rPr>
        <w:t>f</w:t>
      </w:r>
      <w:r w:rsidR="00C10A41" w:rsidRPr="00E341C2">
        <w:rPr>
          <w:rFonts w:asciiTheme="minorHAnsi" w:hAnsiTheme="minorHAnsi" w:cstheme="minorHAnsi"/>
          <w:sz w:val="20"/>
          <w:szCs w:val="20"/>
        </w:rPr>
        <w:t>ic training</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nd</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ngoi</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g</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moni</w:t>
      </w:r>
      <w:r w:rsidR="00C10A41" w:rsidRPr="00E341C2">
        <w:rPr>
          <w:rFonts w:asciiTheme="minorHAnsi" w:hAnsiTheme="minorHAnsi" w:cstheme="minorHAnsi"/>
          <w:spacing w:val="-2"/>
          <w:sz w:val="20"/>
          <w:szCs w:val="20"/>
        </w:rPr>
        <w:t>t</w:t>
      </w:r>
      <w:r w:rsidR="00C10A41" w:rsidRPr="00E341C2">
        <w:rPr>
          <w:rFonts w:asciiTheme="minorHAnsi" w:hAnsiTheme="minorHAnsi" w:cstheme="minorHAnsi"/>
          <w:sz w:val="20"/>
          <w:szCs w:val="20"/>
        </w:rPr>
        <w:t>oring</w:t>
      </w:r>
    </w:p>
    <w:p w14:paraId="3D324D3C" w14:textId="77777777" w:rsidR="00D63510" w:rsidRDefault="00D63510" w:rsidP="00D63510">
      <w:pPr>
        <w:pStyle w:val="ListParagraph"/>
        <w:rPr>
          <w:rFonts w:cstheme="minorHAnsi"/>
          <w:sz w:val="20"/>
          <w:szCs w:val="20"/>
        </w:rPr>
      </w:pPr>
    </w:p>
    <w:p w14:paraId="4DC9C360" w14:textId="77777777" w:rsidR="00D63510" w:rsidRPr="00D63510" w:rsidRDefault="00D63510" w:rsidP="00D63510">
      <w:pPr>
        <w:pStyle w:val="BodyText"/>
        <w:tabs>
          <w:tab w:val="left" w:pos="811"/>
        </w:tabs>
        <w:spacing w:before="0" w:line="239" w:lineRule="auto"/>
        <w:ind w:left="0" w:right="470"/>
        <w:rPr>
          <w:rFonts w:asciiTheme="minorHAnsi" w:hAnsiTheme="minorHAnsi" w:cstheme="minorHAnsi"/>
          <w:sz w:val="20"/>
          <w:szCs w:val="20"/>
        </w:rPr>
      </w:pPr>
      <w:r w:rsidRPr="00D63510">
        <w:rPr>
          <w:rFonts w:asciiTheme="minorHAnsi" w:hAnsiTheme="minorHAnsi" w:cstheme="minorHAnsi"/>
          <w:sz w:val="20"/>
          <w:szCs w:val="20"/>
        </w:rPr>
        <w:t>and the child</w:t>
      </w:r>
    </w:p>
    <w:p w14:paraId="505905C7" w14:textId="77777777" w:rsidR="00C10A41" w:rsidRPr="00D63510" w:rsidRDefault="00C10A41" w:rsidP="00CE0E7E">
      <w:pPr>
        <w:spacing w:before="4" w:after="0" w:line="120" w:lineRule="exact"/>
        <w:rPr>
          <w:rFonts w:cstheme="minorHAnsi"/>
          <w:sz w:val="20"/>
          <w:szCs w:val="20"/>
        </w:rPr>
      </w:pPr>
    </w:p>
    <w:p w14:paraId="023F7D36" w14:textId="77777777" w:rsidR="00C10A41" w:rsidRPr="00D63510" w:rsidRDefault="00C10A41" w:rsidP="00CE0E7E">
      <w:pPr>
        <w:spacing w:before="7" w:line="110" w:lineRule="exact"/>
        <w:ind w:left="142"/>
        <w:rPr>
          <w:rFonts w:cstheme="minorHAnsi"/>
          <w:sz w:val="20"/>
          <w:szCs w:val="20"/>
        </w:rPr>
      </w:pPr>
    </w:p>
    <w:p w14:paraId="58B332E5" w14:textId="77777777" w:rsidR="00D63510" w:rsidRPr="00D63510" w:rsidRDefault="00D63510" w:rsidP="00AF446A">
      <w:pPr>
        <w:pStyle w:val="BodyText"/>
        <w:numPr>
          <w:ilvl w:val="0"/>
          <w:numId w:val="23"/>
        </w:numPr>
        <w:tabs>
          <w:tab w:val="left" w:pos="3718"/>
        </w:tabs>
        <w:spacing w:line="268" w:lineRule="auto"/>
        <w:ind w:left="426" w:hanging="426"/>
        <w:jc w:val="both"/>
        <w:rPr>
          <w:rFonts w:asciiTheme="minorHAnsi" w:hAnsiTheme="minorHAnsi" w:cstheme="minorHAnsi"/>
          <w:sz w:val="20"/>
          <w:szCs w:val="20"/>
        </w:rPr>
      </w:pPr>
      <w:r w:rsidRPr="00D63510">
        <w:rPr>
          <w:rFonts w:asciiTheme="minorHAnsi" w:hAnsiTheme="minorHAnsi" w:cstheme="minorHAnsi"/>
          <w:color w:val="010202"/>
          <w:sz w:val="20"/>
          <w:szCs w:val="20"/>
        </w:rPr>
        <w:t>is enrolled in a kindergarten program funded by the Department</w:t>
      </w:r>
    </w:p>
    <w:p w14:paraId="6DB45076" w14:textId="77777777" w:rsidR="00D63510" w:rsidRPr="00D63510" w:rsidRDefault="00D63510" w:rsidP="00AF446A">
      <w:pPr>
        <w:widowControl w:val="0"/>
        <w:spacing w:before="84" w:after="0"/>
        <w:ind w:left="426" w:hanging="426"/>
        <w:jc w:val="both"/>
        <w:rPr>
          <w:rFonts w:eastAsia="Calibri" w:cstheme="minorHAnsi"/>
          <w:sz w:val="20"/>
          <w:szCs w:val="20"/>
          <w:lang w:val="en-US"/>
        </w:rPr>
      </w:pPr>
      <w:r w:rsidRPr="00D63510">
        <w:rPr>
          <w:rFonts w:eastAsia="Calibri" w:cstheme="minorHAnsi"/>
          <w:color w:val="010202"/>
          <w:sz w:val="20"/>
          <w:szCs w:val="20"/>
          <w:lang w:val="en-US"/>
        </w:rPr>
        <w:t>or</w:t>
      </w:r>
    </w:p>
    <w:p w14:paraId="397FA478" w14:textId="77777777" w:rsidR="00D63510" w:rsidRPr="00D63510" w:rsidRDefault="00D63510" w:rsidP="00AF446A">
      <w:pPr>
        <w:widowControl w:val="0"/>
        <w:numPr>
          <w:ilvl w:val="0"/>
          <w:numId w:val="23"/>
        </w:numPr>
        <w:tabs>
          <w:tab w:val="left" w:pos="3718"/>
        </w:tabs>
        <w:spacing w:before="113" w:after="0" w:line="269" w:lineRule="auto"/>
        <w:ind w:left="426" w:hanging="426"/>
        <w:jc w:val="both"/>
        <w:rPr>
          <w:rFonts w:eastAsia="Calibri" w:cstheme="minorHAnsi"/>
          <w:sz w:val="20"/>
          <w:szCs w:val="20"/>
          <w:lang w:val="en-US"/>
        </w:rPr>
      </w:pPr>
      <w:r w:rsidRPr="00D63510">
        <w:rPr>
          <w:rFonts w:eastAsia="Calibri" w:cstheme="minorHAnsi"/>
          <w:color w:val="010202"/>
          <w:sz w:val="20"/>
          <w:szCs w:val="20"/>
          <w:lang w:val="en-US"/>
        </w:rPr>
        <w:t xml:space="preserve">attends a kindergarten program delivered by a degree qualified early childhood educator and is eligible for Early Start Kindergarten funding. Early Start Kindergarten funding is available to three-year-old Aboriginal or Torres Strait Islander children and three-year-old children whose family have had contact with Child Protection. </w:t>
      </w:r>
    </w:p>
    <w:p w14:paraId="60FBF731" w14:textId="77777777" w:rsidR="00E341C2" w:rsidRDefault="00E341C2" w:rsidP="00D63510">
      <w:pPr>
        <w:pStyle w:val="BodyText"/>
        <w:ind w:left="0" w:right="232"/>
        <w:rPr>
          <w:rFonts w:asciiTheme="minorHAnsi" w:hAnsiTheme="minorHAnsi" w:cstheme="minorHAnsi"/>
          <w:color w:val="3F3F3F"/>
          <w:spacing w:val="-1"/>
          <w:sz w:val="20"/>
          <w:szCs w:val="20"/>
        </w:rPr>
      </w:pPr>
    </w:p>
    <w:p w14:paraId="3D46F688" w14:textId="77777777" w:rsidR="00C10A41" w:rsidRPr="002E292A" w:rsidRDefault="00C10A41" w:rsidP="0002762B">
      <w:pPr>
        <w:pStyle w:val="BodyText"/>
        <w:spacing w:before="0"/>
        <w:ind w:left="0" w:right="232"/>
        <w:rPr>
          <w:rFonts w:asciiTheme="minorHAnsi" w:hAnsiTheme="minorHAnsi" w:cstheme="minorHAnsi"/>
          <w:sz w:val="20"/>
          <w:szCs w:val="20"/>
        </w:rPr>
      </w:pPr>
      <w:r w:rsidRPr="002E292A">
        <w:rPr>
          <w:rFonts w:asciiTheme="minorHAnsi" w:hAnsiTheme="minorHAnsi" w:cstheme="minorHAnsi"/>
          <w:spacing w:val="-1"/>
          <w:sz w:val="20"/>
          <w:szCs w:val="20"/>
        </w:rPr>
        <w:t>Th</w:t>
      </w:r>
      <w:r w:rsidRPr="002E292A">
        <w:rPr>
          <w:rFonts w:asciiTheme="minorHAnsi" w:hAnsiTheme="minorHAnsi" w:cstheme="minorHAnsi"/>
          <w:sz w:val="20"/>
          <w:szCs w:val="20"/>
        </w:rPr>
        <w:t>e</w:t>
      </w:r>
      <w:r w:rsidRPr="002E292A">
        <w:rPr>
          <w:rFonts w:asciiTheme="minorHAnsi" w:hAnsiTheme="minorHAnsi" w:cstheme="minorHAnsi"/>
          <w:spacing w:val="-1"/>
          <w:sz w:val="20"/>
          <w:szCs w:val="20"/>
        </w:rPr>
        <w:t xml:space="preserve"> follow</w:t>
      </w:r>
      <w:r w:rsidRPr="002E292A">
        <w:rPr>
          <w:rFonts w:asciiTheme="minorHAnsi" w:hAnsiTheme="minorHAnsi" w:cstheme="minorHAnsi"/>
          <w:spacing w:val="-2"/>
          <w:sz w:val="20"/>
          <w:szCs w:val="20"/>
        </w:rPr>
        <w:t>i</w:t>
      </w:r>
      <w:r w:rsidRPr="002E292A">
        <w:rPr>
          <w:rFonts w:asciiTheme="minorHAnsi" w:hAnsiTheme="minorHAnsi" w:cstheme="minorHAnsi"/>
          <w:spacing w:val="-1"/>
          <w:sz w:val="20"/>
          <w:szCs w:val="20"/>
        </w:rPr>
        <w:t>n</w:t>
      </w:r>
      <w:r w:rsidRPr="002E292A">
        <w:rPr>
          <w:rFonts w:asciiTheme="minorHAnsi" w:hAnsiTheme="minorHAnsi" w:cstheme="minorHAnsi"/>
          <w:sz w:val="20"/>
          <w:szCs w:val="20"/>
        </w:rPr>
        <w:t>g</w:t>
      </w:r>
      <w:r w:rsidRPr="002E292A">
        <w:rPr>
          <w:rFonts w:asciiTheme="minorHAnsi" w:hAnsiTheme="minorHAnsi" w:cstheme="minorHAnsi"/>
          <w:spacing w:val="-2"/>
          <w:sz w:val="20"/>
          <w:szCs w:val="20"/>
        </w:rPr>
        <w:t xml:space="preserve"> </w:t>
      </w:r>
      <w:r w:rsidRPr="002E292A">
        <w:rPr>
          <w:rFonts w:asciiTheme="minorHAnsi" w:hAnsiTheme="minorHAnsi" w:cstheme="minorHAnsi"/>
          <w:spacing w:val="-1"/>
          <w:sz w:val="20"/>
          <w:szCs w:val="20"/>
        </w:rPr>
        <w:t>lis</w:t>
      </w:r>
      <w:r w:rsidRPr="002E292A">
        <w:rPr>
          <w:rFonts w:asciiTheme="minorHAnsi" w:hAnsiTheme="minorHAnsi" w:cstheme="minorHAnsi"/>
          <w:sz w:val="20"/>
          <w:szCs w:val="20"/>
        </w:rPr>
        <w:t>t</w:t>
      </w:r>
      <w:r w:rsidRPr="002E292A">
        <w:rPr>
          <w:rFonts w:asciiTheme="minorHAnsi" w:hAnsiTheme="minorHAnsi" w:cstheme="minorHAnsi"/>
          <w:spacing w:val="-1"/>
          <w:sz w:val="20"/>
          <w:szCs w:val="20"/>
        </w:rPr>
        <w:t xml:space="preserve"> provid</w:t>
      </w:r>
      <w:r w:rsidRPr="002E292A">
        <w:rPr>
          <w:rFonts w:asciiTheme="minorHAnsi" w:hAnsiTheme="minorHAnsi" w:cstheme="minorHAnsi"/>
          <w:spacing w:val="-2"/>
          <w:sz w:val="20"/>
          <w:szCs w:val="20"/>
        </w:rPr>
        <w:t>e</w:t>
      </w:r>
      <w:r w:rsidRPr="002E292A">
        <w:rPr>
          <w:rFonts w:asciiTheme="minorHAnsi" w:hAnsiTheme="minorHAnsi" w:cstheme="minorHAnsi"/>
          <w:sz w:val="20"/>
          <w:szCs w:val="20"/>
        </w:rPr>
        <w:t xml:space="preserve">s </w:t>
      </w:r>
      <w:r w:rsidRPr="002E292A">
        <w:rPr>
          <w:rFonts w:asciiTheme="minorHAnsi" w:hAnsiTheme="minorHAnsi" w:cstheme="minorHAnsi"/>
          <w:spacing w:val="-1"/>
          <w:sz w:val="20"/>
          <w:szCs w:val="20"/>
        </w:rPr>
        <w:t>exampl</w:t>
      </w:r>
      <w:r w:rsidRPr="002E292A">
        <w:rPr>
          <w:rFonts w:asciiTheme="minorHAnsi" w:hAnsiTheme="minorHAnsi" w:cstheme="minorHAnsi"/>
          <w:spacing w:val="-2"/>
          <w:sz w:val="20"/>
          <w:szCs w:val="20"/>
        </w:rPr>
        <w:t>e</w:t>
      </w:r>
      <w:r w:rsidRPr="002E292A">
        <w:rPr>
          <w:rFonts w:asciiTheme="minorHAnsi" w:hAnsiTheme="minorHAnsi" w:cstheme="minorHAnsi"/>
          <w:sz w:val="20"/>
          <w:szCs w:val="20"/>
        </w:rPr>
        <w:t xml:space="preserve">s </w:t>
      </w:r>
      <w:r w:rsidRPr="002E292A">
        <w:rPr>
          <w:rFonts w:asciiTheme="minorHAnsi" w:hAnsiTheme="minorHAnsi" w:cstheme="minorHAnsi"/>
          <w:spacing w:val="-1"/>
          <w:sz w:val="20"/>
          <w:szCs w:val="20"/>
        </w:rPr>
        <w:t>o</w:t>
      </w:r>
      <w:r w:rsidRPr="002E292A">
        <w:rPr>
          <w:rFonts w:asciiTheme="minorHAnsi" w:hAnsiTheme="minorHAnsi" w:cstheme="minorHAnsi"/>
          <w:sz w:val="20"/>
          <w:szCs w:val="20"/>
        </w:rPr>
        <w:t>f</w:t>
      </w:r>
      <w:r w:rsidRPr="002E292A">
        <w:rPr>
          <w:rFonts w:asciiTheme="minorHAnsi" w:hAnsiTheme="minorHAnsi" w:cstheme="minorHAnsi"/>
          <w:spacing w:val="-1"/>
          <w:sz w:val="20"/>
          <w:szCs w:val="20"/>
        </w:rPr>
        <w:t xml:space="preserve"> pr</w:t>
      </w:r>
      <w:r w:rsidRPr="002E292A">
        <w:rPr>
          <w:rFonts w:asciiTheme="minorHAnsi" w:hAnsiTheme="minorHAnsi" w:cstheme="minorHAnsi"/>
          <w:spacing w:val="-2"/>
          <w:sz w:val="20"/>
          <w:szCs w:val="20"/>
        </w:rPr>
        <w:t>o</w:t>
      </w:r>
      <w:r w:rsidRPr="002E292A">
        <w:rPr>
          <w:rFonts w:asciiTheme="minorHAnsi" w:hAnsiTheme="minorHAnsi" w:cstheme="minorHAnsi"/>
          <w:sz w:val="20"/>
          <w:szCs w:val="20"/>
        </w:rPr>
        <w:t>c</w:t>
      </w:r>
      <w:r w:rsidRPr="002E292A">
        <w:rPr>
          <w:rFonts w:asciiTheme="minorHAnsi" w:hAnsiTheme="minorHAnsi" w:cstheme="minorHAnsi"/>
          <w:spacing w:val="-1"/>
          <w:sz w:val="20"/>
          <w:szCs w:val="20"/>
        </w:rPr>
        <w:t>e</w:t>
      </w:r>
      <w:r w:rsidRPr="002E292A">
        <w:rPr>
          <w:rFonts w:asciiTheme="minorHAnsi" w:hAnsiTheme="minorHAnsi" w:cstheme="minorHAnsi"/>
          <w:sz w:val="20"/>
          <w:szCs w:val="20"/>
        </w:rPr>
        <w:t>dures</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f</w:t>
      </w:r>
      <w:r w:rsidRPr="002E292A">
        <w:rPr>
          <w:rFonts w:asciiTheme="minorHAnsi" w:hAnsiTheme="minorHAnsi" w:cstheme="minorHAnsi"/>
          <w:spacing w:val="-2"/>
          <w:sz w:val="20"/>
          <w:szCs w:val="20"/>
        </w:rPr>
        <w:t>o</w:t>
      </w:r>
      <w:r w:rsidRPr="002E292A">
        <w:rPr>
          <w:rFonts w:asciiTheme="minorHAnsi" w:hAnsiTheme="minorHAnsi" w:cstheme="minorHAnsi"/>
          <w:sz w:val="20"/>
          <w:szCs w:val="20"/>
        </w:rPr>
        <w:t>r</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wh</w:t>
      </w:r>
      <w:r w:rsidRPr="002E292A">
        <w:rPr>
          <w:rFonts w:asciiTheme="minorHAnsi" w:hAnsiTheme="minorHAnsi" w:cstheme="minorHAnsi"/>
          <w:spacing w:val="-2"/>
          <w:sz w:val="20"/>
          <w:szCs w:val="20"/>
        </w:rPr>
        <w:t>i</w:t>
      </w:r>
      <w:r w:rsidRPr="002E292A">
        <w:rPr>
          <w:rFonts w:asciiTheme="minorHAnsi" w:hAnsiTheme="minorHAnsi" w:cstheme="minorHAnsi"/>
          <w:sz w:val="20"/>
          <w:szCs w:val="20"/>
        </w:rPr>
        <w:t>ch</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Com</w:t>
      </w:r>
      <w:r w:rsidRPr="002E292A">
        <w:rPr>
          <w:rFonts w:asciiTheme="minorHAnsi" w:hAnsiTheme="minorHAnsi" w:cstheme="minorHAnsi"/>
          <w:spacing w:val="-2"/>
          <w:sz w:val="20"/>
          <w:szCs w:val="20"/>
        </w:rPr>
        <w:t>p</w:t>
      </w:r>
      <w:r w:rsidRPr="002E292A">
        <w:rPr>
          <w:rFonts w:asciiTheme="minorHAnsi" w:hAnsiTheme="minorHAnsi" w:cstheme="minorHAnsi"/>
          <w:sz w:val="20"/>
          <w:szCs w:val="20"/>
        </w:rPr>
        <w:t>lex</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Medical</w:t>
      </w:r>
      <w:r w:rsidRPr="002E292A">
        <w:rPr>
          <w:rFonts w:asciiTheme="minorHAnsi" w:hAnsiTheme="minorHAnsi" w:cstheme="minorHAnsi"/>
          <w:spacing w:val="-2"/>
          <w:sz w:val="20"/>
          <w:szCs w:val="20"/>
        </w:rPr>
        <w:t xml:space="preserve"> </w:t>
      </w:r>
      <w:r w:rsidRPr="002E292A">
        <w:rPr>
          <w:rFonts w:asciiTheme="minorHAnsi" w:hAnsiTheme="minorHAnsi" w:cstheme="minorHAnsi"/>
          <w:sz w:val="20"/>
          <w:szCs w:val="20"/>
        </w:rPr>
        <w:t>Nee</w:t>
      </w:r>
      <w:r w:rsidRPr="002E292A">
        <w:rPr>
          <w:rFonts w:asciiTheme="minorHAnsi" w:hAnsiTheme="minorHAnsi" w:cstheme="minorHAnsi"/>
          <w:spacing w:val="-2"/>
          <w:sz w:val="20"/>
          <w:szCs w:val="20"/>
        </w:rPr>
        <w:t>d</w:t>
      </w:r>
      <w:r w:rsidRPr="002E292A">
        <w:rPr>
          <w:rFonts w:asciiTheme="minorHAnsi" w:hAnsiTheme="minorHAnsi" w:cstheme="minorHAnsi"/>
          <w:sz w:val="20"/>
          <w:szCs w:val="20"/>
        </w:rPr>
        <w:t>s</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p</w:t>
      </w:r>
      <w:r w:rsidR="00F8141A" w:rsidRPr="002E292A">
        <w:rPr>
          <w:rFonts w:asciiTheme="minorHAnsi" w:hAnsiTheme="minorHAnsi" w:cstheme="minorHAnsi"/>
          <w:spacing w:val="-2"/>
          <w:sz w:val="20"/>
          <w:szCs w:val="20"/>
        </w:rPr>
        <w:t>rogram</w:t>
      </w:r>
      <w:r w:rsidRPr="002E292A">
        <w:rPr>
          <w:rFonts w:asciiTheme="minorHAnsi" w:hAnsiTheme="minorHAnsi" w:cstheme="minorHAnsi"/>
          <w:sz w:val="20"/>
          <w:szCs w:val="20"/>
        </w:rPr>
        <w:t xml:space="preserve"> funding</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may</w:t>
      </w:r>
      <w:r w:rsidRPr="002E292A">
        <w:rPr>
          <w:rFonts w:asciiTheme="minorHAnsi" w:hAnsiTheme="minorHAnsi" w:cstheme="minorHAnsi"/>
          <w:spacing w:val="-2"/>
          <w:sz w:val="20"/>
          <w:szCs w:val="20"/>
        </w:rPr>
        <w:t xml:space="preserve"> </w:t>
      </w:r>
      <w:r w:rsidRPr="002E292A">
        <w:rPr>
          <w:rFonts w:asciiTheme="minorHAnsi" w:hAnsiTheme="minorHAnsi" w:cstheme="minorHAnsi"/>
          <w:sz w:val="20"/>
          <w:szCs w:val="20"/>
        </w:rPr>
        <w:t>be</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provi</w:t>
      </w:r>
      <w:r w:rsidRPr="002E292A">
        <w:rPr>
          <w:rFonts w:asciiTheme="minorHAnsi" w:hAnsiTheme="minorHAnsi" w:cstheme="minorHAnsi"/>
          <w:spacing w:val="-2"/>
          <w:sz w:val="20"/>
          <w:szCs w:val="20"/>
        </w:rPr>
        <w:t>d</w:t>
      </w:r>
      <w:r w:rsidRPr="002E292A">
        <w:rPr>
          <w:rFonts w:asciiTheme="minorHAnsi" w:hAnsiTheme="minorHAnsi" w:cstheme="minorHAnsi"/>
          <w:sz w:val="20"/>
          <w:szCs w:val="20"/>
        </w:rPr>
        <w:t>ed:</w:t>
      </w:r>
    </w:p>
    <w:p w14:paraId="666C902D" w14:textId="77777777" w:rsidR="0002762B" w:rsidRPr="00334DBF" w:rsidRDefault="0002762B" w:rsidP="0002762B">
      <w:pPr>
        <w:pStyle w:val="BodyText"/>
        <w:ind w:left="0" w:right="232"/>
        <w:rPr>
          <w:rFonts w:asciiTheme="minorHAnsi" w:hAnsiTheme="minorHAnsi" w:cstheme="minorHAnsi"/>
          <w:sz w:val="20"/>
          <w:szCs w:val="20"/>
        </w:rPr>
      </w:pPr>
    </w:p>
    <w:p w14:paraId="6DE40734" w14:textId="77777777" w:rsidR="00C10A41" w:rsidRPr="0002762B" w:rsidRDefault="00C10A41" w:rsidP="0002762B">
      <w:pPr>
        <w:pStyle w:val="Heading3"/>
        <w:spacing w:before="84"/>
        <w:rPr>
          <w:b/>
          <w:bCs/>
          <w:sz w:val="24"/>
        </w:rPr>
      </w:pPr>
      <w:bookmarkStart w:id="20" w:name="_Toc16259412"/>
      <w:r w:rsidRPr="0002762B">
        <w:rPr>
          <w:b/>
          <w:sz w:val="24"/>
        </w:rPr>
        <w:t>Oxygen</w:t>
      </w:r>
      <w:bookmarkEnd w:id="20"/>
    </w:p>
    <w:p w14:paraId="5FF55591"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maintenance of oxygen supply and tube patency</w:t>
      </w:r>
    </w:p>
    <w:p w14:paraId="61E0894B"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maintaining skin integrity, in the case of nasal cannulas and face masks</w:t>
      </w:r>
    </w:p>
    <w:p w14:paraId="7DFFF87B"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ensuring appropriate humidification</w:t>
      </w:r>
    </w:p>
    <w:p w14:paraId="5FEC78A6"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observation of child’s general health status and adjustment of oxygen level according to set criteria</w:t>
      </w:r>
    </w:p>
    <w:p w14:paraId="0DDD5CC9"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awareness of dangers of oxygen therapy and prevention of complications</w:t>
      </w:r>
    </w:p>
    <w:p w14:paraId="003D54C1" w14:textId="77777777" w:rsidR="0002762B" w:rsidRPr="00F40710" w:rsidRDefault="00C10A41" w:rsidP="00AF446A">
      <w:pPr>
        <w:pStyle w:val="ListParagraph"/>
        <w:numPr>
          <w:ilvl w:val="0"/>
          <w:numId w:val="10"/>
        </w:numPr>
        <w:spacing w:line="269" w:lineRule="auto"/>
        <w:ind w:hanging="360"/>
        <w:rPr>
          <w:sz w:val="20"/>
          <w:szCs w:val="20"/>
        </w:rPr>
      </w:pPr>
      <w:r w:rsidRPr="00F40710">
        <w:rPr>
          <w:sz w:val="20"/>
          <w:szCs w:val="20"/>
        </w:rPr>
        <w:t>change of oxygen cylinders as required</w:t>
      </w:r>
    </w:p>
    <w:p w14:paraId="4BE91966" w14:textId="77777777" w:rsidR="00C10A41" w:rsidRPr="0002762B" w:rsidRDefault="00C10A41" w:rsidP="0002762B">
      <w:pPr>
        <w:pStyle w:val="Heading3"/>
        <w:spacing w:before="84"/>
        <w:rPr>
          <w:b/>
          <w:bCs/>
          <w:sz w:val="24"/>
        </w:rPr>
      </w:pPr>
      <w:bookmarkStart w:id="21" w:name="_Toc16259413"/>
      <w:r w:rsidRPr="0002762B">
        <w:rPr>
          <w:b/>
          <w:sz w:val="24"/>
        </w:rPr>
        <w:t>Tracheo</w:t>
      </w:r>
      <w:r w:rsidR="001C100E" w:rsidRPr="0002762B">
        <w:rPr>
          <w:b/>
          <w:sz w:val="24"/>
        </w:rPr>
        <w:t>s</w:t>
      </w:r>
      <w:r w:rsidRPr="0002762B">
        <w:rPr>
          <w:b/>
          <w:sz w:val="24"/>
        </w:rPr>
        <w:t>tomy care</w:t>
      </w:r>
      <w:bookmarkEnd w:id="21"/>
    </w:p>
    <w:p w14:paraId="48803B1E" w14:textId="77777777" w:rsidR="00B128CD" w:rsidRPr="00F40710" w:rsidRDefault="00C10A41" w:rsidP="00AF446A">
      <w:pPr>
        <w:pStyle w:val="ListParagraph"/>
        <w:numPr>
          <w:ilvl w:val="0"/>
          <w:numId w:val="10"/>
        </w:numPr>
        <w:spacing w:line="269" w:lineRule="auto"/>
        <w:ind w:hanging="360"/>
        <w:rPr>
          <w:sz w:val="20"/>
          <w:szCs w:val="20"/>
        </w:rPr>
      </w:pPr>
      <w:r w:rsidRPr="00F40710">
        <w:rPr>
          <w:sz w:val="20"/>
          <w:szCs w:val="20"/>
        </w:rPr>
        <w:t>infection control</w:t>
      </w:r>
    </w:p>
    <w:p w14:paraId="7A68C6AF" w14:textId="77777777" w:rsidR="00B128CD" w:rsidRPr="00F40710" w:rsidRDefault="00C10A41" w:rsidP="00AF446A">
      <w:pPr>
        <w:pStyle w:val="ListParagraph"/>
        <w:numPr>
          <w:ilvl w:val="0"/>
          <w:numId w:val="10"/>
        </w:numPr>
        <w:spacing w:line="269" w:lineRule="auto"/>
        <w:ind w:hanging="360"/>
        <w:rPr>
          <w:sz w:val="20"/>
          <w:szCs w:val="20"/>
        </w:rPr>
      </w:pPr>
      <w:r w:rsidRPr="00F40710">
        <w:rPr>
          <w:sz w:val="20"/>
          <w:szCs w:val="20"/>
        </w:rPr>
        <w:t>use of correct humidification</w:t>
      </w:r>
    </w:p>
    <w:p w14:paraId="209B3125" w14:textId="77777777" w:rsidR="00B128CD" w:rsidRPr="00F40710" w:rsidRDefault="00C10A41" w:rsidP="00AF446A">
      <w:pPr>
        <w:pStyle w:val="ListParagraph"/>
        <w:numPr>
          <w:ilvl w:val="0"/>
          <w:numId w:val="10"/>
        </w:numPr>
        <w:spacing w:line="269" w:lineRule="auto"/>
        <w:ind w:hanging="360"/>
        <w:rPr>
          <w:sz w:val="20"/>
          <w:szCs w:val="20"/>
        </w:rPr>
      </w:pPr>
      <w:r w:rsidRPr="00F40710">
        <w:rPr>
          <w:sz w:val="20"/>
          <w:szCs w:val="20"/>
        </w:rPr>
        <w:t>ensuring clear airway and using suction and saline as required</w:t>
      </w:r>
    </w:p>
    <w:p w14:paraId="7CB91ECC" w14:textId="77777777" w:rsidR="00B128CD" w:rsidRPr="00F40710" w:rsidRDefault="00C10A41" w:rsidP="00AF446A">
      <w:pPr>
        <w:pStyle w:val="ListParagraph"/>
        <w:numPr>
          <w:ilvl w:val="0"/>
          <w:numId w:val="10"/>
        </w:numPr>
        <w:spacing w:line="269" w:lineRule="auto"/>
        <w:ind w:hanging="360"/>
        <w:rPr>
          <w:sz w:val="20"/>
          <w:szCs w:val="20"/>
        </w:rPr>
      </w:pPr>
      <w:r w:rsidRPr="00F40710">
        <w:rPr>
          <w:sz w:val="20"/>
          <w:szCs w:val="20"/>
        </w:rPr>
        <w:t>ability to effect efficient tube change if unable to be cleared of blockage</w:t>
      </w:r>
    </w:p>
    <w:p w14:paraId="64DF6773" w14:textId="77777777" w:rsidR="0002762B" w:rsidRPr="00F40710" w:rsidRDefault="00C10A41" w:rsidP="00AF446A">
      <w:pPr>
        <w:pStyle w:val="ListParagraph"/>
        <w:numPr>
          <w:ilvl w:val="0"/>
          <w:numId w:val="10"/>
        </w:numPr>
        <w:spacing w:line="269" w:lineRule="auto"/>
        <w:ind w:hanging="360"/>
        <w:rPr>
          <w:sz w:val="20"/>
          <w:szCs w:val="20"/>
        </w:rPr>
      </w:pPr>
      <w:r w:rsidRPr="00F40710">
        <w:rPr>
          <w:sz w:val="20"/>
          <w:szCs w:val="20"/>
        </w:rPr>
        <w:t>implementation of emergency procedures around respiratory needs as required</w:t>
      </w:r>
    </w:p>
    <w:p w14:paraId="6990A3FB" w14:textId="77777777" w:rsidR="00C10A41" w:rsidRPr="0002762B" w:rsidRDefault="00C10A41" w:rsidP="0002762B">
      <w:pPr>
        <w:pStyle w:val="Heading3"/>
        <w:spacing w:before="84"/>
        <w:rPr>
          <w:b/>
          <w:bCs/>
          <w:sz w:val="24"/>
        </w:rPr>
      </w:pPr>
      <w:bookmarkStart w:id="22" w:name="_Toc16259414"/>
      <w:r w:rsidRPr="0002762B">
        <w:rPr>
          <w:b/>
          <w:sz w:val="24"/>
        </w:rPr>
        <w:lastRenderedPageBreak/>
        <w:t>Suction</w:t>
      </w:r>
      <w:bookmarkEnd w:id="22"/>
      <w:r w:rsidR="0002762B" w:rsidRPr="0002762B">
        <w:rPr>
          <w:b/>
          <w:sz w:val="24"/>
        </w:rPr>
        <w:t xml:space="preserve"> </w:t>
      </w:r>
    </w:p>
    <w:p w14:paraId="6CEFC207"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infection control</w:t>
      </w:r>
    </w:p>
    <w:p w14:paraId="44F36B52"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knowledge of when to suction and why</w:t>
      </w:r>
    </w:p>
    <w:p w14:paraId="49690E77"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use of correct suctioning technique for specific child</w:t>
      </w:r>
    </w:p>
    <w:p w14:paraId="5E5CD7BA"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awareness of specific types of mucus to observe for and reporting of abnormalities to relevant people</w:t>
      </w:r>
    </w:p>
    <w:p w14:paraId="2ACCD503" w14:textId="77777777" w:rsidR="00C10A41" w:rsidRPr="00F40710" w:rsidRDefault="00C10A41" w:rsidP="00AF446A">
      <w:pPr>
        <w:pStyle w:val="ListParagraph"/>
        <w:numPr>
          <w:ilvl w:val="0"/>
          <w:numId w:val="10"/>
        </w:numPr>
        <w:spacing w:line="269" w:lineRule="auto"/>
        <w:ind w:hanging="360"/>
        <w:rPr>
          <w:sz w:val="20"/>
          <w:szCs w:val="20"/>
        </w:rPr>
      </w:pPr>
      <w:r w:rsidRPr="00F40710">
        <w:rPr>
          <w:sz w:val="20"/>
          <w:szCs w:val="20"/>
        </w:rPr>
        <w:t>prevention of complications of incorrect suction procedure – vomiting, aspiration and damage to mucous me</w:t>
      </w:r>
      <w:r w:rsidR="00B130F9" w:rsidRPr="00F40710">
        <w:rPr>
          <w:sz w:val="20"/>
          <w:szCs w:val="20"/>
        </w:rPr>
        <w:t>mbrane</w:t>
      </w:r>
    </w:p>
    <w:p w14:paraId="0F1490C9" w14:textId="77777777" w:rsidR="00C10A41" w:rsidRPr="0002762B" w:rsidRDefault="00C10A41" w:rsidP="0002762B">
      <w:pPr>
        <w:pStyle w:val="Heading3"/>
        <w:spacing w:before="84"/>
        <w:rPr>
          <w:b/>
          <w:bCs/>
          <w:sz w:val="24"/>
        </w:rPr>
      </w:pPr>
      <w:bookmarkStart w:id="23" w:name="_Toc16259415"/>
      <w:r w:rsidRPr="0002762B">
        <w:rPr>
          <w:b/>
          <w:sz w:val="24"/>
        </w:rPr>
        <w:t>Tube feeding (nasogastric or gastrostomy feeding)</w:t>
      </w:r>
      <w:bookmarkEnd w:id="23"/>
    </w:p>
    <w:p w14:paraId="23032771" w14:textId="77777777"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infection control</w:t>
      </w:r>
    </w:p>
    <w:p w14:paraId="4B0CEB46" w14:textId="77777777"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use of correct methods to check position of nasogastric tube</w:t>
      </w:r>
    </w:p>
    <w:p w14:paraId="49AAB25F" w14:textId="77777777"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administering correct volumes of feed at regular intervals, at correct rate and temperature, specific to individual child</w:t>
      </w:r>
    </w:p>
    <w:p w14:paraId="3489CD77" w14:textId="77777777"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use of feeding pump as required</w:t>
      </w:r>
    </w:p>
    <w:p w14:paraId="259C17BD" w14:textId="77777777"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ensuring stomach is empty of excess air</w:t>
      </w:r>
    </w:p>
    <w:p w14:paraId="70476867" w14:textId="77777777" w:rsidR="0002762B" w:rsidRPr="00AF446A" w:rsidRDefault="00C10A41" w:rsidP="00AF446A">
      <w:pPr>
        <w:pStyle w:val="ListParagraph"/>
        <w:numPr>
          <w:ilvl w:val="0"/>
          <w:numId w:val="10"/>
        </w:numPr>
        <w:spacing w:line="269" w:lineRule="auto"/>
        <w:ind w:hanging="360"/>
        <w:rPr>
          <w:sz w:val="20"/>
          <w:szCs w:val="20"/>
        </w:rPr>
      </w:pPr>
      <w:r w:rsidRPr="00AF446A">
        <w:rPr>
          <w:sz w:val="20"/>
          <w:szCs w:val="20"/>
        </w:rPr>
        <w:t>cleaning of equipment</w:t>
      </w:r>
    </w:p>
    <w:p w14:paraId="7E7D20D7" w14:textId="77777777" w:rsidR="00C10A41" w:rsidRPr="0002762B" w:rsidRDefault="00C10A41" w:rsidP="00CE0E7E">
      <w:pPr>
        <w:pStyle w:val="Heading3"/>
        <w:rPr>
          <w:b/>
          <w:bCs/>
          <w:sz w:val="24"/>
        </w:rPr>
      </w:pPr>
      <w:bookmarkStart w:id="24" w:name="_Toc16259416"/>
      <w:r w:rsidRPr="0002762B">
        <w:rPr>
          <w:b/>
          <w:sz w:val="24"/>
        </w:rPr>
        <w:t>Management of faecal output</w:t>
      </w:r>
      <w:bookmarkEnd w:id="24"/>
    </w:p>
    <w:p w14:paraId="3F3BBCE6" w14:textId="55E5E6ED"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ileostomy and colostomy management</w:t>
      </w:r>
    </w:p>
    <w:p w14:paraId="03E2AA6E" w14:textId="656340F9"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regular emptying of pouch</w:t>
      </w:r>
    </w:p>
    <w:p w14:paraId="033F71F8" w14:textId="0899AA1F"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changing of pouch as required</w:t>
      </w:r>
    </w:p>
    <w:p w14:paraId="141FC22B" w14:textId="4012210A"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adequate protection of the stoma</w:t>
      </w:r>
    </w:p>
    <w:p w14:paraId="444AC3A9" w14:textId="328321A8"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appropriate surrounding skin care management</w:t>
      </w:r>
    </w:p>
    <w:p w14:paraId="03410BF5" w14:textId="77777777" w:rsidR="00C10A41" w:rsidRPr="00AF446A" w:rsidRDefault="00C10A41" w:rsidP="00AF446A">
      <w:pPr>
        <w:pStyle w:val="ListParagraph"/>
        <w:numPr>
          <w:ilvl w:val="0"/>
          <w:numId w:val="10"/>
        </w:numPr>
        <w:spacing w:line="269" w:lineRule="auto"/>
        <w:ind w:hanging="360"/>
        <w:rPr>
          <w:sz w:val="20"/>
          <w:szCs w:val="20"/>
        </w:rPr>
      </w:pPr>
      <w:r w:rsidRPr="00AF446A">
        <w:rPr>
          <w:sz w:val="20"/>
          <w:szCs w:val="20"/>
        </w:rPr>
        <w:t>complete flange changes, as required.</w:t>
      </w:r>
    </w:p>
    <w:p w14:paraId="71745625" w14:textId="77777777" w:rsidR="005F05F3" w:rsidRPr="002E292A" w:rsidRDefault="005F05F3" w:rsidP="00CE0E7E">
      <w:pPr>
        <w:spacing w:after="160" w:line="259" w:lineRule="auto"/>
        <w:rPr>
          <w:rFonts w:asciiTheme="majorHAnsi" w:hAnsiTheme="majorHAnsi" w:cstheme="majorHAnsi"/>
        </w:rPr>
      </w:pPr>
      <w:r w:rsidRPr="002E292A">
        <w:rPr>
          <w:rFonts w:asciiTheme="majorHAnsi" w:hAnsiTheme="majorHAnsi" w:cstheme="majorHAnsi"/>
        </w:rPr>
        <w:br w:type="page"/>
      </w:r>
    </w:p>
    <w:p w14:paraId="1719C6BA" w14:textId="77777777" w:rsidR="0022015C" w:rsidRDefault="0022015C" w:rsidP="00894067">
      <w:pPr>
        <w:pStyle w:val="Heading1"/>
        <w:numPr>
          <w:ilvl w:val="0"/>
          <w:numId w:val="12"/>
        </w:numPr>
        <w:spacing w:after="0"/>
        <w:ind w:left="0" w:firstLine="0"/>
        <w:rPr>
          <w:b/>
          <w:sz w:val="32"/>
        </w:rPr>
      </w:pPr>
      <w:bookmarkStart w:id="25" w:name="_Toc15477679"/>
      <w:bookmarkStart w:id="26" w:name="_Toc16259417"/>
      <w:r w:rsidRPr="0022015C">
        <w:rPr>
          <w:b/>
          <w:sz w:val="32"/>
        </w:rPr>
        <w:lastRenderedPageBreak/>
        <w:t>The application process</w:t>
      </w:r>
      <w:bookmarkEnd w:id="25"/>
      <w:bookmarkEnd w:id="26"/>
    </w:p>
    <w:p w14:paraId="52E98CBC" w14:textId="77777777" w:rsidR="0022015C" w:rsidRDefault="0022015C" w:rsidP="0022015C"/>
    <w:p w14:paraId="4EFE8557" w14:textId="770FB679" w:rsidR="00F0593C" w:rsidRDefault="00A10057" w:rsidP="0022015C">
      <w:r>
        <w:rPr>
          <w:noProof/>
        </w:rPr>
        <w:drawing>
          <wp:inline distT="0" distB="0" distL="0" distR="0" wp14:anchorId="7D758526" wp14:editId="3DA7A88C">
            <wp:extent cx="6149447" cy="3486150"/>
            <wp:effectExtent l="0" t="0" r="3810" b="0"/>
            <wp:docPr id="1460938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9156" cy="3491654"/>
                    </a:xfrm>
                    <a:prstGeom prst="rect">
                      <a:avLst/>
                    </a:prstGeom>
                    <a:noFill/>
                  </pic:spPr>
                </pic:pic>
              </a:graphicData>
            </a:graphic>
          </wp:inline>
        </w:drawing>
      </w:r>
    </w:p>
    <w:p w14:paraId="50F4706E" w14:textId="77777777" w:rsidR="00F0593C" w:rsidRPr="0022015C" w:rsidRDefault="00F0593C" w:rsidP="0022015C"/>
    <w:p w14:paraId="50F30077" w14:textId="77777777" w:rsidR="0022015C" w:rsidRPr="00515D6A" w:rsidRDefault="0022015C" w:rsidP="00894067">
      <w:pPr>
        <w:pStyle w:val="Heading1"/>
        <w:numPr>
          <w:ilvl w:val="0"/>
          <w:numId w:val="12"/>
        </w:numPr>
        <w:ind w:left="0" w:firstLine="0"/>
        <w:rPr>
          <w:b/>
          <w:sz w:val="32"/>
        </w:rPr>
      </w:pPr>
      <w:bookmarkStart w:id="27" w:name="_Toc15477681"/>
      <w:bookmarkStart w:id="28" w:name="_Toc16259419"/>
      <w:r w:rsidRPr="00515D6A">
        <w:rPr>
          <w:b/>
          <w:sz w:val="32"/>
        </w:rPr>
        <w:t>program support group</w:t>
      </w:r>
      <w:bookmarkEnd w:id="27"/>
      <w:bookmarkEnd w:id="28"/>
    </w:p>
    <w:p w14:paraId="1565BB10" w14:textId="77777777" w:rsidR="0022015C" w:rsidRDefault="0022015C" w:rsidP="00CE0E7E">
      <w:pPr>
        <w:pStyle w:val="BodyText"/>
        <w:spacing w:line="239" w:lineRule="auto"/>
        <w:ind w:left="142" w:right="389"/>
        <w:rPr>
          <w:rFonts w:asciiTheme="majorHAnsi" w:hAnsiTheme="majorHAnsi" w:cstheme="majorHAnsi"/>
          <w:color w:val="3F3F3F"/>
          <w:sz w:val="20"/>
          <w:szCs w:val="20"/>
        </w:rPr>
      </w:pPr>
    </w:p>
    <w:p w14:paraId="195B7A84" w14:textId="50A61A62" w:rsidR="00DB2980" w:rsidRPr="00DB2980" w:rsidRDefault="0022015C" w:rsidP="00AF446A">
      <w:pPr>
        <w:pStyle w:val="BodyText"/>
        <w:spacing w:before="0" w:after="120" w:line="269" w:lineRule="auto"/>
        <w:ind w:left="0"/>
        <w:jc w:val="both"/>
        <w:rPr>
          <w:rFonts w:asciiTheme="minorHAnsi" w:hAnsiTheme="minorHAnsi" w:cstheme="minorHAnsi"/>
          <w:sz w:val="20"/>
          <w:szCs w:val="20"/>
        </w:rPr>
      </w:pPr>
      <w:r w:rsidRPr="00515D6A">
        <w:rPr>
          <w:rFonts w:asciiTheme="minorHAnsi" w:hAnsiTheme="minorHAnsi" w:cstheme="minorHAnsi"/>
          <w:color w:val="010202"/>
          <w:sz w:val="20"/>
          <w:szCs w:val="20"/>
        </w:rPr>
        <w:t>A Program Support Group has an</w:t>
      </w:r>
      <w:r w:rsidR="008A0BBB">
        <w:rPr>
          <w:rFonts w:asciiTheme="minorHAnsi" w:hAnsiTheme="minorHAnsi" w:cstheme="minorHAnsi"/>
          <w:color w:val="010202"/>
          <w:sz w:val="20"/>
          <w:szCs w:val="20"/>
        </w:rPr>
        <w:t xml:space="preserve"> important and ongoing role in supporting</w:t>
      </w:r>
      <w:r w:rsidRPr="00515D6A">
        <w:rPr>
          <w:rFonts w:asciiTheme="minorHAnsi" w:hAnsiTheme="minorHAnsi" w:cstheme="minorHAnsi"/>
          <w:color w:val="010202"/>
          <w:sz w:val="20"/>
          <w:szCs w:val="20"/>
        </w:rPr>
        <w:t xml:space="preserve"> the</w:t>
      </w:r>
      <w:r>
        <w:rPr>
          <w:rFonts w:asciiTheme="minorHAnsi" w:hAnsiTheme="minorHAnsi" w:cstheme="minorHAnsi"/>
          <w:color w:val="010202"/>
          <w:sz w:val="20"/>
          <w:szCs w:val="20"/>
        </w:rPr>
        <w:t xml:space="preserve"> inclusion of </w:t>
      </w:r>
      <w:r w:rsidR="008A0BBB">
        <w:rPr>
          <w:rFonts w:asciiTheme="minorHAnsi" w:hAnsiTheme="minorHAnsi" w:cstheme="minorHAnsi"/>
          <w:color w:val="010202"/>
          <w:sz w:val="20"/>
          <w:szCs w:val="20"/>
        </w:rPr>
        <w:t>a child</w:t>
      </w:r>
      <w:r>
        <w:rPr>
          <w:rFonts w:asciiTheme="minorHAnsi" w:hAnsiTheme="minorHAnsi" w:cstheme="minorHAnsi"/>
          <w:color w:val="010202"/>
          <w:sz w:val="20"/>
          <w:szCs w:val="20"/>
        </w:rPr>
        <w:t xml:space="preserve"> with complex medical needs and may be established for any child with an additional need </w:t>
      </w:r>
      <w:r w:rsidRPr="00515D6A">
        <w:rPr>
          <w:rFonts w:asciiTheme="minorHAnsi" w:hAnsiTheme="minorHAnsi" w:cstheme="minorHAnsi"/>
          <w:color w:val="010202"/>
          <w:sz w:val="20"/>
          <w:szCs w:val="20"/>
        </w:rPr>
        <w:t xml:space="preserve">whether or not an application for </w:t>
      </w:r>
      <w:r>
        <w:rPr>
          <w:rFonts w:asciiTheme="minorHAnsi" w:hAnsiTheme="minorHAnsi" w:cstheme="minorHAnsi"/>
          <w:color w:val="010202"/>
          <w:sz w:val="20"/>
          <w:szCs w:val="20"/>
        </w:rPr>
        <w:t>KIS</w:t>
      </w:r>
      <w:r w:rsidR="008A0BBB">
        <w:rPr>
          <w:rFonts w:asciiTheme="minorHAnsi" w:hAnsiTheme="minorHAnsi" w:cstheme="minorHAnsi"/>
          <w:color w:val="010202"/>
          <w:sz w:val="20"/>
          <w:szCs w:val="20"/>
        </w:rPr>
        <w:t xml:space="preserve"> Complex Medical Needs</w:t>
      </w:r>
      <w:r w:rsidRPr="00515D6A">
        <w:rPr>
          <w:rFonts w:asciiTheme="minorHAnsi" w:hAnsiTheme="minorHAnsi" w:cstheme="minorHAnsi"/>
          <w:color w:val="010202"/>
          <w:sz w:val="20"/>
          <w:szCs w:val="20"/>
        </w:rPr>
        <w:t xml:space="preserve"> is required.</w:t>
      </w:r>
    </w:p>
    <w:p w14:paraId="6577D778" w14:textId="77777777" w:rsidR="00F650ED" w:rsidRPr="00515D6A" w:rsidRDefault="00F650ED" w:rsidP="00AF446A">
      <w:pPr>
        <w:pStyle w:val="Heading2"/>
        <w:rPr>
          <w:b/>
          <w:sz w:val="24"/>
          <w:szCs w:val="24"/>
        </w:rPr>
      </w:pPr>
      <w:bookmarkStart w:id="29" w:name="_TOC_250022"/>
      <w:bookmarkStart w:id="30" w:name="_Toc330402990"/>
      <w:bookmarkStart w:id="31" w:name="_Toc15477682"/>
      <w:bookmarkStart w:id="32" w:name="_Toc16259420"/>
      <w:r w:rsidRPr="00515D6A">
        <w:rPr>
          <w:b/>
          <w:sz w:val="24"/>
          <w:szCs w:val="24"/>
        </w:rPr>
        <w:t>Membership</w:t>
      </w:r>
      <w:bookmarkEnd w:id="29"/>
      <w:bookmarkEnd w:id="30"/>
      <w:bookmarkEnd w:id="31"/>
      <w:bookmarkEnd w:id="32"/>
    </w:p>
    <w:p w14:paraId="4191F54E" w14:textId="77777777" w:rsidR="00F650ED" w:rsidRPr="00515D6A" w:rsidRDefault="00F650ED" w:rsidP="00AF446A">
      <w:pPr>
        <w:pStyle w:val="BodyText"/>
        <w:tabs>
          <w:tab w:val="left" w:pos="3718"/>
        </w:tabs>
        <w:spacing w:before="0"/>
        <w:ind w:left="0"/>
        <w:jc w:val="both"/>
        <w:rPr>
          <w:rFonts w:asciiTheme="minorHAnsi" w:hAnsiTheme="minorHAnsi" w:cstheme="minorHAnsi"/>
          <w:sz w:val="20"/>
          <w:szCs w:val="20"/>
        </w:rPr>
      </w:pPr>
      <w:r w:rsidRPr="00515D6A">
        <w:rPr>
          <w:rFonts w:asciiTheme="minorHAnsi" w:hAnsiTheme="minorHAnsi" w:cstheme="minorHAnsi"/>
          <w:color w:val="010202"/>
          <w:sz w:val="20"/>
          <w:szCs w:val="20"/>
        </w:rPr>
        <w:t>The Program Support Group plans for the child’s access and meaningful participation in the kindergarten program and is a partnership between:</w:t>
      </w:r>
    </w:p>
    <w:p w14:paraId="177C7B98" w14:textId="77777777" w:rsidR="00F650ED" w:rsidRPr="00F40710" w:rsidRDefault="00F650ED" w:rsidP="00AF446A">
      <w:pPr>
        <w:pStyle w:val="ListParagraph"/>
        <w:numPr>
          <w:ilvl w:val="0"/>
          <w:numId w:val="26"/>
        </w:numPr>
        <w:spacing w:line="269" w:lineRule="auto"/>
        <w:ind w:left="714" w:hanging="357"/>
        <w:rPr>
          <w:sz w:val="20"/>
          <w:szCs w:val="20"/>
        </w:rPr>
      </w:pPr>
      <w:r w:rsidRPr="00AF446A">
        <w:rPr>
          <w:sz w:val="20"/>
          <w:szCs w:val="20"/>
        </w:rPr>
        <w:t xml:space="preserve">the parents/guardians/carers of the child </w:t>
      </w:r>
    </w:p>
    <w:p w14:paraId="1D9E29EC" w14:textId="77777777" w:rsidR="00F650ED" w:rsidRPr="00F40710" w:rsidRDefault="00F650ED" w:rsidP="00AF446A">
      <w:pPr>
        <w:pStyle w:val="ListParagraph"/>
        <w:numPr>
          <w:ilvl w:val="0"/>
          <w:numId w:val="26"/>
        </w:numPr>
        <w:spacing w:line="269" w:lineRule="auto"/>
        <w:rPr>
          <w:sz w:val="20"/>
          <w:szCs w:val="20"/>
        </w:rPr>
      </w:pPr>
      <w:r w:rsidRPr="00AF446A">
        <w:rPr>
          <w:sz w:val="20"/>
          <w:szCs w:val="20"/>
        </w:rPr>
        <w:t>early childhood teacher</w:t>
      </w:r>
    </w:p>
    <w:p w14:paraId="57BB02F2" w14:textId="77777777" w:rsidR="00F650ED" w:rsidRPr="00F40710" w:rsidRDefault="00E421D3" w:rsidP="00AF446A">
      <w:pPr>
        <w:pStyle w:val="ListParagraph"/>
        <w:numPr>
          <w:ilvl w:val="0"/>
          <w:numId w:val="26"/>
        </w:numPr>
        <w:spacing w:line="269" w:lineRule="auto"/>
        <w:rPr>
          <w:sz w:val="20"/>
          <w:szCs w:val="20"/>
        </w:rPr>
      </w:pPr>
      <w:r w:rsidRPr="00F40710">
        <w:rPr>
          <w:sz w:val="20"/>
          <w:szCs w:val="20"/>
        </w:rPr>
        <w:t xml:space="preserve">other professionals supporting the child, for example </w:t>
      </w:r>
      <w:r w:rsidR="002625B4" w:rsidRPr="00F40710">
        <w:rPr>
          <w:sz w:val="20"/>
          <w:szCs w:val="20"/>
        </w:rPr>
        <w:t>medical professionals</w:t>
      </w:r>
      <w:r w:rsidRPr="00F40710">
        <w:rPr>
          <w:sz w:val="20"/>
          <w:szCs w:val="20"/>
        </w:rPr>
        <w:t>, case coordinator, or educators from other children’s services</w:t>
      </w:r>
    </w:p>
    <w:p w14:paraId="3A720CB0" w14:textId="5E9E8D5D" w:rsidR="00F650ED" w:rsidRPr="00AF446A" w:rsidRDefault="00F650ED" w:rsidP="00AF446A">
      <w:pPr>
        <w:pStyle w:val="ListParagraph"/>
        <w:numPr>
          <w:ilvl w:val="0"/>
          <w:numId w:val="26"/>
        </w:numPr>
        <w:spacing w:line="269" w:lineRule="auto"/>
        <w:rPr>
          <w:rFonts w:cstheme="minorHAnsi"/>
          <w:sz w:val="20"/>
          <w:szCs w:val="20"/>
        </w:rPr>
      </w:pPr>
      <w:r w:rsidRPr="00F40710">
        <w:rPr>
          <w:sz w:val="20"/>
          <w:szCs w:val="20"/>
        </w:rPr>
        <w:t xml:space="preserve">other professionals </w:t>
      </w:r>
      <w:r w:rsidR="002625B4" w:rsidRPr="00F40710">
        <w:rPr>
          <w:sz w:val="20"/>
          <w:szCs w:val="20"/>
        </w:rPr>
        <w:t>supporting the kindergarten</w:t>
      </w:r>
      <w:r w:rsidR="00DB2980" w:rsidRPr="00F40710">
        <w:rPr>
          <w:sz w:val="20"/>
          <w:szCs w:val="20"/>
        </w:rPr>
        <w:t xml:space="preserve"> program</w:t>
      </w:r>
      <w:r w:rsidR="002625B4" w:rsidRPr="00F40710">
        <w:rPr>
          <w:sz w:val="20"/>
          <w:szCs w:val="20"/>
        </w:rPr>
        <w:t>, for example</w:t>
      </w:r>
      <w:r w:rsidRPr="00F40710">
        <w:rPr>
          <w:sz w:val="20"/>
          <w:szCs w:val="20"/>
        </w:rPr>
        <w:t xml:space="preserve"> early years manager </w:t>
      </w:r>
      <w:r w:rsidRPr="00AF446A">
        <w:rPr>
          <w:sz w:val="20"/>
          <w:szCs w:val="20"/>
        </w:rPr>
        <w:t xml:space="preserve">or a preschool field officer.  </w:t>
      </w:r>
    </w:p>
    <w:p w14:paraId="445D7D20" w14:textId="77777777" w:rsidR="00F650ED" w:rsidRPr="00F650ED" w:rsidRDefault="00F650ED" w:rsidP="004E29A7">
      <w:pPr>
        <w:pStyle w:val="BodyText"/>
        <w:tabs>
          <w:tab w:val="left" w:pos="3945"/>
        </w:tabs>
        <w:ind w:left="0"/>
        <w:jc w:val="both"/>
        <w:rPr>
          <w:rFonts w:asciiTheme="minorHAnsi" w:hAnsiTheme="minorHAnsi" w:cstheme="minorHAnsi"/>
          <w:sz w:val="20"/>
          <w:szCs w:val="20"/>
        </w:rPr>
      </w:pPr>
      <w:r w:rsidRPr="00F650ED">
        <w:rPr>
          <w:rFonts w:asciiTheme="minorHAnsi" w:hAnsiTheme="minorHAnsi" w:cstheme="minorHAnsi"/>
          <w:color w:val="010202"/>
          <w:sz w:val="20"/>
          <w:szCs w:val="20"/>
        </w:rPr>
        <w:t>In consultation with the parent, guardian or carer, the early childhood teacher is responsible for:</w:t>
      </w:r>
    </w:p>
    <w:p w14:paraId="51960F83" w14:textId="77777777" w:rsidR="00F650ED" w:rsidRPr="00F40710" w:rsidRDefault="00F650ED" w:rsidP="00AF446A">
      <w:pPr>
        <w:pStyle w:val="ListParagraph"/>
        <w:numPr>
          <w:ilvl w:val="0"/>
          <w:numId w:val="26"/>
        </w:numPr>
        <w:spacing w:line="269" w:lineRule="auto"/>
        <w:ind w:left="714" w:hanging="357"/>
        <w:rPr>
          <w:sz w:val="20"/>
          <w:szCs w:val="20"/>
        </w:rPr>
      </w:pPr>
      <w:r w:rsidRPr="00AF446A">
        <w:rPr>
          <w:sz w:val="20"/>
          <w:szCs w:val="20"/>
        </w:rPr>
        <w:t>establishing the Program Support Group</w:t>
      </w:r>
    </w:p>
    <w:p w14:paraId="04DDFB18" w14:textId="77777777" w:rsidR="00F650ED" w:rsidRPr="00F40710" w:rsidRDefault="007834DD" w:rsidP="00AF446A">
      <w:pPr>
        <w:pStyle w:val="ListParagraph"/>
        <w:numPr>
          <w:ilvl w:val="0"/>
          <w:numId w:val="26"/>
        </w:numPr>
        <w:spacing w:line="269" w:lineRule="auto"/>
        <w:rPr>
          <w:sz w:val="20"/>
          <w:szCs w:val="20"/>
        </w:rPr>
      </w:pPr>
      <w:r w:rsidRPr="00AF446A">
        <w:rPr>
          <w:sz w:val="20"/>
          <w:szCs w:val="20"/>
        </w:rPr>
        <w:t xml:space="preserve">convening Program </w:t>
      </w:r>
      <w:r w:rsidR="00F650ED" w:rsidRPr="00AF446A">
        <w:rPr>
          <w:sz w:val="20"/>
          <w:szCs w:val="20"/>
        </w:rPr>
        <w:t xml:space="preserve">Support </w:t>
      </w:r>
      <w:r w:rsidRPr="00AF446A">
        <w:rPr>
          <w:sz w:val="20"/>
          <w:szCs w:val="20"/>
        </w:rPr>
        <w:t xml:space="preserve">Group </w:t>
      </w:r>
      <w:r w:rsidR="00F650ED" w:rsidRPr="00AF446A">
        <w:rPr>
          <w:sz w:val="20"/>
          <w:szCs w:val="20"/>
        </w:rPr>
        <w:t>meetings. The initial meeting should be held before the child’s attendance at the service.</w:t>
      </w:r>
    </w:p>
    <w:p w14:paraId="196065DE" w14:textId="353B4DAF" w:rsidR="0022015C" w:rsidRDefault="00F650ED" w:rsidP="00AF446A">
      <w:pPr>
        <w:pStyle w:val="BodyText"/>
        <w:ind w:left="0"/>
        <w:jc w:val="both"/>
        <w:rPr>
          <w:rFonts w:asciiTheme="majorHAnsi" w:hAnsiTheme="majorHAnsi" w:cstheme="majorHAnsi"/>
          <w:color w:val="3F3F3F"/>
          <w:sz w:val="20"/>
          <w:szCs w:val="20"/>
        </w:rPr>
      </w:pPr>
      <w:r>
        <w:rPr>
          <w:rFonts w:asciiTheme="minorHAnsi" w:hAnsiTheme="minorHAnsi" w:cstheme="minorHAnsi"/>
          <w:color w:val="010202"/>
          <w:sz w:val="20"/>
          <w:szCs w:val="20"/>
        </w:rPr>
        <w:t xml:space="preserve">It is important that the early childhood teacher provides information to the child’s parent/carer/guardian on the purpose of the Program Support Group and the importance of sharing information about their child. </w:t>
      </w:r>
    </w:p>
    <w:p w14:paraId="193241FF" w14:textId="77777777" w:rsidR="004E079F" w:rsidRPr="00AF446A" w:rsidRDefault="004E079F" w:rsidP="00CE0E7E">
      <w:pPr>
        <w:pStyle w:val="Heading2"/>
        <w:rPr>
          <w:rFonts w:asciiTheme="majorHAnsi" w:hAnsiTheme="majorHAnsi" w:cstheme="majorHAnsi"/>
          <w:b/>
          <w:sz w:val="24"/>
          <w:szCs w:val="24"/>
        </w:rPr>
      </w:pPr>
      <w:bookmarkStart w:id="33" w:name="_Toc16259421"/>
      <w:r w:rsidRPr="00AF446A">
        <w:rPr>
          <w:rFonts w:asciiTheme="majorHAnsi" w:hAnsiTheme="majorHAnsi" w:cstheme="majorHAnsi"/>
          <w:b/>
          <w:sz w:val="24"/>
          <w:szCs w:val="24"/>
        </w:rPr>
        <w:t>Role</w:t>
      </w:r>
      <w:r w:rsidR="003C5CDD" w:rsidRPr="00AF446A">
        <w:rPr>
          <w:rFonts w:asciiTheme="majorHAnsi" w:hAnsiTheme="majorHAnsi" w:cstheme="majorHAnsi"/>
          <w:b/>
          <w:sz w:val="24"/>
          <w:szCs w:val="24"/>
        </w:rPr>
        <w:t xml:space="preserve"> of the program support group</w:t>
      </w:r>
      <w:bookmarkEnd w:id="33"/>
    </w:p>
    <w:p w14:paraId="6BF4FE42" w14:textId="77777777" w:rsidR="002C2F3F" w:rsidRPr="00AF446A" w:rsidRDefault="002C2F3F" w:rsidP="002C2F3F">
      <w:pPr>
        <w:pStyle w:val="BodyText"/>
        <w:spacing w:before="0"/>
        <w:ind w:left="0"/>
        <w:jc w:val="both"/>
        <w:rPr>
          <w:rFonts w:asciiTheme="minorHAnsi" w:hAnsiTheme="minorHAnsi" w:cstheme="minorHAnsi"/>
          <w:color w:val="010202"/>
          <w:sz w:val="20"/>
          <w:szCs w:val="20"/>
        </w:rPr>
      </w:pPr>
      <w:r w:rsidRPr="00DB2980">
        <w:rPr>
          <w:rFonts w:asciiTheme="minorHAnsi" w:hAnsiTheme="minorHAnsi" w:cstheme="minorHAnsi"/>
          <w:sz w:val="20"/>
          <w:szCs w:val="20"/>
        </w:rPr>
        <w:t xml:space="preserve">The </w:t>
      </w:r>
      <w:r w:rsidRPr="00AF446A">
        <w:rPr>
          <w:rFonts w:asciiTheme="minorHAnsi" w:hAnsiTheme="minorHAnsi" w:cstheme="minorHAnsi"/>
          <w:color w:val="010202"/>
          <w:sz w:val="20"/>
          <w:szCs w:val="20"/>
        </w:rPr>
        <w:t>Program Support Group is responsible for:</w:t>
      </w:r>
    </w:p>
    <w:p w14:paraId="30CB174C" w14:textId="77777777" w:rsidR="002C2F3F" w:rsidRPr="00425379" w:rsidRDefault="002C2F3F" w:rsidP="00AF446A">
      <w:pPr>
        <w:pStyle w:val="ListParagraph"/>
        <w:numPr>
          <w:ilvl w:val="0"/>
          <w:numId w:val="15"/>
        </w:numPr>
        <w:spacing w:line="269" w:lineRule="auto"/>
        <w:ind w:left="714" w:hanging="357"/>
        <w:rPr>
          <w:sz w:val="20"/>
          <w:szCs w:val="20"/>
        </w:rPr>
      </w:pPr>
      <w:r w:rsidRPr="00425379">
        <w:rPr>
          <w:sz w:val="20"/>
          <w:szCs w:val="20"/>
        </w:rPr>
        <w:t xml:space="preserve">identifying the child’s </w:t>
      </w:r>
      <w:r w:rsidR="00F17E16" w:rsidRPr="00425379">
        <w:rPr>
          <w:sz w:val="20"/>
          <w:szCs w:val="20"/>
        </w:rPr>
        <w:t>strengths and support needs</w:t>
      </w:r>
    </w:p>
    <w:p w14:paraId="7A49990B" w14:textId="77777777" w:rsidR="00F17E16" w:rsidRPr="00425379" w:rsidRDefault="002C2F3F" w:rsidP="00AF446A">
      <w:pPr>
        <w:pStyle w:val="ListParagraph"/>
        <w:numPr>
          <w:ilvl w:val="0"/>
          <w:numId w:val="15"/>
        </w:numPr>
        <w:spacing w:line="269" w:lineRule="auto"/>
        <w:ind w:left="720" w:hanging="360"/>
        <w:rPr>
          <w:sz w:val="20"/>
          <w:szCs w:val="20"/>
        </w:rPr>
      </w:pPr>
      <w:r w:rsidRPr="00425379">
        <w:rPr>
          <w:sz w:val="20"/>
          <w:szCs w:val="20"/>
        </w:rPr>
        <w:t xml:space="preserve">determining </w:t>
      </w:r>
      <w:r w:rsidR="00F17E16" w:rsidRPr="00425379">
        <w:rPr>
          <w:sz w:val="20"/>
          <w:szCs w:val="20"/>
        </w:rPr>
        <w:t>what training is required by the kindergarten team</w:t>
      </w:r>
    </w:p>
    <w:p w14:paraId="74814469" w14:textId="77777777" w:rsidR="002C2F3F" w:rsidRPr="00425379" w:rsidRDefault="00F17E16" w:rsidP="00AF446A">
      <w:pPr>
        <w:pStyle w:val="ListParagraph"/>
        <w:numPr>
          <w:ilvl w:val="0"/>
          <w:numId w:val="15"/>
        </w:numPr>
        <w:spacing w:line="269" w:lineRule="auto"/>
        <w:ind w:left="720" w:hanging="360"/>
        <w:rPr>
          <w:sz w:val="20"/>
          <w:szCs w:val="20"/>
        </w:rPr>
      </w:pPr>
      <w:r w:rsidRPr="00425379">
        <w:rPr>
          <w:sz w:val="20"/>
          <w:szCs w:val="20"/>
        </w:rPr>
        <w:t xml:space="preserve">considering </w:t>
      </w:r>
      <w:r w:rsidR="002C2F3F" w:rsidRPr="00425379">
        <w:rPr>
          <w:sz w:val="20"/>
          <w:szCs w:val="20"/>
        </w:rPr>
        <w:t xml:space="preserve">any adjustments to be made to the program or environment </w:t>
      </w:r>
    </w:p>
    <w:p w14:paraId="1E2A7572" w14:textId="77777777" w:rsidR="002C2F3F" w:rsidRPr="00425379" w:rsidRDefault="002C2F3F" w:rsidP="00AF446A">
      <w:pPr>
        <w:pStyle w:val="ListParagraph"/>
        <w:numPr>
          <w:ilvl w:val="0"/>
          <w:numId w:val="15"/>
        </w:numPr>
        <w:spacing w:line="269" w:lineRule="auto"/>
        <w:ind w:left="720" w:hanging="360"/>
        <w:rPr>
          <w:sz w:val="20"/>
          <w:szCs w:val="20"/>
        </w:rPr>
      </w:pPr>
      <w:r w:rsidRPr="00425379">
        <w:rPr>
          <w:sz w:val="20"/>
          <w:szCs w:val="20"/>
        </w:rPr>
        <w:t>deciding whether an application for KIS is required</w:t>
      </w:r>
    </w:p>
    <w:p w14:paraId="1F4D2FE1" w14:textId="77777777" w:rsidR="008B5E29" w:rsidRPr="00425379" w:rsidRDefault="002C2F3F" w:rsidP="00AF446A">
      <w:pPr>
        <w:pStyle w:val="ListParagraph"/>
        <w:numPr>
          <w:ilvl w:val="0"/>
          <w:numId w:val="15"/>
        </w:numPr>
        <w:spacing w:line="269" w:lineRule="auto"/>
        <w:ind w:left="720" w:hanging="360"/>
        <w:rPr>
          <w:sz w:val="20"/>
          <w:szCs w:val="20"/>
        </w:rPr>
      </w:pPr>
      <w:r w:rsidRPr="00425379">
        <w:rPr>
          <w:sz w:val="20"/>
          <w:szCs w:val="20"/>
        </w:rPr>
        <w:lastRenderedPageBreak/>
        <w:t>assisting the family in the tr</w:t>
      </w:r>
      <w:r w:rsidR="00DB2980" w:rsidRPr="00425379">
        <w:rPr>
          <w:sz w:val="20"/>
          <w:szCs w:val="20"/>
        </w:rPr>
        <w:t xml:space="preserve">ansition to school. </w:t>
      </w:r>
      <w:bookmarkStart w:id="34" w:name="_Hlk175059206"/>
      <w:r w:rsidR="008B5E29" w:rsidRPr="00425379">
        <w:rPr>
          <w:sz w:val="20"/>
          <w:szCs w:val="20"/>
        </w:rPr>
        <w:t xml:space="preserve">For further information refer to the </w:t>
      </w:r>
      <w:hyperlink r:id="rId21" w:history="1">
        <w:r w:rsidR="008B5E29" w:rsidRPr="00AF446A">
          <w:t>transition to school resource kit</w:t>
        </w:r>
      </w:hyperlink>
      <w:r w:rsidR="008B5E29" w:rsidRPr="00425379">
        <w:rPr>
          <w:sz w:val="20"/>
          <w:szCs w:val="20"/>
        </w:rPr>
        <w:t xml:space="preserve">. </w:t>
      </w:r>
    </w:p>
    <w:bookmarkEnd w:id="34"/>
    <w:p w14:paraId="28ADAD05" w14:textId="77777777" w:rsidR="002C2F3F" w:rsidRPr="00DB2980" w:rsidRDefault="002C2F3F" w:rsidP="00DB2980">
      <w:pPr>
        <w:pStyle w:val="BodyText"/>
        <w:tabs>
          <w:tab w:val="left" w:pos="3119"/>
        </w:tabs>
        <w:spacing w:line="269" w:lineRule="auto"/>
        <w:ind w:left="0"/>
        <w:jc w:val="both"/>
        <w:rPr>
          <w:rFonts w:asciiTheme="minorHAnsi" w:hAnsiTheme="minorHAnsi" w:cstheme="minorHAnsi"/>
          <w:sz w:val="20"/>
          <w:szCs w:val="20"/>
        </w:rPr>
      </w:pPr>
      <w:r w:rsidRPr="00DB2980">
        <w:rPr>
          <w:rFonts w:asciiTheme="minorHAnsi" w:hAnsiTheme="minorHAnsi" w:cstheme="minorHAnsi"/>
          <w:sz w:val="20"/>
          <w:szCs w:val="20"/>
        </w:rPr>
        <w:t xml:space="preserve">Members should respect each other’s views, knowledge and expertise and collaborate as a team to meet the best interests of the child. As parents and carers are likely to have the greatest understanding of the child, it is integral their meaningful participation is supported. Members should consider the language and terminology used during meetings to ensure that all members are informed, comfortable and have the capacity to equally participate.   </w:t>
      </w:r>
    </w:p>
    <w:p w14:paraId="29D35BA7" w14:textId="77777777" w:rsidR="002C2F3F" w:rsidRPr="00DB2980" w:rsidRDefault="002C2F3F" w:rsidP="00DB2980">
      <w:pPr>
        <w:spacing w:line="269" w:lineRule="auto"/>
        <w:rPr>
          <w:sz w:val="20"/>
          <w:szCs w:val="20"/>
        </w:rPr>
      </w:pPr>
    </w:p>
    <w:p w14:paraId="2C6FF068" w14:textId="77777777" w:rsidR="00991597" w:rsidRPr="00F17E16" w:rsidRDefault="002C2F3F" w:rsidP="00F17E16">
      <w:pPr>
        <w:pStyle w:val="BodyText"/>
        <w:pBdr>
          <w:top w:val="single" w:sz="4" w:space="1" w:color="AF272F" w:themeColor="background1"/>
          <w:left w:val="single" w:sz="4" w:space="4" w:color="AF272F" w:themeColor="background1"/>
          <w:bottom w:val="single" w:sz="4" w:space="1" w:color="AF272F" w:themeColor="background1"/>
          <w:right w:val="single" w:sz="4" w:space="4" w:color="AF272F" w:themeColor="background1"/>
        </w:pBdr>
        <w:spacing w:before="68" w:line="268" w:lineRule="auto"/>
        <w:ind w:left="0"/>
        <w:rPr>
          <w:rFonts w:asciiTheme="minorHAnsi" w:hAnsiTheme="minorHAnsi" w:cstheme="minorHAnsi"/>
          <w:b/>
          <w:color w:val="AF272F" w:themeColor="background1"/>
          <w:sz w:val="20"/>
          <w:szCs w:val="20"/>
        </w:rPr>
      </w:pPr>
      <w:r w:rsidRPr="00515D6A">
        <w:rPr>
          <w:rFonts w:asciiTheme="minorHAnsi" w:hAnsiTheme="minorHAnsi" w:cstheme="minorHAnsi"/>
          <w:b/>
          <w:color w:val="AF272F" w:themeColor="background1"/>
          <w:sz w:val="20"/>
          <w:szCs w:val="20"/>
        </w:rPr>
        <w:t>To improve access to and participation in a kindergarten program, it is important that information relating to the child is an accurate reflection of the child’s strengths and anticipated needs</w:t>
      </w:r>
      <w:r w:rsidR="00F17E16">
        <w:rPr>
          <w:rFonts w:asciiTheme="minorHAnsi" w:hAnsiTheme="minorHAnsi" w:cstheme="minorHAnsi"/>
          <w:b/>
          <w:color w:val="AF272F" w:themeColor="background1"/>
          <w:sz w:val="20"/>
          <w:szCs w:val="20"/>
        </w:rPr>
        <w:t xml:space="preserve"> within a kindergarten setting.</w:t>
      </w:r>
    </w:p>
    <w:p w14:paraId="5D669E58" w14:textId="77777777" w:rsidR="00991597" w:rsidRDefault="00991597" w:rsidP="002C2F3F">
      <w:pPr>
        <w:pStyle w:val="BodyText"/>
        <w:spacing w:before="57" w:line="268" w:lineRule="auto"/>
        <w:ind w:left="0"/>
        <w:jc w:val="both"/>
        <w:rPr>
          <w:rFonts w:asciiTheme="minorHAnsi" w:hAnsiTheme="minorHAnsi" w:cstheme="minorHAnsi"/>
          <w:color w:val="010202"/>
          <w:sz w:val="20"/>
          <w:szCs w:val="20"/>
        </w:rPr>
      </w:pPr>
    </w:p>
    <w:p w14:paraId="783B2E33" w14:textId="77777777" w:rsidR="00425379" w:rsidRDefault="00425379" w:rsidP="002C2F3F">
      <w:pPr>
        <w:pStyle w:val="BodyText"/>
        <w:spacing w:before="57" w:line="268" w:lineRule="auto"/>
        <w:ind w:left="0"/>
        <w:jc w:val="both"/>
        <w:rPr>
          <w:rFonts w:asciiTheme="minorHAnsi" w:hAnsiTheme="minorHAnsi" w:cstheme="minorHAnsi"/>
          <w:color w:val="010202"/>
          <w:sz w:val="20"/>
          <w:szCs w:val="20"/>
        </w:rPr>
      </w:pPr>
    </w:p>
    <w:p w14:paraId="44D58AA2" w14:textId="77777777" w:rsidR="00991597" w:rsidRDefault="00991597" w:rsidP="00894067">
      <w:pPr>
        <w:pStyle w:val="Heading1"/>
        <w:numPr>
          <w:ilvl w:val="0"/>
          <w:numId w:val="12"/>
        </w:numPr>
        <w:ind w:left="0" w:firstLine="0"/>
        <w:rPr>
          <w:b/>
          <w:spacing w:val="-14"/>
          <w:w w:val="105"/>
          <w:sz w:val="32"/>
        </w:rPr>
      </w:pPr>
      <w:bookmarkStart w:id="35" w:name="_Toc330402993"/>
      <w:bookmarkStart w:id="36" w:name="_Toc15477685"/>
      <w:bookmarkStart w:id="37" w:name="_Toc16259422"/>
      <w:bookmarkStart w:id="38" w:name="_TOC_250019"/>
      <w:r w:rsidRPr="004F5466">
        <w:rPr>
          <w:b/>
          <w:spacing w:val="-14"/>
          <w:w w:val="105"/>
          <w:sz w:val="32"/>
        </w:rPr>
        <w:t>Submitting an application</w:t>
      </w:r>
      <w:bookmarkEnd w:id="35"/>
      <w:bookmarkEnd w:id="36"/>
      <w:bookmarkEnd w:id="37"/>
    </w:p>
    <w:p w14:paraId="4F343B92" w14:textId="77777777" w:rsidR="00894067" w:rsidRPr="00894067" w:rsidRDefault="00894067" w:rsidP="0034028F">
      <w:pPr>
        <w:spacing w:after="0"/>
      </w:pPr>
    </w:p>
    <w:bookmarkEnd w:id="38"/>
    <w:p w14:paraId="21DE3E43" w14:textId="250EA46F" w:rsidR="00894067" w:rsidRPr="0034028F" w:rsidRDefault="00894067" w:rsidP="0034028F">
      <w:pPr>
        <w:pBdr>
          <w:top w:val="single" w:sz="4" w:space="1" w:color="AF272F" w:themeColor="background1"/>
          <w:left w:val="single" w:sz="4" w:space="4" w:color="AF272F" w:themeColor="background1"/>
          <w:bottom w:val="single" w:sz="4" w:space="1" w:color="AF272F" w:themeColor="background1"/>
          <w:right w:val="single" w:sz="4" w:space="4" w:color="AF272F" w:themeColor="background1"/>
        </w:pBdr>
        <w:spacing w:line="269" w:lineRule="auto"/>
        <w:rPr>
          <w:b/>
          <w:sz w:val="20"/>
          <w:szCs w:val="20"/>
          <w:lang w:val="en-US"/>
        </w:rPr>
      </w:pPr>
      <w:r w:rsidRPr="00BB07C0">
        <w:rPr>
          <w:b/>
          <w:color w:val="AF272F" w:themeColor="background1"/>
          <w:sz w:val="20"/>
          <w:szCs w:val="20"/>
          <w:lang w:val="en-US"/>
        </w:rPr>
        <w:t xml:space="preserve">The Kindergarten Inclusion Support </w:t>
      </w:r>
      <w:hyperlink r:id="rId22" w:history="1">
        <w:r w:rsidRPr="001E237D">
          <w:rPr>
            <w:rStyle w:val="Hyperlink"/>
            <w:b/>
            <w:sz w:val="20"/>
            <w:szCs w:val="20"/>
            <w:lang w:val="en-US"/>
          </w:rPr>
          <w:t>application forms are available online</w:t>
        </w:r>
      </w:hyperlink>
      <w:r w:rsidRPr="00BB07C0">
        <w:rPr>
          <w:b/>
          <w:color w:val="AF272F" w:themeColor="background1"/>
          <w:sz w:val="20"/>
          <w:szCs w:val="20"/>
          <w:lang w:val="en-US"/>
        </w:rPr>
        <w:t xml:space="preserve"> </w:t>
      </w:r>
    </w:p>
    <w:p w14:paraId="66074B3B" w14:textId="77777777" w:rsidR="00894067" w:rsidRPr="0034028F" w:rsidRDefault="00894067" w:rsidP="0034028F">
      <w:pPr>
        <w:spacing w:line="269" w:lineRule="auto"/>
        <w:jc w:val="both"/>
        <w:rPr>
          <w:sz w:val="20"/>
          <w:szCs w:val="20"/>
          <w:lang w:val="en-US"/>
        </w:rPr>
      </w:pPr>
      <w:r w:rsidRPr="0034028F">
        <w:rPr>
          <w:sz w:val="20"/>
          <w:szCs w:val="20"/>
          <w:lang w:val="en-US"/>
        </w:rPr>
        <w:t>The KIS application forms (Section 1 and 2) are completed by the early childhood teacher in consultation with the parent, guardian or carer, and with the assistance of Program Support Group members. The information provided is confidential (refer to the Privacy Notice in the Application form).</w:t>
      </w:r>
    </w:p>
    <w:p w14:paraId="40DE0DCB" w14:textId="77777777" w:rsidR="00894067" w:rsidRPr="00BB07C0" w:rsidRDefault="00894067" w:rsidP="00894067">
      <w:pPr>
        <w:pStyle w:val="Heading2"/>
        <w:jc w:val="both"/>
        <w:rPr>
          <w:b/>
          <w:sz w:val="24"/>
          <w:szCs w:val="24"/>
          <w:lang w:val="en-US"/>
        </w:rPr>
      </w:pPr>
      <w:bookmarkStart w:id="39" w:name="_TOC_250018"/>
      <w:bookmarkStart w:id="40" w:name="_Toc330402994"/>
      <w:bookmarkStart w:id="41" w:name="_Toc15477686"/>
      <w:bookmarkStart w:id="42" w:name="_Toc16259423"/>
      <w:r w:rsidRPr="00BB07C0">
        <w:rPr>
          <w:b/>
          <w:sz w:val="24"/>
          <w:szCs w:val="24"/>
          <w:lang w:val="en-US"/>
        </w:rPr>
        <w:t>Privacy</w:t>
      </w:r>
      <w:bookmarkEnd w:id="39"/>
      <w:bookmarkEnd w:id="40"/>
      <w:bookmarkEnd w:id="41"/>
      <w:bookmarkEnd w:id="42"/>
    </w:p>
    <w:p w14:paraId="21C40C26" w14:textId="77777777" w:rsidR="00894067" w:rsidRPr="00BB07C0" w:rsidRDefault="00894067" w:rsidP="0034028F">
      <w:pPr>
        <w:spacing w:line="269" w:lineRule="auto"/>
        <w:jc w:val="both"/>
        <w:rPr>
          <w:sz w:val="20"/>
          <w:szCs w:val="20"/>
          <w:lang w:val="en-US"/>
        </w:rPr>
      </w:pPr>
      <w:r w:rsidRPr="00BB07C0">
        <w:rPr>
          <w:sz w:val="20"/>
          <w:szCs w:val="20"/>
          <w:lang w:val="en-US"/>
        </w:rPr>
        <w:t>The Department is committed to protecting the privacy of personal information by complying with the Information Privacy Act 2000, the Health Records Act 2001 and other relevant legislation.</w:t>
      </w:r>
    </w:p>
    <w:p w14:paraId="7912DAC1" w14:textId="77777777" w:rsidR="00894067" w:rsidRPr="00BB07C0" w:rsidRDefault="00894067" w:rsidP="00AF446A">
      <w:pPr>
        <w:pStyle w:val="Body"/>
        <w:spacing w:after="0" w:line="269" w:lineRule="auto"/>
        <w:ind w:left="0"/>
        <w:rPr>
          <w:rFonts w:asciiTheme="minorHAnsi" w:hAnsiTheme="minorHAnsi" w:cstheme="minorBidi"/>
          <w:color w:val="auto"/>
          <w:lang w:val="en-US"/>
        </w:rPr>
      </w:pPr>
      <w:r w:rsidRPr="00BB07C0">
        <w:rPr>
          <w:rFonts w:asciiTheme="minorHAnsi" w:hAnsiTheme="minorHAnsi" w:cstheme="minorBidi"/>
          <w:color w:val="auto"/>
          <w:lang w:val="en-US"/>
        </w:rPr>
        <w:t>The Privacy Declaration by parents, guardians or carers that forms part of the application requires only one signature and can be signed by any of the following people:</w:t>
      </w:r>
    </w:p>
    <w:p w14:paraId="635F0CDB" w14:textId="77777777" w:rsidR="00894067" w:rsidRPr="00AF446A" w:rsidRDefault="00894067" w:rsidP="00AF446A">
      <w:pPr>
        <w:pStyle w:val="ListParagraph"/>
        <w:numPr>
          <w:ilvl w:val="0"/>
          <w:numId w:val="28"/>
        </w:numPr>
        <w:spacing w:line="269" w:lineRule="auto"/>
        <w:ind w:left="720" w:hanging="360"/>
      </w:pPr>
      <w:r w:rsidRPr="00AF446A">
        <w:rPr>
          <w:sz w:val="20"/>
          <w:szCs w:val="20"/>
        </w:rPr>
        <w:t>a person with parental responsibility for ‘major long term issues’ as defined by the Family Law Act 1975 (Commonwealth)</w:t>
      </w:r>
    </w:p>
    <w:p w14:paraId="507D1961" w14:textId="77777777" w:rsidR="00894067" w:rsidRPr="00AF446A" w:rsidRDefault="00894067" w:rsidP="00AF446A">
      <w:pPr>
        <w:pStyle w:val="ListParagraph"/>
        <w:numPr>
          <w:ilvl w:val="0"/>
          <w:numId w:val="28"/>
        </w:numPr>
        <w:spacing w:line="269" w:lineRule="auto"/>
        <w:ind w:left="720" w:hanging="360"/>
      </w:pPr>
      <w:r w:rsidRPr="00AF446A">
        <w:rPr>
          <w:sz w:val="20"/>
          <w:szCs w:val="20"/>
        </w:rPr>
        <w:t>an officer delegated to exercise the powers and functions of the Secretary of the Department of Health and Human Services under sections175(1)(b).(2) &amp; (3) of the Children, Youth and Families Act 2005 (Victoria)</w:t>
      </w:r>
    </w:p>
    <w:p w14:paraId="6A4386B0" w14:textId="77777777" w:rsidR="00894067" w:rsidRPr="00AF446A" w:rsidRDefault="00894067" w:rsidP="00AF446A">
      <w:pPr>
        <w:pStyle w:val="ListParagraph"/>
        <w:numPr>
          <w:ilvl w:val="0"/>
          <w:numId w:val="28"/>
        </w:numPr>
        <w:spacing w:line="269" w:lineRule="auto"/>
        <w:ind w:left="720" w:hanging="360"/>
      </w:pPr>
      <w:r w:rsidRPr="00AF446A">
        <w:rPr>
          <w:sz w:val="20"/>
          <w:szCs w:val="20"/>
        </w:rPr>
        <w:t>a carer authorised under a  Department of Health and Human Services Instrument of Authorisation to make decisions about ‘major long term issues’ as defined by the Family Law Act 1975 (Commonwealth).</w:t>
      </w:r>
    </w:p>
    <w:p w14:paraId="3B92EFB8" w14:textId="77777777" w:rsidR="00894067" w:rsidRPr="0034028F" w:rsidRDefault="00894067" w:rsidP="0034028F">
      <w:pPr>
        <w:pStyle w:val="Body"/>
        <w:spacing w:after="120" w:line="269" w:lineRule="auto"/>
        <w:ind w:left="0"/>
        <w:rPr>
          <w:rFonts w:asciiTheme="minorHAnsi" w:hAnsiTheme="minorHAnsi" w:cstheme="minorHAnsi"/>
          <w:color w:val="auto"/>
        </w:rPr>
      </w:pPr>
      <w:r w:rsidRPr="0034028F">
        <w:rPr>
          <w:rFonts w:asciiTheme="minorHAnsi" w:hAnsiTheme="minorHAnsi" w:cstheme="minorHAnsi"/>
          <w:color w:val="auto"/>
          <w:lang w:val="en-US"/>
        </w:rPr>
        <w:t>If none of the above people are available, an informal carer may sign this form. An informal carer is a relative or other responsible adult with whom the child lives and who has day to day care of the child. Informal carers should sign an ‘</w:t>
      </w:r>
      <w:hyperlink r:id="rId23" w:history="1">
        <w:r w:rsidRPr="001E237D">
          <w:rPr>
            <w:rStyle w:val="Hyperlink"/>
            <w:rFonts w:asciiTheme="minorHAnsi" w:hAnsiTheme="minorHAnsi" w:cstheme="minorHAnsi"/>
            <w:lang w:val="en-US"/>
          </w:rPr>
          <w:t>Informal Carer Statutory Decl</w:t>
        </w:r>
        <w:r w:rsidR="001E237D" w:rsidRPr="001E237D">
          <w:rPr>
            <w:rStyle w:val="Hyperlink"/>
            <w:rFonts w:asciiTheme="minorHAnsi" w:hAnsiTheme="minorHAnsi" w:cstheme="minorHAnsi"/>
            <w:lang w:val="en-US"/>
          </w:rPr>
          <w:t>aration’</w:t>
        </w:r>
      </w:hyperlink>
      <w:r w:rsidR="001E237D">
        <w:rPr>
          <w:rFonts w:asciiTheme="minorHAnsi" w:hAnsiTheme="minorHAnsi" w:cstheme="minorHAnsi"/>
          <w:color w:val="auto"/>
          <w:lang w:val="en-US"/>
        </w:rPr>
        <w:t xml:space="preserve"> to confirm their status</w:t>
      </w:r>
      <w:r w:rsidRPr="0034028F">
        <w:rPr>
          <w:rFonts w:asciiTheme="minorHAnsi" w:hAnsiTheme="minorHAnsi" w:cstheme="minorHAnsi"/>
          <w:color w:val="auto"/>
          <w:lang w:val="en-US"/>
        </w:rPr>
        <w:t>.</w:t>
      </w:r>
      <w:r w:rsidR="001E237D">
        <w:rPr>
          <w:rFonts w:asciiTheme="minorHAnsi" w:hAnsiTheme="minorHAnsi" w:cstheme="minorHAnsi"/>
          <w:color w:val="auto"/>
          <w:lang w:val="en-US"/>
        </w:rPr>
        <w:t xml:space="preserve"> </w:t>
      </w:r>
      <w:r w:rsidRPr="0034028F">
        <w:rPr>
          <w:rFonts w:asciiTheme="minorHAnsi" w:hAnsiTheme="minorHAnsi" w:cstheme="minorHAnsi"/>
          <w:color w:val="auto"/>
          <w:lang w:val="en-US"/>
        </w:rPr>
        <w:t xml:space="preserve"> </w:t>
      </w:r>
    </w:p>
    <w:p w14:paraId="0AEB4B89" w14:textId="229177D5" w:rsidR="00DD545D" w:rsidRDefault="00894067" w:rsidP="00AF446A">
      <w:pPr>
        <w:spacing w:line="269" w:lineRule="auto"/>
        <w:jc w:val="both"/>
        <w:rPr>
          <w:rFonts w:asciiTheme="majorHAnsi" w:hAnsiTheme="majorHAnsi" w:cstheme="majorHAnsi"/>
        </w:rPr>
      </w:pPr>
      <w:r w:rsidRPr="0034028F">
        <w:rPr>
          <w:rFonts w:cstheme="minorHAnsi"/>
          <w:sz w:val="20"/>
          <w:szCs w:val="20"/>
          <w:lang w:val="en-US"/>
        </w:rPr>
        <w:t>The original completed KIS application must be placed on file at the kindergarten by the early childhood teacher lodging the application. The auspice organisation responsible for administering the KIS program</w:t>
      </w:r>
      <w:r w:rsidR="002A0C6E">
        <w:rPr>
          <w:rFonts w:cstheme="minorHAnsi"/>
          <w:sz w:val="20"/>
          <w:szCs w:val="20"/>
          <w:lang w:val="en-US"/>
        </w:rPr>
        <w:t>, KIS assessor</w:t>
      </w:r>
      <w:r w:rsidRPr="0034028F">
        <w:rPr>
          <w:rFonts w:cstheme="minorHAnsi"/>
          <w:sz w:val="20"/>
          <w:szCs w:val="20"/>
          <w:lang w:val="en-US"/>
        </w:rPr>
        <w:t xml:space="preserve"> and/or the Department will also keep a copy (refer to the Privacy Notice in the application). </w:t>
      </w:r>
    </w:p>
    <w:p w14:paraId="217DC647" w14:textId="30595C30" w:rsidR="00DD545D" w:rsidRPr="00BB07C0" w:rsidRDefault="00DD545D" w:rsidP="00AF446A">
      <w:pPr>
        <w:pStyle w:val="Heading2"/>
        <w:jc w:val="both"/>
        <w:rPr>
          <w:lang w:val="en-US"/>
        </w:rPr>
      </w:pPr>
      <w:bookmarkStart w:id="43" w:name="_TOC_250017"/>
      <w:bookmarkStart w:id="44" w:name="_Toc330402995"/>
      <w:bookmarkStart w:id="45" w:name="_Toc15477687"/>
      <w:bookmarkStart w:id="46" w:name="_Toc16259424"/>
      <w:r w:rsidRPr="00BB07C0">
        <w:rPr>
          <w:b/>
          <w:sz w:val="24"/>
          <w:szCs w:val="24"/>
          <w:lang w:val="en-US"/>
        </w:rPr>
        <w:t>General information</w:t>
      </w:r>
      <w:bookmarkEnd w:id="43"/>
      <w:bookmarkEnd w:id="44"/>
      <w:bookmarkEnd w:id="45"/>
      <w:bookmarkEnd w:id="46"/>
    </w:p>
    <w:p w14:paraId="712C6064" w14:textId="77777777" w:rsidR="000A278A" w:rsidRDefault="000A278A" w:rsidP="00AF446A">
      <w:pPr>
        <w:pStyle w:val="ListParagraph"/>
        <w:ind w:left="0"/>
        <w:jc w:val="both"/>
        <w:rPr>
          <w:sz w:val="20"/>
          <w:szCs w:val="20"/>
          <w:lang w:val="en-US"/>
        </w:rPr>
      </w:pPr>
      <w:r>
        <w:rPr>
          <w:sz w:val="20"/>
          <w:szCs w:val="20"/>
          <w:lang w:val="en-US"/>
        </w:rPr>
        <w:t xml:space="preserve">A copy of the child’s medical management plan and the kindergarten’s risk minimisation plan must be attached to the application. The kindergarten </w:t>
      </w:r>
      <w:r w:rsidR="00F17E16">
        <w:rPr>
          <w:sz w:val="20"/>
          <w:szCs w:val="20"/>
          <w:lang w:val="en-US"/>
        </w:rPr>
        <w:t xml:space="preserve">must also document in </w:t>
      </w:r>
      <w:r>
        <w:rPr>
          <w:sz w:val="20"/>
          <w:szCs w:val="20"/>
          <w:lang w:val="en-US"/>
        </w:rPr>
        <w:t>section 2:</w:t>
      </w:r>
    </w:p>
    <w:p w14:paraId="4E7ACAEC" w14:textId="77777777" w:rsidR="000A278A" w:rsidRPr="00515336" w:rsidRDefault="000A278A" w:rsidP="00AF446A">
      <w:pPr>
        <w:pStyle w:val="ListParagraph"/>
        <w:numPr>
          <w:ilvl w:val="0"/>
          <w:numId w:val="29"/>
        </w:numPr>
        <w:spacing w:before="120" w:after="0" w:line="269" w:lineRule="auto"/>
        <w:jc w:val="both"/>
        <w:rPr>
          <w:sz w:val="20"/>
          <w:szCs w:val="20"/>
        </w:rPr>
      </w:pPr>
      <w:r w:rsidRPr="00AF446A">
        <w:rPr>
          <w:sz w:val="20"/>
          <w:szCs w:val="20"/>
          <w:lang w:val="en-US"/>
        </w:rPr>
        <w:t xml:space="preserve">what health support procedures are required during </w:t>
      </w:r>
      <w:r w:rsidR="003A179F" w:rsidRPr="00AF446A">
        <w:rPr>
          <w:sz w:val="20"/>
          <w:szCs w:val="20"/>
          <w:lang w:val="en-US"/>
        </w:rPr>
        <w:t xml:space="preserve">a </w:t>
      </w:r>
      <w:r w:rsidRPr="00AF446A">
        <w:rPr>
          <w:sz w:val="20"/>
          <w:szCs w:val="20"/>
          <w:lang w:val="en-US"/>
        </w:rPr>
        <w:t>kindergarten</w:t>
      </w:r>
      <w:r w:rsidR="003A179F" w:rsidRPr="00AF446A">
        <w:rPr>
          <w:sz w:val="20"/>
          <w:szCs w:val="20"/>
          <w:lang w:val="en-US"/>
        </w:rPr>
        <w:t xml:space="preserve"> program</w:t>
      </w:r>
    </w:p>
    <w:p w14:paraId="57C79D78" w14:textId="77777777" w:rsidR="000A278A" w:rsidRPr="00515336" w:rsidRDefault="000A278A" w:rsidP="00AF446A">
      <w:pPr>
        <w:pStyle w:val="ListParagraph"/>
        <w:numPr>
          <w:ilvl w:val="0"/>
          <w:numId w:val="29"/>
        </w:numPr>
        <w:spacing w:before="120" w:after="0" w:line="269" w:lineRule="auto"/>
        <w:jc w:val="both"/>
        <w:rPr>
          <w:sz w:val="20"/>
          <w:szCs w:val="20"/>
        </w:rPr>
      </w:pPr>
      <w:r w:rsidRPr="00AF446A">
        <w:rPr>
          <w:sz w:val="20"/>
          <w:szCs w:val="20"/>
          <w:lang w:val="en-US"/>
        </w:rPr>
        <w:t xml:space="preserve">when and how often the child will require this support at </w:t>
      </w:r>
      <w:r w:rsidR="003A179F" w:rsidRPr="00AF446A">
        <w:rPr>
          <w:sz w:val="20"/>
          <w:szCs w:val="20"/>
          <w:lang w:val="en-US"/>
        </w:rPr>
        <w:t xml:space="preserve">the </w:t>
      </w:r>
      <w:r w:rsidRPr="00AF446A">
        <w:rPr>
          <w:sz w:val="20"/>
          <w:szCs w:val="20"/>
          <w:lang w:val="en-US"/>
        </w:rPr>
        <w:t>kindergarten</w:t>
      </w:r>
      <w:r w:rsidR="003A179F" w:rsidRPr="00AF446A">
        <w:rPr>
          <w:sz w:val="20"/>
          <w:szCs w:val="20"/>
          <w:lang w:val="en-US"/>
        </w:rPr>
        <w:t xml:space="preserve"> program</w:t>
      </w:r>
    </w:p>
    <w:p w14:paraId="1FF0E75A" w14:textId="77777777" w:rsidR="000A278A" w:rsidRPr="00515336" w:rsidRDefault="000A278A" w:rsidP="00AF446A">
      <w:pPr>
        <w:pStyle w:val="ListParagraph"/>
        <w:numPr>
          <w:ilvl w:val="0"/>
          <w:numId w:val="29"/>
        </w:numPr>
        <w:spacing w:before="120" w:after="0" w:line="269" w:lineRule="auto"/>
        <w:jc w:val="both"/>
        <w:rPr>
          <w:sz w:val="20"/>
          <w:szCs w:val="20"/>
        </w:rPr>
      </w:pPr>
      <w:r w:rsidRPr="00AF446A">
        <w:rPr>
          <w:sz w:val="20"/>
          <w:szCs w:val="20"/>
          <w:lang w:val="en-US"/>
        </w:rPr>
        <w:t>who will provide the support</w:t>
      </w:r>
    </w:p>
    <w:p w14:paraId="77E82A9A" w14:textId="77777777" w:rsidR="000A278A" w:rsidRPr="00515336" w:rsidRDefault="000A278A" w:rsidP="00AF446A">
      <w:pPr>
        <w:pStyle w:val="ListParagraph"/>
        <w:numPr>
          <w:ilvl w:val="0"/>
          <w:numId w:val="29"/>
        </w:numPr>
        <w:spacing w:before="120" w:after="0" w:line="269" w:lineRule="auto"/>
        <w:jc w:val="both"/>
        <w:rPr>
          <w:sz w:val="20"/>
          <w:szCs w:val="20"/>
        </w:rPr>
      </w:pPr>
      <w:r w:rsidRPr="00AF446A">
        <w:rPr>
          <w:sz w:val="20"/>
          <w:szCs w:val="20"/>
          <w:lang w:val="en-US"/>
        </w:rPr>
        <w:t>what training early childhood educators have undertaken to support the child’s complex medical needs and if any additional training is required</w:t>
      </w:r>
    </w:p>
    <w:p w14:paraId="20B75E04" w14:textId="77777777" w:rsidR="000A278A" w:rsidRPr="00515336" w:rsidRDefault="000A278A" w:rsidP="00AF446A">
      <w:pPr>
        <w:pStyle w:val="ListParagraph"/>
        <w:numPr>
          <w:ilvl w:val="0"/>
          <w:numId w:val="29"/>
        </w:numPr>
        <w:spacing w:before="120" w:after="0" w:line="269" w:lineRule="auto"/>
        <w:jc w:val="both"/>
        <w:rPr>
          <w:sz w:val="20"/>
          <w:szCs w:val="20"/>
        </w:rPr>
      </w:pPr>
      <w:r w:rsidRPr="00AF446A">
        <w:rPr>
          <w:sz w:val="20"/>
          <w:szCs w:val="20"/>
          <w:lang w:val="en-US"/>
        </w:rPr>
        <w:t xml:space="preserve">what adjustments will be made by the kindergarten </w:t>
      </w:r>
      <w:r w:rsidR="003A179F" w:rsidRPr="00AF446A">
        <w:rPr>
          <w:sz w:val="20"/>
          <w:szCs w:val="20"/>
          <w:lang w:val="en-US"/>
        </w:rPr>
        <w:t xml:space="preserve">program </w:t>
      </w:r>
      <w:r w:rsidRPr="00AF446A">
        <w:rPr>
          <w:sz w:val="20"/>
          <w:szCs w:val="20"/>
          <w:lang w:val="en-US"/>
        </w:rPr>
        <w:t>to support the child’s inclusion.</w:t>
      </w:r>
    </w:p>
    <w:p w14:paraId="359E93E6" w14:textId="77777777" w:rsidR="000A278A" w:rsidRDefault="000A278A" w:rsidP="000A278A">
      <w:pPr>
        <w:pStyle w:val="ListParagraph"/>
        <w:spacing w:after="0"/>
        <w:ind w:left="0"/>
        <w:jc w:val="both"/>
        <w:rPr>
          <w:sz w:val="20"/>
          <w:szCs w:val="20"/>
          <w:lang w:val="en-US"/>
        </w:rPr>
      </w:pPr>
    </w:p>
    <w:p w14:paraId="1F9CAD3B" w14:textId="77777777" w:rsidR="001C5BC7" w:rsidRDefault="00605696" w:rsidP="0034028F">
      <w:pPr>
        <w:pStyle w:val="ListParagraph"/>
        <w:spacing w:before="240" w:line="269" w:lineRule="auto"/>
        <w:ind w:left="0"/>
        <w:jc w:val="both"/>
        <w:rPr>
          <w:rFonts w:cstheme="minorHAnsi"/>
          <w:sz w:val="20"/>
          <w:szCs w:val="20"/>
        </w:rPr>
      </w:pPr>
      <w:r>
        <w:rPr>
          <w:rFonts w:cstheme="minorHAnsi"/>
          <w:sz w:val="20"/>
          <w:szCs w:val="20"/>
        </w:rPr>
        <w:lastRenderedPageBreak/>
        <w:t>The KIS Complex Medical Needs</w:t>
      </w:r>
      <w:r w:rsidR="00DD545D">
        <w:rPr>
          <w:rFonts w:cstheme="minorHAnsi"/>
          <w:sz w:val="20"/>
          <w:szCs w:val="20"/>
        </w:rPr>
        <w:t xml:space="preserve"> program is designed to provide supplementary support and kindergarten</w:t>
      </w:r>
      <w:r w:rsidR="003A179F">
        <w:rPr>
          <w:rFonts w:cstheme="minorHAnsi"/>
          <w:sz w:val="20"/>
          <w:szCs w:val="20"/>
        </w:rPr>
        <w:t xml:space="preserve"> </w:t>
      </w:r>
      <w:r w:rsidR="00DD545D">
        <w:rPr>
          <w:rFonts w:cstheme="minorHAnsi"/>
          <w:sz w:val="20"/>
          <w:szCs w:val="20"/>
        </w:rPr>
        <w:t>s</w:t>
      </w:r>
      <w:r w:rsidR="003A179F">
        <w:rPr>
          <w:rFonts w:cstheme="minorHAnsi"/>
          <w:sz w:val="20"/>
          <w:szCs w:val="20"/>
        </w:rPr>
        <w:t>ervices</w:t>
      </w:r>
      <w:r w:rsidR="00DD545D">
        <w:rPr>
          <w:rFonts w:cstheme="minorHAnsi"/>
          <w:sz w:val="20"/>
          <w:szCs w:val="20"/>
        </w:rPr>
        <w:t xml:space="preserve"> must demonstrate that the resources required to enhance the capacity of the early childhood educators are in addition to the existing resources available to the kindergarten</w:t>
      </w:r>
      <w:r w:rsidR="003A179F">
        <w:rPr>
          <w:rFonts w:cstheme="minorHAnsi"/>
          <w:sz w:val="20"/>
          <w:szCs w:val="20"/>
        </w:rPr>
        <w:t xml:space="preserve"> service</w:t>
      </w:r>
      <w:r w:rsidR="00DD545D">
        <w:rPr>
          <w:rFonts w:cstheme="minorHAnsi"/>
          <w:sz w:val="20"/>
          <w:szCs w:val="20"/>
        </w:rPr>
        <w:t xml:space="preserve">. </w:t>
      </w:r>
    </w:p>
    <w:p w14:paraId="58AE7FA2" w14:textId="77777777" w:rsidR="0034028F" w:rsidRDefault="0034028F" w:rsidP="0034028F">
      <w:pPr>
        <w:pStyle w:val="ListParagraph"/>
        <w:spacing w:before="240" w:line="269" w:lineRule="auto"/>
        <w:ind w:left="0"/>
        <w:jc w:val="both"/>
        <w:rPr>
          <w:rFonts w:cstheme="minorHAnsi"/>
          <w:sz w:val="20"/>
          <w:szCs w:val="20"/>
        </w:rPr>
      </w:pPr>
    </w:p>
    <w:p w14:paraId="39634377" w14:textId="7B7BCE77" w:rsidR="00DD545D" w:rsidRPr="0034028F" w:rsidRDefault="001C5BC7" w:rsidP="0034028F">
      <w:pPr>
        <w:pStyle w:val="ListParagraph"/>
        <w:spacing w:before="240" w:line="269" w:lineRule="auto"/>
        <w:ind w:left="0"/>
        <w:jc w:val="both"/>
        <w:rPr>
          <w:rFonts w:cstheme="minorHAnsi"/>
          <w:sz w:val="20"/>
          <w:szCs w:val="20"/>
          <w:lang w:val="en-US"/>
        </w:rPr>
      </w:pPr>
      <w:r w:rsidRPr="001C5BC7">
        <w:rPr>
          <w:rFonts w:cstheme="minorHAnsi"/>
          <w:sz w:val="20"/>
          <w:szCs w:val="20"/>
          <w:lang w:val="en-US"/>
        </w:rPr>
        <w:t xml:space="preserve">If more than one child with complex medical needs will be attending a particular </w:t>
      </w:r>
      <w:r>
        <w:rPr>
          <w:rFonts w:cstheme="minorHAnsi"/>
          <w:sz w:val="20"/>
          <w:szCs w:val="20"/>
          <w:lang w:val="en-US"/>
        </w:rPr>
        <w:t xml:space="preserve">funded kindergarten group, a separate KIS application should be submitted for each child. </w:t>
      </w:r>
      <w:r w:rsidR="00A508E5">
        <w:rPr>
          <w:sz w:val="20"/>
          <w:szCs w:val="20"/>
        </w:rPr>
        <w:t>T</w:t>
      </w:r>
      <w:r>
        <w:rPr>
          <w:sz w:val="20"/>
          <w:szCs w:val="20"/>
        </w:rPr>
        <w:t xml:space="preserve">he </w:t>
      </w:r>
      <w:r w:rsidR="00DD545D">
        <w:rPr>
          <w:sz w:val="20"/>
          <w:szCs w:val="20"/>
        </w:rPr>
        <w:t>application</w:t>
      </w:r>
      <w:r w:rsidR="00DD545D" w:rsidRPr="00BB07C0">
        <w:rPr>
          <w:sz w:val="20"/>
          <w:szCs w:val="20"/>
        </w:rPr>
        <w:t xml:space="preserve"> </w:t>
      </w:r>
      <w:r w:rsidR="00DD545D">
        <w:rPr>
          <w:sz w:val="20"/>
          <w:szCs w:val="20"/>
        </w:rPr>
        <w:t xml:space="preserve">should </w:t>
      </w:r>
      <w:r w:rsidR="00E72453">
        <w:rPr>
          <w:sz w:val="20"/>
          <w:szCs w:val="20"/>
        </w:rPr>
        <w:t>consider</w:t>
      </w:r>
      <w:r w:rsidR="00DD545D">
        <w:rPr>
          <w:sz w:val="20"/>
          <w:szCs w:val="20"/>
        </w:rPr>
        <w:t xml:space="preserve"> </w:t>
      </w:r>
      <w:r w:rsidR="00D80B88">
        <w:rPr>
          <w:sz w:val="20"/>
          <w:szCs w:val="20"/>
        </w:rPr>
        <w:t xml:space="preserve">the </w:t>
      </w:r>
      <w:r w:rsidR="00DD545D">
        <w:rPr>
          <w:sz w:val="20"/>
          <w:szCs w:val="20"/>
        </w:rPr>
        <w:t xml:space="preserve">resources provided through the KIS program for other eligible </w:t>
      </w:r>
      <w:r w:rsidR="00C86752">
        <w:rPr>
          <w:sz w:val="20"/>
          <w:szCs w:val="20"/>
        </w:rPr>
        <w:t>KIS Complex Medical Needs or KIS Disability</w:t>
      </w:r>
      <w:r>
        <w:rPr>
          <w:sz w:val="20"/>
          <w:szCs w:val="20"/>
        </w:rPr>
        <w:t xml:space="preserve"> </w:t>
      </w:r>
      <w:r w:rsidR="00DD545D">
        <w:rPr>
          <w:sz w:val="20"/>
          <w:szCs w:val="20"/>
        </w:rPr>
        <w:t xml:space="preserve">applications for the same kindergarten group. </w:t>
      </w:r>
      <w:r w:rsidR="00DD545D" w:rsidRPr="00BB07C0">
        <w:rPr>
          <w:sz w:val="20"/>
          <w:szCs w:val="20"/>
        </w:rPr>
        <w:t>The</w:t>
      </w:r>
      <w:r w:rsidR="00DD545D">
        <w:rPr>
          <w:sz w:val="20"/>
          <w:szCs w:val="20"/>
        </w:rPr>
        <w:t>se resources</w:t>
      </w:r>
      <w:r w:rsidR="00DD545D" w:rsidRPr="00BB07C0">
        <w:rPr>
          <w:sz w:val="20"/>
          <w:szCs w:val="20"/>
        </w:rPr>
        <w:t xml:space="preserve"> will be taken into consideration by </w:t>
      </w:r>
      <w:r w:rsidR="00DD545D">
        <w:rPr>
          <w:sz w:val="20"/>
          <w:szCs w:val="20"/>
        </w:rPr>
        <w:t xml:space="preserve">the </w:t>
      </w:r>
      <w:r w:rsidR="002A0C6E">
        <w:rPr>
          <w:sz w:val="20"/>
          <w:szCs w:val="20"/>
        </w:rPr>
        <w:t>KIS assessor</w:t>
      </w:r>
      <w:r w:rsidR="00DD545D" w:rsidRPr="00BB07C0">
        <w:rPr>
          <w:sz w:val="20"/>
          <w:szCs w:val="20"/>
        </w:rPr>
        <w:t xml:space="preserve"> when considering eligibility and the level of additional resources required</w:t>
      </w:r>
      <w:r w:rsidR="00DD545D">
        <w:rPr>
          <w:sz w:val="20"/>
          <w:szCs w:val="20"/>
        </w:rPr>
        <w:t xml:space="preserve"> to support the whole group</w:t>
      </w:r>
      <w:r w:rsidR="00DD545D" w:rsidRPr="00BB07C0">
        <w:rPr>
          <w:sz w:val="20"/>
          <w:szCs w:val="20"/>
        </w:rPr>
        <w:t>.</w:t>
      </w:r>
    </w:p>
    <w:p w14:paraId="30200F5D" w14:textId="77777777" w:rsidR="0034028F" w:rsidRDefault="0034028F" w:rsidP="0034028F">
      <w:pPr>
        <w:pStyle w:val="ListParagraph"/>
        <w:spacing w:before="240" w:line="269" w:lineRule="auto"/>
        <w:ind w:left="0"/>
        <w:jc w:val="both"/>
        <w:rPr>
          <w:sz w:val="20"/>
          <w:szCs w:val="20"/>
          <w:lang w:val="en-US"/>
        </w:rPr>
      </w:pPr>
    </w:p>
    <w:p w14:paraId="58FA222C" w14:textId="77777777" w:rsidR="0034028F" w:rsidRPr="00BB07C0" w:rsidRDefault="00DD545D" w:rsidP="0034028F">
      <w:pPr>
        <w:pStyle w:val="ListParagraph"/>
        <w:spacing w:before="240" w:line="269" w:lineRule="auto"/>
        <w:ind w:left="0"/>
        <w:jc w:val="both"/>
        <w:rPr>
          <w:sz w:val="20"/>
          <w:szCs w:val="20"/>
          <w:lang w:val="en-US"/>
        </w:rPr>
      </w:pPr>
      <w:r w:rsidRPr="00BB07C0">
        <w:rPr>
          <w:sz w:val="20"/>
          <w:szCs w:val="20"/>
          <w:lang w:val="en-US"/>
        </w:rPr>
        <w:t xml:space="preserve">A copy of the </w:t>
      </w:r>
      <w:r w:rsidRPr="00BB07C0">
        <w:rPr>
          <w:b/>
          <w:sz w:val="20"/>
          <w:szCs w:val="20"/>
          <w:lang w:val="en-US"/>
        </w:rPr>
        <w:t xml:space="preserve">signed </w:t>
      </w:r>
      <w:r w:rsidRPr="00BB07C0">
        <w:rPr>
          <w:sz w:val="20"/>
          <w:szCs w:val="20"/>
          <w:lang w:val="en-US"/>
        </w:rPr>
        <w:t xml:space="preserve">application (section 1 and 2) </w:t>
      </w:r>
      <w:r>
        <w:rPr>
          <w:sz w:val="20"/>
          <w:szCs w:val="20"/>
          <w:lang w:val="en-US"/>
        </w:rPr>
        <w:t>is</w:t>
      </w:r>
      <w:r w:rsidR="00605696">
        <w:rPr>
          <w:sz w:val="20"/>
          <w:szCs w:val="20"/>
          <w:lang w:val="en-US"/>
        </w:rPr>
        <w:t xml:space="preserve"> required for </w:t>
      </w:r>
      <w:r w:rsidRPr="00BB07C0">
        <w:rPr>
          <w:sz w:val="20"/>
          <w:szCs w:val="20"/>
          <w:lang w:val="en-US"/>
        </w:rPr>
        <w:t>assessment</w:t>
      </w:r>
      <w:r w:rsidR="00605696">
        <w:rPr>
          <w:sz w:val="20"/>
          <w:szCs w:val="20"/>
          <w:lang w:val="en-US"/>
        </w:rPr>
        <w:t xml:space="preserve"> of the application</w:t>
      </w:r>
      <w:r w:rsidRPr="00BB07C0">
        <w:rPr>
          <w:sz w:val="20"/>
          <w:szCs w:val="20"/>
          <w:lang w:val="en-US"/>
        </w:rPr>
        <w:t xml:space="preserve">. </w:t>
      </w:r>
    </w:p>
    <w:p w14:paraId="0EFDE574" w14:textId="77777777" w:rsidR="00DD545D" w:rsidRPr="00BB07C0" w:rsidRDefault="00DD545D" w:rsidP="00AF446A">
      <w:pPr>
        <w:pStyle w:val="ListParagraph"/>
        <w:numPr>
          <w:ilvl w:val="0"/>
          <w:numId w:val="29"/>
        </w:numPr>
        <w:spacing w:after="0" w:line="269" w:lineRule="auto"/>
        <w:ind w:left="714" w:hanging="357"/>
        <w:jc w:val="both"/>
        <w:rPr>
          <w:sz w:val="20"/>
          <w:szCs w:val="20"/>
          <w:lang w:val="en-US"/>
        </w:rPr>
      </w:pPr>
      <w:r w:rsidRPr="00BB07C0">
        <w:rPr>
          <w:sz w:val="20"/>
          <w:szCs w:val="20"/>
          <w:lang w:val="en-US"/>
        </w:rPr>
        <w:t xml:space="preserve">Section 1 must be signed by the early childhood teacher or person completing the </w:t>
      </w:r>
      <w:r>
        <w:rPr>
          <w:sz w:val="20"/>
          <w:szCs w:val="20"/>
          <w:lang w:val="en-US"/>
        </w:rPr>
        <w:t xml:space="preserve">application </w:t>
      </w:r>
      <w:r w:rsidRPr="00BB07C0">
        <w:rPr>
          <w:sz w:val="20"/>
          <w:szCs w:val="20"/>
          <w:lang w:val="en-US"/>
        </w:rPr>
        <w:t>and</w:t>
      </w:r>
      <w:r>
        <w:rPr>
          <w:sz w:val="20"/>
          <w:szCs w:val="20"/>
          <w:lang w:val="en-US"/>
        </w:rPr>
        <w:t>,</w:t>
      </w:r>
      <w:r w:rsidRPr="00BB07C0">
        <w:rPr>
          <w:sz w:val="20"/>
          <w:szCs w:val="20"/>
          <w:lang w:val="en-US"/>
        </w:rPr>
        <w:t xml:space="preserve"> if applicable, the early years manager.</w:t>
      </w:r>
    </w:p>
    <w:p w14:paraId="3D584318" w14:textId="77777777" w:rsidR="00DD545D" w:rsidRPr="00BB07C0" w:rsidRDefault="00DD545D" w:rsidP="00AF446A">
      <w:pPr>
        <w:pStyle w:val="ListParagraph"/>
        <w:numPr>
          <w:ilvl w:val="0"/>
          <w:numId w:val="29"/>
        </w:numPr>
        <w:spacing w:before="120" w:after="0" w:line="269" w:lineRule="auto"/>
        <w:jc w:val="both"/>
        <w:rPr>
          <w:sz w:val="20"/>
          <w:szCs w:val="20"/>
          <w:lang w:val="en-US"/>
        </w:rPr>
      </w:pPr>
      <w:r w:rsidRPr="00BB07C0">
        <w:rPr>
          <w:sz w:val="20"/>
          <w:szCs w:val="20"/>
          <w:lang w:val="en-US"/>
        </w:rPr>
        <w:t xml:space="preserve">Section 2 must be signed by the early childhood teacher or person completing the </w:t>
      </w:r>
      <w:r>
        <w:rPr>
          <w:sz w:val="20"/>
          <w:szCs w:val="20"/>
          <w:lang w:val="en-US"/>
        </w:rPr>
        <w:t>application</w:t>
      </w:r>
      <w:r w:rsidRPr="00BB07C0">
        <w:rPr>
          <w:sz w:val="20"/>
          <w:szCs w:val="20"/>
          <w:lang w:val="en-US"/>
        </w:rPr>
        <w:t xml:space="preserve"> and</w:t>
      </w:r>
      <w:r w:rsidR="0034028F">
        <w:rPr>
          <w:sz w:val="20"/>
          <w:szCs w:val="20"/>
          <w:lang w:val="en-US"/>
        </w:rPr>
        <w:t xml:space="preserve"> the parent/guardian or carer. </w:t>
      </w:r>
    </w:p>
    <w:p w14:paraId="7E12D325" w14:textId="77777777" w:rsidR="0034028F" w:rsidRDefault="0034028F" w:rsidP="0034028F">
      <w:pPr>
        <w:pStyle w:val="ListParagraph"/>
        <w:spacing w:before="240" w:line="269" w:lineRule="auto"/>
        <w:ind w:left="0"/>
        <w:jc w:val="both"/>
        <w:rPr>
          <w:sz w:val="20"/>
          <w:szCs w:val="20"/>
          <w:lang w:val="en-US"/>
        </w:rPr>
      </w:pPr>
    </w:p>
    <w:p w14:paraId="333B3412" w14:textId="2C7A3232" w:rsidR="00DD545D" w:rsidRPr="00BB07C0" w:rsidRDefault="002A0C6E" w:rsidP="0034028F">
      <w:pPr>
        <w:pStyle w:val="ListParagraph"/>
        <w:spacing w:before="240" w:line="269" w:lineRule="auto"/>
        <w:ind w:left="0"/>
        <w:jc w:val="both"/>
        <w:rPr>
          <w:sz w:val="20"/>
          <w:szCs w:val="20"/>
          <w:lang w:val="en-US"/>
        </w:rPr>
      </w:pPr>
      <w:r>
        <w:rPr>
          <w:sz w:val="20"/>
          <w:szCs w:val="20"/>
          <w:lang w:val="en-US"/>
        </w:rPr>
        <w:t>Before 7 October 2024, a</w:t>
      </w:r>
      <w:r w:rsidR="00DD545D">
        <w:rPr>
          <w:sz w:val="20"/>
          <w:szCs w:val="20"/>
          <w:lang w:val="en-US"/>
        </w:rPr>
        <w:t xml:space="preserve"> copy of the application should be </w:t>
      </w:r>
      <w:r w:rsidR="00F40710">
        <w:rPr>
          <w:sz w:val="20"/>
          <w:szCs w:val="20"/>
          <w:lang w:val="en-US"/>
        </w:rPr>
        <w:t xml:space="preserve">submitted </w:t>
      </w:r>
      <w:r w:rsidR="003B6631">
        <w:rPr>
          <w:sz w:val="20"/>
          <w:szCs w:val="20"/>
          <w:lang w:val="en-US"/>
        </w:rPr>
        <w:t>to the KIS auspice organisation</w:t>
      </w:r>
      <w:r w:rsidR="00DD545D">
        <w:rPr>
          <w:sz w:val="20"/>
          <w:szCs w:val="20"/>
          <w:lang w:val="en-US"/>
        </w:rPr>
        <w:t xml:space="preserve">, </w:t>
      </w:r>
      <w:r w:rsidR="00F40710">
        <w:rPr>
          <w:sz w:val="20"/>
          <w:szCs w:val="20"/>
          <w:lang w:val="en-US"/>
        </w:rPr>
        <w:t>via</w:t>
      </w:r>
      <w:r w:rsidR="00DD545D">
        <w:rPr>
          <w:sz w:val="20"/>
          <w:szCs w:val="20"/>
          <w:lang w:val="en-US"/>
        </w:rPr>
        <w:t xml:space="preserve"> email </w:t>
      </w:r>
      <w:r w:rsidR="003A179F">
        <w:rPr>
          <w:sz w:val="20"/>
          <w:szCs w:val="20"/>
          <w:lang w:val="en-US"/>
        </w:rPr>
        <w:t>if possible</w:t>
      </w:r>
      <w:r w:rsidR="00DD545D">
        <w:rPr>
          <w:sz w:val="20"/>
          <w:szCs w:val="20"/>
          <w:lang w:val="en-US"/>
        </w:rPr>
        <w:t xml:space="preserve">. </w:t>
      </w:r>
      <w:r>
        <w:rPr>
          <w:sz w:val="20"/>
          <w:szCs w:val="20"/>
          <w:lang w:val="en-US"/>
        </w:rPr>
        <w:t xml:space="preserve">From 7 October, applications should be submitted online. </w:t>
      </w:r>
      <w:r w:rsidR="00DD545D">
        <w:rPr>
          <w:sz w:val="20"/>
          <w:szCs w:val="20"/>
          <w:lang w:val="en-US"/>
        </w:rPr>
        <w:t>Details on where to send completed appli</w:t>
      </w:r>
      <w:r w:rsidR="00F66958">
        <w:rPr>
          <w:sz w:val="20"/>
          <w:szCs w:val="20"/>
          <w:lang w:val="en-US"/>
        </w:rPr>
        <w:t xml:space="preserve">cations are available </w:t>
      </w:r>
      <w:r>
        <w:rPr>
          <w:sz w:val="20"/>
          <w:szCs w:val="20"/>
          <w:lang w:val="en-US"/>
        </w:rPr>
        <w:t>in Section 11</w:t>
      </w:r>
      <w:r w:rsidR="00DD545D">
        <w:rPr>
          <w:sz w:val="20"/>
          <w:szCs w:val="20"/>
          <w:lang w:val="en-US"/>
        </w:rPr>
        <w:t xml:space="preserve"> of these guidelines, including email addresses for those organisations that will accept emailed applications</w:t>
      </w:r>
      <w:r>
        <w:rPr>
          <w:sz w:val="20"/>
          <w:szCs w:val="20"/>
          <w:lang w:val="en-US"/>
        </w:rPr>
        <w:t xml:space="preserve"> until 7 October</w:t>
      </w:r>
      <w:r w:rsidR="00F40710">
        <w:rPr>
          <w:sz w:val="20"/>
          <w:szCs w:val="20"/>
          <w:lang w:val="en-US"/>
        </w:rPr>
        <w:t xml:space="preserve"> 2024</w:t>
      </w:r>
      <w:r w:rsidR="00DD545D">
        <w:rPr>
          <w:sz w:val="20"/>
          <w:szCs w:val="20"/>
          <w:lang w:val="en-US"/>
        </w:rPr>
        <w:t xml:space="preserve">. </w:t>
      </w:r>
      <w:r w:rsidR="00DD545D" w:rsidRPr="00BB07C0">
        <w:rPr>
          <w:sz w:val="20"/>
          <w:szCs w:val="20"/>
          <w:lang w:val="en-US"/>
        </w:rPr>
        <w:t xml:space="preserve">Applications that are emailed </w:t>
      </w:r>
      <w:r>
        <w:rPr>
          <w:sz w:val="20"/>
          <w:szCs w:val="20"/>
          <w:lang w:val="en-US"/>
        </w:rPr>
        <w:t xml:space="preserve">or submitted online </w:t>
      </w:r>
      <w:r w:rsidR="00DD545D" w:rsidRPr="00BB07C0">
        <w:rPr>
          <w:sz w:val="20"/>
          <w:szCs w:val="20"/>
          <w:lang w:val="en-US"/>
        </w:rPr>
        <w:t xml:space="preserve">must be </w:t>
      </w:r>
      <w:r w:rsidR="00DD545D">
        <w:rPr>
          <w:sz w:val="20"/>
          <w:szCs w:val="20"/>
          <w:lang w:val="en-US"/>
        </w:rPr>
        <w:t>scanned to include signatures and sent as a secure PDF document from the kindergarten</w:t>
      </w:r>
      <w:r w:rsidR="003A179F">
        <w:rPr>
          <w:sz w:val="20"/>
          <w:szCs w:val="20"/>
          <w:lang w:val="en-US"/>
        </w:rPr>
        <w:t xml:space="preserve"> service</w:t>
      </w:r>
      <w:r w:rsidR="00DD545D">
        <w:rPr>
          <w:sz w:val="20"/>
          <w:szCs w:val="20"/>
          <w:lang w:val="en-US"/>
        </w:rPr>
        <w:t xml:space="preserve">’s @kindergarten.vic.gov.au email </w:t>
      </w:r>
      <w:r w:rsidR="0034028F">
        <w:rPr>
          <w:sz w:val="20"/>
          <w:szCs w:val="20"/>
          <w:lang w:val="en-US"/>
        </w:rPr>
        <w:t xml:space="preserve">or </w:t>
      </w:r>
      <w:r w:rsidR="007C2549">
        <w:rPr>
          <w:sz w:val="20"/>
          <w:szCs w:val="20"/>
          <w:lang w:val="en-US"/>
        </w:rPr>
        <w:t xml:space="preserve">the early childhood teacher’s </w:t>
      </w:r>
      <w:r w:rsidR="0034028F">
        <w:rPr>
          <w:sz w:val="20"/>
          <w:szCs w:val="20"/>
          <w:lang w:val="en-US"/>
        </w:rPr>
        <w:t>kindergarte</w:t>
      </w:r>
      <w:r w:rsidR="007C2549">
        <w:rPr>
          <w:sz w:val="20"/>
          <w:szCs w:val="20"/>
          <w:lang w:val="en-US"/>
        </w:rPr>
        <w:t xml:space="preserve">n service </w:t>
      </w:r>
      <w:r w:rsidR="0034028F">
        <w:rPr>
          <w:sz w:val="20"/>
          <w:szCs w:val="20"/>
          <w:lang w:val="en-US"/>
        </w:rPr>
        <w:t xml:space="preserve">email </w:t>
      </w:r>
      <w:r w:rsidR="00DD545D">
        <w:rPr>
          <w:sz w:val="20"/>
          <w:szCs w:val="20"/>
          <w:lang w:val="en-US"/>
        </w:rPr>
        <w:t>that is either encrypted or password protected.</w:t>
      </w:r>
      <w:r w:rsidR="003274BF">
        <w:rPr>
          <w:sz w:val="20"/>
          <w:szCs w:val="20"/>
          <w:lang w:val="en-US"/>
        </w:rPr>
        <w:t xml:space="preserve"> Applications that are emailed should not also be posted to avoid confusion.</w:t>
      </w:r>
    </w:p>
    <w:p w14:paraId="1FCE3278" w14:textId="77777777" w:rsidR="002A0C6E" w:rsidRDefault="002A0C6E" w:rsidP="0034028F">
      <w:pPr>
        <w:pStyle w:val="ListParagraph"/>
        <w:spacing w:before="240" w:line="269" w:lineRule="auto"/>
        <w:ind w:left="0"/>
        <w:jc w:val="both"/>
        <w:rPr>
          <w:sz w:val="20"/>
          <w:szCs w:val="20"/>
          <w:lang w:val="en-US"/>
        </w:rPr>
      </w:pPr>
    </w:p>
    <w:p w14:paraId="750DBD16" w14:textId="19D2B2C2" w:rsidR="00DD545D" w:rsidRDefault="00DD545D" w:rsidP="0034028F">
      <w:pPr>
        <w:pStyle w:val="ListParagraph"/>
        <w:spacing w:before="240" w:line="269" w:lineRule="auto"/>
        <w:ind w:left="0"/>
        <w:jc w:val="both"/>
        <w:rPr>
          <w:sz w:val="20"/>
          <w:szCs w:val="20"/>
          <w:lang w:val="en-US"/>
        </w:rPr>
      </w:pPr>
      <w:r w:rsidRPr="00BB07C0">
        <w:rPr>
          <w:sz w:val="20"/>
          <w:szCs w:val="20"/>
          <w:lang w:val="en-US"/>
        </w:rPr>
        <w:t>Faxed applications are not accepted.</w:t>
      </w:r>
    </w:p>
    <w:p w14:paraId="2B1BE876" w14:textId="77777777" w:rsidR="000A278A" w:rsidRPr="00BB07C0" w:rsidRDefault="000A278A" w:rsidP="00AF446A">
      <w:pPr>
        <w:pStyle w:val="Heading2"/>
        <w:jc w:val="both"/>
        <w:rPr>
          <w:b/>
          <w:sz w:val="32"/>
          <w:lang w:val="en-US"/>
        </w:rPr>
      </w:pPr>
      <w:bookmarkStart w:id="47" w:name="_Toc15477690"/>
      <w:bookmarkStart w:id="48" w:name="_Toc16259425"/>
      <w:r w:rsidRPr="00BB07C0">
        <w:rPr>
          <w:b/>
          <w:sz w:val="24"/>
          <w:szCs w:val="24"/>
          <w:lang w:val="en-US"/>
        </w:rPr>
        <w:t>Checklist for the early childhood teacher</w:t>
      </w:r>
      <w:bookmarkEnd w:id="47"/>
      <w:bookmarkEnd w:id="48"/>
    </w:p>
    <w:p w14:paraId="68B1B26F" w14:textId="77777777" w:rsidR="000A278A" w:rsidRPr="00BB07C0" w:rsidRDefault="000A278A" w:rsidP="00AF446A">
      <w:pPr>
        <w:spacing w:after="0"/>
        <w:jc w:val="both"/>
        <w:rPr>
          <w:sz w:val="20"/>
          <w:szCs w:val="20"/>
          <w:lang w:val="en-US"/>
        </w:rPr>
      </w:pPr>
      <w:r w:rsidRPr="00BB07C0">
        <w:rPr>
          <w:sz w:val="20"/>
          <w:szCs w:val="20"/>
          <w:lang w:val="en-US"/>
        </w:rPr>
        <w:t>Before submitting the application form, please ensure the following:</w:t>
      </w:r>
    </w:p>
    <w:p w14:paraId="041735AD" w14:textId="77777777" w:rsidR="000A278A" w:rsidRPr="00515336" w:rsidRDefault="000A278A" w:rsidP="00AF446A">
      <w:pPr>
        <w:pStyle w:val="ListParagraph"/>
        <w:numPr>
          <w:ilvl w:val="0"/>
          <w:numId w:val="30"/>
        </w:numPr>
        <w:spacing w:after="0" w:line="269" w:lineRule="auto"/>
        <w:ind w:left="714" w:hanging="357"/>
        <w:jc w:val="both"/>
        <w:rPr>
          <w:sz w:val="20"/>
          <w:szCs w:val="20"/>
        </w:rPr>
      </w:pPr>
      <w:r w:rsidRPr="00AF446A">
        <w:rPr>
          <w:sz w:val="20"/>
          <w:szCs w:val="20"/>
          <w:lang w:val="en-US"/>
        </w:rPr>
        <w:t>The resources required to enhance the capacity of early childhood educators are in addition to the existing resources available to the kindergarten</w:t>
      </w:r>
      <w:r w:rsidR="003A179F" w:rsidRPr="00AF446A">
        <w:rPr>
          <w:sz w:val="20"/>
          <w:szCs w:val="20"/>
          <w:lang w:val="en-US"/>
        </w:rPr>
        <w:t xml:space="preserve"> service</w:t>
      </w:r>
      <w:r w:rsidRPr="00AF446A">
        <w:rPr>
          <w:sz w:val="20"/>
          <w:szCs w:val="20"/>
          <w:lang w:val="en-US"/>
        </w:rPr>
        <w:t>.</w:t>
      </w:r>
    </w:p>
    <w:p w14:paraId="0972F02A" w14:textId="77777777" w:rsidR="000A278A" w:rsidRPr="00F6249D" w:rsidRDefault="000A278A" w:rsidP="00AF446A">
      <w:pPr>
        <w:pStyle w:val="ListParagraph"/>
        <w:numPr>
          <w:ilvl w:val="0"/>
          <w:numId w:val="30"/>
        </w:numPr>
        <w:spacing w:before="120" w:after="0" w:line="269" w:lineRule="auto"/>
        <w:ind w:left="720" w:hanging="360"/>
        <w:jc w:val="both"/>
        <w:rPr>
          <w:sz w:val="20"/>
          <w:szCs w:val="20"/>
          <w:lang w:val="en-US"/>
        </w:rPr>
      </w:pPr>
      <w:r w:rsidRPr="00F6249D">
        <w:rPr>
          <w:sz w:val="20"/>
          <w:szCs w:val="20"/>
          <w:lang w:val="en-US"/>
        </w:rPr>
        <w:t>All sections of the application forms (section</w:t>
      </w:r>
      <w:r>
        <w:rPr>
          <w:sz w:val="20"/>
          <w:szCs w:val="20"/>
          <w:lang w:val="en-US"/>
        </w:rPr>
        <w:t xml:space="preserve"> </w:t>
      </w:r>
      <w:r w:rsidRPr="00F6249D">
        <w:rPr>
          <w:sz w:val="20"/>
          <w:szCs w:val="20"/>
          <w:lang w:val="en-US"/>
        </w:rPr>
        <w:t>1 and 2) have been completed.</w:t>
      </w:r>
    </w:p>
    <w:p w14:paraId="19742538" w14:textId="77777777" w:rsidR="000A278A" w:rsidRDefault="000A278A" w:rsidP="00AF446A">
      <w:pPr>
        <w:pStyle w:val="ListParagraph"/>
        <w:numPr>
          <w:ilvl w:val="0"/>
          <w:numId w:val="30"/>
        </w:numPr>
        <w:spacing w:before="120" w:after="0" w:line="269" w:lineRule="auto"/>
        <w:ind w:left="720" w:hanging="360"/>
        <w:jc w:val="both"/>
        <w:rPr>
          <w:sz w:val="20"/>
          <w:szCs w:val="20"/>
          <w:lang w:val="en-US"/>
        </w:rPr>
      </w:pPr>
      <w:r w:rsidRPr="00BB07C0">
        <w:rPr>
          <w:sz w:val="20"/>
          <w:szCs w:val="20"/>
          <w:lang w:val="en-US"/>
        </w:rPr>
        <w:t>The application form</w:t>
      </w:r>
      <w:r>
        <w:rPr>
          <w:sz w:val="20"/>
          <w:szCs w:val="20"/>
          <w:lang w:val="en-US"/>
        </w:rPr>
        <w:t>s have</w:t>
      </w:r>
      <w:r w:rsidRPr="00BB07C0">
        <w:rPr>
          <w:sz w:val="20"/>
          <w:szCs w:val="20"/>
          <w:lang w:val="en-US"/>
        </w:rPr>
        <w:t xml:space="preserve"> been signed by the parent</w:t>
      </w:r>
      <w:r>
        <w:rPr>
          <w:sz w:val="20"/>
          <w:szCs w:val="20"/>
          <w:lang w:val="en-US"/>
        </w:rPr>
        <w:t>/</w:t>
      </w:r>
      <w:r w:rsidRPr="00BB07C0">
        <w:rPr>
          <w:sz w:val="20"/>
          <w:szCs w:val="20"/>
          <w:lang w:val="en-US"/>
        </w:rPr>
        <w:t>guardian</w:t>
      </w:r>
      <w:r>
        <w:rPr>
          <w:sz w:val="20"/>
          <w:szCs w:val="20"/>
          <w:lang w:val="en-US"/>
        </w:rPr>
        <w:t xml:space="preserve">/carer, </w:t>
      </w:r>
      <w:r w:rsidRPr="00BB07C0">
        <w:rPr>
          <w:sz w:val="20"/>
          <w:szCs w:val="20"/>
          <w:lang w:val="en-US"/>
        </w:rPr>
        <w:t>Program Support Group members</w:t>
      </w:r>
      <w:r>
        <w:rPr>
          <w:sz w:val="20"/>
          <w:szCs w:val="20"/>
          <w:lang w:val="en-US"/>
        </w:rPr>
        <w:t>, the early childhood teacher or person completing the forms</w:t>
      </w:r>
      <w:r w:rsidRPr="00BB07C0">
        <w:rPr>
          <w:sz w:val="20"/>
          <w:szCs w:val="20"/>
          <w:lang w:val="en-US"/>
        </w:rPr>
        <w:t xml:space="preserve"> and where relevant, </w:t>
      </w:r>
      <w:r>
        <w:rPr>
          <w:sz w:val="20"/>
          <w:szCs w:val="20"/>
          <w:lang w:val="en-US"/>
        </w:rPr>
        <w:t>the Early Years</w:t>
      </w:r>
      <w:r w:rsidRPr="00BB07C0">
        <w:rPr>
          <w:sz w:val="20"/>
          <w:szCs w:val="20"/>
          <w:lang w:val="en-US"/>
        </w:rPr>
        <w:t xml:space="preserve"> Manager</w:t>
      </w:r>
      <w:r>
        <w:rPr>
          <w:sz w:val="20"/>
          <w:szCs w:val="20"/>
          <w:lang w:val="en-US"/>
        </w:rPr>
        <w:t>.</w:t>
      </w:r>
    </w:p>
    <w:p w14:paraId="17C4A465" w14:textId="77777777" w:rsidR="00391045" w:rsidRPr="00BB07C0" w:rsidRDefault="00391045" w:rsidP="00AF446A">
      <w:pPr>
        <w:pStyle w:val="ListParagraph"/>
        <w:numPr>
          <w:ilvl w:val="0"/>
          <w:numId w:val="30"/>
        </w:numPr>
        <w:spacing w:before="120" w:after="0" w:line="269" w:lineRule="auto"/>
        <w:ind w:left="720" w:hanging="360"/>
        <w:jc w:val="both"/>
        <w:rPr>
          <w:sz w:val="20"/>
          <w:szCs w:val="20"/>
          <w:lang w:val="en-US"/>
        </w:rPr>
      </w:pPr>
      <w:r>
        <w:rPr>
          <w:sz w:val="20"/>
          <w:szCs w:val="20"/>
          <w:lang w:val="en-US"/>
        </w:rPr>
        <w:t>A copy of the child’s medical management plan and the kindergarten</w:t>
      </w:r>
      <w:r w:rsidR="003A179F">
        <w:rPr>
          <w:sz w:val="20"/>
          <w:szCs w:val="20"/>
          <w:lang w:val="en-US"/>
        </w:rPr>
        <w:t xml:space="preserve"> service</w:t>
      </w:r>
      <w:r>
        <w:rPr>
          <w:sz w:val="20"/>
          <w:szCs w:val="20"/>
          <w:lang w:val="en-US"/>
        </w:rPr>
        <w:t>’s risk minimisation plan is attached to the application.</w:t>
      </w:r>
    </w:p>
    <w:p w14:paraId="6DE3825E" w14:textId="77777777" w:rsidR="000A278A" w:rsidRDefault="000A278A" w:rsidP="00AF446A">
      <w:pPr>
        <w:pStyle w:val="ListParagraph"/>
        <w:numPr>
          <w:ilvl w:val="0"/>
          <w:numId w:val="30"/>
        </w:numPr>
        <w:spacing w:before="120" w:after="0" w:line="269" w:lineRule="auto"/>
        <w:ind w:left="720" w:hanging="360"/>
        <w:jc w:val="both"/>
        <w:rPr>
          <w:sz w:val="20"/>
          <w:szCs w:val="20"/>
          <w:lang w:val="en-US"/>
        </w:rPr>
      </w:pPr>
      <w:r>
        <w:rPr>
          <w:sz w:val="20"/>
          <w:szCs w:val="20"/>
          <w:lang w:val="en-US"/>
        </w:rPr>
        <w:t xml:space="preserve">The original </w:t>
      </w:r>
      <w:r w:rsidRPr="00CD39E8">
        <w:rPr>
          <w:sz w:val="20"/>
          <w:szCs w:val="20"/>
          <w:lang w:val="en-US"/>
        </w:rPr>
        <w:t>application form</w:t>
      </w:r>
      <w:r>
        <w:rPr>
          <w:sz w:val="20"/>
          <w:szCs w:val="20"/>
          <w:lang w:val="en-US"/>
        </w:rPr>
        <w:t>s</w:t>
      </w:r>
      <w:r w:rsidRPr="00CD39E8">
        <w:rPr>
          <w:sz w:val="20"/>
          <w:szCs w:val="20"/>
          <w:lang w:val="en-US"/>
        </w:rPr>
        <w:t xml:space="preserve"> ha</w:t>
      </w:r>
      <w:r>
        <w:rPr>
          <w:sz w:val="20"/>
          <w:szCs w:val="20"/>
          <w:lang w:val="en-US"/>
        </w:rPr>
        <w:t>ve</w:t>
      </w:r>
      <w:r w:rsidRPr="00CD39E8">
        <w:rPr>
          <w:sz w:val="20"/>
          <w:szCs w:val="20"/>
          <w:lang w:val="en-US"/>
        </w:rPr>
        <w:t xml:space="preserve"> been </w:t>
      </w:r>
      <w:r>
        <w:rPr>
          <w:sz w:val="20"/>
          <w:szCs w:val="20"/>
          <w:lang w:val="en-US"/>
        </w:rPr>
        <w:t>filed at the kindergarten</w:t>
      </w:r>
      <w:r w:rsidR="003A179F">
        <w:rPr>
          <w:sz w:val="20"/>
          <w:szCs w:val="20"/>
          <w:lang w:val="en-US"/>
        </w:rPr>
        <w:t xml:space="preserve"> service</w:t>
      </w:r>
      <w:r>
        <w:rPr>
          <w:sz w:val="20"/>
          <w:szCs w:val="20"/>
          <w:lang w:val="en-US"/>
        </w:rPr>
        <w:t>.</w:t>
      </w:r>
    </w:p>
    <w:p w14:paraId="4C0D3B85" w14:textId="77777777" w:rsidR="000A278A" w:rsidRPr="00F6249D" w:rsidRDefault="000A278A" w:rsidP="00AF446A">
      <w:pPr>
        <w:pStyle w:val="ListParagraph"/>
        <w:numPr>
          <w:ilvl w:val="0"/>
          <w:numId w:val="30"/>
        </w:numPr>
        <w:spacing w:before="120" w:after="0" w:line="269" w:lineRule="auto"/>
        <w:ind w:left="720" w:hanging="360"/>
        <w:jc w:val="both"/>
        <w:rPr>
          <w:sz w:val="20"/>
          <w:szCs w:val="20"/>
          <w:lang w:val="en-US"/>
        </w:rPr>
      </w:pPr>
      <w:r w:rsidRPr="00F6249D">
        <w:rPr>
          <w:sz w:val="20"/>
          <w:szCs w:val="20"/>
          <w:lang w:val="en-US"/>
        </w:rPr>
        <w:t>A copy of the application form has</w:t>
      </w:r>
      <w:r>
        <w:rPr>
          <w:sz w:val="20"/>
          <w:szCs w:val="20"/>
          <w:lang w:val="en-US"/>
        </w:rPr>
        <w:t xml:space="preserve"> been provided to the parent/</w:t>
      </w:r>
      <w:r w:rsidRPr="00F6249D">
        <w:rPr>
          <w:sz w:val="20"/>
          <w:szCs w:val="20"/>
          <w:lang w:val="en-US"/>
        </w:rPr>
        <w:t>guardian</w:t>
      </w:r>
      <w:r>
        <w:rPr>
          <w:sz w:val="20"/>
          <w:szCs w:val="20"/>
          <w:lang w:val="en-US"/>
        </w:rPr>
        <w:t>/</w:t>
      </w:r>
      <w:r w:rsidR="003A179F">
        <w:rPr>
          <w:sz w:val="20"/>
          <w:szCs w:val="20"/>
          <w:lang w:val="en-US"/>
        </w:rPr>
        <w:t>carer.</w:t>
      </w:r>
    </w:p>
    <w:p w14:paraId="32B14265" w14:textId="77777777" w:rsidR="000A278A" w:rsidRDefault="000A278A" w:rsidP="00AF446A">
      <w:pPr>
        <w:pStyle w:val="ListParagraph"/>
        <w:numPr>
          <w:ilvl w:val="0"/>
          <w:numId w:val="30"/>
        </w:numPr>
        <w:spacing w:before="120" w:after="0" w:line="269" w:lineRule="auto"/>
        <w:ind w:left="720" w:hanging="360"/>
        <w:jc w:val="both"/>
        <w:rPr>
          <w:sz w:val="20"/>
          <w:szCs w:val="20"/>
          <w:lang w:val="en-US"/>
        </w:rPr>
      </w:pPr>
      <w:r w:rsidRPr="00BB07C0">
        <w:rPr>
          <w:sz w:val="20"/>
          <w:szCs w:val="20"/>
          <w:lang w:val="en-US"/>
        </w:rPr>
        <w:t>If additional attachments are provided, all copies are initialed by the parent</w:t>
      </w:r>
      <w:r>
        <w:rPr>
          <w:sz w:val="20"/>
          <w:szCs w:val="20"/>
          <w:lang w:val="en-US"/>
        </w:rPr>
        <w:t>/guardian/</w:t>
      </w:r>
      <w:r w:rsidRPr="00BB07C0">
        <w:rPr>
          <w:sz w:val="20"/>
          <w:szCs w:val="20"/>
          <w:lang w:val="en-US"/>
        </w:rPr>
        <w:t>carer and noted on the application form.</w:t>
      </w:r>
    </w:p>
    <w:p w14:paraId="554CF7CE" w14:textId="77777777" w:rsidR="000A278A" w:rsidRPr="00BB07C0" w:rsidRDefault="000A278A" w:rsidP="000A278A">
      <w:pPr>
        <w:pStyle w:val="ListParagraph"/>
        <w:spacing w:after="0"/>
        <w:ind w:left="284"/>
        <w:jc w:val="both"/>
        <w:rPr>
          <w:sz w:val="20"/>
          <w:szCs w:val="20"/>
          <w:lang w:val="en-US"/>
        </w:rPr>
      </w:pPr>
    </w:p>
    <w:p w14:paraId="04CB6EE2" w14:textId="7F7E6271" w:rsidR="000A278A" w:rsidRPr="00BB07C0" w:rsidRDefault="000A278A" w:rsidP="000A278A">
      <w:pPr>
        <w:jc w:val="both"/>
        <w:rPr>
          <w:sz w:val="20"/>
          <w:szCs w:val="20"/>
          <w:lang w:val="en-US"/>
        </w:rPr>
      </w:pPr>
      <w:r w:rsidRPr="00BB07C0">
        <w:rPr>
          <w:sz w:val="20"/>
          <w:szCs w:val="20"/>
          <w:lang w:val="en-US"/>
        </w:rPr>
        <w:t>When all of the above have been completed, submit both sections of the application for</w:t>
      </w:r>
      <w:r w:rsidR="00024619">
        <w:rPr>
          <w:sz w:val="20"/>
          <w:szCs w:val="20"/>
          <w:lang w:val="en-US"/>
        </w:rPr>
        <w:t xml:space="preserve">m </w:t>
      </w:r>
      <w:bookmarkStart w:id="49" w:name="_Hlk175134657"/>
      <w:r w:rsidR="00024619">
        <w:rPr>
          <w:sz w:val="20"/>
          <w:szCs w:val="20"/>
          <w:lang w:val="en-US"/>
        </w:rPr>
        <w:t>to the KIS au</w:t>
      </w:r>
      <w:r w:rsidR="003B6631">
        <w:rPr>
          <w:sz w:val="20"/>
          <w:szCs w:val="20"/>
          <w:lang w:val="en-US"/>
        </w:rPr>
        <w:t>s</w:t>
      </w:r>
      <w:r w:rsidR="00024619">
        <w:rPr>
          <w:sz w:val="20"/>
          <w:szCs w:val="20"/>
          <w:lang w:val="en-US"/>
        </w:rPr>
        <w:t>pice organisation</w:t>
      </w:r>
      <w:r w:rsidR="000A070D">
        <w:rPr>
          <w:sz w:val="20"/>
          <w:szCs w:val="20"/>
          <w:lang w:val="en-US"/>
        </w:rPr>
        <w:t xml:space="preserve"> (if before 7 October 2024) or submit online (from 7 October 2024)</w:t>
      </w:r>
      <w:bookmarkEnd w:id="49"/>
      <w:r w:rsidRPr="00BB07C0">
        <w:rPr>
          <w:sz w:val="20"/>
          <w:szCs w:val="20"/>
          <w:lang w:val="en-US"/>
        </w:rPr>
        <w:t>.</w:t>
      </w:r>
    </w:p>
    <w:p w14:paraId="0B698DCD" w14:textId="77777777" w:rsidR="009C2250" w:rsidRDefault="009C2250" w:rsidP="00991597">
      <w:pPr>
        <w:spacing w:before="6" w:after="0" w:line="110" w:lineRule="exact"/>
        <w:rPr>
          <w:rFonts w:asciiTheme="majorHAnsi" w:hAnsiTheme="majorHAnsi" w:cstheme="majorHAnsi"/>
          <w:sz w:val="20"/>
          <w:szCs w:val="20"/>
        </w:rPr>
      </w:pPr>
    </w:p>
    <w:p w14:paraId="6B719FB3" w14:textId="77777777" w:rsidR="009C2250" w:rsidRDefault="009C2250" w:rsidP="00991597">
      <w:pPr>
        <w:spacing w:before="6" w:after="0" w:line="110" w:lineRule="exact"/>
        <w:rPr>
          <w:rFonts w:asciiTheme="majorHAnsi" w:hAnsiTheme="majorHAnsi" w:cstheme="majorHAnsi"/>
          <w:sz w:val="20"/>
          <w:szCs w:val="20"/>
        </w:rPr>
      </w:pPr>
    </w:p>
    <w:p w14:paraId="01089902" w14:textId="77777777" w:rsidR="006A4013" w:rsidRPr="00D23C2D" w:rsidRDefault="006A4013" w:rsidP="006A4013">
      <w:pPr>
        <w:pStyle w:val="Heading1"/>
        <w:numPr>
          <w:ilvl w:val="0"/>
          <w:numId w:val="12"/>
        </w:numPr>
        <w:spacing w:before="0" w:after="0"/>
        <w:ind w:left="0" w:firstLine="0"/>
        <w:rPr>
          <w:b/>
          <w:spacing w:val="-14"/>
          <w:w w:val="105"/>
          <w:sz w:val="32"/>
        </w:rPr>
      </w:pPr>
      <w:bookmarkStart w:id="50" w:name="_TOC_250008"/>
      <w:bookmarkStart w:id="51" w:name="_Toc330403013"/>
      <w:bookmarkStart w:id="52" w:name="_Toc15477691"/>
      <w:bookmarkStart w:id="53" w:name="_Toc16259426"/>
      <w:r w:rsidRPr="00D23C2D">
        <w:rPr>
          <w:b/>
          <w:spacing w:val="-14"/>
          <w:w w:val="105"/>
          <w:sz w:val="32"/>
        </w:rPr>
        <w:t>Timelines</w:t>
      </w:r>
      <w:bookmarkEnd w:id="50"/>
      <w:bookmarkEnd w:id="51"/>
      <w:bookmarkEnd w:id="52"/>
      <w:bookmarkEnd w:id="53"/>
    </w:p>
    <w:p w14:paraId="41E28252" w14:textId="77777777" w:rsidR="009C2250" w:rsidRDefault="009C2250" w:rsidP="00991597">
      <w:pPr>
        <w:spacing w:before="6" w:after="0" w:line="110" w:lineRule="exact"/>
        <w:rPr>
          <w:rFonts w:asciiTheme="majorHAnsi" w:hAnsiTheme="majorHAnsi" w:cstheme="majorHAnsi"/>
          <w:sz w:val="20"/>
          <w:szCs w:val="20"/>
        </w:rPr>
      </w:pPr>
    </w:p>
    <w:p w14:paraId="29AE5E28" w14:textId="77777777" w:rsidR="009C2250" w:rsidRPr="006A5B68" w:rsidRDefault="009C2250" w:rsidP="006A5B68">
      <w:pPr>
        <w:spacing w:after="0" w:line="110" w:lineRule="exact"/>
        <w:rPr>
          <w:rFonts w:cstheme="minorHAnsi"/>
          <w:sz w:val="20"/>
          <w:szCs w:val="20"/>
        </w:rPr>
      </w:pPr>
    </w:p>
    <w:p w14:paraId="215EE5B9" w14:textId="77777777" w:rsidR="009C2250" w:rsidRPr="00B65E40" w:rsidRDefault="009C2250" w:rsidP="00991597">
      <w:pPr>
        <w:spacing w:before="6" w:after="0" w:line="110" w:lineRule="exact"/>
        <w:rPr>
          <w:rFonts w:asciiTheme="majorHAnsi" w:hAnsiTheme="majorHAnsi" w:cstheme="majorHAnsi"/>
          <w:sz w:val="20"/>
          <w:szCs w:val="20"/>
        </w:rPr>
      </w:pPr>
    </w:p>
    <w:p w14:paraId="509F9EBB" w14:textId="77777777" w:rsidR="002F1ADE" w:rsidRDefault="002F1ADE" w:rsidP="00C86752">
      <w:pPr>
        <w:rPr>
          <w:rFonts w:eastAsia="Calibri" w:cstheme="minorHAnsi"/>
          <w:sz w:val="20"/>
          <w:szCs w:val="20"/>
          <w:lang w:val="en-US"/>
        </w:rPr>
      </w:pPr>
      <w:r w:rsidRPr="00B65E40">
        <w:rPr>
          <w:rFonts w:eastAsia="Calibri" w:cstheme="minorHAnsi"/>
          <w:sz w:val="20"/>
          <w:szCs w:val="20"/>
          <w:lang w:val="en-US"/>
        </w:rPr>
        <w:t>Applications for KIS Complex Medical Needs</w:t>
      </w:r>
      <w:r w:rsidR="006A4013" w:rsidRPr="00B65E40">
        <w:rPr>
          <w:rFonts w:eastAsia="Calibri" w:cstheme="minorHAnsi"/>
          <w:sz w:val="20"/>
          <w:szCs w:val="20"/>
          <w:lang w:val="en-US"/>
        </w:rPr>
        <w:t xml:space="preserve"> can be submitted at any time and will be considered on a case by case basis. </w:t>
      </w:r>
    </w:p>
    <w:p w14:paraId="28DEBC8D" w14:textId="6A4157A3" w:rsidR="00F40710" w:rsidRPr="00B65E40" w:rsidRDefault="00F40710" w:rsidP="00C86752">
      <w:pPr>
        <w:rPr>
          <w:rFonts w:eastAsia="Calibri" w:cstheme="minorHAnsi"/>
          <w:sz w:val="20"/>
          <w:szCs w:val="20"/>
          <w:lang w:val="en-US"/>
        </w:rPr>
      </w:pPr>
      <w:r>
        <w:rPr>
          <w:rFonts w:cstheme="minorHAnsi"/>
          <w:sz w:val="20"/>
          <w:szCs w:val="20"/>
        </w:rPr>
        <w:t>K</w:t>
      </w:r>
      <w:r w:rsidRPr="003D3481">
        <w:rPr>
          <w:rFonts w:cstheme="minorHAnsi"/>
          <w:sz w:val="20"/>
          <w:szCs w:val="20"/>
        </w:rPr>
        <w:t xml:space="preserve">indergarten services will be notified of the outcome </w:t>
      </w:r>
      <w:r w:rsidRPr="003D3481">
        <w:rPr>
          <w:rFonts w:cstheme="minorHAnsi"/>
          <w:b/>
          <w:sz w:val="20"/>
          <w:szCs w:val="20"/>
        </w:rPr>
        <w:t xml:space="preserve">within </w:t>
      </w:r>
      <w:r>
        <w:rPr>
          <w:rFonts w:cstheme="minorHAnsi"/>
          <w:b/>
          <w:sz w:val="20"/>
          <w:szCs w:val="20"/>
        </w:rPr>
        <w:t>10 business days</w:t>
      </w:r>
      <w:r w:rsidRPr="003D3481">
        <w:rPr>
          <w:rFonts w:cstheme="minorHAnsi"/>
          <w:sz w:val="20"/>
          <w:szCs w:val="20"/>
        </w:rPr>
        <w:t xml:space="preserve"> of </w:t>
      </w:r>
      <w:r>
        <w:rPr>
          <w:rFonts w:cstheme="minorHAnsi"/>
          <w:sz w:val="20"/>
          <w:szCs w:val="20"/>
        </w:rPr>
        <w:t xml:space="preserve">email confirmation of receipt of a complete </w:t>
      </w:r>
      <w:r w:rsidRPr="003D3481">
        <w:rPr>
          <w:rFonts w:cstheme="minorHAnsi"/>
          <w:sz w:val="20"/>
          <w:szCs w:val="20"/>
        </w:rPr>
        <w:t>application. Where an application is lodged in late December the notification timeline may require some adjustment to</w:t>
      </w:r>
      <w:r w:rsidRPr="003D3481">
        <w:rPr>
          <w:rFonts w:cstheme="minorHAnsi"/>
          <w:w w:val="102"/>
          <w:sz w:val="20"/>
          <w:szCs w:val="20"/>
        </w:rPr>
        <w:t xml:space="preserve"> </w:t>
      </w:r>
      <w:r w:rsidRPr="003D3481">
        <w:rPr>
          <w:rFonts w:cstheme="minorHAnsi"/>
          <w:sz w:val="20"/>
          <w:szCs w:val="20"/>
        </w:rPr>
        <w:t>accommodate the Christmas/New Year holiday period.</w:t>
      </w:r>
    </w:p>
    <w:p w14:paraId="16995270" w14:textId="77777777" w:rsidR="002F1ADE" w:rsidRDefault="002F1ADE" w:rsidP="006A5B68">
      <w:pPr>
        <w:spacing w:after="0"/>
        <w:ind w:left="142"/>
        <w:rPr>
          <w:rFonts w:eastAsia="Calibri" w:cstheme="minorHAnsi"/>
          <w:color w:val="3F3F3F"/>
          <w:sz w:val="20"/>
          <w:szCs w:val="20"/>
          <w:lang w:val="en-US"/>
        </w:rPr>
      </w:pPr>
    </w:p>
    <w:p w14:paraId="12FC58C0" w14:textId="77777777" w:rsidR="00024619" w:rsidRDefault="00024619" w:rsidP="00024619">
      <w:pPr>
        <w:pStyle w:val="Heading1"/>
        <w:numPr>
          <w:ilvl w:val="0"/>
          <w:numId w:val="12"/>
        </w:numPr>
        <w:spacing w:before="0" w:after="0"/>
        <w:ind w:left="0" w:firstLine="0"/>
        <w:rPr>
          <w:b/>
          <w:spacing w:val="-14"/>
          <w:w w:val="105"/>
          <w:sz w:val="32"/>
        </w:rPr>
      </w:pPr>
      <w:bookmarkStart w:id="54" w:name="_TOC_250012"/>
      <w:bookmarkStart w:id="55" w:name="_Toc330403007"/>
      <w:bookmarkStart w:id="56" w:name="_Toc15477692"/>
      <w:bookmarkStart w:id="57" w:name="_Toc16259427"/>
      <w:r w:rsidRPr="004F5466">
        <w:rPr>
          <w:b/>
          <w:spacing w:val="-14"/>
          <w:w w:val="105"/>
          <w:sz w:val="32"/>
        </w:rPr>
        <w:lastRenderedPageBreak/>
        <w:t>How the application is considered</w:t>
      </w:r>
      <w:bookmarkEnd w:id="54"/>
      <w:bookmarkEnd w:id="55"/>
      <w:bookmarkEnd w:id="56"/>
      <w:bookmarkEnd w:id="57"/>
    </w:p>
    <w:p w14:paraId="75E56ADB" w14:textId="77777777" w:rsidR="002F1ADE" w:rsidRDefault="002F1ADE" w:rsidP="006A5B68">
      <w:pPr>
        <w:spacing w:after="0"/>
        <w:ind w:left="142"/>
        <w:rPr>
          <w:rFonts w:eastAsia="Calibri" w:cstheme="minorHAnsi"/>
          <w:color w:val="3F3F3F"/>
          <w:sz w:val="20"/>
          <w:szCs w:val="20"/>
          <w:lang w:val="en-US"/>
        </w:rPr>
      </w:pPr>
    </w:p>
    <w:p w14:paraId="7D413ABB" w14:textId="5A7DFD3C" w:rsidR="00024619" w:rsidRDefault="00024619" w:rsidP="006A5B68">
      <w:pPr>
        <w:spacing w:line="269" w:lineRule="auto"/>
        <w:jc w:val="both"/>
        <w:rPr>
          <w:rFonts w:eastAsia="Calibri" w:cstheme="minorHAnsi"/>
          <w:sz w:val="20"/>
          <w:szCs w:val="20"/>
          <w:lang w:val="en-US"/>
        </w:rPr>
      </w:pPr>
      <w:r w:rsidRPr="00B65E40">
        <w:rPr>
          <w:rFonts w:eastAsia="Calibri" w:cstheme="minorHAnsi"/>
          <w:sz w:val="20"/>
          <w:szCs w:val="20"/>
          <w:lang w:val="en-US"/>
        </w:rPr>
        <w:t xml:space="preserve">Applications for KIS Complex Medical Needs will be </w:t>
      </w:r>
      <w:r w:rsidR="0033727C">
        <w:rPr>
          <w:rFonts w:eastAsia="Calibri" w:cstheme="minorHAnsi"/>
          <w:sz w:val="20"/>
          <w:szCs w:val="20"/>
          <w:lang w:val="en-US"/>
        </w:rPr>
        <w:t>assessed by the KIS assessor</w:t>
      </w:r>
      <w:r w:rsidR="00D065C8" w:rsidRPr="00B65E40">
        <w:rPr>
          <w:rFonts w:eastAsia="Calibri" w:cstheme="minorHAnsi"/>
          <w:sz w:val="20"/>
          <w:szCs w:val="20"/>
          <w:lang w:val="en-US"/>
        </w:rPr>
        <w:t xml:space="preserve">. </w:t>
      </w:r>
      <w:r w:rsidR="0033727C" w:rsidRPr="00BB07C0">
        <w:rPr>
          <w:rFonts w:cstheme="minorHAnsi"/>
          <w:color w:val="010202"/>
          <w:sz w:val="20"/>
          <w:szCs w:val="20"/>
        </w:rPr>
        <w:t xml:space="preserve">The Department allocates funding for eligible applications to the </w:t>
      </w:r>
      <w:r w:rsidR="0033727C">
        <w:rPr>
          <w:rFonts w:cstheme="minorHAnsi"/>
          <w:color w:val="010202"/>
          <w:sz w:val="20"/>
          <w:szCs w:val="20"/>
        </w:rPr>
        <w:t xml:space="preserve">KIS auspice </w:t>
      </w:r>
      <w:r w:rsidR="0033727C" w:rsidRPr="00BB07C0">
        <w:rPr>
          <w:rFonts w:cstheme="minorHAnsi"/>
          <w:color w:val="010202"/>
          <w:sz w:val="20"/>
          <w:szCs w:val="20"/>
        </w:rPr>
        <w:t xml:space="preserve">organisations </w:t>
      </w:r>
      <w:r w:rsidR="0033727C" w:rsidRPr="002F0252">
        <w:rPr>
          <w:rFonts w:cstheme="minorHAnsi"/>
          <w:sz w:val="20"/>
          <w:szCs w:val="20"/>
        </w:rPr>
        <w:t>responsible for administering the KIS program</w:t>
      </w:r>
      <w:r w:rsidR="0033727C">
        <w:rPr>
          <w:rFonts w:eastAsia="Calibri" w:cstheme="minorHAnsi"/>
          <w:sz w:val="20"/>
          <w:szCs w:val="20"/>
          <w:lang w:val="en-US"/>
        </w:rPr>
        <w:t xml:space="preserve">. </w:t>
      </w:r>
    </w:p>
    <w:p w14:paraId="33BFFDD0" w14:textId="77777777" w:rsidR="0033727C" w:rsidRPr="002F0252" w:rsidRDefault="0033727C" w:rsidP="0033727C">
      <w:pPr>
        <w:rPr>
          <w:rFonts w:ascii="Arial" w:eastAsia="Times New Roman" w:hAnsi="Arial" w:cs="Arial"/>
          <w:sz w:val="20"/>
          <w:szCs w:val="20"/>
        </w:rPr>
      </w:pPr>
      <w:r>
        <w:rPr>
          <w:rFonts w:ascii="Arial" w:eastAsia="Times New Roman" w:hAnsi="Arial" w:cs="Arial"/>
          <w:sz w:val="20"/>
          <w:szCs w:val="20"/>
        </w:rPr>
        <w:t>The Department has engaged the A</w:t>
      </w:r>
      <w:r w:rsidRPr="002F0252">
        <w:rPr>
          <w:rFonts w:ascii="Arial" w:eastAsia="Times New Roman" w:hAnsi="Arial" w:cs="Arial"/>
          <w:sz w:val="20"/>
          <w:szCs w:val="20"/>
        </w:rPr>
        <w:t xml:space="preserve">ustralian Healthcare Associates (AHA) </w:t>
      </w:r>
      <w:r>
        <w:rPr>
          <w:rFonts w:ascii="Arial" w:eastAsia="Times New Roman" w:hAnsi="Arial" w:cs="Arial"/>
          <w:sz w:val="20"/>
          <w:szCs w:val="20"/>
        </w:rPr>
        <w:t xml:space="preserve">as the KIS assessor. They will </w:t>
      </w:r>
      <w:r w:rsidRPr="002F0252">
        <w:rPr>
          <w:rFonts w:ascii="Arial" w:eastAsia="Times New Roman" w:hAnsi="Arial" w:cs="Arial"/>
          <w:sz w:val="20"/>
          <w:szCs w:val="20"/>
        </w:rPr>
        <w:t xml:space="preserve">use </w:t>
      </w:r>
      <w:r>
        <w:rPr>
          <w:rFonts w:ascii="Arial" w:eastAsia="Times New Roman" w:hAnsi="Arial" w:cs="Arial"/>
          <w:sz w:val="20"/>
          <w:szCs w:val="20"/>
        </w:rPr>
        <w:t>the</w:t>
      </w:r>
      <w:r w:rsidRPr="002F0252">
        <w:rPr>
          <w:rFonts w:ascii="Arial" w:eastAsia="Times New Roman" w:hAnsi="Arial" w:cs="Arial"/>
          <w:sz w:val="20"/>
          <w:szCs w:val="20"/>
        </w:rPr>
        <w:t xml:space="preserve"> information </w:t>
      </w:r>
      <w:r>
        <w:rPr>
          <w:rFonts w:ascii="Arial" w:eastAsia="Times New Roman" w:hAnsi="Arial" w:cs="Arial"/>
          <w:sz w:val="20"/>
          <w:szCs w:val="20"/>
        </w:rPr>
        <w:t xml:space="preserve">in the application </w:t>
      </w:r>
      <w:r w:rsidRPr="002F0252">
        <w:rPr>
          <w:rFonts w:ascii="Arial" w:eastAsia="Times New Roman" w:hAnsi="Arial" w:cs="Arial"/>
          <w:sz w:val="20"/>
          <w:szCs w:val="20"/>
        </w:rPr>
        <w:t xml:space="preserve">to help determine the learning and development needs of </w:t>
      </w:r>
      <w:r>
        <w:rPr>
          <w:rFonts w:ascii="Arial" w:eastAsia="Times New Roman" w:hAnsi="Arial" w:cs="Arial"/>
          <w:sz w:val="20"/>
          <w:szCs w:val="20"/>
        </w:rPr>
        <w:t>the</w:t>
      </w:r>
      <w:r w:rsidRPr="002F0252">
        <w:rPr>
          <w:rFonts w:ascii="Arial" w:eastAsia="Times New Roman" w:hAnsi="Arial" w:cs="Arial"/>
          <w:sz w:val="20"/>
          <w:szCs w:val="20"/>
        </w:rPr>
        <w:t xml:space="preserve"> child and to make a decision about the kindergarten’s eligibility and support needs.</w:t>
      </w:r>
    </w:p>
    <w:p w14:paraId="6778EB2D" w14:textId="77777777" w:rsidR="0033727C" w:rsidRPr="002F0252" w:rsidRDefault="0033727C" w:rsidP="00AF446A">
      <w:pPr>
        <w:spacing w:after="0"/>
        <w:rPr>
          <w:rFonts w:ascii="Arial" w:eastAsia="Times New Roman" w:hAnsi="Arial" w:cs="Arial"/>
          <w:bCs/>
          <w:sz w:val="20"/>
          <w:szCs w:val="20"/>
        </w:rPr>
      </w:pPr>
      <w:r w:rsidRPr="002F0252">
        <w:rPr>
          <w:rFonts w:ascii="Arial" w:eastAsia="Times New Roman" w:hAnsi="Arial" w:cs="Arial"/>
          <w:bCs/>
          <w:sz w:val="20"/>
          <w:szCs w:val="20"/>
        </w:rPr>
        <w:t>Applications are assessed by personnel with expertise in:</w:t>
      </w:r>
    </w:p>
    <w:p w14:paraId="24E31CA7" w14:textId="15098944" w:rsidR="0033727C" w:rsidRPr="00AF446A" w:rsidRDefault="0033727C" w:rsidP="00AF446A">
      <w:pPr>
        <w:pStyle w:val="ListParagraph"/>
        <w:numPr>
          <w:ilvl w:val="0"/>
          <w:numId w:val="46"/>
        </w:numPr>
        <w:spacing w:line="269" w:lineRule="auto"/>
        <w:rPr>
          <w:sz w:val="20"/>
          <w:szCs w:val="20"/>
        </w:rPr>
      </w:pPr>
      <w:r w:rsidRPr="00AF446A">
        <w:rPr>
          <w:sz w:val="20"/>
          <w:szCs w:val="20"/>
        </w:rPr>
        <w:t>early childhood</w:t>
      </w:r>
      <w:r w:rsidR="00610B57">
        <w:rPr>
          <w:sz w:val="20"/>
          <w:szCs w:val="20"/>
        </w:rPr>
        <w:t xml:space="preserve"> education</w:t>
      </w:r>
      <w:r w:rsidRPr="00AF446A">
        <w:rPr>
          <w:sz w:val="20"/>
          <w:szCs w:val="20"/>
        </w:rPr>
        <w:t xml:space="preserve"> (including the Victorian Early Years Learning and Development Framework)</w:t>
      </w:r>
    </w:p>
    <w:p w14:paraId="37CEFD72" w14:textId="77777777" w:rsidR="0033727C" w:rsidRPr="00AF446A" w:rsidRDefault="0033727C" w:rsidP="00AF446A">
      <w:pPr>
        <w:pStyle w:val="ListParagraph"/>
        <w:numPr>
          <w:ilvl w:val="0"/>
          <w:numId w:val="46"/>
        </w:numPr>
        <w:spacing w:line="269" w:lineRule="auto"/>
        <w:rPr>
          <w:sz w:val="20"/>
          <w:szCs w:val="20"/>
        </w:rPr>
      </w:pPr>
      <w:r w:rsidRPr="00AF446A">
        <w:rPr>
          <w:sz w:val="20"/>
          <w:szCs w:val="20"/>
        </w:rPr>
        <w:t>a strengths-based approach to inclusion and best practice</w:t>
      </w:r>
    </w:p>
    <w:p w14:paraId="6201FE58" w14:textId="3CCDA04F" w:rsidR="0033727C" w:rsidRPr="00AF446A" w:rsidRDefault="0033727C" w:rsidP="00AF446A">
      <w:pPr>
        <w:pStyle w:val="ListParagraph"/>
        <w:numPr>
          <w:ilvl w:val="0"/>
          <w:numId w:val="46"/>
        </w:numPr>
        <w:spacing w:line="269" w:lineRule="auto"/>
        <w:rPr>
          <w:sz w:val="20"/>
          <w:szCs w:val="20"/>
        </w:rPr>
      </w:pPr>
      <w:r w:rsidRPr="00AF446A">
        <w:rPr>
          <w:sz w:val="20"/>
          <w:szCs w:val="20"/>
        </w:rPr>
        <w:t>Allied Health/clinical background with an understanding of complex medical needs, child development and developmental delay.</w:t>
      </w:r>
    </w:p>
    <w:p w14:paraId="780A23AD" w14:textId="77777777" w:rsidR="0033727C" w:rsidRDefault="0033727C" w:rsidP="006A5B68">
      <w:pPr>
        <w:pStyle w:val="BodyText"/>
        <w:spacing w:before="0" w:after="120" w:line="269" w:lineRule="auto"/>
        <w:ind w:left="0" w:right="402"/>
        <w:jc w:val="both"/>
        <w:rPr>
          <w:rFonts w:asciiTheme="minorHAnsi" w:hAnsiTheme="minorHAnsi" w:cstheme="minorHAnsi"/>
          <w:sz w:val="20"/>
          <w:szCs w:val="20"/>
        </w:rPr>
      </w:pPr>
      <w:r w:rsidRPr="0033727C">
        <w:rPr>
          <w:rFonts w:asciiTheme="minorHAnsi" w:hAnsiTheme="minorHAnsi" w:cstheme="minorHAnsi"/>
          <w:sz w:val="20"/>
          <w:szCs w:val="20"/>
        </w:rPr>
        <w:t xml:space="preserve">Applications will only be assessed when all documentation is completed and submitted. </w:t>
      </w:r>
    </w:p>
    <w:p w14:paraId="4A771CC8" w14:textId="6C2A4A7F" w:rsidR="00C86752" w:rsidRPr="00F40710" w:rsidRDefault="00C86752" w:rsidP="00AF446A">
      <w:pPr>
        <w:spacing w:line="269" w:lineRule="auto"/>
        <w:jc w:val="both"/>
        <w:rPr>
          <w:sz w:val="20"/>
          <w:szCs w:val="20"/>
        </w:rPr>
      </w:pPr>
      <w:r w:rsidRPr="00F40710">
        <w:rPr>
          <w:sz w:val="20"/>
          <w:szCs w:val="20"/>
        </w:rPr>
        <w:t xml:space="preserve">The kindergarten </w:t>
      </w:r>
      <w:r w:rsidR="008C38A3" w:rsidRPr="00F40710">
        <w:rPr>
          <w:sz w:val="20"/>
          <w:szCs w:val="20"/>
        </w:rPr>
        <w:t xml:space="preserve">service </w:t>
      </w:r>
      <w:r w:rsidRPr="00F40710">
        <w:rPr>
          <w:sz w:val="20"/>
          <w:szCs w:val="20"/>
        </w:rPr>
        <w:t xml:space="preserve">will be notified of the outcome of their application by the </w:t>
      </w:r>
      <w:r w:rsidR="00C64EA0" w:rsidRPr="00F40710">
        <w:rPr>
          <w:sz w:val="20"/>
          <w:szCs w:val="20"/>
        </w:rPr>
        <w:t xml:space="preserve">KIS </w:t>
      </w:r>
      <w:r w:rsidR="0033727C" w:rsidRPr="00F40710">
        <w:rPr>
          <w:sz w:val="20"/>
          <w:szCs w:val="20"/>
        </w:rPr>
        <w:t>assessor</w:t>
      </w:r>
      <w:r w:rsidRPr="00F40710">
        <w:rPr>
          <w:sz w:val="20"/>
          <w:szCs w:val="20"/>
        </w:rPr>
        <w:t xml:space="preserve"> within </w:t>
      </w:r>
      <w:r w:rsidR="00F40710" w:rsidRPr="00F40710">
        <w:rPr>
          <w:b/>
          <w:bCs/>
          <w:sz w:val="20"/>
          <w:szCs w:val="20"/>
        </w:rPr>
        <w:t>10 business days</w:t>
      </w:r>
      <w:r w:rsidR="00F40710" w:rsidRPr="00F40710">
        <w:rPr>
          <w:sz w:val="20"/>
          <w:szCs w:val="20"/>
        </w:rPr>
        <w:t xml:space="preserve"> of email confirmation of receipt of a complete</w:t>
      </w:r>
      <w:r w:rsidRPr="00F40710">
        <w:rPr>
          <w:sz w:val="20"/>
          <w:szCs w:val="20"/>
        </w:rPr>
        <w:t xml:space="preserve">. </w:t>
      </w:r>
    </w:p>
    <w:p w14:paraId="56980071" w14:textId="77777777" w:rsidR="00C86752" w:rsidRPr="00AF446A" w:rsidRDefault="00C86752" w:rsidP="00AF446A">
      <w:pPr>
        <w:spacing w:line="269" w:lineRule="auto"/>
        <w:jc w:val="both"/>
        <w:rPr>
          <w:sz w:val="20"/>
          <w:szCs w:val="20"/>
        </w:rPr>
      </w:pPr>
      <w:r w:rsidRPr="00AF446A">
        <w:rPr>
          <w:sz w:val="20"/>
          <w:szCs w:val="20"/>
        </w:rPr>
        <w:t xml:space="preserve">If the application is deemed ineligible, the kindergarten </w:t>
      </w:r>
      <w:r w:rsidR="008C38A3" w:rsidRPr="00AF446A">
        <w:rPr>
          <w:sz w:val="20"/>
          <w:szCs w:val="20"/>
        </w:rPr>
        <w:t>service may</w:t>
      </w:r>
      <w:r w:rsidRPr="00AF446A">
        <w:rPr>
          <w:sz w:val="20"/>
          <w:szCs w:val="20"/>
        </w:rPr>
        <w:t xml:space="preserve"> request an appeal (ref</w:t>
      </w:r>
      <w:r w:rsidR="00B65E40" w:rsidRPr="00AF446A">
        <w:rPr>
          <w:sz w:val="20"/>
          <w:szCs w:val="20"/>
        </w:rPr>
        <w:t>er to Section 10</w:t>
      </w:r>
      <w:r w:rsidRPr="00AF446A">
        <w:rPr>
          <w:sz w:val="20"/>
          <w:szCs w:val="20"/>
        </w:rPr>
        <w:t>).</w:t>
      </w:r>
    </w:p>
    <w:p w14:paraId="2055DC73" w14:textId="77777777" w:rsidR="00C86752" w:rsidRPr="00AF446A" w:rsidRDefault="00C86752" w:rsidP="00AF446A">
      <w:pPr>
        <w:spacing w:line="269" w:lineRule="auto"/>
        <w:jc w:val="both"/>
        <w:rPr>
          <w:sz w:val="20"/>
          <w:szCs w:val="20"/>
        </w:rPr>
      </w:pPr>
      <w:r w:rsidRPr="00AF446A">
        <w:rPr>
          <w:sz w:val="20"/>
          <w:szCs w:val="20"/>
        </w:rPr>
        <w:t xml:space="preserve">The kindergarten </w:t>
      </w:r>
      <w:r w:rsidR="006A5B68" w:rsidRPr="00AF446A">
        <w:rPr>
          <w:sz w:val="20"/>
          <w:szCs w:val="20"/>
        </w:rPr>
        <w:t xml:space="preserve">service </w:t>
      </w:r>
      <w:r w:rsidRPr="00AF446A">
        <w:rPr>
          <w:sz w:val="20"/>
          <w:szCs w:val="20"/>
        </w:rPr>
        <w:t>is responsible of advising the parent, guardian or carer of the outcome.</w:t>
      </w:r>
    </w:p>
    <w:p w14:paraId="18F6E2C0" w14:textId="77777777" w:rsidR="00D065C8" w:rsidRDefault="00D065C8" w:rsidP="006A5B68">
      <w:pPr>
        <w:spacing w:after="0" w:line="269" w:lineRule="auto"/>
        <w:rPr>
          <w:rFonts w:eastAsia="Calibri" w:cstheme="minorHAnsi"/>
          <w:color w:val="3F3F3F"/>
          <w:sz w:val="20"/>
          <w:szCs w:val="20"/>
          <w:lang w:val="en-US"/>
        </w:rPr>
      </w:pPr>
    </w:p>
    <w:p w14:paraId="5265915A" w14:textId="77777777" w:rsidR="004964DB" w:rsidRDefault="004964DB" w:rsidP="004964DB">
      <w:pPr>
        <w:pStyle w:val="Heading1"/>
        <w:numPr>
          <w:ilvl w:val="0"/>
          <w:numId w:val="12"/>
        </w:numPr>
        <w:ind w:left="0" w:firstLine="0"/>
        <w:rPr>
          <w:b/>
          <w:spacing w:val="-14"/>
          <w:w w:val="105"/>
          <w:sz w:val="32"/>
        </w:rPr>
      </w:pPr>
      <w:bookmarkStart w:id="58" w:name="_Toc15477693"/>
      <w:bookmarkStart w:id="59" w:name="_Toc16259428"/>
      <w:r>
        <w:rPr>
          <w:b/>
          <w:spacing w:val="-14"/>
          <w:w w:val="105"/>
          <w:sz w:val="32"/>
        </w:rPr>
        <w:t>Applications requiring additional information</w:t>
      </w:r>
      <w:bookmarkEnd w:id="58"/>
      <w:bookmarkEnd w:id="59"/>
    </w:p>
    <w:p w14:paraId="7C116BAC" w14:textId="77777777" w:rsidR="00425379" w:rsidRPr="00AF446A" w:rsidRDefault="00425379" w:rsidP="00AF446A"/>
    <w:p w14:paraId="1D860CFA" w14:textId="628F91D2" w:rsidR="004964DB" w:rsidRDefault="004964DB" w:rsidP="00AF446A">
      <w:pPr>
        <w:spacing w:line="269" w:lineRule="auto"/>
        <w:jc w:val="both"/>
        <w:rPr>
          <w:sz w:val="20"/>
          <w:szCs w:val="20"/>
        </w:rPr>
      </w:pPr>
      <w:r>
        <w:rPr>
          <w:sz w:val="20"/>
          <w:szCs w:val="20"/>
        </w:rPr>
        <w:t xml:space="preserve">The KIS </w:t>
      </w:r>
      <w:r w:rsidR="00AD770A">
        <w:rPr>
          <w:sz w:val="20"/>
          <w:szCs w:val="20"/>
        </w:rPr>
        <w:t xml:space="preserve">assessor </w:t>
      </w:r>
      <w:r>
        <w:rPr>
          <w:sz w:val="20"/>
          <w:szCs w:val="20"/>
        </w:rPr>
        <w:t>may request additional information from the kindergarten</w:t>
      </w:r>
      <w:r w:rsidR="008C38A3">
        <w:rPr>
          <w:sz w:val="20"/>
          <w:szCs w:val="20"/>
        </w:rPr>
        <w:t xml:space="preserve"> service</w:t>
      </w:r>
      <w:r>
        <w:rPr>
          <w:sz w:val="20"/>
          <w:szCs w:val="20"/>
        </w:rPr>
        <w:t xml:space="preserve"> if there is information missing from the application or more information is required to determine the outcome of the application. Kindergarten</w:t>
      </w:r>
      <w:r w:rsidR="008C38A3">
        <w:rPr>
          <w:sz w:val="20"/>
          <w:szCs w:val="20"/>
        </w:rPr>
        <w:t xml:space="preserve"> </w:t>
      </w:r>
      <w:r>
        <w:rPr>
          <w:sz w:val="20"/>
          <w:szCs w:val="20"/>
        </w:rPr>
        <w:t>s</w:t>
      </w:r>
      <w:r w:rsidR="008C38A3">
        <w:rPr>
          <w:sz w:val="20"/>
          <w:szCs w:val="20"/>
        </w:rPr>
        <w:t>ervices</w:t>
      </w:r>
      <w:r>
        <w:rPr>
          <w:sz w:val="20"/>
          <w:szCs w:val="20"/>
        </w:rPr>
        <w:t xml:space="preserve"> will be notified </w:t>
      </w:r>
      <w:r w:rsidR="00AD770A">
        <w:rPr>
          <w:sz w:val="20"/>
          <w:szCs w:val="20"/>
        </w:rPr>
        <w:t>by email</w:t>
      </w:r>
      <w:r>
        <w:rPr>
          <w:sz w:val="20"/>
          <w:szCs w:val="20"/>
        </w:rPr>
        <w:t xml:space="preserve"> if additional information is required.</w:t>
      </w:r>
    </w:p>
    <w:p w14:paraId="3AACA026" w14:textId="21480231" w:rsidR="004964DB" w:rsidRPr="00144EEB" w:rsidRDefault="004964DB" w:rsidP="00AF446A">
      <w:pPr>
        <w:spacing w:line="269" w:lineRule="auto"/>
        <w:jc w:val="both"/>
        <w:rPr>
          <w:sz w:val="20"/>
          <w:szCs w:val="20"/>
        </w:rPr>
      </w:pPr>
      <w:r>
        <w:rPr>
          <w:sz w:val="20"/>
          <w:szCs w:val="20"/>
        </w:rPr>
        <w:t xml:space="preserve">The kindergarten </w:t>
      </w:r>
      <w:r w:rsidR="008C38A3">
        <w:rPr>
          <w:sz w:val="20"/>
          <w:szCs w:val="20"/>
        </w:rPr>
        <w:t xml:space="preserve">service </w:t>
      </w:r>
      <w:r>
        <w:rPr>
          <w:sz w:val="20"/>
          <w:szCs w:val="20"/>
        </w:rPr>
        <w:t xml:space="preserve">must respond to requests for additional information within 4 weeks of receipt of the request from the </w:t>
      </w:r>
      <w:r w:rsidR="00AD770A">
        <w:rPr>
          <w:sz w:val="20"/>
          <w:szCs w:val="20"/>
        </w:rPr>
        <w:t>KIS assessor</w:t>
      </w:r>
      <w:r>
        <w:rPr>
          <w:sz w:val="20"/>
          <w:szCs w:val="20"/>
        </w:rPr>
        <w:t xml:space="preserve">. If the additional information is not received by the KIS </w:t>
      </w:r>
      <w:r w:rsidR="00AD770A">
        <w:rPr>
          <w:sz w:val="20"/>
          <w:szCs w:val="20"/>
        </w:rPr>
        <w:t xml:space="preserve">assessor </w:t>
      </w:r>
      <w:r>
        <w:rPr>
          <w:sz w:val="20"/>
          <w:szCs w:val="20"/>
        </w:rPr>
        <w:t xml:space="preserve">within 4 weeks, then the application will be deemed ineligible. If the application is deemed ineligible either as a result of the additional information not being provided or the additional information not supporting an eligible outcome, the kindergarten </w:t>
      </w:r>
      <w:r w:rsidR="006A5B68">
        <w:rPr>
          <w:sz w:val="20"/>
          <w:szCs w:val="20"/>
        </w:rPr>
        <w:t xml:space="preserve">service </w:t>
      </w:r>
      <w:r w:rsidR="008C38A3">
        <w:rPr>
          <w:sz w:val="20"/>
          <w:szCs w:val="20"/>
        </w:rPr>
        <w:t>may</w:t>
      </w:r>
      <w:r>
        <w:rPr>
          <w:sz w:val="20"/>
          <w:szCs w:val="20"/>
        </w:rPr>
        <w:t xml:space="preserve"> request an appeal</w:t>
      </w:r>
      <w:r w:rsidR="00B65E40">
        <w:rPr>
          <w:sz w:val="20"/>
          <w:szCs w:val="20"/>
        </w:rPr>
        <w:t xml:space="preserve"> (refer section 10</w:t>
      </w:r>
      <w:r>
        <w:rPr>
          <w:sz w:val="20"/>
          <w:szCs w:val="20"/>
        </w:rPr>
        <w:t xml:space="preserve">).    </w:t>
      </w:r>
    </w:p>
    <w:p w14:paraId="0B8896AB" w14:textId="77777777" w:rsidR="002F1ADE" w:rsidRDefault="002F1ADE" w:rsidP="006A5B68">
      <w:pPr>
        <w:spacing w:after="0"/>
        <w:ind w:left="142"/>
        <w:rPr>
          <w:rFonts w:eastAsia="Calibri" w:cstheme="minorHAnsi"/>
          <w:color w:val="3F3F3F"/>
          <w:sz w:val="20"/>
          <w:szCs w:val="20"/>
          <w:lang w:val="en-US"/>
        </w:rPr>
      </w:pPr>
    </w:p>
    <w:p w14:paraId="1208CED4" w14:textId="6288DFF3" w:rsidR="004964DB" w:rsidRDefault="00AB00FF" w:rsidP="004964DB">
      <w:pPr>
        <w:pStyle w:val="Heading1"/>
        <w:numPr>
          <w:ilvl w:val="0"/>
          <w:numId w:val="12"/>
        </w:numPr>
        <w:ind w:left="0" w:firstLine="0"/>
        <w:rPr>
          <w:b/>
          <w:spacing w:val="-14"/>
          <w:w w:val="105"/>
          <w:sz w:val="32"/>
        </w:rPr>
      </w:pPr>
      <w:bookmarkStart w:id="60" w:name="_Toc15477694"/>
      <w:bookmarkStart w:id="61" w:name="_Toc16259429"/>
      <w:r>
        <w:rPr>
          <w:b/>
          <w:spacing w:val="-14"/>
          <w:w w:val="105"/>
          <w:sz w:val="32"/>
        </w:rPr>
        <w:t>T</w:t>
      </w:r>
      <w:r w:rsidR="004964DB" w:rsidRPr="00144EEB">
        <w:rPr>
          <w:b/>
          <w:spacing w:val="-14"/>
          <w:w w:val="105"/>
          <w:sz w:val="32"/>
        </w:rPr>
        <w:t>ransfers and withdrawals</w:t>
      </w:r>
      <w:bookmarkEnd w:id="60"/>
      <w:bookmarkEnd w:id="61"/>
    </w:p>
    <w:p w14:paraId="6F08B59C" w14:textId="77777777" w:rsidR="00425379" w:rsidRPr="00AF446A" w:rsidRDefault="00425379" w:rsidP="00AF446A"/>
    <w:p w14:paraId="76F35109" w14:textId="77777777" w:rsidR="004964DB" w:rsidRPr="000160AC" w:rsidRDefault="004964DB" w:rsidP="004964DB">
      <w:pPr>
        <w:pStyle w:val="Heading2"/>
        <w:rPr>
          <w:rStyle w:val="Strong"/>
          <w:rFonts w:asciiTheme="majorHAnsi" w:eastAsiaTheme="majorEastAsia" w:hAnsiTheme="majorHAnsi" w:cstheme="majorBidi"/>
          <w:caps/>
          <w:szCs w:val="32"/>
        </w:rPr>
      </w:pPr>
      <w:bookmarkStart w:id="62" w:name="_Toc15477695"/>
      <w:bookmarkStart w:id="63" w:name="_Toc16259430"/>
      <w:r w:rsidRPr="000160AC">
        <w:rPr>
          <w:rStyle w:val="Strong"/>
          <w:sz w:val="24"/>
          <w:szCs w:val="24"/>
        </w:rPr>
        <w:t>Transfer of application</w:t>
      </w:r>
      <w:bookmarkEnd w:id="62"/>
      <w:bookmarkEnd w:id="63"/>
    </w:p>
    <w:p w14:paraId="6F78C50C" w14:textId="77777777" w:rsidR="004964DB" w:rsidRPr="000160AC" w:rsidRDefault="004964DB" w:rsidP="00AF446A">
      <w:pPr>
        <w:spacing w:after="0"/>
        <w:rPr>
          <w:sz w:val="20"/>
          <w:lang w:val="en-GB" w:eastAsia="en-AU"/>
        </w:rPr>
      </w:pPr>
      <w:r w:rsidRPr="000160AC">
        <w:rPr>
          <w:sz w:val="20"/>
          <w:lang w:val="en-GB" w:eastAsia="en-AU"/>
        </w:rPr>
        <w:t>A transfer of application applies to:</w:t>
      </w:r>
    </w:p>
    <w:p w14:paraId="072C4417" w14:textId="77777777" w:rsidR="004964DB" w:rsidRPr="000160AC" w:rsidRDefault="004964DB" w:rsidP="00AF446A">
      <w:pPr>
        <w:pStyle w:val="ListParagraph"/>
        <w:numPr>
          <w:ilvl w:val="0"/>
          <w:numId w:val="13"/>
        </w:numPr>
        <w:spacing w:after="90" w:line="220" w:lineRule="atLeast"/>
        <w:ind w:left="720"/>
        <w:jc w:val="both"/>
        <w:rPr>
          <w:sz w:val="20"/>
          <w:lang w:val="en-GB" w:eastAsia="en-AU"/>
        </w:rPr>
      </w:pPr>
      <w:r w:rsidRPr="000160AC">
        <w:rPr>
          <w:sz w:val="20"/>
          <w:lang w:val="en-GB" w:eastAsia="en-AU"/>
        </w:rPr>
        <w:t xml:space="preserve">A child identified with </w:t>
      </w:r>
      <w:r>
        <w:rPr>
          <w:sz w:val="20"/>
          <w:lang w:val="en-GB" w:eastAsia="en-AU"/>
        </w:rPr>
        <w:t>complex medical</w:t>
      </w:r>
      <w:r w:rsidRPr="000160AC">
        <w:rPr>
          <w:sz w:val="20"/>
          <w:lang w:val="en-GB" w:eastAsia="en-AU"/>
        </w:rPr>
        <w:t xml:space="preserve"> needs in an approved KIS application, who enrols in and attends a different kindergarten from the kindergarten nominated </w:t>
      </w:r>
      <w:r>
        <w:rPr>
          <w:sz w:val="20"/>
          <w:lang w:val="en-GB" w:eastAsia="en-AU"/>
        </w:rPr>
        <w:t>on the original application.</w:t>
      </w:r>
    </w:p>
    <w:p w14:paraId="483CDB08" w14:textId="77777777" w:rsidR="004964DB" w:rsidRPr="000160AC" w:rsidRDefault="004964DB" w:rsidP="004964DB">
      <w:pPr>
        <w:pStyle w:val="Heading2"/>
        <w:rPr>
          <w:rStyle w:val="Strong"/>
          <w:color w:val="auto"/>
        </w:rPr>
      </w:pPr>
      <w:bookmarkStart w:id="64" w:name="_Toc15477696"/>
      <w:bookmarkStart w:id="65" w:name="_Toc16259431"/>
      <w:r w:rsidRPr="000160AC">
        <w:rPr>
          <w:rStyle w:val="Strong"/>
          <w:sz w:val="24"/>
          <w:szCs w:val="24"/>
        </w:rPr>
        <w:t>Transfer of support</w:t>
      </w:r>
      <w:bookmarkEnd w:id="64"/>
      <w:bookmarkEnd w:id="65"/>
    </w:p>
    <w:p w14:paraId="61AB8FFB" w14:textId="77777777" w:rsidR="004964DB" w:rsidRPr="000160AC" w:rsidRDefault="004964DB" w:rsidP="006A5B68">
      <w:pPr>
        <w:autoSpaceDE w:val="0"/>
        <w:autoSpaceDN w:val="0"/>
        <w:adjustRightInd w:val="0"/>
        <w:spacing w:line="269" w:lineRule="auto"/>
        <w:jc w:val="both"/>
        <w:rPr>
          <w:rFonts w:cstheme="minorHAnsi"/>
          <w:sz w:val="20"/>
          <w:szCs w:val="18"/>
        </w:rPr>
      </w:pPr>
      <w:r w:rsidRPr="000160AC">
        <w:rPr>
          <w:rFonts w:cstheme="minorHAnsi"/>
          <w:sz w:val="20"/>
          <w:szCs w:val="20"/>
        </w:rPr>
        <w:t>When a child identified in a KIS application transfers to another kindergarten program, the kindergarten</w:t>
      </w:r>
      <w:r w:rsidR="008C38A3">
        <w:rPr>
          <w:rFonts w:cstheme="minorHAnsi"/>
          <w:sz w:val="20"/>
          <w:szCs w:val="20"/>
        </w:rPr>
        <w:t xml:space="preserve"> service</w:t>
      </w:r>
      <w:r w:rsidRPr="000160AC">
        <w:rPr>
          <w:rFonts w:cstheme="minorHAnsi"/>
          <w:sz w:val="20"/>
          <w:szCs w:val="20"/>
        </w:rPr>
        <w:t xml:space="preserve"> is required to advise the KIS auspice organisation</w:t>
      </w:r>
      <w:r w:rsidRPr="000160AC">
        <w:rPr>
          <w:rFonts w:cstheme="minorHAnsi"/>
          <w:sz w:val="20"/>
          <w:szCs w:val="18"/>
        </w:rPr>
        <w:t>.</w:t>
      </w:r>
    </w:p>
    <w:p w14:paraId="0DBF745E" w14:textId="77777777" w:rsidR="004964DB" w:rsidRPr="000160AC" w:rsidRDefault="004964DB" w:rsidP="006A5B68">
      <w:pPr>
        <w:pStyle w:val="ListParagraph"/>
        <w:autoSpaceDE w:val="0"/>
        <w:autoSpaceDN w:val="0"/>
        <w:adjustRightInd w:val="0"/>
        <w:spacing w:line="269" w:lineRule="auto"/>
        <w:ind w:left="0"/>
        <w:jc w:val="both"/>
        <w:rPr>
          <w:rFonts w:cstheme="minorHAnsi"/>
          <w:sz w:val="20"/>
          <w:szCs w:val="18"/>
        </w:rPr>
      </w:pPr>
      <w:r w:rsidRPr="000160AC">
        <w:rPr>
          <w:rFonts w:cstheme="minorHAnsi"/>
          <w:sz w:val="20"/>
          <w:szCs w:val="18"/>
        </w:rPr>
        <w:t>If the child is transferring to a kindergarten</w:t>
      </w:r>
      <w:r w:rsidR="008C38A3">
        <w:rPr>
          <w:rFonts w:cstheme="minorHAnsi"/>
          <w:sz w:val="20"/>
          <w:szCs w:val="18"/>
        </w:rPr>
        <w:t xml:space="preserve"> service</w:t>
      </w:r>
      <w:r w:rsidRPr="000160AC">
        <w:rPr>
          <w:rFonts w:cstheme="minorHAnsi"/>
          <w:sz w:val="20"/>
          <w:szCs w:val="18"/>
        </w:rPr>
        <w:t xml:space="preserve"> in another region, the original KIS auspice organisation </w:t>
      </w:r>
      <w:r>
        <w:rPr>
          <w:rFonts w:cstheme="minorHAnsi"/>
          <w:sz w:val="20"/>
          <w:szCs w:val="18"/>
        </w:rPr>
        <w:t>is</w:t>
      </w:r>
      <w:r w:rsidRPr="000160AC">
        <w:rPr>
          <w:rFonts w:cstheme="minorHAnsi"/>
          <w:sz w:val="20"/>
          <w:szCs w:val="18"/>
        </w:rPr>
        <w:t xml:space="preserve"> responsib</w:t>
      </w:r>
      <w:r>
        <w:rPr>
          <w:rFonts w:cstheme="minorHAnsi"/>
          <w:sz w:val="20"/>
          <w:szCs w:val="18"/>
        </w:rPr>
        <w:t>le for transferring a copy of the</w:t>
      </w:r>
      <w:r w:rsidRPr="000160AC">
        <w:rPr>
          <w:rFonts w:cstheme="minorHAnsi"/>
          <w:sz w:val="20"/>
          <w:szCs w:val="18"/>
        </w:rPr>
        <w:t xml:space="preserve"> application to the KIS auspice o</w:t>
      </w:r>
      <w:r w:rsidR="006A5B68">
        <w:rPr>
          <w:rFonts w:cstheme="minorHAnsi"/>
          <w:sz w:val="20"/>
          <w:szCs w:val="18"/>
        </w:rPr>
        <w:t>rganisation in the new region.</w:t>
      </w:r>
      <w:r w:rsidR="006A5B68">
        <w:rPr>
          <w:rFonts w:cstheme="minorHAnsi"/>
          <w:sz w:val="20"/>
          <w:szCs w:val="18"/>
        </w:rPr>
        <w:tab/>
      </w:r>
    </w:p>
    <w:p w14:paraId="04DFE802" w14:textId="77777777" w:rsidR="004964DB" w:rsidRPr="000160AC" w:rsidRDefault="004964DB" w:rsidP="006A5B68">
      <w:pPr>
        <w:spacing w:line="269" w:lineRule="auto"/>
        <w:jc w:val="both"/>
        <w:rPr>
          <w:sz w:val="20"/>
          <w:lang w:val="en-GB" w:eastAsia="en-AU"/>
        </w:rPr>
      </w:pPr>
      <w:r w:rsidRPr="000160AC">
        <w:rPr>
          <w:sz w:val="20"/>
          <w:lang w:val="en-GB" w:eastAsia="en-AU"/>
        </w:rPr>
        <w:t>The KIS auspice organisation responsible for provision of the support to the new kindergarten</w:t>
      </w:r>
      <w:r w:rsidR="008C38A3">
        <w:rPr>
          <w:sz w:val="20"/>
          <w:lang w:val="en-GB" w:eastAsia="en-AU"/>
        </w:rPr>
        <w:t xml:space="preserve"> service</w:t>
      </w:r>
      <w:r w:rsidRPr="000160AC">
        <w:rPr>
          <w:sz w:val="20"/>
          <w:lang w:val="en-GB" w:eastAsia="en-AU"/>
        </w:rPr>
        <w:t xml:space="preserve"> is then required to contact the new </w:t>
      </w:r>
      <w:r w:rsidR="008C38A3">
        <w:rPr>
          <w:sz w:val="20"/>
          <w:lang w:val="en-GB" w:eastAsia="en-AU"/>
        </w:rPr>
        <w:t>service</w:t>
      </w:r>
      <w:r w:rsidRPr="000160AC">
        <w:rPr>
          <w:sz w:val="20"/>
          <w:lang w:val="en-GB" w:eastAsia="en-AU"/>
        </w:rPr>
        <w:t xml:space="preserve"> to advise:</w:t>
      </w:r>
    </w:p>
    <w:p w14:paraId="1CD44E80" w14:textId="77777777" w:rsidR="00B65E40" w:rsidRPr="00AF446A" w:rsidRDefault="004964DB" w:rsidP="00AF446A">
      <w:pPr>
        <w:pStyle w:val="ListParagraph"/>
        <w:numPr>
          <w:ilvl w:val="0"/>
          <w:numId w:val="13"/>
        </w:numPr>
        <w:spacing w:line="269" w:lineRule="auto"/>
        <w:ind w:left="720"/>
        <w:rPr>
          <w:sz w:val="20"/>
          <w:szCs w:val="20"/>
        </w:rPr>
      </w:pPr>
      <w:r w:rsidRPr="00AF446A">
        <w:rPr>
          <w:sz w:val="20"/>
          <w:szCs w:val="20"/>
        </w:rPr>
        <w:lastRenderedPageBreak/>
        <w:t xml:space="preserve">that the level of additional resources to support inclusion in the new kindergarten </w:t>
      </w:r>
      <w:r w:rsidR="008C38A3" w:rsidRPr="00AF446A">
        <w:rPr>
          <w:sz w:val="20"/>
          <w:szCs w:val="20"/>
        </w:rPr>
        <w:t xml:space="preserve">service </w:t>
      </w:r>
      <w:r w:rsidRPr="00AF446A">
        <w:rPr>
          <w:sz w:val="20"/>
          <w:szCs w:val="20"/>
        </w:rPr>
        <w:t xml:space="preserve">will initially be at the same level as allocated to the original kindergarten </w:t>
      </w:r>
      <w:r w:rsidR="008C38A3" w:rsidRPr="00AF446A">
        <w:rPr>
          <w:sz w:val="20"/>
          <w:szCs w:val="20"/>
        </w:rPr>
        <w:t>service</w:t>
      </w:r>
    </w:p>
    <w:p w14:paraId="17D439B4" w14:textId="77777777" w:rsidR="004964DB" w:rsidRPr="00AF446A" w:rsidRDefault="004964DB" w:rsidP="00AF446A">
      <w:pPr>
        <w:pStyle w:val="ListParagraph"/>
        <w:numPr>
          <w:ilvl w:val="0"/>
          <w:numId w:val="13"/>
        </w:numPr>
        <w:spacing w:line="269" w:lineRule="auto"/>
        <w:ind w:left="720"/>
        <w:rPr>
          <w:sz w:val="20"/>
          <w:szCs w:val="20"/>
        </w:rPr>
      </w:pPr>
      <w:r w:rsidRPr="00AF446A">
        <w:rPr>
          <w:sz w:val="20"/>
          <w:szCs w:val="20"/>
        </w:rPr>
        <w:t>to maintain this level of allocation the early childhood teacher is required to:</w:t>
      </w:r>
    </w:p>
    <w:p w14:paraId="43B66085" w14:textId="77777777" w:rsidR="004964DB" w:rsidRPr="00AF446A" w:rsidRDefault="004964DB" w:rsidP="00AF446A">
      <w:pPr>
        <w:pStyle w:val="ListParagraph"/>
        <w:numPr>
          <w:ilvl w:val="3"/>
          <w:numId w:val="49"/>
        </w:numPr>
        <w:spacing w:line="269" w:lineRule="auto"/>
        <w:rPr>
          <w:sz w:val="20"/>
          <w:szCs w:val="20"/>
        </w:rPr>
      </w:pPr>
      <w:r w:rsidRPr="00AF446A">
        <w:rPr>
          <w:sz w:val="20"/>
          <w:szCs w:val="20"/>
        </w:rPr>
        <w:t>establish a Program Support Group to support the child’s inclusion</w:t>
      </w:r>
    </w:p>
    <w:p w14:paraId="46A195A6" w14:textId="3D25F34C" w:rsidR="004964DB" w:rsidRPr="00AF446A" w:rsidRDefault="004964DB" w:rsidP="00AF446A">
      <w:pPr>
        <w:pStyle w:val="ListParagraph"/>
        <w:numPr>
          <w:ilvl w:val="3"/>
          <w:numId w:val="49"/>
        </w:numPr>
        <w:spacing w:line="269" w:lineRule="auto"/>
        <w:rPr>
          <w:sz w:val="20"/>
          <w:szCs w:val="20"/>
        </w:rPr>
      </w:pPr>
      <w:r w:rsidRPr="00AF446A">
        <w:rPr>
          <w:sz w:val="20"/>
          <w:szCs w:val="20"/>
        </w:rPr>
        <w:t>submit</w:t>
      </w:r>
      <w:r w:rsidR="00381755" w:rsidRPr="00AF446A">
        <w:rPr>
          <w:sz w:val="20"/>
          <w:szCs w:val="20"/>
        </w:rPr>
        <w:t xml:space="preserve"> Section 1 and Part 1 and Part 3</w:t>
      </w:r>
      <w:r w:rsidRPr="00AF446A">
        <w:rPr>
          <w:sz w:val="20"/>
          <w:szCs w:val="20"/>
        </w:rPr>
        <w:t xml:space="preserve"> of Section 2 of the KIS application forms to </w:t>
      </w:r>
      <w:r w:rsidR="00AD770A" w:rsidRPr="00AF446A">
        <w:rPr>
          <w:sz w:val="20"/>
          <w:szCs w:val="20"/>
        </w:rPr>
        <w:t>KIS assessor</w:t>
      </w:r>
      <w:r w:rsidRPr="00AF446A">
        <w:rPr>
          <w:sz w:val="20"/>
          <w:szCs w:val="20"/>
        </w:rPr>
        <w:t xml:space="preserve"> for assessment within four weeks of the child’s commencement.</w:t>
      </w:r>
    </w:p>
    <w:p w14:paraId="3FF6D826" w14:textId="753ECDB6" w:rsidR="00381755" w:rsidRPr="00AF446A" w:rsidRDefault="00423F1C" w:rsidP="00AF446A">
      <w:pPr>
        <w:pStyle w:val="ListParagraph"/>
        <w:numPr>
          <w:ilvl w:val="3"/>
          <w:numId w:val="49"/>
        </w:numPr>
        <w:spacing w:line="269" w:lineRule="auto"/>
        <w:rPr>
          <w:sz w:val="20"/>
          <w:szCs w:val="20"/>
        </w:rPr>
      </w:pPr>
      <w:r w:rsidRPr="00AF446A">
        <w:rPr>
          <w:sz w:val="20"/>
          <w:szCs w:val="20"/>
        </w:rPr>
        <w:t>s</w:t>
      </w:r>
      <w:r w:rsidR="00381755" w:rsidRPr="00AF446A">
        <w:rPr>
          <w:sz w:val="20"/>
          <w:szCs w:val="20"/>
        </w:rPr>
        <w:t>ubmit a copy of the new kindergarten</w:t>
      </w:r>
      <w:r w:rsidR="008C38A3" w:rsidRPr="00AF446A">
        <w:rPr>
          <w:sz w:val="20"/>
          <w:szCs w:val="20"/>
        </w:rPr>
        <w:t xml:space="preserve"> service</w:t>
      </w:r>
      <w:r w:rsidR="00381755" w:rsidRPr="00AF446A">
        <w:rPr>
          <w:sz w:val="20"/>
          <w:szCs w:val="20"/>
        </w:rPr>
        <w:t>’s risk minimisation plan</w:t>
      </w:r>
      <w:r w:rsidR="00F40710" w:rsidRPr="00AF446A">
        <w:rPr>
          <w:sz w:val="20"/>
          <w:szCs w:val="20"/>
        </w:rPr>
        <w:t>.</w:t>
      </w:r>
    </w:p>
    <w:p w14:paraId="4D0B624C" w14:textId="6972DF9F" w:rsidR="00423F1C" w:rsidRPr="006A5B68" w:rsidRDefault="004964DB" w:rsidP="006A5B68">
      <w:pPr>
        <w:pStyle w:val="BodyText"/>
        <w:tabs>
          <w:tab w:val="left" w:pos="1418"/>
        </w:tabs>
        <w:spacing w:before="0" w:after="120" w:line="269" w:lineRule="auto"/>
        <w:ind w:left="0"/>
        <w:jc w:val="both"/>
        <w:rPr>
          <w:rFonts w:asciiTheme="minorHAnsi" w:hAnsiTheme="minorHAnsi" w:cstheme="minorHAnsi"/>
          <w:sz w:val="20"/>
          <w:szCs w:val="20"/>
          <w:lang w:val="en-GB" w:eastAsia="en-AU"/>
        </w:rPr>
      </w:pPr>
      <w:r w:rsidRPr="000160AC">
        <w:rPr>
          <w:rFonts w:asciiTheme="minorHAnsi" w:hAnsiTheme="minorHAnsi" w:cstheme="minorHAnsi"/>
          <w:sz w:val="20"/>
          <w:lang w:val="en-GB" w:eastAsia="en-AU"/>
        </w:rPr>
        <w:t xml:space="preserve">As </w:t>
      </w:r>
      <w:r w:rsidRPr="000160AC">
        <w:rPr>
          <w:rFonts w:asciiTheme="minorHAnsi" w:hAnsiTheme="minorHAnsi" w:cstheme="minorHAnsi"/>
          <w:color w:val="010202"/>
          <w:sz w:val="20"/>
          <w:szCs w:val="20"/>
        </w:rPr>
        <w:t xml:space="preserve">resources allocated to kindergarten programs from the KIS program are intended to support the needs of the whole group during the kindergarten year, </w:t>
      </w:r>
      <w:r w:rsidR="00B65E40">
        <w:rPr>
          <w:rFonts w:asciiTheme="minorHAnsi" w:hAnsiTheme="minorHAnsi" w:cstheme="minorHAnsi"/>
          <w:sz w:val="20"/>
          <w:szCs w:val="20"/>
          <w:lang w:val="en-GB" w:eastAsia="en-AU"/>
        </w:rPr>
        <w:t xml:space="preserve">the </w:t>
      </w:r>
      <w:r w:rsidR="00AD770A">
        <w:rPr>
          <w:rFonts w:asciiTheme="minorHAnsi" w:hAnsiTheme="minorHAnsi" w:cstheme="minorHAnsi"/>
          <w:sz w:val="20"/>
          <w:szCs w:val="20"/>
          <w:lang w:val="en-GB" w:eastAsia="en-AU"/>
        </w:rPr>
        <w:t>KIS assessor</w:t>
      </w:r>
      <w:r w:rsidR="00B65E40">
        <w:rPr>
          <w:rFonts w:asciiTheme="minorHAnsi" w:hAnsiTheme="minorHAnsi" w:cstheme="minorHAnsi"/>
          <w:sz w:val="20"/>
          <w:szCs w:val="20"/>
          <w:lang w:val="en-GB" w:eastAsia="en-AU"/>
        </w:rPr>
        <w:t xml:space="preserve"> </w:t>
      </w:r>
      <w:r w:rsidRPr="000160AC">
        <w:rPr>
          <w:rFonts w:asciiTheme="minorHAnsi" w:hAnsiTheme="minorHAnsi" w:cstheme="minorHAnsi"/>
          <w:sz w:val="20"/>
          <w:szCs w:val="20"/>
          <w:lang w:val="en-GB" w:eastAsia="en-AU"/>
        </w:rPr>
        <w:t>will consider the context and resources available to the group.</w:t>
      </w:r>
    </w:p>
    <w:p w14:paraId="48C6E349" w14:textId="76F9CBCC" w:rsidR="004964DB" w:rsidRPr="006A5B68" w:rsidRDefault="004964DB" w:rsidP="006A5B68">
      <w:pPr>
        <w:pStyle w:val="BodyText"/>
        <w:tabs>
          <w:tab w:val="left" w:pos="1418"/>
        </w:tabs>
        <w:spacing w:before="0" w:after="120" w:line="269" w:lineRule="auto"/>
        <w:ind w:left="0"/>
        <w:jc w:val="both"/>
        <w:rPr>
          <w:rFonts w:asciiTheme="minorHAnsi" w:hAnsiTheme="minorHAnsi" w:cstheme="minorHAnsi"/>
          <w:sz w:val="20"/>
          <w:szCs w:val="20"/>
        </w:rPr>
      </w:pPr>
      <w:r w:rsidRPr="000160AC">
        <w:rPr>
          <w:rFonts w:asciiTheme="minorHAnsi" w:hAnsiTheme="minorHAnsi" w:cstheme="minorHAnsi"/>
          <w:sz w:val="20"/>
          <w:szCs w:val="20"/>
          <w:lang w:val="en-GB" w:eastAsia="en-AU"/>
        </w:rPr>
        <w:t xml:space="preserve">The kindergarten </w:t>
      </w:r>
      <w:r w:rsidR="008C38A3">
        <w:rPr>
          <w:rFonts w:asciiTheme="minorHAnsi" w:hAnsiTheme="minorHAnsi" w:cstheme="minorHAnsi"/>
          <w:sz w:val="20"/>
          <w:szCs w:val="20"/>
          <w:lang w:val="en-GB" w:eastAsia="en-AU"/>
        </w:rPr>
        <w:t xml:space="preserve">service </w:t>
      </w:r>
      <w:r w:rsidRPr="000160AC">
        <w:rPr>
          <w:rFonts w:asciiTheme="minorHAnsi" w:hAnsiTheme="minorHAnsi" w:cstheme="minorHAnsi"/>
          <w:sz w:val="20"/>
          <w:szCs w:val="20"/>
          <w:lang w:val="en-GB" w:eastAsia="en-AU"/>
        </w:rPr>
        <w:t xml:space="preserve">will be notified by the </w:t>
      </w:r>
      <w:r w:rsidR="00AD770A">
        <w:rPr>
          <w:rFonts w:asciiTheme="minorHAnsi" w:hAnsiTheme="minorHAnsi" w:cstheme="minorHAnsi"/>
          <w:sz w:val="20"/>
          <w:szCs w:val="20"/>
          <w:lang w:val="en-GB" w:eastAsia="en-AU"/>
        </w:rPr>
        <w:t>KIS assessor</w:t>
      </w:r>
      <w:r w:rsidR="00AD770A" w:rsidRPr="000160AC">
        <w:rPr>
          <w:rFonts w:asciiTheme="minorHAnsi" w:hAnsiTheme="minorHAnsi" w:cstheme="minorHAnsi"/>
          <w:sz w:val="20"/>
          <w:szCs w:val="20"/>
          <w:lang w:val="en-GB" w:eastAsia="en-AU"/>
        </w:rPr>
        <w:t xml:space="preserve"> </w:t>
      </w:r>
      <w:r w:rsidRPr="000160AC">
        <w:rPr>
          <w:rFonts w:asciiTheme="minorHAnsi" w:hAnsiTheme="minorHAnsi" w:cstheme="minorHAnsi"/>
          <w:sz w:val="20"/>
          <w:szCs w:val="20"/>
          <w:lang w:val="en-GB" w:eastAsia="en-AU"/>
        </w:rPr>
        <w:t xml:space="preserve">of the outcome of their submission of this additional information within four weeks of the information being received. </w:t>
      </w:r>
    </w:p>
    <w:p w14:paraId="110A5405" w14:textId="77777777" w:rsidR="004964DB" w:rsidRPr="00517DE7" w:rsidRDefault="004964DB" w:rsidP="004964DB">
      <w:pPr>
        <w:pStyle w:val="Heading2"/>
        <w:rPr>
          <w:rStyle w:val="Strong"/>
          <w:color w:val="auto"/>
        </w:rPr>
      </w:pPr>
      <w:bookmarkStart w:id="66" w:name="_Toc15477697"/>
      <w:bookmarkStart w:id="67" w:name="_Toc16259432"/>
      <w:r w:rsidRPr="00517DE7">
        <w:rPr>
          <w:rStyle w:val="Strong"/>
          <w:sz w:val="24"/>
          <w:szCs w:val="24"/>
        </w:rPr>
        <w:t>If a child withdraws from kindergarten</w:t>
      </w:r>
      <w:bookmarkEnd w:id="66"/>
      <w:bookmarkEnd w:id="67"/>
      <w:r w:rsidRPr="00517DE7">
        <w:rPr>
          <w:rStyle w:val="Strong"/>
          <w:sz w:val="24"/>
          <w:szCs w:val="24"/>
        </w:rPr>
        <w:t xml:space="preserve"> </w:t>
      </w:r>
      <w:r w:rsidR="008C38A3">
        <w:rPr>
          <w:rStyle w:val="Strong"/>
          <w:sz w:val="24"/>
          <w:szCs w:val="24"/>
        </w:rPr>
        <w:t>program</w:t>
      </w:r>
    </w:p>
    <w:p w14:paraId="5445F7E4" w14:textId="77777777" w:rsidR="004964DB" w:rsidRPr="00564012" w:rsidRDefault="004964DB" w:rsidP="006A5B68">
      <w:pPr>
        <w:autoSpaceDE w:val="0"/>
        <w:autoSpaceDN w:val="0"/>
        <w:adjustRightInd w:val="0"/>
        <w:spacing w:before="113" w:line="269" w:lineRule="auto"/>
        <w:jc w:val="both"/>
        <w:rPr>
          <w:rFonts w:eastAsia="Calibri" w:cstheme="minorHAnsi"/>
          <w:color w:val="010202"/>
          <w:sz w:val="20"/>
          <w:szCs w:val="20"/>
          <w:lang w:val="en-US"/>
        </w:rPr>
      </w:pPr>
      <w:r w:rsidRPr="00564012">
        <w:rPr>
          <w:rFonts w:eastAsia="Calibri" w:cstheme="minorHAnsi"/>
          <w:color w:val="010202"/>
          <w:sz w:val="20"/>
          <w:szCs w:val="20"/>
          <w:lang w:val="en-US"/>
        </w:rPr>
        <w:t xml:space="preserve">If a kindergarten </w:t>
      </w:r>
      <w:r w:rsidR="008C38A3" w:rsidRPr="00564012">
        <w:rPr>
          <w:rFonts w:eastAsia="Calibri" w:cstheme="minorHAnsi"/>
          <w:color w:val="010202"/>
          <w:sz w:val="20"/>
          <w:szCs w:val="20"/>
          <w:lang w:val="en-US"/>
        </w:rPr>
        <w:t xml:space="preserve">service </w:t>
      </w:r>
      <w:r w:rsidRPr="00564012">
        <w:rPr>
          <w:rFonts w:eastAsia="Calibri" w:cstheme="minorHAnsi"/>
          <w:color w:val="010202"/>
          <w:sz w:val="20"/>
          <w:szCs w:val="20"/>
          <w:lang w:val="en-US"/>
        </w:rPr>
        <w:t xml:space="preserve">is advised that a child identified in an approved KIS application for their service will no longer be attending a state funded kindergarten program, the kindergarten teacher is required to inform the KIS auspice agency as soon as practicable. In these cases the KIS support allocation approved to support the inclusion of this child will cease. </w:t>
      </w:r>
    </w:p>
    <w:p w14:paraId="1B43C8E3" w14:textId="77777777" w:rsidR="004964DB" w:rsidRDefault="004964DB" w:rsidP="006A5B68">
      <w:pPr>
        <w:spacing w:after="0"/>
      </w:pPr>
    </w:p>
    <w:p w14:paraId="127E64E4" w14:textId="77777777" w:rsidR="00D065C8" w:rsidRDefault="00D065C8" w:rsidP="00D065C8">
      <w:pPr>
        <w:pStyle w:val="Heading1"/>
        <w:numPr>
          <w:ilvl w:val="0"/>
          <w:numId w:val="12"/>
        </w:numPr>
        <w:ind w:left="0" w:firstLine="0"/>
        <w:rPr>
          <w:b/>
          <w:spacing w:val="-14"/>
          <w:w w:val="105"/>
          <w:sz w:val="32"/>
        </w:rPr>
      </w:pPr>
      <w:bookmarkStart w:id="68" w:name="_Toc15477698"/>
      <w:bookmarkStart w:id="69" w:name="_Toc16259433"/>
      <w:r w:rsidRPr="004F5466">
        <w:rPr>
          <w:b/>
          <w:spacing w:val="-14"/>
          <w:w w:val="105"/>
          <w:sz w:val="32"/>
        </w:rPr>
        <w:t>Appeal process</w:t>
      </w:r>
      <w:bookmarkEnd w:id="68"/>
      <w:bookmarkEnd w:id="69"/>
    </w:p>
    <w:p w14:paraId="6C57A573" w14:textId="77777777" w:rsidR="00425379" w:rsidRPr="00AF446A" w:rsidRDefault="00425379" w:rsidP="00AF446A"/>
    <w:p w14:paraId="15F129B1" w14:textId="77777777" w:rsidR="00D065C8" w:rsidRPr="000160AC" w:rsidRDefault="00D065C8" w:rsidP="006A5B68">
      <w:pPr>
        <w:pStyle w:val="BodyText"/>
        <w:spacing w:before="120" w:after="120" w:line="269" w:lineRule="auto"/>
        <w:ind w:left="0" w:right="828"/>
        <w:jc w:val="both"/>
        <w:rPr>
          <w:rFonts w:asciiTheme="minorHAnsi" w:hAnsiTheme="minorHAnsi" w:cstheme="minorHAnsi"/>
          <w:sz w:val="20"/>
          <w:szCs w:val="20"/>
        </w:rPr>
      </w:pPr>
      <w:r w:rsidRPr="000160AC">
        <w:rPr>
          <w:rFonts w:asciiTheme="minorHAnsi" w:hAnsiTheme="minorHAnsi" w:cstheme="minorHAnsi"/>
          <w:color w:val="010202"/>
          <w:sz w:val="20"/>
          <w:szCs w:val="20"/>
        </w:rPr>
        <w:t>Applicants may request an appeal of decisions regarding eligibility or level of support approved.</w:t>
      </w:r>
    </w:p>
    <w:p w14:paraId="5FD91AE1" w14:textId="77777777" w:rsidR="00D065C8" w:rsidRPr="000160AC" w:rsidRDefault="00D065C8" w:rsidP="006A5B68">
      <w:pPr>
        <w:pStyle w:val="BodyText"/>
        <w:spacing w:before="113" w:after="120" w:line="269" w:lineRule="auto"/>
        <w:ind w:left="0"/>
        <w:jc w:val="both"/>
        <w:rPr>
          <w:rFonts w:asciiTheme="minorHAnsi" w:hAnsiTheme="minorHAnsi" w:cstheme="minorHAnsi"/>
          <w:sz w:val="20"/>
          <w:szCs w:val="20"/>
        </w:rPr>
      </w:pPr>
      <w:r w:rsidRPr="000160AC">
        <w:rPr>
          <w:rFonts w:asciiTheme="minorHAnsi" w:hAnsiTheme="minorHAnsi" w:cstheme="minorHAnsi"/>
          <w:color w:val="010202"/>
          <w:sz w:val="20"/>
          <w:szCs w:val="20"/>
        </w:rPr>
        <w:t xml:space="preserve">Appeals </w:t>
      </w:r>
      <w:r>
        <w:rPr>
          <w:rFonts w:asciiTheme="minorHAnsi" w:hAnsiTheme="minorHAnsi" w:cstheme="minorHAnsi"/>
          <w:color w:val="010202"/>
          <w:sz w:val="20"/>
          <w:szCs w:val="20"/>
        </w:rPr>
        <w:t xml:space="preserve">will be considered at any time, but </w:t>
      </w:r>
      <w:r w:rsidRPr="000160AC">
        <w:rPr>
          <w:rFonts w:asciiTheme="minorHAnsi" w:hAnsiTheme="minorHAnsi" w:cstheme="minorHAnsi"/>
          <w:color w:val="010202"/>
          <w:sz w:val="20"/>
          <w:szCs w:val="20"/>
        </w:rPr>
        <w:t>only on the basis of new or additional relevant information, which may not have been available or provided at the time of application, or if circumstances have changed.</w:t>
      </w:r>
    </w:p>
    <w:p w14:paraId="26E910B1" w14:textId="680C46AB" w:rsidR="00D065C8" w:rsidRDefault="00D065C8" w:rsidP="006A5B68">
      <w:pPr>
        <w:pStyle w:val="BodyText"/>
        <w:spacing w:before="141" w:after="120" w:line="269" w:lineRule="auto"/>
        <w:ind w:left="0" w:right="185"/>
        <w:jc w:val="both"/>
        <w:rPr>
          <w:rFonts w:asciiTheme="minorHAnsi" w:hAnsiTheme="minorHAnsi" w:cstheme="minorHAnsi"/>
          <w:color w:val="010202"/>
          <w:sz w:val="20"/>
          <w:szCs w:val="20"/>
        </w:rPr>
      </w:pPr>
      <w:r w:rsidRPr="000160AC">
        <w:rPr>
          <w:rFonts w:asciiTheme="minorHAnsi" w:hAnsiTheme="minorHAnsi" w:cstheme="minorHAnsi"/>
          <w:color w:val="010202"/>
          <w:sz w:val="20"/>
          <w:szCs w:val="20"/>
        </w:rPr>
        <w:t xml:space="preserve">All requests for appeals are to be </w:t>
      </w:r>
      <w:r w:rsidR="00BD0924">
        <w:rPr>
          <w:rFonts w:asciiTheme="minorHAnsi" w:hAnsiTheme="minorHAnsi" w:cstheme="minorHAnsi"/>
          <w:color w:val="010202"/>
          <w:sz w:val="20"/>
          <w:szCs w:val="20"/>
        </w:rPr>
        <w:t>submitted to the KIS assessor</w:t>
      </w:r>
      <w:r w:rsidRPr="000160AC">
        <w:rPr>
          <w:rFonts w:asciiTheme="minorHAnsi" w:hAnsiTheme="minorHAnsi" w:cstheme="minorHAnsi"/>
          <w:color w:val="010202"/>
          <w:sz w:val="20"/>
          <w:szCs w:val="20"/>
        </w:rPr>
        <w:t xml:space="preserve"> and signed by the early childhood teacher, parent</w:t>
      </w:r>
      <w:r>
        <w:rPr>
          <w:rFonts w:asciiTheme="minorHAnsi" w:hAnsiTheme="minorHAnsi" w:cstheme="minorHAnsi"/>
          <w:color w:val="010202"/>
          <w:sz w:val="20"/>
          <w:szCs w:val="20"/>
        </w:rPr>
        <w:t xml:space="preserve">, guardian or </w:t>
      </w:r>
      <w:r w:rsidRPr="000160AC">
        <w:rPr>
          <w:rFonts w:asciiTheme="minorHAnsi" w:hAnsiTheme="minorHAnsi" w:cstheme="minorHAnsi"/>
          <w:color w:val="010202"/>
          <w:sz w:val="20"/>
          <w:szCs w:val="20"/>
        </w:rPr>
        <w:t>carer and where applicable the Early Years Manager.</w:t>
      </w:r>
    </w:p>
    <w:p w14:paraId="56321FCE" w14:textId="77777777" w:rsidR="00D065C8" w:rsidRDefault="00D065C8" w:rsidP="00AF446A">
      <w:pPr>
        <w:pStyle w:val="BodyText"/>
        <w:spacing w:before="141" w:line="269" w:lineRule="auto"/>
        <w:ind w:left="0" w:right="187"/>
        <w:jc w:val="both"/>
        <w:rPr>
          <w:rFonts w:asciiTheme="minorHAnsi" w:hAnsiTheme="minorHAnsi" w:cstheme="minorHAnsi"/>
          <w:color w:val="010202"/>
          <w:sz w:val="20"/>
          <w:szCs w:val="20"/>
        </w:rPr>
      </w:pPr>
      <w:r w:rsidRPr="000160AC">
        <w:rPr>
          <w:rFonts w:asciiTheme="minorHAnsi" w:hAnsiTheme="minorHAnsi" w:cstheme="minorHAnsi"/>
          <w:color w:val="010202"/>
          <w:sz w:val="20"/>
          <w:szCs w:val="20"/>
        </w:rPr>
        <w:t>Appeals must contain</w:t>
      </w:r>
      <w:r>
        <w:rPr>
          <w:rFonts w:asciiTheme="minorHAnsi" w:hAnsiTheme="minorHAnsi" w:cstheme="minorHAnsi"/>
          <w:color w:val="010202"/>
          <w:sz w:val="20"/>
          <w:szCs w:val="20"/>
        </w:rPr>
        <w:t>:</w:t>
      </w:r>
    </w:p>
    <w:p w14:paraId="5BFB02F1" w14:textId="77777777" w:rsidR="00D065C8" w:rsidRPr="00AF446A" w:rsidRDefault="00D065C8" w:rsidP="00AF446A">
      <w:pPr>
        <w:pStyle w:val="ListParagraph"/>
        <w:numPr>
          <w:ilvl w:val="0"/>
          <w:numId w:val="33"/>
        </w:numPr>
        <w:spacing w:line="269" w:lineRule="auto"/>
        <w:ind w:left="720"/>
        <w:rPr>
          <w:sz w:val="20"/>
          <w:szCs w:val="20"/>
        </w:rPr>
      </w:pPr>
      <w:r w:rsidRPr="00AF446A">
        <w:rPr>
          <w:sz w:val="20"/>
          <w:szCs w:val="20"/>
        </w:rPr>
        <w:t xml:space="preserve">the name of the kindergarten service </w:t>
      </w:r>
    </w:p>
    <w:p w14:paraId="47ACC0FA" w14:textId="77777777" w:rsidR="00D065C8" w:rsidRPr="00AF446A" w:rsidRDefault="00D065C8" w:rsidP="00AF446A">
      <w:pPr>
        <w:pStyle w:val="ListParagraph"/>
        <w:numPr>
          <w:ilvl w:val="0"/>
          <w:numId w:val="33"/>
        </w:numPr>
        <w:spacing w:line="269" w:lineRule="auto"/>
        <w:ind w:left="720"/>
        <w:rPr>
          <w:sz w:val="20"/>
          <w:szCs w:val="20"/>
        </w:rPr>
      </w:pPr>
      <w:r w:rsidRPr="00AF446A">
        <w:rPr>
          <w:sz w:val="20"/>
          <w:szCs w:val="20"/>
        </w:rPr>
        <w:t>the name of the child and the relevant new or additional information provided in a separate attachment or highlighted in bold or a different coloured font within the original application</w:t>
      </w:r>
    </w:p>
    <w:p w14:paraId="4974001A" w14:textId="2EC1B6B9" w:rsidR="00D065C8" w:rsidRPr="000160AC" w:rsidRDefault="00E02843" w:rsidP="003C6388">
      <w:pPr>
        <w:pStyle w:val="BodyText"/>
        <w:spacing w:before="113" w:line="269" w:lineRule="auto"/>
        <w:ind w:left="0" w:right="113"/>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Appeals will be considered by the </w:t>
      </w:r>
      <w:r w:rsidR="00BD0924">
        <w:rPr>
          <w:rFonts w:asciiTheme="minorHAnsi" w:hAnsiTheme="minorHAnsi" w:cstheme="minorHAnsi"/>
          <w:color w:val="010202"/>
          <w:sz w:val="20"/>
          <w:szCs w:val="20"/>
        </w:rPr>
        <w:t>KIS assessor</w:t>
      </w:r>
      <w:r w:rsidRPr="00CF6FC6">
        <w:rPr>
          <w:rFonts w:asciiTheme="minorHAnsi" w:hAnsiTheme="minorHAnsi" w:cstheme="minorHAnsi"/>
          <w:color w:val="010202"/>
          <w:sz w:val="20"/>
          <w:szCs w:val="20"/>
        </w:rPr>
        <w:t>.</w:t>
      </w:r>
      <w:r>
        <w:rPr>
          <w:rFonts w:asciiTheme="minorHAnsi" w:hAnsiTheme="minorHAnsi" w:cstheme="minorHAnsi"/>
          <w:color w:val="010202"/>
          <w:sz w:val="20"/>
          <w:szCs w:val="20"/>
        </w:rPr>
        <w:t xml:space="preserve"> </w:t>
      </w:r>
      <w:r w:rsidR="00D065C8" w:rsidRPr="000160AC">
        <w:rPr>
          <w:rFonts w:asciiTheme="minorHAnsi" w:hAnsiTheme="minorHAnsi" w:cstheme="minorHAnsi"/>
          <w:color w:val="010202"/>
          <w:sz w:val="20"/>
          <w:szCs w:val="20"/>
        </w:rPr>
        <w:t xml:space="preserve">Notification of outcomes of appeals to the early childhood teacher will occur within a four week period of an appeal being received by the </w:t>
      </w:r>
      <w:r w:rsidR="00CF6FC6">
        <w:rPr>
          <w:rFonts w:asciiTheme="minorHAnsi" w:hAnsiTheme="minorHAnsi" w:cstheme="minorHAnsi"/>
          <w:color w:val="010202"/>
          <w:sz w:val="20"/>
          <w:szCs w:val="20"/>
        </w:rPr>
        <w:t>KIS assessor</w:t>
      </w:r>
      <w:r w:rsidR="00D065C8" w:rsidRPr="000160AC">
        <w:rPr>
          <w:rFonts w:asciiTheme="minorHAnsi" w:hAnsiTheme="minorHAnsi" w:cstheme="minorHAnsi"/>
          <w:color w:val="010202"/>
          <w:sz w:val="20"/>
          <w:szCs w:val="20"/>
        </w:rPr>
        <w:t>.</w:t>
      </w:r>
    </w:p>
    <w:p w14:paraId="0234B1A7" w14:textId="77777777" w:rsidR="00D065C8" w:rsidRPr="000160AC" w:rsidRDefault="00D065C8" w:rsidP="006A5B68">
      <w:pPr>
        <w:pStyle w:val="BodyText"/>
        <w:spacing w:before="113" w:after="120" w:line="269" w:lineRule="auto"/>
        <w:ind w:left="1440" w:right="115"/>
        <w:jc w:val="both"/>
        <w:rPr>
          <w:rFonts w:asciiTheme="minorHAnsi" w:hAnsiTheme="minorHAnsi" w:cstheme="minorHAnsi"/>
          <w:sz w:val="20"/>
          <w:szCs w:val="20"/>
        </w:rPr>
      </w:pPr>
    </w:p>
    <w:p w14:paraId="3A8FFCBB" w14:textId="006D5E0C" w:rsidR="00D065C8" w:rsidRPr="000160AC" w:rsidRDefault="00D065C8" w:rsidP="00D065C8">
      <w:pPr>
        <w:pStyle w:val="BodyText"/>
        <w:pBdr>
          <w:top w:val="single" w:sz="4" w:space="1" w:color="AF272F" w:themeColor="background1"/>
          <w:left w:val="single" w:sz="4" w:space="31" w:color="AF272F" w:themeColor="background1"/>
          <w:bottom w:val="single" w:sz="4" w:space="1" w:color="AF272F" w:themeColor="background1"/>
          <w:right w:val="single" w:sz="4" w:space="31" w:color="AF272F" w:themeColor="background1"/>
        </w:pBdr>
        <w:tabs>
          <w:tab w:val="left" w:pos="1134"/>
        </w:tabs>
        <w:spacing w:before="68" w:line="268" w:lineRule="auto"/>
        <w:ind w:left="680" w:right="680"/>
        <w:jc w:val="center"/>
        <w:rPr>
          <w:rFonts w:asciiTheme="minorHAnsi" w:hAnsiTheme="minorHAnsi" w:cstheme="minorHAnsi"/>
          <w:b/>
          <w:color w:val="AF272F" w:themeColor="background1"/>
          <w:sz w:val="20"/>
          <w:szCs w:val="20"/>
        </w:rPr>
      </w:pPr>
      <w:r w:rsidRPr="000160AC">
        <w:rPr>
          <w:rFonts w:asciiTheme="minorHAnsi" w:hAnsiTheme="minorHAnsi" w:cstheme="minorHAnsi"/>
          <w:b/>
          <w:color w:val="AF272F" w:themeColor="background1"/>
          <w:sz w:val="20"/>
          <w:szCs w:val="20"/>
        </w:rPr>
        <w:t>All appeals must be</w:t>
      </w:r>
      <w:r>
        <w:rPr>
          <w:rFonts w:asciiTheme="minorHAnsi" w:hAnsiTheme="minorHAnsi" w:cstheme="minorHAnsi"/>
          <w:b/>
          <w:color w:val="AF272F" w:themeColor="background1"/>
          <w:sz w:val="20"/>
          <w:szCs w:val="20"/>
        </w:rPr>
        <w:t xml:space="preserve"> signed,</w:t>
      </w:r>
      <w:r w:rsidRPr="000160AC">
        <w:rPr>
          <w:rFonts w:asciiTheme="minorHAnsi" w:hAnsiTheme="minorHAnsi" w:cstheme="minorHAnsi"/>
          <w:b/>
          <w:color w:val="AF272F" w:themeColor="background1"/>
          <w:sz w:val="20"/>
          <w:szCs w:val="20"/>
        </w:rPr>
        <w:t xml:space="preserve"> marked confidential and addressed to the </w:t>
      </w:r>
      <w:r w:rsidR="00CF6FC6">
        <w:rPr>
          <w:rFonts w:asciiTheme="minorHAnsi" w:hAnsiTheme="minorHAnsi" w:cstheme="minorHAnsi"/>
          <w:b/>
          <w:color w:val="AF272F" w:themeColor="background1"/>
          <w:sz w:val="20"/>
          <w:szCs w:val="20"/>
        </w:rPr>
        <w:t>KIS auspice organisation for appeals before 7 October 2024. After 7 October, appeals can be submitted online</w:t>
      </w:r>
      <w:r w:rsidRPr="000160AC">
        <w:rPr>
          <w:rFonts w:asciiTheme="minorHAnsi" w:hAnsiTheme="minorHAnsi" w:cstheme="minorHAnsi"/>
          <w:b/>
          <w:color w:val="AF272F" w:themeColor="background1"/>
          <w:sz w:val="20"/>
          <w:szCs w:val="20"/>
        </w:rPr>
        <w:t>. For contact</w:t>
      </w:r>
      <w:r>
        <w:rPr>
          <w:rFonts w:asciiTheme="minorHAnsi" w:hAnsiTheme="minorHAnsi" w:cstheme="minorHAnsi"/>
          <w:b/>
          <w:color w:val="AF272F" w:themeColor="background1"/>
          <w:sz w:val="20"/>
          <w:szCs w:val="20"/>
        </w:rPr>
        <w:t xml:space="preserve"> information, refer to Section 1</w:t>
      </w:r>
      <w:r w:rsidR="00F40710">
        <w:rPr>
          <w:rFonts w:asciiTheme="minorHAnsi" w:hAnsiTheme="minorHAnsi" w:cstheme="minorHAnsi"/>
          <w:b/>
          <w:color w:val="AF272F" w:themeColor="background1"/>
          <w:sz w:val="20"/>
          <w:szCs w:val="20"/>
        </w:rPr>
        <w:t>1</w:t>
      </w:r>
      <w:r w:rsidRPr="000160AC">
        <w:rPr>
          <w:rFonts w:asciiTheme="minorHAnsi" w:hAnsiTheme="minorHAnsi" w:cstheme="minorHAnsi"/>
          <w:b/>
          <w:color w:val="AF272F" w:themeColor="background1"/>
          <w:sz w:val="20"/>
          <w:szCs w:val="20"/>
        </w:rPr>
        <w:t>.</w:t>
      </w:r>
    </w:p>
    <w:p w14:paraId="40DF5A18" w14:textId="77777777" w:rsidR="002F1ADE" w:rsidRDefault="002F1ADE" w:rsidP="006A4013">
      <w:pPr>
        <w:ind w:left="142"/>
        <w:rPr>
          <w:rFonts w:eastAsia="Calibri" w:cstheme="minorHAnsi"/>
          <w:color w:val="3F3F3F"/>
          <w:sz w:val="20"/>
          <w:szCs w:val="20"/>
          <w:lang w:val="en-US"/>
        </w:rPr>
      </w:pPr>
    </w:p>
    <w:p w14:paraId="53901220" w14:textId="77777777" w:rsidR="006A4013" w:rsidRDefault="006A4013" w:rsidP="00991597">
      <w:pPr>
        <w:spacing w:before="6" w:after="0" w:line="110" w:lineRule="exact"/>
        <w:rPr>
          <w:rFonts w:asciiTheme="majorHAnsi" w:hAnsiTheme="majorHAnsi" w:cstheme="majorHAnsi"/>
          <w:sz w:val="20"/>
          <w:szCs w:val="20"/>
        </w:rPr>
      </w:pPr>
    </w:p>
    <w:p w14:paraId="5914336F" w14:textId="77777777" w:rsidR="006A4013" w:rsidRDefault="006A4013" w:rsidP="00991597">
      <w:pPr>
        <w:spacing w:before="6" w:after="0" w:line="110" w:lineRule="exact"/>
        <w:rPr>
          <w:rFonts w:asciiTheme="majorHAnsi" w:hAnsiTheme="majorHAnsi" w:cstheme="majorHAnsi"/>
          <w:sz w:val="20"/>
          <w:szCs w:val="20"/>
        </w:rPr>
      </w:pPr>
    </w:p>
    <w:p w14:paraId="7706130C" w14:textId="77777777" w:rsidR="006A4013" w:rsidRDefault="006A4013" w:rsidP="00991597">
      <w:pPr>
        <w:spacing w:before="6" w:after="0" w:line="110" w:lineRule="exact"/>
        <w:rPr>
          <w:rFonts w:asciiTheme="majorHAnsi" w:hAnsiTheme="majorHAnsi" w:cstheme="majorHAnsi"/>
          <w:sz w:val="20"/>
          <w:szCs w:val="20"/>
        </w:rPr>
      </w:pPr>
    </w:p>
    <w:p w14:paraId="3F159883" w14:textId="77777777" w:rsidR="00991597" w:rsidRPr="00C424E2" w:rsidRDefault="00991597" w:rsidP="00991597">
      <w:pPr>
        <w:spacing w:before="4" w:after="0" w:line="130" w:lineRule="exact"/>
        <w:rPr>
          <w:rFonts w:asciiTheme="majorHAnsi" w:hAnsiTheme="majorHAnsi" w:cstheme="majorHAnsi"/>
          <w:sz w:val="20"/>
          <w:szCs w:val="20"/>
        </w:rPr>
      </w:pPr>
    </w:p>
    <w:p w14:paraId="3A88BBD2" w14:textId="77777777" w:rsidR="00E9657D" w:rsidRPr="006A4013" w:rsidRDefault="00915B36" w:rsidP="006A4013">
      <w:pPr>
        <w:spacing w:after="160" w:line="259" w:lineRule="auto"/>
        <w:rPr>
          <w:rFonts w:asciiTheme="majorHAnsi" w:hAnsiTheme="majorHAnsi" w:cstheme="majorHAnsi"/>
        </w:rPr>
        <w:sectPr w:rsidR="00E9657D" w:rsidRPr="006A4013" w:rsidSect="003476AC">
          <w:footerReference w:type="even" r:id="rId24"/>
          <w:footerReference w:type="default" r:id="rId25"/>
          <w:pgSz w:w="11905" w:h="16840"/>
          <w:pgMar w:top="1134" w:right="1134" w:bottom="1418" w:left="1134" w:header="0" w:footer="838" w:gutter="0"/>
          <w:pgNumType w:start="3"/>
          <w:cols w:space="720"/>
        </w:sectPr>
      </w:pPr>
      <w:r w:rsidRPr="003C4B2D">
        <w:rPr>
          <w:rFonts w:asciiTheme="majorHAnsi" w:hAnsiTheme="majorHAnsi" w:cstheme="majorHAnsi"/>
        </w:rPr>
        <w:br w:type="page"/>
      </w:r>
    </w:p>
    <w:p w14:paraId="2A9A4626" w14:textId="77777777" w:rsidR="002107DC" w:rsidRDefault="002107DC" w:rsidP="002107DC">
      <w:pPr>
        <w:pStyle w:val="Heading1"/>
        <w:numPr>
          <w:ilvl w:val="0"/>
          <w:numId w:val="12"/>
        </w:numPr>
        <w:ind w:left="0" w:firstLine="0"/>
        <w:rPr>
          <w:b/>
          <w:spacing w:val="-14"/>
          <w:w w:val="105"/>
          <w:sz w:val="32"/>
        </w:rPr>
      </w:pPr>
      <w:bookmarkStart w:id="70" w:name="_TOC_250013"/>
      <w:bookmarkStart w:id="71" w:name="_Toc330403006"/>
      <w:bookmarkStart w:id="72" w:name="_Toc15477699"/>
      <w:bookmarkStart w:id="73" w:name="_Toc16259434"/>
      <w:bookmarkStart w:id="74" w:name="_TOC_250005"/>
      <w:bookmarkStart w:id="75" w:name="_Toc330403019"/>
      <w:bookmarkStart w:id="76" w:name="_Toc15477705"/>
      <w:r w:rsidRPr="004F5466">
        <w:rPr>
          <w:b/>
          <w:spacing w:val="-14"/>
          <w:w w:val="105"/>
          <w:sz w:val="32"/>
        </w:rPr>
        <w:lastRenderedPageBreak/>
        <w:t>Where to send the application</w:t>
      </w:r>
      <w:bookmarkEnd w:id="70"/>
      <w:bookmarkEnd w:id="71"/>
      <w:bookmarkEnd w:id="72"/>
      <w:bookmarkEnd w:id="73"/>
    </w:p>
    <w:p w14:paraId="28128313" w14:textId="77777777" w:rsidR="00425379" w:rsidRPr="00AF446A" w:rsidRDefault="00425379" w:rsidP="00AF446A"/>
    <w:p w14:paraId="7B81F7FE" w14:textId="17C00DDE" w:rsidR="00AD0C52" w:rsidRDefault="00CF6FC6" w:rsidP="00AD0C52">
      <w:pPr>
        <w:rPr>
          <w:sz w:val="20"/>
          <w:szCs w:val="20"/>
        </w:rPr>
      </w:pPr>
      <w:r w:rsidRPr="00047C44">
        <w:rPr>
          <w:sz w:val="20"/>
          <w:szCs w:val="20"/>
        </w:rPr>
        <w:t>Applications submitted before 7 October 2024 should be directed to KIS auspice organisation</w:t>
      </w:r>
      <w:r>
        <w:rPr>
          <w:sz w:val="20"/>
          <w:szCs w:val="20"/>
        </w:rPr>
        <w:t>.</w:t>
      </w:r>
      <w:r w:rsidRPr="00047C44">
        <w:rPr>
          <w:sz w:val="20"/>
          <w:szCs w:val="20"/>
        </w:rPr>
        <w:t xml:space="preserve"> </w:t>
      </w:r>
      <w:r>
        <w:rPr>
          <w:sz w:val="20"/>
          <w:szCs w:val="20"/>
        </w:rPr>
        <w:t>C</w:t>
      </w:r>
      <w:r w:rsidR="00AD0C52" w:rsidRPr="00AD0C52">
        <w:rPr>
          <w:sz w:val="20"/>
          <w:szCs w:val="20"/>
        </w:rPr>
        <w:t>ontact details are listed below.</w:t>
      </w:r>
    </w:p>
    <w:p w14:paraId="4B49EAFC" w14:textId="27C58C46" w:rsidR="00373E5C" w:rsidRDefault="00CF6FC6" w:rsidP="00373E5C">
      <w:pPr>
        <w:pStyle w:val="ListParagraph"/>
        <w:ind w:left="0"/>
        <w:rPr>
          <w:sz w:val="20"/>
          <w:szCs w:val="20"/>
        </w:rPr>
      </w:pPr>
      <w:r w:rsidRPr="00AF446A">
        <w:rPr>
          <w:sz w:val="20"/>
          <w:szCs w:val="20"/>
        </w:rPr>
        <w:t xml:space="preserve">Applications submitted from 7 October 2024 should be uploaded at </w:t>
      </w:r>
      <w:hyperlink r:id="rId26" w:history="1">
        <w:r w:rsidR="00373E5C" w:rsidRPr="00AF446A">
          <w:rPr>
            <w:rStyle w:val="Hyperlink"/>
            <w:sz w:val="20"/>
            <w:szCs w:val="20"/>
          </w:rPr>
          <w:t>www.kisapplications.com.au</w:t>
        </w:r>
      </w:hyperlink>
      <w:r w:rsidR="00373E5C" w:rsidRPr="00AF446A">
        <w:rPr>
          <w:sz w:val="20"/>
          <w:szCs w:val="20"/>
        </w:rPr>
        <w:t xml:space="preserve">. </w:t>
      </w:r>
      <w:r w:rsidR="00F40710" w:rsidRPr="00F40710">
        <w:rPr>
          <w:sz w:val="20"/>
          <w:szCs w:val="20"/>
        </w:rPr>
        <w:t>Please contact the KIS application support team (telephone: 1300 564 149) if you need assistance or to discuss alternative submission arrangements</w:t>
      </w:r>
      <w:r w:rsidR="00373E5C" w:rsidRPr="00F40710">
        <w:rPr>
          <w:sz w:val="20"/>
          <w:szCs w:val="20"/>
        </w:rPr>
        <w:t>.</w:t>
      </w:r>
    </w:p>
    <w:p w14:paraId="393A9ADA" w14:textId="77777777" w:rsidR="00CF6FC6" w:rsidRPr="00AD0C52" w:rsidRDefault="00CF6FC6" w:rsidP="00AD0C52">
      <w:pPr>
        <w:rPr>
          <w:sz w:val="20"/>
          <w:szCs w:val="20"/>
        </w:rPr>
      </w:pPr>
    </w:p>
    <w:tbl>
      <w:tblPr>
        <w:tblW w:w="0" w:type="auto"/>
        <w:jc w:val="center"/>
        <w:tblBorders>
          <w:top w:val="single" w:sz="4" w:space="0" w:color="AF272F" w:themeColor="background1"/>
          <w:left w:val="single" w:sz="4" w:space="0" w:color="AF272F" w:themeColor="background1"/>
          <w:bottom w:val="single" w:sz="4" w:space="0" w:color="AF272F" w:themeColor="background1"/>
          <w:right w:val="single" w:sz="4" w:space="0" w:color="AF272F" w:themeColor="background1"/>
          <w:insideH w:val="single" w:sz="4" w:space="0" w:color="AF272F" w:themeColor="background1"/>
          <w:insideV w:val="single" w:sz="4" w:space="0" w:color="AF272F" w:themeColor="background1"/>
        </w:tblBorders>
        <w:tblLayout w:type="fixed"/>
        <w:tblLook w:val="04A0" w:firstRow="1" w:lastRow="0" w:firstColumn="1" w:lastColumn="0" w:noHBand="0" w:noVBand="1"/>
      </w:tblPr>
      <w:tblGrid>
        <w:gridCol w:w="2405"/>
        <w:gridCol w:w="2406"/>
        <w:gridCol w:w="2405"/>
        <w:gridCol w:w="2406"/>
      </w:tblGrid>
      <w:tr w:rsidR="00AD0C52" w:rsidRPr="002C1E72" w14:paraId="047B7F04" w14:textId="77777777" w:rsidTr="00AF446A">
        <w:trPr>
          <w:trHeight w:val="558"/>
          <w:jc w:val="center"/>
        </w:trPr>
        <w:tc>
          <w:tcPr>
            <w:tcW w:w="2405" w:type="dxa"/>
            <w:shd w:val="clear" w:color="auto" w:fill="auto"/>
          </w:tcPr>
          <w:p w14:paraId="4413C375" w14:textId="77777777" w:rsidR="00AD0C52" w:rsidRDefault="00AD0C52" w:rsidP="00D32B72">
            <w:pPr>
              <w:spacing w:line="200" w:lineRule="exact"/>
              <w:rPr>
                <w:rFonts w:ascii="Arial" w:hAnsi="Arial" w:cs="Arial"/>
                <w:b/>
                <w:color w:val="000000"/>
                <w:szCs w:val="18"/>
                <w:lang w:val="en-GB"/>
              </w:rPr>
            </w:pPr>
          </w:p>
          <w:p w14:paraId="453E46D4" w14:textId="77777777" w:rsidR="00AD0C52" w:rsidRPr="002C1E72" w:rsidRDefault="00AD0C52" w:rsidP="00D32B72">
            <w:pPr>
              <w:spacing w:line="200" w:lineRule="exact"/>
              <w:rPr>
                <w:rFonts w:ascii="Arial" w:hAnsi="Arial" w:cs="Arial"/>
                <w:b/>
                <w:color w:val="000000"/>
                <w:szCs w:val="18"/>
                <w:lang w:val="en-GB"/>
              </w:rPr>
            </w:pPr>
            <w:r w:rsidRPr="002C1E72">
              <w:rPr>
                <w:rFonts w:ascii="Arial" w:hAnsi="Arial" w:cs="Arial"/>
                <w:b/>
                <w:color w:val="000000"/>
                <w:szCs w:val="18"/>
                <w:lang w:val="en-GB"/>
              </w:rPr>
              <w:t>South Western Victoria Region</w:t>
            </w:r>
          </w:p>
        </w:tc>
        <w:tc>
          <w:tcPr>
            <w:tcW w:w="2406" w:type="dxa"/>
            <w:shd w:val="clear" w:color="auto" w:fill="auto"/>
          </w:tcPr>
          <w:p w14:paraId="01301F5E" w14:textId="77777777" w:rsidR="00AD0C52" w:rsidRDefault="00AD0C52" w:rsidP="00D32B72">
            <w:pPr>
              <w:spacing w:line="200" w:lineRule="exact"/>
              <w:rPr>
                <w:rFonts w:ascii="Arial" w:hAnsi="Arial" w:cs="Arial"/>
                <w:b/>
                <w:color w:val="000000"/>
                <w:szCs w:val="18"/>
                <w:lang w:val="en-GB"/>
              </w:rPr>
            </w:pPr>
          </w:p>
          <w:p w14:paraId="2E2FFF4A" w14:textId="77777777" w:rsidR="00AD0C52" w:rsidRPr="002C1E72" w:rsidRDefault="00AD0C52" w:rsidP="00D32B72">
            <w:pPr>
              <w:spacing w:line="200" w:lineRule="exact"/>
              <w:rPr>
                <w:rFonts w:ascii="Arial" w:hAnsi="Arial" w:cs="Arial"/>
                <w:b/>
                <w:color w:val="000000"/>
                <w:szCs w:val="18"/>
                <w:lang w:val="en-GB"/>
              </w:rPr>
            </w:pPr>
            <w:r w:rsidRPr="002C1E72">
              <w:rPr>
                <w:rFonts w:ascii="Arial" w:hAnsi="Arial" w:cs="Arial"/>
                <w:b/>
                <w:color w:val="000000"/>
                <w:szCs w:val="18"/>
                <w:lang w:val="en-GB"/>
              </w:rPr>
              <w:t>South Eastern Victoria Region</w:t>
            </w:r>
          </w:p>
        </w:tc>
        <w:tc>
          <w:tcPr>
            <w:tcW w:w="2405" w:type="dxa"/>
            <w:shd w:val="clear" w:color="auto" w:fill="auto"/>
          </w:tcPr>
          <w:p w14:paraId="02617ED2" w14:textId="77777777" w:rsidR="00AD0C52" w:rsidRDefault="00AD0C52" w:rsidP="00D32B72">
            <w:pPr>
              <w:spacing w:line="200" w:lineRule="exact"/>
              <w:rPr>
                <w:rFonts w:ascii="Arial" w:hAnsi="Arial" w:cs="Arial"/>
                <w:b/>
                <w:color w:val="000000"/>
                <w:szCs w:val="18"/>
                <w:lang w:val="en-GB"/>
              </w:rPr>
            </w:pPr>
          </w:p>
          <w:p w14:paraId="714B0176" w14:textId="77777777" w:rsidR="00AD0C52" w:rsidRPr="002C1E72" w:rsidRDefault="00AD0C52" w:rsidP="00D32B72">
            <w:pPr>
              <w:spacing w:line="200" w:lineRule="exact"/>
              <w:rPr>
                <w:rFonts w:ascii="Arial" w:hAnsi="Arial" w:cs="Arial"/>
                <w:b/>
                <w:color w:val="000000"/>
                <w:szCs w:val="18"/>
                <w:lang w:val="en-GB"/>
              </w:rPr>
            </w:pPr>
            <w:r w:rsidRPr="002C1E72">
              <w:rPr>
                <w:rFonts w:ascii="Arial" w:hAnsi="Arial" w:cs="Arial"/>
                <w:b/>
                <w:color w:val="000000"/>
                <w:szCs w:val="18"/>
                <w:lang w:val="en-GB"/>
              </w:rPr>
              <w:t>North Western Victoria Region</w:t>
            </w:r>
          </w:p>
        </w:tc>
        <w:tc>
          <w:tcPr>
            <w:tcW w:w="2406" w:type="dxa"/>
            <w:shd w:val="clear" w:color="auto" w:fill="auto"/>
          </w:tcPr>
          <w:p w14:paraId="6583F2C8" w14:textId="77777777" w:rsidR="00AD0C52" w:rsidRDefault="00AD0C52" w:rsidP="00D32B72">
            <w:pPr>
              <w:spacing w:line="200" w:lineRule="exact"/>
              <w:rPr>
                <w:rFonts w:ascii="Arial" w:hAnsi="Arial" w:cs="Arial"/>
                <w:b/>
                <w:color w:val="000000"/>
                <w:szCs w:val="18"/>
                <w:lang w:val="en-GB"/>
              </w:rPr>
            </w:pPr>
          </w:p>
          <w:p w14:paraId="1205D2FA" w14:textId="77777777" w:rsidR="00AD0C52" w:rsidRPr="002C1E72" w:rsidRDefault="00AD0C52" w:rsidP="00D32B72">
            <w:pPr>
              <w:spacing w:line="200" w:lineRule="exact"/>
              <w:rPr>
                <w:rFonts w:ascii="Arial" w:hAnsi="Arial" w:cs="Arial"/>
                <w:b/>
                <w:color w:val="000000"/>
                <w:szCs w:val="18"/>
                <w:lang w:val="en-GB"/>
              </w:rPr>
            </w:pPr>
            <w:r w:rsidRPr="002C1E72">
              <w:rPr>
                <w:rFonts w:ascii="Arial" w:hAnsi="Arial" w:cs="Arial"/>
                <w:b/>
                <w:color w:val="000000"/>
                <w:szCs w:val="18"/>
                <w:lang w:val="en-GB"/>
              </w:rPr>
              <w:t>North Eastern Victoria Region</w:t>
            </w:r>
          </w:p>
        </w:tc>
      </w:tr>
      <w:tr w:rsidR="00AD0C52" w:rsidRPr="002C1E72" w14:paraId="39E2D4F7" w14:textId="77777777" w:rsidTr="00AF446A">
        <w:trPr>
          <w:jc w:val="center"/>
        </w:trPr>
        <w:tc>
          <w:tcPr>
            <w:tcW w:w="2405" w:type="dxa"/>
            <w:shd w:val="clear" w:color="auto" w:fill="auto"/>
          </w:tcPr>
          <w:p w14:paraId="10C466CA" w14:textId="77777777" w:rsidR="00AD0C52" w:rsidRPr="0064283E" w:rsidRDefault="00AD0C52" w:rsidP="00D32B72">
            <w:pPr>
              <w:spacing w:after="0"/>
              <w:rPr>
                <w:rFonts w:ascii="Arial" w:hAnsi="Arial" w:cs="Arial"/>
                <w:sz w:val="16"/>
                <w:szCs w:val="16"/>
                <w:lang w:val="en-GB"/>
              </w:rPr>
            </w:pPr>
            <w:r w:rsidRPr="001E1170">
              <w:rPr>
                <w:rFonts w:ascii="Arial" w:hAnsi="Arial" w:cs="Arial"/>
                <w:b/>
                <w:sz w:val="16"/>
                <w:szCs w:val="16"/>
                <w:lang w:val="en-GB"/>
              </w:rPr>
              <w:t xml:space="preserve">Uniting - Lentara </w:t>
            </w:r>
            <w:r w:rsidRPr="001E1170">
              <w:rPr>
                <w:rFonts w:ascii="Arial" w:hAnsi="Arial" w:cs="Arial"/>
                <w:b/>
                <w:sz w:val="16"/>
                <w:szCs w:val="16"/>
                <w:lang w:val="en-GB"/>
              </w:rPr>
              <w:br/>
            </w:r>
            <w:r w:rsidRPr="0064283E">
              <w:rPr>
                <w:rFonts w:ascii="Arial" w:hAnsi="Arial" w:cs="Arial"/>
                <w:sz w:val="16"/>
                <w:szCs w:val="16"/>
                <w:lang w:val="en-GB"/>
              </w:rPr>
              <w:t>KIS Program</w:t>
            </w:r>
          </w:p>
          <w:p w14:paraId="59A81EE9" w14:textId="77777777" w:rsidR="00AD0C52" w:rsidRDefault="00AD0C52" w:rsidP="00D32B72">
            <w:pPr>
              <w:spacing w:after="0"/>
              <w:rPr>
                <w:rFonts w:ascii="Arial" w:hAnsi="Arial" w:cs="Arial"/>
                <w:sz w:val="16"/>
                <w:szCs w:val="16"/>
                <w:lang w:val="en-GB"/>
              </w:rPr>
            </w:pPr>
            <w:r w:rsidRPr="0064283E">
              <w:rPr>
                <w:rFonts w:ascii="Arial" w:hAnsi="Arial" w:cs="Arial"/>
                <w:sz w:val="16"/>
                <w:szCs w:val="16"/>
                <w:lang w:val="en-GB"/>
              </w:rPr>
              <w:t>PO B</w:t>
            </w:r>
            <w:r>
              <w:rPr>
                <w:rFonts w:ascii="Arial" w:hAnsi="Arial" w:cs="Arial"/>
                <w:sz w:val="16"/>
                <w:szCs w:val="16"/>
                <w:lang w:val="en-GB"/>
              </w:rPr>
              <w:t>ox 3217</w:t>
            </w:r>
            <w:r>
              <w:rPr>
                <w:rFonts w:ascii="Arial" w:hAnsi="Arial" w:cs="Arial"/>
                <w:sz w:val="16"/>
                <w:szCs w:val="16"/>
                <w:lang w:val="en-GB"/>
              </w:rPr>
              <w:br/>
              <w:t>Broadmeadows 3047</w:t>
            </w:r>
          </w:p>
          <w:p w14:paraId="21B6AE15" w14:textId="3DE0CDD2" w:rsidR="00AD0C52" w:rsidRDefault="00AD0C52" w:rsidP="00D32B72">
            <w:pPr>
              <w:rPr>
                <w:rFonts w:ascii="Arial" w:hAnsi="Arial" w:cs="Arial"/>
                <w:sz w:val="16"/>
                <w:szCs w:val="16"/>
                <w:lang w:val="en-GB"/>
              </w:rPr>
            </w:pPr>
            <w:r>
              <w:rPr>
                <w:rFonts w:ascii="Arial" w:hAnsi="Arial" w:cs="Arial"/>
                <w:sz w:val="16"/>
                <w:szCs w:val="16"/>
                <w:lang w:val="en-GB"/>
              </w:rPr>
              <w:t xml:space="preserve">Email: </w:t>
            </w:r>
            <w:hyperlink r:id="rId27" w:history="1">
              <w:r w:rsidR="00373E5C" w:rsidRPr="00047C44">
                <w:rPr>
                  <w:rStyle w:val="Hyperlink"/>
                  <w:sz w:val="16"/>
                  <w:szCs w:val="16"/>
                </w:rPr>
                <w:t>KISAdmin@vt.uniting.org</w:t>
              </w:r>
            </w:hyperlink>
            <w:r w:rsidR="00373E5C">
              <w:rPr>
                <w:sz w:val="16"/>
                <w:szCs w:val="16"/>
              </w:rPr>
              <w:t xml:space="preserve"> </w:t>
            </w:r>
          </w:p>
          <w:p w14:paraId="78412282" w14:textId="77777777" w:rsidR="00AD0C52" w:rsidRPr="0064283E" w:rsidRDefault="00AD0C52" w:rsidP="00D32B72">
            <w:pPr>
              <w:rPr>
                <w:rFonts w:ascii="Arial" w:hAnsi="Arial" w:cs="Arial"/>
                <w:sz w:val="16"/>
                <w:szCs w:val="16"/>
                <w:lang w:val="en-GB"/>
              </w:rPr>
            </w:pPr>
            <w:r w:rsidRPr="0064283E">
              <w:rPr>
                <w:rFonts w:ascii="Arial" w:hAnsi="Arial" w:cs="Arial"/>
                <w:sz w:val="16"/>
                <w:szCs w:val="16"/>
                <w:lang w:val="en-GB"/>
              </w:rPr>
              <w:t>Tel (03) 9351 3600</w:t>
            </w:r>
          </w:p>
          <w:p w14:paraId="75D5CEFB" w14:textId="77777777" w:rsidR="00AD0C52" w:rsidRPr="0064283E" w:rsidRDefault="00AD0C52" w:rsidP="00D32B72">
            <w:pPr>
              <w:spacing w:after="0" w:line="200" w:lineRule="exact"/>
              <w:rPr>
                <w:rFonts w:ascii="Arial" w:hAnsi="Arial" w:cs="Arial"/>
                <w:sz w:val="16"/>
                <w:szCs w:val="16"/>
                <w:lang w:val="en-GB"/>
              </w:rPr>
            </w:pPr>
            <w:r w:rsidRPr="0064283E">
              <w:rPr>
                <w:rFonts w:ascii="Arial" w:hAnsi="Arial" w:cs="Arial"/>
                <w:sz w:val="16"/>
                <w:szCs w:val="16"/>
                <w:lang w:val="en-GB"/>
              </w:rPr>
              <w:t>Covers the following local government areas:</w:t>
            </w:r>
          </w:p>
          <w:p w14:paraId="267279D5" w14:textId="77777777" w:rsidR="00AD0C52" w:rsidRPr="0064283E" w:rsidRDefault="00AD0C52" w:rsidP="00D32B72">
            <w:pPr>
              <w:spacing w:after="0" w:line="200" w:lineRule="exact"/>
              <w:rPr>
                <w:rFonts w:ascii="Arial" w:hAnsi="Arial" w:cs="Arial"/>
                <w:sz w:val="16"/>
                <w:szCs w:val="16"/>
                <w:lang w:val="en-GB"/>
              </w:rPr>
            </w:pPr>
            <w:r w:rsidRPr="0064283E">
              <w:rPr>
                <w:rFonts w:ascii="Arial" w:hAnsi="Arial" w:cs="Arial"/>
                <w:sz w:val="16"/>
                <w:szCs w:val="16"/>
                <w:lang w:val="en-GB"/>
              </w:rPr>
              <w:t>Brimbank, Hobsons Bay, Maribyrnong, Melbourne, Melton, Moonee Valley and Wyndham</w:t>
            </w:r>
            <w:r>
              <w:rPr>
                <w:rFonts w:ascii="Arial" w:hAnsi="Arial" w:cs="Arial"/>
                <w:sz w:val="16"/>
                <w:szCs w:val="16"/>
                <w:lang w:val="en-GB"/>
              </w:rPr>
              <w:t>.</w:t>
            </w:r>
          </w:p>
          <w:p w14:paraId="10B8A398" w14:textId="77777777" w:rsidR="00AD0C52" w:rsidRPr="00554353" w:rsidRDefault="00AD0C52" w:rsidP="00D32B72">
            <w:pPr>
              <w:spacing w:line="200" w:lineRule="exact"/>
              <w:rPr>
                <w:rFonts w:ascii="Arial" w:hAnsi="Arial" w:cs="Arial"/>
                <w:color w:val="0070C0"/>
                <w:sz w:val="16"/>
                <w:szCs w:val="16"/>
                <w:lang w:val="en-GB"/>
              </w:rPr>
            </w:pPr>
          </w:p>
        </w:tc>
        <w:tc>
          <w:tcPr>
            <w:tcW w:w="2406" w:type="dxa"/>
            <w:shd w:val="clear" w:color="auto" w:fill="auto"/>
          </w:tcPr>
          <w:p w14:paraId="1668AF13" w14:textId="77777777" w:rsidR="00AD0C52" w:rsidRDefault="00AD0C52" w:rsidP="00D32B72">
            <w:pPr>
              <w:spacing w:after="0"/>
              <w:rPr>
                <w:rFonts w:ascii="Arial" w:hAnsi="Arial" w:cs="Arial"/>
                <w:sz w:val="16"/>
                <w:szCs w:val="16"/>
                <w:lang w:val="en-GB"/>
              </w:rPr>
            </w:pPr>
            <w:r>
              <w:rPr>
                <w:rFonts w:ascii="Arial" w:hAnsi="Arial" w:cs="Arial"/>
                <w:b/>
                <w:sz w:val="16"/>
                <w:szCs w:val="16"/>
                <w:lang w:val="en-GB"/>
              </w:rPr>
              <w:t>Yooralla</w:t>
            </w:r>
            <w:r w:rsidRPr="007C5744">
              <w:rPr>
                <w:rFonts w:ascii="Arial" w:hAnsi="Arial" w:cs="Arial"/>
                <w:sz w:val="16"/>
                <w:szCs w:val="16"/>
                <w:lang w:val="en-GB"/>
              </w:rPr>
              <w:t xml:space="preserve"> </w:t>
            </w:r>
          </w:p>
          <w:p w14:paraId="49112FDD" w14:textId="77777777" w:rsidR="00AD0C52" w:rsidRDefault="00AD0C52" w:rsidP="00D32B72">
            <w:pPr>
              <w:spacing w:after="0"/>
              <w:rPr>
                <w:rFonts w:ascii="Arial" w:hAnsi="Arial" w:cs="Arial"/>
                <w:sz w:val="16"/>
                <w:szCs w:val="16"/>
                <w:lang w:val="en-GB"/>
              </w:rPr>
            </w:pPr>
            <w:r w:rsidRPr="007C5744">
              <w:rPr>
                <w:rFonts w:ascii="Arial" w:hAnsi="Arial" w:cs="Arial"/>
                <w:sz w:val="16"/>
                <w:szCs w:val="16"/>
                <w:lang w:val="en-GB"/>
              </w:rPr>
              <w:t>KIS Program</w:t>
            </w:r>
            <w:r w:rsidRPr="007C5744">
              <w:rPr>
                <w:rFonts w:ascii="Arial" w:hAnsi="Arial" w:cs="Arial"/>
                <w:sz w:val="16"/>
                <w:szCs w:val="16"/>
                <w:lang w:val="en-GB"/>
              </w:rPr>
              <w:br/>
              <w:t>PO Box 5435</w:t>
            </w:r>
            <w:r w:rsidRPr="007C5744">
              <w:rPr>
                <w:rFonts w:ascii="Arial" w:hAnsi="Arial" w:cs="Arial"/>
                <w:sz w:val="16"/>
                <w:szCs w:val="16"/>
                <w:lang w:val="en-GB"/>
              </w:rPr>
              <w:br/>
              <w:t>Cranbourne 3977</w:t>
            </w:r>
            <w:r w:rsidRPr="007C5744">
              <w:rPr>
                <w:rFonts w:ascii="Arial" w:hAnsi="Arial" w:cs="Arial"/>
                <w:sz w:val="16"/>
                <w:szCs w:val="16"/>
                <w:lang w:val="en-GB"/>
              </w:rPr>
              <w:br/>
              <w:t>Email:</w:t>
            </w:r>
            <w:r>
              <w:rPr>
                <w:rFonts w:ascii="Arial" w:hAnsi="Arial" w:cs="Arial"/>
                <w:sz w:val="16"/>
                <w:szCs w:val="16"/>
                <w:lang w:val="en-GB"/>
              </w:rPr>
              <w:t xml:space="preserve"> </w:t>
            </w:r>
            <w:hyperlink r:id="rId28" w:history="1">
              <w:r w:rsidRPr="006E2E27">
                <w:rPr>
                  <w:rStyle w:val="Hyperlink"/>
                  <w:rFonts w:ascii="Arial" w:hAnsi="Arial" w:cs="Arial"/>
                  <w:sz w:val="16"/>
                  <w:szCs w:val="16"/>
                  <w:lang w:val="en-GB"/>
                </w:rPr>
                <w:t>KIS@yooralla.com.au</w:t>
              </w:r>
            </w:hyperlink>
          </w:p>
          <w:p w14:paraId="60C0806D" w14:textId="77777777" w:rsidR="000D6E3A" w:rsidRDefault="000D6E3A" w:rsidP="000D6E3A">
            <w:pPr>
              <w:spacing w:after="0"/>
              <w:rPr>
                <w:rFonts w:ascii="Arial" w:hAnsi="Arial" w:cs="Arial"/>
                <w:sz w:val="16"/>
                <w:szCs w:val="16"/>
                <w:lang w:val="en-GB"/>
              </w:rPr>
            </w:pPr>
          </w:p>
          <w:p w14:paraId="33660176" w14:textId="43990779" w:rsidR="00AD0C52" w:rsidRPr="007C5744" w:rsidRDefault="00AD0C52" w:rsidP="00D32B72">
            <w:pPr>
              <w:rPr>
                <w:rFonts w:ascii="Arial" w:hAnsi="Arial" w:cs="Arial"/>
                <w:sz w:val="16"/>
                <w:szCs w:val="16"/>
                <w:lang w:val="en-GB"/>
              </w:rPr>
            </w:pPr>
            <w:r w:rsidRPr="007C5744">
              <w:rPr>
                <w:rFonts w:ascii="Arial" w:hAnsi="Arial" w:cs="Arial"/>
                <w:sz w:val="16"/>
                <w:szCs w:val="16"/>
                <w:lang w:val="en-GB"/>
              </w:rPr>
              <w:t>Tel (03) 5990 9640</w:t>
            </w:r>
          </w:p>
          <w:p w14:paraId="6B52CCFA" w14:textId="77777777" w:rsidR="00AD0C52" w:rsidRPr="007C5744" w:rsidRDefault="00AD0C52" w:rsidP="00D32B72">
            <w:pPr>
              <w:spacing w:after="0" w:line="200" w:lineRule="exact"/>
              <w:rPr>
                <w:rFonts w:ascii="Arial" w:hAnsi="Arial" w:cs="Arial"/>
                <w:sz w:val="16"/>
                <w:szCs w:val="16"/>
                <w:lang w:val="en-GB"/>
              </w:rPr>
            </w:pPr>
            <w:r w:rsidRPr="007C5744">
              <w:rPr>
                <w:rFonts w:ascii="Arial" w:hAnsi="Arial" w:cs="Arial"/>
                <w:sz w:val="16"/>
                <w:szCs w:val="16"/>
                <w:lang w:val="en-GB"/>
              </w:rPr>
              <w:t>Covers the following local government areas:</w:t>
            </w:r>
          </w:p>
          <w:p w14:paraId="628E8D1A" w14:textId="77777777" w:rsidR="00AD0C52" w:rsidRDefault="00AD0C52" w:rsidP="00D32B72">
            <w:pPr>
              <w:spacing w:after="0" w:line="200" w:lineRule="exact"/>
              <w:rPr>
                <w:rFonts w:ascii="Arial" w:hAnsi="Arial" w:cs="Arial"/>
                <w:sz w:val="16"/>
                <w:szCs w:val="16"/>
                <w:lang w:val="en-GB"/>
              </w:rPr>
            </w:pPr>
            <w:r w:rsidRPr="007C5744">
              <w:rPr>
                <w:rFonts w:ascii="Arial" w:hAnsi="Arial" w:cs="Arial"/>
                <w:sz w:val="16"/>
                <w:szCs w:val="16"/>
                <w:lang w:val="en-GB"/>
              </w:rPr>
              <w:t>Bayside, Cardinia, Casey, Frankston, Glen Eira, Greater Dandenong, Kingston, Mornington, Port Phillip, Stonnington</w:t>
            </w:r>
            <w:r>
              <w:rPr>
                <w:rFonts w:ascii="Arial" w:hAnsi="Arial" w:cs="Arial"/>
                <w:sz w:val="16"/>
                <w:szCs w:val="16"/>
                <w:lang w:val="en-GB"/>
              </w:rPr>
              <w:t>.</w:t>
            </w:r>
          </w:p>
          <w:p w14:paraId="11C80912" w14:textId="77777777" w:rsidR="00AD0C52" w:rsidRPr="00554353" w:rsidRDefault="00AD0C52" w:rsidP="00D32B72">
            <w:pPr>
              <w:spacing w:after="0" w:line="200" w:lineRule="exact"/>
              <w:rPr>
                <w:rFonts w:ascii="Arial" w:hAnsi="Arial" w:cs="Arial"/>
                <w:color w:val="0070C0"/>
                <w:sz w:val="16"/>
                <w:szCs w:val="16"/>
                <w:lang w:val="en-GB"/>
              </w:rPr>
            </w:pPr>
          </w:p>
        </w:tc>
        <w:tc>
          <w:tcPr>
            <w:tcW w:w="2405" w:type="dxa"/>
            <w:shd w:val="clear" w:color="auto" w:fill="auto"/>
          </w:tcPr>
          <w:p w14:paraId="4210BD39" w14:textId="77777777" w:rsidR="00AD0C52" w:rsidRPr="0064283E" w:rsidRDefault="00AD0C52" w:rsidP="00D32B72">
            <w:pPr>
              <w:spacing w:after="0"/>
              <w:rPr>
                <w:rFonts w:ascii="Arial" w:hAnsi="Arial" w:cs="Arial"/>
                <w:sz w:val="16"/>
                <w:szCs w:val="16"/>
                <w:lang w:val="en-GB"/>
              </w:rPr>
            </w:pPr>
            <w:r w:rsidRPr="001E1170">
              <w:rPr>
                <w:rFonts w:ascii="Arial" w:hAnsi="Arial" w:cs="Arial"/>
                <w:b/>
                <w:sz w:val="16"/>
                <w:szCs w:val="16"/>
                <w:lang w:val="en-GB"/>
              </w:rPr>
              <w:t>Uniting - Lentara</w:t>
            </w:r>
            <w:r w:rsidRPr="001E1170">
              <w:rPr>
                <w:rFonts w:ascii="Arial" w:hAnsi="Arial" w:cs="Arial"/>
                <w:b/>
                <w:sz w:val="16"/>
                <w:szCs w:val="16"/>
                <w:lang w:val="en-GB"/>
              </w:rPr>
              <w:br/>
            </w:r>
            <w:r w:rsidRPr="0064283E">
              <w:rPr>
                <w:rFonts w:ascii="Arial" w:hAnsi="Arial" w:cs="Arial"/>
                <w:sz w:val="16"/>
                <w:szCs w:val="16"/>
                <w:lang w:val="en-GB"/>
              </w:rPr>
              <w:t>KIS Program</w:t>
            </w:r>
          </w:p>
          <w:p w14:paraId="17380AB4" w14:textId="77777777" w:rsidR="00AD0C52" w:rsidRDefault="00AD0C52" w:rsidP="00D32B72">
            <w:pPr>
              <w:spacing w:after="0"/>
              <w:rPr>
                <w:rFonts w:ascii="Arial" w:hAnsi="Arial" w:cs="Arial"/>
                <w:sz w:val="16"/>
                <w:szCs w:val="16"/>
                <w:lang w:val="en-GB"/>
              </w:rPr>
            </w:pPr>
            <w:r w:rsidRPr="0064283E">
              <w:rPr>
                <w:rFonts w:ascii="Arial" w:hAnsi="Arial" w:cs="Arial"/>
                <w:sz w:val="16"/>
                <w:szCs w:val="16"/>
                <w:lang w:val="en-GB"/>
              </w:rPr>
              <w:t>PO Bo</w:t>
            </w:r>
            <w:r>
              <w:rPr>
                <w:rFonts w:ascii="Arial" w:hAnsi="Arial" w:cs="Arial"/>
                <w:sz w:val="16"/>
                <w:szCs w:val="16"/>
                <w:lang w:val="en-GB"/>
              </w:rPr>
              <w:t>x 3217</w:t>
            </w:r>
            <w:r>
              <w:rPr>
                <w:rFonts w:ascii="Arial" w:hAnsi="Arial" w:cs="Arial"/>
                <w:sz w:val="16"/>
                <w:szCs w:val="16"/>
                <w:lang w:val="en-GB"/>
              </w:rPr>
              <w:br/>
              <w:t>Broadmeadows 3047</w:t>
            </w:r>
          </w:p>
          <w:p w14:paraId="5BFF4A72" w14:textId="7444D8C3" w:rsidR="00AD0C52" w:rsidRDefault="00AD0C52" w:rsidP="00D32B72">
            <w:pPr>
              <w:rPr>
                <w:rFonts w:ascii="Arial" w:hAnsi="Arial" w:cs="Arial"/>
                <w:sz w:val="16"/>
                <w:szCs w:val="16"/>
                <w:lang w:val="en-GB"/>
              </w:rPr>
            </w:pPr>
            <w:r>
              <w:rPr>
                <w:rFonts w:ascii="Arial" w:hAnsi="Arial" w:cs="Arial"/>
                <w:sz w:val="16"/>
                <w:szCs w:val="16"/>
                <w:lang w:val="en-GB"/>
              </w:rPr>
              <w:t xml:space="preserve">Email: </w:t>
            </w:r>
            <w:hyperlink r:id="rId29" w:history="1">
              <w:r w:rsidR="00373E5C" w:rsidRPr="00426BD0">
                <w:rPr>
                  <w:rStyle w:val="Hyperlink"/>
                  <w:rFonts w:ascii="Arial" w:hAnsi="Arial" w:cs="Arial"/>
                  <w:sz w:val="16"/>
                  <w:szCs w:val="16"/>
                </w:rPr>
                <w:t>KISAdmin@vt.uniting.org</w:t>
              </w:r>
            </w:hyperlink>
            <w:r w:rsidR="00373E5C" w:rsidRPr="00426BD0">
              <w:rPr>
                <w:rFonts w:ascii="Arial" w:hAnsi="Arial" w:cs="Arial"/>
                <w:sz w:val="16"/>
                <w:szCs w:val="16"/>
              </w:rPr>
              <w:t xml:space="preserve"> </w:t>
            </w:r>
          </w:p>
          <w:p w14:paraId="6BD7D3F3" w14:textId="77777777" w:rsidR="00AD0C52" w:rsidRPr="0064283E" w:rsidRDefault="00AD0C52" w:rsidP="00D32B72">
            <w:pPr>
              <w:rPr>
                <w:rFonts w:ascii="Arial" w:hAnsi="Arial" w:cs="Arial"/>
                <w:sz w:val="16"/>
                <w:szCs w:val="16"/>
                <w:lang w:val="en-GB"/>
              </w:rPr>
            </w:pPr>
            <w:r w:rsidRPr="0064283E">
              <w:rPr>
                <w:rFonts w:ascii="Arial" w:hAnsi="Arial" w:cs="Arial"/>
                <w:sz w:val="16"/>
                <w:szCs w:val="16"/>
                <w:lang w:val="en-GB"/>
              </w:rPr>
              <w:t>Tel (03) 9351 3600</w:t>
            </w:r>
          </w:p>
          <w:p w14:paraId="51EAF7A1" w14:textId="77777777" w:rsidR="00AD0C52" w:rsidRPr="0064283E" w:rsidRDefault="00AD0C52" w:rsidP="00D32B72">
            <w:pPr>
              <w:spacing w:after="0" w:line="200" w:lineRule="exact"/>
              <w:rPr>
                <w:rFonts w:ascii="Arial" w:hAnsi="Arial" w:cs="Arial"/>
                <w:sz w:val="16"/>
                <w:szCs w:val="16"/>
                <w:lang w:val="en-GB"/>
              </w:rPr>
            </w:pPr>
            <w:r w:rsidRPr="0064283E">
              <w:rPr>
                <w:rFonts w:ascii="Arial" w:hAnsi="Arial" w:cs="Arial"/>
                <w:sz w:val="16"/>
                <w:szCs w:val="16"/>
                <w:lang w:val="en-GB"/>
              </w:rPr>
              <w:t>Covers the following local government areas:</w:t>
            </w:r>
          </w:p>
          <w:p w14:paraId="3E2ABA20" w14:textId="103CAB20" w:rsidR="00AD0C52" w:rsidRPr="0064283E" w:rsidRDefault="00AD0C52" w:rsidP="00D32B72">
            <w:pPr>
              <w:spacing w:after="0" w:line="200" w:lineRule="exact"/>
              <w:rPr>
                <w:rFonts w:ascii="Arial" w:hAnsi="Arial" w:cs="Arial"/>
                <w:sz w:val="16"/>
                <w:szCs w:val="16"/>
                <w:lang w:val="en-GB"/>
              </w:rPr>
            </w:pPr>
            <w:r w:rsidRPr="0064283E">
              <w:rPr>
                <w:rFonts w:ascii="Arial" w:hAnsi="Arial" w:cs="Arial"/>
                <w:sz w:val="16"/>
                <w:szCs w:val="16"/>
                <w:lang w:val="en-GB"/>
              </w:rPr>
              <w:t xml:space="preserve">Banyule, Darebin, Hume, </w:t>
            </w:r>
            <w:r w:rsidR="00092D76">
              <w:rPr>
                <w:rFonts w:ascii="Arial" w:hAnsi="Arial" w:cs="Arial"/>
                <w:sz w:val="16"/>
                <w:szCs w:val="16"/>
                <w:lang w:val="en-GB"/>
              </w:rPr>
              <w:t>Merri-Bek</w:t>
            </w:r>
            <w:r w:rsidRPr="0064283E">
              <w:rPr>
                <w:rFonts w:ascii="Arial" w:hAnsi="Arial" w:cs="Arial"/>
                <w:sz w:val="16"/>
                <w:szCs w:val="16"/>
                <w:lang w:val="en-GB"/>
              </w:rPr>
              <w:t>, Nillumbik, Whittlesea, Yarra.</w:t>
            </w:r>
          </w:p>
          <w:p w14:paraId="083320EA" w14:textId="77777777" w:rsidR="00AD0C52" w:rsidRPr="00554353" w:rsidRDefault="00AD0C52" w:rsidP="00D32B72">
            <w:pPr>
              <w:spacing w:line="200" w:lineRule="exact"/>
              <w:rPr>
                <w:rFonts w:ascii="Arial" w:hAnsi="Arial" w:cs="Arial"/>
                <w:color w:val="0070C0"/>
                <w:sz w:val="16"/>
                <w:szCs w:val="16"/>
                <w:lang w:val="en-GB"/>
              </w:rPr>
            </w:pPr>
          </w:p>
        </w:tc>
        <w:tc>
          <w:tcPr>
            <w:tcW w:w="2406" w:type="dxa"/>
            <w:shd w:val="clear" w:color="auto" w:fill="auto"/>
          </w:tcPr>
          <w:p w14:paraId="10E44A66" w14:textId="234BEB4E" w:rsidR="00BF685B" w:rsidRPr="00795C73" w:rsidRDefault="00AD0C52" w:rsidP="000F5EE6">
            <w:pPr>
              <w:spacing w:after="0"/>
              <w:rPr>
                <w:rFonts w:ascii="Arial" w:hAnsi="Arial" w:cs="Arial"/>
                <w:sz w:val="16"/>
                <w:szCs w:val="16"/>
                <w:lang w:val="en-GB"/>
              </w:rPr>
            </w:pPr>
            <w:r w:rsidRPr="001E1170">
              <w:rPr>
                <w:rFonts w:ascii="Arial" w:hAnsi="Arial" w:cs="Arial"/>
                <w:b/>
                <w:sz w:val="16"/>
                <w:szCs w:val="16"/>
                <w:lang w:val="en-GB"/>
              </w:rPr>
              <w:t>Uniting - Connections</w:t>
            </w:r>
            <w:r w:rsidRPr="000649B4">
              <w:rPr>
                <w:rFonts w:ascii="Arial" w:hAnsi="Arial" w:cs="Arial"/>
                <w:sz w:val="16"/>
                <w:szCs w:val="16"/>
                <w:lang w:val="en-GB"/>
              </w:rPr>
              <w:br/>
            </w:r>
            <w:r w:rsidR="00BF685B">
              <w:rPr>
                <w:rFonts w:ascii="Arial" w:hAnsi="Arial" w:cs="Arial"/>
                <w:sz w:val="16"/>
                <w:szCs w:val="16"/>
                <w:lang w:val="en-GB"/>
              </w:rPr>
              <w:t>KIS Program</w:t>
            </w:r>
            <w:r w:rsidR="00BF685B">
              <w:rPr>
                <w:rFonts w:ascii="Arial" w:hAnsi="Arial" w:cs="Arial"/>
                <w:sz w:val="16"/>
                <w:szCs w:val="16"/>
                <w:lang w:val="en-GB"/>
              </w:rPr>
              <w:br/>
            </w:r>
            <w:r w:rsidR="00BF685B" w:rsidRPr="00795C73">
              <w:rPr>
                <w:rFonts w:ascii="Arial" w:hAnsi="Arial" w:cs="Arial"/>
                <w:sz w:val="16"/>
                <w:szCs w:val="16"/>
                <w:lang w:val="en-GB"/>
              </w:rPr>
              <w:t>291A Maroondah Highway, Ringwood 3134</w:t>
            </w:r>
          </w:p>
          <w:p w14:paraId="03747AE5" w14:textId="53481F44" w:rsidR="00BF685B" w:rsidRPr="00795C73" w:rsidRDefault="00AD0C52" w:rsidP="000F5EE6">
            <w:pPr>
              <w:spacing w:after="0"/>
              <w:rPr>
                <w:rFonts w:ascii="Arial" w:hAnsi="Arial" w:cs="Arial"/>
                <w:sz w:val="16"/>
                <w:szCs w:val="16"/>
                <w:lang w:val="en-GB"/>
              </w:rPr>
            </w:pPr>
            <w:r w:rsidRPr="00795C73">
              <w:rPr>
                <w:rFonts w:ascii="Arial" w:hAnsi="Arial" w:cs="Arial"/>
                <w:sz w:val="16"/>
                <w:szCs w:val="16"/>
                <w:lang w:val="en-GB"/>
              </w:rPr>
              <w:t>Email:</w:t>
            </w:r>
            <w:r w:rsidR="000D6E3A" w:rsidRPr="00795C73">
              <w:rPr>
                <w:rFonts w:ascii="Arial" w:hAnsi="Arial" w:cs="Arial"/>
                <w:sz w:val="16"/>
                <w:szCs w:val="16"/>
                <w:lang w:val="en-GB"/>
              </w:rPr>
              <w:t xml:space="preserve"> </w:t>
            </w:r>
          </w:p>
          <w:p w14:paraId="53D2B54F" w14:textId="027DAEE4" w:rsidR="000D6E3A" w:rsidRPr="00795C73" w:rsidRDefault="00000000" w:rsidP="000F5EE6">
            <w:pPr>
              <w:spacing w:after="0"/>
              <w:rPr>
                <w:rFonts w:ascii="Arial" w:hAnsi="Arial" w:cs="Arial"/>
                <w:sz w:val="16"/>
                <w:szCs w:val="16"/>
                <w:lang w:val="en-GB"/>
              </w:rPr>
            </w:pPr>
            <w:hyperlink r:id="rId30" w:history="1">
              <w:r w:rsidR="00373E5C" w:rsidRPr="00047C44">
                <w:rPr>
                  <w:rStyle w:val="Hyperlink"/>
                  <w:sz w:val="16"/>
                  <w:szCs w:val="16"/>
                </w:rPr>
                <w:t>kis.nev@vt.uniting,org</w:t>
              </w:r>
            </w:hyperlink>
            <w:r w:rsidR="00373E5C">
              <w:rPr>
                <w:rFonts w:ascii="Arial" w:hAnsi="Arial" w:cs="Arial"/>
                <w:sz w:val="16"/>
                <w:szCs w:val="16"/>
                <w:lang w:val="en-GB"/>
              </w:rPr>
              <w:t xml:space="preserve">  </w:t>
            </w:r>
          </w:p>
          <w:p w14:paraId="6CDCFBE4" w14:textId="490A4600" w:rsidR="00AD0C52" w:rsidRPr="00795C73" w:rsidRDefault="00AD0C52" w:rsidP="00D32B72">
            <w:pPr>
              <w:spacing w:after="0"/>
              <w:rPr>
                <w:rFonts w:ascii="Arial" w:hAnsi="Arial" w:cs="Arial"/>
                <w:sz w:val="16"/>
                <w:szCs w:val="16"/>
                <w:lang w:val="en-GB"/>
              </w:rPr>
            </w:pPr>
          </w:p>
          <w:p w14:paraId="74B83DC8" w14:textId="2CCF0B9D" w:rsidR="00AD0C52" w:rsidRPr="000649B4" w:rsidRDefault="00AD0C52" w:rsidP="00D32B72">
            <w:pPr>
              <w:rPr>
                <w:rFonts w:ascii="Arial" w:hAnsi="Arial" w:cs="Arial"/>
                <w:sz w:val="16"/>
                <w:szCs w:val="16"/>
                <w:lang w:val="en-GB"/>
              </w:rPr>
            </w:pPr>
            <w:r w:rsidRPr="00795C73">
              <w:rPr>
                <w:rFonts w:ascii="Arial" w:hAnsi="Arial" w:cs="Arial"/>
                <w:sz w:val="16"/>
                <w:szCs w:val="16"/>
                <w:lang w:val="en-GB"/>
              </w:rPr>
              <w:t xml:space="preserve">Tel </w:t>
            </w:r>
            <w:r w:rsidR="000F5EE6" w:rsidRPr="00795C73">
              <w:rPr>
                <w:rFonts w:ascii="Arial" w:hAnsi="Arial" w:cs="Arial"/>
                <w:sz w:val="16"/>
                <w:szCs w:val="16"/>
                <w:lang w:val="en-GB"/>
              </w:rPr>
              <w:t>1800 183 103</w:t>
            </w:r>
          </w:p>
          <w:p w14:paraId="5B27077C" w14:textId="77777777" w:rsidR="00AD0C52" w:rsidRPr="000649B4" w:rsidRDefault="00AD0C52" w:rsidP="00D32B72">
            <w:pPr>
              <w:spacing w:after="0" w:line="200" w:lineRule="exact"/>
              <w:rPr>
                <w:rFonts w:ascii="Arial" w:hAnsi="Arial" w:cs="Arial"/>
                <w:sz w:val="16"/>
                <w:szCs w:val="16"/>
                <w:lang w:val="en-GB"/>
              </w:rPr>
            </w:pPr>
            <w:r w:rsidRPr="000649B4">
              <w:rPr>
                <w:rFonts w:ascii="Arial" w:hAnsi="Arial" w:cs="Arial"/>
                <w:sz w:val="16"/>
                <w:szCs w:val="16"/>
                <w:lang w:val="en-GB"/>
              </w:rPr>
              <w:t>Covers the following local government areas:</w:t>
            </w:r>
          </w:p>
          <w:p w14:paraId="0356F432" w14:textId="77777777" w:rsidR="00AD0C52" w:rsidRPr="00554353" w:rsidRDefault="00AD0C52" w:rsidP="00D32B72">
            <w:pPr>
              <w:spacing w:after="0" w:line="200" w:lineRule="exact"/>
              <w:rPr>
                <w:rFonts w:ascii="Arial" w:hAnsi="Arial" w:cs="Arial"/>
                <w:color w:val="0070C0"/>
                <w:sz w:val="16"/>
                <w:szCs w:val="16"/>
                <w:lang w:val="en-GB"/>
              </w:rPr>
            </w:pPr>
            <w:r>
              <w:rPr>
                <w:rFonts w:ascii="Arial" w:hAnsi="Arial" w:cs="Arial"/>
                <w:sz w:val="16"/>
                <w:szCs w:val="16"/>
                <w:lang w:val="en-GB"/>
              </w:rPr>
              <w:t xml:space="preserve">Boroondara, </w:t>
            </w:r>
            <w:r w:rsidRPr="000649B4">
              <w:rPr>
                <w:rFonts w:ascii="Arial" w:hAnsi="Arial" w:cs="Arial"/>
                <w:sz w:val="16"/>
                <w:szCs w:val="16"/>
                <w:lang w:val="en-GB"/>
              </w:rPr>
              <w:t>Knox, Manningham, Maroondah, Monash,</w:t>
            </w:r>
            <w:r>
              <w:rPr>
                <w:rFonts w:ascii="Arial" w:hAnsi="Arial" w:cs="Arial"/>
                <w:sz w:val="16"/>
                <w:szCs w:val="16"/>
                <w:lang w:val="en-GB"/>
              </w:rPr>
              <w:t xml:space="preserve"> Whitehorse,</w:t>
            </w:r>
            <w:r w:rsidRPr="000649B4">
              <w:rPr>
                <w:rFonts w:ascii="Arial" w:hAnsi="Arial" w:cs="Arial"/>
                <w:sz w:val="16"/>
                <w:szCs w:val="16"/>
                <w:lang w:val="en-GB"/>
              </w:rPr>
              <w:t xml:space="preserve"> Yarra Ranges</w:t>
            </w:r>
            <w:r>
              <w:rPr>
                <w:rFonts w:ascii="Arial" w:hAnsi="Arial" w:cs="Arial"/>
                <w:sz w:val="16"/>
                <w:szCs w:val="16"/>
                <w:lang w:val="en-GB"/>
              </w:rPr>
              <w:t>.</w:t>
            </w:r>
          </w:p>
        </w:tc>
      </w:tr>
      <w:tr w:rsidR="00AD0C52" w:rsidRPr="002C1E72" w14:paraId="6ABA6AB9" w14:textId="77777777" w:rsidTr="00AF446A">
        <w:trPr>
          <w:trHeight w:val="3430"/>
          <w:jc w:val="center"/>
        </w:trPr>
        <w:tc>
          <w:tcPr>
            <w:tcW w:w="2405" w:type="dxa"/>
            <w:shd w:val="clear" w:color="auto" w:fill="auto"/>
          </w:tcPr>
          <w:p w14:paraId="4E10E76A" w14:textId="77777777" w:rsidR="00AD0C52" w:rsidRDefault="00AD0C52" w:rsidP="00D32B72">
            <w:pPr>
              <w:spacing w:after="0"/>
              <w:rPr>
                <w:rFonts w:ascii="Arial" w:hAnsi="Arial" w:cs="Arial"/>
                <w:sz w:val="16"/>
                <w:szCs w:val="16"/>
                <w:lang w:val="en-GB"/>
              </w:rPr>
            </w:pPr>
            <w:r w:rsidRPr="001E1170">
              <w:rPr>
                <w:rFonts w:ascii="Arial" w:hAnsi="Arial" w:cs="Arial"/>
                <w:b/>
                <w:sz w:val="16"/>
                <w:szCs w:val="16"/>
                <w:lang w:val="en-GB"/>
              </w:rPr>
              <w:t>Gateways Support Services</w:t>
            </w:r>
            <w:r w:rsidRPr="004035AB">
              <w:rPr>
                <w:rFonts w:ascii="Arial" w:hAnsi="Arial" w:cs="Arial"/>
                <w:sz w:val="16"/>
                <w:szCs w:val="16"/>
                <w:lang w:val="en-GB"/>
              </w:rPr>
              <w:t xml:space="preserve"> </w:t>
            </w:r>
          </w:p>
          <w:p w14:paraId="798AA59F" w14:textId="77777777" w:rsidR="00AD0C52" w:rsidRPr="004035AB" w:rsidRDefault="00AD0C52" w:rsidP="00D32B72">
            <w:pPr>
              <w:spacing w:after="0"/>
              <w:rPr>
                <w:rFonts w:ascii="Arial" w:hAnsi="Arial" w:cs="Arial"/>
                <w:sz w:val="16"/>
                <w:szCs w:val="16"/>
                <w:lang w:val="en-GB"/>
              </w:rPr>
            </w:pPr>
            <w:r w:rsidRPr="004035AB">
              <w:rPr>
                <w:rFonts w:ascii="Arial" w:hAnsi="Arial" w:cs="Arial"/>
                <w:sz w:val="16"/>
                <w:szCs w:val="16"/>
                <w:lang w:val="en-GB"/>
              </w:rPr>
              <w:t>KIS Program</w:t>
            </w:r>
            <w:r w:rsidRPr="004035AB">
              <w:rPr>
                <w:rFonts w:ascii="Arial" w:hAnsi="Arial" w:cs="Arial"/>
                <w:sz w:val="16"/>
                <w:szCs w:val="16"/>
                <w:lang w:val="en-GB"/>
              </w:rPr>
              <w:br/>
              <w:t>10-12 Albert Street</w:t>
            </w:r>
            <w:r w:rsidRPr="004035AB">
              <w:rPr>
                <w:rFonts w:ascii="Arial" w:hAnsi="Arial" w:cs="Arial"/>
                <w:sz w:val="16"/>
                <w:szCs w:val="16"/>
                <w:lang w:val="en-GB"/>
              </w:rPr>
              <w:br/>
              <w:t>Geelong West 3218</w:t>
            </w:r>
          </w:p>
          <w:p w14:paraId="5700B5FA" w14:textId="77777777" w:rsidR="00AD0C52" w:rsidRPr="004035AB" w:rsidRDefault="00AD0C52" w:rsidP="00D32B72">
            <w:pPr>
              <w:rPr>
                <w:rFonts w:ascii="Arial" w:hAnsi="Arial" w:cs="Arial"/>
                <w:sz w:val="16"/>
                <w:szCs w:val="16"/>
                <w:lang w:val="en-GB"/>
              </w:rPr>
            </w:pPr>
            <w:r w:rsidRPr="004035AB">
              <w:rPr>
                <w:rFonts w:ascii="Arial" w:hAnsi="Arial" w:cs="Arial"/>
                <w:sz w:val="16"/>
                <w:szCs w:val="16"/>
                <w:lang w:val="en-GB"/>
              </w:rPr>
              <w:t>Email:</w:t>
            </w:r>
            <w:r>
              <w:rPr>
                <w:rFonts w:ascii="Arial" w:hAnsi="Arial" w:cs="Arial"/>
                <w:sz w:val="16"/>
                <w:szCs w:val="16"/>
                <w:lang w:val="en-GB"/>
              </w:rPr>
              <w:t xml:space="preserve"> </w:t>
            </w:r>
            <w:hyperlink r:id="rId31" w:history="1">
              <w:r w:rsidRPr="006E2E27">
                <w:rPr>
                  <w:rStyle w:val="Hyperlink"/>
                  <w:rFonts w:ascii="Arial" w:hAnsi="Arial" w:cs="Arial"/>
                  <w:sz w:val="16"/>
                  <w:szCs w:val="16"/>
                  <w:lang w:val="en-GB"/>
                </w:rPr>
                <w:t>KIS.Applications@gateways.com.au</w:t>
              </w:r>
            </w:hyperlink>
          </w:p>
          <w:p w14:paraId="51522357" w14:textId="77777777" w:rsidR="00AD0C52" w:rsidRPr="004035AB" w:rsidRDefault="00AD0C52" w:rsidP="00D32B72">
            <w:pPr>
              <w:spacing w:line="200" w:lineRule="exact"/>
              <w:rPr>
                <w:rFonts w:ascii="Arial" w:hAnsi="Arial" w:cs="Arial"/>
                <w:sz w:val="16"/>
                <w:szCs w:val="16"/>
                <w:lang w:val="en-GB"/>
              </w:rPr>
            </w:pPr>
            <w:r w:rsidRPr="004035AB">
              <w:rPr>
                <w:rFonts w:ascii="Arial" w:hAnsi="Arial" w:cs="Arial"/>
                <w:sz w:val="16"/>
                <w:szCs w:val="16"/>
                <w:lang w:val="en-GB"/>
              </w:rPr>
              <w:t>Tel (03) 5221 2984</w:t>
            </w:r>
          </w:p>
          <w:p w14:paraId="5722B38B" w14:textId="77777777" w:rsidR="00AD0C52" w:rsidRPr="004035AB" w:rsidRDefault="00AD0C52" w:rsidP="00D32B72">
            <w:pPr>
              <w:spacing w:after="0" w:line="200" w:lineRule="exact"/>
              <w:rPr>
                <w:rFonts w:ascii="Arial" w:hAnsi="Arial" w:cs="Arial"/>
                <w:sz w:val="16"/>
                <w:szCs w:val="16"/>
                <w:lang w:val="en-GB"/>
              </w:rPr>
            </w:pPr>
            <w:r w:rsidRPr="004035AB">
              <w:rPr>
                <w:rFonts w:ascii="Arial" w:hAnsi="Arial" w:cs="Arial"/>
                <w:sz w:val="16"/>
                <w:szCs w:val="16"/>
                <w:lang w:val="en-GB"/>
              </w:rPr>
              <w:t>Covers the following local government areas:</w:t>
            </w:r>
          </w:p>
          <w:p w14:paraId="694ECDC2" w14:textId="77777777" w:rsidR="00AD0C52" w:rsidRPr="00554353" w:rsidRDefault="00AD0C52" w:rsidP="00D32B72">
            <w:pPr>
              <w:spacing w:after="0" w:line="200" w:lineRule="exact"/>
              <w:rPr>
                <w:rFonts w:ascii="Arial" w:hAnsi="Arial" w:cs="Arial"/>
                <w:color w:val="0070C0"/>
                <w:sz w:val="16"/>
                <w:szCs w:val="16"/>
                <w:lang w:val="en-GB"/>
              </w:rPr>
            </w:pPr>
            <w:r w:rsidRPr="004035AB">
              <w:rPr>
                <w:rFonts w:ascii="Arial" w:hAnsi="Arial" w:cs="Arial"/>
                <w:sz w:val="16"/>
                <w:szCs w:val="16"/>
                <w:lang w:val="en-GB"/>
              </w:rPr>
              <w:t xml:space="preserve">Colac-Otway, Corangamite, Glenelg, </w:t>
            </w:r>
            <w:r>
              <w:rPr>
                <w:rFonts w:ascii="Arial" w:hAnsi="Arial" w:cs="Arial"/>
                <w:sz w:val="16"/>
                <w:szCs w:val="16"/>
                <w:lang w:val="en-GB"/>
              </w:rPr>
              <w:t xml:space="preserve">Greater Geelong, </w:t>
            </w:r>
            <w:r w:rsidRPr="004035AB">
              <w:rPr>
                <w:rFonts w:ascii="Arial" w:hAnsi="Arial" w:cs="Arial"/>
                <w:sz w:val="16"/>
                <w:szCs w:val="16"/>
                <w:lang w:val="en-GB"/>
              </w:rPr>
              <w:t>Moyne, Southern Grampians, Surf Coast, Queenscliffe and Rural City of Warrnambool</w:t>
            </w:r>
            <w:r>
              <w:rPr>
                <w:rFonts w:ascii="Arial" w:hAnsi="Arial" w:cs="Arial"/>
                <w:sz w:val="16"/>
                <w:szCs w:val="16"/>
                <w:lang w:val="en-GB"/>
              </w:rPr>
              <w:t>.</w:t>
            </w:r>
          </w:p>
        </w:tc>
        <w:tc>
          <w:tcPr>
            <w:tcW w:w="2406" w:type="dxa"/>
            <w:shd w:val="clear" w:color="auto" w:fill="auto"/>
          </w:tcPr>
          <w:p w14:paraId="0F388BC2" w14:textId="77777777" w:rsidR="00AD0C52" w:rsidRPr="001E1170" w:rsidRDefault="00AD0C52" w:rsidP="00D32B72">
            <w:pPr>
              <w:spacing w:after="0"/>
              <w:rPr>
                <w:rFonts w:ascii="Arial" w:hAnsi="Arial" w:cs="Arial"/>
                <w:b/>
                <w:sz w:val="16"/>
                <w:szCs w:val="16"/>
                <w:lang w:val="en-GB"/>
              </w:rPr>
            </w:pPr>
            <w:r w:rsidRPr="001E1170">
              <w:rPr>
                <w:rFonts w:ascii="Arial" w:hAnsi="Arial" w:cs="Arial"/>
                <w:b/>
                <w:sz w:val="16"/>
                <w:szCs w:val="16"/>
                <w:lang w:val="en-GB"/>
              </w:rPr>
              <w:t>Uniting – Gippsland</w:t>
            </w:r>
          </w:p>
          <w:p w14:paraId="075643C2" w14:textId="77777777" w:rsidR="00AD0C52" w:rsidRPr="00132A5D" w:rsidRDefault="00AD0C52" w:rsidP="00D32B72">
            <w:pPr>
              <w:spacing w:after="0"/>
              <w:rPr>
                <w:rFonts w:ascii="Arial" w:hAnsi="Arial" w:cs="Arial"/>
                <w:sz w:val="16"/>
                <w:szCs w:val="16"/>
                <w:lang w:val="en-GB"/>
              </w:rPr>
            </w:pPr>
            <w:r w:rsidRPr="00132A5D">
              <w:rPr>
                <w:rFonts w:ascii="Arial" w:hAnsi="Arial" w:cs="Arial"/>
                <w:sz w:val="16"/>
                <w:szCs w:val="16"/>
                <w:lang w:val="en-GB"/>
              </w:rPr>
              <w:t>KIS Program</w:t>
            </w:r>
          </w:p>
          <w:p w14:paraId="13721862" w14:textId="77777777" w:rsidR="00AD0C52" w:rsidRDefault="00AD0C52" w:rsidP="00D32B72">
            <w:pPr>
              <w:spacing w:after="0"/>
              <w:rPr>
                <w:rFonts w:ascii="Arial" w:hAnsi="Arial" w:cs="Arial"/>
                <w:sz w:val="16"/>
                <w:szCs w:val="16"/>
                <w:lang w:val="en-GB"/>
              </w:rPr>
            </w:pPr>
            <w:r>
              <w:rPr>
                <w:rFonts w:ascii="Arial" w:hAnsi="Arial" w:cs="Arial"/>
                <w:sz w:val="16"/>
                <w:szCs w:val="16"/>
                <w:lang w:val="en-GB"/>
              </w:rPr>
              <w:t>3 Church Street</w:t>
            </w:r>
          </w:p>
          <w:p w14:paraId="1B1E3634" w14:textId="77777777" w:rsidR="00AD0C52" w:rsidRPr="00132A5D" w:rsidRDefault="00AD0C52" w:rsidP="00D32B72">
            <w:pPr>
              <w:rPr>
                <w:rFonts w:ascii="Arial" w:hAnsi="Arial" w:cs="Arial"/>
                <w:sz w:val="16"/>
                <w:szCs w:val="16"/>
                <w:lang w:val="en-GB"/>
              </w:rPr>
            </w:pPr>
            <w:r>
              <w:rPr>
                <w:rFonts w:ascii="Arial" w:hAnsi="Arial" w:cs="Arial"/>
                <w:sz w:val="16"/>
                <w:szCs w:val="16"/>
                <w:lang w:val="en-GB"/>
              </w:rPr>
              <w:t>Leongatha 3953</w:t>
            </w:r>
            <w:r w:rsidRPr="00132A5D">
              <w:rPr>
                <w:rFonts w:ascii="Arial" w:hAnsi="Arial" w:cs="Arial"/>
                <w:sz w:val="16"/>
                <w:szCs w:val="16"/>
                <w:lang w:val="en-GB"/>
              </w:rPr>
              <w:br/>
              <w:t>Email:</w:t>
            </w:r>
            <w:r>
              <w:rPr>
                <w:rFonts w:ascii="Arial" w:hAnsi="Arial" w:cs="Arial"/>
                <w:sz w:val="16"/>
                <w:szCs w:val="16"/>
                <w:lang w:val="en-GB"/>
              </w:rPr>
              <w:t xml:space="preserve"> </w:t>
            </w:r>
            <w:hyperlink r:id="rId32" w:history="1">
              <w:r w:rsidRPr="006E2E27">
                <w:rPr>
                  <w:rStyle w:val="Hyperlink"/>
                  <w:rFonts w:ascii="Arial" w:hAnsi="Arial" w:cs="Arial"/>
                  <w:sz w:val="16"/>
                  <w:szCs w:val="16"/>
                  <w:lang w:val="en-GB"/>
                </w:rPr>
                <w:t>kisse@vt.uniting.org</w:t>
              </w:r>
            </w:hyperlink>
          </w:p>
          <w:p w14:paraId="7112311E" w14:textId="77777777" w:rsidR="00AD0C52" w:rsidRPr="00132A5D" w:rsidRDefault="00AD0C52" w:rsidP="00D32B72">
            <w:pPr>
              <w:spacing w:line="200" w:lineRule="exact"/>
              <w:rPr>
                <w:rFonts w:ascii="Arial" w:hAnsi="Arial" w:cs="Arial"/>
                <w:sz w:val="16"/>
                <w:szCs w:val="16"/>
                <w:lang w:val="en-GB"/>
              </w:rPr>
            </w:pPr>
            <w:r>
              <w:rPr>
                <w:rFonts w:ascii="Arial" w:hAnsi="Arial" w:cs="Arial"/>
                <w:sz w:val="16"/>
                <w:szCs w:val="16"/>
                <w:lang w:val="en-GB"/>
              </w:rPr>
              <w:t>Tel (03) 5662 5150</w:t>
            </w:r>
          </w:p>
          <w:p w14:paraId="61F34FFF" w14:textId="77777777" w:rsidR="00AD0C52" w:rsidRPr="00132A5D" w:rsidRDefault="00AD0C52" w:rsidP="00D32B72">
            <w:pPr>
              <w:spacing w:after="0" w:line="200" w:lineRule="exact"/>
              <w:rPr>
                <w:rFonts w:ascii="Arial" w:hAnsi="Arial" w:cs="Arial"/>
                <w:sz w:val="16"/>
                <w:szCs w:val="16"/>
                <w:lang w:val="en-GB"/>
              </w:rPr>
            </w:pPr>
            <w:r w:rsidRPr="00132A5D">
              <w:rPr>
                <w:rFonts w:ascii="Arial" w:hAnsi="Arial" w:cs="Arial"/>
                <w:sz w:val="16"/>
                <w:szCs w:val="16"/>
                <w:lang w:val="en-GB"/>
              </w:rPr>
              <w:t>Covers the following local government areas:</w:t>
            </w:r>
          </w:p>
          <w:p w14:paraId="4E50CC77" w14:textId="77777777" w:rsidR="00AD0C52" w:rsidRPr="00554353" w:rsidRDefault="00AD0C52" w:rsidP="00D32B72">
            <w:pPr>
              <w:spacing w:after="0" w:line="200" w:lineRule="exact"/>
              <w:rPr>
                <w:rFonts w:ascii="Arial" w:hAnsi="Arial" w:cs="Arial"/>
                <w:color w:val="0070C0"/>
                <w:sz w:val="16"/>
                <w:szCs w:val="16"/>
                <w:lang w:val="en-GB"/>
              </w:rPr>
            </w:pPr>
            <w:r w:rsidRPr="00132A5D">
              <w:rPr>
                <w:rFonts w:ascii="Arial" w:hAnsi="Arial" w:cs="Arial"/>
                <w:sz w:val="16"/>
                <w:szCs w:val="16"/>
                <w:lang w:val="en-GB"/>
              </w:rPr>
              <w:t>Bass Coast, Baw, East Gippsland, South Gippsland, Wellington.</w:t>
            </w:r>
          </w:p>
        </w:tc>
        <w:tc>
          <w:tcPr>
            <w:tcW w:w="2405" w:type="dxa"/>
            <w:shd w:val="clear" w:color="auto" w:fill="auto"/>
          </w:tcPr>
          <w:p w14:paraId="6414587A" w14:textId="77777777" w:rsidR="0028763C" w:rsidRPr="0028763C" w:rsidRDefault="0028763C" w:rsidP="0028763C">
            <w:pPr>
              <w:spacing w:after="0"/>
              <w:rPr>
                <w:rFonts w:ascii="Arial" w:eastAsia="Arial" w:hAnsi="Arial" w:cs="Arial"/>
                <w:b/>
                <w:sz w:val="16"/>
                <w:szCs w:val="16"/>
                <w:lang w:val="en-GB"/>
              </w:rPr>
            </w:pPr>
            <w:r w:rsidRPr="0028763C">
              <w:rPr>
                <w:rFonts w:ascii="Arial" w:eastAsia="Arial" w:hAnsi="Arial" w:cs="Arial"/>
                <w:b/>
                <w:sz w:val="16"/>
                <w:szCs w:val="16"/>
                <w:lang w:val="en-GB"/>
              </w:rPr>
              <w:t>Noah’s Ark Inc.</w:t>
            </w:r>
          </w:p>
          <w:p w14:paraId="7B9325FF" w14:textId="77777777" w:rsidR="0028763C" w:rsidRPr="0028763C" w:rsidRDefault="0028763C" w:rsidP="0028763C">
            <w:pPr>
              <w:spacing w:after="0"/>
              <w:rPr>
                <w:rFonts w:ascii="Arial" w:eastAsia="Arial" w:hAnsi="Arial" w:cs="Arial"/>
                <w:bCs/>
                <w:sz w:val="16"/>
                <w:szCs w:val="16"/>
                <w:lang w:val="en-GB"/>
              </w:rPr>
            </w:pPr>
            <w:r w:rsidRPr="0028763C">
              <w:rPr>
                <w:rFonts w:ascii="Arial" w:eastAsia="Arial" w:hAnsi="Arial" w:cs="Arial"/>
                <w:bCs/>
                <w:sz w:val="16"/>
                <w:szCs w:val="16"/>
                <w:lang w:val="en-GB"/>
              </w:rPr>
              <w:t>KIS Program</w:t>
            </w:r>
          </w:p>
          <w:p w14:paraId="57259422" w14:textId="77777777" w:rsidR="0028763C" w:rsidRPr="0028763C" w:rsidRDefault="0028763C" w:rsidP="0028763C">
            <w:pPr>
              <w:spacing w:after="0"/>
              <w:rPr>
                <w:rFonts w:ascii="Arial" w:eastAsia="Arial" w:hAnsi="Arial" w:cs="Arial"/>
                <w:bCs/>
                <w:sz w:val="16"/>
                <w:szCs w:val="16"/>
                <w:lang w:val="en-GB"/>
              </w:rPr>
            </w:pPr>
            <w:r w:rsidRPr="0028763C">
              <w:rPr>
                <w:rFonts w:ascii="Arial" w:eastAsia="Arial" w:hAnsi="Arial" w:cs="Arial"/>
                <w:bCs/>
                <w:sz w:val="16"/>
                <w:szCs w:val="16"/>
                <w:lang w:val="en-GB"/>
              </w:rPr>
              <w:t>10 Merino Court</w:t>
            </w:r>
          </w:p>
          <w:p w14:paraId="57B0B6CA" w14:textId="77777777" w:rsidR="0028763C" w:rsidRPr="0028763C" w:rsidRDefault="0028763C" w:rsidP="0028763C">
            <w:pPr>
              <w:spacing w:after="0"/>
              <w:rPr>
                <w:rFonts w:ascii="Arial" w:eastAsia="Arial" w:hAnsi="Arial" w:cs="Arial"/>
                <w:bCs/>
                <w:sz w:val="16"/>
                <w:szCs w:val="16"/>
                <w:lang w:val="en-GB"/>
              </w:rPr>
            </w:pPr>
            <w:r w:rsidRPr="0028763C">
              <w:rPr>
                <w:rFonts w:ascii="Arial" w:eastAsia="Arial" w:hAnsi="Arial" w:cs="Arial"/>
                <w:bCs/>
                <w:sz w:val="16"/>
                <w:szCs w:val="16"/>
                <w:lang w:val="en-GB"/>
              </w:rPr>
              <w:t>East Bendigo 3550</w:t>
            </w:r>
          </w:p>
          <w:p w14:paraId="31614670" w14:textId="77777777" w:rsidR="0028763C" w:rsidRPr="0028763C" w:rsidRDefault="0028763C" w:rsidP="0028763C">
            <w:pPr>
              <w:spacing w:after="0"/>
              <w:rPr>
                <w:rFonts w:ascii="Arial" w:eastAsia="Arial" w:hAnsi="Arial" w:cs="Arial"/>
                <w:sz w:val="16"/>
                <w:szCs w:val="16"/>
                <w:lang w:val="en-GB"/>
              </w:rPr>
            </w:pPr>
            <w:r w:rsidRPr="0028763C">
              <w:rPr>
                <w:rFonts w:ascii="Arial" w:eastAsia="Arial" w:hAnsi="Arial" w:cs="Arial"/>
                <w:sz w:val="16"/>
                <w:szCs w:val="16"/>
                <w:lang w:val="en-GB"/>
              </w:rPr>
              <w:t>Email:</w:t>
            </w:r>
          </w:p>
          <w:p w14:paraId="7BD81578" w14:textId="77777777" w:rsidR="0028763C" w:rsidRPr="0028763C" w:rsidRDefault="00000000" w:rsidP="0028763C">
            <w:pPr>
              <w:spacing w:after="0"/>
              <w:rPr>
                <w:rFonts w:ascii="Arial" w:eastAsia="Arial" w:hAnsi="Arial" w:cs="Arial"/>
                <w:color w:val="000000"/>
                <w:sz w:val="16"/>
                <w:szCs w:val="16"/>
                <w:u w:val="single"/>
                <w:lang w:val="en-GB"/>
              </w:rPr>
            </w:pPr>
            <w:hyperlink r:id="rId33" w:history="1">
              <w:r w:rsidR="0028763C" w:rsidRPr="0028763C">
                <w:rPr>
                  <w:rFonts w:ascii="Arial" w:eastAsia="Arial" w:hAnsi="Arial" w:cs="Arial"/>
                  <w:color w:val="000000"/>
                  <w:sz w:val="16"/>
                  <w:szCs w:val="16"/>
                  <w:u w:val="single"/>
                  <w:lang w:val="en-GB"/>
                </w:rPr>
                <w:t>kisconvenor@noahsarkinc.org.au</w:t>
              </w:r>
            </w:hyperlink>
          </w:p>
          <w:p w14:paraId="2BBC942E" w14:textId="77777777" w:rsidR="0028763C" w:rsidRPr="0028763C" w:rsidRDefault="0028763C" w:rsidP="0028763C">
            <w:pPr>
              <w:spacing w:after="0"/>
              <w:rPr>
                <w:rFonts w:ascii="Arial" w:eastAsia="Arial" w:hAnsi="Arial" w:cs="Arial"/>
                <w:color w:val="000000"/>
                <w:sz w:val="16"/>
                <w:szCs w:val="16"/>
                <w:u w:val="single"/>
                <w:lang w:val="en-GB"/>
              </w:rPr>
            </w:pPr>
          </w:p>
          <w:p w14:paraId="7C8D7EA6" w14:textId="77777777" w:rsidR="0028763C" w:rsidRPr="0028763C" w:rsidRDefault="0028763C" w:rsidP="0028763C">
            <w:pPr>
              <w:spacing w:after="0"/>
              <w:rPr>
                <w:rFonts w:ascii="Arial" w:eastAsia="Arial" w:hAnsi="Arial" w:cs="Arial"/>
                <w:sz w:val="16"/>
                <w:szCs w:val="16"/>
                <w:lang w:val="en-GB"/>
              </w:rPr>
            </w:pPr>
            <w:r w:rsidRPr="0028763C">
              <w:rPr>
                <w:rFonts w:ascii="Arial" w:eastAsia="Arial" w:hAnsi="Arial" w:cs="Arial"/>
                <w:sz w:val="16"/>
                <w:szCs w:val="16"/>
                <w:lang w:val="en-GB"/>
              </w:rPr>
              <w:t>Tel 0433 884 052</w:t>
            </w:r>
          </w:p>
          <w:p w14:paraId="5B40B39E" w14:textId="77777777" w:rsidR="0028763C" w:rsidRPr="0028763C" w:rsidRDefault="0028763C" w:rsidP="0028763C">
            <w:pPr>
              <w:spacing w:after="0"/>
              <w:rPr>
                <w:rFonts w:ascii="Arial" w:eastAsia="Arial" w:hAnsi="Arial" w:cs="Arial"/>
                <w:sz w:val="16"/>
                <w:szCs w:val="16"/>
                <w:lang w:val="en-GB"/>
              </w:rPr>
            </w:pPr>
          </w:p>
          <w:p w14:paraId="5C37A46A" w14:textId="77777777" w:rsidR="0028763C" w:rsidRPr="0028763C" w:rsidRDefault="0028763C" w:rsidP="0028763C">
            <w:pPr>
              <w:spacing w:after="0" w:line="200" w:lineRule="exact"/>
              <w:rPr>
                <w:rFonts w:ascii="Arial" w:eastAsia="Arial" w:hAnsi="Arial" w:cs="Arial"/>
                <w:sz w:val="16"/>
                <w:szCs w:val="16"/>
                <w:lang w:val="en-GB"/>
              </w:rPr>
            </w:pPr>
            <w:r w:rsidRPr="0028763C">
              <w:rPr>
                <w:rFonts w:ascii="Arial" w:eastAsia="Arial" w:hAnsi="Arial" w:cs="Arial"/>
                <w:sz w:val="16"/>
                <w:szCs w:val="16"/>
                <w:lang w:val="en-GB"/>
              </w:rPr>
              <w:t>Covers the following local government areas:</w:t>
            </w:r>
          </w:p>
          <w:p w14:paraId="5DAB658D" w14:textId="77777777" w:rsidR="0028763C" w:rsidRPr="0028763C" w:rsidRDefault="0028763C" w:rsidP="0028763C">
            <w:pPr>
              <w:spacing w:after="0" w:line="200" w:lineRule="exact"/>
              <w:rPr>
                <w:rFonts w:ascii="Arial" w:eastAsia="Arial" w:hAnsi="Arial" w:cs="Arial"/>
                <w:sz w:val="16"/>
                <w:szCs w:val="16"/>
                <w:lang w:val="en-GB"/>
              </w:rPr>
            </w:pPr>
            <w:r w:rsidRPr="0028763C">
              <w:rPr>
                <w:rFonts w:ascii="Arial" w:eastAsia="Arial" w:hAnsi="Arial" w:cs="Arial"/>
                <w:sz w:val="16"/>
                <w:szCs w:val="16"/>
                <w:lang w:val="en-GB"/>
              </w:rPr>
              <w:t>Buloke, Campaspe, Central Goldfields, Gannawarra, Greater Bendigo, Loddon, Macedon Ranges, Mount Alexander, Swan Hill.</w:t>
            </w:r>
          </w:p>
          <w:p w14:paraId="4BE6B6AC" w14:textId="77777777" w:rsidR="00AD0C52" w:rsidRPr="0028763C" w:rsidRDefault="00AD0C52" w:rsidP="0028763C">
            <w:pPr>
              <w:spacing w:line="200" w:lineRule="exact"/>
              <w:rPr>
                <w:rFonts w:ascii="Arial" w:hAnsi="Arial" w:cs="Arial"/>
                <w:sz w:val="16"/>
                <w:szCs w:val="16"/>
                <w:lang w:val="en-GB"/>
              </w:rPr>
            </w:pPr>
          </w:p>
        </w:tc>
        <w:tc>
          <w:tcPr>
            <w:tcW w:w="2406" w:type="dxa"/>
            <w:shd w:val="clear" w:color="auto" w:fill="auto"/>
          </w:tcPr>
          <w:p w14:paraId="6CFACBBC" w14:textId="77777777" w:rsidR="00AD0C52" w:rsidRDefault="00AD0C52" w:rsidP="00D32B72">
            <w:pPr>
              <w:spacing w:after="0"/>
              <w:rPr>
                <w:rFonts w:ascii="Arial" w:hAnsi="Arial" w:cs="Arial"/>
                <w:b/>
                <w:sz w:val="16"/>
                <w:szCs w:val="16"/>
                <w:lang w:val="en-GB"/>
              </w:rPr>
            </w:pPr>
            <w:r>
              <w:rPr>
                <w:rFonts w:ascii="Arial" w:hAnsi="Arial" w:cs="Arial"/>
                <w:b/>
                <w:sz w:val="16"/>
                <w:szCs w:val="16"/>
                <w:lang w:val="en-GB"/>
              </w:rPr>
              <w:t xml:space="preserve">Scope (Aust) </w:t>
            </w:r>
          </w:p>
          <w:p w14:paraId="6C66D0AC" w14:textId="77777777" w:rsidR="00AD0C52" w:rsidRPr="00554353" w:rsidRDefault="00AD0C52" w:rsidP="00D32B72">
            <w:pPr>
              <w:spacing w:after="0"/>
              <w:rPr>
                <w:rFonts w:ascii="Arial" w:hAnsi="Arial" w:cs="Arial"/>
                <w:sz w:val="16"/>
                <w:szCs w:val="16"/>
                <w:lang w:val="en-GB"/>
              </w:rPr>
            </w:pPr>
            <w:r w:rsidRPr="00554353">
              <w:rPr>
                <w:rFonts w:ascii="Arial" w:hAnsi="Arial" w:cs="Arial"/>
                <w:sz w:val="16"/>
                <w:szCs w:val="16"/>
                <w:lang w:val="en-GB"/>
              </w:rPr>
              <w:t>KIS Program</w:t>
            </w:r>
          </w:p>
          <w:p w14:paraId="3F604D8C" w14:textId="77777777" w:rsidR="00AD0C52" w:rsidRPr="00554353" w:rsidRDefault="00AD0C52" w:rsidP="00D32B72">
            <w:pPr>
              <w:spacing w:after="0"/>
              <w:rPr>
                <w:rFonts w:ascii="Arial" w:hAnsi="Arial" w:cs="Arial"/>
                <w:sz w:val="16"/>
                <w:szCs w:val="16"/>
                <w:lang w:val="en-GB"/>
              </w:rPr>
            </w:pPr>
            <w:r w:rsidRPr="00554353">
              <w:rPr>
                <w:rFonts w:ascii="Arial" w:hAnsi="Arial" w:cs="Arial"/>
                <w:sz w:val="16"/>
                <w:szCs w:val="16"/>
                <w:lang w:val="en-GB"/>
              </w:rPr>
              <w:t>PO Box 128</w:t>
            </w:r>
          </w:p>
          <w:p w14:paraId="6C8BBF76" w14:textId="77777777" w:rsidR="00AD0C52" w:rsidRPr="00554353" w:rsidRDefault="00AD0C52" w:rsidP="00D32B72">
            <w:pPr>
              <w:rPr>
                <w:rFonts w:ascii="Arial" w:hAnsi="Arial" w:cs="Arial"/>
                <w:sz w:val="16"/>
                <w:szCs w:val="16"/>
                <w:lang w:val="en-GB"/>
              </w:rPr>
            </w:pPr>
            <w:r w:rsidRPr="00554353">
              <w:rPr>
                <w:rFonts w:ascii="Arial" w:hAnsi="Arial" w:cs="Arial"/>
                <w:sz w:val="16"/>
                <w:szCs w:val="16"/>
                <w:lang w:val="en-GB"/>
              </w:rPr>
              <w:t>Benalla 3672</w:t>
            </w:r>
          </w:p>
          <w:p w14:paraId="483CF645" w14:textId="77777777" w:rsidR="00AD0C52" w:rsidRPr="00554353" w:rsidRDefault="00AD0C52" w:rsidP="00D32B72">
            <w:pPr>
              <w:rPr>
                <w:rFonts w:ascii="Arial" w:hAnsi="Arial" w:cs="Arial"/>
                <w:sz w:val="16"/>
                <w:szCs w:val="16"/>
                <w:lang w:val="en-GB"/>
              </w:rPr>
            </w:pPr>
            <w:r w:rsidRPr="00554353">
              <w:rPr>
                <w:rFonts w:ascii="Arial" w:hAnsi="Arial" w:cs="Arial"/>
                <w:sz w:val="16"/>
                <w:szCs w:val="16"/>
                <w:lang w:val="en-GB"/>
              </w:rPr>
              <w:t>Tel (03) 5762 7121</w:t>
            </w:r>
          </w:p>
          <w:p w14:paraId="65C09E30" w14:textId="77777777" w:rsidR="00AD0C52" w:rsidRPr="00554353" w:rsidRDefault="00AD0C52" w:rsidP="00D32B72">
            <w:pPr>
              <w:spacing w:after="0" w:line="200" w:lineRule="exact"/>
              <w:rPr>
                <w:rFonts w:ascii="Arial" w:hAnsi="Arial" w:cs="Arial"/>
                <w:sz w:val="16"/>
                <w:szCs w:val="16"/>
                <w:lang w:val="en-GB"/>
              </w:rPr>
            </w:pPr>
            <w:r w:rsidRPr="00554353">
              <w:rPr>
                <w:rFonts w:ascii="Arial" w:hAnsi="Arial" w:cs="Arial"/>
                <w:sz w:val="16"/>
                <w:szCs w:val="16"/>
                <w:lang w:val="en-GB"/>
              </w:rPr>
              <w:t>Covers the following local government areas:</w:t>
            </w:r>
          </w:p>
          <w:p w14:paraId="29819193" w14:textId="77777777" w:rsidR="00AD0C52" w:rsidRPr="00554353" w:rsidRDefault="00AD0C52" w:rsidP="00D32B72">
            <w:pPr>
              <w:spacing w:after="0" w:line="200" w:lineRule="exact"/>
              <w:rPr>
                <w:rFonts w:ascii="Arial" w:hAnsi="Arial" w:cs="Arial"/>
                <w:color w:val="0070C0"/>
                <w:sz w:val="16"/>
                <w:szCs w:val="16"/>
                <w:lang w:val="en-GB"/>
              </w:rPr>
            </w:pPr>
            <w:r w:rsidRPr="00554353">
              <w:rPr>
                <w:rFonts w:ascii="Arial" w:hAnsi="Arial" w:cs="Arial"/>
                <w:sz w:val="16"/>
                <w:szCs w:val="16"/>
                <w:lang w:val="en-GB"/>
              </w:rPr>
              <w:t xml:space="preserve">Alpine, Benalla, </w:t>
            </w:r>
            <w:r>
              <w:rPr>
                <w:rFonts w:ascii="Arial" w:hAnsi="Arial" w:cs="Arial"/>
                <w:sz w:val="16"/>
                <w:szCs w:val="16"/>
                <w:lang w:val="en-GB"/>
              </w:rPr>
              <w:t xml:space="preserve">Greater </w:t>
            </w:r>
            <w:r w:rsidRPr="00554353">
              <w:rPr>
                <w:rFonts w:ascii="Arial" w:hAnsi="Arial" w:cs="Arial"/>
                <w:sz w:val="16"/>
                <w:szCs w:val="16"/>
                <w:lang w:val="en-GB"/>
              </w:rPr>
              <w:t>Shepparton, Indigo, Mansfield, Mitchell, Moira, Murrindindi, Strathbogie, Towong, Wangaratta, Wodonga</w:t>
            </w:r>
            <w:r>
              <w:rPr>
                <w:rFonts w:ascii="Arial" w:hAnsi="Arial" w:cs="Arial"/>
                <w:sz w:val="16"/>
                <w:szCs w:val="16"/>
                <w:lang w:val="en-GB"/>
              </w:rPr>
              <w:t>.</w:t>
            </w:r>
          </w:p>
        </w:tc>
      </w:tr>
      <w:tr w:rsidR="0028763C" w:rsidRPr="002C1E72" w14:paraId="54486D43" w14:textId="77777777" w:rsidTr="00AF446A">
        <w:trPr>
          <w:trHeight w:val="2709"/>
          <w:jc w:val="center"/>
        </w:trPr>
        <w:tc>
          <w:tcPr>
            <w:tcW w:w="2405" w:type="dxa"/>
            <w:shd w:val="clear" w:color="auto" w:fill="auto"/>
          </w:tcPr>
          <w:p w14:paraId="0C9D2F80" w14:textId="77777777" w:rsidR="0028763C" w:rsidRDefault="0028763C" w:rsidP="0028763C">
            <w:pPr>
              <w:spacing w:after="0"/>
              <w:rPr>
                <w:rFonts w:ascii="Arial" w:hAnsi="Arial" w:cs="Arial"/>
                <w:b/>
                <w:sz w:val="16"/>
                <w:szCs w:val="16"/>
                <w:lang w:val="en-GB"/>
              </w:rPr>
            </w:pPr>
            <w:r w:rsidRPr="001E1170">
              <w:rPr>
                <w:rFonts w:ascii="Arial" w:hAnsi="Arial" w:cs="Arial"/>
                <w:b/>
                <w:sz w:val="16"/>
                <w:szCs w:val="16"/>
                <w:lang w:val="en-GB"/>
              </w:rPr>
              <w:t xml:space="preserve">Pinarc Disability Support </w:t>
            </w:r>
          </w:p>
          <w:p w14:paraId="0533F162" w14:textId="77777777" w:rsidR="0028763C" w:rsidRPr="00D17DFF" w:rsidRDefault="0028763C" w:rsidP="0028763C">
            <w:pPr>
              <w:spacing w:after="0"/>
              <w:rPr>
                <w:rFonts w:ascii="Arial" w:hAnsi="Arial" w:cs="Arial"/>
                <w:sz w:val="16"/>
                <w:szCs w:val="16"/>
                <w:lang w:val="en-GB"/>
              </w:rPr>
            </w:pPr>
            <w:r w:rsidRPr="00D17DFF">
              <w:rPr>
                <w:rFonts w:ascii="Arial" w:hAnsi="Arial" w:cs="Arial"/>
                <w:sz w:val="16"/>
                <w:szCs w:val="16"/>
                <w:lang w:val="en-GB"/>
              </w:rPr>
              <w:t>KIS Program</w:t>
            </w:r>
          </w:p>
          <w:p w14:paraId="34BFF2B3" w14:textId="77777777" w:rsidR="0028763C" w:rsidRPr="00D17DFF" w:rsidRDefault="0028763C" w:rsidP="0028763C">
            <w:pPr>
              <w:rPr>
                <w:rFonts w:ascii="Arial" w:hAnsi="Arial" w:cs="Arial"/>
                <w:sz w:val="16"/>
                <w:szCs w:val="16"/>
                <w:lang w:val="en-GB"/>
              </w:rPr>
            </w:pPr>
            <w:r>
              <w:rPr>
                <w:rFonts w:ascii="Arial" w:hAnsi="Arial" w:cs="Arial"/>
                <w:sz w:val="16"/>
                <w:szCs w:val="16"/>
                <w:lang w:val="en-GB"/>
              </w:rPr>
              <w:t>PO Box 1841</w:t>
            </w:r>
            <w:r>
              <w:rPr>
                <w:rFonts w:ascii="Arial" w:hAnsi="Arial" w:cs="Arial"/>
                <w:sz w:val="16"/>
                <w:szCs w:val="16"/>
                <w:lang w:val="en-GB"/>
              </w:rPr>
              <w:br/>
              <w:t>Bakery Hill 3354</w:t>
            </w:r>
          </w:p>
          <w:p w14:paraId="42CE9C69" w14:textId="77777777" w:rsidR="0028763C" w:rsidRPr="00D17DFF" w:rsidRDefault="0028763C" w:rsidP="0028763C">
            <w:pPr>
              <w:rPr>
                <w:rFonts w:ascii="Arial" w:hAnsi="Arial" w:cs="Arial"/>
                <w:sz w:val="16"/>
                <w:szCs w:val="16"/>
                <w:lang w:val="en-GB"/>
              </w:rPr>
            </w:pPr>
            <w:r>
              <w:rPr>
                <w:rFonts w:ascii="Arial" w:hAnsi="Arial" w:cs="Arial"/>
                <w:sz w:val="16"/>
                <w:szCs w:val="16"/>
                <w:lang w:val="en-GB"/>
              </w:rPr>
              <w:t>Tel (03) 5329 1300</w:t>
            </w:r>
          </w:p>
          <w:p w14:paraId="0B534AC1" w14:textId="77777777" w:rsidR="0028763C" w:rsidRPr="00D17DFF" w:rsidRDefault="0028763C" w:rsidP="0028763C">
            <w:pPr>
              <w:spacing w:line="200" w:lineRule="exact"/>
              <w:rPr>
                <w:rFonts w:ascii="Arial" w:hAnsi="Arial" w:cs="Arial"/>
                <w:sz w:val="16"/>
                <w:szCs w:val="16"/>
                <w:lang w:val="en-GB"/>
              </w:rPr>
            </w:pPr>
            <w:r w:rsidRPr="00D17DFF">
              <w:rPr>
                <w:rFonts w:ascii="Arial" w:hAnsi="Arial" w:cs="Arial"/>
                <w:sz w:val="16"/>
                <w:szCs w:val="16"/>
                <w:lang w:val="en-GB"/>
              </w:rPr>
              <w:t>Covers the following local government areas:</w:t>
            </w:r>
          </w:p>
          <w:p w14:paraId="15678317" w14:textId="77777777" w:rsidR="0028763C" w:rsidRPr="00554353" w:rsidRDefault="0028763C" w:rsidP="0028763C">
            <w:pPr>
              <w:spacing w:after="0" w:line="200" w:lineRule="exact"/>
              <w:rPr>
                <w:rFonts w:ascii="Arial" w:hAnsi="Arial" w:cs="Arial"/>
                <w:color w:val="0070C0"/>
                <w:sz w:val="16"/>
                <w:szCs w:val="16"/>
                <w:lang w:val="en-GB"/>
              </w:rPr>
            </w:pPr>
            <w:r w:rsidRPr="00D17DFF">
              <w:rPr>
                <w:rFonts w:ascii="Arial" w:hAnsi="Arial" w:cs="Arial"/>
                <w:sz w:val="16"/>
                <w:szCs w:val="16"/>
                <w:lang w:val="en-GB"/>
              </w:rPr>
              <w:t>City of Ballarat, Rural City of Ararat and Golden</w:t>
            </w:r>
            <w:r>
              <w:rPr>
                <w:rFonts w:ascii="Arial" w:hAnsi="Arial" w:cs="Arial"/>
                <w:sz w:val="16"/>
                <w:szCs w:val="16"/>
                <w:lang w:val="en-GB"/>
              </w:rPr>
              <w:t xml:space="preserve"> Plains, Hepburn, Moorabool</w:t>
            </w:r>
            <w:r w:rsidRPr="00D17DFF">
              <w:rPr>
                <w:rFonts w:ascii="Arial" w:hAnsi="Arial" w:cs="Arial"/>
                <w:sz w:val="16"/>
                <w:szCs w:val="16"/>
                <w:lang w:val="en-GB"/>
              </w:rPr>
              <w:t xml:space="preserve"> and Pyrenees</w:t>
            </w:r>
            <w:r>
              <w:rPr>
                <w:rFonts w:ascii="Arial" w:hAnsi="Arial" w:cs="Arial"/>
                <w:sz w:val="16"/>
                <w:szCs w:val="16"/>
                <w:lang w:val="en-GB"/>
              </w:rPr>
              <w:t>.</w:t>
            </w:r>
          </w:p>
        </w:tc>
        <w:tc>
          <w:tcPr>
            <w:tcW w:w="2406" w:type="dxa"/>
            <w:shd w:val="clear" w:color="auto" w:fill="auto"/>
          </w:tcPr>
          <w:p w14:paraId="3F1CCCF1" w14:textId="77777777" w:rsidR="0028763C" w:rsidRDefault="0028763C" w:rsidP="0028763C">
            <w:pPr>
              <w:spacing w:after="0"/>
              <w:rPr>
                <w:rFonts w:ascii="Arial" w:hAnsi="Arial" w:cs="Arial"/>
                <w:sz w:val="16"/>
                <w:szCs w:val="16"/>
                <w:lang w:val="en-GB"/>
              </w:rPr>
            </w:pPr>
            <w:r w:rsidRPr="001E1170">
              <w:rPr>
                <w:rFonts w:ascii="Arial" w:hAnsi="Arial" w:cs="Arial"/>
                <w:b/>
                <w:sz w:val="16"/>
                <w:szCs w:val="16"/>
                <w:lang w:val="en-GB"/>
              </w:rPr>
              <w:t>Latrobe City Council</w:t>
            </w:r>
            <w:r w:rsidRPr="00CA08C9">
              <w:rPr>
                <w:rFonts w:ascii="Arial" w:hAnsi="Arial" w:cs="Arial"/>
                <w:sz w:val="16"/>
                <w:szCs w:val="16"/>
                <w:lang w:val="en-GB"/>
              </w:rPr>
              <w:t xml:space="preserve"> </w:t>
            </w:r>
          </w:p>
          <w:p w14:paraId="4EEF0D3F" w14:textId="77777777" w:rsidR="0028763C" w:rsidRDefault="0028763C" w:rsidP="0028763C">
            <w:pPr>
              <w:spacing w:after="0"/>
              <w:rPr>
                <w:rFonts w:ascii="Arial" w:hAnsi="Arial" w:cs="Arial"/>
                <w:sz w:val="16"/>
                <w:szCs w:val="16"/>
                <w:lang w:val="en-GB"/>
              </w:rPr>
            </w:pPr>
            <w:r w:rsidRPr="00CA08C9">
              <w:rPr>
                <w:rFonts w:ascii="Arial" w:hAnsi="Arial" w:cs="Arial"/>
                <w:sz w:val="16"/>
                <w:szCs w:val="16"/>
                <w:lang w:val="en-GB"/>
              </w:rPr>
              <w:t>KIS Program</w:t>
            </w:r>
          </w:p>
          <w:p w14:paraId="43DBFF9B" w14:textId="4D2C9BF6" w:rsidR="0028763C" w:rsidRDefault="0028763C" w:rsidP="0028763C">
            <w:pPr>
              <w:spacing w:after="0"/>
              <w:rPr>
                <w:rFonts w:ascii="Arial" w:hAnsi="Arial" w:cs="Arial"/>
                <w:sz w:val="16"/>
                <w:szCs w:val="16"/>
                <w:lang w:val="en-GB"/>
              </w:rPr>
            </w:pPr>
            <w:r>
              <w:rPr>
                <w:rFonts w:ascii="Arial" w:hAnsi="Arial" w:cs="Arial"/>
                <w:sz w:val="16"/>
                <w:szCs w:val="16"/>
                <w:lang w:val="en-GB"/>
              </w:rPr>
              <w:t>PO Box 264</w:t>
            </w:r>
            <w:r w:rsidRPr="00CA08C9">
              <w:rPr>
                <w:rFonts w:ascii="Arial" w:hAnsi="Arial" w:cs="Arial"/>
                <w:sz w:val="16"/>
                <w:szCs w:val="16"/>
                <w:lang w:val="en-GB"/>
              </w:rPr>
              <w:br/>
            </w:r>
            <w:r>
              <w:rPr>
                <w:rFonts w:ascii="Arial" w:hAnsi="Arial" w:cs="Arial"/>
                <w:sz w:val="16"/>
                <w:szCs w:val="16"/>
                <w:lang w:val="en-GB"/>
              </w:rPr>
              <w:t>Morwell 3840</w:t>
            </w:r>
          </w:p>
          <w:p w14:paraId="0D432BF3" w14:textId="5CEC91AA" w:rsidR="0028763C" w:rsidRDefault="0028763C" w:rsidP="0028763C">
            <w:pPr>
              <w:spacing w:after="0" w:line="276" w:lineRule="auto"/>
              <w:rPr>
                <w:rFonts w:ascii="Arial" w:hAnsi="Arial" w:cs="Arial"/>
                <w:sz w:val="16"/>
                <w:szCs w:val="16"/>
                <w:lang w:val="en-GB"/>
              </w:rPr>
            </w:pPr>
            <w:r>
              <w:rPr>
                <w:rFonts w:ascii="Arial" w:hAnsi="Arial" w:cs="Arial"/>
                <w:sz w:val="16"/>
                <w:szCs w:val="16"/>
                <w:lang w:val="en-GB"/>
              </w:rPr>
              <w:t>Email: KIS@latrobe.vic.gov.au</w:t>
            </w:r>
          </w:p>
          <w:p w14:paraId="436819EA" w14:textId="09FB6AF7" w:rsidR="0028763C" w:rsidRPr="00CA08C9" w:rsidRDefault="0028763C" w:rsidP="0028763C">
            <w:pPr>
              <w:rPr>
                <w:rFonts w:ascii="Arial" w:hAnsi="Arial" w:cs="Arial"/>
                <w:sz w:val="16"/>
                <w:szCs w:val="16"/>
                <w:lang w:val="en-GB"/>
              </w:rPr>
            </w:pPr>
            <w:r>
              <w:rPr>
                <w:rFonts w:ascii="Arial" w:hAnsi="Arial" w:cs="Arial"/>
                <w:sz w:val="16"/>
                <w:szCs w:val="16"/>
                <w:lang w:val="en-GB"/>
              </w:rPr>
              <w:t xml:space="preserve"> </w:t>
            </w:r>
          </w:p>
          <w:p w14:paraId="69E9AF5A" w14:textId="77777777" w:rsidR="0028763C" w:rsidRPr="00CA08C9" w:rsidRDefault="0028763C" w:rsidP="0028763C">
            <w:pPr>
              <w:spacing w:line="200" w:lineRule="exact"/>
              <w:rPr>
                <w:rFonts w:ascii="Arial" w:hAnsi="Arial" w:cs="Arial"/>
                <w:sz w:val="16"/>
                <w:szCs w:val="16"/>
                <w:lang w:val="en-GB"/>
              </w:rPr>
            </w:pPr>
            <w:r>
              <w:rPr>
                <w:rFonts w:ascii="Arial" w:hAnsi="Arial" w:cs="Arial"/>
                <w:sz w:val="16"/>
                <w:szCs w:val="16"/>
                <w:lang w:val="en-GB"/>
              </w:rPr>
              <w:t>Tel (03) 5128 5645</w:t>
            </w:r>
          </w:p>
          <w:p w14:paraId="44F90BED" w14:textId="77777777" w:rsidR="0028763C" w:rsidRPr="00CA08C9" w:rsidRDefault="0028763C" w:rsidP="0028763C">
            <w:pPr>
              <w:spacing w:after="0" w:line="200" w:lineRule="exact"/>
              <w:rPr>
                <w:rFonts w:ascii="Arial" w:hAnsi="Arial" w:cs="Arial"/>
                <w:sz w:val="16"/>
                <w:szCs w:val="16"/>
                <w:lang w:val="en-GB"/>
              </w:rPr>
            </w:pPr>
            <w:r w:rsidRPr="00CA08C9">
              <w:rPr>
                <w:rFonts w:ascii="Arial" w:hAnsi="Arial" w:cs="Arial"/>
                <w:sz w:val="16"/>
                <w:szCs w:val="16"/>
                <w:lang w:val="en-GB"/>
              </w:rPr>
              <w:t>Covers the foll</w:t>
            </w:r>
            <w:r>
              <w:rPr>
                <w:rFonts w:ascii="Arial" w:hAnsi="Arial" w:cs="Arial"/>
                <w:sz w:val="16"/>
                <w:szCs w:val="16"/>
                <w:lang w:val="en-GB"/>
              </w:rPr>
              <w:t>owing local government area</w:t>
            </w:r>
            <w:r w:rsidRPr="00CA08C9">
              <w:rPr>
                <w:rFonts w:ascii="Arial" w:hAnsi="Arial" w:cs="Arial"/>
                <w:sz w:val="16"/>
                <w:szCs w:val="16"/>
                <w:lang w:val="en-GB"/>
              </w:rPr>
              <w:t>:</w:t>
            </w:r>
          </w:p>
          <w:p w14:paraId="214B6315" w14:textId="77777777" w:rsidR="0028763C" w:rsidRPr="00CA08C9" w:rsidRDefault="0028763C" w:rsidP="0028763C">
            <w:pPr>
              <w:spacing w:after="0" w:line="200" w:lineRule="exact"/>
              <w:rPr>
                <w:rFonts w:ascii="Arial" w:hAnsi="Arial" w:cs="Arial"/>
                <w:sz w:val="16"/>
                <w:szCs w:val="16"/>
                <w:lang w:val="en-GB"/>
              </w:rPr>
            </w:pPr>
            <w:r>
              <w:rPr>
                <w:rFonts w:ascii="Arial" w:hAnsi="Arial" w:cs="Arial"/>
                <w:sz w:val="16"/>
                <w:szCs w:val="16"/>
                <w:lang w:val="en-GB"/>
              </w:rPr>
              <w:t>Latrobe.</w:t>
            </w:r>
          </w:p>
          <w:p w14:paraId="6424EA41" w14:textId="77777777" w:rsidR="0028763C" w:rsidRPr="00554353" w:rsidRDefault="0028763C" w:rsidP="0028763C">
            <w:pPr>
              <w:spacing w:line="200" w:lineRule="exact"/>
              <w:rPr>
                <w:rFonts w:ascii="Arial" w:hAnsi="Arial" w:cs="Arial"/>
                <w:color w:val="0070C0"/>
                <w:sz w:val="16"/>
                <w:szCs w:val="16"/>
                <w:lang w:val="en-GB"/>
              </w:rPr>
            </w:pPr>
          </w:p>
        </w:tc>
        <w:tc>
          <w:tcPr>
            <w:tcW w:w="2405" w:type="dxa"/>
            <w:shd w:val="clear" w:color="auto" w:fill="auto"/>
          </w:tcPr>
          <w:p w14:paraId="6432003A"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
                <w:color w:val="000000" w:themeColor="text1"/>
                <w:sz w:val="16"/>
                <w:szCs w:val="16"/>
              </w:rPr>
            </w:pPr>
            <w:r w:rsidRPr="0028763C">
              <w:rPr>
                <w:rFonts w:ascii="Arial" w:eastAsia="Times New Roman" w:hAnsi="Arial" w:cs="Arial"/>
                <w:b/>
                <w:color w:val="000000" w:themeColor="text1"/>
                <w:sz w:val="16"/>
                <w:szCs w:val="16"/>
              </w:rPr>
              <w:t>Mallee Family Care</w:t>
            </w:r>
          </w:p>
          <w:p w14:paraId="6D3FAFB2"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r w:rsidRPr="0028763C">
              <w:rPr>
                <w:rFonts w:ascii="Arial" w:eastAsia="Times New Roman" w:hAnsi="Arial" w:cs="Arial"/>
                <w:color w:val="000000" w:themeColor="text1"/>
                <w:sz w:val="16"/>
                <w:szCs w:val="16"/>
              </w:rPr>
              <w:t>KIS Program</w:t>
            </w:r>
            <w:r w:rsidRPr="0028763C">
              <w:rPr>
                <w:rFonts w:ascii="Arial" w:eastAsia="Times New Roman" w:hAnsi="Arial" w:cs="Arial"/>
                <w:bCs/>
                <w:color w:val="000000" w:themeColor="text1"/>
                <w:sz w:val="16"/>
                <w:szCs w:val="16"/>
              </w:rPr>
              <w:br/>
              <w:t>PO Box 1870</w:t>
            </w:r>
            <w:r w:rsidRPr="0028763C">
              <w:rPr>
                <w:rFonts w:ascii="Arial" w:eastAsia="Times New Roman" w:hAnsi="Arial" w:cs="Arial"/>
                <w:bCs/>
                <w:color w:val="000000" w:themeColor="text1"/>
                <w:sz w:val="16"/>
                <w:szCs w:val="16"/>
              </w:rPr>
              <w:br/>
              <w:t>Mildura 3502</w:t>
            </w:r>
            <w:r w:rsidRPr="0028763C">
              <w:rPr>
                <w:rFonts w:ascii="Arial" w:eastAsia="Times New Roman" w:hAnsi="Arial" w:cs="Arial"/>
                <w:bCs/>
                <w:color w:val="000000" w:themeColor="text1"/>
                <w:sz w:val="16"/>
                <w:szCs w:val="16"/>
              </w:rPr>
              <w:br/>
              <w:t>Email:</w:t>
            </w:r>
          </w:p>
          <w:p w14:paraId="3F443ED1" w14:textId="77777777" w:rsidR="0028763C" w:rsidRPr="0028763C" w:rsidRDefault="00000000" w:rsidP="0028763C">
            <w:pPr>
              <w:suppressAutoHyphens/>
              <w:autoSpaceDE w:val="0"/>
              <w:autoSpaceDN w:val="0"/>
              <w:adjustRightInd w:val="0"/>
              <w:textAlignment w:val="center"/>
              <w:rPr>
                <w:rFonts w:ascii="Arial" w:eastAsia="Times New Roman" w:hAnsi="Arial" w:cs="Arial"/>
                <w:bCs/>
                <w:color w:val="000000" w:themeColor="text1"/>
                <w:sz w:val="16"/>
                <w:szCs w:val="16"/>
              </w:rPr>
            </w:pPr>
            <w:hyperlink r:id="rId34" w:history="1">
              <w:r w:rsidR="0028763C" w:rsidRPr="0028763C">
                <w:rPr>
                  <w:rStyle w:val="Hyperlink"/>
                  <w:rFonts w:ascii="Arial" w:eastAsia="Times New Roman" w:hAnsi="Arial" w:cs="Arial"/>
                  <w:bCs/>
                  <w:color w:val="000000" w:themeColor="text1"/>
                  <w:sz w:val="16"/>
                  <w:szCs w:val="16"/>
                </w:rPr>
                <w:t>kisconvenor@malleefamilycare.com.au</w:t>
              </w:r>
            </w:hyperlink>
          </w:p>
          <w:p w14:paraId="382ABB35"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p>
          <w:p w14:paraId="5A5CAD94"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r w:rsidRPr="0028763C">
              <w:rPr>
                <w:rFonts w:ascii="Arial" w:eastAsia="Times New Roman" w:hAnsi="Arial" w:cs="Arial"/>
                <w:bCs/>
                <w:color w:val="000000" w:themeColor="text1"/>
                <w:sz w:val="16"/>
                <w:szCs w:val="16"/>
              </w:rPr>
              <w:t>Tel (03) 5023 5966</w:t>
            </w:r>
          </w:p>
          <w:p w14:paraId="307BF1FD"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p>
          <w:p w14:paraId="1DFF4DFB"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r w:rsidRPr="0028763C">
              <w:rPr>
                <w:rFonts w:ascii="Arial" w:eastAsia="Times New Roman" w:hAnsi="Arial" w:cs="Arial"/>
                <w:bCs/>
                <w:color w:val="000000" w:themeColor="text1"/>
                <w:sz w:val="16"/>
                <w:szCs w:val="16"/>
              </w:rPr>
              <w:t>Covers the following local government areas:</w:t>
            </w:r>
          </w:p>
          <w:p w14:paraId="70FB65AB" w14:textId="6329ABF6" w:rsidR="0028763C" w:rsidRPr="0028763C" w:rsidRDefault="0028763C" w:rsidP="0028763C">
            <w:pPr>
              <w:suppressAutoHyphens/>
              <w:autoSpaceDE w:val="0"/>
              <w:autoSpaceDN w:val="0"/>
              <w:adjustRightInd w:val="0"/>
              <w:textAlignment w:val="center"/>
              <w:rPr>
                <w:rFonts w:ascii="Arial" w:eastAsia="Times New Roman" w:hAnsi="Arial" w:cs="Arial"/>
                <w:bCs/>
                <w:color w:val="000000" w:themeColor="text1"/>
                <w:sz w:val="16"/>
                <w:szCs w:val="16"/>
              </w:rPr>
            </w:pPr>
            <w:r w:rsidRPr="0028763C">
              <w:rPr>
                <w:rFonts w:ascii="Arial" w:eastAsia="Times New Roman" w:hAnsi="Arial" w:cs="Arial"/>
                <w:bCs/>
                <w:color w:val="000000" w:themeColor="text1"/>
                <w:sz w:val="16"/>
                <w:szCs w:val="16"/>
              </w:rPr>
              <w:t>Mildura, District of Robinvale in Swan Hill LGA.</w:t>
            </w:r>
          </w:p>
          <w:p w14:paraId="773BA058" w14:textId="77777777" w:rsidR="0028763C" w:rsidRPr="0028763C" w:rsidRDefault="0028763C" w:rsidP="0028763C">
            <w:pPr>
              <w:spacing w:line="200" w:lineRule="exact"/>
              <w:rPr>
                <w:rFonts w:ascii="Arial" w:hAnsi="Arial" w:cs="Arial"/>
                <w:color w:val="0070C0"/>
                <w:sz w:val="16"/>
                <w:szCs w:val="16"/>
                <w:lang w:val="en-GB"/>
              </w:rPr>
            </w:pPr>
          </w:p>
        </w:tc>
        <w:tc>
          <w:tcPr>
            <w:tcW w:w="2406" w:type="dxa"/>
            <w:shd w:val="clear" w:color="auto" w:fill="auto"/>
          </w:tcPr>
          <w:p w14:paraId="45833CEA" w14:textId="77777777" w:rsidR="0028763C" w:rsidRPr="00554353" w:rsidRDefault="0028763C" w:rsidP="0028763C">
            <w:pPr>
              <w:spacing w:line="200" w:lineRule="exact"/>
              <w:rPr>
                <w:rFonts w:ascii="Arial" w:hAnsi="Arial" w:cs="Arial"/>
                <w:color w:val="0070C0"/>
                <w:sz w:val="16"/>
                <w:szCs w:val="16"/>
                <w:lang w:val="en-GB"/>
              </w:rPr>
            </w:pPr>
          </w:p>
          <w:p w14:paraId="56C4BB0B" w14:textId="77777777" w:rsidR="0028763C" w:rsidRPr="00554353" w:rsidRDefault="0028763C" w:rsidP="0028763C">
            <w:pPr>
              <w:spacing w:line="200" w:lineRule="exact"/>
              <w:rPr>
                <w:rFonts w:ascii="Arial" w:hAnsi="Arial" w:cs="Arial"/>
                <w:color w:val="0070C0"/>
                <w:sz w:val="16"/>
                <w:szCs w:val="16"/>
                <w:lang w:val="en-GB"/>
              </w:rPr>
            </w:pPr>
          </w:p>
        </w:tc>
      </w:tr>
      <w:tr w:rsidR="0028763C" w:rsidRPr="002C1E72" w14:paraId="3DE14E90" w14:textId="77777777" w:rsidTr="00AF446A">
        <w:trPr>
          <w:trHeight w:val="2719"/>
          <w:jc w:val="center"/>
        </w:trPr>
        <w:tc>
          <w:tcPr>
            <w:tcW w:w="2405" w:type="dxa"/>
            <w:shd w:val="clear" w:color="auto" w:fill="auto"/>
          </w:tcPr>
          <w:p w14:paraId="79947C20" w14:textId="77777777" w:rsidR="0028763C" w:rsidRDefault="0028763C" w:rsidP="0028763C">
            <w:pPr>
              <w:spacing w:after="0"/>
              <w:rPr>
                <w:rFonts w:ascii="Arial" w:hAnsi="Arial" w:cs="Arial"/>
                <w:sz w:val="16"/>
                <w:szCs w:val="16"/>
                <w:lang w:val="en-GB"/>
              </w:rPr>
            </w:pPr>
            <w:r w:rsidRPr="001E1170">
              <w:rPr>
                <w:rFonts w:ascii="Arial" w:hAnsi="Arial" w:cs="Arial"/>
                <w:b/>
                <w:sz w:val="16"/>
                <w:szCs w:val="16"/>
                <w:lang w:val="en-GB"/>
              </w:rPr>
              <w:lastRenderedPageBreak/>
              <w:t>Uniting - Wimmera</w:t>
            </w:r>
            <w:r w:rsidRPr="00554353">
              <w:rPr>
                <w:rFonts w:ascii="Arial" w:hAnsi="Arial" w:cs="Arial"/>
                <w:sz w:val="16"/>
                <w:szCs w:val="16"/>
                <w:lang w:val="en-GB"/>
              </w:rPr>
              <w:t xml:space="preserve"> </w:t>
            </w:r>
          </w:p>
          <w:p w14:paraId="506AE131" w14:textId="77777777" w:rsidR="0028763C" w:rsidRPr="00554353" w:rsidRDefault="0028763C" w:rsidP="0028763C">
            <w:pPr>
              <w:spacing w:after="0"/>
              <w:rPr>
                <w:rFonts w:ascii="Arial" w:hAnsi="Arial" w:cs="Arial"/>
                <w:sz w:val="16"/>
                <w:szCs w:val="16"/>
                <w:lang w:val="en-GB"/>
              </w:rPr>
            </w:pPr>
            <w:r w:rsidRPr="00554353">
              <w:rPr>
                <w:rFonts w:ascii="Arial" w:hAnsi="Arial" w:cs="Arial"/>
                <w:sz w:val="16"/>
                <w:szCs w:val="16"/>
                <w:lang w:val="en-GB"/>
              </w:rPr>
              <w:t>KIS Program</w:t>
            </w:r>
          </w:p>
          <w:p w14:paraId="2F4E0186" w14:textId="77777777" w:rsidR="0028763C" w:rsidRPr="00554353" w:rsidRDefault="0028763C" w:rsidP="0028763C">
            <w:pPr>
              <w:spacing w:after="0"/>
              <w:rPr>
                <w:rFonts w:ascii="Arial" w:hAnsi="Arial" w:cs="Arial"/>
                <w:sz w:val="16"/>
                <w:szCs w:val="16"/>
                <w:lang w:val="en-GB"/>
              </w:rPr>
            </w:pPr>
            <w:r w:rsidRPr="00554353">
              <w:rPr>
                <w:rFonts w:ascii="Arial" w:hAnsi="Arial" w:cs="Arial"/>
                <w:sz w:val="16"/>
                <w:szCs w:val="16"/>
                <w:lang w:val="en-GB"/>
              </w:rPr>
              <w:t>PO Box 442</w:t>
            </w:r>
            <w:r w:rsidRPr="00554353">
              <w:rPr>
                <w:rFonts w:ascii="Arial" w:hAnsi="Arial" w:cs="Arial"/>
                <w:sz w:val="16"/>
                <w:szCs w:val="16"/>
                <w:lang w:val="en-GB"/>
              </w:rPr>
              <w:br/>
              <w:t>Horsham 3402</w:t>
            </w:r>
          </w:p>
          <w:p w14:paraId="5E9D3AA9" w14:textId="2AAB0026" w:rsidR="0028763C" w:rsidRDefault="0028763C" w:rsidP="0028763C">
            <w:pPr>
              <w:rPr>
                <w:rFonts w:ascii="Arial" w:hAnsi="Arial" w:cs="Arial"/>
                <w:sz w:val="16"/>
                <w:szCs w:val="16"/>
                <w:lang w:val="en-GB"/>
              </w:rPr>
            </w:pPr>
            <w:r w:rsidRPr="00554353">
              <w:rPr>
                <w:rFonts w:ascii="Arial" w:hAnsi="Arial" w:cs="Arial"/>
                <w:sz w:val="16"/>
                <w:szCs w:val="16"/>
                <w:lang w:val="en-GB"/>
              </w:rPr>
              <w:t xml:space="preserve">Email: </w:t>
            </w:r>
            <w:hyperlink r:id="rId35" w:history="1">
              <w:r w:rsidR="00373E5C" w:rsidRPr="00047C44">
                <w:rPr>
                  <w:rStyle w:val="Hyperlink"/>
                  <w:sz w:val="16"/>
                  <w:szCs w:val="16"/>
                </w:rPr>
                <w:t>KISSW@vt.uniting.org</w:t>
              </w:r>
            </w:hyperlink>
            <w:r w:rsidR="00373E5C">
              <w:rPr>
                <w:sz w:val="16"/>
                <w:szCs w:val="16"/>
              </w:rPr>
              <w:t xml:space="preserve"> </w:t>
            </w:r>
          </w:p>
          <w:p w14:paraId="50E03C16" w14:textId="77777777" w:rsidR="0028763C" w:rsidRPr="00554353" w:rsidRDefault="0028763C" w:rsidP="0028763C">
            <w:pPr>
              <w:rPr>
                <w:rFonts w:ascii="Arial" w:hAnsi="Arial" w:cs="Arial"/>
                <w:sz w:val="16"/>
                <w:szCs w:val="16"/>
                <w:lang w:val="en-GB"/>
              </w:rPr>
            </w:pPr>
            <w:r w:rsidRPr="00554353">
              <w:rPr>
                <w:rFonts w:ascii="Arial" w:hAnsi="Arial" w:cs="Arial"/>
                <w:sz w:val="16"/>
                <w:szCs w:val="16"/>
                <w:lang w:val="en-GB"/>
              </w:rPr>
              <w:t>Tel (03) 5382 6789</w:t>
            </w:r>
          </w:p>
          <w:p w14:paraId="456DF7E7" w14:textId="77777777" w:rsidR="0028763C" w:rsidRPr="00554353" w:rsidRDefault="0028763C" w:rsidP="0028763C">
            <w:pPr>
              <w:spacing w:after="0"/>
              <w:rPr>
                <w:rFonts w:ascii="Arial" w:eastAsia="Times New Roman" w:hAnsi="Arial" w:cs="Arial"/>
                <w:sz w:val="16"/>
                <w:szCs w:val="16"/>
              </w:rPr>
            </w:pPr>
            <w:r w:rsidRPr="00554353">
              <w:rPr>
                <w:rFonts w:ascii="Arial" w:eastAsia="Times New Roman" w:hAnsi="Arial" w:cs="Arial"/>
                <w:sz w:val="16"/>
                <w:szCs w:val="16"/>
              </w:rPr>
              <w:t xml:space="preserve">Covers the local government areas: </w:t>
            </w:r>
          </w:p>
          <w:p w14:paraId="26CC1F94" w14:textId="77777777" w:rsidR="0028763C" w:rsidRPr="00554353" w:rsidRDefault="0028763C" w:rsidP="0028763C">
            <w:pPr>
              <w:spacing w:after="0"/>
              <w:rPr>
                <w:rFonts w:ascii="Arial" w:eastAsia="Times New Roman" w:hAnsi="Arial" w:cs="Arial"/>
                <w:color w:val="0070C0"/>
                <w:sz w:val="16"/>
                <w:szCs w:val="16"/>
              </w:rPr>
            </w:pPr>
            <w:r>
              <w:rPr>
                <w:rFonts w:ascii="Arial" w:eastAsia="Times New Roman" w:hAnsi="Arial" w:cs="Arial"/>
                <w:sz w:val="16"/>
                <w:szCs w:val="16"/>
              </w:rPr>
              <w:t>Hindmarsh, Horsham Rural City</w:t>
            </w:r>
            <w:r w:rsidRPr="00554353">
              <w:rPr>
                <w:rFonts w:ascii="Arial" w:eastAsia="Times New Roman" w:hAnsi="Arial" w:cs="Arial"/>
                <w:sz w:val="16"/>
                <w:szCs w:val="16"/>
              </w:rPr>
              <w:t>, Northern Grampians, West Wimmera and Yarriambia</w:t>
            </w:r>
            <w:r>
              <w:rPr>
                <w:rFonts w:ascii="Arial" w:eastAsia="Times New Roman" w:hAnsi="Arial" w:cs="Arial"/>
                <w:sz w:val="16"/>
                <w:szCs w:val="16"/>
              </w:rPr>
              <w:t>c</w:t>
            </w:r>
            <w:r w:rsidRPr="00554353">
              <w:rPr>
                <w:rFonts w:ascii="Arial" w:eastAsia="Times New Roman" w:hAnsi="Arial" w:cs="Arial"/>
                <w:sz w:val="16"/>
                <w:szCs w:val="16"/>
              </w:rPr>
              <w:t>k</w:t>
            </w:r>
          </w:p>
        </w:tc>
        <w:tc>
          <w:tcPr>
            <w:tcW w:w="2406" w:type="dxa"/>
            <w:shd w:val="clear" w:color="auto" w:fill="auto"/>
          </w:tcPr>
          <w:p w14:paraId="7FE42F41" w14:textId="77777777" w:rsidR="0028763C" w:rsidRPr="00554353" w:rsidRDefault="0028763C" w:rsidP="0028763C">
            <w:pPr>
              <w:spacing w:line="200" w:lineRule="exact"/>
              <w:rPr>
                <w:rFonts w:ascii="Arial" w:hAnsi="Arial" w:cs="Arial"/>
                <w:color w:val="0070C0"/>
                <w:sz w:val="16"/>
                <w:szCs w:val="16"/>
                <w:lang w:val="en-GB"/>
              </w:rPr>
            </w:pPr>
          </w:p>
        </w:tc>
        <w:tc>
          <w:tcPr>
            <w:tcW w:w="2405" w:type="dxa"/>
            <w:shd w:val="clear" w:color="auto" w:fill="auto"/>
          </w:tcPr>
          <w:p w14:paraId="6FF5BD2F" w14:textId="77777777" w:rsidR="0028763C" w:rsidRPr="00554353" w:rsidRDefault="0028763C" w:rsidP="0028763C">
            <w:pPr>
              <w:spacing w:line="200" w:lineRule="exact"/>
              <w:rPr>
                <w:rFonts w:ascii="Arial" w:hAnsi="Arial" w:cs="Arial"/>
                <w:color w:val="0070C0"/>
                <w:sz w:val="16"/>
                <w:szCs w:val="16"/>
                <w:lang w:val="en-GB"/>
              </w:rPr>
            </w:pPr>
          </w:p>
        </w:tc>
        <w:tc>
          <w:tcPr>
            <w:tcW w:w="2406" w:type="dxa"/>
            <w:shd w:val="clear" w:color="auto" w:fill="auto"/>
          </w:tcPr>
          <w:p w14:paraId="4167958E" w14:textId="77777777" w:rsidR="0028763C" w:rsidRPr="00554353" w:rsidRDefault="0028763C" w:rsidP="0028763C">
            <w:pPr>
              <w:spacing w:line="200" w:lineRule="exact"/>
              <w:rPr>
                <w:rFonts w:ascii="Arial" w:hAnsi="Arial" w:cs="Arial"/>
                <w:color w:val="0070C0"/>
                <w:sz w:val="16"/>
                <w:szCs w:val="16"/>
                <w:lang w:val="en-GB"/>
              </w:rPr>
            </w:pPr>
          </w:p>
        </w:tc>
      </w:tr>
    </w:tbl>
    <w:p w14:paraId="078FCC53" w14:textId="77777777" w:rsidR="00AD0C52" w:rsidRDefault="00AD0C52" w:rsidP="00AD0C52">
      <w:pPr>
        <w:spacing w:line="220" w:lineRule="exact"/>
        <w:sectPr w:rsidR="00AD0C52" w:rsidSect="00D32B72">
          <w:type w:val="nextColumn"/>
          <w:pgSz w:w="11900" w:h="16840"/>
          <w:pgMar w:top="1134" w:right="1134" w:bottom="1247" w:left="1134" w:header="0" w:footer="315" w:gutter="0"/>
          <w:cols w:space="720"/>
        </w:sectPr>
      </w:pPr>
    </w:p>
    <w:p w14:paraId="329E2FBF" w14:textId="77777777" w:rsidR="002107DC" w:rsidRDefault="002107DC" w:rsidP="002107DC">
      <w:pPr>
        <w:pStyle w:val="Heading1"/>
        <w:numPr>
          <w:ilvl w:val="0"/>
          <w:numId w:val="12"/>
        </w:numPr>
        <w:ind w:left="0" w:firstLine="0"/>
        <w:rPr>
          <w:b/>
          <w:spacing w:val="-13"/>
          <w:w w:val="105"/>
          <w:sz w:val="32"/>
        </w:rPr>
      </w:pPr>
      <w:bookmarkStart w:id="77" w:name="_Toc15477700"/>
      <w:bookmarkStart w:id="78" w:name="_TOC_250007"/>
      <w:bookmarkStart w:id="79" w:name="_Toc330403014"/>
      <w:bookmarkStart w:id="80" w:name="_Toc15477701"/>
      <w:bookmarkStart w:id="81" w:name="_Toc16259435"/>
      <w:bookmarkEnd w:id="77"/>
      <w:r w:rsidRPr="000B2586">
        <w:rPr>
          <w:b/>
          <w:w w:val="105"/>
          <w:sz w:val="32"/>
        </w:rPr>
        <w:lastRenderedPageBreak/>
        <w:t>Append</w:t>
      </w:r>
      <w:r w:rsidRPr="000B2586">
        <w:rPr>
          <w:b/>
          <w:spacing w:val="-14"/>
          <w:w w:val="105"/>
          <w:sz w:val="32"/>
        </w:rPr>
        <w:t>i</w:t>
      </w:r>
      <w:r w:rsidRPr="000B2586">
        <w:rPr>
          <w:b/>
          <w:w w:val="105"/>
          <w:sz w:val="32"/>
        </w:rPr>
        <w:t>ce</w:t>
      </w:r>
      <w:r w:rsidRPr="000B2586">
        <w:rPr>
          <w:b/>
          <w:spacing w:val="-13"/>
          <w:w w:val="105"/>
          <w:sz w:val="32"/>
        </w:rPr>
        <w:t>s</w:t>
      </w:r>
      <w:bookmarkEnd w:id="78"/>
      <w:bookmarkEnd w:id="79"/>
      <w:bookmarkEnd w:id="80"/>
      <w:bookmarkEnd w:id="81"/>
    </w:p>
    <w:p w14:paraId="08E11D7D" w14:textId="77777777" w:rsidR="00425379" w:rsidRPr="00AF446A" w:rsidRDefault="00425379" w:rsidP="00AF446A"/>
    <w:p w14:paraId="799A7093" w14:textId="7D3188CC" w:rsidR="002107DC" w:rsidRPr="00186864" w:rsidRDefault="002107DC" w:rsidP="002107DC">
      <w:pPr>
        <w:pStyle w:val="Heading2"/>
        <w:rPr>
          <w:b/>
          <w:sz w:val="24"/>
          <w:szCs w:val="24"/>
        </w:rPr>
      </w:pPr>
      <w:bookmarkStart w:id="82" w:name="_Toc330403015"/>
      <w:bookmarkStart w:id="83" w:name="_Toc15477702"/>
      <w:bookmarkStart w:id="84" w:name="_Toc16259436"/>
      <w:r w:rsidRPr="00AC72FD">
        <w:rPr>
          <w:b/>
          <w:sz w:val="24"/>
          <w:szCs w:val="24"/>
        </w:rPr>
        <w:t>Appendix A: Department of Education contacts</w:t>
      </w:r>
      <w:bookmarkEnd w:id="82"/>
      <w:bookmarkEnd w:id="83"/>
      <w:bookmarkEnd w:id="84"/>
    </w:p>
    <w:p w14:paraId="34DDAE77" w14:textId="77777777" w:rsidR="002107DC" w:rsidRPr="00E61116" w:rsidRDefault="002107DC" w:rsidP="002107DC">
      <w:pPr>
        <w:rPr>
          <w:rStyle w:val="Red"/>
          <w:color w:val="auto"/>
          <w:sz w:val="20"/>
          <w:szCs w:val="20"/>
        </w:rPr>
      </w:pPr>
      <w:r>
        <w:rPr>
          <w:sz w:val="20"/>
          <w:szCs w:val="20"/>
        </w:rPr>
        <w:t>Regional Offices</w:t>
      </w:r>
    </w:p>
    <w:tbl>
      <w:tblPr>
        <w:tblpPr w:leftFromText="180" w:rightFromText="180" w:vertAnchor="text" w:horzAnchor="margin" w:tblpX="-39" w:tblpY="156"/>
        <w:tblW w:w="9776" w:type="dxa"/>
        <w:tblBorders>
          <w:top w:val="single" w:sz="4" w:space="0" w:color="AF272F" w:themeColor="background1"/>
          <w:left w:val="single" w:sz="4" w:space="0" w:color="AF272F" w:themeColor="background1"/>
          <w:bottom w:val="single" w:sz="4" w:space="0" w:color="AF272F" w:themeColor="background1"/>
          <w:right w:val="single" w:sz="4" w:space="0" w:color="AF272F" w:themeColor="background1"/>
          <w:insideH w:val="single" w:sz="4" w:space="0" w:color="AF272F" w:themeColor="background1"/>
          <w:insideV w:val="single" w:sz="4" w:space="0" w:color="AF272F" w:themeColor="background1"/>
        </w:tblBorders>
        <w:tblLayout w:type="fixed"/>
        <w:tblCellMar>
          <w:top w:w="113" w:type="dxa"/>
          <w:bottom w:w="113" w:type="dxa"/>
        </w:tblCellMar>
        <w:tblLook w:val="04A0" w:firstRow="1" w:lastRow="0" w:firstColumn="1" w:lastColumn="0" w:noHBand="0" w:noVBand="1"/>
      </w:tblPr>
      <w:tblGrid>
        <w:gridCol w:w="2405"/>
        <w:gridCol w:w="2410"/>
        <w:gridCol w:w="2410"/>
        <w:gridCol w:w="2551"/>
      </w:tblGrid>
      <w:tr w:rsidR="002107DC" w:rsidRPr="00F35885" w14:paraId="595D2006" w14:textId="77777777" w:rsidTr="00391045">
        <w:trPr>
          <w:trHeight w:val="530"/>
        </w:trPr>
        <w:tc>
          <w:tcPr>
            <w:tcW w:w="2405" w:type="dxa"/>
            <w:shd w:val="clear" w:color="auto" w:fill="auto"/>
          </w:tcPr>
          <w:p w14:paraId="377AD6D5" w14:textId="77777777" w:rsidR="002107DC" w:rsidRPr="00F35885" w:rsidRDefault="002107DC" w:rsidP="00391045">
            <w:pPr>
              <w:suppressAutoHyphens/>
              <w:autoSpaceDE w:val="0"/>
              <w:autoSpaceDN w:val="0"/>
              <w:adjustRightInd w:val="0"/>
              <w:spacing w:line="256" w:lineRule="auto"/>
              <w:ind w:left="48"/>
              <w:textAlignment w:val="center"/>
              <w:rPr>
                <w:rFonts w:eastAsia="Times New Roman" w:cstheme="minorHAnsi"/>
                <w:b/>
                <w:color w:val="000000"/>
                <w:spacing w:val="-4"/>
                <w:szCs w:val="18"/>
                <w:lang w:val="en-GB" w:eastAsia="en-AU"/>
              </w:rPr>
            </w:pPr>
            <w:r w:rsidRPr="00F35885">
              <w:rPr>
                <w:rFonts w:eastAsia="Times New Roman" w:cstheme="minorHAnsi"/>
                <w:b/>
                <w:color w:val="000000"/>
                <w:spacing w:val="-4"/>
                <w:szCs w:val="18"/>
                <w:lang w:val="en-GB" w:eastAsia="en-AU"/>
              </w:rPr>
              <w:t>SOUTH WESTERN VICTORIA</w:t>
            </w:r>
          </w:p>
          <w:p w14:paraId="7E908DC8" w14:textId="7059E687" w:rsidR="002107DC" w:rsidRPr="009D135A" w:rsidRDefault="00000000" w:rsidP="00391045">
            <w:pPr>
              <w:keepNext/>
              <w:suppressAutoHyphens/>
              <w:autoSpaceDE w:val="0"/>
              <w:autoSpaceDN w:val="0"/>
              <w:adjustRightInd w:val="0"/>
              <w:ind w:left="48"/>
              <w:textAlignment w:val="center"/>
              <w:outlineLvl w:val="3"/>
              <w:rPr>
                <w:rStyle w:val="Hyperlink"/>
                <w:rFonts w:cstheme="minorHAnsi"/>
                <w:szCs w:val="18"/>
                <w:lang w:val="en-GB"/>
              </w:rPr>
            </w:pPr>
            <w:hyperlink r:id="rId36" w:history="1">
              <w:r w:rsidR="00672D02" w:rsidRPr="00672D02">
                <w:rPr>
                  <w:rStyle w:val="Hyperlink"/>
                  <w:rFonts w:cstheme="minorHAnsi"/>
                  <w:szCs w:val="18"/>
                  <w:lang w:val="en-GB"/>
                </w:rPr>
                <w:t>swvr@edu</w:t>
              </w:r>
              <w:r w:rsidR="00672D02" w:rsidRPr="0003044A">
                <w:rPr>
                  <w:rStyle w:val="Hyperlink"/>
                  <w:rFonts w:cstheme="minorHAnsi"/>
                  <w:szCs w:val="18"/>
                  <w:lang w:val="en-GB"/>
                </w:rPr>
                <w:t>cation</w:t>
              </w:r>
              <w:r w:rsidR="00672D02" w:rsidRPr="00672D02">
                <w:rPr>
                  <w:rStyle w:val="Hyperlink"/>
                  <w:rFonts w:cstheme="minorHAnsi"/>
                  <w:szCs w:val="18"/>
                  <w:lang w:val="en-GB"/>
                </w:rPr>
                <w:t>.vic.gov.au</w:t>
              </w:r>
            </w:hyperlink>
            <w:r w:rsidR="00672D02">
              <w:rPr>
                <w:rFonts w:cstheme="minorHAnsi"/>
                <w:szCs w:val="18"/>
                <w:lang w:val="en-GB"/>
              </w:rPr>
              <w:t xml:space="preserve"> </w:t>
            </w:r>
          </w:p>
          <w:p w14:paraId="0A9C1AC9" w14:textId="77777777" w:rsidR="002107DC" w:rsidRPr="00F35885" w:rsidRDefault="002107DC" w:rsidP="00391045">
            <w:pPr>
              <w:keepNext/>
              <w:suppressAutoHyphens/>
              <w:autoSpaceDE w:val="0"/>
              <w:autoSpaceDN w:val="0"/>
              <w:adjustRightInd w:val="0"/>
              <w:textAlignment w:val="center"/>
              <w:outlineLvl w:val="3"/>
              <w:rPr>
                <w:rFonts w:eastAsia="Times New Roman" w:cstheme="minorHAnsi"/>
                <w:b/>
                <w:color w:val="000000"/>
                <w:spacing w:val="-4"/>
                <w:szCs w:val="18"/>
                <w:lang w:val="en-GB" w:eastAsia="en-AU"/>
              </w:rPr>
            </w:pPr>
            <w:r>
              <w:rPr>
                <w:rStyle w:val="Hyperlink"/>
                <w:rFonts w:cstheme="minorHAnsi"/>
                <w:szCs w:val="18"/>
                <w:u w:val="none"/>
                <w:lang w:val="en-GB"/>
              </w:rPr>
              <w:t xml:space="preserve"> Phone: 1300 333 232</w:t>
            </w:r>
          </w:p>
        </w:tc>
        <w:tc>
          <w:tcPr>
            <w:tcW w:w="2410" w:type="dxa"/>
            <w:shd w:val="clear" w:color="auto" w:fill="auto"/>
          </w:tcPr>
          <w:p w14:paraId="21BC3E81" w14:textId="77777777" w:rsidR="002107DC" w:rsidRPr="00F35885" w:rsidRDefault="002107DC" w:rsidP="00391045">
            <w:pPr>
              <w:suppressAutoHyphens/>
              <w:autoSpaceDE w:val="0"/>
              <w:autoSpaceDN w:val="0"/>
              <w:adjustRightInd w:val="0"/>
              <w:spacing w:line="256" w:lineRule="auto"/>
              <w:ind w:left="48"/>
              <w:textAlignment w:val="center"/>
              <w:rPr>
                <w:rFonts w:eastAsia="Times New Roman" w:cstheme="minorHAnsi"/>
                <w:b/>
                <w:color w:val="000000"/>
                <w:spacing w:val="-4"/>
                <w:szCs w:val="18"/>
                <w:lang w:val="en-GB" w:eastAsia="en-AU"/>
              </w:rPr>
            </w:pPr>
            <w:r w:rsidRPr="00F35885">
              <w:rPr>
                <w:rFonts w:eastAsia="Times New Roman" w:cstheme="minorHAnsi"/>
                <w:b/>
                <w:color w:val="000000"/>
                <w:spacing w:val="-4"/>
                <w:szCs w:val="18"/>
                <w:lang w:val="en-GB" w:eastAsia="en-AU"/>
              </w:rPr>
              <w:t>SOUTH EASTERN VICTORIA</w:t>
            </w:r>
          </w:p>
          <w:p w14:paraId="4DB69827" w14:textId="43EDC2F4" w:rsidR="002107DC" w:rsidRDefault="00000000" w:rsidP="00391045">
            <w:pPr>
              <w:keepNext/>
              <w:suppressAutoHyphens/>
              <w:autoSpaceDE w:val="0"/>
              <w:autoSpaceDN w:val="0"/>
              <w:adjustRightInd w:val="0"/>
              <w:textAlignment w:val="center"/>
              <w:outlineLvl w:val="3"/>
              <w:rPr>
                <w:rFonts w:cstheme="minorHAnsi"/>
                <w:color w:val="000000"/>
                <w:szCs w:val="18"/>
                <w:lang w:val="en-GB"/>
              </w:rPr>
            </w:pPr>
            <w:hyperlink r:id="rId37" w:history="1">
              <w:r w:rsidR="00672D02" w:rsidRPr="00672D02">
                <w:rPr>
                  <w:rStyle w:val="Hyperlink"/>
                  <w:rFonts w:cstheme="minorHAnsi"/>
                  <w:szCs w:val="18"/>
                  <w:lang w:val="en-GB"/>
                </w:rPr>
                <w:t>sevr@edu</w:t>
              </w:r>
              <w:r w:rsidR="00672D02" w:rsidRPr="0003044A">
                <w:rPr>
                  <w:rStyle w:val="Hyperlink"/>
                  <w:rFonts w:cstheme="minorHAnsi"/>
                  <w:szCs w:val="18"/>
                  <w:lang w:val="en-GB"/>
                </w:rPr>
                <w:t>cation</w:t>
              </w:r>
              <w:r w:rsidR="00672D02" w:rsidRPr="00672D02">
                <w:rPr>
                  <w:rStyle w:val="Hyperlink"/>
                  <w:rFonts w:cstheme="minorHAnsi"/>
                  <w:szCs w:val="18"/>
                  <w:lang w:val="en-GB"/>
                </w:rPr>
                <w:t>.vic.gov.au</w:t>
              </w:r>
            </w:hyperlink>
            <w:r w:rsidR="00672D02">
              <w:rPr>
                <w:rFonts w:cstheme="minorHAnsi"/>
                <w:szCs w:val="18"/>
                <w:lang w:val="en-GB"/>
              </w:rPr>
              <w:t xml:space="preserve"> </w:t>
            </w:r>
          </w:p>
          <w:p w14:paraId="70F80055" w14:textId="77777777" w:rsidR="002107DC" w:rsidRPr="00F35885" w:rsidRDefault="002107DC" w:rsidP="00391045">
            <w:pPr>
              <w:keepNext/>
              <w:suppressAutoHyphens/>
              <w:autoSpaceDE w:val="0"/>
              <w:autoSpaceDN w:val="0"/>
              <w:adjustRightInd w:val="0"/>
              <w:textAlignment w:val="center"/>
              <w:outlineLvl w:val="3"/>
              <w:rPr>
                <w:rFonts w:cstheme="minorHAnsi"/>
                <w:color w:val="000000"/>
                <w:spacing w:val="-4"/>
                <w:szCs w:val="18"/>
                <w:lang w:val="en-GB" w:eastAsia="en-AU"/>
              </w:rPr>
            </w:pPr>
            <w:r>
              <w:rPr>
                <w:rFonts w:cstheme="minorHAnsi"/>
                <w:color w:val="000000"/>
                <w:spacing w:val="-4"/>
                <w:szCs w:val="18"/>
                <w:lang w:val="en-GB" w:eastAsia="en-AU"/>
              </w:rPr>
              <w:t>Phone: 1300 338 738</w:t>
            </w:r>
          </w:p>
        </w:tc>
        <w:tc>
          <w:tcPr>
            <w:tcW w:w="2410" w:type="dxa"/>
            <w:shd w:val="clear" w:color="auto" w:fill="auto"/>
          </w:tcPr>
          <w:p w14:paraId="7531B9DB" w14:textId="77777777" w:rsidR="002107DC" w:rsidRPr="00F35885" w:rsidRDefault="002107DC" w:rsidP="00391045">
            <w:pPr>
              <w:suppressAutoHyphens/>
              <w:autoSpaceDE w:val="0"/>
              <w:autoSpaceDN w:val="0"/>
              <w:adjustRightInd w:val="0"/>
              <w:ind w:left="48"/>
              <w:textAlignment w:val="center"/>
              <w:rPr>
                <w:rFonts w:eastAsia="Times New Roman" w:cstheme="minorHAnsi"/>
                <w:b/>
                <w:color w:val="000000"/>
                <w:spacing w:val="-4"/>
                <w:szCs w:val="18"/>
                <w:lang w:val="en-GB" w:eastAsia="en-AU"/>
              </w:rPr>
            </w:pPr>
            <w:r w:rsidRPr="00F35885">
              <w:rPr>
                <w:rFonts w:eastAsia="Times New Roman" w:cstheme="minorHAnsi"/>
                <w:b/>
                <w:color w:val="000000"/>
                <w:spacing w:val="-4"/>
                <w:szCs w:val="18"/>
                <w:lang w:val="en-GB" w:eastAsia="en-AU"/>
              </w:rPr>
              <w:t>NORTH WESTERN VICTORIA</w:t>
            </w:r>
          </w:p>
          <w:p w14:paraId="0FB405DD" w14:textId="135CD280" w:rsidR="002107DC" w:rsidRDefault="00000000" w:rsidP="00391045">
            <w:pPr>
              <w:suppressAutoHyphens/>
              <w:autoSpaceDE w:val="0"/>
              <w:autoSpaceDN w:val="0"/>
              <w:adjustRightInd w:val="0"/>
              <w:ind w:left="48"/>
              <w:textAlignment w:val="center"/>
              <w:rPr>
                <w:rFonts w:cstheme="minorHAnsi"/>
                <w:color w:val="000000"/>
                <w:szCs w:val="18"/>
                <w:lang w:val="en-GB"/>
              </w:rPr>
            </w:pPr>
            <w:hyperlink r:id="rId38" w:history="1"/>
            <w:hyperlink r:id="rId39" w:history="1">
              <w:r w:rsidR="00672D02" w:rsidRPr="00672D02">
                <w:rPr>
                  <w:rStyle w:val="Hyperlink"/>
                  <w:rFonts w:cstheme="minorHAnsi"/>
                  <w:szCs w:val="18"/>
                  <w:lang w:val="en-GB"/>
                </w:rPr>
                <w:t>nwvr@edu</w:t>
              </w:r>
              <w:r w:rsidR="00672D02" w:rsidRPr="0003044A">
                <w:rPr>
                  <w:rStyle w:val="Hyperlink"/>
                  <w:rFonts w:cstheme="minorHAnsi"/>
                  <w:szCs w:val="18"/>
                  <w:lang w:val="en-GB"/>
                </w:rPr>
                <w:t>cation</w:t>
              </w:r>
              <w:r w:rsidR="00672D02" w:rsidRPr="00672D02">
                <w:rPr>
                  <w:rStyle w:val="Hyperlink"/>
                  <w:rFonts w:cstheme="minorHAnsi"/>
                  <w:szCs w:val="18"/>
                  <w:lang w:val="en-GB"/>
                </w:rPr>
                <w:t>.vic.gov.au</w:t>
              </w:r>
            </w:hyperlink>
            <w:r w:rsidR="00672D02">
              <w:rPr>
                <w:rFonts w:cstheme="minorHAnsi"/>
                <w:szCs w:val="18"/>
                <w:lang w:val="en-GB"/>
              </w:rPr>
              <w:t xml:space="preserve"> </w:t>
            </w:r>
          </w:p>
          <w:p w14:paraId="0851BA24" w14:textId="77777777" w:rsidR="002107DC" w:rsidRPr="00F35885" w:rsidRDefault="002107DC" w:rsidP="00391045">
            <w:pPr>
              <w:suppressAutoHyphens/>
              <w:autoSpaceDE w:val="0"/>
              <w:autoSpaceDN w:val="0"/>
              <w:adjustRightInd w:val="0"/>
              <w:ind w:left="48"/>
              <w:textAlignment w:val="center"/>
              <w:rPr>
                <w:rFonts w:cstheme="minorHAnsi"/>
                <w:color w:val="000000"/>
                <w:spacing w:val="-4"/>
                <w:szCs w:val="18"/>
                <w:lang w:val="en-GB" w:eastAsia="en-AU"/>
              </w:rPr>
            </w:pPr>
            <w:r>
              <w:rPr>
                <w:rFonts w:cstheme="minorHAnsi"/>
                <w:color w:val="000000"/>
                <w:spacing w:val="-4"/>
                <w:szCs w:val="18"/>
                <w:lang w:val="en-GB" w:eastAsia="en-AU"/>
              </w:rPr>
              <w:t>Phone: 1300 338 691</w:t>
            </w:r>
          </w:p>
        </w:tc>
        <w:tc>
          <w:tcPr>
            <w:tcW w:w="2551" w:type="dxa"/>
          </w:tcPr>
          <w:p w14:paraId="425EBC2A" w14:textId="77777777" w:rsidR="002107DC" w:rsidRPr="00F35885" w:rsidRDefault="002107DC" w:rsidP="00391045">
            <w:pPr>
              <w:suppressAutoHyphens/>
              <w:autoSpaceDE w:val="0"/>
              <w:autoSpaceDN w:val="0"/>
              <w:adjustRightInd w:val="0"/>
              <w:ind w:left="48"/>
              <w:textAlignment w:val="center"/>
              <w:rPr>
                <w:rFonts w:eastAsia="Times New Roman" w:cstheme="minorHAnsi"/>
                <w:b/>
                <w:color w:val="000000"/>
                <w:spacing w:val="-4"/>
                <w:szCs w:val="18"/>
                <w:lang w:val="en-GB" w:eastAsia="en-AU"/>
              </w:rPr>
            </w:pPr>
            <w:r w:rsidRPr="00F35885">
              <w:rPr>
                <w:rFonts w:eastAsia="Times New Roman" w:cstheme="minorHAnsi"/>
                <w:b/>
                <w:color w:val="000000"/>
                <w:spacing w:val="-4"/>
                <w:szCs w:val="18"/>
                <w:lang w:val="en-GB" w:eastAsia="en-AU"/>
              </w:rPr>
              <w:t>NORTH EASTERN VICTORIA</w:t>
            </w:r>
          </w:p>
          <w:p w14:paraId="47655CDE" w14:textId="6B043364" w:rsidR="002107DC" w:rsidRPr="00F35885" w:rsidRDefault="00000000" w:rsidP="00391045">
            <w:pPr>
              <w:suppressAutoHyphens/>
              <w:autoSpaceDE w:val="0"/>
              <w:autoSpaceDN w:val="0"/>
              <w:adjustRightInd w:val="0"/>
              <w:textAlignment w:val="center"/>
              <w:rPr>
                <w:rFonts w:cstheme="minorHAnsi"/>
                <w:color w:val="000000"/>
                <w:szCs w:val="18"/>
                <w:lang w:val="en-GB"/>
              </w:rPr>
            </w:pPr>
            <w:hyperlink r:id="rId40" w:history="1">
              <w:r w:rsidR="00672D02" w:rsidRPr="00672D02">
                <w:rPr>
                  <w:rStyle w:val="Hyperlink"/>
                  <w:rFonts w:cstheme="minorHAnsi"/>
                  <w:szCs w:val="18"/>
                  <w:lang w:val="en-GB"/>
                </w:rPr>
                <w:t>nevr@edu</w:t>
              </w:r>
              <w:r w:rsidR="00672D02" w:rsidRPr="0003044A">
                <w:rPr>
                  <w:rStyle w:val="Hyperlink"/>
                  <w:rFonts w:cstheme="minorHAnsi"/>
                  <w:szCs w:val="18"/>
                  <w:lang w:val="en-GB"/>
                </w:rPr>
                <w:t>cation</w:t>
              </w:r>
              <w:r w:rsidR="00672D02" w:rsidRPr="00672D02">
                <w:rPr>
                  <w:rStyle w:val="Hyperlink"/>
                  <w:rFonts w:cstheme="minorHAnsi"/>
                  <w:szCs w:val="18"/>
                  <w:lang w:val="en-GB"/>
                </w:rPr>
                <w:t>.vic.gov.au</w:t>
              </w:r>
            </w:hyperlink>
            <w:r w:rsidR="00672D02">
              <w:rPr>
                <w:rFonts w:cstheme="minorHAnsi"/>
                <w:szCs w:val="18"/>
                <w:lang w:val="en-GB"/>
              </w:rPr>
              <w:t xml:space="preserve"> </w:t>
            </w:r>
          </w:p>
          <w:p w14:paraId="16A880AD" w14:textId="77777777" w:rsidR="002107DC" w:rsidRPr="00F35885" w:rsidRDefault="002107DC" w:rsidP="00391045">
            <w:pPr>
              <w:suppressAutoHyphens/>
              <w:autoSpaceDE w:val="0"/>
              <w:autoSpaceDN w:val="0"/>
              <w:adjustRightInd w:val="0"/>
              <w:textAlignment w:val="center"/>
              <w:rPr>
                <w:rFonts w:cstheme="minorHAnsi"/>
                <w:color w:val="000000"/>
                <w:szCs w:val="18"/>
                <w:lang w:val="en-GB"/>
              </w:rPr>
            </w:pPr>
            <w:r w:rsidRPr="00F35885">
              <w:rPr>
                <w:rFonts w:cstheme="minorHAnsi"/>
                <w:color w:val="000000"/>
                <w:szCs w:val="18"/>
                <w:lang w:val="en-GB"/>
              </w:rPr>
              <w:t>Phone: 1300 333 231</w:t>
            </w:r>
          </w:p>
        </w:tc>
      </w:tr>
      <w:tr w:rsidR="002107DC" w:rsidRPr="00553854" w14:paraId="322F1E92" w14:textId="77777777" w:rsidTr="00391045">
        <w:trPr>
          <w:trHeight w:val="1254"/>
        </w:trPr>
        <w:tc>
          <w:tcPr>
            <w:tcW w:w="2405" w:type="dxa"/>
            <w:shd w:val="clear" w:color="auto" w:fill="auto"/>
          </w:tcPr>
          <w:p w14:paraId="64A26257"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Ballarat office</w:t>
            </w:r>
          </w:p>
          <w:p w14:paraId="44A38D7B" w14:textId="77777777" w:rsidR="002107DC" w:rsidRDefault="002107DC" w:rsidP="00391045">
            <w:pPr>
              <w:suppressAutoHyphens/>
              <w:autoSpaceDE w:val="0"/>
              <w:autoSpaceDN w:val="0"/>
              <w:adjustRightInd w:val="0"/>
              <w:spacing w:line="256" w:lineRule="auto"/>
              <w:textAlignment w:val="center"/>
              <w:rPr>
                <w:rFonts w:eastAsia="Times New Roman" w:cs="Arial"/>
                <w:color w:val="000000"/>
                <w:spacing w:val="-4"/>
                <w:szCs w:val="16"/>
                <w:lang w:val="en-GB" w:eastAsia="en-AU"/>
              </w:rPr>
            </w:pPr>
            <w:r>
              <w:rPr>
                <w:rFonts w:eastAsia="Times New Roman" w:cs="Arial"/>
                <w:color w:val="000000"/>
                <w:spacing w:val="-4"/>
                <w:szCs w:val="16"/>
                <w:lang w:val="en-GB" w:eastAsia="en-AU"/>
              </w:rPr>
              <w:t>109 Armstrong Street North</w:t>
            </w:r>
          </w:p>
          <w:p w14:paraId="51777469" w14:textId="77777777" w:rsidR="002107DC" w:rsidRPr="008F07A0" w:rsidRDefault="002107DC" w:rsidP="00391045">
            <w:pPr>
              <w:suppressAutoHyphens/>
              <w:autoSpaceDE w:val="0"/>
              <w:autoSpaceDN w:val="0"/>
              <w:adjustRightInd w:val="0"/>
              <w:spacing w:line="256" w:lineRule="auto"/>
              <w:textAlignment w:val="center"/>
              <w:rPr>
                <w:color w:val="000000"/>
                <w:spacing w:val="-1"/>
              </w:rPr>
            </w:pPr>
            <w:r>
              <w:rPr>
                <w:color w:val="000000"/>
                <w:spacing w:val="-1"/>
              </w:rPr>
              <w:t>Ballarat 3350</w:t>
            </w:r>
          </w:p>
        </w:tc>
        <w:tc>
          <w:tcPr>
            <w:tcW w:w="2410" w:type="dxa"/>
            <w:shd w:val="clear" w:color="auto" w:fill="auto"/>
          </w:tcPr>
          <w:p w14:paraId="6EB9B9FB"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Dandenong office</w:t>
            </w:r>
          </w:p>
          <w:p w14:paraId="6620CA37" w14:textId="77777777" w:rsidR="002107DC" w:rsidRDefault="002107DC" w:rsidP="00391045">
            <w:pPr>
              <w:suppressAutoHyphens/>
              <w:autoSpaceDE w:val="0"/>
              <w:autoSpaceDN w:val="0"/>
              <w:adjustRightInd w:val="0"/>
              <w:spacing w:line="256" w:lineRule="auto"/>
              <w:textAlignment w:val="center"/>
              <w:rPr>
                <w:color w:val="000000"/>
                <w:spacing w:val="-1"/>
              </w:rPr>
            </w:pPr>
            <w:r>
              <w:rPr>
                <w:color w:val="000000"/>
                <w:spacing w:val="-1"/>
              </w:rPr>
              <w:t>PO Box 5</w:t>
            </w:r>
          </w:p>
          <w:p w14:paraId="12FA9FE3" w14:textId="77777777" w:rsidR="002107DC" w:rsidRPr="008F07A0" w:rsidRDefault="002107DC" w:rsidP="00391045">
            <w:pPr>
              <w:suppressAutoHyphens/>
              <w:autoSpaceDE w:val="0"/>
              <w:autoSpaceDN w:val="0"/>
              <w:adjustRightInd w:val="0"/>
              <w:spacing w:line="256" w:lineRule="auto"/>
              <w:textAlignment w:val="center"/>
              <w:rPr>
                <w:color w:val="000000"/>
                <w:spacing w:val="-1"/>
              </w:rPr>
            </w:pPr>
            <w:r>
              <w:rPr>
                <w:color w:val="000000"/>
                <w:spacing w:val="-1"/>
              </w:rPr>
              <w:t>Dandenong 3175</w:t>
            </w:r>
          </w:p>
        </w:tc>
        <w:tc>
          <w:tcPr>
            <w:tcW w:w="2410" w:type="dxa"/>
            <w:shd w:val="clear" w:color="auto" w:fill="auto"/>
          </w:tcPr>
          <w:p w14:paraId="33D47D44"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Bendigo office</w:t>
            </w:r>
          </w:p>
          <w:p w14:paraId="79D65D36" w14:textId="77777777" w:rsidR="002107DC" w:rsidRDefault="002107DC" w:rsidP="00391045">
            <w:pPr>
              <w:suppressAutoHyphens/>
              <w:autoSpaceDE w:val="0"/>
              <w:autoSpaceDN w:val="0"/>
              <w:adjustRightInd w:val="0"/>
              <w:spacing w:line="256" w:lineRule="auto"/>
              <w:textAlignment w:val="center"/>
              <w:rPr>
                <w:color w:val="000000"/>
                <w:spacing w:val="-1"/>
              </w:rPr>
            </w:pPr>
            <w:r>
              <w:rPr>
                <w:color w:val="000000"/>
                <w:spacing w:val="-1"/>
              </w:rPr>
              <w:t>PO Box 442</w:t>
            </w:r>
          </w:p>
          <w:p w14:paraId="2FC2D3B5" w14:textId="77777777" w:rsidR="002107DC" w:rsidRPr="008F07A0" w:rsidRDefault="002107DC" w:rsidP="00391045">
            <w:pPr>
              <w:suppressAutoHyphens/>
              <w:autoSpaceDE w:val="0"/>
              <w:autoSpaceDN w:val="0"/>
              <w:adjustRightInd w:val="0"/>
              <w:spacing w:line="256" w:lineRule="auto"/>
              <w:textAlignment w:val="center"/>
              <w:rPr>
                <w:color w:val="000000"/>
                <w:spacing w:val="-1"/>
              </w:rPr>
            </w:pPr>
            <w:r>
              <w:rPr>
                <w:color w:val="000000"/>
                <w:spacing w:val="-1"/>
              </w:rPr>
              <w:t>Bendigo 3552</w:t>
            </w:r>
          </w:p>
        </w:tc>
        <w:tc>
          <w:tcPr>
            <w:tcW w:w="2551" w:type="dxa"/>
          </w:tcPr>
          <w:p w14:paraId="6040A097"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Benalla office</w:t>
            </w:r>
          </w:p>
          <w:p w14:paraId="2A5DB8E4" w14:textId="77777777" w:rsidR="002107DC" w:rsidRDefault="002107DC" w:rsidP="00391045">
            <w:pPr>
              <w:suppressAutoHyphens/>
              <w:autoSpaceDE w:val="0"/>
              <w:autoSpaceDN w:val="0"/>
              <w:adjustRightInd w:val="0"/>
              <w:spacing w:line="256" w:lineRule="auto"/>
              <w:textAlignment w:val="center"/>
              <w:rPr>
                <w:b/>
                <w:color w:val="000000"/>
                <w:spacing w:val="-1"/>
              </w:rPr>
            </w:pPr>
            <w:r>
              <w:rPr>
                <w:color w:val="000000"/>
                <w:spacing w:val="-1"/>
              </w:rPr>
              <w:t>PO Box 403</w:t>
            </w:r>
          </w:p>
          <w:p w14:paraId="688ADC37" w14:textId="77777777" w:rsidR="002107DC" w:rsidRPr="00F35885" w:rsidRDefault="002107DC" w:rsidP="00391045">
            <w:pPr>
              <w:suppressAutoHyphens/>
              <w:autoSpaceDE w:val="0"/>
              <w:autoSpaceDN w:val="0"/>
              <w:adjustRightInd w:val="0"/>
              <w:spacing w:line="256" w:lineRule="auto"/>
              <w:textAlignment w:val="center"/>
              <w:rPr>
                <w:color w:val="000000"/>
                <w:spacing w:val="-1"/>
              </w:rPr>
            </w:pPr>
            <w:r>
              <w:rPr>
                <w:color w:val="000000"/>
                <w:spacing w:val="-1"/>
              </w:rPr>
              <w:t>Benalla 3672</w:t>
            </w:r>
          </w:p>
        </w:tc>
      </w:tr>
      <w:tr w:rsidR="002107DC" w:rsidRPr="00553854" w14:paraId="04D31257" w14:textId="77777777" w:rsidTr="00391045">
        <w:tc>
          <w:tcPr>
            <w:tcW w:w="2405" w:type="dxa"/>
            <w:shd w:val="clear" w:color="auto" w:fill="auto"/>
          </w:tcPr>
          <w:p w14:paraId="54B492CA"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b/>
                <w:color w:val="000000"/>
                <w:spacing w:val="-1"/>
              </w:rPr>
              <w:t xml:space="preserve">Footscray office </w:t>
            </w:r>
          </w:p>
          <w:p w14:paraId="2E7041BA"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color w:val="000000"/>
                <w:spacing w:val="-1"/>
              </w:rPr>
              <w:t>PO Box 2141</w:t>
            </w:r>
          </w:p>
          <w:p w14:paraId="23963717" w14:textId="77777777" w:rsidR="002107DC" w:rsidRPr="00F35885"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Footscray 3011</w:t>
            </w:r>
          </w:p>
        </w:tc>
        <w:tc>
          <w:tcPr>
            <w:tcW w:w="2410" w:type="dxa"/>
            <w:shd w:val="clear" w:color="auto" w:fill="auto"/>
          </w:tcPr>
          <w:p w14:paraId="54CC41E0"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b/>
                <w:color w:val="000000"/>
                <w:spacing w:val="-1"/>
              </w:rPr>
              <w:t>Moe office</w:t>
            </w:r>
          </w:p>
          <w:p w14:paraId="3B080405" w14:textId="77777777" w:rsidR="002107DC"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PO Box 381</w:t>
            </w:r>
          </w:p>
          <w:p w14:paraId="3D8EFEE5" w14:textId="77777777" w:rsidR="002107DC" w:rsidRPr="00F35885"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Moe 3825</w:t>
            </w:r>
          </w:p>
        </w:tc>
        <w:tc>
          <w:tcPr>
            <w:tcW w:w="2410" w:type="dxa"/>
            <w:shd w:val="clear" w:color="auto" w:fill="auto"/>
          </w:tcPr>
          <w:p w14:paraId="31D5712E"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Coburg office</w:t>
            </w:r>
          </w:p>
          <w:p w14:paraId="6463D151" w14:textId="77777777" w:rsidR="002107DC" w:rsidRDefault="002107DC" w:rsidP="00391045">
            <w:pPr>
              <w:suppressAutoHyphens/>
              <w:autoSpaceDE w:val="0"/>
              <w:autoSpaceDN w:val="0"/>
              <w:adjustRightInd w:val="0"/>
              <w:spacing w:line="256" w:lineRule="auto"/>
              <w:textAlignment w:val="center"/>
              <w:rPr>
                <w:color w:val="000000"/>
                <w:spacing w:val="-1"/>
              </w:rPr>
            </w:pPr>
            <w:r>
              <w:rPr>
                <w:color w:val="000000"/>
                <w:spacing w:val="-1"/>
              </w:rPr>
              <w:t>Locked Bag 2001</w:t>
            </w:r>
          </w:p>
          <w:p w14:paraId="646207EF" w14:textId="77777777" w:rsidR="002107DC" w:rsidRPr="00F35885" w:rsidRDefault="002107DC" w:rsidP="00391045">
            <w:pPr>
              <w:suppressAutoHyphens/>
              <w:autoSpaceDE w:val="0"/>
              <w:autoSpaceDN w:val="0"/>
              <w:adjustRightInd w:val="0"/>
              <w:spacing w:line="256" w:lineRule="auto"/>
              <w:textAlignment w:val="center"/>
              <w:rPr>
                <w:color w:val="000000"/>
                <w:spacing w:val="-1"/>
              </w:rPr>
            </w:pPr>
            <w:r>
              <w:rPr>
                <w:color w:val="000000"/>
                <w:spacing w:val="-1"/>
              </w:rPr>
              <w:t>Coburg 3058</w:t>
            </w:r>
          </w:p>
        </w:tc>
        <w:tc>
          <w:tcPr>
            <w:tcW w:w="2551" w:type="dxa"/>
          </w:tcPr>
          <w:p w14:paraId="1FD7512A"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Glen Waverley office</w:t>
            </w:r>
          </w:p>
          <w:p w14:paraId="22517CF8" w14:textId="77777777" w:rsidR="002107DC" w:rsidRDefault="002107DC" w:rsidP="00391045">
            <w:pPr>
              <w:suppressAutoHyphens/>
              <w:autoSpaceDE w:val="0"/>
              <w:autoSpaceDN w:val="0"/>
              <w:adjustRightInd w:val="0"/>
              <w:spacing w:line="256" w:lineRule="auto"/>
              <w:textAlignment w:val="center"/>
              <w:rPr>
                <w:color w:val="000000"/>
                <w:spacing w:val="-1"/>
              </w:rPr>
            </w:pPr>
            <w:r>
              <w:rPr>
                <w:color w:val="000000"/>
                <w:spacing w:val="-1"/>
              </w:rPr>
              <w:t>Level 3, 295 Springvale Rd</w:t>
            </w:r>
          </w:p>
          <w:p w14:paraId="2B33FF3A" w14:textId="77777777" w:rsidR="002107DC" w:rsidRPr="00F35885" w:rsidRDefault="002107DC" w:rsidP="00391045">
            <w:pPr>
              <w:suppressAutoHyphens/>
              <w:autoSpaceDE w:val="0"/>
              <w:autoSpaceDN w:val="0"/>
              <w:adjustRightInd w:val="0"/>
              <w:spacing w:line="256" w:lineRule="auto"/>
              <w:textAlignment w:val="center"/>
              <w:rPr>
                <w:color w:val="000000"/>
                <w:spacing w:val="-1"/>
              </w:rPr>
            </w:pPr>
            <w:r>
              <w:rPr>
                <w:color w:val="000000"/>
                <w:spacing w:val="-1"/>
              </w:rPr>
              <w:t>Glen Waverley 3150</w:t>
            </w:r>
          </w:p>
        </w:tc>
      </w:tr>
      <w:tr w:rsidR="002107DC" w:rsidRPr="00553854" w14:paraId="37ABAEB5" w14:textId="77777777" w:rsidTr="00391045">
        <w:tc>
          <w:tcPr>
            <w:tcW w:w="2405" w:type="dxa"/>
            <w:shd w:val="clear" w:color="auto" w:fill="auto"/>
          </w:tcPr>
          <w:p w14:paraId="307344E9"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b/>
                <w:color w:val="000000"/>
                <w:spacing w:val="-1"/>
              </w:rPr>
              <w:t>Geelong Office</w:t>
            </w:r>
          </w:p>
          <w:p w14:paraId="5127660D" w14:textId="77777777" w:rsidR="002107DC"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75 High Street</w:t>
            </w:r>
          </w:p>
          <w:p w14:paraId="6F82DE88" w14:textId="77777777" w:rsidR="002107DC" w:rsidRPr="00F35885"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Belmont 3216</w:t>
            </w:r>
          </w:p>
        </w:tc>
        <w:tc>
          <w:tcPr>
            <w:tcW w:w="2410" w:type="dxa"/>
            <w:shd w:val="clear" w:color="auto" w:fill="auto"/>
          </w:tcPr>
          <w:p w14:paraId="0A9FF122" w14:textId="77777777" w:rsidR="002107DC" w:rsidRPr="00553854" w:rsidRDefault="002107DC" w:rsidP="00391045">
            <w:pPr>
              <w:suppressAutoHyphens/>
              <w:autoSpaceDE w:val="0"/>
              <w:autoSpaceDN w:val="0"/>
              <w:adjustRightInd w:val="0"/>
              <w:ind w:left="48"/>
              <w:textAlignment w:val="center"/>
              <w:rPr>
                <w:rFonts w:ascii="Calibri" w:hAnsi="Calibri" w:cs="Arial"/>
                <w:color w:val="000000"/>
                <w:sz w:val="16"/>
                <w:szCs w:val="16"/>
                <w:lang w:val="en-GB" w:eastAsia="en-AU"/>
              </w:rPr>
            </w:pPr>
          </w:p>
        </w:tc>
        <w:tc>
          <w:tcPr>
            <w:tcW w:w="2410" w:type="dxa"/>
            <w:shd w:val="clear" w:color="auto" w:fill="auto"/>
          </w:tcPr>
          <w:p w14:paraId="24748005" w14:textId="77777777" w:rsidR="0028763C" w:rsidRPr="0028763C" w:rsidRDefault="0028763C" w:rsidP="0028763C">
            <w:pPr>
              <w:rPr>
                <w:rFonts w:ascii="Arial" w:eastAsia="Arial" w:hAnsi="Arial" w:cs="Arial"/>
                <w:b/>
                <w:bCs/>
                <w:color w:val="000000"/>
                <w:szCs w:val="18"/>
                <w:lang w:val="en-GB" w:eastAsia="en-AU"/>
              </w:rPr>
            </w:pPr>
            <w:r w:rsidRPr="0028763C">
              <w:rPr>
                <w:rFonts w:ascii="Arial" w:eastAsia="Arial" w:hAnsi="Arial" w:cs="Arial"/>
                <w:b/>
                <w:bCs/>
                <w:color w:val="000000"/>
                <w:szCs w:val="18"/>
                <w:lang w:val="en-GB" w:eastAsia="en-AU"/>
              </w:rPr>
              <w:t>Mildura Office</w:t>
            </w:r>
          </w:p>
          <w:p w14:paraId="24600979" w14:textId="77777777" w:rsidR="0028763C" w:rsidRPr="0028763C" w:rsidRDefault="0028763C" w:rsidP="0028763C">
            <w:pPr>
              <w:rPr>
                <w:rFonts w:ascii="Arial" w:eastAsia="Arial" w:hAnsi="Arial" w:cs="Arial"/>
                <w:color w:val="000000"/>
                <w:szCs w:val="18"/>
                <w:lang w:val="en-GB" w:eastAsia="en-AU"/>
              </w:rPr>
            </w:pPr>
            <w:r w:rsidRPr="0028763C">
              <w:rPr>
                <w:rFonts w:ascii="Arial" w:eastAsia="Arial" w:hAnsi="Arial" w:cs="Arial"/>
                <w:color w:val="000000"/>
                <w:szCs w:val="18"/>
                <w:lang w:val="en-GB" w:eastAsia="en-AU"/>
              </w:rPr>
              <w:t>PO Box 10129</w:t>
            </w:r>
          </w:p>
          <w:p w14:paraId="34F26438" w14:textId="13582FA4" w:rsidR="002107DC" w:rsidRPr="00553854" w:rsidRDefault="0028763C" w:rsidP="0028763C">
            <w:pPr>
              <w:rPr>
                <w:rFonts w:ascii="Calibri" w:hAnsi="Calibri" w:cs="Arial"/>
                <w:color w:val="000000"/>
                <w:sz w:val="16"/>
                <w:szCs w:val="16"/>
                <w:lang w:val="en-GB" w:eastAsia="en-AU"/>
              </w:rPr>
            </w:pPr>
            <w:r w:rsidRPr="0028763C">
              <w:rPr>
                <w:rFonts w:ascii="Arial" w:eastAsia="Arial" w:hAnsi="Arial" w:cs="Arial"/>
                <w:color w:val="000000"/>
                <w:szCs w:val="18"/>
                <w:lang w:val="en-GB" w:eastAsia="en-AU"/>
              </w:rPr>
              <w:t>Mildura 3502</w:t>
            </w:r>
          </w:p>
        </w:tc>
        <w:tc>
          <w:tcPr>
            <w:tcW w:w="2551" w:type="dxa"/>
          </w:tcPr>
          <w:p w14:paraId="51FB7B07" w14:textId="77777777" w:rsidR="002107DC" w:rsidRPr="00553854" w:rsidRDefault="002107DC" w:rsidP="00391045">
            <w:pPr>
              <w:suppressAutoHyphens/>
              <w:autoSpaceDE w:val="0"/>
              <w:autoSpaceDN w:val="0"/>
              <w:adjustRightInd w:val="0"/>
              <w:ind w:left="48"/>
              <w:textAlignment w:val="center"/>
              <w:rPr>
                <w:rFonts w:ascii="Calibri" w:hAnsi="Calibri" w:cs="Arial"/>
                <w:color w:val="000000"/>
                <w:spacing w:val="-4"/>
                <w:sz w:val="16"/>
                <w:szCs w:val="16"/>
                <w:lang w:val="en-GB" w:eastAsia="en-AU"/>
              </w:rPr>
            </w:pPr>
          </w:p>
        </w:tc>
      </w:tr>
      <w:tr w:rsidR="002107DC" w:rsidRPr="00553854" w14:paraId="5BCEFC74" w14:textId="77777777" w:rsidTr="00391045">
        <w:tc>
          <w:tcPr>
            <w:tcW w:w="2405" w:type="dxa"/>
            <w:shd w:val="clear" w:color="auto" w:fill="auto"/>
          </w:tcPr>
          <w:p w14:paraId="505A3690"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b/>
                <w:color w:val="000000"/>
                <w:spacing w:val="-1"/>
              </w:rPr>
              <w:t>Horsham Office</w:t>
            </w:r>
          </w:p>
          <w:p w14:paraId="2FEBFFDD" w14:textId="77777777" w:rsidR="002107DC"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 xml:space="preserve">26 Darlot Street, </w:t>
            </w:r>
          </w:p>
          <w:p w14:paraId="0BC39B0E" w14:textId="77777777" w:rsidR="002107DC" w:rsidRPr="00F35885"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Horsham 3400</w:t>
            </w:r>
          </w:p>
        </w:tc>
        <w:tc>
          <w:tcPr>
            <w:tcW w:w="2410" w:type="dxa"/>
            <w:shd w:val="clear" w:color="auto" w:fill="auto"/>
          </w:tcPr>
          <w:p w14:paraId="6A200C6D" w14:textId="77777777" w:rsidR="002107DC" w:rsidRPr="00553854" w:rsidRDefault="002107DC" w:rsidP="00391045">
            <w:pPr>
              <w:suppressAutoHyphens/>
              <w:autoSpaceDE w:val="0"/>
              <w:autoSpaceDN w:val="0"/>
              <w:adjustRightInd w:val="0"/>
              <w:ind w:left="48"/>
              <w:textAlignment w:val="center"/>
              <w:rPr>
                <w:rFonts w:ascii="Calibri" w:hAnsi="Calibri" w:cs="Arial"/>
                <w:color w:val="000000"/>
                <w:sz w:val="16"/>
                <w:szCs w:val="16"/>
                <w:lang w:val="en-GB" w:eastAsia="en-AU"/>
              </w:rPr>
            </w:pPr>
          </w:p>
        </w:tc>
        <w:tc>
          <w:tcPr>
            <w:tcW w:w="2410" w:type="dxa"/>
            <w:shd w:val="clear" w:color="auto" w:fill="auto"/>
          </w:tcPr>
          <w:p w14:paraId="6A898F1B" w14:textId="77777777" w:rsidR="002107DC" w:rsidRPr="00553854" w:rsidRDefault="002107DC" w:rsidP="00391045">
            <w:pPr>
              <w:rPr>
                <w:rFonts w:ascii="Calibri" w:hAnsi="Calibri" w:cs="Arial"/>
                <w:color w:val="000000"/>
                <w:sz w:val="16"/>
                <w:szCs w:val="16"/>
                <w:lang w:val="en-GB" w:eastAsia="en-AU"/>
              </w:rPr>
            </w:pPr>
          </w:p>
        </w:tc>
        <w:tc>
          <w:tcPr>
            <w:tcW w:w="2551" w:type="dxa"/>
          </w:tcPr>
          <w:p w14:paraId="3A43F306" w14:textId="77777777" w:rsidR="002107DC" w:rsidRPr="00553854" w:rsidRDefault="002107DC" w:rsidP="00391045">
            <w:pPr>
              <w:suppressAutoHyphens/>
              <w:autoSpaceDE w:val="0"/>
              <w:autoSpaceDN w:val="0"/>
              <w:adjustRightInd w:val="0"/>
              <w:ind w:left="48"/>
              <w:textAlignment w:val="center"/>
              <w:rPr>
                <w:rFonts w:ascii="Calibri" w:hAnsi="Calibri" w:cs="Arial"/>
                <w:color w:val="000000"/>
                <w:spacing w:val="-4"/>
                <w:sz w:val="16"/>
                <w:szCs w:val="16"/>
                <w:lang w:val="en-GB" w:eastAsia="en-AU"/>
              </w:rPr>
            </w:pPr>
          </w:p>
        </w:tc>
      </w:tr>
    </w:tbl>
    <w:p w14:paraId="2EB7CEB9" w14:textId="77777777" w:rsidR="002107DC" w:rsidRPr="00CC4582" w:rsidRDefault="002107DC" w:rsidP="002107DC">
      <w:pPr>
        <w:tabs>
          <w:tab w:val="left" w:pos="651"/>
        </w:tabs>
        <w:sectPr w:rsidR="002107DC" w:rsidRPr="00CC4582" w:rsidSect="00391045">
          <w:type w:val="nextColumn"/>
          <w:pgSz w:w="11900" w:h="16840"/>
          <w:pgMar w:top="1134" w:right="1134" w:bottom="1247" w:left="1134" w:header="0" w:footer="295" w:gutter="0"/>
          <w:cols w:space="720"/>
        </w:sectPr>
      </w:pPr>
    </w:p>
    <w:p w14:paraId="5C826E37" w14:textId="77777777" w:rsidR="00D977AC" w:rsidRPr="000B2586" w:rsidRDefault="00D977AC" w:rsidP="00D977AC">
      <w:pPr>
        <w:pStyle w:val="Heading2"/>
        <w:rPr>
          <w:b/>
          <w:sz w:val="24"/>
          <w:szCs w:val="24"/>
        </w:rPr>
      </w:pPr>
      <w:bookmarkStart w:id="85" w:name="_Toc16259437"/>
      <w:r w:rsidRPr="000B2586">
        <w:rPr>
          <w:b/>
          <w:w w:val="105"/>
          <w:sz w:val="24"/>
          <w:szCs w:val="24"/>
        </w:rPr>
        <w:lastRenderedPageBreak/>
        <w:t>Append</w:t>
      </w:r>
      <w:r w:rsidRPr="000B2586">
        <w:rPr>
          <w:b/>
          <w:spacing w:val="-8"/>
          <w:w w:val="105"/>
          <w:sz w:val="24"/>
          <w:szCs w:val="24"/>
        </w:rPr>
        <w:t>i</w:t>
      </w:r>
      <w:r w:rsidRPr="000B2586">
        <w:rPr>
          <w:b/>
          <w:w w:val="105"/>
          <w:sz w:val="24"/>
          <w:szCs w:val="24"/>
        </w:rPr>
        <w:t>x</w:t>
      </w:r>
      <w:r w:rsidR="0014333D">
        <w:rPr>
          <w:b/>
          <w:w w:val="105"/>
          <w:sz w:val="24"/>
          <w:szCs w:val="24"/>
        </w:rPr>
        <w:t xml:space="preserve"> </w:t>
      </w:r>
      <w:r w:rsidR="00F66958">
        <w:rPr>
          <w:b/>
          <w:w w:val="105"/>
          <w:sz w:val="24"/>
          <w:szCs w:val="24"/>
        </w:rPr>
        <w:t>B</w:t>
      </w:r>
      <w:r w:rsidRPr="000B2586">
        <w:rPr>
          <w:b/>
          <w:spacing w:val="-8"/>
          <w:w w:val="105"/>
          <w:sz w:val="24"/>
          <w:szCs w:val="24"/>
        </w:rPr>
        <w:t>:</w:t>
      </w:r>
      <w:r w:rsidRPr="000B2586">
        <w:rPr>
          <w:b/>
          <w:spacing w:val="-41"/>
          <w:w w:val="105"/>
          <w:sz w:val="24"/>
          <w:szCs w:val="24"/>
        </w:rPr>
        <w:t xml:space="preserve"> </w:t>
      </w:r>
      <w:r w:rsidRPr="000B2586">
        <w:rPr>
          <w:b/>
          <w:w w:val="105"/>
          <w:sz w:val="24"/>
          <w:szCs w:val="24"/>
        </w:rPr>
        <w:t>G</w:t>
      </w:r>
      <w:r w:rsidRPr="000B2586">
        <w:rPr>
          <w:b/>
          <w:spacing w:val="-8"/>
          <w:w w:val="105"/>
          <w:sz w:val="24"/>
          <w:szCs w:val="24"/>
        </w:rPr>
        <w:t>l</w:t>
      </w:r>
      <w:r w:rsidRPr="000B2586">
        <w:rPr>
          <w:b/>
          <w:w w:val="105"/>
          <w:sz w:val="24"/>
          <w:szCs w:val="24"/>
        </w:rPr>
        <w:t>o</w:t>
      </w:r>
      <w:r w:rsidRPr="000B2586">
        <w:rPr>
          <w:b/>
          <w:spacing w:val="-8"/>
          <w:w w:val="105"/>
          <w:sz w:val="24"/>
          <w:szCs w:val="24"/>
        </w:rPr>
        <w:t>ssa</w:t>
      </w:r>
      <w:r w:rsidRPr="000B2586">
        <w:rPr>
          <w:b/>
          <w:w w:val="105"/>
          <w:sz w:val="24"/>
          <w:szCs w:val="24"/>
        </w:rPr>
        <w:t>ry</w:t>
      </w:r>
      <w:bookmarkEnd w:id="74"/>
      <w:bookmarkEnd w:id="75"/>
      <w:bookmarkEnd w:id="76"/>
      <w:bookmarkEnd w:id="85"/>
    </w:p>
    <w:p w14:paraId="12CB1A1C" w14:textId="77777777" w:rsidR="00D977AC" w:rsidRDefault="00D977AC" w:rsidP="00D977AC">
      <w:pPr>
        <w:spacing w:before="5" w:line="120" w:lineRule="exact"/>
        <w:rPr>
          <w:sz w:val="12"/>
          <w:szCs w:val="12"/>
        </w:rPr>
      </w:pPr>
    </w:p>
    <w:tbl>
      <w:tblPr>
        <w:tblW w:w="0" w:type="auto"/>
        <w:tblInd w:w="-8" w:type="dxa"/>
        <w:tblBorders>
          <w:top w:val="single" w:sz="6" w:space="0" w:color="AF272F" w:themeColor="background1"/>
          <w:left w:val="single" w:sz="6" w:space="0" w:color="AF272F" w:themeColor="background1"/>
          <w:bottom w:val="single" w:sz="6" w:space="0" w:color="AF272F" w:themeColor="background1"/>
          <w:right w:val="single" w:sz="6" w:space="0" w:color="AF272F" w:themeColor="background1"/>
          <w:insideH w:val="single" w:sz="6" w:space="0" w:color="AF272F" w:themeColor="background1"/>
          <w:insideV w:val="single" w:sz="6" w:space="0" w:color="AF272F" w:themeColor="background1"/>
        </w:tblBorders>
        <w:tblLayout w:type="fixed"/>
        <w:tblCellMar>
          <w:left w:w="0" w:type="dxa"/>
          <w:right w:w="0" w:type="dxa"/>
        </w:tblCellMar>
        <w:tblLook w:val="01E0" w:firstRow="1" w:lastRow="1" w:firstColumn="1" w:lastColumn="1" w:noHBand="0" w:noVBand="0"/>
      </w:tblPr>
      <w:tblGrid>
        <w:gridCol w:w="2192"/>
        <w:gridCol w:w="7164"/>
      </w:tblGrid>
      <w:tr w:rsidR="00D977AC" w:rsidRPr="005C52EF" w14:paraId="5C471B15" w14:textId="77777777" w:rsidTr="00D977AC">
        <w:trPr>
          <w:trHeight w:hRule="exact" w:val="3397"/>
        </w:trPr>
        <w:tc>
          <w:tcPr>
            <w:tcW w:w="2192" w:type="dxa"/>
          </w:tcPr>
          <w:p w14:paraId="14B56DC1" w14:textId="77777777" w:rsidR="00D977AC" w:rsidRPr="0078330F" w:rsidRDefault="00D977AC" w:rsidP="001B3B54">
            <w:pPr>
              <w:pStyle w:val="TableParagraph"/>
              <w:spacing w:before="83"/>
              <w:ind w:left="113" w:right="204"/>
              <w:rPr>
                <w:rFonts w:asciiTheme="minorHAnsi" w:hAnsiTheme="minorHAnsi" w:cstheme="minorHAnsi"/>
                <w:sz w:val="20"/>
                <w:szCs w:val="20"/>
              </w:rPr>
            </w:pPr>
            <w:r w:rsidRPr="0078330F">
              <w:rPr>
                <w:rFonts w:asciiTheme="minorHAnsi" w:hAnsiTheme="minorHAnsi" w:cstheme="minorHAnsi"/>
                <w:color w:val="010202"/>
                <w:sz w:val="20"/>
                <w:szCs w:val="20"/>
              </w:rPr>
              <w:t>Additional Assistant</w:t>
            </w:r>
          </w:p>
        </w:tc>
        <w:tc>
          <w:tcPr>
            <w:tcW w:w="7164" w:type="dxa"/>
          </w:tcPr>
          <w:p w14:paraId="0F4046D4" w14:textId="77777777" w:rsidR="00D977AC" w:rsidRPr="0078330F" w:rsidRDefault="00D977AC" w:rsidP="001B3B54">
            <w:pPr>
              <w:pStyle w:val="TableParagraph"/>
              <w:spacing w:before="83" w:line="268" w:lineRule="auto"/>
              <w:ind w:left="105" w:right="204"/>
              <w:rPr>
                <w:rFonts w:asciiTheme="minorHAnsi" w:hAnsiTheme="minorHAnsi" w:cstheme="minorHAnsi"/>
                <w:sz w:val="20"/>
                <w:szCs w:val="20"/>
              </w:rPr>
            </w:pPr>
            <w:r w:rsidRPr="0078330F">
              <w:rPr>
                <w:rFonts w:asciiTheme="minorHAnsi" w:hAnsiTheme="minorHAnsi" w:cstheme="minorHAnsi"/>
                <w:color w:val="010202"/>
                <w:sz w:val="20"/>
                <w:szCs w:val="20"/>
              </w:rPr>
              <w:t>An additional assistant funded from the Kindergarten Inclusion Support program works as a member of the team delivering the kindergarten program that is developed by the early childhood teacher that is inclusive of all children in the group.</w:t>
            </w:r>
          </w:p>
          <w:p w14:paraId="2FE9F1F5" w14:textId="77777777" w:rsidR="00D977AC" w:rsidRPr="0078330F" w:rsidRDefault="00D977AC" w:rsidP="001B3B54">
            <w:pPr>
              <w:pStyle w:val="TableParagraph"/>
              <w:spacing w:before="113" w:line="268" w:lineRule="auto"/>
              <w:ind w:left="105" w:right="434"/>
              <w:jc w:val="both"/>
              <w:rPr>
                <w:rFonts w:asciiTheme="minorHAnsi" w:hAnsiTheme="minorHAnsi" w:cstheme="minorHAnsi"/>
                <w:sz w:val="20"/>
                <w:szCs w:val="20"/>
              </w:rPr>
            </w:pPr>
            <w:r w:rsidRPr="0078330F">
              <w:rPr>
                <w:rFonts w:asciiTheme="minorHAnsi" w:hAnsiTheme="minorHAnsi" w:cstheme="minorHAnsi"/>
                <w:color w:val="010202"/>
                <w:sz w:val="20"/>
                <w:szCs w:val="20"/>
              </w:rPr>
              <w:t>It is not appropriate that an additional assistant, funded from the Kindergarten Inclusion Support program:</w:t>
            </w:r>
          </w:p>
          <w:p w14:paraId="3CF40DA9" w14:textId="77777777" w:rsidR="00D977AC" w:rsidRPr="0078330F" w:rsidRDefault="00D977AC" w:rsidP="00D977AC">
            <w:pPr>
              <w:pStyle w:val="ListParagraph"/>
              <w:widowControl w:val="0"/>
              <w:numPr>
                <w:ilvl w:val="0"/>
                <w:numId w:val="35"/>
              </w:numPr>
              <w:tabs>
                <w:tab w:val="left" w:pos="333"/>
              </w:tabs>
              <w:spacing w:before="113" w:after="0" w:line="268" w:lineRule="auto"/>
              <w:ind w:right="272"/>
              <w:contextualSpacing w:val="0"/>
              <w:rPr>
                <w:rFonts w:cstheme="minorHAnsi"/>
                <w:sz w:val="20"/>
                <w:szCs w:val="20"/>
              </w:rPr>
            </w:pPr>
            <w:r w:rsidRPr="0078330F">
              <w:rPr>
                <w:rFonts w:cstheme="minorHAnsi"/>
                <w:color w:val="010202"/>
                <w:sz w:val="20"/>
                <w:szCs w:val="20"/>
              </w:rPr>
              <w:t>works exclusively with the child with a disability and ongoing high support needs</w:t>
            </w:r>
          </w:p>
          <w:p w14:paraId="79BCD512" w14:textId="77777777" w:rsidR="00D977AC" w:rsidRPr="0078330F" w:rsidRDefault="00D977AC" w:rsidP="00D977AC">
            <w:pPr>
              <w:pStyle w:val="ListParagraph"/>
              <w:widowControl w:val="0"/>
              <w:numPr>
                <w:ilvl w:val="0"/>
                <w:numId w:val="35"/>
              </w:numPr>
              <w:tabs>
                <w:tab w:val="left" w:pos="333"/>
              </w:tabs>
              <w:spacing w:before="56" w:after="0" w:line="268" w:lineRule="auto"/>
              <w:ind w:right="264"/>
              <w:contextualSpacing w:val="0"/>
              <w:rPr>
                <w:rFonts w:cstheme="minorHAnsi"/>
                <w:sz w:val="20"/>
                <w:szCs w:val="20"/>
              </w:rPr>
            </w:pPr>
            <w:r w:rsidRPr="0078330F">
              <w:rPr>
                <w:rFonts w:cstheme="minorHAnsi"/>
                <w:color w:val="010202"/>
                <w:sz w:val="20"/>
                <w:szCs w:val="20"/>
              </w:rPr>
              <w:t>increase</w:t>
            </w:r>
            <w:r>
              <w:rPr>
                <w:rFonts w:cstheme="minorHAnsi"/>
                <w:color w:val="010202"/>
                <w:sz w:val="20"/>
                <w:szCs w:val="20"/>
              </w:rPr>
              <w:t>s</w:t>
            </w:r>
            <w:r w:rsidRPr="0078330F">
              <w:rPr>
                <w:rFonts w:cstheme="minorHAnsi"/>
                <w:color w:val="010202"/>
                <w:sz w:val="20"/>
                <w:szCs w:val="20"/>
              </w:rPr>
              <w:t xml:space="preserve"> staff levels to meet licencing requirements</w:t>
            </w:r>
            <w:r>
              <w:rPr>
                <w:rFonts w:cstheme="minorHAnsi"/>
                <w:color w:val="010202"/>
                <w:sz w:val="20"/>
                <w:szCs w:val="20"/>
              </w:rPr>
              <w:t>.</w:t>
            </w:r>
          </w:p>
        </w:tc>
      </w:tr>
      <w:tr w:rsidR="00D977AC" w:rsidRPr="005C52EF" w14:paraId="623DB0D0" w14:textId="77777777" w:rsidTr="00D977AC">
        <w:trPr>
          <w:trHeight w:hRule="exact" w:val="2860"/>
        </w:trPr>
        <w:tc>
          <w:tcPr>
            <w:tcW w:w="2192" w:type="dxa"/>
          </w:tcPr>
          <w:p w14:paraId="2EE6E519" w14:textId="77777777" w:rsidR="00D977AC" w:rsidRPr="0078330F" w:rsidRDefault="00D977AC" w:rsidP="001B3B54">
            <w:pPr>
              <w:pStyle w:val="TableParagraph"/>
              <w:spacing w:before="74"/>
              <w:ind w:left="113" w:right="204"/>
              <w:rPr>
                <w:rFonts w:asciiTheme="minorHAnsi" w:hAnsiTheme="minorHAnsi" w:cstheme="minorHAnsi"/>
                <w:sz w:val="20"/>
                <w:szCs w:val="20"/>
              </w:rPr>
            </w:pPr>
            <w:r w:rsidRPr="0078330F">
              <w:rPr>
                <w:rFonts w:asciiTheme="minorHAnsi" w:hAnsiTheme="minorHAnsi" w:cstheme="minorHAnsi"/>
                <w:color w:val="010202"/>
                <w:sz w:val="20"/>
                <w:szCs w:val="20"/>
              </w:rPr>
              <w:t>Additional support</w:t>
            </w:r>
          </w:p>
        </w:tc>
        <w:tc>
          <w:tcPr>
            <w:tcW w:w="7164" w:type="dxa"/>
          </w:tcPr>
          <w:p w14:paraId="6AEFBC35" w14:textId="77777777" w:rsidR="00D977AC" w:rsidRPr="0078330F" w:rsidRDefault="00D977AC" w:rsidP="001B3B54">
            <w:pPr>
              <w:pStyle w:val="TableParagraph"/>
              <w:spacing w:before="74" w:line="268" w:lineRule="auto"/>
              <w:ind w:left="106" w:right="308"/>
              <w:rPr>
                <w:rFonts w:asciiTheme="minorHAnsi" w:hAnsiTheme="minorHAnsi" w:cstheme="minorHAnsi"/>
                <w:sz w:val="20"/>
                <w:szCs w:val="20"/>
              </w:rPr>
            </w:pPr>
            <w:r w:rsidRPr="0078330F">
              <w:rPr>
                <w:rFonts w:asciiTheme="minorHAnsi" w:hAnsiTheme="minorHAnsi" w:cstheme="minorHAnsi"/>
                <w:color w:val="010202"/>
                <w:sz w:val="20"/>
                <w:szCs w:val="20"/>
              </w:rPr>
              <w:t>Is in addition to the existing resources available to the kindergarten</w:t>
            </w:r>
            <w:r w:rsidR="003C6388">
              <w:rPr>
                <w:rFonts w:asciiTheme="minorHAnsi" w:hAnsiTheme="minorHAnsi" w:cstheme="minorHAnsi"/>
                <w:color w:val="010202"/>
                <w:sz w:val="20"/>
                <w:szCs w:val="20"/>
              </w:rPr>
              <w:t xml:space="preserve"> service</w:t>
            </w:r>
            <w:r w:rsidRPr="0078330F">
              <w:rPr>
                <w:rFonts w:asciiTheme="minorHAnsi" w:hAnsiTheme="minorHAnsi" w:cstheme="minorHAnsi"/>
                <w:color w:val="010202"/>
                <w:sz w:val="20"/>
                <w:szCs w:val="20"/>
              </w:rPr>
              <w:t>. It aims to enhance the capacity of the early childhood educators to provide a program that is inclusive of all children. This support may include:</w:t>
            </w:r>
          </w:p>
          <w:p w14:paraId="0A142C14" w14:textId="77777777" w:rsidR="00D977AC" w:rsidRPr="0078330F" w:rsidRDefault="00D977AC" w:rsidP="00D977AC">
            <w:pPr>
              <w:pStyle w:val="ListParagraph"/>
              <w:widowControl w:val="0"/>
              <w:numPr>
                <w:ilvl w:val="0"/>
                <w:numId w:val="34"/>
              </w:numPr>
              <w:tabs>
                <w:tab w:val="left" w:pos="333"/>
              </w:tabs>
              <w:spacing w:before="113" w:after="0"/>
              <w:ind w:hanging="226"/>
              <w:contextualSpacing w:val="0"/>
              <w:rPr>
                <w:rFonts w:cstheme="minorHAnsi"/>
                <w:sz w:val="20"/>
                <w:szCs w:val="20"/>
              </w:rPr>
            </w:pPr>
            <w:r>
              <w:rPr>
                <w:rFonts w:cstheme="minorHAnsi"/>
                <w:color w:val="010202"/>
                <w:sz w:val="20"/>
                <w:szCs w:val="20"/>
              </w:rPr>
              <w:t>s</w:t>
            </w:r>
            <w:r w:rsidRPr="0078330F">
              <w:rPr>
                <w:rFonts w:cstheme="minorHAnsi"/>
                <w:color w:val="010202"/>
                <w:sz w:val="20"/>
                <w:szCs w:val="20"/>
              </w:rPr>
              <w:t>pecialist consultancy</w:t>
            </w:r>
          </w:p>
          <w:p w14:paraId="42EBA141" w14:textId="77777777" w:rsidR="00D977AC" w:rsidRPr="0078330F" w:rsidRDefault="00D977AC" w:rsidP="00D977AC">
            <w:pPr>
              <w:pStyle w:val="ListParagraph"/>
              <w:widowControl w:val="0"/>
              <w:numPr>
                <w:ilvl w:val="0"/>
                <w:numId w:val="34"/>
              </w:numPr>
              <w:tabs>
                <w:tab w:val="left" w:pos="333"/>
              </w:tabs>
              <w:spacing w:before="84" w:after="0" w:line="268" w:lineRule="auto"/>
              <w:ind w:right="308" w:hanging="226"/>
              <w:contextualSpacing w:val="0"/>
              <w:rPr>
                <w:rFonts w:cstheme="minorHAnsi"/>
                <w:sz w:val="20"/>
                <w:szCs w:val="20"/>
              </w:rPr>
            </w:pPr>
            <w:r>
              <w:rPr>
                <w:rFonts w:cstheme="minorHAnsi"/>
                <w:sz w:val="20"/>
                <w:szCs w:val="20"/>
              </w:rPr>
              <w:t>s</w:t>
            </w:r>
            <w:r w:rsidRPr="0078330F">
              <w:rPr>
                <w:rFonts w:cstheme="minorHAnsi"/>
                <w:sz w:val="20"/>
                <w:szCs w:val="20"/>
              </w:rPr>
              <w:t>pecialist training</w:t>
            </w:r>
          </w:p>
          <w:p w14:paraId="649617F9" w14:textId="77777777" w:rsidR="00D977AC" w:rsidRPr="0078330F" w:rsidRDefault="00D977AC" w:rsidP="00D977AC">
            <w:pPr>
              <w:pStyle w:val="ListParagraph"/>
              <w:widowControl w:val="0"/>
              <w:numPr>
                <w:ilvl w:val="0"/>
                <w:numId w:val="34"/>
              </w:numPr>
              <w:tabs>
                <w:tab w:val="left" w:pos="333"/>
              </w:tabs>
              <w:spacing w:before="84" w:after="0" w:line="268" w:lineRule="auto"/>
              <w:ind w:right="308" w:hanging="226"/>
              <w:contextualSpacing w:val="0"/>
              <w:rPr>
                <w:rFonts w:cstheme="minorHAnsi"/>
                <w:sz w:val="20"/>
                <w:szCs w:val="20"/>
              </w:rPr>
            </w:pPr>
            <w:r>
              <w:rPr>
                <w:rFonts w:cstheme="minorHAnsi"/>
                <w:color w:val="010202"/>
                <w:sz w:val="20"/>
                <w:szCs w:val="20"/>
              </w:rPr>
              <w:t>m</w:t>
            </w:r>
            <w:r w:rsidRPr="0078330F">
              <w:rPr>
                <w:rFonts w:cstheme="minorHAnsi"/>
                <w:color w:val="010202"/>
                <w:sz w:val="20"/>
                <w:szCs w:val="20"/>
              </w:rPr>
              <w:t>inor building modifications such as ramps and grip rails</w:t>
            </w:r>
          </w:p>
          <w:p w14:paraId="6D2291BB" w14:textId="77777777" w:rsidR="00D977AC" w:rsidRPr="0078330F" w:rsidRDefault="00D977AC" w:rsidP="00D977AC">
            <w:pPr>
              <w:pStyle w:val="ListParagraph"/>
              <w:widowControl w:val="0"/>
              <w:numPr>
                <w:ilvl w:val="0"/>
                <w:numId w:val="34"/>
              </w:numPr>
              <w:tabs>
                <w:tab w:val="left" w:pos="333"/>
              </w:tabs>
              <w:spacing w:before="56" w:after="0"/>
              <w:ind w:hanging="226"/>
              <w:contextualSpacing w:val="0"/>
              <w:rPr>
                <w:rFonts w:cstheme="minorHAnsi"/>
                <w:sz w:val="20"/>
                <w:szCs w:val="20"/>
              </w:rPr>
            </w:pPr>
            <w:r>
              <w:rPr>
                <w:rFonts w:cstheme="minorHAnsi"/>
                <w:color w:val="010202"/>
                <w:sz w:val="20"/>
                <w:szCs w:val="20"/>
              </w:rPr>
              <w:t>a</w:t>
            </w:r>
            <w:r w:rsidRPr="0078330F">
              <w:rPr>
                <w:rFonts w:cstheme="minorHAnsi"/>
                <w:color w:val="010202"/>
                <w:sz w:val="20"/>
                <w:szCs w:val="20"/>
              </w:rPr>
              <w:t>dditional staffing.</w:t>
            </w:r>
          </w:p>
        </w:tc>
      </w:tr>
      <w:tr w:rsidR="00D977AC" w:rsidRPr="005C52EF" w14:paraId="58F05D26" w14:textId="77777777" w:rsidTr="001B3B54">
        <w:trPr>
          <w:trHeight w:hRule="exact" w:val="1141"/>
        </w:trPr>
        <w:tc>
          <w:tcPr>
            <w:tcW w:w="2192" w:type="dxa"/>
          </w:tcPr>
          <w:p w14:paraId="73B4FB65" w14:textId="77777777" w:rsidR="00D977AC" w:rsidRPr="0078330F" w:rsidRDefault="00D977AC" w:rsidP="001B3B54">
            <w:pPr>
              <w:pStyle w:val="TableParagraph"/>
              <w:spacing w:before="74"/>
              <w:ind w:left="113" w:right="204"/>
              <w:rPr>
                <w:rFonts w:asciiTheme="minorHAnsi" w:hAnsiTheme="minorHAnsi" w:cstheme="minorHAnsi"/>
                <w:sz w:val="20"/>
                <w:szCs w:val="20"/>
              </w:rPr>
            </w:pPr>
            <w:r w:rsidRPr="0078330F">
              <w:rPr>
                <w:rFonts w:asciiTheme="minorHAnsi" w:hAnsiTheme="minorHAnsi" w:cstheme="minorHAnsi"/>
                <w:color w:val="010202"/>
                <w:sz w:val="20"/>
                <w:szCs w:val="20"/>
              </w:rPr>
              <w:t>Auspice organisation</w:t>
            </w:r>
          </w:p>
        </w:tc>
        <w:tc>
          <w:tcPr>
            <w:tcW w:w="7164" w:type="dxa"/>
          </w:tcPr>
          <w:p w14:paraId="011D37BF" w14:textId="77777777" w:rsidR="00D977AC" w:rsidRPr="0078330F" w:rsidRDefault="00D977AC" w:rsidP="001B3B54">
            <w:pPr>
              <w:pStyle w:val="TableParagraph"/>
              <w:spacing w:before="74" w:line="268" w:lineRule="auto"/>
              <w:ind w:left="106" w:right="172"/>
              <w:rPr>
                <w:rFonts w:asciiTheme="minorHAnsi" w:hAnsiTheme="minorHAnsi" w:cstheme="minorHAnsi"/>
                <w:sz w:val="20"/>
                <w:szCs w:val="20"/>
              </w:rPr>
            </w:pPr>
            <w:r w:rsidRPr="0078330F">
              <w:rPr>
                <w:rFonts w:asciiTheme="minorHAnsi" w:hAnsiTheme="minorHAnsi" w:cstheme="minorHAnsi"/>
                <w:color w:val="010202"/>
                <w:sz w:val="20"/>
                <w:szCs w:val="20"/>
              </w:rPr>
              <w:t>This is a community service organisation that administers the Kindergarten Inclusion Support program.</w:t>
            </w:r>
          </w:p>
        </w:tc>
      </w:tr>
      <w:tr w:rsidR="00D977AC" w:rsidRPr="005C52EF" w14:paraId="7B621E7E" w14:textId="77777777" w:rsidTr="00D977AC">
        <w:trPr>
          <w:trHeight w:hRule="exact" w:val="1440"/>
        </w:trPr>
        <w:tc>
          <w:tcPr>
            <w:tcW w:w="2192" w:type="dxa"/>
          </w:tcPr>
          <w:p w14:paraId="18324E94" w14:textId="77777777" w:rsidR="00D977AC" w:rsidRPr="0078330F" w:rsidRDefault="00D977AC" w:rsidP="001B3B54">
            <w:pPr>
              <w:pStyle w:val="TableParagraph"/>
              <w:spacing w:before="74"/>
              <w:ind w:left="113" w:right="204"/>
              <w:rPr>
                <w:rFonts w:asciiTheme="minorHAnsi" w:hAnsiTheme="minorHAnsi" w:cstheme="minorHAnsi"/>
                <w:sz w:val="20"/>
                <w:szCs w:val="20"/>
              </w:rPr>
            </w:pPr>
            <w:r>
              <w:rPr>
                <w:rFonts w:asciiTheme="minorHAnsi" w:hAnsiTheme="minorHAnsi" w:cstheme="minorHAnsi"/>
                <w:color w:val="010202"/>
                <w:sz w:val="20"/>
                <w:szCs w:val="20"/>
              </w:rPr>
              <w:t>Complex Medical Needs</w:t>
            </w:r>
          </w:p>
        </w:tc>
        <w:tc>
          <w:tcPr>
            <w:tcW w:w="7164" w:type="dxa"/>
          </w:tcPr>
          <w:p w14:paraId="5CFD458D" w14:textId="77777777" w:rsidR="00D977AC" w:rsidRPr="00D977AC" w:rsidRDefault="00D977AC" w:rsidP="001B3B54">
            <w:pPr>
              <w:pStyle w:val="TableParagraph"/>
              <w:spacing w:before="74" w:line="268" w:lineRule="auto"/>
              <w:ind w:left="106" w:right="108"/>
              <w:rPr>
                <w:rFonts w:asciiTheme="minorHAnsi" w:hAnsiTheme="minorHAnsi" w:cstheme="minorHAnsi"/>
                <w:sz w:val="20"/>
                <w:szCs w:val="20"/>
              </w:rPr>
            </w:pPr>
            <w:r w:rsidRPr="00D977AC">
              <w:rPr>
                <w:rFonts w:asciiTheme="minorHAnsi" w:eastAsia="Arial" w:hAnsiTheme="minorHAnsi" w:cstheme="minorHAnsi"/>
                <w:sz w:val="20"/>
                <w:szCs w:val="20"/>
              </w:rPr>
              <w:t>Medical</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ne</w:t>
            </w:r>
            <w:r w:rsidRPr="00D977AC">
              <w:rPr>
                <w:rFonts w:asciiTheme="minorHAnsi" w:eastAsia="Arial" w:hAnsiTheme="minorHAnsi" w:cstheme="minorHAnsi"/>
                <w:spacing w:val="-2"/>
                <w:sz w:val="20"/>
                <w:szCs w:val="20"/>
              </w:rPr>
              <w:t>ed</w:t>
            </w:r>
            <w:r w:rsidRPr="00D977AC">
              <w:rPr>
                <w:rFonts w:asciiTheme="minorHAnsi" w:eastAsia="Arial" w:hAnsiTheme="minorHAnsi" w:cstheme="minorHAnsi"/>
                <w:sz w:val="20"/>
                <w:szCs w:val="20"/>
              </w:rPr>
              <w:t>s re</w:t>
            </w:r>
            <w:r w:rsidRPr="00D977AC">
              <w:rPr>
                <w:rFonts w:asciiTheme="minorHAnsi" w:eastAsia="Arial" w:hAnsiTheme="minorHAnsi" w:cstheme="minorHAnsi"/>
                <w:spacing w:val="-2"/>
                <w:sz w:val="20"/>
                <w:szCs w:val="20"/>
              </w:rPr>
              <w:t>q</w:t>
            </w:r>
            <w:r w:rsidRPr="00D977AC">
              <w:rPr>
                <w:rFonts w:asciiTheme="minorHAnsi" w:eastAsia="Arial" w:hAnsiTheme="minorHAnsi" w:cstheme="minorHAnsi"/>
                <w:sz w:val="20"/>
                <w:szCs w:val="20"/>
              </w:rPr>
              <w:t>uir</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ng</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a</w:t>
            </w:r>
            <w:r w:rsidRPr="00D977AC">
              <w:rPr>
                <w:rFonts w:asciiTheme="minorHAnsi" w:eastAsia="Arial" w:hAnsiTheme="minorHAnsi" w:cstheme="minorHAnsi"/>
                <w:spacing w:val="-2"/>
                <w:sz w:val="20"/>
                <w:szCs w:val="20"/>
              </w:rPr>
              <w:t xml:space="preserve"> </w:t>
            </w:r>
            <w:r w:rsidRPr="00D977AC">
              <w:rPr>
                <w:rFonts w:asciiTheme="minorHAnsi" w:eastAsia="Arial" w:hAnsiTheme="minorHAnsi" w:cstheme="minorHAnsi"/>
                <w:sz w:val="20"/>
                <w:szCs w:val="20"/>
              </w:rPr>
              <w:t>high</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level</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of</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superv</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sion</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pacing w:val="-2"/>
                <w:sz w:val="20"/>
                <w:szCs w:val="20"/>
              </w:rPr>
              <w:t>an</w:t>
            </w:r>
            <w:r w:rsidRPr="00D977AC">
              <w:rPr>
                <w:rFonts w:asciiTheme="minorHAnsi" w:eastAsia="Arial" w:hAnsiTheme="minorHAnsi" w:cstheme="minorHAnsi"/>
                <w:sz w:val="20"/>
                <w:szCs w:val="20"/>
              </w:rPr>
              <w:t>d individual</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sed</w:t>
            </w:r>
            <w:r w:rsidRPr="00D977AC">
              <w:rPr>
                <w:rFonts w:asciiTheme="minorHAnsi" w:eastAsia="Arial" w:hAnsiTheme="minorHAnsi" w:cstheme="minorHAnsi"/>
                <w:spacing w:val="-2"/>
                <w:sz w:val="20"/>
                <w:szCs w:val="20"/>
              </w:rPr>
              <w:t xml:space="preserve"> </w:t>
            </w:r>
            <w:r w:rsidRPr="00D977AC">
              <w:rPr>
                <w:rFonts w:asciiTheme="minorHAnsi" w:eastAsia="Arial" w:hAnsiTheme="minorHAnsi" w:cstheme="minorHAnsi"/>
                <w:sz w:val="20"/>
                <w:szCs w:val="20"/>
              </w:rPr>
              <w:t>health</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s</w:t>
            </w:r>
            <w:r w:rsidRPr="00D977AC">
              <w:rPr>
                <w:rFonts w:asciiTheme="minorHAnsi" w:eastAsia="Arial" w:hAnsiTheme="minorHAnsi" w:cstheme="minorHAnsi"/>
                <w:spacing w:val="-2"/>
                <w:sz w:val="20"/>
                <w:szCs w:val="20"/>
              </w:rPr>
              <w:t>u</w:t>
            </w:r>
            <w:r w:rsidRPr="00D977AC">
              <w:rPr>
                <w:rFonts w:asciiTheme="minorHAnsi" w:eastAsia="Arial" w:hAnsiTheme="minorHAnsi" w:cstheme="minorHAnsi"/>
                <w:sz w:val="20"/>
                <w:szCs w:val="20"/>
              </w:rPr>
              <w:t>pp</w:t>
            </w:r>
            <w:r w:rsidRPr="00D977AC">
              <w:rPr>
                <w:rFonts w:asciiTheme="minorHAnsi" w:eastAsia="Arial" w:hAnsiTheme="minorHAnsi" w:cstheme="minorHAnsi"/>
                <w:spacing w:val="-2"/>
                <w:sz w:val="20"/>
                <w:szCs w:val="20"/>
              </w:rPr>
              <w:t>o</w:t>
            </w:r>
            <w:r w:rsidRPr="00D977AC">
              <w:rPr>
                <w:rFonts w:asciiTheme="minorHAnsi" w:eastAsia="Arial" w:hAnsiTheme="minorHAnsi" w:cstheme="minorHAnsi"/>
                <w:sz w:val="20"/>
                <w:szCs w:val="20"/>
              </w:rPr>
              <w:t>rt</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duri</w:t>
            </w:r>
            <w:r w:rsidRPr="00D977AC">
              <w:rPr>
                <w:rFonts w:asciiTheme="minorHAnsi" w:eastAsia="Arial" w:hAnsiTheme="minorHAnsi" w:cstheme="minorHAnsi"/>
                <w:spacing w:val="-2"/>
                <w:sz w:val="20"/>
                <w:szCs w:val="20"/>
              </w:rPr>
              <w:t>n</w:t>
            </w:r>
            <w:r w:rsidRPr="00D977AC">
              <w:rPr>
                <w:rFonts w:asciiTheme="minorHAnsi" w:eastAsia="Arial" w:hAnsiTheme="minorHAnsi" w:cstheme="minorHAnsi"/>
                <w:sz w:val="20"/>
                <w:szCs w:val="20"/>
              </w:rPr>
              <w:t>g</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the</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kinderg</w:t>
            </w:r>
            <w:r w:rsidRPr="00D977AC">
              <w:rPr>
                <w:rFonts w:asciiTheme="minorHAnsi" w:eastAsia="Arial" w:hAnsiTheme="minorHAnsi" w:cstheme="minorHAnsi"/>
                <w:spacing w:val="-2"/>
                <w:sz w:val="20"/>
                <w:szCs w:val="20"/>
              </w:rPr>
              <w:t>a</w:t>
            </w:r>
            <w:r w:rsidRPr="00D977AC">
              <w:rPr>
                <w:rFonts w:asciiTheme="minorHAnsi" w:eastAsia="Arial" w:hAnsiTheme="minorHAnsi" w:cstheme="minorHAnsi"/>
                <w:sz w:val="20"/>
                <w:szCs w:val="20"/>
              </w:rPr>
              <w:t>rten</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session. Health</w:t>
            </w:r>
            <w:r w:rsidRPr="00D977AC">
              <w:rPr>
                <w:rFonts w:asciiTheme="minorHAnsi" w:eastAsia="Arial" w:hAnsiTheme="minorHAnsi" w:cstheme="minorHAnsi"/>
                <w:spacing w:val="-2"/>
                <w:sz w:val="20"/>
                <w:szCs w:val="20"/>
              </w:rPr>
              <w:t xml:space="preserve"> </w:t>
            </w:r>
            <w:r w:rsidRPr="00D977AC">
              <w:rPr>
                <w:rFonts w:asciiTheme="minorHAnsi" w:eastAsia="Arial" w:hAnsiTheme="minorHAnsi" w:cstheme="minorHAnsi"/>
                <w:sz w:val="20"/>
                <w:szCs w:val="20"/>
              </w:rPr>
              <w:t>su</w:t>
            </w:r>
            <w:r w:rsidRPr="00D977AC">
              <w:rPr>
                <w:rFonts w:asciiTheme="minorHAnsi" w:eastAsia="Arial" w:hAnsiTheme="minorHAnsi" w:cstheme="minorHAnsi"/>
                <w:spacing w:val="-2"/>
                <w:sz w:val="20"/>
                <w:szCs w:val="20"/>
              </w:rPr>
              <w:t>p</w:t>
            </w:r>
            <w:r w:rsidRPr="00D977AC">
              <w:rPr>
                <w:rFonts w:asciiTheme="minorHAnsi" w:eastAsia="Arial" w:hAnsiTheme="minorHAnsi" w:cstheme="minorHAnsi"/>
                <w:sz w:val="20"/>
                <w:szCs w:val="20"/>
              </w:rPr>
              <w:t>p</w:t>
            </w:r>
            <w:r w:rsidRPr="00D977AC">
              <w:rPr>
                <w:rFonts w:asciiTheme="minorHAnsi" w:eastAsia="Arial" w:hAnsiTheme="minorHAnsi" w:cstheme="minorHAnsi"/>
                <w:spacing w:val="-2"/>
                <w:sz w:val="20"/>
                <w:szCs w:val="20"/>
              </w:rPr>
              <w:t>o</w:t>
            </w:r>
            <w:r w:rsidRPr="00D977AC">
              <w:rPr>
                <w:rFonts w:asciiTheme="minorHAnsi" w:eastAsia="Arial" w:hAnsiTheme="minorHAnsi" w:cstheme="minorHAnsi"/>
                <w:sz w:val="20"/>
                <w:szCs w:val="20"/>
              </w:rPr>
              <w:t>rt</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pr</w:t>
            </w:r>
            <w:r w:rsidRPr="00D977AC">
              <w:rPr>
                <w:rFonts w:asciiTheme="minorHAnsi" w:eastAsia="Arial" w:hAnsiTheme="minorHAnsi" w:cstheme="minorHAnsi"/>
                <w:spacing w:val="-2"/>
                <w:sz w:val="20"/>
                <w:szCs w:val="20"/>
              </w:rPr>
              <w:t>o</w:t>
            </w:r>
            <w:r w:rsidRPr="00D977AC">
              <w:rPr>
                <w:rFonts w:asciiTheme="minorHAnsi" w:eastAsia="Arial" w:hAnsiTheme="minorHAnsi" w:cstheme="minorHAnsi"/>
                <w:sz w:val="20"/>
                <w:szCs w:val="20"/>
              </w:rPr>
              <w:t>ce</w:t>
            </w:r>
            <w:r w:rsidRPr="00D977AC">
              <w:rPr>
                <w:rFonts w:asciiTheme="minorHAnsi" w:eastAsia="Arial" w:hAnsiTheme="minorHAnsi" w:cstheme="minorHAnsi"/>
                <w:spacing w:val="-2"/>
                <w:sz w:val="20"/>
                <w:szCs w:val="20"/>
              </w:rPr>
              <w:t>d</w:t>
            </w:r>
            <w:r w:rsidRPr="00D977AC">
              <w:rPr>
                <w:rFonts w:asciiTheme="minorHAnsi" w:eastAsia="Arial" w:hAnsiTheme="minorHAnsi" w:cstheme="minorHAnsi"/>
                <w:sz w:val="20"/>
                <w:szCs w:val="20"/>
              </w:rPr>
              <w:t>ur</w:t>
            </w:r>
            <w:r w:rsidRPr="00D977AC">
              <w:rPr>
                <w:rFonts w:asciiTheme="minorHAnsi" w:eastAsia="Arial" w:hAnsiTheme="minorHAnsi" w:cstheme="minorHAnsi"/>
                <w:spacing w:val="-2"/>
                <w:sz w:val="20"/>
                <w:szCs w:val="20"/>
              </w:rPr>
              <w:t>e</w:t>
            </w:r>
            <w:r w:rsidRPr="00D977AC">
              <w:rPr>
                <w:rFonts w:asciiTheme="minorHAnsi" w:eastAsia="Arial" w:hAnsiTheme="minorHAnsi" w:cstheme="minorHAnsi"/>
                <w:sz w:val="20"/>
                <w:szCs w:val="20"/>
              </w:rPr>
              <w:t>s</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requ</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re</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train</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ng</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for</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e</w:t>
            </w:r>
            <w:r w:rsidRPr="00D977AC">
              <w:rPr>
                <w:rFonts w:asciiTheme="minorHAnsi" w:eastAsia="Arial" w:hAnsiTheme="minorHAnsi" w:cstheme="minorHAnsi"/>
                <w:spacing w:val="-2"/>
                <w:sz w:val="20"/>
                <w:szCs w:val="20"/>
              </w:rPr>
              <w:t>a</w:t>
            </w:r>
            <w:r w:rsidRPr="00D977AC">
              <w:rPr>
                <w:rFonts w:asciiTheme="minorHAnsi" w:eastAsia="Arial" w:hAnsiTheme="minorHAnsi" w:cstheme="minorHAnsi"/>
                <w:sz w:val="20"/>
                <w:szCs w:val="20"/>
              </w:rPr>
              <w:t>rly</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childh</w:t>
            </w:r>
            <w:r w:rsidRPr="00D977AC">
              <w:rPr>
                <w:rFonts w:asciiTheme="minorHAnsi" w:eastAsia="Arial" w:hAnsiTheme="minorHAnsi" w:cstheme="minorHAnsi"/>
                <w:spacing w:val="-2"/>
                <w:sz w:val="20"/>
                <w:szCs w:val="20"/>
              </w:rPr>
              <w:t>o</w:t>
            </w:r>
            <w:r w:rsidRPr="00D977AC">
              <w:rPr>
                <w:rFonts w:asciiTheme="minorHAnsi" w:eastAsia="Arial" w:hAnsiTheme="minorHAnsi" w:cstheme="minorHAnsi"/>
                <w:sz w:val="20"/>
                <w:szCs w:val="20"/>
              </w:rPr>
              <w:t>od ed</w:t>
            </w:r>
            <w:r w:rsidRPr="00D977AC">
              <w:rPr>
                <w:rFonts w:asciiTheme="minorHAnsi" w:eastAsia="Arial" w:hAnsiTheme="minorHAnsi" w:cstheme="minorHAnsi"/>
                <w:spacing w:val="-2"/>
                <w:sz w:val="20"/>
                <w:szCs w:val="20"/>
              </w:rPr>
              <w:t>u</w:t>
            </w:r>
            <w:r w:rsidRPr="00D977AC">
              <w:rPr>
                <w:rFonts w:asciiTheme="minorHAnsi" w:eastAsia="Arial" w:hAnsiTheme="minorHAnsi" w:cstheme="minorHAnsi"/>
                <w:sz w:val="20"/>
                <w:szCs w:val="20"/>
              </w:rPr>
              <w:t>cators.</w:t>
            </w:r>
          </w:p>
        </w:tc>
      </w:tr>
      <w:tr w:rsidR="00D977AC" w:rsidRPr="005C52EF" w14:paraId="141CEFA9" w14:textId="77777777" w:rsidTr="001B3B54">
        <w:trPr>
          <w:trHeight w:hRule="exact" w:val="3124"/>
        </w:trPr>
        <w:tc>
          <w:tcPr>
            <w:tcW w:w="2192" w:type="dxa"/>
          </w:tcPr>
          <w:p w14:paraId="7E38B3AB" w14:textId="77777777" w:rsidR="00D977AC" w:rsidRPr="0078330F" w:rsidRDefault="00D977AC" w:rsidP="001B3B54">
            <w:pPr>
              <w:pStyle w:val="TableParagraph"/>
              <w:spacing w:before="74"/>
              <w:ind w:left="113" w:right="204"/>
              <w:rPr>
                <w:rFonts w:asciiTheme="minorHAnsi" w:hAnsiTheme="minorHAnsi" w:cstheme="minorHAnsi"/>
                <w:color w:val="010202"/>
                <w:sz w:val="20"/>
                <w:szCs w:val="20"/>
              </w:rPr>
            </w:pPr>
            <w:r w:rsidRPr="0078330F">
              <w:rPr>
                <w:rFonts w:asciiTheme="minorHAnsi" w:hAnsiTheme="minorHAnsi" w:cstheme="minorHAnsi"/>
                <w:color w:val="010202"/>
                <w:sz w:val="20"/>
                <w:szCs w:val="20"/>
              </w:rPr>
              <w:t>Early Start Kindergarten</w:t>
            </w:r>
          </w:p>
        </w:tc>
        <w:tc>
          <w:tcPr>
            <w:tcW w:w="7164" w:type="dxa"/>
          </w:tcPr>
          <w:p w14:paraId="6051968A" w14:textId="77777777" w:rsidR="00D977AC" w:rsidRPr="0078330F" w:rsidRDefault="00D977AC" w:rsidP="001B3B54">
            <w:pPr>
              <w:pStyle w:val="TableParagraph"/>
              <w:spacing w:line="268" w:lineRule="auto"/>
              <w:ind w:left="105" w:right="403"/>
              <w:rPr>
                <w:rFonts w:asciiTheme="minorHAnsi" w:hAnsiTheme="minorHAnsi" w:cstheme="minorHAnsi"/>
                <w:color w:val="010202"/>
                <w:sz w:val="20"/>
                <w:szCs w:val="20"/>
              </w:rPr>
            </w:pPr>
            <w:r w:rsidRPr="0078330F">
              <w:rPr>
                <w:rFonts w:asciiTheme="minorHAnsi" w:hAnsiTheme="minorHAnsi" w:cstheme="minorHAnsi"/>
                <w:color w:val="010202"/>
                <w:sz w:val="20"/>
                <w:szCs w:val="20"/>
              </w:rPr>
              <w:t xml:space="preserve">Early Start Kindergarten provides eligible three year old children with access to up to 15 hours of kindergarten per week for free or low cost. This </w:t>
            </w:r>
            <w:r>
              <w:rPr>
                <w:rFonts w:asciiTheme="minorHAnsi" w:hAnsiTheme="minorHAnsi" w:cstheme="minorHAnsi"/>
                <w:color w:val="010202"/>
                <w:sz w:val="20"/>
                <w:szCs w:val="20"/>
              </w:rPr>
              <w:t>suppor</w:t>
            </w:r>
            <w:r w:rsidRPr="0078330F">
              <w:rPr>
                <w:rFonts w:asciiTheme="minorHAnsi" w:hAnsiTheme="minorHAnsi" w:cstheme="minorHAnsi"/>
                <w:color w:val="010202"/>
                <w:sz w:val="20"/>
                <w:szCs w:val="20"/>
              </w:rPr>
              <w:t>t is available in all settings where the kindergarten program is delivered by a qualified teacher. Early Start Kindergarten is available for children who are three years old by 30 April in the year they are enrolled to attend the program and who are either:</w:t>
            </w:r>
          </w:p>
          <w:p w14:paraId="350909DE" w14:textId="77777777" w:rsidR="00D977AC" w:rsidRPr="0078330F" w:rsidRDefault="00D977AC" w:rsidP="00D977AC">
            <w:pPr>
              <w:pStyle w:val="TableParagraph"/>
              <w:numPr>
                <w:ilvl w:val="0"/>
                <w:numId w:val="36"/>
              </w:numPr>
              <w:spacing w:line="268" w:lineRule="auto"/>
              <w:ind w:right="403"/>
              <w:rPr>
                <w:rFonts w:asciiTheme="minorHAnsi" w:hAnsiTheme="minorHAnsi" w:cstheme="minorHAnsi"/>
                <w:sz w:val="20"/>
                <w:szCs w:val="20"/>
              </w:rPr>
            </w:pPr>
            <w:r w:rsidRPr="0078330F">
              <w:rPr>
                <w:rFonts w:asciiTheme="minorHAnsi" w:hAnsiTheme="minorHAnsi" w:cstheme="minorHAnsi"/>
                <w:color w:val="010202"/>
                <w:sz w:val="20"/>
                <w:szCs w:val="20"/>
              </w:rPr>
              <w:t xml:space="preserve">Aboriginal and/or Torres Strait Islander or </w:t>
            </w:r>
          </w:p>
          <w:p w14:paraId="36CC6C68" w14:textId="77777777" w:rsidR="00D977AC" w:rsidRPr="0078330F" w:rsidRDefault="00D977AC" w:rsidP="00D977AC">
            <w:pPr>
              <w:pStyle w:val="TableParagraph"/>
              <w:numPr>
                <w:ilvl w:val="0"/>
                <w:numId w:val="36"/>
              </w:numPr>
              <w:spacing w:line="268" w:lineRule="auto"/>
              <w:ind w:right="403"/>
              <w:rPr>
                <w:rFonts w:asciiTheme="minorHAnsi" w:hAnsiTheme="minorHAnsi" w:cstheme="minorHAnsi"/>
                <w:sz w:val="20"/>
                <w:szCs w:val="20"/>
              </w:rPr>
            </w:pPr>
            <w:r w:rsidRPr="0078330F">
              <w:rPr>
                <w:rFonts w:asciiTheme="minorHAnsi" w:hAnsiTheme="minorHAnsi" w:cstheme="minorHAnsi"/>
                <w:color w:val="010202"/>
                <w:sz w:val="20"/>
                <w:szCs w:val="20"/>
              </w:rPr>
              <w:t>the child’s family has had contact with Child Protection</w:t>
            </w:r>
          </w:p>
          <w:p w14:paraId="5B6794B1" w14:textId="77777777" w:rsidR="00D977AC" w:rsidRPr="0078330F" w:rsidRDefault="00D977AC" w:rsidP="001B3B54">
            <w:pPr>
              <w:pStyle w:val="TableParagraph"/>
              <w:spacing w:line="269" w:lineRule="auto"/>
              <w:ind w:right="403"/>
              <w:rPr>
                <w:rFonts w:asciiTheme="minorHAnsi" w:hAnsiTheme="minorHAnsi" w:cstheme="minorHAnsi"/>
                <w:color w:val="010202"/>
                <w:sz w:val="12"/>
                <w:szCs w:val="12"/>
              </w:rPr>
            </w:pPr>
          </w:p>
          <w:p w14:paraId="2FC02C02" w14:textId="77777777" w:rsidR="00D977AC" w:rsidRPr="0078330F" w:rsidRDefault="00D977AC" w:rsidP="001B3B54">
            <w:pPr>
              <w:pStyle w:val="TableParagraph"/>
              <w:spacing w:line="268" w:lineRule="auto"/>
              <w:ind w:left="105" w:right="128"/>
              <w:rPr>
                <w:rFonts w:asciiTheme="minorHAnsi" w:hAnsiTheme="minorHAnsi" w:cstheme="minorHAnsi"/>
                <w:color w:val="010202"/>
                <w:sz w:val="12"/>
                <w:szCs w:val="12"/>
              </w:rPr>
            </w:pPr>
          </w:p>
          <w:p w14:paraId="7A651D2B" w14:textId="77777777" w:rsidR="00D977AC" w:rsidRPr="0078330F" w:rsidRDefault="00D977AC" w:rsidP="001B3B54">
            <w:pPr>
              <w:pStyle w:val="TableParagraph"/>
              <w:spacing w:before="74" w:line="268" w:lineRule="auto"/>
              <w:ind w:left="106" w:right="108"/>
              <w:rPr>
                <w:rFonts w:asciiTheme="minorHAnsi" w:hAnsiTheme="minorHAnsi" w:cstheme="minorHAnsi"/>
                <w:color w:val="010202"/>
                <w:sz w:val="20"/>
                <w:szCs w:val="20"/>
              </w:rPr>
            </w:pPr>
          </w:p>
        </w:tc>
      </w:tr>
    </w:tbl>
    <w:p w14:paraId="3522F5BF" w14:textId="77777777" w:rsidR="00D977AC" w:rsidRDefault="00D977AC" w:rsidP="00D977AC">
      <w:pPr>
        <w:spacing w:line="200" w:lineRule="exact"/>
        <w:rPr>
          <w:sz w:val="20"/>
          <w:szCs w:val="20"/>
        </w:rPr>
      </w:pPr>
    </w:p>
    <w:p w14:paraId="193A6194" w14:textId="77777777" w:rsidR="00D977AC" w:rsidRDefault="00D977AC" w:rsidP="00D977AC">
      <w:pPr>
        <w:spacing w:before="5" w:line="260" w:lineRule="exact"/>
        <w:rPr>
          <w:sz w:val="26"/>
          <w:szCs w:val="26"/>
        </w:rPr>
      </w:pPr>
    </w:p>
    <w:tbl>
      <w:tblPr>
        <w:tblW w:w="0" w:type="auto"/>
        <w:tblInd w:w="-150" w:type="dxa"/>
        <w:tblBorders>
          <w:top w:val="single" w:sz="6" w:space="0" w:color="AF272F" w:themeColor="background1"/>
          <w:left w:val="single" w:sz="6" w:space="0" w:color="AF272F" w:themeColor="background1"/>
          <w:bottom w:val="single" w:sz="6" w:space="0" w:color="AF272F" w:themeColor="background1"/>
          <w:right w:val="single" w:sz="6" w:space="0" w:color="AF272F" w:themeColor="background1"/>
          <w:insideH w:val="single" w:sz="6" w:space="0" w:color="AF272F" w:themeColor="background1"/>
          <w:insideV w:val="single" w:sz="6" w:space="0" w:color="AF272F" w:themeColor="background1"/>
        </w:tblBorders>
        <w:tblLayout w:type="fixed"/>
        <w:tblCellMar>
          <w:left w:w="0" w:type="dxa"/>
          <w:right w:w="0" w:type="dxa"/>
        </w:tblCellMar>
        <w:tblLook w:val="01E0" w:firstRow="1" w:lastRow="1" w:firstColumn="1" w:lastColumn="1" w:noHBand="0" w:noVBand="0"/>
      </w:tblPr>
      <w:tblGrid>
        <w:gridCol w:w="2127"/>
        <w:gridCol w:w="7513"/>
      </w:tblGrid>
      <w:tr w:rsidR="00D977AC" w:rsidRPr="00543017" w14:paraId="2F6F5762" w14:textId="77777777" w:rsidTr="001B3B54">
        <w:trPr>
          <w:trHeight w:hRule="exact" w:val="2566"/>
        </w:trPr>
        <w:tc>
          <w:tcPr>
            <w:tcW w:w="2127" w:type="dxa"/>
          </w:tcPr>
          <w:p w14:paraId="6FBE1F4A" w14:textId="77777777" w:rsidR="00D977AC" w:rsidRPr="00543017" w:rsidRDefault="00D977AC" w:rsidP="001B3B54">
            <w:pPr>
              <w:pStyle w:val="TableParagraph"/>
              <w:spacing w:before="75"/>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lastRenderedPageBreak/>
              <w:t>Early Years Management</w:t>
            </w:r>
          </w:p>
        </w:tc>
        <w:tc>
          <w:tcPr>
            <w:tcW w:w="7513" w:type="dxa"/>
          </w:tcPr>
          <w:p w14:paraId="6BC34062" w14:textId="77777777" w:rsidR="00D977AC" w:rsidRPr="00543017" w:rsidRDefault="00D977AC" w:rsidP="001B3B54">
            <w:pPr>
              <w:pStyle w:val="TableParagraph"/>
              <w:spacing w:before="75" w:line="268" w:lineRule="auto"/>
              <w:ind w:left="105"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Early Years Management (EYM) organisations manage services for community kindergartens and some early childhood services.</w:t>
            </w:r>
          </w:p>
          <w:p w14:paraId="3C89DC06" w14:textId="77777777" w:rsidR="00D977AC" w:rsidRPr="00543017" w:rsidRDefault="00D977AC" w:rsidP="001B3B54">
            <w:pPr>
              <w:pStyle w:val="TableParagraph"/>
              <w:spacing w:before="75" w:line="268" w:lineRule="auto"/>
              <w:ind w:left="105"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EYM organisations work with their service partners to:</w:t>
            </w:r>
          </w:p>
          <w:p w14:paraId="0FCAA5BA" w14:textId="77777777" w:rsidR="00D977AC" w:rsidRPr="00543017" w:rsidRDefault="00D977AC" w:rsidP="00D977AC">
            <w:pPr>
              <w:pStyle w:val="TableParagraph"/>
              <w:numPr>
                <w:ilvl w:val="0"/>
                <w:numId w:val="37"/>
              </w:numPr>
              <w:spacing w:before="75" w:line="268" w:lineRule="auto"/>
              <w:ind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make sure services meet local needs</w:t>
            </w:r>
          </w:p>
          <w:p w14:paraId="6C449859" w14:textId="77777777" w:rsidR="00D977AC" w:rsidRPr="00543017" w:rsidRDefault="00D977AC" w:rsidP="00D977AC">
            <w:pPr>
              <w:pStyle w:val="TableParagraph"/>
              <w:numPr>
                <w:ilvl w:val="0"/>
                <w:numId w:val="37"/>
              </w:numPr>
              <w:spacing w:before="75" w:line="268" w:lineRule="auto"/>
              <w:ind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handle strategic planning to manage the service</w:t>
            </w:r>
          </w:p>
          <w:p w14:paraId="1E958EFC" w14:textId="77777777" w:rsidR="00D977AC" w:rsidRPr="00543017" w:rsidRDefault="00D977AC" w:rsidP="00D977AC">
            <w:pPr>
              <w:pStyle w:val="TableParagraph"/>
              <w:numPr>
                <w:ilvl w:val="0"/>
                <w:numId w:val="37"/>
              </w:numPr>
              <w:spacing w:before="75" w:line="268" w:lineRule="auto"/>
              <w:ind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manage and train employees</w:t>
            </w:r>
          </w:p>
          <w:p w14:paraId="6A9B2EBD" w14:textId="77777777" w:rsidR="00D977AC" w:rsidRPr="00543017" w:rsidRDefault="00D977AC" w:rsidP="00D977AC">
            <w:pPr>
              <w:pStyle w:val="TableParagraph"/>
              <w:numPr>
                <w:ilvl w:val="0"/>
                <w:numId w:val="37"/>
              </w:numPr>
              <w:spacing w:before="75" w:line="268" w:lineRule="auto"/>
              <w:ind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manage finances for the service</w:t>
            </w:r>
            <w:r>
              <w:rPr>
                <w:rFonts w:asciiTheme="minorHAnsi" w:hAnsiTheme="minorHAnsi" w:cstheme="minorHAnsi"/>
                <w:color w:val="010202"/>
                <w:sz w:val="20"/>
                <w:szCs w:val="20"/>
              </w:rPr>
              <w:t>.</w:t>
            </w:r>
          </w:p>
          <w:p w14:paraId="5E5CF6A7" w14:textId="77777777" w:rsidR="00D977AC" w:rsidRPr="00543017" w:rsidRDefault="00D977AC" w:rsidP="001B3B54">
            <w:pPr>
              <w:pStyle w:val="TableParagraph"/>
              <w:spacing w:before="75" w:line="268" w:lineRule="auto"/>
              <w:ind w:left="825" w:right="272"/>
              <w:rPr>
                <w:rFonts w:asciiTheme="minorHAnsi" w:hAnsiTheme="minorHAnsi" w:cstheme="minorHAnsi"/>
                <w:color w:val="010202"/>
                <w:sz w:val="20"/>
                <w:szCs w:val="20"/>
              </w:rPr>
            </w:pPr>
          </w:p>
        </w:tc>
      </w:tr>
      <w:tr w:rsidR="00D977AC" w:rsidRPr="00543017" w14:paraId="7DB46E47" w14:textId="77777777" w:rsidTr="001B3B54">
        <w:trPr>
          <w:trHeight w:hRule="exact" w:val="5238"/>
        </w:trPr>
        <w:tc>
          <w:tcPr>
            <w:tcW w:w="2127" w:type="dxa"/>
          </w:tcPr>
          <w:p w14:paraId="5D7827F6" w14:textId="77777777" w:rsidR="00D977AC" w:rsidRPr="00543017" w:rsidRDefault="00D977AC" w:rsidP="001B3B54">
            <w:pPr>
              <w:pStyle w:val="TableParagraph"/>
              <w:spacing w:before="73"/>
              <w:ind w:left="113" w:right="204"/>
              <w:rPr>
                <w:rFonts w:asciiTheme="minorHAnsi" w:hAnsiTheme="minorHAnsi" w:cstheme="minorHAnsi"/>
                <w:sz w:val="20"/>
                <w:szCs w:val="20"/>
              </w:rPr>
            </w:pPr>
            <w:r w:rsidRPr="00543017">
              <w:rPr>
                <w:rFonts w:asciiTheme="minorHAnsi" w:hAnsiTheme="minorHAnsi" w:cstheme="minorHAnsi"/>
                <w:color w:val="010202"/>
                <w:sz w:val="20"/>
                <w:szCs w:val="20"/>
              </w:rPr>
              <w:t>Funded Kindergarten Program</w:t>
            </w:r>
          </w:p>
        </w:tc>
        <w:tc>
          <w:tcPr>
            <w:tcW w:w="7513" w:type="dxa"/>
          </w:tcPr>
          <w:p w14:paraId="65A1EEA4" w14:textId="77777777" w:rsidR="00D977AC" w:rsidRPr="00543017" w:rsidRDefault="00D977AC" w:rsidP="001B3B54">
            <w:pPr>
              <w:pStyle w:val="TableParagraph"/>
              <w:spacing w:before="73" w:line="268" w:lineRule="auto"/>
              <w:ind w:left="106" w:right="146"/>
              <w:rPr>
                <w:rFonts w:asciiTheme="minorHAnsi" w:hAnsiTheme="minorHAnsi" w:cstheme="minorHAnsi"/>
                <w:sz w:val="20"/>
                <w:szCs w:val="20"/>
              </w:rPr>
            </w:pPr>
            <w:r w:rsidRPr="00543017">
              <w:rPr>
                <w:rFonts w:asciiTheme="minorHAnsi" w:hAnsiTheme="minorHAnsi" w:cstheme="minorHAnsi"/>
                <w:color w:val="010202"/>
                <w:sz w:val="20"/>
                <w:szCs w:val="20"/>
              </w:rPr>
              <w:t>The Victorian Government provides contributory funding for all eligible children to access a kindergarten program in the year before school.</w:t>
            </w:r>
          </w:p>
          <w:p w14:paraId="104D0776" w14:textId="77777777" w:rsidR="00D977AC" w:rsidRPr="00543017" w:rsidRDefault="00D977AC" w:rsidP="001B3B54">
            <w:pPr>
              <w:pStyle w:val="TableParagraph"/>
              <w:spacing w:before="113" w:line="268" w:lineRule="auto"/>
              <w:ind w:left="106" w:right="172"/>
              <w:rPr>
                <w:rFonts w:asciiTheme="minorHAnsi" w:hAnsiTheme="minorHAnsi" w:cstheme="minorHAnsi"/>
                <w:color w:val="010202"/>
                <w:sz w:val="20"/>
                <w:szCs w:val="20"/>
              </w:rPr>
            </w:pPr>
            <w:r w:rsidRPr="00543017">
              <w:rPr>
                <w:rFonts w:asciiTheme="minorHAnsi" w:hAnsiTheme="minorHAnsi" w:cstheme="minorHAnsi"/>
                <w:color w:val="010202"/>
                <w:sz w:val="20"/>
                <w:szCs w:val="20"/>
              </w:rPr>
              <w:t>Funded kindergarten programs are provided by a range of organisations, including local government, community based organisations, independent and government schools, and private child care providers, with programs offered in a variety of settings, such as long day care centres, stand-alone community-based settings and schools.</w:t>
            </w:r>
          </w:p>
          <w:p w14:paraId="7623F356" w14:textId="77777777" w:rsidR="00D977AC" w:rsidRPr="00543017" w:rsidRDefault="00D977AC" w:rsidP="001B3B54">
            <w:pPr>
              <w:pStyle w:val="TableParagraph"/>
              <w:spacing w:before="113" w:line="268" w:lineRule="auto"/>
              <w:ind w:left="106" w:right="172"/>
              <w:rPr>
                <w:rFonts w:asciiTheme="minorHAnsi" w:hAnsiTheme="minorHAnsi" w:cstheme="minorHAnsi"/>
                <w:color w:val="010202"/>
                <w:sz w:val="20"/>
                <w:szCs w:val="20"/>
              </w:rPr>
            </w:pPr>
            <w:r w:rsidRPr="00543017">
              <w:rPr>
                <w:rFonts w:asciiTheme="minorHAnsi" w:hAnsiTheme="minorHAnsi" w:cstheme="minorHAnsi"/>
                <w:color w:val="010202"/>
                <w:sz w:val="20"/>
                <w:szCs w:val="20"/>
              </w:rPr>
              <w:t>Children attending a kindergarten program receive a developmentally appropriate program, planned and delivered by a qualified early childhood teacher. A funded kindergarten program complies with the requirements of the Victorian kindergarten policy, procedures and funding criteria.</w:t>
            </w:r>
          </w:p>
          <w:p w14:paraId="5C3B104B" w14:textId="77777777" w:rsidR="00D977AC" w:rsidRPr="00543017" w:rsidRDefault="00D977AC" w:rsidP="001B3B54">
            <w:pPr>
              <w:pStyle w:val="TableParagraph"/>
              <w:spacing w:before="113" w:line="268" w:lineRule="auto"/>
              <w:ind w:left="106" w:right="172"/>
              <w:rPr>
                <w:rFonts w:asciiTheme="minorHAnsi" w:hAnsiTheme="minorHAnsi" w:cstheme="minorHAnsi"/>
                <w:color w:val="010202"/>
                <w:sz w:val="20"/>
                <w:szCs w:val="20"/>
              </w:rPr>
            </w:pPr>
            <w:r w:rsidRPr="00543017">
              <w:rPr>
                <w:rFonts w:asciiTheme="minorHAnsi" w:hAnsiTheme="minorHAnsi" w:cstheme="minorHAnsi"/>
                <w:color w:val="010202"/>
                <w:sz w:val="20"/>
                <w:szCs w:val="20"/>
              </w:rPr>
              <w:t xml:space="preserve">In 2020, three year olds in six council areas will be able to access up to 15 hours of subsidised kindergarten. These areas are: Buloke, Hindmarsh, Northern Grampians, South Gippsland, Strathbogie and Yarriambiack. </w:t>
            </w:r>
          </w:p>
          <w:p w14:paraId="60ECF65E" w14:textId="77777777" w:rsidR="00D977AC" w:rsidRPr="00543017" w:rsidRDefault="00D977AC" w:rsidP="001B3B54">
            <w:pPr>
              <w:pStyle w:val="TableParagraph"/>
              <w:spacing w:before="113" w:line="268" w:lineRule="auto"/>
              <w:ind w:left="106" w:right="172"/>
              <w:rPr>
                <w:rFonts w:asciiTheme="minorHAnsi" w:hAnsiTheme="minorHAnsi" w:cstheme="minorHAnsi"/>
                <w:sz w:val="20"/>
                <w:szCs w:val="20"/>
              </w:rPr>
            </w:pPr>
            <w:r w:rsidRPr="00543017">
              <w:rPr>
                <w:rFonts w:asciiTheme="minorHAnsi" w:hAnsiTheme="minorHAnsi" w:cstheme="minorHAnsi"/>
                <w:color w:val="010202"/>
                <w:sz w:val="20"/>
                <w:szCs w:val="20"/>
              </w:rPr>
              <w:t xml:space="preserve">In 2021 an additional 15 council areas will also have access to the program and from 2022, all three year olds across the state will have access to at least five hours in a </w:t>
            </w:r>
            <w:r>
              <w:rPr>
                <w:rFonts w:asciiTheme="minorHAnsi" w:hAnsiTheme="minorHAnsi" w:cstheme="minorHAnsi"/>
                <w:color w:val="010202"/>
                <w:sz w:val="20"/>
                <w:szCs w:val="20"/>
              </w:rPr>
              <w:t>funded</w:t>
            </w:r>
            <w:r w:rsidRPr="00543017">
              <w:rPr>
                <w:rFonts w:asciiTheme="minorHAnsi" w:hAnsiTheme="minorHAnsi" w:cstheme="minorHAnsi"/>
                <w:color w:val="010202"/>
                <w:sz w:val="20"/>
                <w:szCs w:val="20"/>
              </w:rPr>
              <w:t xml:space="preserve"> kindergarten program.</w:t>
            </w:r>
          </w:p>
        </w:tc>
      </w:tr>
      <w:tr w:rsidR="00D977AC" w:rsidRPr="00543017" w14:paraId="5919C72D" w14:textId="77777777" w:rsidTr="001B3B54">
        <w:trPr>
          <w:trHeight w:hRule="exact" w:val="2562"/>
        </w:trPr>
        <w:tc>
          <w:tcPr>
            <w:tcW w:w="2127" w:type="dxa"/>
          </w:tcPr>
          <w:p w14:paraId="0DF79CD9" w14:textId="77777777" w:rsidR="00D977AC" w:rsidRPr="00543017" w:rsidRDefault="00D977AC" w:rsidP="001B3B54">
            <w:pPr>
              <w:pStyle w:val="TableParagraph"/>
              <w:spacing w:before="74"/>
              <w:ind w:left="113" w:right="204"/>
              <w:rPr>
                <w:rFonts w:asciiTheme="minorHAnsi" w:hAnsiTheme="minorHAnsi" w:cstheme="minorHAnsi"/>
                <w:sz w:val="20"/>
                <w:szCs w:val="20"/>
              </w:rPr>
            </w:pPr>
            <w:r w:rsidRPr="00543017">
              <w:rPr>
                <w:rFonts w:asciiTheme="minorHAnsi" w:hAnsiTheme="minorHAnsi" w:cstheme="minorHAnsi"/>
                <w:color w:val="010202"/>
                <w:sz w:val="20"/>
                <w:szCs w:val="20"/>
              </w:rPr>
              <w:t>National Quality Framework</w:t>
            </w:r>
          </w:p>
        </w:tc>
        <w:tc>
          <w:tcPr>
            <w:tcW w:w="7513" w:type="dxa"/>
          </w:tcPr>
          <w:p w14:paraId="6F48D877" w14:textId="77777777" w:rsidR="00D977AC" w:rsidRPr="00543017" w:rsidRDefault="00D977AC" w:rsidP="001B3B54">
            <w:pPr>
              <w:pStyle w:val="TableParagraph"/>
              <w:spacing w:before="74" w:line="268" w:lineRule="auto"/>
              <w:ind w:left="105" w:right="488"/>
              <w:rPr>
                <w:rFonts w:asciiTheme="minorHAnsi" w:hAnsiTheme="minorHAnsi" w:cstheme="minorHAnsi"/>
                <w:sz w:val="20"/>
                <w:szCs w:val="20"/>
              </w:rPr>
            </w:pPr>
            <w:r w:rsidRPr="00543017">
              <w:rPr>
                <w:rFonts w:asciiTheme="minorHAnsi" w:hAnsiTheme="minorHAnsi" w:cstheme="minorHAnsi"/>
                <w:color w:val="010202"/>
                <w:sz w:val="20"/>
                <w:szCs w:val="20"/>
              </w:rPr>
              <w:t>The National Quality Framework aims to raise quality and drive continuous improvement and consistency in education and care services.  The Framework helps providers improve their services in areas that impact on a child’s development and empower families to make informed choices about which service is best for their child.</w:t>
            </w:r>
          </w:p>
          <w:p w14:paraId="58A550CE" w14:textId="77777777" w:rsidR="00D977AC" w:rsidRPr="00543017" w:rsidRDefault="00D977AC" w:rsidP="001B3B54">
            <w:pPr>
              <w:pStyle w:val="TableParagraph"/>
              <w:spacing w:before="113" w:line="268" w:lineRule="auto"/>
              <w:ind w:left="105" w:right="272"/>
              <w:rPr>
                <w:rFonts w:asciiTheme="minorHAnsi" w:hAnsiTheme="minorHAnsi" w:cstheme="minorHAnsi"/>
                <w:sz w:val="20"/>
                <w:szCs w:val="20"/>
              </w:rPr>
            </w:pPr>
            <w:r w:rsidRPr="00543017">
              <w:rPr>
                <w:rFonts w:asciiTheme="minorHAnsi" w:hAnsiTheme="minorHAnsi" w:cstheme="minorHAnsi"/>
                <w:color w:val="010202"/>
                <w:sz w:val="20"/>
                <w:szCs w:val="20"/>
              </w:rPr>
              <w:t>ACECQA, the national authority is responsible for providing oversight of the system, ensuring consistency of approach and supports the education and care sector to improve quality outcomes for children.</w:t>
            </w:r>
          </w:p>
        </w:tc>
      </w:tr>
      <w:tr w:rsidR="00D977AC" w:rsidRPr="00543017" w14:paraId="5DADEB8E" w14:textId="77777777" w:rsidTr="001B3B54">
        <w:trPr>
          <w:trHeight w:hRule="exact" w:val="2284"/>
        </w:trPr>
        <w:tc>
          <w:tcPr>
            <w:tcW w:w="2127" w:type="dxa"/>
          </w:tcPr>
          <w:p w14:paraId="4CFAE91B"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t>Preschool Field Officer Program</w:t>
            </w:r>
          </w:p>
        </w:tc>
        <w:tc>
          <w:tcPr>
            <w:tcW w:w="7513" w:type="dxa"/>
          </w:tcPr>
          <w:p w14:paraId="50CD8FE4" w14:textId="77777777" w:rsidR="00D977AC" w:rsidRPr="00543017" w:rsidRDefault="00D977AC" w:rsidP="001B3B54">
            <w:pPr>
              <w:pStyle w:val="TableParagraph"/>
              <w:spacing w:before="73" w:line="268" w:lineRule="auto"/>
              <w:ind w:left="105" w:right="488"/>
              <w:rPr>
                <w:rFonts w:asciiTheme="minorHAnsi" w:hAnsiTheme="minorHAnsi" w:cstheme="minorHAnsi"/>
                <w:sz w:val="20"/>
                <w:szCs w:val="20"/>
              </w:rPr>
            </w:pPr>
            <w:r w:rsidRPr="00543017">
              <w:rPr>
                <w:rFonts w:asciiTheme="minorHAnsi" w:hAnsiTheme="minorHAnsi" w:cstheme="minorHAnsi"/>
                <w:color w:val="010202"/>
                <w:sz w:val="20"/>
                <w:szCs w:val="20"/>
              </w:rPr>
              <w:t xml:space="preserve">The Preschool Field Officer program </w:t>
            </w:r>
            <w:r>
              <w:rPr>
                <w:rFonts w:asciiTheme="minorHAnsi" w:hAnsiTheme="minorHAnsi" w:cstheme="minorHAnsi"/>
                <w:color w:val="010202"/>
                <w:sz w:val="20"/>
                <w:szCs w:val="20"/>
              </w:rPr>
              <w:t>enhances the capacity of stat</w:t>
            </w:r>
            <w:r w:rsidR="00EA51A6">
              <w:rPr>
                <w:rFonts w:asciiTheme="minorHAnsi" w:hAnsiTheme="minorHAnsi" w:cstheme="minorHAnsi"/>
                <w:color w:val="010202"/>
                <w:sz w:val="20"/>
                <w:szCs w:val="20"/>
              </w:rPr>
              <w:t>e funded kindergarten programs</w:t>
            </w:r>
            <w:r w:rsidRPr="00543017">
              <w:rPr>
                <w:rFonts w:asciiTheme="minorHAnsi" w:hAnsiTheme="minorHAnsi" w:cstheme="minorHAnsi"/>
                <w:color w:val="010202"/>
                <w:sz w:val="20"/>
                <w:szCs w:val="20"/>
              </w:rPr>
              <w:t xml:space="preserve"> to provide for the access and meaningful participation of children with additional needs.</w:t>
            </w:r>
          </w:p>
          <w:p w14:paraId="79160AEC"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The Preschool Field Officer program is a locally responsive approach to providing kindergartens with practical advice and support in including children with additional needs into a quality kindergarten program.</w:t>
            </w:r>
          </w:p>
        </w:tc>
      </w:tr>
      <w:tr w:rsidR="00D977AC" w:rsidRPr="00543017" w14:paraId="7266BFFB" w14:textId="77777777" w:rsidTr="001B3B54">
        <w:trPr>
          <w:trHeight w:hRule="exact" w:val="2849"/>
        </w:trPr>
        <w:tc>
          <w:tcPr>
            <w:tcW w:w="2127" w:type="dxa"/>
          </w:tcPr>
          <w:p w14:paraId="74328F1C"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lastRenderedPageBreak/>
              <w:t>School exemption</w:t>
            </w:r>
          </w:p>
        </w:tc>
        <w:tc>
          <w:tcPr>
            <w:tcW w:w="7513" w:type="dxa"/>
          </w:tcPr>
          <w:p w14:paraId="52A90DEC"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Children who will turn six during the kindergarten year must be granted an exemption from school by their regional office of the Department (refer to Appendix A).</w:t>
            </w:r>
          </w:p>
          <w:p w14:paraId="3A87EE2D"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 xml:space="preserve">Parents are responsible for completing the exemption form, attaching any written evidence and submitting it to the Area Executive Director in the Department regional office. </w:t>
            </w:r>
          </w:p>
          <w:p w14:paraId="0BC90D37"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For more information refer to:</w:t>
            </w:r>
            <w:r w:rsidR="001E56F1">
              <w:rPr>
                <w:rFonts w:asciiTheme="minorHAnsi" w:hAnsiTheme="minorHAnsi" w:cstheme="minorHAnsi"/>
                <w:color w:val="010202"/>
                <w:sz w:val="20"/>
                <w:szCs w:val="20"/>
              </w:rPr>
              <w:t xml:space="preserve"> </w:t>
            </w:r>
            <w:hyperlink r:id="rId41" w:history="1">
              <w:r w:rsidR="001E56F1" w:rsidRPr="001E56F1">
                <w:rPr>
                  <w:rStyle w:val="Hyperlink"/>
                  <w:rFonts w:asciiTheme="minorHAnsi" w:hAnsiTheme="minorHAnsi" w:cstheme="minorHAnsi"/>
                  <w:sz w:val="20"/>
                  <w:szCs w:val="20"/>
                </w:rPr>
                <w:t>Going to kindergarten if your child is six years old</w:t>
              </w:r>
            </w:hyperlink>
          </w:p>
          <w:p w14:paraId="3B0CBACB" w14:textId="77777777" w:rsidR="00D977AC" w:rsidRPr="00543017" w:rsidRDefault="00D977AC" w:rsidP="001E56F1">
            <w:pPr>
              <w:pStyle w:val="TableParagraph"/>
              <w:spacing w:before="73" w:line="268" w:lineRule="auto"/>
              <w:ind w:left="105" w:right="488"/>
              <w:rPr>
                <w:rFonts w:asciiTheme="minorHAnsi" w:hAnsiTheme="minorHAnsi" w:cstheme="minorHAnsi"/>
                <w:color w:val="010202"/>
                <w:sz w:val="20"/>
                <w:szCs w:val="20"/>
              </w:rPr>
            </w:pPr>
          </w:p>
        </w:tc>
      </w:tr>
      <w:tr w:rsidR="00D977AC" w:rsidRPr="00543017" w14:paraId="7B27F2AF" w14:textId="77777777" w:rsidTr="001B3B54">
        <w:trPr>
          <w:trHeight w:hRule="exact" w:val="2393"/>
        </w:trPr>
        <w:tc>
          <w:tcPr>
            <w:tcW w:w="2127" w:type="dxa"/>
          </w:tcPr>
          <w:p w14:paraId="6ADFEFE6"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t>School readiness funding</w:t>
            </w:r>
          </w:p>
        </w:tc>
        <w:tc>
          <w:tcPr>
            <w:tcW w:w="7513" w:type="dxa"/>
          </w:tcPr>
          <w:p w14:paraId="2C03442A"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School readiness funding provide</w:t>
            </w:r>
            <w:r>
              <w:rPr>
                <w:rFonts w:asciiTheme="minorHAnsi" w:hAnsiTheme="minorHAnsi" w:cstheme="minorHAnsi"/>
                <w:color w:val="010202"/>
                <w:sz w:val="20"/>
                <w:szCs w:val="20"/>
              </w:rPr>
              <w:t>s</w:t>
            </w:r>
            <w:r w:rsidRPr="00543017">
              <w:rPr>
                <w:rFonts w:asciiTheme="minorHAnsi" w:hAnsiTheme="minorHAnsi" w:cstheme="minorHAnsi"/>
                <w:color w:val="010202"/>
                <w:sz w:val="20"/>
                <w:szCs w:val="20"/>
              </w:rPr>
              <w:t xml:space="preserve"> extra support for kindergarten</w:t>
            </w:r>
            <w:r w:rsidR="00EA51A6">
              <w:rPr>
                <w:rFonts w:asciiTheme="minorHAnsi" w:hAnsiTheme="minorHAnsi" w:cstheme="minorHAnsi"/>
                <w:color w:val="010202"/>
                <w:sz w:val="20"/>
                <w:szCs w:val="20"/>
              </w:rPr>
              <w:t xml:space="preserve"> service</w:t>
            </w:r>
            <w:r w:rsidRPr="00543017">
              <w:rPr>
                <w:rFonts w:asciiTheme="minorHAnsi" w:hAnsiTheme="minorHAnsi" w:cstheme="minorHAnsi"/>
                <w:color w:val="010202"/>
                <w:sz w:val="20"/>
                <w:szCs w:val="20"/>
              </w:rPr>
              <w:t>s to help children to get the most out of their early learning. All services with a funded kindergarten program, including long day care, are eligible to receive the funding. The amount of additional funding kindergarten programs will receive is based on the educational disadvantage levels of the services.</w:t>
            </w:r>
          </w:p>
          <w:p w14:paraId="145AD19B"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School readiness funding will be rolled out to all Victorian kindergarten</w:t>
            </w:r>
            <w:r w:rsidR="00EA51A6">
              <w:rPr>
                <w:rFonts w:asciiTheme="minorHAnsi" w:hAnsiTheme="minorHAnsi" w:cstheme="minorHAnsi"/>
                <w:color w:val="010202"/>
                <w:sz w:val="20"/>
                <w:szCs w:val="20"/>
              </w:rPr>
              <w:t xml:space="preserve"> service</w:t>
            </w:r>
            <w:r w:rsidRPr="00543017">
              <w:rPr>
                <w:rFonts w:asciiTheme="minorHAnsi" w:hAnsiTheme="minorHAnsi" w:cstheme="minorHAnsi"/>
                <w:color w:val="010202"/>
                <w:sz w:val="20"/>
                <w:szCs w:val="20"/>
              </w:rPr>
              <w:t>s over three years</w:t>
            </w:r>
            <w:r>
              <w:rPr>
                <w:rFonts w:asciiTheme="minorHAnsi" w:hAnsiTheme="minorHAnsi" w:cstheme="minorHAnsi"/>
                <w:color w:val="010202"/>
                <w:sz w:val="20"/>
                <w:szCs w:val="20"/>
              </w:rPr>
              <w:t>, beginning</w:t>
            </w:r>
            <w:r w:rsidRPr="00543017">
              <w:rPr>
                <w:rFonts w:asciiTheme="minorHAnsi" w:hAnsiTheme="minorHAnsi" w:cstheme="minorHAnsi"/>
                <w:color w:val="010202"/>
                <w:sz w:val="20"/>
                <w:szCs w:val="20"/>
              </w:rPr>
              <w:t xml:space="preserve"> in 2019. </w:t>
            </w:r>
          </w:p>
        </w:tc>
      </w:tr>
      <w:tr w:rsidR="00D977AC" w:rsidRPr="00543017" w14:paraId="1CF9E248" w14:textId="77777777" w:rsidTr="001B3B54">
        <w:trPr>
          <w:trHeight w:hRule="exact" w:val="6382"/>
        </w:trPr>
        <w:tc>
          <w:tcPr>
            <w:tcW w:w="2127" w:type="dxa"/>
          </w:tcPr>
          <w:p w14:paraId="46961970"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t>Transition to school</w:t>
            </w:r>
          </w:p>
        </w:tc>
        <w:tc>
          <w:tcPr>
            <w:tcW w:w="7513" w:type="dxa"/>
          </w:tcPr>
          <w:p w14:paraId="075AACE4"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Transition to school is a process, not a point in time. It is an individual experience for everyone involved. Sharing information between the child, the family, early childhood education and care services and the school in the Transition Statement is only one part of this process.</w:t>
            </w:r>
          </w:p>
          <w:p w14:paraId="3CA75A14"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 xml:space="preserve">The Transition: A Positive Start to School Resource Kit includes a section on enhanced transition planning for children with a disability or developmental delay and outlines strategies to support continuity of learning and development, including the role of the PSG in the transition process. </w:t>
            </w:r>
          </w:p>
          <w:p w14:paraId="7B379464"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A child’s Transition Learning and Development Statement (transition statement) summarises their abilities as they start school and identifies their individual approaches to learning. The information in the Transition Statement helps prep teachers get to know the children entering their classes, and to plan appropriate learning and teaching programs. It provides an opportunity for children, their families and all the professionals who work with them to support a child’s transition to school. It also helps Outside School Hours Care (OSHC) educators to plan for children’s learning continuity between settings.</w:t>
            </w:r>
          </w:p>
          <w:p w14:paraId="1E44CC72"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The transition statement includes section 1.2, which is enhanced transitions for children with a disability or developmental delay. This section:</w:t>
            </w:r>
          </w:p>
          <w:p w14:paraId="5063FEAA" w14:textId="77777777" w:rsidR="00D977AC" w:rsidRPr="00543017" w:rsidRDefault="00D977AC" w:rsidP="00D977AC">
            <w:pPr>
              <w:pStyle w:val="TableParagraph"/>
              <w:numPr>
                <w:ilvl w:val="0"/>
                <w:numId w:val="38"/>
              </w:numPr>
              <w:spacing w:before="74" w:line="268" w:lineRule="auto"/>
              <w:ind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captures information about other early childhood professionals supporting the family and child</w:t>
            </w:r>
          </w:p>
          <w:p w14:paraId="272DA404" w14:textId="77777777" w:rsidR="00D977AC" w:rsidRPr="00543017" w:rsidRDefault="00D977AC" w:rsidP="00D977AC">
            <w:pPr>
              <w:pStyle w:val="TableParagraph"/>
              <w:numPr>
                <w:ilvl w:val="0"/>
                <w:numId w:val="38"/>
              </w:numPr>
              <w:spacing w:before="74" w:line="268" w:lineRule="auto"/>
              <w:ind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lists reports or assessments that have been done and are available to support inclusion planning.</w:t>
            </w:r>
          </w:p>
        </w:tc>
      </w:tr>
      <w:tr w:rsidR="00D977AC" w:rsidRPr="00543017" w14:paraId="2DE3D7A5" w14:textId="77777777" w:rsidTr="001B3B54">
        <w:trPr>
          <w:trHeight w:hRule="exact" w:val="2190"/>
        </w:trPr>
        <w:tc>
          <w:tcPr>
            <w:tcW w:w="2127" w:type="dxa"/>
          </w:tcPr>
          <w:p w14:paraId="396A99CE"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t>Victorian Early Years Learning and</w:t>
            </w:r>
            <w:r w:rsidRPr="00543017">
              <w:rPr>
                <w:rFonts w:asciiTheme="minorHAnsi" w:hAnsiTheme="minorHAnsi" w:cstheme="minorHAnsi"/>
                <w:color w:val="010202"/>
                <w:w w:val="103"/>
                <w:sz w:val="20"/>
                <w:szCs w:val="20"/>
              </w:rPr>
              <w:t xml:space="preserve"> </w:t>
            </w:r>
            <w:r w:rsidRPr="00543017">
              <w:rPr>
                <w:rFonts w:asciiTheme="minorHAnsi" w:hAnsiTheme="minorHAnsi" w:cstheme="minorHAnsi"/>
                <w:color w:val="010202"/>
                <w:sz w:val="20"/>
                <w:szCs w:val="20"/>
              </w:rPr>
              <w:t>Development Framework</w:t>
            </w:r>
          </w:p>
        </w:tc>
        <w:tc>
          <w:tcPr>
            <w:tcW w:w="7513" w:type="dxa"/>
          </w:tcPr>
          <w:p w14:paraId="499B4FC6"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The Victorian Early Years Learning and Development Framework is designed to advance all children’s learning and development from birth to eight years of age.</w:t>
            </w:r>
          </w:p>
          <w:p w14:paraId="665033E5" w14:textId="77777777" w:rsidR="00D977AC" w:rsidRPr="00543017" w:rsidRDefault="00D977AC" w:rsidP="001B3B54">
            <w:pPr>
              <w:pStyle w:val="TableParagraph"/>
              <w:spacing w:before="113" w:line="268" w:lineRule="auto"/>
              <w:ind w:left="105" w:right="128"/>
              <w:rPr>
                <w:rFonts w:asciiTheme="minorHAnsi" w:hAnsiTheme="minorHAnsi" w:cstheme="minorHAnsi"/>
                <w:color w:val="010202"/>
                <w:sz w:val="20"/>
                <w:szCs w:val="20"/>
              </w:rPr>
            </w:pPr>
            <w:r w:rsidRPr="00543017">
              <w:rPr>
                <w:rFonts w:asciiTheme="minorHAnsi" w:hAnsiTheme="minorHAnsi" w:cstheme="minorHAnsi"/>
                <w:color w:val="010202"/>
                <w:sz w:val="20"/>
                <w:szCs w:val="20"/>
              </w:rPr>
              <w:t>The Victorian Framework provides early childhood professionals with a common language for describing outcomes for children, and describes practice principles to guide early childhood professionals to work together, with children and with families to achieve the best outcomes for every child.</w:t>
            </w:r>
          </w:p>
        </w:tc>
      </w:tr>
    </w:tbl>
    <w:p w14:paraId="18D4ADA9" w14:textId="77777777" w:rsidR="00ED7286" w:rsidRPr="00D977AC" w:rsidRDefault="00ED7286" w:rsidP="00D977AC">
      <w:pPr>
        <w:spacing w:before="5" w:line="260" w:lineRule="exact"/>
        <w:rPr>
          <w:rFonts w:cstheme="majorHAnsi"/>
          <w:sz w:val="2"/>
          <w:szCs w:val="2"/>
        </w:rPr>
      </w:pPr>
    </w:p>
    <w:sectPr w:rsidR="00ED7286" w:rsidRPr="00D977AC" w:rsidSect="005677EE">
      <w:footerReference w:type="default" r:id="rId42"/>
      <w:headerReference w:type="first" r:id="rId43"/>
      <w:type w:val="nextColumn"/>
      <w:pgSz w:w="11905" w:h="16840"/>
      <w:pgMar w:top="1134" w:right="1134" w:bottom="1418" w:left="1134" w:header="0"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B5E5" w14:textId="77777777" w:rsidR="00E0190C" w:rsidRDefault="00E0190C" w:rsidP="001E5506">
      <w:pPr>
        <w:spacing w:after="0"/>
      </w:pPr>
      <w:r>
        <w:separator/>
      </w:r>
    </w:p>
  </w:endnote>
  <w:endnote w:type="continuationSeparator" w:id="0">
    <w:p w14:paraId="481EEC08" w14:textId="77777777" w:rsidR="00E0190C" w:rsidRDefault="00E0190C"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MetaBookLF-Roman">
    <w:altName w:val="Courier New"/>
    <w:charset w:val="00"/>
    <w:family w:val="auto"/>
    <w:pitch w:val="variable"/>
    <w:sig w:usb0="03000003" w:usb1="00000000" w:usb2="00000000" w:usb3="00000000" w:csb0="00000001" w:csb1="00000000"/>
  </w:font>
  <w:font w:name="MetaBoldLF-Roman">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etaBook-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37573"/>
      <w:docPartObj>
        <w:docPartGallery w:val="Page Numbers (Bottom of Page)"/>
        <w:docPartUnique/>
      </w:docPartObj>
    </w:sdtPr>
    <w:sdtEndPr>
      <w:rPr>
        <w:color w:val="571317" w:themeColor="background1" w:themeShade="80"/>
        <w:spacing w:val="60"/>
      </w:rPr>
    </w:sdtEndPr>
    <w:sdtContent>
      <w:p w14:paraId="3AC880D5" w14:textId="77777777" w:rsidR="006D190E" w:rsidRDefault="006D190E" w:rsidP="00357801">
        <w:pPr>
          <w:pStyle w:val="Footer"/>
          <w:pBdr>
            <w:top w:val="single" w:sz="4" w:space="1" w:color="942128" w:themeColor="background1" w:themeShade="D9"/>
          </w:pBdr>
          <w:rPr>
            <w:b/>
            <w:bCs/>
          </w:rPr>
        </w:pPr>
        <w:r>
          <w:fldChar w:fldCharType="begin"/>
        </w:r>
        <w:r>
          <w:instrText xml:space="preserve"> PAGE   \* MERGEFORMAT </w:instrText>
        </w:r>
        <w:r>
          <w:fldChar w:fldCharType="separate"/>
        </w:r>
        <w:r>
          <w:rPr>
            <w:noProof/>
          </w:rPr>
          <w:t>29</w:t>
        </w:r>
        <w:r>
          <w:rPr>
            <w:noProof/>
          </w:rPr>
          <w:fldChar w:fldCharType="end"/>
        </w:r>
        <w:r>
          <w:rPr>
            <w:b/>
            <w:bCs/>
          </w:rPr>
          <w:t xml:space="preserve"> | </w:t>
        </w:r>
        <w:r>
          <w:rPr>
            <w:color w:val="571317" w:themeColor="background1" w:themeShade="80"/>
            <w:spacing w:val="60"/>
          </w:rPr>
          <w:t>Page</w:t>
        </w:r>
      </w:p>
    </w:sdtContent>
  </w:sdt>
  <w:p w14:paraId="39033CAD" w14:textId="77777777" w:rsidR="006D190E" w:rsidRPr="00357801" w:rsidRDefault="006D190E" w:rsidP="00357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91367"/>
      <w:docPartObj>
        <w:docPartGallery w:val="Page Numbers (Bottom of Page)"/>
        <w:docPartUnique/>
      </w:docPartObj>
    </w:sdtPr>
    <w:sdtEndPr>
      <w:rPr>
        <w:noProof/>
      </w:rPr>
    </w:sdtEndPr>
    <w:sdtContent>
      <w:p w14:paraId="0C39715B" w14:textId="565D5FBE" w:rsidR="006D190E" w:rsidRDefault="006D190E" w:rsidP="003476AC">
        <w:pPr>
          <w:pStyle w:val="Footer"/>
        </w:pPr>
        <w:r>
          <w:fldChar w:fldCharType="begin"/>
        </w:r>
        <w:r>
          <w:instrText xml:space="preserve"> PAGE   \* MERGEFORMAT </w:instrText>
        </w:r>
        <w:r>
          <w:fldChar w:fldCharType="separate"/>
        </w:r>
        <w:r w:rsidR="000D6E3A">
          <w:rPr>
            <w:noProof/>
          </w:rPr>
          <w:t>2</w:t>
        </w:r>
        <w:r>
          <w:rPr>
            <w:noProof/>
          </w:rPr>
          <w:fldChar w:fldCharType="end"/>
        </w:r>
        <w:r>
          <w:rPr>
            <w:noProof/>
          </w:rPr>
          <w:t xml:space="preserve">        KIS Complex Medical Needs Guidelines</w:t>
        </w:r>
      </w:p>
    </w:sdtContent>
  </w:sdt>
  <w:p w14:paraId="12BE5E84" w14:textId="77777777" w:rsidR="006D190E" w:rsidRPr="00A04D9E" w:rsidRDefault="006D190E" w:rsidP="00A04D9E">
    <w:pPr>
      <w:pStyle w:val="Footer"/>
      <w:rPr>
        <w:rStyle w:val="WHITE"/>
        <w:color w:val="AF272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21C4" w14:textId="77777777" w:rsidR="006D190E" w:rsidRDefault="006D190E">
    <w:pPr>
      <w:spacing w:line="200" w:lineRule="exact"/>
      <w:rPr>
        <w:sz w:val="20"/>
        <w:szCs w:val="20"/>
      </w:rPr>
    </w:pPr>
    <w:r>
      <w:rPr>
        <w:noProof/>
        <w:lang w:eastAsia="en-AU"/>
      </w:rPr>
      <mc:AlternateContent>
        <mc:Choice Requires="wps">
          <w:drawing>
            <wp:anchor distT="0" distB="0" distL="114300" distR="114300" simplePos="0" relativeHeight="251709440" behindDoc="1" locked="0" layoutInCell="1" allowOverlap="1" wp14:anchorId="4DB5A111" wp14:editId="4BF0EBDB">
              <wp:simplePos x="0" y="0"/>
              <wp:positionH relativeFrom="page">
                <wp:posOffset>1122680</wp:posOffset>
              </wp:positionH>
              <wp:positionV relativeFrom="page">
                <wp:posOffset>10021570</wp:posOffset>
              </wp:positionV>
              <wp:extent cx="161925" cy="127000"/>
              <wp:effectExtent l="0" t="1270" r="127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508F" w14:textId="77777777" w:rsidR="006D190E" w:rsidRDefault="006D190E">
                          <w:pPr>
                            <w:spacing w:line="183" w:lineRule="exact"/>
                            <w:ind w:left="40"/>
                            <w:rPr>
                              <w:rFonts w:ascii="Arial" w:eastAsia="Arial" w:hAnsi="Arial" w:cs="Arial"/>
                              <w:sz w:val="16"/>
                              <w:szCs w:val="16"/>
                            </w:rPr>
                          </w:pPr>
                          <w:r>
                            <w:fldChar w:fldCharType="begin"/>
                          </w:r>
                          <w:r>
                            <w:rPr>
                              <w:rFonts w:ascii="Arial" w:eastAsia="Arial" w:hAnsi="Arial" w:cs="Arial"/>
                              <w:color w:val="3F3F3F"/>
                              <w:sz w:val="16"/>
                              <w:szCs w:val="16"/>
                            </w:rPr>
                            <w:instrText xml:space="preserve"> PAGE </w:instrText>
                          </w:r>
                          <w:r>
                            <w:fldChar w:fldCharType="separate"/>
                          </w:r>
                          <w:r>
                            <w:rPr>
                              <w:rFonts w:ascii="Arial" w:eastAsia="Arial" w:hAnsi="Arial" w:cs="Arial"/>
                              <w:noProof/>
                              <w:color w:val="3F3F3F"/>
                              <w:sz w:val="16"/>
                              <w:szCs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DB5A111" id="_x0000_t202" coordsize="21600,21600" o:spt="202" path="m,l,21600r21600,l21600,xe">
              <v:stroke joinstyle="miter"/>
              <v:path gradientshapeok="t" o:connecttype="rect"/>
            </v:shapetype>
            <v:shape id="Text Box 54" o:spid="_x0000_s1027" type="#_x0000_t202" style="position:absolute;margin-left:88.4pt;margin-top:789.1pt;width:12.75pt;height:10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" filled="f" stroked="f">
              <v:textbox inset="0,0,0,0">
                <w:txbxContent>
                  <w:p w14:paraId="3036508F" w14:textId="77777777" w:rsidR="006D190E" w:rsidRDefault="006D190E">
                    <w:pPr>
                      <w:spacing w:line="183" w:lineRule="exact"/>
                      <w:ind w:left="40"/>
                      <w:rPr>
                        <w:rFonts w:ascii="Arial" w:eastAsia="Arial" w:hAnsi="Arial" w:cs="Arial"/>
                        <w:sz w:val="16"/>
                        <w:szCs w:val="16"/>
                      </w:rPr>
                    </w:pPr>
                    <w:r>
                      <w:fldChar w:fldCharType="begin"/>
                    </w:r>
                    <w:r>
                      <w:rPr>
                        <w:rFonts w:ascii="Arial" w:eastAsia="Arial" w:hAnsi="Arial" w:cs="Arial"/>
                        <w:color w:val="3F3F3F"/>
                        <w:sz w:val="16"/>
                        <w:szCs w:val="16"/>
                      </w:rPr>
                      <w:instrText xml:space="preserve"> PAGE </w:instrText>
                    </w:r>
                    <w:r>
                      <w:fldChar w:fldCharType="separate"/>
                    </w:r>
                    <w:r>
                      <w:rPr>
                        <w:rFonts w:ascii="Arial" w:eastAsia="Arial" w:hAnsi="Arial" w:cs="Arial"/>
                        <w:noProof/>
                        <w:color w:val="3F3F3F"/>
                        <w:sz w:val="16"/>
                        <w:szCs w:val="16"/>
                      </w:rPr>
                      <w:t>16</w:t>
                    </w:r>
                    <w:r>
                      <w:fldChar w:fldCharType="end"/>
                    </w:r>
                  </w:p>
                </w:txbxContent>
              </v:textbox>
              <w10:wrap anchorx="page" anchory="page"/>
            </v:shape>
          </w:pict>
        </mc:Fallback>
      </mc:AlternateContent>
    </w:r>
    <w:r>
      <w:rPr>
        <w:noProof/>
        <w:lang w:eastAsia="en-AU"/>
      </w:rPr>
      <mc:AlternateContent>
        <mc:Choice Requires="wps">
          <w:drawing>
            <wp:anchor distT="0" distB="0" distL="114300" distR="114300" simplePos="0" relativeHeight="251710464" behindDoc="1" locked="0" layoutInCell="1" allowOverlap="1" wp14:anchorId="749512DD" wp14:editId="16018E1E">
              <wp:simplePos x="0" y="0"/>
              <wp:positionH relativeFrom="page">
                <wp:posOffset>1856105</wp:posOffset>
              </wp:positionH>
              <wp:positionV relativeFrom="page">
                <wp:posOffset>10021570</wp:posOffset>
              </wp:positionV>
              <wp:extent cx="3710305" cy="127000"/>
              <wp:effectExtent l="0" t="127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9508" w14:textId="77777777" w:rsidR="006D190E" w:rsidRDefault="006D190E">
                          <w:pPr>
                            <w:spacing w:line="183" w:lineRule="exact"/>
                            <w:ind w:left="20"/>
                            <w:rPr>
                              <w:rFonts w:ascii="Arial" w:eastAsia="Arial" w:hAnsi="Arial" w:cs="Arial"/>
                              <w:sz w:val="16"/>
                              <w:szCs w:val="16"/>
                            </w:rPr>
                          </w:pPr>
                          <w:r>
                            <w:rPr>
                              <w:rFonts w:ascii="Arial" w:eastAsia="Arial" w:hAnsi="Arial" w:cs="Arial"/>
                              <w:color w:val="3F3F3F"/>
                              <w:spacing w:val="-1"/>
                              <w:sz w:val="16"/>
                              <w:szCs w:val="16"/>
                            </w:rPr>
                            <w:t>KI</w:t>
                          </w:r>
                          <w:r>
                            <w:rPr>
                              <w:rFonts w:ascii="Arial" w:eastAsia="Arial" w:hAnsi="Arial" w:cs="Arial"/>
                              <w:color w:val="3F3F3F"/>
                              <w:sz w:val="16"/>
                              <w:szCs w:val="16"/>
                            </w:rPr>
                            <w:t>S</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pack</w:t>
                          </w:r>
                          <w:r>
                            <w:rPr>
                              <w:rFonts w:ascii="Arial" w:eastAsia="Arial" w:hAnsi="Arial" w:cs="Arial"/>
                              <w:color w:val="3F3F3F"/>
                              <w:sz w:val="16"/>
                              <w:szCs w:val="16"/>
                            </w:rPr>
                            <w:t>a</w:t>
                          </w:r>
                          <w:r>
                            <w:rPr>
                              <w:rFonts w:ascii="Arial" w:eastAsia="Arial" w:hAnsi="Arial" w:cs="Arial"/>
                              <w:color w:val="3F3F3F"/>
                              <w:spacing w:val="-1"/>
                              <w:sz w:val="16"/>
                              <w:szCs w:val="16"/>
                            </w:rPr>
                            <w:t>ge</w:t>
                          </w:r>
                          <w:r>
                            <w:rPr>
                              <w:rFonts w:ascii="Arial" w:eastAsia="Arial" w:hAnsi="Arial" w:cs="Arial"/>
                              <w:color w:val="3F3F3F"/>
                              <w:sz w:val="16"/>
                              <w:szCs w:val="16"/>
                            </w:rPr>
                            <w:t>s</w:t>
                          </w:r>
                          <w:r>
                            <w:rPr>
                              <w:rFonts w:ascii="Arial" w:eastAsia="Arial" w:hAnsi="Arial" w:cs="Arial"/>
                              <w:color w:val="3F3F3F"/>
                              <w:spacing w:val="-8"/>
                              <w:sz w:val="16"/>
                              <w:szCs w:val="16"/>
                            </w:rPr>
                            <w:t xml:space="preserve"> </w:t>
                          </w:r>
                          <w:r>
                            <w:rPr>
                              <w:rFonts w:ascii="Arial" w:eastAsia="Arial" w:hAnsi="Arial" w:cs="Arial"/>
                              <w:color w:val="3F3F3F"/>
                              <w:sz w:val="16"/>
                              <w:szCs w:val="16"/>
                            </w:rPr>
                            <w:t>–</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compl</w:t>
                          </w:r>
                          <w:r>
                            <w:rPr>
                              <w:rFonts w:ascii="Arial" w:eastAsia="Arial" w:hAnsi="Arial" w:cs="Arial"/>
                              <w:color w:val="3F3F3F"/>
                              <w:sz w:val="16"/>
                              <w:szCs w:val="16"/>
                            </w:rPr>
                            <w:t>ex</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m</w:t>
                          </w:r>
                          <w:r>
                            <w:rPr>
                              <w:rFonts w:ascii="Arial" w:eastAsia="Arial" w:hAnsi="Arial" w:cs="Arial"/>
                              <w:color w:val="3F3F3F"/>
                              <w:sz w:val="16"/>
                              <w:szCs w:val="16"/>
                            </w:rPr>
                            <w:t>e</w:t>
                          </w:r>
                          <w:r>
                            <w:rPr>
                              <w:rFonts w:ascii="Arial" w:eastAsia="Arial" w:hAnsi="Arial" w:cs="Arial"/>
                              <w:color w:val="3F3F3F"/>
                              <w:spacing w:val="-1"/>
                              <w:sz w:val="16"/>
                              <w:szCs w:val="16"/>
                            </w:rPr>
                            <w:t>dica</w:t>
                          </w:r>
                          <w:r>
                            <w:rPr>
                              <w:rFonts w:ascii="Arial" w:eastAsia="Arial" w:hAnsi="Arial" w:cs="Arial"/>
                              <w:color w:val="3F3F3F"/>
                              <w:sz w:val="16"/>
                              <w:szCs w:val="16"/>
                            </w:rPr>
                            <w:t>l</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needs</w:t>
                          </w:r>
                          <w:r>
                            <w:rPr>
                              <w:rFonts w:ascii="Arial" w:eastAsia="Arial" w:hAnsi="Arial" w:cs="Arial"/>
                              <w:color w:val="3F3F3F"/>
                              <w:sz w:val="16"/>
                              <w:szCs w:val="16"/>
                            </w:rPr>
                            <w:t>:</w:t>
                          </w:r>
                          <w:r>
                            <w:rPr>
                              <w:rFonts w:ascii="Arial" w:eastAsia="Arial" w:hAnsi="Arial" w:cs="Arial"/>
                              <w:color w:val="3F3F3F"/>
                              <w:spacing w:val="-7"/>
                              <w:sz w:val="16"/>
                              <w:szCs w:val="16"/>
                            </w:rPr>
                            <w:t xml:space="preserve"> </w:t>
                          </w:r>
                          <w:r>
                            <w:rPr>
                              <w:rFonts w:ascii="Arial" w:eastAsia="Arial" w:hAnsi="Arial" w:cs="Arial"/>
                              <w:color w:val="3F3F3F"/>
                              <w:spacing w:val="-1"/>
                              <w:sz w:val="16"/>
                              <w:szCs w:val="16"/>
                            </w:rPr>
                            <w:t>Guidelin</w:t>
                          </w:r>
                          <w:r>
                            <w:rPr>
                              <w:rFonts w:ascii="Arial" w:eastAsia="Arial" w:hAnsi="Arial" w:cs="Arial"/>
                              <w:color w:val="3F3F3F"/>
                              <w:sz w:val="16"/>
                              <w:szCs w:val="16"/>
                            </w:rPr>
                            <w:t>e</w:t>
                          </w:r>
                          <w:r>
                            <w:rPr>
                              <w:rFonts w:ascii="Arial" w:eastAsia="Arial" w:hAnsi="Arial" w:cs="Arial"/>
                              <w:color w:val="3F3F3F"/>
                              <w:spacing w:val="-1"/>
                              <w:sz w:val="16"/>
                              <w:szCs w:val="16"/>
                            </w:rPr>
                            <w:t>s</w:t>
                          </w:r>
                          <w:r>
                            <w:rPr>
                              <w:rFonts w:ascii="Arial" w:eastAsia="Arial" w:hAnsi="Arial" w:cs="Arial"/>
                              <w:color w:val="3F3F3F"/>
                              <w:sz w:val="16"/>
                              <w:szCs w:val="16"/>
                            </w:rPr>
                            <w:t>,</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informati</w:t>
                          </w:r>
                          <w:r>
                            <w:rPr>
                              <w:rFonts w:ascii="Arial" w:eastAsia="Arial" w:hAnsi="Arial" w:cs="Arial"/>
                              <w:color w:val="3F3F3F"/>
                              <w:sz w:val="16"/>
                              <w:szCs w:val="16"/>
                            </w:rPr>
                            <w:t>on</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a</w:t>
                          </w:r>
                          <w:r>
                            <w:rPr>
                              <w:rFonts w:ascii="Arial" w:eastAsia="Arial" w:hAnsi="Arial" w:cs="Arial"/>
                              <w:color w:val="3F3F3F"/>
                              <w:sz w:val="16"/>
                              <w:szCs w:val="16"/>
                            </w:rPr>
                            <w:t>nd</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applicat</w:t>
                          </w:r>
                          <w:r>
                            <w:rPr>
                              <w:rFonts w:ascii="Arial" w:eastAsia="Arial" w:hAnsi="Arial" w:cs="Arial"/>
                              <w:color w:val="3F3F3F"/>
                              <w:sz w:val="16"/>
                              <w:szCs w:val="16"/>
                            </w:rPr>
                            <w:t>i</w:t>
                          </w:r>
                          <w:r>
                            <w:rPr>
                              <w:rFonts w:ascii="Arial" w:eastAsia="Arial" w:hAnsi="Arial" w:cs="Arial"/>
                              <w:color w:val="3F3F3F"/>
                              <w:spacing w:val="-1"/>
                              <w:sz w:val="16"/>
                              <w:szCs w:val="16"/>
                            </w:rPr>
                            <w:t>o</w:t>
                          </w:r>
                          <w:r>
                            <w:rPr>
                              <w:rFonts w:ascii="Arial" w:eastAsia="Arial" w:hAnsi="Arial" w:cs="Arial"/>
                              <w:color w:val="3F3F3F"/>
                              <w:sz w:val="16"/>
                              <w:szCs w:val="16"/>
                            </w:rPr>
                            <w:t>n</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9512DD" id="Text Box 55" o:spid="_x0000_s1028" type="#_x0000_t202" style="position:absolute;margin-left:146.15pt;margin-top:789.1pt;width:292.15pt;height:10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" filled="f" stroked="f">
              <v:textbox inset="0,0,0,0">
                <w:txbxContent>
                  <w:p w14:paraId="309B9508" w14:textId="77777777" w:rsidR="006D190E" w:rsidRDefault="006D190E">
                    <w:pPr>
                      <w:spacing w:line="183" w:lineRule="exact"/>
                      <w:ind w:left="20"/>
                      <w:rPr>
                        <w:rFonts w:ascii="Arial" w:eastAsia="Arial" w:hAnsi="Arial" w:cs="Arial"/>
                        <w:sz w:val="16"/>
                        <w:szCs w:val="16"/>
                      </w:rPr>
                    </w:pPr>
                    <w:r>
                      <w:rPr>
                        <w:rFonts w:ascii="Arial" w:eastAsia="Arial" w:hAnsi="Arial" w:cs="Arial"/>
                        <w:color w:val="3F3F3F"/>
                        <w:spacing w:val="-1"/>
                        <w:sz w:val="16"/>
                        <w:szCs w:val="16"/>
                      </w:rPr>
                      <w:t>KI</w:t>
                    </w:r>
                    <w:r>
                      <w:rPr>
                        <w:rFonts w:ascii="Arial" w:eastAsia="Arial" w:hAnsi="Arial" w:cs="Arial"/>
                        <w:color w:val="3F3F3F"/>
                        <w:sz w:val="16"/>
                        <w:szCs w:val="16"/>
                      </w:rPr>
                      <w:t>S</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pack</w:t>
                    </w:r>
                    <w:r>
                      <w:rPr>
                        <w:rFonts w:ascii="Arial" w:eastAsia="Arial" w:hAnsi="Arial" w:cs="Arial"/>
                        <w:color w:val="3F3F3F"/>
                        <w:sz w:val="16"/>
                        <w:szCs w:val="16"/>
                      </w:rPr>
                      <w:t>a</w:t>
                    </w:r>
                    <w:r>
                      <w:rPr>
                        <w:rFonts w:ascii="Arial" w:eastAsia="Arial" w:hAnsi="Arial" w:cs="Arial"/>
                        <w:color w:val="3F3F3F"/>
                        <w:spacing w:val="-1"/>
                        <w:sz w:val="16"/>
                        <w:szCs w:val="16"/>
                      </w:rPr>
                      <w:t>ge</w:t>
                    </w:r>
                    <w:r>
                      <w:rPr>
                        <w:rFonts w:ascii="Arial" w:eastAsia="Arial" w:hAnsi="Arial" w:cs="Arial"/>
                        <w:color w:val="3F3F3F"/>
                        <w:sz w:val="16"/>
                        <w:szCs w:val="16"/>
                      </w:rPr>
                      <w:t>s</w:t>
                    </w:r>
                    <w:r>
                      <w:rPr>
                        <w:rFonts w:ascii="Arial" w:eastAsia="Arial" w:hAnsi="Arial" w:cs="Arial"/>
                        <w:color w:val="3F3F3F"/>
                        <w:spacing w:val="-8"/>
                        <w:sz w:val="16"/>
                        <w:szCs w:val="16"/>
                      </w:rPr>
                      <w:t xml:space="preserve"> </w:t>
                    </w:r>
                    <w:r>
                      <w:rPr>
                        <w:rFonts w:ascii="Arial" w:eastAsia="Arial" w:hAnsi="Arial" w:cs="Arial"/>
                        <w:color w:val="3F3F3F"/>
                        <w:sz w:val="16"/>
                        <w:szCs w:val="16"/>
                      </w:rPr>
                      <w:t>–</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compl</w:t>
                    </w:r>
                    <w:r>
                      <w:rPr>
                        <w:rFonts w:ascii="Arial" w:eastAsia="Arial" w:hAnsi="Arial" w:cs="Arial"/>
                        <w:color w:val="3F3F3F"/>
                        <w:sz w:val="16"/>
                        <w:szCs w:val="16"/>
                      </w:rPr>
                      <w:t>ex</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m</w:t>
                    </w:r>
                    <w:r>
                      <w:rPr>
                        <w:rFonts w:ascii="Arial" w:eastAsia="Arial" w:hAnsi="Arial" w:cs="Arial"/>
                        <w:color w:val="3F3F3F"/>
                        <w:sz w:val="16"/>
                        <w:szCs w:val="16"/>
                      </w:rPr>
                      <w:t>e</w:t>
                    </w:r>
                    <w:r>
                      <w:rPr>
                        <w:rFonts w:ascii="Arial" w:eastAsia="Arial" w:hAnsi="Arial" w:cs="Arial"/>
                        <w:color w:val="3F3F3F"/>
                        <w:spacing w:val="-1"/>
                        <w:sz w:val="16"/>
                        <w:szCs w:val="16"/>
                      </w:rPr>
                      <w:t>dica</w:t>
                    </w:r>
                    <w:r>
                      <w:rPr>
                        <w:rFonts w:ascii="Arial" w:eastAsia="Arial" w:hAnsi="Arial" w:cs="Arial"/>
                        <w:color w:val="3F3F3F"/>
                        <w:sz w:val="16"/>
                        <w:szCs w:val="16"/>
                      </w:rPr>
                      <w:t>l</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needs</w:t>
                    </w:r>
                    <w:r>
                      <w:rPr>
                        <w:rFonts w:ascii="Arial" w:eastAsia="Arial" w:hAnsi="Arial" w:cs="Arial"/>
                        <w:color w:val="3F3F3F"/>
                        <w:sz w:val="16"/>
                        <w:szCs w:val="16"/>
                      </w:rPr>
                      <w:t>:</w:t>
                    </w:r>
                    <w:r>
                      <w:rPr>
                        <w:rFonts w:ascii="Arial" w:eastAsia="Arial" w:hAnsi="Arial" w:cs="Arial"/>
                        <w:color w:val="3F3F3F"/>
                        <w:spacing w:val="-7"/>
                        <w:sz w:val="16"/>
                        <w:szCs w:val="16"/>
                      </w:rPr>
                      <w:t xml:space="preserve"> </w:t>
                    </w:r>
                    <w:r>
                      <w:rPr>
                        <w:rFonts w:ascii="Arial" w:eastAsia="Arial" w:hAnsi="Arial" w:cs="Arial"/>
                        <w:color w:val="3F3F3F"/>
                        <w:spacing w:val="-1"/>
                        <w:sz w:val="16"/>
                        <w:szCs w:val="16"/>
                      </w:rPr>
                      <w:t>Guidelin</w:t>
                    </w:r>
                    <w:r>
                      <w:rPr>
                        <w:rFonts w:ascii="Arial" w:eastAsia="Arial" w:hAnsi="Arial" w:cs="Arial"/>
                        <w:color w:val="3F3F3F"/>
                        <w:sz w:val="16"/>
                        <w:szCs w:val="16"/>
                      </w:rPr>
                      <w:t>e</w:t>
                    </w:r>
                    <w:r>
                      <w:rPr>
                        <w:rFonts w:ascii="Arial" w:eastAsia="Arial" w:hAnsi="Arial" w:cs="Arial"/>
                        <w:color w:val="3F3F3F"/>
                        <w:spacing w:val="-1"/>
                        <w:sz w:val="16"/>
                        <w:szCs w:val="16"/>
                      </w:rPr>
                      <w:t>s</w:t>
                    </w:r>
                    <w:r>
                      <w:rPr>
                        <w:rFonts w:ascii="Arial" w:eastAsia="Arial" w:hAnsi="Arial" w:cs="Arial"/>
                        <w:color w:val="3F3F3F"/>
                        <w:sz w:val="16"/>
                        <w:szCs w:val="16"/>
                      </w:rPr>
                      <w:t>,</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informati</w:t>
                    </w:r>
                    <w:r>
                      <w:rPr>
                        <w:rFonts w:ascii="Arial" w:eastAsia="Arial" w:hAnsi="Arial" w:cs="Arial"/>
                        <w:color w:val="3F3F3F"/>
                        <w:sz w:val="16"/>
                        <w:szCs w:val="16"/>
                      </w:rPr>
                      <w:t>on</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a</w:t>
                    </w:r>
                    <w:r>
                      <w:rPr>
                        <w:rFonts w:ascii="Arial" w:eastAsia="Arial" w:hAnsi="Arial" w:cs="Arial"/>
                        <w:color w:val="3F3F3F"/>
                        <w:sz w:val="16"/>
                        <w:szCs w:val="16"/>
                      </w:rPr>
                      <w:t>nd</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applicat</w:t>
                    </w:r>
                    <w:r>
                      <w:rPr>
                        <w:rFonts w:ascii="Arial" w:eastAsia="Arial" w:hAnsi="Arial" w:cs="Arial"/>
                        <w:color w:val="3F3F3F"/>
                        <w:sz w:val="16"/>
                        <w:szCs w:val="16"/>
                      </w:rPr>
                      <w:t>i</w:t>
                    </w:r>
                    <w:r>
                      <w:rPr>
                        <w:rFonts w:ascii="Arial" w:eastAsia="Arial" w:hAnsi="Arial" w:cs="Arial"/>
                        <w:color w:val="3F3F3F"/>
                        <w:spacing w:val="-1"/>
                        <w:sz w:val="16"/>
                        <w:szCs w:val="16"/>
                      </w:rPr>
                      <w:t>o</w:t>
                    </w:r>
                    <w:r>
                      <w:rPr>
                        <w:rFonts w:ascii="Arial" w:eastAsia="Arial" w:hAnsi="Arial" w:cs="Arial"/>
                        <w:color w:val="3F3F3F"/>
                        <w:sz w:val="16"/>
                        <w:szCs w:val="16"/>
                      </w:rPr>
                      <w:t>n</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kit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981906"/>
      <w:docPartObj>
        <w:docPartGallery w:val="Page Numbers (Bottom of Page)"/>
        <w:docPartUnique/>
      </w:docPartObj>
    </w:sdtPr>
    <w:sdtEndPr>
      <w:rPr>
        <w:noProof/>
      </w:rPr>
    </w:sdtEndPr>
    <w:sdtContent>
      <w:p w14:paraId="595752D2" w14:textId="2BE67EFA" w:rsidR="006D190E" w:rsidRDefault="006D190E">
        <w:pPr>
          <w:pStyle w:val="Footer"/>
        </w:pPr>
        <w:r>
          <w:fldChar w:fldCharType="begin"/>
        </w:r>
        <w:r>
          <w:instrText xml:space="preserve"> PAGE   \* MERGEFORMAT </w:instrText>
        </w:r>
        <w:r>
          <w:fldChar w:fldCharType="separate"/>
        </w:r>
        <w:r w:rsidR="000D6E3A">
          <w:rPr>
            <w:noProof/>
          </w:rPr>
          <w:t>13</w:t>
        </w:r>
        <w:r>
          <w:rPr>
            <w:noProof/>
          </w:rPr>
          <w:fldChar w:fldCharType="end"/>
        </w:r>
        <w:r>
          <w:rPr>
            <w:noProof/>
          </w:rPr>
          <w:t xml:space="preserve">        KIS Complex Medical Needs Guidelines</w:t>
        </w:r>
      </w:p>
    </w:sdtContent>
  </w:sdt>
  <w:p w14:paraId="0611341C" w14:textId="77777777" w:rsidR="006D190E" w:rsidRPr="00D977AC" w:rsidRDefault="006D190E" w:rsidP="0034013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26583"/>
      <w:docPartObj>
        <w:docPartGallery w:val="Page Numbers (Bottom of Page)"/>
        <w:docPartUnique/>
      </w:docPartObj>
    </w:sdtPr>
    <w:sdtEndPr>
      <w:rPr>
        <w:noProof/>
      </w:rPr>
    </w:sdtEndPr>
    <w:sdtContent>
      <w:p w14:paraId="34AB5CCC" w14:textId="53488311" w:rsidR="006D190E" w:rsidRPr="00011C11" w:rsidRDefault="006D190E" w:rsidP="00011C11">
        <w:pPr>
          <w:pStyle w:val="Footer"/>
        </w:pPr>
        <w:r>
          <w:fldChar w:fldCharType="begin"/>
        </w:r>
        <w:r>
          <w:instrText xml:space="preserve"> PAGE   \* MERGEFORMAT </w:instrText>
        </w:r>
        <w:r>
          <w:fldChar w:fldCharType="separate"/>
        </w:r>
        <w:r w:rsidR="000D6E3A">
          <w:rPr>
            <w:noProof/>
          </w:rPr>
          <w:t>16</w:t>
        </w:r>
        <w:r>
          <w:rPr>
            <w:noProof/>
          </w:rPr>
          <w:fldChar w:fldCharType="end"/>
        </w:r>
        <w:r>
          <w:rPr>
            <w:noProof/>
          </w:rPr>
          <w:t xml:space="preserve">        KIS Complex Medical Needs Guidelines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1821" w14:textId="77777777" w:rsidR="00E0190C" w:rsidRDefault="00E0190C" w:rsidP="001E5506">
      <w:pPr>
        <w:spacing w:after="0"/>
      </w:pPr>
      <w:r>
        <w:separator/>
      </w:r>
    </w:p>
  </w:footnote>
  <w:footnote w:type="continuationSeparator" w:id="0">
    <w:p w14:paraId="1C81FAC5" w14:textId="77777777" w:rsidR="00E0190C" w:rsidRDefault="00E0190C" w:rsidP="001E5506">
      <w:pPr>
        <w:spacing w:after="0"/>
      </w:pPr>
      <w:r>
        <w:continuationSeparator/>
      </w:r>
    </w:p>
  </w:footnote>
  <w:footnote w:id="1">
    <w:p w14:paraId="54B5C2AE" w14:textId="77777777" w:rsidR="006D190E" w:rsidRPr="00B866F9" w:rsidRDefault="006D190E">
      <w:pPr>
        <w:pStyle w:val="FootnoteText"/>
        <w:rPr>
          <w:rFonts w:asciiTheme="minorHAnsi" w:hAnsiTheme="minorHAnsi" w:cstheme="minorHAnsi"/>
        </w:rPr>
      </w:pPr>
      <w:r>
        <w:rPr>
          <w:rStyle w:val="FootnoteReference"/>
        </w:rPr>
        <w:footnoteRef/>
      </w:r>
      <w:r>
        <w:t xml:space="preserve"> </w:t>
      </w:r>
      <w:r w:rsidRPr="00B866F9">
        <w:rPr>
          <w:rFonts w:asciiTheme="minorHAnsi" w:hAnsiTheme="minorHAnsi" w:cstheme="minorHAnsi"/>
        </w:rPr>
        <w:t>Early Childhood Australia and early Childhood Intervention Australia – Position statement on the inclusion of children with a disability in early childhood education and care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D2BD" w14:textId="77777777" w:rsidR="006D190E" w:rsidRDefault="006D190E">
    <w:pPr>
      <w:pStyle w:val="Header"/>
    </w:pPr>
    <w:r>
      <w:rPr>
        <w:noProof/>
        <w:lang w:eastAsia="en-AU"/>
      </w:rPr>
      <mc:AlternateContent>
        <mc:Choice Requires="wps">
          <w:drawing>
            <wp:anchor distT="0" distB="0" distL="114300" distR="114300" simplePos="0" relativeHeight="251659264" behindDoc="1" locked="0" layoutInCell="1" allowOverlap="1" wp14:anchorId="4E23923F" wp14:editId="421B09E5">
              <wp:simplePos x="0" y="0"/>
              <wp:positionH relativeFrom="column">
                <wp:posOffset>0</wp:posOffset>
              </wp:positionH>
              <wp:positionV relativeFrom="paragraph">
                <wp:posOffset>0</wp:posOffset>
              </wp:positionV>
              <wp:extent cx="6626860" cy="9592945"/>
              <wp:effectExtent l="0" t="0" r="2540" b="8255"/>
              <wp:wrapNone/>
              <wp:docPr id="3" name="Rectangle 6" descr="front cover" title="front cov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60" cy="9592945"/>
                      </a:xfrm>
                      <a:custGeom>
                        <a:avLst/>
                        <a:gdLst>
                          <a:gd name="connsiteX0" fmla="*/ 0 w 6602730"/>
                          <a:gd name="connsiteY0" fmla="*/ 0 h 9568815"/>
                          <a:gd name="connsiteX1" fmla="*/ 6602730 w 6602730"/>
                          <a:gd name="connsiteY1" fmla="*/ 0 h 9568815"/>
                          <a:gd name="connsiteX2" fmla="*/ 6602730 w 6602730"/>
                          <a:gd name="connsiteY2" fmla="*/ 9568815 h 9568815"/>
                          <a:gd name="connsiteX3" fmla="*/ 0 w 6602730"/>
                          <a:gd name="connsiteY3" fmla="*/ 9568815 h 9568815"/>
                          <a:gd name="connsiteX4" fmla="*/ 0 w 6602730"/>
                          <a:gd name="connsiteY4" fmla="*/ 0 h 9568815"/>
                          <a:gd name="connsiteX0" fmla="*/ 0 w 6602730"/>
                          <a:gd name="connsiteY0" fmla="*/ 0 h 9568815"/>
                          <a:gd name="connsiteX1" fmla="*/ 6602730 w 6602730"/>
                          <a:gd name="connsiteY1" fmla="*/ 0 h 9568815"/>
                          <a:gd name="connsiteX2" fmla="*/ 6602730 w 6602730"/>
                          <a:gd name="connsiteY2" fmla="*/ 9568815 h 9568815"/>
                          <a:gd name="connsiteX3" fmla="*/ 4423145 w 6602730"/>
                          <a:gd name="connsiteY3" fmla="*/ 9568815 h 9568815"/>
                          <a:gd name="connsiteX4" fmla="*/ 0 w 6602730"/>
                          <a:gd name="connsiteY4" fmla="*/ 0 h 9568815"/>
                          <a:gd name="connsiteX0" fmla="*/ 0 w 6602730"/>
                          <a:gd name="connsiteY0" fmla="*/ 0 h 9568815"/>
                          <a:gd name="connsiteX1" fmla="*/ 4624326 w 6602730"/>
                          <a:gd name="connsiteY1" fmla="*/ 0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14701 w 6602730"/>
                          <a:gd name="connsiteY1" fmla="*/ 0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26225"/>
                          <a:gd name="connsiteY0" fmla="*/ 0 h 9568815"/>
                          <a:gd name="connsiteX1" fmla="*/ 3814701 w 6626225"/>
                          <a:gd name="connsiteY1" fmla="*/ 0 h 9568815"/>
                          <a:gd name="connsiteX2" fmla="*/ 6626225 w 6626225"/>
                          <a:gd name="connsiteY2" fmla="*/ 6034087 h 9568815"/>
                          <a:gd name="connsiteX3" fmla="*/ 6602730 w 6626225"/>
                          <a:gd name="connsiteY3" fmla="*/ 9568815 h 9568815"/>
                          <a:gd name="connsiteX4" fmla="*/ 4423145 w 6626225"/>
                          <a:gd name="connsiteY4" fmla="*/ 9568815 h 9568815"/>
                          <a:gd name="connsiteX5" fmla="*/ 0 w 6626225"/>
                          <a:gd name="connsiteY5" fmla="*/ 0 h 9568815"/>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23145 w 6626225"/>
                          <a:gd name="connsiteY4" fmla="*/ 9568815 h 9592628"/>
                          <a:gd name="connsiteX5" fmla="*/ 0 w 6626225"/>
                          <a:gd name="connsiteY5" fmla="*/ 0 h 9592628"/>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32670 w 6626225"/>
                          <a:gd name="connsiteY4" fmla="*/ 9592628 h 9592628"/>
                          <a:gd name="connsiteX5" fmla="*/ 0 w 6626225"/>
                          <a:gd name="connsiteY5" fmla="*/ 0 h 95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6225" h="9592628">
                            <a:moveTo>
                              <a:pt x="0" y="0"/>
                            </a:moveTo>
                            <a:lnTo>
                              <a:pt x="3814701" y="0"/>
                            </a:lnTo>
                            <a:lnTo>
                              <a:pt x="6626225" y="6034087"/>
                            </a:lnTo>
                            <a:cubicBezTo>
                              <a:pt x="6621568" y="7220267"/>
                              <a:pt x="6616912" y="8406448"/>
                              <a:pt x="6612255" y="9592628"/>
                            </a:cubicBezTo>
                            <a:lnTo>
                              <a:pt x="4432670" y="9592628"/>
                            </a:lnTo>
                            <a:lnTo>
                              <a:pt x="0" y="0"/>
                            </a:lnTo>
                            <a:close/>
                          </a:path>
                        </a:pathLst>
                      </a:custGeom>
                      <a:solidFill>
                        <a:schemeClr val="bg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46D26B" id="Rectangle 6" o:spid="_x0000_s1026" alt="Title: front cover - Description: front cover" style="position:absolute;margin-left:0;margin-top:0;width:521.8pt;height:7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26225,959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" path="m,l3814701,,6626225,6034087v-4657,1186180,-9313,2372361,-13970,3558541l4432670,9592628,,xe" fillcolor="#e99da2 [1308]" stroked="f" strokeweight="1pt">
              <v:stroke joinstyle="miter"/>
              <v:path arrowok="t" o:connecttype="custom" o:connectlocs="0,0;3815067,0;6626860,6034286;6612889,9592945;4433095,9592945;0,0" o:connectangles="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164F" w14:textId="77777777" w:rsidR="006D190E" w:rsidRPr="00D977AC" w:rsidRDefault="006D190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C2B7" w14:textId="77777777" w:rsidR="006D190E" w:rsidRPr="00C97BDF" w:rsidRDefault="006D190E" w:rsidP="00043E25">
    <w:pPr>
      <w:spacing w:after="0"/>
      <w:rPr>
        <w:rFonts w:ascii="MetaBook-Roman" w:hAnsi="MetaBook-Roman" w:cs="MetaBook-Roman"/>
        <w:color w:val="595959" w:themeColor="text1" w:themeTint="A6"/>
        <w:szCs w:val="40"/>
      </w:rPr>
    </w:pPr>
    <w:r w:rsidRPr="00C97BDF">
      <w:rPr>
        <w:rFonts w:ascii="MetaBook-Roman" w:hAnsi="MetaBook-Roman" w:cs="MetaBook-Roman"/>
        <w:color w:val="595959" w:themeColor="text1" w:themeTint="A6"/>
        <w:szCs w:val="40"/>
      </w:rPr>
      <w:t>SFMSo8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755A7"/>
    <w:multiLevelType w:val="hybridMultilevel"/>
    <w:tmpl w:val="382C3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20D85"/>
    <w:multiLevelType w:val="hybridMultilevel"/>
    <w:tmpl w:val="8A161274"/>
    <w:lvl w:ilvl="0" w:tplc="A10E32EA">
      <w:start w:val="1"/>
      <w:numFmt w:val="decimal"/>
      <w:lvlText w:val="%1"/>
      <w:lvlJc w:val="left"/>
      <w:pPr>
        <w:ind w:left="972" w:hanging="40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4CC22F5"/>
    <w:multiLevelType w:val="hybridMultilevel"/>
    <w:tmpl w:val="78746434"/>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5" w15:restartNumberingAfterBreak="0">
    <w:nsid w:val="0A1D29D8"/>
    <w:multiLevelType w:val="hybridMultilevel"/>
    <w:tmpl w:val="1534E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867D8"/>
    <w:multiLevelType w:val="hybridMultilevel"/>
    <w:tmpl w:val="4F2C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8E5C0D"/>
    <w:multiLevelType w:val="hybridMultilevel"/>
    <w:tmpl w:val="72F0ED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0D2A4265"/>
    <w:multiLevelType w:val="hybridMultilevel"/>
    <w:tmpl w:val="D1C0700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9" w15:restartNumberingAfterBreak="0">
    <w:nsid w:val="12075838"/>
    <w:multiLevelType w:val="hybridMultilevel"/>
    <w:tmpl w:val="9B742F9A"/>
    <w:lvl w:ilvl="0" w:tplc="BF40A252">
      <w:start w:val="1"/>
      <w:numFmt w:val="bullet"/>
      <w:lvlText w:val=""/>
      <w:lvlJc w:val="left"/>
      <w:pPr>
        <w:ind w:left="284" w:hanging="284"/>
      </w:pPr>
      <w:rPr>
        <w:rFonts w:ascii="Symbol" w:eastAsia="Symbol" w:hAnsi="Symbol" w:hint="default"/>
        <w:color w:val="1D1B1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1322D6"/>
    <w:multiLevelType w:val="hybridMultilevel"/>
    <w:tmpl w:val="5BDED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6D651C"/>
    <w:multiLevelType w:val="hybridMultilevel"/>
    <w:tmpl w:val="82BAA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6087F"/>
    <w:multiLevelType w:val="hybridMultilevel"/>
    <w:tmpl w:val="05E2F4B4"/>
    <w:lvl w:ilvl="0" w:tplc="FFFFFFFF">
      <w:start w:val="1"/>
      <w:numFmt w:val="bullet"/>
      <w:lvlText w:val=""/>
      <w:lvlJc w:val="left"/>
      <w:pPr>
        <w:ind w:left="-294" w:hanging="360"/>
      </w:pPr>
      <w:rPr>
        <w:rFonts w:ascii="Symbol" w:hAnsi="Symbol" w:hint="default"/>
      </w:rPr>
    </w:lvl>
    <w:lvl w:ilvl="1" w:tplc="FFFFFFFF">
      <w:start w:val="1"/>
      <w:numFmt w:val="bullet"/>
      <w:lvlText w:val="o"/>
      <w:lvlJc w:val="left"/>
      <w:pPr>
        <w:ind w:left="426" w:hanging="360"/>
      </w:pPr>
      <w:rPr>
        <w:rFonts w:ascii="Courier New" w:hAnsi="Courier New" w:cs="Courier New" w:hint="default"/>
      </w:rPr>
    </w:lvl>
    <w:lvl w:ilvl="2" w:tplc="FFFFFFFF">
      <w:start w:val="1"/>
      <w:numFmt w:val="bullet"/>
      <w:lvlText w:val=""/>
      <w:lvlJc w:val="left"/>
      <w:pPr>
        <w:ind w:left="1146" w:hanging="360"/>
      </w:pPr>
      <w:rPr>
        <w:rFonts w:ascii="Wingdings" w:hAnsi="Wingdings" w:hint="default"/>
      </w:rPr>
    </w:lvl>
    <w:lvl w:ilvl="3" w:tplc="0C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2586" w:hanging="360"/>
      </w:pPr>
      <w:rPr>
        <w:rFonts w:ascii="Courier New" w:hAnsi="Courier New" w:cs="Courier New" w:hint="default"/>
      </w:rPr>
    </w:lvl>
    <w:lvl w:ilvl="5" w:tplc="FFFFFFFF">
      <w:start w:val="1"/>
      <w:numFmt w:val="bullet"/>
      <w:lvlText w:val=""/>
      <w:lvlJc w:val="left"/>
      <w:pPr>
        <w:ind w:left="3306" w:hanging="360"/>
      </w:pPr>
      <w:rPr>
        <w:rFonts w:ascii="Wingdings" w:hAnsi="Wingdings" w:hint="default"/>
      </w:rPr>
    </w:lvl>
    <w:lvl w:ilvl="6" w:tplc="FFFFFFFF" w:tentative="1">
      <w:start w:val="1"/>
      <w:numFmt w:val="bullet"/>
      <w:lvlText w:val=""/>
      <w:lvlJc w:val="left"/>
      <w:pPr>
        <w:ind w:left="4026" w:hanging="360"/>
      </w:pPr>
      <w:rPr>
        <w:rFonts w:ascii="Symbol" w:hAnsi="Symbol" w:hint="default"/>
      </w:rPr>
    </w:lvl>
    <w:lvl w:ilvl="7" w:tplc="FFFFFFFF" w:tentative="1">
      <w:start w:val="1"/>
      <w:numFmt w:val="bullet"/>
      <w:lvlText w:val="o"/>
      <w:lvlJc w:val="left"/>
      <w:pPr>
        <w:ind w:left="4746" w:hanging="360"/>
      </w:pPr>
      <w:rPr>
        <w:rFonts w:ascii="Courier New" w:hAnsi="Courier New" w:cs="Courier New" w:hint="default"/>
      </w:rPr>
    </w:lvl>
    <w:lvl w:ilvl="8" w:tplc="FFFFFFFF" w:tentative="1">
      <w:start w:val="1"/>
      <w:numFmt w:val="bullet"/>
      <w:lvlText w:val=""/>
      <w:lvlJc w:val="left"/>
      <w:pPr>
        <w:ind w:left="5466" w:hanging="360"/>
      </w:pPr>
      <w:rPr>
        <w:rFonts w:ascii="Wingdings" w:hAnsi="Wingdings" w:hint="default"/>
      </w:rPr>
    </w:lvl>
  </w:abstractNum>
  <w:abstractNum w:abstractNumId="13" w15:restartNumberingAfterBreak="0">
    <w:nsid w:val="19A17A3A"/>
    <w:multiLevelType w:val="hybridMultilevel"/>
    <w:tmpl w:val="318E6B30"/>
    <w:lvl w:ilvl="0" w:tplc="1CA2D99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561375"/>
    <w:multiLevelType w:val="hybridMultilevel"/>
    <w:tmpl w:val="44CA5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8C120F"/>
    <w:multiLevelType w:val="hybridMultilevel"/>
    <w:tmpl w:val="904C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942E80"/>
    <w:multiLevelType w:val="hybridMultilevel"/>
    <w:tmpl w:val="546E7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18747A"/>
    <w:multiLevelType w:val="hybridMultilevel"/>
    <w:tmpl w:val="06485A74"/>
    <w:lvl w:ilvl="0" w:tplc="0C090001">
      <w:start w:val="1"/>
      <w:numFmt w:val="bullet"/>
      <w:lvlText w:val=""/>
      <w:lvlJc w:val="left"/>
      <w:pPr>
        <w:ind w:left="-294" w:hanging="360"/>
      </w:pPr>
      <w:rPr>
        <w:rFonts w:ascii="Symbol" w:hAnsi="Symbol" w:hint="default"/>
      </w:rPr>
    </w:lvl>
    <w:lvl w:ilvl="1" w:tplc="0C090003">
      <w:start w:val="1"/>
      <w:numFmt w:val="bullet"/>
      <w:lvlText w:val="o"/>
      <w:lvlJc w:val="left"/>
      <w:pPr>
        <w:ind w:left="426" w:hanging="360"/>
      </w:pPr>
      <w:rPr>
        <w:rFonts w:ascii="Courier New" w:hAnsi="Courier New" w:cs="Courier New" w:hint="default"/>
      </w:rPr>
    </w:lvl>
    <w:lvl w:ilvl="2" w:tplc="0C090005">
      <w:start w:val="1"/>
      <w:numFmt w:val="bullet"/>
      <w:lvlText w:val=""/>
      <w:lvlJc w:val="left"/>
      <w:pPr>
        <w:ind w:left="1146" w:hanging="360"/>
      </w:pPr>
      <w:rPr>
        <w:rFonts w:ascii="Wingdings" w:hAnsi="Wingdings" w:hint="default"/>
      </w:rPr>
    </w:lvl>
    <w:lvl w:ilvl="3" w:tplc="0C090001">
      <w:start w:val="1"/>
      <w:numFmt w:val="bullet"/>
      <w:lvlText w:val=""/>
      <w:lvlJc w:val="left"/>
      <w:pPr>
        <w:ind w:left="1866" w:hanging="360"/>
      </w:pPr>
      <w:rPr>
        <w:rFonts w:ascii="Symbol" w:hAnsi="Symbol" w:hint="default"/>
      </w:rPr>
    </w:lvl>
    <w:lvl w:ilvl="4" w:tplc="0C090003">
      <w:start w:val="1"/>
      <w:numFmt w:val="bullet"/>
      <w:lvlText w:val="o"/>
      <w:lvlJc w:val="left"/>
      <w:pPr>
        <w:ind w:left="2586" w:hanging="360"/>
      </w:pPr>
      <w:rPr>
        <w:rFonts w:ascii="Courier New" w:hAnsi="Courier New" w:cs="Courier New" w:hint="default"/>
      </w:rPr>
    </w:lvl>
    <w:lvl w:ilvl="5" w:tplc="0C090005">
      <w:start w:val="1"/>
      <w:numFmt w:val="bullet"/>
      <w:lvlText w:val=""/>
      <w:lvlJc w:val="left"/>
      <w:pPr>
        <w:ind w:left="3306" w:hanging="360"/>
      </w:pPr>
      <w:rPr>
        <w:rFonts w:ascii="Wingdings" w:hAnsi="Wingdings" w:hint="default"/>
      </w:rPr>
    </w:lvl>
    <w:lvl w:ilvl="6" w:tplc="0C090001" w:tentative="1">
      <w:start w:val="1"/>
      <w:numFmt w:val="bullet"/>
      <w:lvlText w:val=""/>
      <w:lvlJc w:val="left"/>
      <w:pPr>
        <w:ind w:left="4026" w:hanging="360"/>
      </w:pPr>
      <w:rPr>
        <w:rFonts w:ascii="Symbol" w:hAnsi="Symbol" w:hint="default"/>
      </w:rPr>
    </w:lvl>
    <w:lvl w:ilvl="7" w:tplc="0C090003" w:tentative="1">
      <w:start w:val="1"/>
      <w:numFmt w:val="bullet"/>
      <w:lvlText w:val="o"/>
      <w:lvlJc w:val="left"/>
      <w:pPr>
        <w:ind w:left="4746" w:hanging="360"/>
      </w:pPr>
      <w:rPr>
        <w:rFonts w:ascii="Courier New" w:hAnsi="Courier New" w:cs="Courier New" w:hint="default"/>
      </w:rPr>
    </w:lvl>
    <w:lvl w:ilvl="8" w:tplc="0C090005" w:tentative="1">
      <w:start w:val="1"/>
      <w:numFmt w:val="bullet"/>
      <w:lvlText w:val=""/>
      <w:lvlJc w:val="left"/>
      <w:pPr>
        <w:ind w:left="5466" w:hanging="360"/>
      </w:pPr>
      <w:rPr>
        <w:rFonts w:ascii="Wingdings" w:hAnsi="Wingdings" w:hint="default"/>
      </w:rPr>
    </w:lvl>
  </w:abstractNum>
  <w:abstractNum w:abstractNumId="18" w15:restartNumberingAfterBreak="0">
    <w:nsid w:val="20B5730D"/>
    <w:multiLevelType w:val="hybridMultilevel"/>
    <w:tmpl w:val="0D8C365E"/>
    <w:lvl w:ilvl="0" w:tplc="FFFFFFFF">
      <w:start w:val="1"/>
      <w:numFmt w:val="bullet"/>
      <w:lvlText w:val=""/>
      <w:lvlJc w:val="left"/>
      <w:pPr>
        <w:ind w:left="-294" w:hanging="360"/>
      </w:pPr>
      <w:rPr>
        <w:rFonts w:ascii="Symbol" w:hAnsi="Symbol" w:hint="default"/>
      </w:rPr>
    </w:lvl>
    <w:lvl w:ilvl="1" w:tplc="FFFFFFFF">
      <w:start w:val="1"/>
      <w:numFmt w:val="bullet"/>
      <w:lvlText w:val="o"/>
      <w:lvlJc w:val="left"/>
      <w:pPr>
        <w:ind w:left="426" w:hanging="360"/>
      </w:pPr>
      <w:rPr>
        <w:rFonts w:ascii="Courier New" w:hAnsi="Courier New" w:cs="Courier New" w:hint="default"/>
      </w:rPr>
    </w:lvl>
    <w:lvl w:ilvl="2" w:tplc="FFFFFFFF">
      <w:start w:val="1"/>
      <w:numFmt w:val="bullet"/>
      <w:lvlText w:val=""/>
      <w:lvlJc w:val="left"/>
      <w:pPr>
        <w:ind w:left="1146" w:hanging="360"/>
      </w:pPr>
      <w:rPr>
        <w:rFonts w:ascii="Wingdings" w:hAnsi="Wingdings" w:hint="default"/>
      </w:rPr>
    </w:lvl>
    <w:lvl w:ilvl="3" w:tplc="0C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2586" w:hanging="360"/>
      </w:pPr>
      <w:rPr>
        <w:rFonts w:ascii="Courier New" w:hAnsi="Courier New" w:cs="Courier New" w:hint="default"/>
      </w:rPr>
    </w:lvl>
    <w:lvl w:ilvl="5" w:tplc="FFFFFFFF">
      <w:start w:val="1"/>
      <w:numFmt w:val="bullet"/>
      <w:lvlText w:val=""/>
      <w:lvlJc w:val="left"/>
      <w:pPr>
        <w:ind w:left="3306" w:hanging="360"/>
      </w:pPr>
      <w:rPr>
        <w:rFonts w:ascii="Wingdings" w:hAnsi="Wingdings" w:hint="default"/>
      </w:rPr>
    </w:lvl>
    <w:lvl w:ilvl="6" w:tplc="FFFFFFFF" w:tentative="1">
      <w:start w:val="1"/>
      <w:numFmt w:val="bullet"/>
      <w:lvlText w:val=""/>
      <w:lvlJc w:val="left"/>
      <w:pPr>
        <w:ind w:left="4026" w:hanging="360"/>
      </w:pPr>
      <w:rPr>
        <w:rFonts w:ascii="Symbol" w:hAnsi="Symbol" w:hint="default"/>
      </w:rPr>
    </w:lvl>
    <w:lvl w:ilvl="7" w:tplc="FFFFFFFF" w:tentative="1">
      <w:start w:val="1"/>
      <w:numFmt w:val="bullet"/>
      <w:lvlText w:val="o"/>
      <w:lvlJc w:val="left"/>
      <w:pPr>
        <w:ind w:left="4746" w:hanging="360"/>
      </w:pPr>
      <w:rPr>
        <w:rFonts w:ascii="Courier New" w:hAnsi="Courier New" w:cs="Courier New" w:hint="default"/>
      </w:rPr>
    </w:lvl>
    <w:lvl w:ilvl="8" w:tplc="FFFFFFFF" w:tentative="1">
      <w:start w:val="1"/>
      <w:numFmt w:val="bullet"/>
      <w:lvlText w:val=""/>
      <w:lvlJc w:val="left"/>
      <w:pPr>
        <w:ind w:left="5466" w:hanging="360"/>
      </w:pPr>
      <w:rPr>
        <w:rFonts w:ascii="Wingdings" w:hAnsi="Wingdings" w:hint="default"/>
      </w:rPr>
    </w:lvl>
  </w:abstractNum>
  <w:abstractNum w:abstractNumId="19" w15:restartNumberingAfterBreak="0">
    <w:nsid w:val="24115F7B"/>
    <w:multiLevelType w:val="hybridMultilevel"/>
    <w:tmpl w:val="67F80574"/>
    <w:lvl w:ilvl="0" w:tplc="8FB4527A">
      <w:start w:val="1"/>
      <w:numFmt w:val="bullet"/>
      <w:lvlText w:val=""/>
      <w:lvlJc w:val="left"/>
      <w:pPr>
        <w:ind w:hanging="340"/>
      </w:pPr>
      <w:rPr>
        <w:rFonts w:ascii="Symbol" w:eastAsia="Symbol" w:hAnsi="Symbol" w:hint="default"/>
        <w:color w:val="747278"/>
        <w:sz w:val="20"/>
        <w:szCs w:val="20"/>
      </w:rPr>
    </w:lvl>
    <w:lvl w:ilvl="1" w:tplc="A5203A00">
      <w:start w:val="1"/>
      <w:numFmt w:val="bullet"/>
      <w:lvlText w:val="•"/>
      <w:lvlJc w:val="left"/>
      <w:rPr>
        <w:rFonts w:hint="default"/>
      </w:rPr>
    </w:lvl>
    <w:lvl w:ilvl="2" w:tplc="6C78AA40">
      <w:start w:val="1"/>
      <w:numFmt w:val="bullet"/>
      <w:lvlText w:val="•"/>
      <w:lvlJc w:val="left"/>
      <w:rPr>
        <w:rFonts w:hint="default"/>
      </w:rPr>
    </w:lvl>
    <w:lvl w:ilvl="3" w:tplc="0B6EE18A">
      <w:start w:val="1"/>
      <w:numFmt w:val="bullet"/>
      <w:lvlText w:val="•"/>
      <w:lvlJc w:val="left"/>
      <w:rPr>
        <w:rFonts w:hint="default"/>
      </w:rPr>
    </w:lvl>
    <w:lvl w:ilvl="4" w:tplc="E57C4AE6">
      <w:start w:val="1"/>
      <w:numFmt w:val="bullet"/>
      <w:lvlText w:val="•"/>
      <w:lvlJc w:val="left"/>
      <w:rPr>
        <w:rFonts w:hint="default"/>
      </w:rPr>
    </w:lvl>
    <w:lvl w:ilvl="5" w:tplc="D652B03E">
      <w:start w:val="1"/>
      <w:numFmt w:val="bullet"/>
      <w:lvlText w:val="•"/>
      <w:lvlJc w:val="left"/>
      <w:rPr>
        <w:rFonts w:hint="default"/>
      </w:rPr>
    </w:lvl>
    <w:lvl w:ilvl="6" w:tplc="DD00EAFE">
      <w:start w:val="1"/>
      <w:numFmt w:val="bullet"/>
      <w:lvlText w:val="•"/>
      <w:lvlJc w:val="left"/>
      <w:rPr>
        <w:rFonts w:hint="default"/>
      </w:rPr>
    </w:lvl>
    <w:lvl w:ilvl="7" w:tplc="8F9E4120">
      <w:start w:val="1"/>
      <w:numFmt w:val="bullet"/>
      <w:lvlText w:val="•"/>
      <w:lvlJc w:val="left"/>
      <w:rPr>
        <w:rFonts w:hint="default"/>
      </w:rPr>
    </w:lvl>
    <w:lvl w:ilvl="8" w:tplc="BA96BD7C">
      <w:start w:val="1"/>
      <w:numFmt w:val="bullet"/>
      <w:lvlText w:val="•"/>
      <w:lvlJc w:val="left"/>
      <w:rPr>
        <w:rFonts w:hint="default"/>
      </w:rPr>
    </w:lvl>
  </w:abstractNum>
  <w:abstractNum w:abstractNumId="20" w15:restartNumberingAfterBreak="0">
    <w:nsid w:val="24311FF4"/>
    <w:multiLevelType w:val="hybridMultilevel"/>
    <w:tmpl w:val="F0F823F8"/>
    <w:lvl w:ilvl="0" w:tplc="57E4321E">
      <w:start w:val="1"/>
      <w:numFmt w:val="bullet"/>
      <w:lvlText w:val=""/>
      <w:lvlJc w:val="left"/>
      <w:pPr>
        <w:ind w:hanging="341"/>
      </w:pPr>
      <w:rPr>
        <w:rFonts w:ascii="Symbol" w:eastAsia="Symbol" w:hAnsi="Symbol" w:hint="default"/>
        <w:color w:val="3F3F3F"/>
        <w:sz w:val="20"/>
        <w:szCs w:val="20"/>
      </w:rPr>
    </w:lvl>
    <w:lvl w:ilvl="1" w:tplc="12E8C306">
      <w:start w:val="1"/>
      <w:numFmt w:val="bullet"/>
      <w:lvlText w:val="•"/>
      <w:lvlJc w:val="left"/>
      <w:rPr>
        <w:rFonts w:hint="default"/>
      </w:rPr>
    </w:lvl>
    <w:lvl w:ilvl="2" w:tplc="74FC8094">
      <w:start w:val="1"/>
      <w:numFmt w:val="bullet"/>
      <w:lvlText w:val="•"/>
      <w:lvlJc w:val="left"/>
      <w:rPr>
        <w:rFonts w:hint="default"/>
      </w:rPr>
    </w:lvl>
    <w:lvl w:ilvl="3" w:tplc="3D182DAC">
      <w:start w:val="1"/>
      <w:numFmt w:val="bullet"/>
      <w:lvlText w:val="•"/>
      <w:lvlJc w:val="left"/>
      <w:rPr>
        <w:rFonts w:hint="default"/>
      </w:rPr>
    </w:lvl>
    <w:lvl w:ilvl="4" w:tplc="6D48DFC2">
      <w:start w:val="1"/>
      <w:numFmt w:val="bullet"/>
      <w:lvlText w:val="•"/>
      <w:lvlJc w:val="left"/>
      <w:rPr>
        <w:rFonts w:hint="default"/>
      </w:rPr>
    </w:lvl>
    <w:lvl w:ilvl="5" w:tplc="B1D81F5E">
      <w:start w:val="1"/>
      <w:numFmt w:val="bullet"/>
      <w:lvlText w:val="•"/>
      <w:lvlJc w:val="left"/>
      <w:rPr>
        <w:rFonts w:hint="default"/>
      </w:rPr>
    </w:lvl>
    <w:lvl w:ilvl="6" w:tplc="D7B0F308">
      <w:start w:val="1"/>
      <w:numFmt w:val="bullet"/>
      <w:lvlText w:val="•"/>
      <w:lvlJc w:val="left"/>
      <w:rPr>
        <w:rFonts w:hint="default"/>
      </w:rPr>
    </w:lvl>
    <w:lvl w:ilvl="7" w:tplc="3BFCC724">
      <w:start w:val="1"/>
      <w:numFmt w:val="bullet"/>
      <w:lvlText w:val="•"/>
      <w:lvlJc w:val="left"/>
      <w:rPr>
        <w:rFonts w:hint="default"/>
      </w:rPr>
    </w:lvl>
    <w:lvl w:ilvl="8" w:tplc="5F56FA3C">
      <w:start w:val="1"/>
      <w:numFmt w:val="bullet"/>
      <w:lvlText w:val="•"/>
      <w:lvlJc w:val="left"/>
      <w:rPr>
        <w:rFonts w:hint="default"/>
      </w:rPr>
    </w:lvl>
  </w:abstractNum>
  <w:abstractNum w:abstractNumId="21" w15:restartNumberingAfterBreak="0">
    <w:nsid w:val="28630D15"/>
    <w:multiLevelType w:val="hybridMultilevel"/>
    <w:tmpl w:val="47B2DFD4"/>
    <w:lvl w:ilvl="0" w:tplc="8D5A526A">
      <w:start w:val="1"/>
      <w:numFmt w:val="bullet"/>
      <w:lvlText w:val="•"/>
      <w:lvlJc w:val="left"/>
      <w:pPr>
        <w:ind w:left="3717" w:hanging="227"/>
      </w:pPr>
      <w:rPr>
        <w:rFonts w:ascii="Calibri" w:eastAsia="Calibri" w:hAnsi="Calibri" w:hint="default"/>
        <w:color w:val="010202"/>
        <w:sz w:val="19"/>
        <w:szCs w:val="19"/>
      </w:rPr>
    </w:lvl>
    <w:lvl w:ilvl="1" w:tplc="3B56A870">
      <w:start w:val="1"/>
      <w:numFmt w:val="bullet"/>
      <w:lvlText w:val="–"/>
      <w:lvlJc w:val="left"/>
      <w:pPr>
        <w:ind w:left="3944" w:hanging="227"/>
      </w:pPr>
      <w:rPr>
        <w:rFonts w:ascii="Calibri" w:eastAsia="Calibri" w:hAnsi="Calibri" w:hint="default"/>
        <w:color w:val="010202"/>
        <w:w w:val="96"/>
        <w:sz w:val="19"/>
        <w:szCs w:val="19"/>
      </w:rPr>
    </w:lvl>
    <w:lvl w:ilvl="2" w:tplc="5E043000">
      <w:start w:val="1"/>
      <w:numFmt w:val="bullet"/>
      <w:lvlText w:val="•"/>
      <w:lvlJc w:val="left"/>
      <w:pPr>
        <w:ind w:left="4681" w:hanging="227"/>
      </w:pPr>
      <w:rPr>
        <w:rFonts w:hint="default"/>
      </w:rPr>
    </w:lvl>
    <w:lvl w:ilvl="3" w:tplc="DAACA25E">
      <w:start w:val="1"/>
      <w:numFmt w:val="bullet"/>
      <w:lvlText w:val="•"/>
      <w:lvlJc w:val="left"/>
      <w:pPr>
        <w:ind w:left="5418" w:hanging="227"/>
      </w:pPr>
      <w:rPr>
        <w:rFonts w:hint="default"/>
      </w:rPr>
    </w:lvl>
    <w:lvl w:ilvl="4" w:tplc="58F0830E">
      <w:start w:val="1"/>
      <w:numFmt w:val="bullet"/>
      <w:lvlText w:val="•"/>
      <w:lvlJc w:val="left"/>
      <w:pPr>
        <w:ind w:left="6156" w:hanging="227"/>
      </w:pPr>
      <w:rPr>
        <w:rFonts w:hint="default"/>
      </w:rPr>
    </w:lvl>
    <w:lvl w:ilvl="5" w:tplc="1F685FCE">
      <w:start w:val="1"/>
      <w:numFmt w:val="bullet"/>
      <w:lvlText w:val="•"/>
      <w:lvlJc w:val="left"/>
      <w:pPr>
        <w:ind w:left="6893" w:hanging="227"/>
      </w:pPr>
      <w:rPr>
        <w:rFonts w:hint="default"/>
      </w:rPr>
    </w:lvl>
    <w:lvl w:ilvl="6" w:tplc="D95AE088">
      <w:start w:val="1"/>
      <w:numFmt w:val="bullet"/>
      <w:lvlText w:val="•"/>
      <w:lvlJc w:val="left"/>
      <w:pPr>
        <w:ind w:left="7630" w:hanging="227"/>
      </w:pPr>
      <w:rPr>
        <w:rFonts w:hint="default"/>
      </w:rPr>
    </w:lvl>
    <w:lvl w:ilvl="7" w:tplc="86087156">
      <w:start w:val="1"/>
      <w:numFmt w:val="bullet"/>
      <w:lvlText w:val="•"/>
      <w:lvlJc w:val="left"/>
      <w:pPr>
        <w:ind w:left="8368" w:hanging="227"/>
      </w:pPr>
      <w:rPr>
        <w:rFonts w:hint="default"/>
      </w:rPr>
    </w:lvl>
    <w:lvl w:ilvl="8" w:tplc="5FC480E2">
      <w:start w:val="1"/>
      <w:numFmt w:val="bullet"/>
      <w:lvlText w:val="•"/>
      <w:lvlJc w:val="left"/>
      <w:pPr>
        <w:ind w:left="9105" w:hanging="227"/>
      </w:pPr>
      <w:rPr>
        <w:rFonts w:hint="default"/>
      </w:rPr>
    </w:lvl>
  </w:abstractNum>
  <w:abstractNum w:abstractNumId="22" w15:restartNumberingAfterBreak="0">
    <w:nsid w:val="2B116BBC"/>
    <w:multiLevelType w:val="hybridMultilevel"/>
    <w:tmpl w:val="893C31FE"/>
    <w:lvl w:ilvl="0" w:tplc="7AD24D5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690E27"/>
    <w:multiLevelType w:val="hybridMultilevel"/>
    <w:tmpl w:val="217E6132"/>
    <w:lvl w:ilvl="0" w:tplc="2CF2C46A">
      <w:start w:val="1"/>
      <w:numFmt w:val="bullet"/>
      <w:lvlText w:val="•"/>
      <w:lvlJc w:val="left"/>
      <w:pPr>
        <w:ind w:left="332" w:hanging="227"/>
      </w:pPr>
      <w:rPr>
        <w:rFonts w:ascii="Calibri" w:eastAsia="Calibri" w:hAnsi="Calibri" w:hint="default"/>
        <w:color w:val="010202"/>
        <w:sz w:val="19"/>
        <w:szCs w:val="19"/>
      </w:rPr>
    </w:lvl>
    <w:lvl w:ilvl="1" w:tplc="C70A604C">
      <w:start w:val="1"/>
      <w:numFmt w:val="bullet"/>
      <w:lvlText w:val="•"/>
      <w:lvlJc w:val="left"/>
      <w:pPr>
        <w:ind w:left="647" w:hanging="227"/>
      </w:pPr>
      <w:rPr>
        <w:rFonts w:hint="default"/>
      </w:rPr>
    </w:lvl>
    <w:lvl w:ilvl="2" w:tplc="B46E82C8">
      <w:start w:val="1"/>
      <w:numFmt w:val="bullet"/>
      <w:lvlText w:val="•"/>
      <w:lvlJc w:val="left"/>
      <w:pPr>
        <w:ind w:left="961" w:hanging="227"/>
      </w:pPr>
      <w:rPr>
        <w:rFonts w:hint="default"/>
      </w:rPr>
    </w:lvl>
    <w:lvl w:ilvl="3" w:tplc="9F54C41E">
      <w:start w:val="1"/>
      <w:numFmt w:val="bullet"/>
      <w:lvlText w:val="•"/>
      <w:lvlJc w:val="left"/>
      <w:pPr>
        <w:ind w:left="1275" w:hanging="227"/>
      </w:pPr>
      <w:rPr>
        <w:rFonts w:hint="default"/>
      </w:rPr>
    </w:lvl>
    <w:lvl w:ilvl="4" w:tplc="47528874">
      <w:start w:val="1"/>
      <w:numFmt w:val="bullet"/>
      <w:lvlText w:val="•"/>
      <w:lvlJc w:val="left"/>
      <w:pPr>
        <w:ind w:left="1590" w:hanging="227"/>
      </w:pPr>
      <w:rPr>
        <w:rFonts w:hint="default"/>
      </w:rPr>
    </w:lvl>
    <w:lvl w:ilvl="5" w:tplc="462A37FE">
      <w:start w:val="1"/>
      <w:numFmt w:val="bullet"/>
      <w:lvlText w:val="•"/>
      <w:lvlJc w:val="left"/>
      <w:pPr>
        <w:ind w:left="1904" w:hanging="227"/>
      </w:pPr>
      <w:rPr>
        <w:rFonts w:hint="default"/>
      </w:rPr>
    </w:lvl>
    <w:lvl w:ilvl="6" w:tplc="76C0402A">
      <w:start w:val="1"/>
      <w:numFmt w:val="bullet"/>
      <w:lvlText w:val="•"/>
      <w:lvlJc w:val="left"/>
      <w:pPr>
        <w:ind w:left="2219" w:hanging="227"/>
      </w:pPr>
      <w:rPr>
        <w:rFonts w:hint="default"/>
      </w:rPr>
    </w:lvl>
    <w:lvl w:ilvl="7" w:tplc="E2D23994">
      <w:start w:val="1"/>
      <w:numFmt w:val="bullet"/>
      <w:lvlText w:val="•"/>
      <w:lvlJc w:val="left"/>
      <w:pPr>
        <w:ind w:left="2533" w:hanging="227"/>
      </w:pPr>
      <w:rPr>
        <w:rFonts w:hint="default"/>
      </w:rPr>
    </w:lvl>
    <w:lvl w:ilvl="8" w:tplc="3F82BC80">
      <w:start w:val="1"/>
      <w:numFmt w:val="bullet"/>
      <w:lvlText w:val="•"/>
      <w:lvlJc w:val="left"/>
      <w:pPr>
        <w:ind w:left="2847" w:hanging="227"/>
      </w:pPr>
      <w:rPr>
        <w:rFonts w:hint="default"/>
      </w:rPr>
    </w:lvl>
  </w:abstractNum>
  <w:abstractNum w:abstractNumId="24" w15:restartNumberingAfterBreak="0">
    <w:nsid w:val="2FC25FF2"/>
    <w:multiLevelType w:val="hybridMultilevel"/>
    <w:tmpl w:val="485A2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8B2BCE"/>
    <w:multiLevelType w:val="hybridMultilevel"/>
    <w:tmpl w:val="806C486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6" w15:restartNumberingAfterBreak="0">
    <w:nsid w:val="34904192"/>
    <w:multiLevelType w:val="hybridMultilevel"/>
    <w:tmpl w:val="A2983058"/>
    <w:lvl w:ilvl="0" w:tplc="EA4AA0CA">
      <w:start w:val="1"/>
      <w:numFmt w:val="bullet"/>
      <w:lvlText w:val="•"/>
      <w:lvlJc w:val="left"/>
      <w:pPr>
        <w:ind w:left="2437" w:hanging="227"/>
      </w:pPr>
      <w:rPr>
        <w:rFonts w:ascii="Calibri" w:eastAsia="Calibri" w:hAnsi="Calibri" w:hint="default"/>
        <w:color w:val="010202"/>
        <w:sz w:val="19"/>
        <w:szCs w:val="19"/>
      </w:rPr>
    </w:lvl>
    <w:lvl w:ilvl="1" w:tplc="CD18929A">
      <w:start w:val="1"/>
      <w:numFmt w:val="bullet"/>
      <w:lvlText w:val="–"/>
      <w:lvlJc w:val="left"/>
      <w:pPr>
        <w:ind w:left="2664" w:hanging="227"/>
      </w:pPr>
      <w:rPr>
        <w:rFonts w:ascii="Calibri" w:eastAsia="Calibri" w:hAnsi="Calibri" w:hint="default"/>
        <w:color w:val="010202"/>
        <w:w w:val="96"/>
        <w:sz w:val="19"/>
        <w:szCs w:val="19"/>
      </w:rPr>
    </w:lvl>
    <w:lvl w:ilvl="2" w:tplc="BC662464">
      <w:start w:val="1"/>
      <w:numFmt w:val="bullet"/>
      <w:lvlText w:val="•"/>
      <w:lvlJc w:val="left"/>
      <w:pPr>
        <w:ind w:left="3637" w:hanging="227"/>
      </w:pPr>
      <w:rPr>
        <w:rFonts w:ascii="Calibri" w:eastAsia="Calibri" w:hAnsi="Calibri" w:hint="default"/>
        <w:color w:val="010202"/>
        <w:sz w:val="19"/>
        <w:szCs w:val="19"/>
      </w:rPr>
    </w:lvl>
    <w:lvl w:ilvl="3" w:tplc="7EE46BE8">
      <w:start w:val="1"/>
      <w:numFmt w:val="bullet"/>
      <w:lvlText w:val="–"/>
      <w:lvlJc w:val="left"/>
      <w:pPr>
        <w:ind w:left="3411" w:hanging="227"/>
      </w:pPr>
      <w:rPr>
        <w:rFonts w:ascii="Calibri" w:eastAsia="Calibri" w:hAnsi="Calibri" w:hint="default"/>
        <w:color w:val="010202"/>
        <w:w w:val="96"/>
        <w:sz w:val="19"/>
        <w:szCs w:val="19"/>
      </w:rPr>
    </w:lvl>
    <w:lvl w:ilvl="4" w:tplc="3C923EBA">
      <w:start w:val="1"/>
      <w:numFmt w:val="bullet"/>
      <w:lvlText w:val="•"/>
      <w:lvlJc w:val="left"/>
      <w:pPr>
        <w:ind w:left="2664" w:hanging="227"/>
      </w:pPr>
      <w:rPr>
        <w:rFonts w:hint="default"/>
      </w:rPr>
    </w:lvl>
    <w:lvl w:ilvl="5" w:tplc="ED72C8A4">
      <w:start w:val="1"/>
      <w:numFmt w:val="bullet"/>
      <w:lvlText w:val="•"/>
      <w:lvlJc w:val="left"/>
      <w:pPr>
        <w:ind w:left="3411" w:hanging="227"/>
      </w:pPr>
      <w:rPr>
        <w:rFonts w:hint="default"/>
      </w:rPr>
    </w:lvl>
    <w:lvl w:ilvl="6" w:tplc="B43A8F18">
      <w:start w:val="1"/>
      <w:numFmt w:val="bullet"/>
      <w:lvlText w:val="•"/>
      <w:lvlJc w:val="left"/>
      <w:pPr>
        <w:ind w:left="3637" w:hanging="227"/>
      </w:pPr>
      <w:rPr>
        <w:rFonts w:hint="default"/>
      </w:rPr>
    </w:lvl>
    <w:lvl w:ilvl="7" w:tplc="12E419CA">
      <w:start w:val="1"/>
      <w:numFmt w:val="bullet"/>
      <w:lvlText w:val="•"/>
      <w:lvlJc w:val="left"/>
      <w:pPr>
        <w:ind w:left="5078" w:hanging="227"/>
      </w:pPr>
      <w:rPr>
        <w:rFonts w:hint="default"/>
      </w:rPr>
    </w:lvl>
    <w:lvl w:ilvl="8" w:tplc="C2C0DC6C">
      <w:start w:val="1"/>
      <w:numFmt w:val="bullet"/>
      <w:lvlText w:val="•"/>
      <w:lvlJc w:val="left"/>
      <w:pPr>
        <w:ind w:left="6518" w:hanging="227"/>
      </w:pPr>
      <w:rPr>
        <w:rFonts w:hint="default"/>
      </w:rPr>
    </w:lvl>
  </w:abstractNum>
  <w:abstractNum w:abstractNumId="27" w15:restartNumberingAfterBreak="0">
    <w:nsid w:val="34F26B02"/>
    <w:multiLevelType w:val="hybridMultilevel"/>
    <w:tmpl w:val="103E59D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8" w15:restartNumberingAfterBreak="0">
    <w:nsid w:val="36C85DBA"/>
    <w:multiLevelType w:val="hybridMultilevel"/>
    <w:tmpl w:val="949EFB28"/>
    <w:lvl w:ilvl="0" w:tplc="8CDECB5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C76C5E"/>
    <w:multiLevelType w:val="hybridMultilevel"/>
    <w:tmpl w:val="216221D2"/>
    <w:lvl w:ilvl="0" w:tplc="F2506622">
      <w:start w:val="1"/>
      <w:numFmt w:val="bullet"/>
      <w:lvlText w:val=""/>
      <w:lvlJc w:val="left"/>
      <w:pPr>
        <w:ind w:hanging="341"/>
      </w:pPr>
      <w:rPr>
        <w:rFonts w:ascii="Symbol" w:eastAsia="Symbol" w:hAnsi="Symbol" w:hint="default"/>
        <w:color w:val="3F3F3F"/>
        <w:sz w:val="20"/>
        <w:szCs w:val="20"/>
      </w:rPr>
    </w:lvl>
    <w:lvl w:ilvl="1" w:tplc="BD2CF4FA">
      <w:start w:val="1"/>
      <w:numFmt w:val="bullet"/>
      <w:lvlText w:val="o"/>
      <w:lvlJc w:val="left"/>
      <w:pPr>
        <w:ind w:hanging="361"/>
      </w:pPr>
      <w:rPr>
        <w:rFonts w:ascii="Courier New" w:eastAsia="Courier New" w:hAnsi="Courier New" w:hint="default"/>
        <w:color w:val="3F3F3F"/>
        <w:sz w:val="20"/>
        <w:szCs w:val="20"/>
      </w:rPr>
    </w:lvl>
    <w:lvl w:ilvl="2" w:tplc="C0D430A2">
      <w:start w:val="1"/>
      <w:numFmt w:val="bullet"/>
      <w:lvlText w:val="•"/>
      <w:lvlJc w:val="left"/>
      <w:rPr>
        <w:rFonts w:hint="default"/>
      </w:rPr>
    </w:lvl>
    <w:lvl w:ilvl="3" w:tplc="3E780CA8">
      <w:start w:val="1"/>
      <w:numFmt w:val="bullet"/>
      <w:lvlText w:val="•"/>
      <w:lvlJc w:val="left"/>
      <w:rPr>
        <w:rFonts w:hint="default"/>
      </w:rPr>
    </w:lvl>
    <w:lvl w:ilvl="4" w:tplc="0F08E4EE">
      <w:start w:val="1"/>
      <w:numFmt w:val="bullet"/>
      <w:lvlText w:val="•"/>
      <w:lvlJc w:val="left"/>
      <w:rPr>
        <w:rFonts w:hint="default"/>
      </w:rPr>
    </w:lvl>
    <w:lvl w:ilvl="5" w:tplc="3D58C4B4">
      <w:start w:val="1"/>
      <w:numFmt w:val="bullet"/>
      <w:lvlText w:val="•"/>
      <w:lvlJc w:val="left"/>
      <w:rPr>
        <w:rFonts w:hint="default"/>
      </w:rPr>
    </w:lvl>
    <w:lvl w:ilvl="6" w:tplc="DACE916C">
      <w:start w:val="1"/>
      <w:numFmt w:val="bullet"/>
      <w:lvlText w:val="•"/>
      <w:lvlJc w:val="left"/>
      <w:rPr>
        <w:rFonts w:hint="default"/>
      </w:rPr>
    </w:lvl>
    <w:lvl w:ilvl="7" w:tplc="6B76FB1C">
      <w:start w:val="1"/>
      <w:numFmt w:val="bullet"/>
      <w:lvlText w:val="•"/>
      <w:lvlJc w:val="left"/>
      <w:rPr>
        <w:rFonts w:hint="default"/>
      </w:rPr>
    </w:lvl>
    <w:lvl w:ilvl="8" w:tplc="07E095F8">
      <w:start w:val="1"/>
      <w:numFmt w:val="bullet"/>
      <w:lvlText w:val="•"/>
      <w:lvlJc w:val="left"/>
      <w:rPr>
        <w:rFonts w:hint="default"/>
      </w:rPr>
    </w:lvl>
  </w:abstractNum>
  <w:abstractNum w:abstractNumId="30" w15:restartNumberingAfterBreak="0">
    <w:nsid w:val="3C86151E"/>
    <w:multiLevelType w:val="hybridMultilevel"/>
    <w:tmpl w:val="6AD4A4EE"/>
    <w:lvl w:ilvl="0" w:tplc="0C090001">
      <w:start w:val="1"/>
      <w:numFmt w:val="bullet"/>
      <w:lvlText w:val=""/>
      <w:lvlJc w:val="left"/>
      <w:pPr>
        <w:ind w:left="2930" w:hanging="360"/>
      </w:pPr>
      <w:rPr>
        <w:rFonts w:ascii="Symbol" w:hAnsi="Symbol" w:hint="default"/>
        <w:color w:val="010202"/>
        <w:w w:val="96"/>
        <w:sz w:val="19"/>
        <w:szCs w:val="19"/>
      </w:rPr>
    </w:lvl>
    <w:lvl w:ilvl="1" w:tplc="0C090003" w:tentative="1">
      <w:start w:val="1"/>
      <w:numFmt w:val="bullet"/>
      <w:lvlText w:val="o"/>
      <w:lvlJc w:val="left"/>
      <w:pPr>
        <w:ind w:left="3650" w:hanging="360"/>
      </w:pPr>
      <w:rPr>
        <w:rFonts w:ascii="Courier New" w:hAnsi="Courier New" w:cs="Symbol" w:hint="default"/>
      </w:rPr>
    </w:lvl>
    <w:lvl w:ilvl="2" w:tplc="0C090005" w:tentative="1">
      <w:start w:val="1"/>
      <w:numFmt w:val="bullet"/>
      <w:lvlText w:val=""/>
      <w:lvlJc w:val="left"/>
      <w:pPr>
        <w:ind w:left="4370" w:hanging="360"/>
      </w:pPr>
      <w:rPr>
        <w:rFonts w:ascii="Wingdings" w:hAnsi="Wingdings" w:hint="default"/>
      </w:rPr>
    </w:lvl>
    <w:lvl w:ilvl="3" w:tplc="0C090001" w:tentative="1">
      <w:start w:val="1"/>
      <w:numFmt w:val="bullet"/>
      <w:lvlText w:val=""/>
      <w:lvlJc w:val="left"/>
      <w:pPr>
        <w:ind w:left="5090" w:hanging="360"/>
      </w:pPr>
      <w:rPr>
        <w:rFonts w:ascii="Symbol" w:hAnsi="Symbol" w:hint="default"/>
      </w:rPr>
    </w:lvl>
    <w:lvl w:ilvl="4" w:tplc="0C090003" w:tentative="1">
      <w:start w:val="1"/>
      <w:numFmt w:val="bullet"/>
      <w:lvlText w:val="o"/>
      <w:lvlJc w:val="left"/>
      <w:pPr>
        <w:ind w:left="5810" w:hanging="360"/>
      </w:pPr>
      <w:rPr>
        <w:rFonts w:ascii="Courier New" w:hAnsi="Courier New" w:cs="Symbol" w:hint="default"/>
      </w:rPr>
    </w:lvl>
    <w:lvl w:ilvl="5" w:tplc="0C090005" w:tentative="1">
      <w:start w:val="1"/>
      <w:numFmt w:val="bullet"/>
      <w:lvlText w:val=""/>
      <w:lvlJc w:val="left"/>
      <w:pPr>
        <w:ind w:left="6530" w:hanging="360"/>
      </w:pPr>
      <w:rPr>
        <w:rFonts w:ascii="Wingdings" w:hAnsi="Wingdings" w:hint="default"/>
      </w:rPr>
    </w:lvl>
    <w:lvl w:ilvl="6" w:tplc="0C090001" w:tentative="1">
      <w:start w:val="1"/>
      <w:numFmt w:val="bullet"/>
      <w:lvlText w:val=""/>
      <w:lvlJc w:val="left"/>
      <w:pPr>
        <w:ind w:left="7250" w:hanging="360"/>
      </w:pPr>
      <w:rPr>
        <w:rFonts w:ascii="Symbol" w:hAnsi="Symbol" w:hint="default"/>
      </w:rPr>
    </w:lvl>
    <w:lvl w:ilvl="7" w:tplc="0C090003" w:tentative="1">
      <w:start w:val="1"/>
      <w:numFmt w:val="bullet"/>
      <w:lvlText w:val="o"/>
      <w:lvlJc w:val="left"/>
      <w:pPr>
        <w:ind w:left="7970" w:hanging="360"/>
      </w:pPr>
      <w:rPr>
        <w:rFonts w:ascii="Courier New" w:hAnsi="Courier New" w:cs="Symbol" w:hint="default"/>
      </w:rPr>
    </w:lvl>
    <w:lvl w:ilvl="8" w:tplc="0C090005" w:tentative="1">
      <w:start w:val="1"/>
      <w:numFmt w:val="bullet"/>
      <w:lvlText w:val=""/>
      <w:lvlJc w:val="left"/>
      <w:pPr>
        <w:ind w:left="8690" w:hanging="360"/>
      </w:pPr>
      <w:rPr>
        <w:rFonts w:ascii="Wingdings" w:hAnsi="Wingdings" w:hint="default"/>
      </w:rPr>
    </w:lvl>
  </w:abstractNum>
  <w:abstractNum w:abstractNumId="31" w15:restartNumberingAfterBreak="0">
    <w:nsid w:val="51C35F26"/>
    <w:multiLevelType w:val="hybridMultilevel"/>
    <w:tmpl w:val="D458C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313478"/>
    <w:multiLevelType w:val="hybridMultilevel"/>
    <w:tmpl w:val="160C2C1A"/>
    <w:lvl w:ilvl="0" w:tplc="2D3CE084">
      <w:start w:val="1"/>
      <w:numFmt w:val="bullet"/>
      <w:lvlText w:val=""/>
      <w:lvlJc w:val="left"/>
      <w:pPr>
        <w:ind w:hanging="341"/>
      </w:pPr>
      <w:rPr>
        <w:rFonts w:ascii="Symbol" w:eastAsia="Symbol" w:hAnsi="Symbol" w:hint="default"/>
        <w:color w:val="3F3F3F"/>
        <w:sz w:val="20"/>
        <w:szCs w:val="20"/>
      </w:rPr>
    </w:lvl>
    <w:lvl w:ilvl="1" w:tplc="ED6A8C84">
      <w:start w:val="1"/>
      <w:numFmt w:val="bullet"/>
      <w:lvlText w:val="•"/>
      <w:lvlJc w:val="left"/>
      <w:rPr>
        <w:rFonts w:hint="default"/>
      </w:rPr>
    </w:lvl>
    <w:lvl w:ilvl="2" w:tplc="17BE20AC">
      <w:start w:val="1"/>
      <w:numFmt w:val="bullet"/>
      <w:lvlText w:val="•"/>
      <w:lvlJc w:val="left"/>
      <w:rPr>
        <w:rFonts w:hint="default"/>
      </w:rPr>
    </w:lvl>
    <w:lvl w:ilvl="3" w:tplc="E15C4056">
      <w:start w:val="1"/>
      <w:numFmt w:val="bullet"/>
      <w:lvlText w:val="•"/>
      <w:lvlJc w:val="left"/>
      <w:rPr>
        <w:rFonts w:hint="default"/>
      </w:rPr>
    </w:lvl>
    <w:lvl w:ilvl="4" w:tplc="8FE00896">
      <w:start w:val="1"/>
      <w:numFmt w:val="bullet"/>
      <w:lvlText w:val="•"/>
      <w:lvlJc w:val="left"/>
      <w:rPr>
        <w:rFonts w:hint="default"/>
      </w:rPr>
    </w:lvl>
    <w:lvl w:ilvl="5" w:tplc="A4BEA034">
      <w:start w:val="1"/>
      <w:numFmt w:val="bullet"/>
      <w:lvlText w:val="•"/>
      <w:lvlJc w:val="left"/>
      <w:rPr>
        <w:rFonts w:hint="default"/>
      </w:rPr>
    </w:lvl>
    <w:lvl w:ilvl="6" w:tplc="751669BA">
      <w:start w:val="1"/>
      <w:numFmt w:val="bullet"/>
      <w:lvlText w:val="•"/>
      <w:lvlJc w:val="left"/>
      <w:rPr>
        <w:rFonts w:hint="default"/>
      </w:rPr>
    </w:lvl>
    <w:lvl w:ilvl="7" w:tplc="82D00C04">
      <w:start w:val="1"/>
      <w:numFmt w:val="bullet"/>
      <w:lvlText w:val="•"/>
      <w:lvlJc w:val="left"/>
      <w:rPr>
        <w:rFonts w:hint="default"/>
      </w:rPr>
    </w:lvl>
    <w:lvl w:ilvl="8" w:tplc="3E5467DA">
      <w:start w:val="1"/>
      <w:numFmt w:val="bullet"/>
      <w:lvlText w:val="•"/>
      <w:lvlJc w:val="left"/>
      <w:rPr>
        <w:rFonts w:hint="default"/>
      </w:rPr>
    </w:lvl>
  </w:abstractNum>
  <w:abstractNum w:abstractNumId="33" w15:restartNumberingAfterBreak="0">
    <w:nsid w:val="58B73770"/>
    <w:multiLevelType w:val="hybridMultilevel"/>
    <w:tmpl w:val="EA98615A"/>
    <w:lvl w:ilvl="0" w:tplc="3F2AAA68">
      <w:start w:val="1"/>
      <w:numFmt w:val="bullet"/>
      <w:lvlText w:val=""/>
      <w:lvlJc w:val="left"/>
      <w:pPr>
        <w:ind w:hanging="341"/>
      </w:pPr>
      <w:rPr>
        <w:rFonts w:ascii="Symbol" w:eastAsia="Symbol" w:hAnsi="Symbol" w:hint="default"/>
        <w:color w:val="3F3F3F"/>
        <w:sz w:val="20"/>
        <w:szCs w:val="20"/>
      </w:rPr>
    </w:lvl>
    <w:lvl w:ilvl="1" w:tplc="0C8462E4">
      <w:start w:val="1"/>
      <w:numFmt w:val="bullet"/>
      <w:lvlText w:val="o"/>
      <w:lvlJc w:val="left"/>
      <w:pPr>
        <w:ind w:hanging="361"/>
      </w:pPr>
      <w:rPr>
        <w:rFonts w:ascii="Courier New" w:eastAsia="Courier New" w:hAnsi="Courier New" w:hint="default"/>
        <w:color w:val="3F3F3F"/>
        <w:sz w:val="20"/>
        <w:szCs w:val="20"/>
      </w:rPr>
    </w:lvl>
    <w:lvl w:ilvl="2" w:tplc="21BEF9E8">
      <w:start w:val="1"/>
      <w:numFmt w:val="bullet"/>
      <w:lvlText w:val="•"/>
      <w:lvlJc w:val="left"/>
      <w:rPr>
        <w:rFonts w:hint="default"/>
      </w:rPr>
    </w:lvl>
    <w:lvl w:ilvl="3" w:tplc="EB883E4A">
      <w:start w:val="1"/>
      <w:numFmt w:val="bullet"/>
      <w:lvlText w:val="•"/>
      <w:lvlJc w:val="left"/>
      <w:rPr>
        <w:rFonts w:hint="default"/>
      </w:rPr>
    </w:lvl>
    <w:lvl w:ilvl="4" w:tplc="F606D0F6">
      <w:start w:val="1"/>
      <w:numFmt w:val="bullet"/>
      <w:lvlText w:val="•"/>
      <w:lvlJc w:val="left"/>
      <w:rPr>
        <w:rFonts w:hint="default"/>
      </w:rPr>
    </w:lvl>
    <w:lvl w:ilvl="5" w:tplc="E2AC6EA6">
      <w:start w:val="1"/>
      <w:numFmt w:val="bullet"/>
      <w:lvlText w:val="•"/>
      <w:lvlJc w:val="left"/>
      <w:rPr>
        <w:rFonts w:hint="default"/>
      </w:rPr>
    </w:lvl>
    <w:lvl w:ilvl="6" w:tplc="726AAACC">
      <w:start w:val="1"/>
      <w:numFmt w:val="bullet"/>
      <w:lvlText w:val="•"/>
      <w:lvlJc w:val="left"/>
      <w:rPr>
        <w:rFonts w:hint="default"/>
      </w:rPr>
    </w:lvl>
    <w:lvl w:ilvl="7" w:tplc="E1809500">
      <w:start w:val="1"/>
      <w:numFmt w:val="bullet"/>
      <w:lvlText w:val="•"/>
      <w:lvlJc w:val="left"/>
      <w:rPr>
        <w:rFonts w:hint="default"/>
      </w:rPr>
    </w:lvl>
    <w:lvl w:ilvl="8" w:tplc="A19A314E">
      <w:start w:val="1"/>
      <w:numFmt w:val="bullet"/>
      <w:lvlText w:val="•"/>
      <w:lvlJc w:val="left"/>
      <w:rPr>
        <w:rFonts w:hint="default"/>
      </w:rPr>
    </w:lvl>
  </w:abstractNum>
  <w:abstractNum w:abstractNumId="34" w15:restartNumberingAfterBreak="0">
    <w:nsid w:val="5924722F"/>
    <w:multiLevelType w:val="hybridMultilevel"/>
    <w:tmpl w:val="6396C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5E5E41"/>
    <w:multiLevelType w:val="hybridMultilevel"/>
    <w:tmpl w:val="4E2EB2DE"/>
    <w:lvl w:ilvl="0" w:tplc="623AAC78">
      <w:start w:val="1"/>
      <w:numFmt w:val="bullet"/>
      <w:lvlText w:val="•"/>
      <w:lvlJc w:val="left"/>
      <w:pPr>
        <w:ind w:left="332" w:hanging="227"/>
      </w:pPr>
      <w:rPr>
        <w:rFonts w:ascii="Calibri" w:eastAsia="Calibri" w:hAnsi="Calibri" w:hint="default"/>
        <w:color w:val="010202"/>
        <w:sz w:val="19"/>
        <w:szCs w:val="19"/>
      </w:rPr>
    </w:lvl>
    <w:lvl w:ilvl="1" w:tplc="2332AEA8">
      <w:start w:val="1"/>
      <w:numFmt w:val="bullet"/>
      <w:lvlText w:val="•"/>
      <w:lvlJc w:val="left"/>
      <w:pPr>
        <w:ind w:left="647" w:hanging="227"/>
      </w:pPr>
      <w:rPr>
        <w:rFonts w:hint="default"/>
      </w:rPr>
    </w:lvl>
    <w:lvl w:ilvl="2" w:tplc="15F82718">
      <w:start w:val="1"/>
      <w:numFmt w:val="bullet"/>
      <w:lvlText w:val="•"/>
      <w:lvlJc w:val="left"/>
      <w:pPr>
        <w:ind w:left="961" w:hanging="227"/>
      </w:pPr>
      <w:rPr>
        <w:rFonts w:hint="default"/>
      </w:rPr>
    </w:lvl>
    <w:lvl w:ilvl="3" w:tplc="133AD6D6">
      <w:start w:val="1"/>
      <w:numFmt w:val="bullet"/>
      <w:lvlText w:val="•"/>
      <w:lvlJc w:val="left"/>
      <w:pPr>
        <w:ind w:left="1276" w:hanging="227"/>
      </w:pPr>
      <w:rPr>
        <w:rFonts w:hint="default"/>
      </w:rPr>
    </w:lvl>
    <w:lvl w:ilvl="4" w:tplc="7778971C">
      <w:start w:val="1"/>
      <w:numFmt w:val="bullet"/>
      <w:lvlText w:val="•"/>
      <w:lvlJc w:val="left"/>
      <w:pPr>
        <w:ind w:left="1590" w:hanging="227"/>
      </w:pPr>
      <w:rPr>
        <w:rFonts w:hint="default"/>
      </w:rPr>
    </w:lvl>
    <w:lvl w:ilvl="5" w:tplc="B8E228B2">
      <w:start w:val="1"/>
      <w:numFmt w:val="bullet"/>
      <w:lvlText w:val="•"/>
      <w:lvlJc w:val="left"/>
      <w:pPr>
        <w:ind w:left="1904" w:hanging="227"/>
      </w:pPr>
      <w:rPr>
        <w:rFonts w:hint="default"/>
      </w:rPr>
    </w:lvl>
    <w:lvl w:ilvl="6" w:tplc="B6FA3F46">
      <w:start w:val="1"/>
      <w:numFmt w:val="bullet"/>
      <w:lvlText w:val="•"/>
      <w:lvlJc w:val="left"/>
      <w:pPr>
        <w:ind w:left="2219" w:hanging="227"/>
      </w:pPr>
      <w:rPr>
        <w:rFonts w:hint="default"/>
      </w:rPr>
    </w:lvl>
    <w:lvl w:ilvl="7" w:tplc="BFA82162">
      <w:start w:val="1"/>
      <w:numFmt w:val="bullet"/>
      <w:lvlText w:val="•"/>
      <w:lvlJc w:val="left"/>
      <w:pPr>
        <w:ind w:left="2533" w:hanging="227"/>
      </w:pPr>
      <w:rPr>
        <w:rFonts w:hint="default"/>
      </w:rPr>
    </w:lvl>
    <w:lvl w:ilvl="8" w:tplc="F964F262">
      <w:start w:val="1"/>
      <w:numFmt w:val="bullet"/>
      <w:lvlText w:val="•"/>
      <w:lvlJc w:val="left"/>
      <w:pPr>
        <w:ind w:left="2847" w:hanging="227"/>
      </w:pPr>
      <w:rPr>
        <w:rFonts w:hint="default"/>
      </w:rPr>
    </w:lvl>
  </w:abstractNum>
  <w:abstractNum w:abstractNumId="36" w15:restartNumberingAfterBreak="0">
    <w:nsid w:val="5B8C651D"/>
    <w:multiLevelType w:val="hybridMultilevel"/>
    <w:tmpl w:val="8CF89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4935D1"/>
    <w:multiLevelType w:val="hybridMultilevel"/>
    <w:tmpl w:val="A3740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4527EA"/>
    <w:multiLevelType w:val="hybridMultilevel"/>
    <w:tmpl w:val="CA5CB1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BD56D7"/>
    <w:multiLevelType w:val="hybridMultilevel"/>
    <w:tmpl w:val="82FE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9B3FE7"/>
    <w:multiLevelType w:val="hybridMultilevel"/>
    <w:tmpl w:val="84EE0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46394A"/>
    <w:multiLevelType w:val="hybridMultilevel"/>
    <w:tmpl w:val="F5B0F6D8"/>
    <w:lvl w:ilvl="0" w:tplc="6A34DC7C">
      <w:start w:val="1"/>
      <w:numFmt w:val="bullet"/>
      <w:lvlText w:val="•"/>
      <w:lvlJc w:val="left"/>
      <w:pPr>
        <w:ind w:left="3637" w:hanging="227"/>
      </w:pPr>
      <w:rPr>
        <w:rFonts w:ascii="Calibri" w:eastAsia="Calibri" w:hAnsi="Calibri" w:hint="default"/>
        <w:color w:val="010202"/>
        <w:sz w:val="19"/>
        <w:szCs w:val="19"/>
      </w:rPr>
    </w:lvl>
    <w:lvl w:ilvl="1" w:tplc="2522DB3E">
      <w:start w:val="1"/>
      <w:numFmt w:val="bullet"/>
      <w:lvlText w:val="•"/>
      <w:lvlJc w:val="left"/>
      <w:pPr>
        <w:ind w:left="4317" w:hanging="227"/>
      </w:pPr>
      <w:rPr>
        <w:rFonts w:hint="default"/>
      </w:rPr>
    </w:lvl>
    <w:lvl w:ilvl="2" w:tplc="86A009FE">
      <w:start w:val="1"/>
      <w:numFmt w:val="bullet"/>
      <w:lvlText w:val="•"/>
      <w:lvlJc w:val="left"/>
      <w:pPr>
        <w:ind w:left="4998" w:hanging="227"/>
      </w:pPr>
      <w:rPr>
        <w:rFonts w:hint="default"/>
      </w:rPr>
    </w:lvl>
    <w:lvl w:ilvl="3" w:tplc="CFE40A84">
      <w:start w:val="1"/>
      <w:numFmt w:val="bullet"/>
      <w:lvlText w:val="•"/>
      <w:lvlJc w:val="left"/>
      <w:pPr>
        <w:ind w:left="5678" w:hanging="227"/>
      </w:pPr>
      <w:rPr>
        <w:rFonts w:hint="default"/>
      </w:rPr>
    </w:lvl>
    <w:lvl w:ilvl="4" w:tplc="A70E3948">
      <w:start w:val="1"/>
      <w:numFmt w:val="bullet"/>
      <w:lvlText w:val="•"/>
      <w:lvlJc w:val="left"/>
      <w:pPr>
        <w:ind w:left="6358" w:hanging="227"/>
      </w:pPr>
      <w:rPr>
        <w:rFonts w:hint="default"/>
      </w:rPr>
    </w:lvl>
    <w:lvl w:ilvl="5" w:tplc="E17E4660">
      <w:start w:val="1"/>
      <w:numFmt w:val="bullet"/>
      <w:lvlText w:val="•"/>
      <w:lvlJc w:val="left"/>
      <w:pPr>
        <w:ind w:left="7038" w:hanging="227"/>
      </w:pPr>
      <w:rPr>
        <w:rFonts w:hint="default"/>
      </w:rPr>
    </w:lvl>
    <w:lvl w:ilvl="6" w:tplc="5B4AB88A">
      <w:start w:val="1"/>
      <w:numFmt w:val="bullet"/>
      <w:lvlText w:val="•"/>
      <w:lvlJc w:val="left"/>
      <w:pPr>
        <w:ind w:left="7719" w:hanging="227"/>
      </w:pPr>
      <w:rPr>
        <w:rFonts w:hint="default"/>
      </w:rPr>
    </w:lvl>
    <w:lvl w:ilvl="7" w:tplc="FC9EC97A">
      <w:start w:val="1"/>
      <w:numFmt w:val="bullet"/>
      <w:lvlText w:val="•"/>
      <w:lvlJc w:val="left"/>
      <w:pPr>
        <w:ind w:left="8399" w:hanging="227"/>
      </w:pPr>
      <w:rPr>
        <w:rFonts w:hint="default"/>
      </w:rPr>
    </w:lvl>
    <w:lvl w:ilvl="8" w:tplc="02E087DC">
      <w:start w:val="1"/>
      <w:numFmt w:val="bullet"/>
      <w:lvlText w:val="•"/>
      <w:lvlJc w:val="left"/>
      <w:pPr>
        <w:ind w:left="9079" w:hanging="227"/>
      </w:pPr>
      <w:rPr>
        <w:rFonts w:hint="default"/>
      </w:rPr>
    </w:lvl>
  </w:abstractNum>
  <w:abstractNum w:abstractNumId="42" w15:restartNumberingAfterBreak="0">
    <w:nsid w:val="6DFF12F0"/>
    <w:multiLevelType w:val="hybridMultilevel"/>
    <w:tmpl w:val="007A9BFE"/>
    <w:lvl w:ilvl="0" w:tplc="8A882A2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652954"/>
    <w:multiLevelType w:val="hybridMultilevel"/>
    <w:tmpl w:val="8CECBF52"/>
    <w:lvl w:ilvl="0" w:tplc="3AD2F8A6">
      <w:start w:val="1"/>
      <w:numFmt w:val="bullet"/>
      <w:lvlText w:val=""/>
      <w:lvlJc w:val="left"/>
      <w:pPr>
        <w:ind w:hanging="341"/>
      </w:pPr>
      <w:rPr>
        <w:rFonts w:ascii="Symbol" w:eastAsia="Symbol" w:hAnsi="Symbol" w:hint="default"/>
        <w:color w:val="3F3F3F"/>
        <w:sz w:val="20"/>
        <w:szCs w:val="20"/>
      </w:rPr>
    </w:lvl>
    <w:lvl w:ilvl="1" w:tplc="B630C238">
      <w:start w:val="1"/>
      <w:numFmt w:val="bullet"/>
      <w:lvlText w:val="•"/>
      <w:lvlJc w:val="left"/>
      <w:rPr>
        <w:rFonts w:hint="default"/>
      </w:rPr>
    </w:lvl>
    <w:lvl w:ilvl="2" w:tplc="96D25C4A">
      <w:start w:val="1"/>
      <w:numFmt w:val="bullet"/>
      <w:lvlText w:val="•"/>
      <w:lvlJc w:val="left"/>
      <w:rPr>
        <w:rFonts w:hint="default"/>
      </w:rPr>
    </w:lvl>
    <w:lvl w:ilvl="3" w:tplc="DF60F5E0">
      <w:start w:val="1"/>
      <w:numFmt w:val="bullet"/>
      <w:lvlText w:val="•"/>
      <w:lvlJc w:val="left"/>
      <w:rPr>
        <w:rFonts w:hint="default"/>
      </w:rPr>
    </w:lvl>
    <w:lvl w:ilvl="4" w:tplc="2294FBDC">
      <w:start w:val="1"/>
      <w:numFmt w:val="bullet"/>
      <w:lvlText w:val="•"/>
      <w:lvlJc w:val="left"/>
      <w:rPr>
        <w:rFonts w:hint="default"/>
      </w:rPr>
    </w:lvl>
    <w:lvl w:ilvl="5" w:tplc="AEB02C28">
      <w:start w:val="1"/>
      <w:numFmt w:val="bullet"/>
      <w:lvlText w:val="•"/>
      <w:lvlJc w:val="left"/>
      <w:rPr>
        <w:rFonts w:hint="default"/>
      </w:rPr>
    </w:lvl>
    <w:lvl w:ilvl="6" w:tplc="56BA93C4">
      <w:start w:val="1"/>
      <w:numFmt w:val="bullet"/>
      <w:lvlText w:val="•"/>
      <w:lvlJc w:val="left"/>
      <w:rPr>
        <w:rFonts w:hint="default"/>
      </w:rPr>
    </w:lvl>
    <w:lvl w:ilvl="7" w:tplc="3CF62020">
      <w:start w:val="1"/>
      <w:numFmt w:val="bullet"/>
      <w:lvlText w:val="•"/>
      <w:lvlJc w:val="left"/>
      <w:rPr>
        <w:rFonts w:hint="default"/>
      </w:rPr>
    </w:lvl>
    <w:lvl w:ilvl="8" w:tplc="B0C4F38E">
      <w:start w:val="1"/>
      <w:numFmt w:val="bullet"/>
      <w:lvlText w:val="•"/>
      <w:lvlJc w:val="left"/>
      <w:rPr>
        <w:rFonts w:hint="default"/>
      </w:rPr>
    </w:lvl>
  </w:abstractNum>
  <w:abstractNum w:abstractNumId="44" w15:restartNumberingAfterBreak="0">
    <w:nsid w:val="73BE00AD"/>
    <w:multiLevelType w:val="hybridMultilevel"/>
    <w:tmpl w:val="14705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0C4C3C"/>
    <w:multiLevelType w:val="hybridMultilevel"/>
    <w:tmpl w:val="D46A8DAC"/>
    <w:lvl w:ilvl="0" w:tplc="A1CC8AC6">
      <w:start w:val="1"/>
      <w:numFmt w:val="bullet"/>
      <w:lvlText w:val=""/>
      <w:lvlJc w:val="left"/>
      <w:pPr>
        <w:ind w:left="284" w:hanging="284"/>
      </w:pPr>
      <w:rPr>
        <w:rFonts w:ascii="Symbol" w:hAnsi="Symbol" w:hint="default"/>
      </w:rPr>
    </w:lvl>
    <w:lvl w:ilvl="1" w:tplc="1BBE90E2">
      <w:start w:val="1"/>
      <w:numFmt w:val="bullet"/>
      <w:lvlText w:val="o"/>
      <w:lvlJc w:val="left"/>
      <w:pPr>
        <w:ind w:left="1134" w:hanging="28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725138"/>
    <w:multiLevelType w:val="hybridMultilevel"/>
    <w:tmpl w:val="108E6698"/>
    <w:lvl w:ilvl="0" w:tplc="50346E36">
      <w:start w:val="1"/>
      <w:numFmt w:val="bullet"/>
      <w:lvlText w:val=""/>
      <w:lvlJc w:val="left"/>
      <w:pPr>
        <w:ind w:hanging="340"/>
      </w:pPr>
      <w:rPr>
        <w:rFonts w:ascii="Symbol" w:eastAsia="Symbol" w:hAnsi="Symbol" w:hint="default"/>
        <w:color w:val="747278"/>
        <w:sz w:val="20"/>
        <w:szCs w:val="20"/>
      </w:rPr>
    </w:lvl>
    <w:lvl w:ilvl="1" w:tplc="9D184350">
      <w:start w:val="1"/>
      <w:numFmt w:val="bullet"/>
      <w:lvlText w:val="•"/>
      <w:lvlJc w:val="left"/>
      <w:rPr>
        <w:rFonts w:hint="default"/>
      </w:rPr>
    </w:lvl>
    <w:lvl w:ilvl="2" w:tplc="A1D03D80">
      <w:start w:val="1"/>
      <w:numFmt w:val="bullet"/>
      <w:lvlText w:val="•"/>
      <w:lvlJc w:val="left"/>
      <w:rPr>
        <w:rFonts w:hint="default"/>
      </w:rPr>
    </w:lvl>
    <w:lvl w:ilvl="3" w:tplc="E52C7E7C">
      <w:start w:val="1"/>
      <w:numFmt w:val="bullet"/>
      <w:lvlText w:val="•"/>
      <w:lvlJc w:val="left"/>
      <w:rPr>
        <w:rFonts w:hint="default"/>
      </w:rPr>
    </w:lvl>
    <w:lvl w:ilvl="4" w:tplc="E2E05BBC">
      <w:start w:val="1"/>
      <w:numFmt w:val="bullet"/>
      <w:lvlText w:val="•"/>
      <w:lvlJc w:val="left"/>
      <w:rPr>
        <w:rFonts w:hint="default"/>
      </w:rPr>
    </w:lvl>
    <w:lvl w:ilvl="5" w:tplc="BC3CDC3A">
      <w:start w:val="1"/>
      <w:numFmt w:val="bullet"/>
      <w:lvlText w:val="•"/>
      <w:lvlJc w:val="left"/>
      <w:rPr>
        <w:rFonts w:hint="default"/>
      </w:rPr>
    </w:lvl>
    <w:lvl w:ilvl="6" w:tplc="57A2607A">
      <w:start w:val="1"/>
      <w:numFmt w:val="bullet"/>
      <w:lvlText w:val="•"/>
      <w:lvlJc w:val="left"/>
      <w:rPr>
        <w:rFonts w:hint="default"/>
      </w:rPr>
    </w:lvl>
    <w:lvl w:ilvl="7" w:tplc="A9AE0E9E">
      <w:start w:val="1"/>
      <w:numFmt w:val="bullet"/>
      <w:lvlText w:val="•"/>
      <w:lvlJc w:val="left"/>
      <w:rPr>
        <w:rFonts w:hint="default"/>
      </w:rPr>
    </w:lvl>
    <w:lvl w:ilvl="8" w:tplc="112C0D32">
      <w:start w:val="1"/>
      <w:numFmt w:val="bullet"/>
      <w:lvlText w:val="•"/>
      <w:lvlJc w:val="left"/>
      <w:rPr>
        <w:rFonts w:hint="default"/>
      </w:rPr>
    </w:lvl>
  </w:abstractNum>
  <w:abstractNum w:abstractNumId="47" w15:restartNumberingAfterBreak="0">
    <w:nsid w:val="78B803F3"/>
    <w:multiLevelType w:val="hybridMultilevel"/>
    <w:tmpl w:val="0562F728"/>
    <w:lvl w:ilvl="0" w:tplc="8DD25506">
      <w:start w:val="1"/>
      <w:numFmt w:val="bullet"/>
      <w:lvlText w:val=""/>
      <w:lvlJc w:val="left"/>
      <w:pPr>
        <w:ind w:left="284" w:hanging="284"/>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8" w15:restartNumberingAfterBreak="0">
    <w:nsid w:val="7C355825"/>
    <w:multiLevelType w:val="hybridMultilevel"/>
    <w:tmpl w:val="95DE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16cid:durableId="1817717410">
    <w:abstractNumId w:val="1"/>
  </w:num>
  <w:num w:numId="2" w16cid:durableId="1389374370">
    <w:abstractNumId w:val="0"/>
  </w:num>
  <w:num w:numId="3" w16cid:durableId="642344396">
    <w:abstractNumId w:val="26"/>
  </w:num>
  <w:num w:numId="4" w16cid:durableId="1283223414">
    <w:abstractNumId w:val="19"/>
  </w:num>
  <w:num w:numId="5" w16cid:durableId="1380744906">
    <w:abstractNumId w:val="46"/>
  </w:num>
  <w:num w:numId="6" w16cid:durableId="2003964117">
    <w:abstractNumId w:val="32"/>
  </w:num>
  <w:num w:numId="7" w16cid:durableId="494225517">
    <w:abstractNumId w:val="33"/>
  </w:num>
  <w:num w:numId="8" w16cid:durableId="929239111">
    <w:abstractNumId w:val="29"/>
  </w:num>
  <w:num w:numId="9" w16cid:durableId="527762011">
    <w:abstractNumId w:val="43"/>
  </w:num>
  <w:num w:numId="10" w16cid:durableId="2017951069">
    <w:abstractNumId w:val="20"/>
  </w:num>
  <w:num w:numId="11" w16cid:durableId="1389110807">
    <w:abstractNumId w:val="34"/>
  </w:num>
  <w:num w:numId="12" w16cid:durableId="240454070">
    <w:abstractNumId w:val="31"/>
  </w:num>
  <w:num w:numId="13" w16cid:durableId="1924146049">
    <w:abstractNumId w:val="17"/>
  </w:num>
  <w:num w:numId="14" w16cid:durableId="446319353">
    <w:abstractNumId w:val="2"/>
  </w:num>
  <w:num w:numId="15" w16cid:durableId="1420758875">
    <w:abstractNumId w:val="21"/>
  </w:num>
  <w:num w:numId="16" w16cid:durableId="10450430">
    <w:abstractNumId w:val="41"/>
  </w:num>
  <w:num w:numId="17" w16cid:durableId="1888105721">
    <w:abstractNumId w:val="9"/>
  </w:num>
  <w:num w:numId="18" w16cid:durableId="240140271">
    <w:abstractNumId w:val="13"/>
  </w:num>
  <w:num w:numId="19" w16cid:durableId="49230390">
    <w:abstractNumId w:val="42"/>
  </w:num>
  <w:num w:numId="20" w16cid:durableId="1093088582">
    <w:abstractNumId w:val="45"/>
  </w:num>
  <w:num w:numId="21" w16cid:durableId="984552083">
    <w:abstractNumId w:val="40"/>
  </w:num>
  <w:num w:numId="22" w16cid:durableId="247688813">
    <w:abstractNumId w:val="38"/>
  </w:num>
  <w:num w:numId="23" w16cid:durableId="1135291500">
    <w:abstractNumId w:val="28"/>
  </w:num>
  <w:num w:numId="24" w16cid:durableId="343633703">
    <w:abstractNumId w:val="15"/>
  </w:num>
  <w:num w:numId="25" w16cid:durableId="1176993736">
    <w:abstractNumId w:val="30"/>
  </w:num>
  <w:num w:numId="26" w16cid:durableId="649793126">
    <w:abstractNumId w:val="44"/>
  </w:num>
  <w:num w:numId="27" w16cid:durableId="1625962947">
    <w:abstractNumId w:val="24"/>
  </w:num>
  <w:num w:numId="28" w16cid:durableId="1311324808">
    <w:abstractNumId w:val="22"/>
  </w:num>
  <w:num w:numId="29" w16cid:durableId="2038046131">
    <w:abstractNumId w:val="11"/>
  </w:num>
  <w:num w:numId="30" w16cid:durableId="1452092758">
    <w:abstractNumId w:val="47"/>
  </w:num>
  <w:num w:numId="31" w16cid:durableId="942684615">
    <w:abstractNumId w:val="37"/>
  </w:num>
  <w:num w:numId="32" w16cid:durableId="545142674">
    <w:abstractNumId w:val="16"/>
  </w:num>
  <w:num w:numId="33" w16cid:durableId="1511141646">
    <w:abstractNumId w:val="7"/>
  </w:num>
  <w:num w:numId="34" w16cid:durableId="2103793036">
    <w:abstractNumId w:val="35"/>
  </w:num>
  <w:num w:numId="35" w16cid:durableId="2130121141">
    <w:abstractNumId w:val="23"/>
  </w:num>
  <w:num w:numId="36" w16cid:durableId="1341815343">
    <w:abstractNumId w:val="25"/>
  </w:num>
  <w:num w:numId="37" w16cid:durableId="1677150539">
    <w:abstractNumId w:val="27"/>
  </w:num>
  <w:num w:numId="38" w16cid:durableId="223874304">
    <w:abstractNumId w:val="8"/>
  </w:num>
  <w:num w:numId="39" w16cid:durableId="1878081055">
    <w:abstractNumId w:val="3"/>
  </w:num>
  <w:num w:numId="40" w16cid:durableId="507405657">
    <w:abstractNumId w:val="36"/>
  </w:num>
  <w:num w:numId="41" w16cid:durableId="1448815982">
    <w:abstractNumId w:val="14"/>
  </w:num>
  <w:num w:numId="42" w16cid:durableId="417487164">
    <w:abstractNumId w:val="5"/>
  </w:num>
  <w:num w:numId="43" w16cid:durableId="1076902965">
    <w:abstractNumId w:val="6"/>
  </w:num>
  <w:num w:numId="44" w16cid:durableId="846678133">
    <w:abstractNumId w:val="4"/>
  </w:num>
  <w:num w:numId="45" w16cid:durableId="1568805075">
    <w:abstractNumId w:val="10"/>
  </w:num>
  <w:num w:numId="46" w16cid:durableId="952059253">
    <w:abstractNumId w:val="48"/>
  </w:num>
  <w:num w:numId="47" w16cid:durableId="1669093117">
    <w:abstractNumId w:val="39"/>
  </w:num>
  <w:num w:numId="48" w16cid:durableId="152140514">
    <w:abstractNumId w:val="18"/>
  </w:num>
  <w:num w:numId="49" w16cid:durableId="60865935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DA"/>
    <w:rsid w:val="00011C11"/>
    <w:rsid w:val="00014285"/>
    <w:rsid w:val="00023B8B"/>
    <w:rsid w:val="00024619"/>
    <w:rsid w:val="000275E1"/>
    <w:rsid w:val="0002762B"/>
    <w:rsid w:val="00034B76"/>
    <w:rsid w:val="00036064"/>
    <w:rsid w:val="00036396"/>
    <w:rsid w:val="00042B23"/>
    <w:rsid w:val="00043E25"/>
    <w:rsid w:val="00045AB3"/>
    <w:rsid w:val="000471C2"/>
    <w:rsid w:val="000751EC"/>
    <w:rsid w:val="00083384"/>
    <w:rsid w:val="00083952"/>
    <w:rsid w:val="00084AFB"/>
    <w:rsid w:val="00086A7C"/>
    <w:rsid w:val="00092D76"/>
    <w:rsid w:val="00095C96"/>
    <w:rsid w:val="0009690A"/>
    <w:rsid w:val="000A0129"/>
    <w:rsid w:val="000A070D"/>
    <w:rsid w:val="000A278A"/>
    <w:rsid w:val="000A4B97"/>
    <w:rsid w:val="000A604B"/>
    <w:rsid w:val="000B06E6"/>
    <w:rsid w:val="000C1683"/>
    <w:rsid w:val="000D1361"/>
    <w:rsid w:val="000D6E3A"/>
    <w:rsid w:val="000E1F40"/>
    <w:rsid w:val="000F1EEE"/>
    <w:rsid w:val="000F4D82"/>
    <w:rsid w:val="000F5D61"/>
    <w:rsid w:val="000F5EE6"/>
    <w:rsid w:val="0010382A"/>
    <w:rsid w:val="00124696"/>
    <w:rsid w:val="001406A4"/>
    <w:rsid w:val="001423FB"/>
    <w:rsid w:val="0014333D"/>
    <w:rsid w:val="00144997"/>
    <w:rsid w:val="001544DD"/>
    <w:rsid w:val="0015692A"/>
    <w:rsid w:val="001605C2"/>
    <w:rsid w:val="001661BE"/>
    <w:rsid w:val="00166E57"/>
    <w:rsid w:val="0017731C"/>
    <w:rsid w:val="001A37D8"/>
    <w:rsid w:val="001A387B"/>
    <w:rsid w:val="001B30DC"/>
    <w:rsid w:val="001B3B54"/>
    <w:rsid w:val="001C100E"/>
    <w:rsid w:val="001C15FF"/>
    <w:rsid w:val="001C5BC7"/>
    <w:rsid w:val="001C6E3E"/>
    <w:rsid w:val="001D2FFD"/>
    <w:rsid w:val="001E237D"/>
    <w:rsid w:val="001E4474"/>
    <w:rsid w:val="001E5506"/>
    <w:rsid w:val="001E56F1"/>
    <w:rsid w:val="001F644A"/>
    <w:rsid w:val="0020231B"/>
    <w:rsid w:val="002107DC"/>
    <w:rsid w:val="0022015C"/>
    <w:rsid w:val="0025350B"/>
    <w:rsid w:val="002542E2"/>
    <w:rsid w:val="002625B4"/>
    <w:rsid w:val="002745EF"/>
    <w:rsid w:val="00280271"/>
    <w:rsid w:val="00286ED1"/>
    <w:rsid w:val="0028763C"/>
    <w:rsid w:val="00296285"/>
    <w:rsid w:val="002A0C6E"/>
    <w:rsid w:val="002C2F3F"/>
    <w:rsid w:val="002D0D5C"/>
    <w:rsid w:val="002D376F"/>
    <w:rsid w:val="002D6630"/>
    <w:rsid w:val="002E292A"/>
    <w:rsid w:val="002E562B"/>
    <w:rsid w:val="002F0332"/>
    <w:rsid w:val="002F0CED"/>
    <w:rsid w:val="002F1ADE"/>
    <w:rsid w:val="003211E9"/>
    <w:rsid w:val="00325B9F"/>
    <w:rsid w:val="003274BF"/>
    <w:rsid w:val="00332294"/>
    <w:rsid w:val="00334DBF"/>
    <w:rsid w:val="0033727C"/>
    <w:rsid w:val="0034013E"/>
    <w:rsid w:val="0034028F"/>
    <w:rsid w:val="003425DB"/>
    <w:rsid w:val="00344B2A"/>
    <w:rsid w:val="003476AC"/>
    <w:rsid w:val="00355C1E"/>
    <w:rsid w:val="00357801"/>
    <w:rsid w:val="00360CB9"/>
    <w:rsid w:val="00372D06"/>
    <w:rsid w:val="00373E5C"/>
    <w:rsid w:val="003754B4"/>
    <w:rsid w:val="003755C4"/>
    <w:rsid w:val="00376D60"/>
    <w:rsid w:val="00377777"/>
    <w:rsid w:val="00381755"/>
    <w:rsid w:val="00391045"/>
    <w:rsid w:val="003A179F"/>
    <w:rsid w:val="003A6D77"/>
    <w:rsid w:val="003B01FF"/>
    <w:rsid w:val="003B6631"/>
    <w:rsid w:val="003C06FE"/>
    <w:rsid w:val="003C4B2D"/>
    <w:rsid w:val="003C5CDD"/>
    <w:rsid w:val="003C6388"/>
    <w:rsid w:val="003C6471"/>
    <w:rsid w:val="003C75D4"/>
    <w:rsid w:val="003D35AC"/>
    <w:rsid w:val="003E2588"/>
    <w:rsid w:val="003E4AFF"/>
    <w:rsid w:val="003F21ED"/>
    <w:rsid w:val="003F3905"/>
    <w:rsid w:val="00404F1E"/>
    <w:rsid w:val="00423F1C"/>
    <w:rsid w:val="00425379"/>
    <w:rsid w:val="004363D3"/>
    <w:rsid w:val="00453DBF"/>
    <w:rsid w:val="00474D00"/>
    <w:rsid w:val="00481E16"/>
    <w:rsid w:val="00486C4E"/>
    <w:rsid w:val="00490B23"/>
    <w:rsid w:val="00492E7D"/>
    <w:rsid w:val="004964DB"/>
    <w:rsid w:val="00496E2E"/>
    <w:rsid w:val="004A6BF7"/>
    <w:rsid w:val="004B08DA"/>
    <w:rsid w:val="004B6444"/>
    <w:rsid w:val="004B7044"/>
    <w:rsid w:val="004C6205"/>
    <w:rsid w:val="004D105C"/>
    <w:rsid w:val="004D5087"/>
    <w:rsid w:val="004E079F"/>
    <w:rsid w:val="004E29A7"/>
    <w:rsid w:val="004E673A"/>
    <w:rsid w:val="004E784F"/>
    <w:rsid w:val="004F3BAE"/>
    <w:rsid w:val="005010AE"/>
    <w:rsid w:val="00505943"/>
    <w:rsid w:val="00513767"/>
    <w:rsid w:val="00515336"/>
    <w:rsid w:val="00520409"/>
    <w:rsid w:val="00526F49"/>
    <w:rsid w:val="00550076"/>
    <w:rsid w:val="0055724C"/>
    <w:rsid w:val="00564012"/>
    <w:rsid w:val="005677EE"/>
    <w:rsid w:val="005707C7"/>
    <w:rsid w:val="00573758"/>
    <w:rsid w:val="00576E1D"/>
    <w:rsid w:val="005A03E0"/>
    <w:rsid w:val="005A7D39"/>
    <w:rsid w:val="005C3117"/>
    <w:rsid w:val="005C3AFA"/>
    <w:rsid w:val="005E24F0"/>
    <w:rsid w:val="005F05F3"/>
    <w:rsid w:val="005F58D9"/>
    <w:rsid w:val="006025A0"/>
    <w:rsid w:val="00605696"/>
    <w:rsid w:val="00610B57"/>
    <w:rsid w:val="006151B9"/>
    <w:rsid w:val="006304D3"/>
    <w:rsid w:val="00631E93"/>
    <w:rsid w:val="00637F46"/>
    <w:rsid w:val="006501A9"/>
    <w:rsid w:val="006557AD"/>
    <w:rsid w:val="006624C8"/>
    <w:rsid w:val="00672D02"/>
    <w:rsid w:val="00682392"/>
    <w:rsid w:val="006863A3"/>
    <w:rsid w:val="00690CE6"/>
    <w:rsid w:val="00690EE8"/>
    <w:rsid w:val="006A4013"/>
    <w:rsid w:val="006A5B68"/>
    <w:rsid w:val="006B21A6"/>
    <w:rsid w:val="006B4E1D"/>
    <w:rsid w:val="006B7FFA"/>
    <w:rsid w:val="006C1639"/>
    <w:rsid w:val="006C5DCA"/>
    <w:rsid w:val="006D190E"/>
    <w:rsid w:val="006D2070"/>
    <w:rsid w:val="0071508D"/>
    <w:rsid w:val="00722CD2"/>
    <w:rsid w:val="0072371E"/>
    <w:rsid w:val="00727C6D"/>
    <w:rsid w:val="00734EBC"/>
    <w:rsid w:val="007407ED"/>
    <w:rsid w:val="00740D62"/>
    <w:rsid w:val="00741309"/>
    <w:rsid w:val="00751B25"/>
    <w:rsid w:val="00751E07"/>
    <w:rsid w:val="00756E5F"/>
    <w:rsid w:val="00760464"/>
    <w:rsid w:val="007834DD"/>
    <w:rsid w:val="007834FE"/>
    <w:rsid w:val="00785599"/>
    <w:rsid w:val="00795C73"/>
    <w:rsid w:val="00796DF1"/>
    <w:rsid w:val="007A771E"/>
    <w:rsid w:val="007B1614"/>
    <w:rsid w:val="007C2549"/>
    <w:rsid w:val="007D411C"/>
    <w:rsid w:val="008071CD"/>
    <w:rsid w:val="00810B2C"/>
    <w:rsid w:val="00814F16"/>
    <w:rsid w:val="00821BAE"/>
    <w:rsid w:val="0083076A"/>
    <w:rsid w:val="00831B18"/>
    <w:rsid w:val="008618A5"/>
    <w:rsid w:val="008726DA"/>
    <w:rsid w:val="00881D8D"/>
    <w:rsid w:val="0089105C"/>
    <w:rsid w:val="00894067"/>
    <w:rsid w:val="008976CB"/>
    <w:rsid w:val="008A0BBB"/>
    <w:rsid w:val="008A30D4"/>
    <w:rsid w:val="008A712E"/>
    <w:rsid w:val="008B2275"/>
    <w:rsid w:val="008B5A1E"/>
    <w:rsid w:val="008B5E29"/>
    <w:rsid w:val="008B643F"/>
    <w:rsid w:val="008C12B9"/>
    <w:rsid w:val="008C38A3"/>
    <w:rsid w:val="008D00A8"/>
    <w:rsid w:val="008D18DF"/>
    <w:rsid w:val="008D45DF"/>
    <w:rsid w:val="008E2ADF"/>
    <w:rsid w:val="008F28D1"/>
    <w:rsid w:val="008F6C92"/>
    <w:rsid w:val="00904E3D"/>
    <w:rsid w:val="009050B1"/>
    <w:rsid w:val="00911295"/>
    <w:rsid w:val="00911E1D"/>
    <w:rsid w:val="00915B36"/>
    <w:rsid w:val="00931F19"/>
    <w:rsid w:val="009338D9"/>
    <w:rsid w:val="0093729A"/>
    <w:rsid w:val="0094080D"/>
    <w:rsid w:val="00940D54"/>
    <w:rsid w:val="009412DE"/>
    <w:rsid w:val="00956030"/>
    <w:rsid w:val="00956CE3"/>
    <w:rsid w:val="00960580"/>
    <w:rsid w:val="009714D9"/>
    <w:rsid w:val="009716BC"/>
    <w:rsid w:val="00974D40"/>
    <w:rsid w:val="00974F05"/>
    <w:rsid w:val="00975726"/>
    <w:rsid w:val="00981B4F"/>
    <w:rsid w:val="00987DF8"/>
    <w:rsid w:val="00991597"/>
    <w:rsid w:val="009A0091"/>
    <w:rsid w:val="009B6BE9"/>
    <w:rsid w:val="009C2250"/>
    <w:rsid w:val="009D76CB"/>
    <w:rsid w:val="009E45F8"/>
    <w:rsid w:val="009F0B46"/>
    <w:rsid w:val="009F1680"/>
    <w:rsid w:val="009F5D44"/>
    <w:rsid w:val="00A04D9E"/>
    <w:rsid w:val="00A10057"/>
    <w:rsid w:val="00A114E9"/>
    <w:rsid w:val="00A14F6B"/>
    <w:rsid w:val="00A2349F"/>
    <w:rsid w:val="00A41A30"/>
    <w:rsid w:val="00A42D1E"/>
    <w:rsid w:val="00A42D70"/>
    <w:rsid w:val="00A508E5"/>
    <w:rsid w:val="00A5375D"/>
    <w:rsid w:val="00A751EF"/>
    <w:rsid w:val="00A80CC3"/>
    <w:rsid w:val="00A827A1"/>
    <w:rsid w:val="00A82B58"/>
    <w:rsid w:val="00A84DA0"/>
    <w:rsid w:val="00A90E03"/>
    <w:rsid w:val="00AB00FF"/>
    <w:rsid w:val="00AB1F33"/>
    <w:rsid w:val="00AB30BB"/>
    <w:rsid w:val="00AC144D"/>
    <w:rsid w:val="00AC36C8"/>
    <w:rsid w:val="00AD0C52"/>
    <w:rsid w:val="00AD4496"/>
    <w:rsid w:val="00AD770A"/>
    <w:rsid w:val="00AD7F01"/>
    <w:rsid w:val="00AF446A"/>
    <w:rsid w:val="00AF4C1C"/>
    <w:rsid w:val="00B04EEA"/>
    <w:rsid w:val="00B128CD"/>
    <w:rsid w:val="00B130F9"/>
    <w:rsid w:val="00B163E6"/>
    <w:rsid w:val="00B30CB7"/>
    <w:rsid w:val="00B45AF5"/>
    <w:rsid w:val="00B47C61"/>
    <w:rsid w:val="00B65E40"/>
    <w:rsid w:val="00B826D0"/>
    <w:rsid w:val="00B866F9"/>
    <w:rsid w:val="00B93ABC"/>
    <w:rsid w:val="00BA0E6A"/>
    <w:rsid w:val="00BA3714"/>
    <w:rsid w:val="00BC28C6"/>
    <w:rsid w:val="00BC7204"/>
    <w:rsid w:val="00BD0924"/>
    <w:rsid w:val="00BD103E"/>
    <w:rsid w:val="00BD5B63"/>
    <w:rsid w:val="00BE2753"/>
    <w:rsid w:val="00BE648A"/>
    <w:rsid w:val="00BF386F"/>
    <w:rsid w:val="00BF6736"/>
    <w:rsid w:val="00BF685B"/>
    <w:rsid w:val="00C0292B"/>
    <w:rsid w:val="00C03AC7"/>
    <w:rsid w:val="00C0482B"/>
    <w:rsid w:val="00C06CB0"/>
    <w:rsid w:val="00C10A41"/>
    <w:rsid w:val="00C1758F"/>
    <w:rsid w:val="00C33257"/>
    <w:rsid w:val="00C355DA"/>
    <w:rsid w:val="00C4020B"/>
    <w:rsid w:val="00C424E2"/>
    <w:rsid w:val="00C46727"/>
    <w:rsid w:val="00C46ACC"/>
    <w:rsid w:val="00C52E68"/>
    <w:rsid w:val="00C559E0"/>
    <w:rsid w:val="00C64EA0"/>
    <w:rsid w:val="00C75749"/>
    <w:rsid w:val="00C85A6F"/>
    <w:rsid w:val="00C86752"/>
    <w:rsid w:val="00C900E8"/>
    <w:rsid w:val="00C97BDF"/>
    <w:rsid w:val="00CB4894"/>
    <w:rsid w:val="00CC038B"/>
    <w:rsid w:val="00CC1B13"/>
    <w:rsid w:val="00CD1788"/>
    <w:rsid w:val="00CE0E7E"/>
    <w:rsid w:val="00CE61CC"/>
    <w:rsid w:val="00CF6FC6"/>
    <w:rsid w:val="00D065C8"/>
    <w:rsid w:val="00D166C0"/>
    <w:rsid w:val="00D27E9E"/>
    <w:rsid w:val="00D32B72"/>
    <w:rsid w:val="00D33E03"/>
    <w:rsid w:val="00D47236"/>
    <w:rsid w:val="00D52C21"/>
    <w:rsid w:val="00D53A4A"/>
    <w:rsid w:val="00D63510"/>
    <w:rsid w:val="00D71399"/>
    <w:rsid w:val="00D77175"/>
    <w:rsid w:val="00D80B88"/>
    <w:rsid w:val="00D81C6D"/>
    <w:rsid w:val="00D83038"/>
    <w:rsid w:val="00D90C77"/>
    <w:rsid w:val="00D92590"/>
    <w:rsid w:val="00D93F98"/>
    <w:rsid w:val="00D9712D"/>
    <w:rsid w:val="00D977AC"/>
    <w:rsid w:val="00DA0FDF"/>
    <w:rsid w:val="00DA4135"/>
    <w:rsid w:val="00DB2610"/>
    <w:rsid w:val="00DB2980"/>
    <w:rsid w:val="00DB5C95"/>
    <w:rsid w:val="00DD545D"/>
    <w:rsid w:val="00DE7FEA"/>
    <w:rsid w:val="00DF647F"/>
    <w:rsid w:val="00E0190C"/>
    <w:rsid w:val="00E02843"/>
    <w:rsid w:val="00E06D34"/>
    <w:rsid w:val="00E272E5"/>
    <w:rsid w:val="00E30651"/>
    <w:rsid w:val="00E307E5"/>
    <w:rsid w:val="00E30BEC"/>
    <w:rsid w:val="00E341C2"/>
    <w:rsid w:val="00E3593C"/>
    <w:rsid w:val="00E421D3"/>
    <w:rsid w:val="00E42AFF"/>
    <w:rsid w:val="00E47581"/>
    <w:rsid w:val="00E54833"/>
    <w:rsid w:val="00E5586B"/>
    <w:rsid w:val="00E70FF9"/>
    <w:rsid w:val="00E72453"/>
    <w:rsid w:val="00E76E8D"/>
    <w:rsid w:val="00E9657D"/>
    <w:rsid w:val="00EA51A6"/>
    <w:rsid w:val="00EB381B"/>
    <w:rsid w:val="00EC26E0"/>
    <w:rsid w:val="00EC4E12"/>
    <w:rsid w:val="00ED7286"/>
    <w:rsid w:val="00EE1FFE"/>
    <w:rsid w:val="00EE67A4"/>
    <w:rsid w:val="00EE6B22"/>
    <w:rsid w:val="00EF01C8"/>
    <w:rsid w:val="00EF40AF"/>
    <w:rsid w:val="00EF517E"/>
    <w:rsid w:val="00F015B9"/>
    <w:rsid w:val="00F0593C"/>
    <w:rsid w:val="00F17E16"/>
    <w:rsid w:val="00F266BF"/>
    <w:rsid w:val="00F40710"/>
    <w:rsid w:val="00F524CB"/>
    <w:rsid w:val="00F53368"/>
    <w:rsid w:val="00F61420"/>
    <w:rsid w:val="00F62C34"/>
    <w:rsid w:val="00F650ED"/>
    <w:rsid w:val="00F66958"/>
    <w:rsid w:val="00F71E80"/>
    <w:rsid w:val="00F80155"/>
    <w:rsid w:val="00F8141A"/>
    <w:rsid w:val="00F86230"/>
    <w:rsid w:val="00FA2505"/>
    <w:rsid w:val="00FA3985"/>
    <w:rsid w:val="00FB3919"/>
    <w:rsid w:val="00FC3E3C"/>
    <w:rsid w:val="00FC6155"/>
    <w:rsid w:val="00FD0577"/>
    <w:rsid w:val="00FE3D9F"/>
    <w:rsid w:val="00FF1D6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902B"/>
  <w15:docId w15:val="{6C7E0889-ACBC-4246-A610-D7BD74F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1"/>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1"/>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basedOn w:val="Normal"/>
    <w:next w:val="Normal"/>
    <w:link w:val="Heading4Char"/>
    <w:uiPriority w:val="9"/>
    <w:unhideWhenUsed/>
    <w:qFormat/>
    <w:rsid w:val="00ED7286"/>
    <w:pPr>
      <w:keepNext/>
      <w:keepLines/>
      <w:spacing w:before="200" w:after="0"/>
      <w:outlineLvl w:val="3"/>
    </w:pPr>
    <w:rPr>
      <w:rFonts w:asciiTheme="majorHAnsi" w:eastAsiaTheme="majorEastAsia" w:hAnsiTheme="majorHAnsi" w:cstheme="majorBidi"/>
      <w:b/>
      <w:bCs/>
      <w:i/>
      <w:iCs/>
      <w:color w:val="000000" w:themeColor="accent1"/>
    </w:rPr>
  </w:style>
  <w:style w:type="paragraph" w:styleId="Heading5">
    <w:name w:val="heading 5"/>
    <w:basedOn w:val="Normal"/>
    <w:link w:val="Heading5Char"/>
    <w:uiPriority w:val="9"/>
    <w:qFormat/>
    <w:rsid w:val="00ED7286"/>
    <w:pPr>
      <w:widowControl w:val="0"/>
      <w:spacing w:before="61" w:after="0"/>
      <w:ind w:left="1"/>
      <w:outlineLvl w:val="4"/>
    </w:pPr>
    <w:rPr>
      <w:rFonts w:ascii="Arial" w:eastAsia="Arial" w:hAnsi="Arial" w:cs="Times New Roman"/>
      <w:b/>
      <w:bCs/>
      <w:sz w:val="30"/>
      <w:szCs w:val="30"/>
      <w:lang w:val="en-US"/>
    </w:rPr>
  </w:style>
  <w:style w:type="paragraph" w:styleId="Heading6">
    <w:name w:val="heading 6"/>
    <w:basedOn w:val="Normal"/>
    <w:link w:val="Heading6Char"/>
    <w:uiPriority w:val="9"/>
    <w:qFormat/>
    <w:rsid w:val="00ED7286"/>
    <w:pPr>
      <w:widowControl w:val="0"/>
      <w:spacing w:after="0"/>
      <w:ind w:left="101"/>
      <w:outlineLvl w:val="5"/>
    </w:pPr>
    <w:rPr>
      <w:rFonts w:ascii="Arial" w:eastAsia="Arial" w:hAnsi="Arial" w:cs="Times New Roman"/>
      <w:b/>
      <w:bCs/>
      <w:sz w:val="26"/>
      <w:szCs w:val="26"/>
      <w:lang w:val="en-US"/>
    </w:rPr>
  </w:style>
  <w:style w:type="paragraph" w:styleId="Heading7">
    <w:name w:val="heading 7"/>
    <w:basedOn w:val="Normal"/>
    <w:link w:val="Heading7Char"/>
    <w:uiPriority w:val="9"/>
    <w:qFormat/>
    <w:rsid w:val="00ED7286"/>
    <w:pPr>
      <w:widowControl w:val="0"/>
      <w:spacing w:after="0"/>
      <w:ind w:left="101"/>
      <w:outlineLvl w:val="6"/>
    </w:pPr>
    <w:rPr>
      <w:rFonts w:ascii="Arial" w:eastAsia="Arial" w:hAnsi="Arial" w:cs="Times New Roman"/>
      <w:sz w:val="24"/>
      <w:szCs w:val="24"/>
      <w:lang w:val="en-US"/>
    </w:rPr>
  </w:style>
  <w:style w:type="paragraph" w:styleId="Heading8">
    <w:name w:val="heading 8"/>
    <w:basedOn w:val="Normal"/>
    <w:link w:val="Heading8Char"/>
    <w:uiPriority w:val="9"/>
    <w:qFormat/>
    <w:rsid w:val="00ED7286"/>
    <w:pPr>
      <w:widowControl w:val="0"/>
      <w:spacing w:after="0"/>
      <w:ind w:left="602"/>
      <w:outlineLvl w:val="7"/>
    </w:pPr>
    <w:rPr>
      <w:rFonts w:ascii="Arial" w:eastAsia="Arial" w:hAnsi="Arial" w:cs="Times New Roman"/>
      <w:b/>
      <w:bCs/>
      <w:sz w:val="22"/>
      <w:u w:val="single"/>
      <w:lang w:val="en-US"/>
    </w:rPr>
  </w:style>
  <w:style w:type="paragraph" w:styleId="Heading9">
    <w:name w:val="heading 9"/>
    <w:basedOn w:val="Normal"/>
    <w:link w:val="Heading9Char"/>
    <w:uiPriority w:val="9"/>
    <w:qFormat/>
    <w:rsid w:val="00ED7286"/>
    <w:pPr>
      <w:widowControl w:val="0"/>
      <w:spacing w:before="74" w:after="0"/>
      <w:ind w:left="114"/>
      <w:outlineLvl w:val="8"/>
    </w:pPr>
    <w:rPr>
      <w:rFonts w:ascii="Arial" w:eastAsia="Arial"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1Char">
    <w:name w:val="Heading 1 Char"/>
    <w:basedOn w:val="DefaultParagraphFont"/>
    <w:link w:val="Heading1"/>
    <w:uiPriority w:val="1"/>
    <w:rsid w:val="006D2070"/>
    <w:rPr>
      <w:rFonts w:asciiTheme="majorHAnsi" w:eastAsiaTheme="majorEastAsia" w:hAnsiTheme="majorHAnsi" w:cstheme="majorBidi"/>
      <w:caps/>
      <w:color w:val="AF272F" w:themeColor="background1"/>
      <w:sz w:val="18"/>
      <w:szCs w:val="32"/>
    </w:rPr>
  </w:style>
  <w:style w:type="character" w:customStyle="1" w:styleId="Heading3Char">
    <w:name w:val="Heading 3 Char"/>
    <w:basedOn w:val="DefaultParagraphFont"/>
    <w:link w:val="Heading3"/>
    <w:uiPriority w:val="1"/>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after="0"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rsid w:val="00474D00"/>
    <w:rPr>
      <w:iCs/>
      <w:color w:val="AF272F" w:themeColor="background1"/>
      <w:sz w:val="32"/>
      <w:u w:val="single"/>
    </w:rPr>
  </w:style>
  <w:style w:type="paragraph" w:styleId="ListBullet">
    <w:name w:val="List Bullet"/>
    <w:basedOn w:val="Normal"/>
    <w:unhideWhenUsed/>
    <w:qFormat/>
    <w:rsid w:val="005C3AFA"/>
    <w:pPr>
      <w:numPr>
        <w:numId w:val="1"/>
      </w:numPr>
      <w:ind w:left="227" w:hanging="227"/>
    </w:pPr>
  </w:style>
  <w:style w:type="paragraph" w:styleId="ListBullet2">
    <w:name w:val="List Bullet 2"/>
    <w:basedOn w:val="Normal"/>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qFormat/>
    <w:rsid w:val="00F015B9"/>
    <w:pPr>
      <w:tabs>
        <w:tab w:val="left" w:pos="567"/>
        <w:tab w:val="right" w:leader="dot" w:pos="9163"/>
      </w:tabs>
      <w:spacing w:before="120" w:after="0"/>
    </w:pPr>
    <w:rPr>
      <w:rFonts w:cstheme="minorHAnsi"/>
      <w:b/>
      <w:noProof/>
      <w:color w:val="AF272F" w:themeColor="background1"/>
      <w:sz w:val="24"/>
      <w:szCs w:val="24"/>
    </w:rPr>
  </w:style>
  <w:style w:type="paragraph" w:styleId="TOC2">
    <w:name w:val="toc 2"/>
    <w:basedOn w:val="Normal"/>
    <w:next w:val="Normal"/>
    <w:autoRedefine/>
    <w:uiPriority w:val="39"/>
    <w:unhideWhenUsed/>
    <w:qFormat/>
    <w:rsid w:val="00F015B9"/>
    <w:pPr>
      <w:tabs>
        <w:tab w:val="right" w:leader="dot" w:pos="9214"/>
      </w:tabs>
      <w:spacing w:after="0"/>
      <w:ind w:left="567"/>
    </w:pPr>
    <w:rPr>
      <w:rFonts w:cstheme="minorHAnsi"/>
      <w:b/>
      <w:noProof/>
      <w:color w:val="AF272F" w:themeColor="background1"/>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unhideWhenUsed/>
    <w:qFormat/>
    <w:rsid w:val="00810B2C"/>
    <w:pPr>
      <w:tabs>
        <w:tab w:val="right" w:leader="dot" w:pos="9163"/>
      </w:tabs>
      <w:spacing w:after="0"/>
      <w:ind w:left="567"/>
    </w:pPr>
    <w:rPr>
      <w:rFonts w:cstheme="minorHAnsi"/>
      <w:noProof/>
      <w:color w:val="AF272F" w:themeColor="background1"/>
      <w:sz w:val="22"/>
    </w:rPr>
  </w:style>
  <w:style w:type="paragraph" w:styleId="TOC4">
    <w:name w:val="toc 4"/>
    <w:basedOn w:val="Normal"/>
    <w:next w:val="Normal"/>
    <w:autoRedefine/>
    <w:uiPriority w:val="39"/>
    <w:unhideWhenUsed/>
    <w:rsid w:val="006501A9"/>
    <w:pPr>
      <w:spacing w:after="0"/>
      <w:ind w:left="540"/>
    </w:pPr>
    <w:rPr>
      <w:rFonts w:cstheme="minorHAnsi"/>
      <w:sz w:val="20"/>
      <w:szCs w:val="20"/>
    </w:rPr>
  </w:style>
  <w:style w:type="paragraph" w:styleId="TOC5">
    <w:name w:val="toc 5"/>
    <w:basedOn w:val="Normal"/>
    <w:next w:val="Normal"/>
    <w:autoRedefine/>
    <w:uiPriority w:val="39"/>
    <w:unhideWhenUsed/>
    <w:rsid w:val="006501A9"/>
    <w:pPr>
      <w:spacing w:after="0"/>
      <w:ind w:left="720"/>
    </w:pPr>
    <w:rPr>
      <w:rFonts w:cstheme="minorHAnsi"/>
      <w:sz w:val="20"/>
      <w:szCs w:val="20"/>
    </w:rPr>
  </w:style>
  <w:style w:type="paragraph" w:styleId="TOC6">
    <w:name w:val="toc 6"/>
    <w:basedOn w:val="Normal"/>
    <w:next w:val="Normal"/>
    <w:autoRedefine/>
    <w:uiPriority w:val="39"/>
    <w:unhideWhenUsed/>
    <w:rsid w:val="006501A9"/>
    <w:pPr>
      <w:spacing w:after="0"/>
      <w:ind w:left="900"/>
    </w:pPr>
    <w:rPr>
      <w:rFonts w:cstheme="minorHAnsi"/>
      <w:sz w:val="20"/>
      <w:szCs w:val="20"/>
    </w:rPr>
  </w:style>
  <w:style w:type="paragraph" w:styleId="TOC7">
    <w:name w:val="toc 7"/>
    <w:basedOn w:val="Normal"/>
    <w:next w:val="Normal"/>
    <w:autoRedefine/>
    <w:uiPriority w:val="39"/>
    <w:unhideWhenUsed/>
    <w:rsid w:val="006501A9"/>
    <w:pPr>
      <w:spacing w:after="0"/>
      <w:ind w:left="1080"/>
    </w:pPr>
    <w:rPr>
      <w:rFonts w:cstheme="minorHAnsi"/>
      <w:sz w:val="20"/>
      <w:szCs w:val="20"/>
    </w:rPr>
  </w:style>
  <w:style w:type="paragraph" w:styleId="TOC8">
    <w:name w:val="toc 8"/>
    <w:basedOn w:val="Normal"/>
    <w:next w:val="Normal"/>
    <w:autoRedefine/>
    <w:uiPriority w:val="39"/>
    <w:unhideWhenUsed/>
    <w:rsid w:val="006501A9"/>
    <w:pPr>
      <w:spacing w:after="0"/>
      <w:ind w:left="1260"/>
    </w:pPr>
    <w:rPr>
      <w:rFonts w:cstheme="minorHAnsi"/>
      <w:sz w:val="20"/>
      <w:szCs w:val="20"/>
    </w:rPr>
  </w:style>
  <w:style w:type="paragraph" w:styleId="TOC9">
    <w:name w:val="toc 9"/>
    <w:basedOn w:val="Normal"/>
    <w:next w:val="Normal"/>
    <w:autoRedefine/>
    <w:uiPriority w:val="39"/>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B489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B4894"/>
    <w:rPr>
      <w:rFonts w:ascii="Tahoma" w:hAnsi="Tahoma" w:cs="Tahoma"/>
      <w:sz w:val="16"/>
      <w:szCs w:val="16"/>
    </w:rPr>
  </w:style>
  <w:style w:type="paragraph" w:styleId="BodyText">
    <w:name w:val="Body Text"/>
    <w:basedOn w:val="Normal"/>
    <w:link w:val="BodyTextChar"/>
    <w:uiPriority w:val="1"/>
    <w:qFormat/>
    <w:rsid w:val="00931F19"/>
    <w:pPr>
      <w:widowControl w:val="0"/>
      <w:spacing w:before="84" w:after="0"/>
      <w:ind w:left="2210"/>
    </w:pPr>
    <w:rPr>
      <w:rFonts w:ascii="Calibri" w:eastAsia="Calibri" w:hAnsi="Calibri" w:cs="Times New Roman"/>
      <w:sz w:val="19"/>
      <w:szCs w:val="19"/>
      <w:lang w:val="en-US"/>
    </w:rPr>
  </w:style>
  <w:style w:type="character" w:customStyle="1" w:styleId="BodyTextChar">
    <w:name w:val="Body Text Char"/>
    <w:basedOn w:val="DefaultParagraphFont"/>
    <w:link w:val="BodyText"/>
    <w:uiPriority w:val="1"/>
    <w:rsid w:val="00931F19"/>
    <w:rPr>
      <w:rFonts w:ascii="Calibri" w:eastAsia="Calibri" w:hAnsi="Calibri" w:cs="Times New Roman"/>
      <w:sz w:val="19"/>
      <w:szCs w:val="19"/>
      <w:lang w:val="en-US"/>
    </w:rPr>
  </w:style>
  <w:style w:type="character" w:customStyle="1" w:styleId="Heading4Char">
    <w:name w:val="Heading 4 Char"/>
    <w:basedOn w:val="DefaultParagraphFont"/>
    <w:link w:val="Heading4"/>
    <w:uiPriority w:val="9"/>
    <w:rsid w:val="00ED7286"/>
    <w:rPr>
      <w:rFonts w:asciiTheme="majorHAnsi" w:eastAsiaTheme="majorEastAsia" w:hAnsiTheme="majorHAnsi" w:cstheme="majorBidi"/>
      <w:b/>
      <w:bCs/>
      <w:i/>
      <w:iCs/>
      <w:color w:val="000000" w:themeColor="accent1"/>
      <w:sz w:val="18"/>
    </w:rPr>
  </w:style>
  <w:style w:type="character" w:customStyle="1" w:styleId="Heading5Char">
    <w:name w:val="Heading 5 Char"/>
    <w:basedOn w:val="DefaultParagraphFont"/>
    <w:link w:val="Heading5"/>
    <w:uiPriority w:val="9"/>
    <w:rsid w:val="00ED7286"/>
    <w:rPr>
      <w:rFonts w:ascii="Arial" w:eastAsia="Arial" w:hAnsi="Arial" w:cs="Times New Roman"/>
      <w:b/>
      <w:bCs/>
      <w:sz w:val="30"/>
      <w:szCs w:val="30"/>
      <w:lang w:val="en-US"/>
    </w:rPr>
  </w:style>
  <w:style w:type="character" w:customStyle="1" w:styleId="Heading6Char">
    <w:name w:val="Heading 6 Char"/>
    <w:basedOn w:val="DefaultParagraphFont"/>
    <w:link w:val="Heading6"/>
    <w:uiPriority w:val="9"/>
    <w:rsid w:val="00ED7286"/>
    <w:rPr>
      <w:rFonts w:ascii="Arial" w:eastAsia="Arial" w:hAnsi="Arial" w:cs="Times New Roman"/>
      <w:b/>
      <w:bCs/>
      <w:sz w:val="26"/>
      <w:szCs w:val="26"/>
      <w:lang w:val="en-US"/>
    </w:rPr>
  </w:style>
  <w:style w:type="character" w:customStyle="1" w:styleId="Heading7Char">
    <w:name w:val="Heading 7 Char"/>
    <w:basedOn w:val="DefaultParagraphFont"/>
    <w:link w:val="Heading7"/>
    <w:uiPriority w:val="9"/>
    <w:rsid w:val="00ED7286"/>
    <w:rPr>
      <w:rFonts w:ascii="Arial" w:eastAsia="Arial" w:hAnsi="Arial" w:cs="Times New Roman"/>
      <w:sz w:val="24"/>
      <w:szCs w:val="24"/>
      <w:lang w:val="en-US"/>
    </w:rPr>
  </w:style>
  <w:style w:type="character" w:customStyle="1" w:styleId="Heading8Char">
    <w:name w:val="Heading 8 Char"/>
    <w:basedOn w:val="DefaultParagraphFont"/>
    <w:link w:val="Heading8"/>
    <w:uiPriority w:val="9"/>
    <w:rsid w:val="00ED7286"/>
    <w:rPr>
      <w:rFonts w:ascii="Arial" w:eastAsia="Arial" w:hAnsi="Arial" w:cs="Times New Roman"/>
      <w:b/>
      <w:bCs/>
      <w:u w:val="single"/>
      <w:lang w:val="en-US"/>
    </w:rPr>
  </w:style>
  <w:style w:type="character" w:customStyle="1" w:styleId="Heading9Char">
    <w:name w:val="Heading 9 Char"/>
    <w:basedOn w:val="DefaultParagraphFont"/>
    <w:link w:val="Heading9"/>
    <w:uiPriority w:val="9"/>
    <w:rsid w:val="00ED7286"/>
    <w:rPr>
      <w:rFonts w:ascii="Arial" w:eastAsia="Arial" w:hAnsi="Arial" w:cs="Times New Roman"/>
      <w:b/>
      <w:bCs/>
      <w:sz w:val="20"/>
      <w:szCs w:val="20"/>
      <w:lang w:val="en-US"/>
    </w:rPr>
  </w:style>
  <w:style w:type="paragraph" w:customStyle="1" w:styleId="TableParagraph">
    <w:name w:val="Table Paragraph"/>
    <w:basedOn w:val="Normal"/>
    <w:uiPriority w:val="1"/>
    <w:qFormat/>
    <w:rsid w:val="00ED7286"/>
    <w:pPr>
      <w:widowControl w:val="0"/>
      <w:spacing w:after="0"/>
    </w:pPr>
    <w:rPr>
      <w:rFonts w:ascii="Calibri" w:eastAsia="Calibri" w:hAnsi="Calibri" w:cs="Times New Roman"/>
      <w:sz w:val="22"/>
      <w:lang w:val="en-US"/>
    </w:rPr>
  </w:style>
  <w:style w:type="table" w:customStyle="1" w:styleId="TableGrid1">
    <w:name w:val="Table Grid1"/>
    <w:basedOn w:val="TableNormal"/>
    <w:next w:val="TableGrid"/>
    <w:uiPriority w:val="59"/>
    <w:rsid w:val="00ED728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043E25"/>
  </w:style>
  <w:style w:type="paragraph" w:customStyle="1" w:styleId="ReportTitle">
    <w:name w:val="Report Title"/>
    <w:basedOn w:val="Normal"/>
    <w:rsid w:val="00043E25"/>
    <w:pPr>
      <w:spacing w:after="35" w:line="480" w:lineRule="exact"/>
    </w:pPr>
    <w:rPr>
      <w:rFonts w:ascii="Arial" w:eastAsia="Times New Roman" w:hAnsi="Arial" w:cs="Times New Roman"/>
      <w:color w:val="D2000B"/>
      <w:spacing w:val="-12"/>
      <w:sz w:val="46"/>
      <w:szCs w:val="46"/>
    </w:rPr>
  </w:style>
  <w:style w:type="paragraph" w:customStyle="1" w:styleId="ReportSub-Title">
    <w:name w:val="Report Sub-Title"/>
    <w:basedOn w:val="Normal"/>
    <w:rsid w:val="00043E25"/>
    <w:pPr>
      <w:spacing w:after="210" w:line="330" w:lineRule="exact"/>
    </w:pPr>
    <w:rPr>
      <w:rFonts w:ascii="Arial" w:eastAsia="Times New Roman" w:hAnsi="Arial" w:cs="Times New Roman"/>
      <w:color w:val="808080"/>
      <w:spacing w:val="-6"/>
      <w:sz w:val="28"/>
      <w:szCs w:val="28"/>
    </w:rPr>
  </w:style>
  <w:style w:type="paragraph" w:customStyle="1" w:styleId="CopyrightDetailsBold">
    <w:name w:val="Copyright Details Bold"/>
    <w:basedOn w:val="Normal"/>
    <w:rsid w:val="00043E25"/>
    <w:pPr>
      <w:spacing w:after="0" w:line="180" w:lineRule="atLeast"/>
    </w:pPr>
    <w:rPr>
      <w:rFonts w:ascii="Arial" w:eastAsia="Times New Roman" w:hAnsi="Arial" w:cs="Times New Roman"/>
      <w:b/>
      <w:color w:val="747378"/>
      <w:sz w:val="14"/>
      <w:szCs w:val="14"/>
    </w:rPr>
  </w:style>
  <w:style w:type="paragraph" w:customStyle="1" w:styleId="CopyrightDetails">
    <w:name w:val="Copyright Details"/>
    <w:basedOn w:val="Normal"/>
    <w:rsid w:val="00043E25"/>
    <w:pPr>
      <w:spacing w:after="0" w:line="180" w:lineRule="atLeast"/>
    </w:pPr>
    <w:rPr>
      <w:rFonts w:ascii="Arial" w:eastAsia="Times New Roman" w:hAnsi="Arial" w:cs="Times New Roman"/>
      <w:color w:val="747378"/>
      <w:sz w:val="14"/>
      <w:szCs w:val="14"/>
    </w:rPr>
  </w:style>
  <w:style w:type="paragraph" w:customStyle="1" w:styleId="CopyrightDetails-Logo">
    <w:name w:val="Copyright Details - Logo"/>
    <w:basedOn w:val="CopyrightDetails"/>
    <w:next w:val="CopyrightDetails"/>
    <w:rsid w:val="00043E25"/>
    <w:pPr>
      <w:spacing w:before="56" w:after="136" w:line="240" w:lineRule="auto"/>
    </w:pPr>
  </w:style>
  <w:style w:type="paragraph" w:customStyle="1" w:styleId="TOCTitle">
    <w:name w:val="TOC Title"/>
    <w:basedOn w:val="Header"/>
    <w:link w:val="TOCTitleChar"/>
    <w:rsid w:val="00043E25"/>
    <w:pPr>
      <w:tabs>
        <w:tab w:val="clear" w:pos="4513"/>
        <w:tab w:val="clear" w:pos="9026"/>
        <w:tab w:val="center" w:pos="4320"/>
        <w:tab w:val="right" w:pos="8640"/>
      </w:tabs>
      <w:spacing w:line="245" w:lineRule="atLeast"/>
      <w:ind w:left="-284" w:right="0"/>
    </w:pPr>
    <w:rPr>
      <w:rFonts w:eastAsia="Times New Roman" w:cs="Times New Roman"/>
      <w:caps w:val="0"/>
      <w:color w:val="D2000B"/>
      <w:sz w:val="24"/>
      <w:szCs w:val="24"/>
    </w:rPr>
  </w:style>
  <w:style w:type="character" w:customStyle="1" w:styleId="TOCTitleChar">
    <w:name w:val="TOC Title Char"/>
    <w:link w:val="TOCTitle"/>
    <w:rsid w:val="00043E25"/>
    <w:rPr>
      <w:rFonts w:ascii="Arial" w:eastAsia="Times New Roman" w:hAnsi="Arial" w:cs="Times New Roman"/>
      <w:color w:val="D2000B"/>
      <w:sz w:val="24"/>
      <w:szCs w:val="24"/>
    </w:rPr>
  </w:style>
  <w:style w:type="character" w:styleId="PageNumber">
    <w:name w:val="page number"/>
    <w:rsid w:val="00043E25"/>
    <w:rPr>
      <w:sz w:val="16"/>
      <w:szCs w:val="16"/>
    </w:rPr>
  </w:style>
  <w:style w:type="paragraph" w:customStyle="1" w:styleId="Default">
    <w:name w:val="Default"/>
    <w:rsid w:val="00043E2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able-ColumnHeading">
    <w:name w:val="Table - Column Heading"/>
    <w:basedOn w:val="Default"/>
    <w:rsid w:val="00043E25"/>
    <w:pPr>
      <w:tabs>
        <w:tab w:val="left" w:pos="205"/>
      </w:tabs>
    </w:pPr>
    <w:rPr>
      <w:b/>
      <w:bCs/>
      <w:color w:val="FFFFFF"/>
      <w:sz w:val="18"/>
      <w:szCs w:val="18"/>
    </w:rPr>
  </w:style>
  <w:style w:type="paragraph" w:styleId="Caption">
    <w:name w:val="caption"/>
    <w:basedOn w:val="Normal"/>
    <w:next w:val="Normal"/>
    <w:qFormat/>
    <w:rsid w:val="00043E25"/>
    <w:pPr>
      <w:spacing w:after="210" w:line="245" w:lineRule="atLeast"/>
    </w:pPr>
    <w:rPr>
      <w:rFonts w:ascii="Arial" w:eastAsia="Times New Roman" w:hAnsi="Arial" w:cs="Times New Roman"/>
      <w:b/>
      <w:bCs/>
      <w:color w:val="D2000B"/>
      <w:sz w:val="19"/>
      <w:szCs w:val="19"/>
    </w:rPr>
  </w:style>
  <w:style w:type="paragraph" w:customStyle="1" w:styleId="Table-Entry">
    <w:name w:val="Table - Entry"/>
    <w:basedOn w:val="Default"/>
    <w:rsid w:val="00043E25"/>
    <w:pPr>
      <w:tabs>
        <w:tab w:val="left" w:pos="205"/>
      </w:tabs>
    </w:pPr>
    <w:rPr>
      <w:color w:val="737277"/>
      <w:sz w:val="18"/>
      <w:szCs w:val="18"/>
    </w:rPr>
  </w:style>
  <w:style w:type="paragraph" w:customStyle="1" w:styleId="Table-RowHeading">
    <w:name w:val="Table - Row Heading"/>
    <w:basedOn w:val="Default"/>
    <w:rsid w:val="00043E25"/>
    <w:rPr>
      <w:color w:val="737277"/>
      <w:sz w:val="18"/>
      <w:szCs w:val="18"/>
    </w:rPr>
  </w:style>
  <w:style w:type="paragraph" w:customStyle="1" w:styleId="Source">
    <w:name w:val="Source"/>
    <w:basedOn w:val="Normal"/>
    <w:rsid w:val="00043E25"/>
    <w:pPr>
      <w:spacing w:after="0" w:line="245" w:lineRule="atLeast"/>
      <w:ind w:right="-142"/>
    </w:pPr>
    <w:rPr>
      <w:rFonts w:ascii="Arial" w:eastAsia="Times New Roman" w:hAnsi="Arial" w:cs="Times New Roman"/>
      <w:color w:val="747378"/>
      <w:sz w:val="16"/>
      <w:szCs w:val="16"/>
    </w:rPr>
  </w:style>
  <w:style w:type="paragraph" w:customStyle="1" w:styleId="Spacer">
    <w:name w:val="Spacer"/>
    <w:basedOn w:val="Normal"/>
    <w:rsid w:val="00043E25"/>
    <w:pPr>
      <w:spacing w:after="0"/>
    </w:pPr>
    <w:rPr>
      <w:rFonts w:ascii="Arial" w:eastAsia="Times New Roman" w:hAnsi="Arial" w:cs="Times New Roman"/>
      <w:color w:val="747378"/>
      <w:sz w:val="6"/>
      <w:szCs w:val="6"/>
    </w:rPr>
  </w:style>
  <w:style w:type="paragraph" w:customStyle="1" w:styleId="TablePhoto">
    <w:name w:val="Table Photo"/>
    <w:basedOn w:val="Normal"/>
    <w:rsid w:val="00043E25"/>
    <w:pPr>
      <w:spacing w:after="0"/>
    </w:pPr>
    <w:rPr>
      <w:rFonts w:ascii="Arial" w:eastAsia="Times New Roman" w:hAnsi="Arial" w:cs="Times New Roman"/>
      <w:color w:val="747378"/>
      <w:szCs w:val="24"/>
    </w:rPr>
  </w:style>
  <w:style w:type="paragraph" w:customStyle="1" w:styleId="PullOut">
    <w:name w:val="Pull Out"/>
    <w:basedOn w:val="Normal"/>
    <w:rsid w:val="00043E25"/>
    <w:pPr>
      <w:spacing w:before="220" w:after="210" w:line="245" w:lineRule="atLeast"/>
    </w:pPr>
    <w:rPr>
      <w:rFonts w:ascii="Arial" w:eastAsia="Times New Roman" w:hAnsi="Arial" w:cs="Times New Roman"/>
      <w:color w:val="747378"/>
      <w:sz w:val="22"/>
    </w:rPr>
  </w:style>
  <w:style w:type="paragraph" w:customStyle="1" w:styleId="HighlightedText-Red">
    <w:name w:val="Highlighted Text - Red"/>
    <w:basedOn w:val="Normal"/>
    <w:rsid w:val="00043E25"/>
    <w:pPr>
      <w:spacing w:after="210" w:line="245" w:lineRule="atLeast"/>
    </w:pPr>
    <w:rPr>
      <w:rFonts w:ascii="Arial" w:eastAsia="Times New Roman" w:hAnsi="Arial" w:cs="Times New Roman"/>
      <w:color w:val="D2000B"/>
      <w:szCs w:val="24"/>
    </w:rPr>
  </w:style>
  <w:style w:type="paragraph" w:customStyle="1" w:styleId="NoParagraphStyle">
    <w:name w:val="[No Paragraph Style]"/>
    <w:link w:val="NoParagraphStyleChar"/>
    <w:rsid w:val="00043E25"/>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val="en-US" w:eastAsia="en-AU"/>
    </w:rPr>
  </w:style>
  <w:style w:type="character" w:customStyle="1" w:styleId="NoParagraphStyleChar">
    <w:name w:val="[No Paragraph Style] Char"/>
    <w:link w:val="NoParagraphStyle"/>
    <w:rsid w:val="00043E25"/>
    <w:rPr>
      <w:rFonts w:ascii="Times-Roman" w:eastAsia="Times New Roman" w:hAnsi="Times-Roman" w:cs="Times New Roman"/>
      <w:color w:val="000000"/>
      <w:sz w:val="24"/>
      <w:szCs w:val="20"/>
      <w:lang w:val="en-US" w:eastAsia="en-AU"/>
    </w:rPr>
  </w:style>
  <w:style w:type="paragraph" w:customStyle="1" w:styleId="HeadlevelA">
    <w:name w:val="Head level A"/>
    <w:basedOn w:val="NoParagraphStyle"/>
    <w:link w:val="HeadlevelAChar"/>
    <w:rsid w:val="00043E25"/>
    <w:pPr>
      <w:suppressAutoHyphens/>
      <w:spacing w:after="181" w:line="560" w:lineRule="atLeast"/>
    </w:pPr>
    <w:rPr>
      <w:rFonts w:ascii="MetaBookLF-Roman" w:hAnsi="MetaBookLF-Roman"/>
      <w:color w:val="1B3E93"/>
      <w:spacing w:val="-11"/>
      <w:sz w:val="56"/>
      <w:lang w:val="en-GB"/>
    </w:rPr>
  </w:style>
  <w:style w:type="character" w:customStyle="1" w:styleId="HeadlevelAChar">
    <w:name w:val="Head level A Char"/>
    <w:link w:val="HeadlevelA"/>
    <w:rsid w:val="00043E25"/>
    <w:rPr>
      <w:rFonts w:ascii="MetaBookLF-Roman" w:eastAsia="Times New Roman" w:hAnsi="MetaBookLF-Roman" w:cs="Times New Roman"/>
      <w:color w:val="1B3E93"/>
      <w:spacing w:val="-11"/>
      <w:sz w:val="56"/>
      <w:szCs w:val="20"/>
      <w:lang w:val="en-GB" w:eastAsia="en-AU"/>
    </w:rPr>
  </w:style>
  <w:style w:type="paragraph" w:customStyle="1" w:styleId="HeadlevelC">
    <w:name w:val="Head level C"/>
    <w:basedOn w:val="NoParagraphStyle"/>
    <w:rsid w:val="00043E25"/>
    <w:pPr>
      <w:suppressAutoHyphens/>
      <w:spacing w:line="336" w:lineRule="atLeast"/>
    </w:pPr>
    <w:rPr>
      <w:rFonts w:ascii="MetaBookLF-Roman" w:hAnsi="MetaBookLF-Roman"/>
      <w:color w:val="58585B"/>
      <w:spacing w:val="-6"/>
      <w:sz w:val="28"/>
      <w:lang w:val="en-GB"/>
    </w:rPr>
  </w:style>
  <w:style w:type="paragraph" w:customStyle="1" w:styleId="BodyCopy">
    <w:name w:val="Body Copy"/>
    <w:basedOn w:val="NoParagraphStyle"/>
    <w:rsid w:val="00043E25"/>
    <w:pPr>
      <w:suppressAutoHyphens/>
      <w:spacing w:after="113" w:line="260" w:lineRule="atLeast"/>
    </w:pPr>
    <w:rPr>
      <w:rFonts w:ascii="MetaBookLF-Roman" w:hAnsi="MetaBookLF-Roman"/>
      <w:color w:val="808284"/>
      <w:spacing w:val="-4"/>
      <w:sz w:val="19"/>
      <w:lang w:val="en-GB"/>
    </w:rPr>
  </w:style>
  <w:style w:type="paragraph" w:customStyle="1" w:styleId="HeadlevelB">
    <w:name w:val="Head level B"/>
    <w:basedOn w:val="NoParagraphStyle"/>
    <w:rsid w:val="00043E25"/>
    <w:pPr>
      <w:suppressAutoHyphens/>
      <w:spacing w:line="400" w:lineRule="atLeast"/>
    </w:pPr>
    <w:rPr>
      <w:rFonts w:ascii="MetaBookLF-Roman" w:hAnsi="MetaBookLF-Roman"/>
      <w:color w:val="808284"/>
      <w:spacing w:val="-8"/>
      <w:sz w:val="40"/>
      <w:lang w:val="en-GB"/>
    </w:rPr>
  </w:style>
  <w:style w:type="paragraph" w:customStyle="1" w:styleId="HeadlevelD">
    <w:name w:val="Head level D"/>
    <w:basedOn w:val="HeadlevelC"/>
    <w:rsid w:val="00043E25"/>
    <w:pPr>
      <w:spacing w:line="260" w:lineRule="atLeast"/>
    </w:pPr>
    <w:rPr>
      <w:rFonts w:ascii="MetaBoldLF-Roman" w:hAnsi="MetaBoldLF-Roman"/>
      <w:color w:val="1B3E93"/>
      <w:spacing w:val="-4"/>
      <w:sz w:val="19"/>
    </w:rPr>
  </w:style>
  <w:style w:type="character" w:customStyle="1" w:styleId="boldmeta">
    <w:name w:val="bold meta"/>
    <w:rsid w:val="00043E25"/>
    <w:rPr>
      <w:rFonts w:ascii="MetaBold-Roman" w:hAnsi="MetaBold-Roman"/>
    </w:rPr>
  </w:style>
  <w:style w:type="character" w:customStyle="1" w:styleId="bold">
    <w:name w:val="bold"/>
    <w:rsid w:val="00043E25"/>
    <w:rPr>
      <w:rFonts w:ascii="MetaBoldLF-Roman" w:hAnsi="MetaBoldLF-Roman"/>
    </w:rPr>
  </w:style>
  <w:style w:type="paragraph" w:customStyle="1" w:styleId="Bulletbodycopy">
    <w:name w:val="Bullet body copy"/>
    <w:basedOn w:val="BodyCopy"/>
    <w:rsid w:val="00043E25"/>
    <w:pPr>
      <w:spacing w:after="28"/>
      <w:ind w:left="142" w:hanging="142"/>
    </w:pPr>
  </w:style>
  <w:style w:type="paragraph" w:customStyle="1" w:styleId="Bodycopybullet2ndlevel">
    <w:name w:val="Body copy bullet (2nd level)"/>
    <w:basedOn w:val="BodyCopy"/>
    <w:rsid w:val="00043E25"/>
    <w:pPr>
      <w:spacing w:after="28"/>
      <w:ind w:left="283" w:hanging="142"/>
    </w:pPr>
  </w:style>
  <w:style w:type="paragraph" w:customStyle="1" w:styleId="abodycopyindent">
    <w:name w:val="(a) body copy indent"/>
    <w:basedOn w:val="BodyCopy"/>
    <w:rsid w:val="00043E25"/>
    <w:pPr>
      <w:tabs>
        <w:tab w:val="left" w:pos="280"/>
      </w:tabs>
      <w:spacing w:after="0"/>
      <w:ind w:left="227" w:hanging="227"/>
    </w:pPr>
  </w:style>
  <w:style w:type="character" w:customStyle="1" w:styleId="HeadingsOutsideBodyCopy">
    <w:name w:val="Headings Outside Body Copy"/>
    <w:rsid w:val="00043E25"/>
    <w:rPr>
      <w:rFonts w:ascii="MetaBookLF-Roman" w:hAnsi="MetaBookLF-Roman"/>
      <w:noProof w:val="0"/>
      <w:color w:val="58585B"/>
      <w:spacing w:val="-11"/>
      <w:w w:val="100"/>
      <w:position w:val="0"/>
      <w:sz w:val="56"/>
      <w:u w:val="none"/>
      <w:lang w:val="en-GB"/>
    </w:rPr>
  </w:style>
  <w:style w:type="paragraph" w:customStyle="1" w:styleId="Imprint">
    <w:name w:val="Imprint"/>
    <w:basedOn w:val="NoParagraphStyle"/>
    <w:rsid w:val="00043E25"/>
    <w:pPr>
      <w:suppressAutoHyphens/>
      <w:spacing w:after="170" w:line="180" w:lineRule="atLeast"/>
    </w:pPr>
    <w:rPr>
      <w:rFonts w:ascii="MetaBookLF-Roman" w:hAnsi="MetaBookLF-Roman"/>
      <w:color w:val="FFFFFF"/>
      <w:spacing w:val="-3"/>
      <w:sz w:val="14"/>
      <w:lang w:val="en-GB"/>
    </w:rPr>
  </w:style>
  <w:style w:type="character" w:styleId="CommentReference">
    <w:name w:val="annotation reference"/>
    <w:rsid w:val="00043E25"/>
    <w:rPr>
      <w:sz w:val="16"/>
      <w:szCs w:val="16"/>
    </w:rPr>
  </w:style>
  <w:style w:type="paragraph" w:styleId="CommentText">
    <w:name w:val="annotation text"/>
    <w:basedOn w:val="Normal"/>
    <w:link w:val="CommentTextChar"/>
    <w:rsid w:val="00043E25"/>
    <w:pPr>
      <w:spacing w:after="0"/>
    </w:pPr>
    <w:rPr>
      <w:rFonts w:ascii="Times" w:eastAsia="Times" w:hAnsi="Times" w:cs="Times New Roman"/>
      <w:sz w:val="20"/>
      <w:szCs w:val="20"/>
      <w:lang w:eastAsia="en-AU"/>
    </w:rPr>
  </w:style>
  <w:style w:type="character" w:customStyle="1" w:styleId="CommentTextChar">
    <w:name w:val="Comment Text Char"/>
    <w:basedOn w:val="DefaultParagraphFont"/>
    <w:link w:val="CommentText"/>
    <w:rsid w:val="00043E25"/>
    <w:rPr>
      <w:rFonts w:ascii="Times" w:eastAsia="Times" w:hAnsi="Times" w:cs="Times New Roman"/>
      <w:sz w:val="20"/>
      <w:szCs w:val="20"/>
      <w:lang w:eastAsia="en-AU"/>
    </w:rPr>
  </w:style>
  <w:style w:type="paragraph" w:styleId="CommentSubject">
    <w:name w:val="annotation subject"/>
    <w:basedOn w:val="CommentText"/>
    <w:next w:val="CommentText"/>
    <w:link w:val="CommentSubjectChar"/>
    <w:uiPriority w:val="99"/>
    <w:rsid w:val="00043E25"/>
    <w:rPr>
      <w:b/>
      <w:bCs/>
    </w:rPr>
  </w:style>
  <w:style w:type="character" w:customStyle="1" w:styleId="CommentSubjectChar">
    <w:name w:val="Comment Subject Char"/>
    <w:basedOn w:val="CommentTextChar"/>
    <w:link w:val="CommentSubject"/>
    <w:uiPriority w:val="99"/>
    <w:rsid w:val="00043E25"/>
    <w:rPr>
      <w:rFonts w:ascii="Times" w:eastAsia="Times" w:hAnsi="Times" w:cs="Times New Roman"/>
      <w:b/>
      <w:bCs/>
      <w:sz w:val="20"/>
      <w:szCs w:val="20"/>
      <w:lang w:eastAsia="en-AU"/>
    </w:rPr>
  </w:style>
  <w:style w:type="paragraph" w:customStyle="1" w:styleId="Style1">
    <w:name w:val="Style 1"/>
    <w:basedOn w:val="Heading1"/>
    <w:link w:val="Style1Char"/>
    <w:qFormat/>
    <w:rsid w:val="00043E25"/>
    <w:pPr>
      <w:keepLines w:val="0"/>
      <w:tabs>
        <w:tab w:val="left" w:pos="340"/>
      </w:tabs>
      <w:spacing w:before="0" w:after="320"/>
      <w:ind w:right="-1"/>
    </w:pPr>
    <w:rPr>
      <w:rFonts w:ascii="Verdana" w:eastAsia="Times New Roman" w:hAnsi="Verdana" w:cs="Arial"/>
      <w:b/>
      <w:bCs/>
      <w:caps w:val="0"/>
      <w:color w:val="548DD4"/>
      <w:kern w:val="32"/>
      <w:sz w:val="48"/>
      <w:szCs w:val="56"/>
    </w:rPr>
  </w:style>
  <w:style w:type="character" w:customStyle="1" w:styleId="Style1Char">
    <w:name w:val="Style 1 Char"/>
    <w:link w:val="Style1"/>
    <w:rsid w:val="00043E25"/>
    <w:rPr>
      <w:rFonts w:ascii="Verdana" w:eastAsia="Times New Roman" w:hAnsi="Verdana" w:cs="Arial"/>
      <w:b/>
      <w:bCs/>
      <w:color w:val="548DD4"/>
      <w:kern w:val="32"/>
      <w:sz w:val="48"/>
      <w:szCs w:val="56"/>
    </w:rPr>
  </w:style>
  <w:style w:type="paragraph" w:customStyle="1" w:styleId="Heading21">
    <w:name w:val="Heading 21"/>
    <w:basedOn w:val="Normal"/>
    <w:link w:val="heading2Char0"/>
    <w:qFormat/>
    <w:rsid w:val="00043E25"/>
    <w:pPr>
      <w:spacing w:before="120"/>
    </w:pPr>
    <w:rPr>
      <w:rFonts w:ascii="Verdana" w:eastAsia="Times" w:hAnsi="Verdana" w:cs="Times New Roman"/>
      <w:sz w:val="40"/>
      <w:szCs w:val="20"/>
      <w:lang w:eastAsia="en-AU"/>
    </w:rPr>
  </w:style>
  <w:style w:type="character" w:customStyle="1" w:styleId="heading2Char0">
    <w:name w:val="heading 2 Char"/>
    <w:link w:val="Heading21"/>
    <w:rsid w:val="00043E25"/>
    <w:rPr>
      <w:rFonts w:ascii="Verdana" w:eastAsia="Times" w:hAnsi="Verdana" w:cs="Times New Roman"/>
      <w:sz w:val="40"/>
      <w:szCs w:val="20"/>
      <w:lang w:eastAsia="en-AU"/>
    </w:rPr>
  </w:style>
  <w:style w:type="character" w:styleId="FollowedHyperlink">
    <w:name w:val="FollowedHyperlink"/>
    <w:uiPriority w:val="99"/>
    <w:unhideWhenUsed/>
    <w:rsid w:val="00043E25"/>
    <w:rPr>
      <w:color w:val="800080"/>
      <w:u w:val="single"/>
    </w:rPr>
  </w:style>
  <w:style w:type="paragraph" w:styleId="FootnoteText">
    <w:name w:val="footnote text"/>
    <w:basedOn w:val="Normal"/>
    <w:link w:val="FootnoteTextChar"/>
    <w:uiPriority w:val="99"/>
    <w:unhideWhenUsed/>
    <w:rsid w:val="00043E25"/>
    <w:pPr>
      <w:spacing w:after="0"/>
    </w:pPr>
    <w:rPr>
      <w:rFonts w:ascii="Times" w:eastAsia="Times" w:hAnsi="Times" w:cs="Times New Roman"/>
      <w:sz w:val="20"/>
      <w:szCs w:val="20"/>
      <w:lang w:eastAsia="en-AU"/>
    </w:rPr>
  </w:style>
  <w:style w:type="character" w:customStyle="1" w:styleId="FootnoteTextChar">
    <w:name w:val="Footnote Text Char"/>
    <w:basedOn w:val="DefaultParagraphFont"/>
    <w:link w:val="FootnoteText"/>
    <w:uiPriority w:val="99"/>
    <w:rsid w:val="00043E25"/>
    <w:rPr>
      <w:rFonts w:ascii="Times" w:eastAsia="Times" w:hAnsi="Times" w:cs="Times New Roman"/>
      <w:sz w:val="20"/>
      <w:szCs w:val="20"/>
      <w:lang w:eastAsia="en-AU"/>
    </w:rPr>
  </w:style>
  <w:style w:type="character" w:styleId="FootnoteReference">
    <w:name w:val="footnote reference"/>
    <w:uiPriority w:val="99"/>
    <w:unhideWhenUsed/>
    <w:rsid w:val="00043E25"/>
    <w:rPr>
      <w:vertAlign w:val="superscript"/>
    </w:rPr>
  </w:style>
  <w:style w:type="character" w:customStyle="1" w:styleId="Style10">
    <w:name w:val="Style1"/>
    <w:uiPriority w:val="1"/>
    <w:rsid w:val="00043E25"/>
    <w:rPr>
      <w:b/>
    </w:rPr>
  </w:style>
  <w:style w:type="character" w:customStyle="1" w:styleId="Style2">
    <w:name w:val="Style2"/>
    <w:uiPriority w:val="1"/>
    <w:rsid w:val="00043E25"/>
    <w:rPr>
      <w:b/>
    </w:rPr>
  </w:style>
  <w:style w:type="character" w:customStyle="1" w:styleId="Style3">
    <w:name w:val="Style3"/>
    <w:uiPriority w:val="1"/>
    <w:rsid w:val="00043E25"/>
    <w:rPr>
      <w:b/>
    </w:rPr>
  </w:style>
  <w:style w:type="character" w:customStyle="1" w:styleId="Style4">
    <w:name w:val="Style4"/>
    <w:uiPriority w:val="1"/>
    <w:rsid w:val="00043E25"/>
    <w:rPr>
      <w:b/>
    </w:rPr>
  </w:style>
  <w:style w:type="paragraph" w:styleId="EndnoteText">
    <w:name w:val="endnote text"/>
    <w:basedOn w:val="Normal"/>
    <w:link w:val="EndnoteTextChar"/>
    <w:uiPriority w:val="99"/>
    <w:unhideWhenUsed/>
    <w:rsid w:val="00043E25"/>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43E25"/>
    <w:rPr>
      <w:rFonts w:ascii="Calibri" w:eastAsia="Calibri" w:hAnsi="Calibri" w:cs="Times New Roman"/>
      <w:sz w:val="20"/>
      <w:szCs w:val="20"/>
    </w:rPr>
  </w:style>
  <w:style w:type="character" w:styleId="EndnoteReference">
    <w:name w:val="endnote reference"/>
    <w:uiPriority w:val="99"/>
    <w:unhideWhenUsed/>
    <w:rsid w:val="00043E25"/>
    <w:rPr>
      <w:vertAlign w:val="superscript"/>
    </w:rPr>
  </w:style>
  <w:style w:type="paragraph" w:customStyle="1" w:styleId="Style20">
    <w:name w:val="Style 2"/>
    <w:basedOn w:val="Heading2"/>
    <w:qFormat/>
    <w:rsid w:val="00043E25"/>
    <w:pPr>
      <w:numPr>
        <w:ilvl w:val="1"/>
      </w:numPr>
      <w:spacing w:before="120" w:after="120"/>
      <w:ind w:left="5678" w:hanging="792"/>
    </w:pPr>
    <w:rPr>
      <w:rFonts w:ascii="Arial Narrow" w:eastAsia="Times" w:hAnsi="Arial Narrow" w:cs="Times New Roman"/>
      <w:color w:val="548DD4"/>
      <w:sz w:val="36"/>
      <w:szCs w:val="36"/>
      <w:lang w:eastAsia="en-AU"/>
    </w:rPr>
  </w:style>
  <w:style w:type="paragraph" w:styleId="Revision">
    <w:name w:val="Revision"/>
    <w:hidden/>
    <w:uiPriority w:val="99"/>
    <w:semiHidden/>
    <w:rsid w:val="00043E25"/>
    <w:pPr>
      <w:spacing w:after="0" w:line="240" w:lineRule="auto"/>
    </w:pPr>
    <w:rPr>
      <w:rFonts w:ascii="Calibri" w:eastAsia="Calibri" w:hAnsi="Calibri" w:cs="Times New Roman"/>
    </w:rPr>
  </w:style>
  <w:style w:type="paragraph" w:customStyle="1" w:styleId="Body">
    <w:name w:val="Body"/>
    <w:basedOn w:val="Normal"/>
    <w:rsid w:val="00894067"/>
    <w:pPr>
      <w:spacing w:after="80"/>
      <w:ind w:left="113"/>
    </w:pPr>
    <w:rPr>
      <w:rFonts w:ascii="Arial" w:hAnsi="Arial" w:cs="Arial"/>
      <w:color w:val="3B3C3C"/>
      <w:sz w:val="20"/>
      <w:szCs w:val="20"/>
    </w:rPr>
  </w:style>
  <w:style w:type="character" w:styleId="UnresolvedMention">
    <w:name w:val="Unresolved Mention"/>
    <w:basedOn w:val="DefaultParagraphFont"/>
    <w:uiPriority w:val="99"/>
    <w:semiHidden/>
    <w:unhideWhenUsed/>
    <w:rsid w:val="00BF6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education.vic.gov.au/childhood/professionals/needs/Pages/kinderinclusion.aspx" TargetMode="External"/><Relationship Id="rId26" Type="http://schemas.openxmlformats.org/officeDocument/2006/relationships/hyperlink" Target="https://aus01.safelinks.protection.outlook.com/?url=http%3A%2F%2Fwww.kisapplications.com.au%2F&amp;data=05%7C02%7Cwendy.chew%40education.vic.gov.au%7C748dfebfd23a4e16486108dcc0c0ebb4%7Cd96cb3371a8744cfb69b3cec334a4c1f%7C0%7C0%7C638597182057315501%7CUnknown%7CTWFpbGZsb3d8eyJWIjoiMC4wLjAwMDAiLCJQIjoiV2luMzIiLCJBTiI6Ik1haWwiLCJXVCI6Mn0%3D%7C0%7C%7C%7C&amp;sdata=4pI6M%2F%2F9hTEf1Xgrzn1Mgd6Y4%2F%2BXLwAf8joAqewI5GE%3D&amp;reserved=0" TargetMode="External"/><Relationship Id="rId39" Type="http://schemas.openxmlformats.org/officeDocument/2006/relationships/hyperlink" Target="mailto:nwvr@education.vic.gov.au" TargetMode="External"/><Relationship Id="rId21" Type="http://schemas.openxmlformats.org/officeDocument/2006/relationships/hyperlink" Target="&#8226;%09For%20further%20information%20refer%20to%20https:/www.vic.gov.au/transition-school-resource-kit." TargetMode="External"/><Relationship Id="rId34" Type="http://schemas.openxmlformats.org/officeDocument/2006/relationships/hyperlink" Target="mailto:kisconvenor@malleefamilycare.com.au" TargetMode="External"/><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KISAdmin@vt.uniting.org" TargetMode="External"/><Relationship Id="rId20" Type="http://schemas.openxmlformats.org/officeDocument/2006/relationships/image" Target="media/image3.png"/><Relationship Id="rId41" Type="http://schemas.openxmlformats.org/officeDocument/2006/relationships/hyperlink" Target="https://www.education.vic.gov.au/parents/child-care-kindergarten/Pages/kindergarten-school-ag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mailto:kisse@vt.uniting.org" TargetMode="External"/><Relationship Id="rId37" Type="http://schemas.openxmlformats.org/officeDocument/2006/relationships/hyperlink" Target="mailto:sevr@education.vic.gov.au" TargetMode="External"/><Relationship Id="rId40" Type="http://schemas.openxmlformats.org/officeDocument/2006/relationships/hyperlink" Target="mailto:nevr@education.vic.gov.au" TargetMode="External"/><Relationship Id="rId45" Type="http://schemas.openxmlformats.org/officeDocument/2006/relationships/theme" Target="theme/theme1.xml"/><Relationship Id="rId36" Type="http://schemas.openxmlformats.org/officeDocument/2006/relationships/hyperlink" Target="mailto:swvr@education.vic.gov.au" TargetMode="External"/><Relationship Id="rId15" Type="http://schemas.openxmlformats.org/officeDocument/2006/relationships/footer" Target="footer1.xml"/><Relationship Id="rId23" Type="http://schemas.openxmlformats.org/officeDocument/2006/relationships/hyperlink" Target="http://www.education.vic.gov.au/Documents/school/principals/spag/safety/informalcarerstatdec.pdf" TargetMode="External"/><Relationship Id="rId28" Type="http://schemas.openxmlformats.org/officeDocument/2006/relationships/hyperlink" Target="mailto:KIS@yooralla.com.au" TargetMode="External"/><Relationship Id="rId10" Type="http://schemas.openxmlformats.org/officeDocument/2006/relationships/footnotes" Target="footnotes.xml"/><Relationship Id="rId19" Type="http://schemas.openxmlformats.org/officeDocument/2006/relationships/hyperlink" Target="https://www.education.vic.gov.au/childhood/providers/regulation/Pages/medicalconditions.aspx" TargetMode="External"/><Relationship Id="rId31" Type="http://schemas.openxmlformats.org/officeDocument/2006/relationships/hyperlink" Target="mailto:KIS.Applications@gateways.com.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vic.gov.au/kindergarten-inclusion-children-disabilities" TargetMode="External"/><Relationship Id="rId27" Type="http://schemas.openxmlformats.org/officeDocument/2006/relationships/hyperlink" Target="mailto:KISAdmin@vt.uniting.org" TargetMode="External"/><Relationship Id="rId30" Type="http://schemas.openxmlformats.org/officeDocument/2006/relationships/hyperlink" Target="mailto:kis.nev@vt.uniting,org" TargetMode="External"/><Relationship Id="rId35" Type="http://schemas.openxmlformats.org/officeDocument/2006/relationships/hyperlink" Target="mailto:KISSW@vt.uniting.org"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mailto:kisconvenor@noahsarkinc.org.au" TargetMode="External"/><Relationship Id="rId38"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5B9D59EFB36DB24AAE902C51B783F1DA" ma:contentTypeVersion="12" ma:contentTypeDescription="DET Document" ma:contentTypeScope="" ma:versionID="8e7cc10530c4c05e24afeab8b1aa6f0b">
  <xsd:schema xmlns:xsd="http://www.w3.org/2001/XMLSchema" xmlns:xs="http://www.w3.org/2001/XMLSchema" xmlns:p="http://schemas.microsoft.com/office/2006/metadata/properties" xmlns:ns2="http://schemas.microsoft.com/Sharepoint/v3" xmlns:ns3="c1d19e84-8466-40e1-a08a-ef3f18ba373d" xmlns:ns4="http://schemas.microsoft.com/sharepoint/v4" targetNamespace="http://schemas.microsoft.com/office/2006/metadata/properties" ma:root="true" ma:fieldsID="17cef43e9991470c412c6aa748a924dd" ns2:_="" ns3:_="" ns4:_="">
    <xsd:import namespace="http://schemas.microsoft.com/Sharepoint/v3"/>
    <xsd:import namespace="c1d19e84-8466-40e1-a08a-ef3f18ba373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19e84-8466-40e1-a08a-ef3f18ba37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4846bf4-74db-494b-8407-dbbf416f6fda}" ma:internalName="TaxCatchAll" ma:readOnly="false" ma:showField="CatchAllData" ma:web="c1d19e84-8466-40e1-a08a-ef3f18ba373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4846bf4-74db-494b-8407-dbbf416f6fda}" ma:internalName="TaxCatchAllLabel" ma:readOnly="true" ma:showField="CatchAllDataLabel" ma:web="c1d19e84-8466-40e1-a08a-ef3f18ba37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DB364-7218-46CB-ACCB-04149542F1AA}">
  <ds:schemaRefs>
    <ds:schemaRef ds:uri="http://schemas.openxmlformats.org/officeDocument/2006/bibliography"/>
  </ds:schemaRefs>
</ds:datastoreItem>
</file>

<file path=customXml/itemProps2.xml><?xml version="1.0" encoding="utf-8"?>
<ds:datastoreItem xmlns:ds="http://schemas.openxmlformats.org/officeDocument/2006/customXml" ds:itemID="{9E87CCBA-3993-4F76-B17C-8D04C5882263}"/>
</file>

<file path=customXml/itemProps3.xml><?xml version="1.0" encoding="utf-8"?>
<ds:datastoreItem xmlns:ds="http://schemas.openxmlformats.org/officeDocument/2006/customXml" ds:itemID="{125B2029-2DF8-437A-BB67-8894D2DE565B}">
  <ds:schemaRefs>
    <ds:schemaRef ds:uri="http://schemas.microsoft.com/sharepoint/v3/contenttype/forms"/>
  </ds:schemaRefs>
</ds:datastoreItem>
</file>

<file path=customXml/itemProps4.xml><?xml version="1.0" encoding="utf-8"?>
<ds:datastoreItem xmlns:ds="http://schemas.openxmlformats.org/officeDocument/2006/customXml" ds:itemID="{819C3B56-9189-4FBC-84C8-70C0B054F443}">
  <ds:schemaRefs>
    <ds:schemaRef ds:uri="http://schemas.microsoft.com/office/2006/metadata/properties"/>
    <ds:schemaRef ds:uri="http://schemas.microsoft.com/office/infopath/2007/PartnerControls"/>
    <ds:schemaRef ds:uri="c1d19e84-8466-40e1-a08a-ef3f18ba373d"/>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752ADBD2-6C8A-4E05-AFE9-E0A854E99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d19e84-8466-40e1-a08a-ef3f18ba373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19</Pages>
  <Words>6590</Words>
  <Characters>37566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Kindergarten inclusion support PROGRAM – COMPLEX MEDICAL NEEDS</vt:lpstr>
    </vt:vector>
  </TitlesOfParts>
  <Company/>
  <LinksUpToDate>false</LinksUpToDate>
  <CharactersWithSpaces>44068</CharactersWithSpaces>
  <SharedDoc>false</SharedDoc>
  <HLinks>
    <vt:vector size="252" baseType="variant">
      <vt:variant>
        <vt:i4>1114127</vt:i4>
      </vt:variant>
      <vt:variant>
        <vt:i4>243</vt:i4>
      </vt:variant>
      <vt:variant>
        <vt:i4>0</vt:i4>
      </vt:variant>
      <vt:variant>
        <vt:i4>5</vt:i4>
      </vt:variant>
      <vt:variant>
        <vt:lpwstr>http://www.education.vic.gov.au/earlylearning/eyldf/default.htm)</vt:lpwstr>
      </vt:variant>
      <vt:variant>
        <vt:lpwstr/>
      </vt:variant>
      <vt:variant>
        <vt:i4>1703991</vt:i4>
      </vt:variant>
      <vt:variant>
        <vt:i4>240</vt:i4>
      </vt:variant>
      <vt:variant>
        <vt:i4>0</vt:i4>
      </vt:variant>
      <vt:variant>
        <vt:i4>5</vt:i4>
      </vt:variant>
      <vt:variant>
        <vt:lpwstr>mailto:swvr@edumail.vic.gov.au</vt:lpwstr>
      </vt:variant>
      <vt:variant>
        <vt:lpwstr/>
      </vt:variant>
      <vt:variant>
        <vt:i4>4194348</vt:i4>
      </vt:variant>
      <vt:variant>
        <vt:i4>237</vt:i4>
      </vt:variant>
      <vt:variant>
        <vt:i4>0</vt:i4>
      </vt:variant>
      <vt:variant>
        <vt:i4>5</vt:i4>
      </vt:variant>
      <vt:variant>
        <vt:lpwstr>http://www.eduweb.vic.gov.au/edulibrary/public/earlychildhood/NQFRegs2011.pdf</vt:lpwstr>
      </vt:variant>
      <vt:variant>
        <vt:lpwstr/>
      </vt:variant>
      <vt:variant>
        <vt:i4>4194348</vt:i4>
      </vt:variant>
      <vt:variant>
        <vt:i4>234</vt:i4>
      </vt:variant>
      <vt:variant>
        <vt:i4>0</vt:i4>
      </vt:variant>
      <vt:variant>
        <vt:i4>5</vt:i4>
      </vt:variant>
      <vt:variant>
        <vt:lpwstr>http://www.eduweb.vic.gov.au/edulibrary/public/earlychildhood/NQFRegs2011.pdf</vt:lpwstr>
      </vt:variant>
      <vt:variant>
        <vt:lpwstr/>
      </vt:variant>
      <vt:variant>
        <vt:i4>3735679</vt:i4>
      </vt:variant>
      <vt:variant>
        <vt:i4>231</vt:i4>
      </vt:variant>
      <vt:variant>
        <vt:i4>0</vt:i4>
      </vt:variant>
      <vt:variant>
        <vt:i4>5</vt:i4>
      </vt:variant>
      <vt:variant>
        <vt:lpwstr>http://www.education.vic.gov.au/childhood/providers/needs/Pages/kindersupportpackages.aspx</vt:lpwstr>
      </vt:variant>
      <vt:variant>
        <vt:lpwstr/>
      </vt:variant>
      <vt:variant>
        <vt:i4>1966082</vt:i4>
      </vt:variant>
      <vt:variant>
        <vt:i4>224</vt:i4>
      </vt:variant>
      <vt:variant>
        <vt:i4>0</vt:i4>
      </vt:variant>
      <vt:variant>
        <vt:i4>5</vt:i4>
      </vt:variant>
      <vt:variant>
        <vt:lpwstr/>
      </vt:variant>
      <vt:variant>
        <vt:lpwstr>_Toc457920457</vt:lpwstr>
      </vt:variant>
      <vt:variant>
        <vt:i4>1966083</vt:i4>
      </vt:variant>
      <vt:variant>
        <vt:i4>218</vt:i4>
      </vt:variant>
      <vt:variant>
        <vt:i4>0</vt:i4>
      </vt:variant>
      <vt:variant>
        <vt:i4>5</vt:i4>
      </vt:variant>
      <vt:variant>
        <vt:lpwstr/>
      </vt:variant>
      <vt:variant>
        <vt:lpwstr>_Toc457920456</vt:lpwstr>
      </vt:variant>
      <vt:variant>
        <vt:i4>1966080</vt:i4>
      </vt:variant>
      <vt:variant>
        <vt:i4>212</vt:i4>
      </vt:variant>
      <vt:variant>
        <vt:i4>0</vt:i4>
      </vt:variant>
      <vt:variant>
        <vt:i4>5</vt:i4>
      </vt:variant>
      <vt:variant>
        <vt:lpwstr/>
      </vt:variant>
      <vt:variant>
        <vt:lpwstr>_Toc457920455</vt:lpwstr>
      </vt:variant>
      <vt:variant>
        <vt:i4>1966081</vt:i4>
      </vt:variant>
      <vt:variant>
        <vt:i4>206</vt:i4>
      </vt:variant>
      <vt:variant>
        <vt:i4>0</vt:i4>
      </vt:variant>
      <vt:variant>
        <vt:i4>5</vt:i4>
      </vt:variant>
      <vt:variant>
        <vt:lpwstr/>
      </vt:variant>
      <vt:variant>
        <vt:lpwstr>_Toc457920454</vt:lpwstr>
      </vt:variant>
      <vt:variant>
        <vt:i4>1966086</vt:i4>
      </vt:variant>
      <vt:variant>
        <vt:i4>200</vt:i4>
      </vt:variant>
      <vt:variant>
        <vt:i4>0</vt:i4>
      </vt:variant>
      <vt:variant>
        <vt:i4>5</vt:i4>
      </vt:variant>
      <vt:variant>
        <vt:lpwstr/>
      </vt:variant>
      <vt:variant>
        <vt:lpwstr>_Toc457920453</vt:lpwstr>
      </vt:variant>
      <vt:variant>
        <vt:i4>1966087</vt:i4>
      </vt:variant>
      <vt:variant>
        <vt:i4>194</vt:i4>
      </vt:variant>
      <vt:variant>
        <vt:i4>0</vt:i4>
      </vt:variant>
      <vt:variant>
        <vt:i4>5</vt:i4>
      </vt:variant>
      <vt:variant>
        <vt:lpwstr/>
      </vt:variant>
      <vt:variant>
        <vt:lpwstr>_Toc457920452</vt:lpwstr>
      </vt:variant>
      <vt:variant>
        <vt:i4>1966084</vt:i4>
      </vt:variant>
      <vt:variant>
        <vt:i4>188</vt:i4>
      </vt:variant>
      <vt:variant>
        <vt:i4>0</vt:i4>
      </vt:variant>
      <vt:variant>
        <vt:i4>5</vt:i4>
      </vt:variant>
      <vt:variant>
        <vt:lpwstr/>
      </vt:variant>
      <vt:variant>
        <vt:lpwstr>_Toc457920451</vt:lpwstr>
      </vt:variant>
      <vt:variant>
        <vt:i4>1966085</vt:i4>
      </vt:variant>
      <vt:variant>
        <vt:i4>182</vt:i4>
      </vt:variant>
      <vt:variant>
        <vt:i4>0</vt:i4>
      </vt:variant>
      <vt:variant>
        <vt:i4>5</vt:i4>
      </vt:variant>
      <vt:variant>
        <vt:lpwstr/>
      </vt:variant>
      <vt:variant>
        <vt:lpwstr>_Toc457920450</vt:lpwstr>
      </vt:variant>
      <vt:variant>
        <vt:i4>2031628</vt:i4>
      </vt:variant>
      <vt:variant>
        <vt:i4>176</vt:i4>
      </vt:variant>
      <vt:variant>
        <vt:i4>0</vt:i4>
      </vt:variant>
      <vt:variant>
        <vt:i4>5</vt:i4>
      </vt:variant>
      <vt:variant>
        <vt:lpwstr/>
      </vt:variant>
      <vt:variant>
        <vt:lpwstr>_Toc457920449</vt:lpwstr>
      </vt:variant>
      <vt:variant>
        <vt:i4>2031629</vt:i4>
      </vt:variant>
      <vt:variant>
        <vt:i4>170</vt:i4>
      </vt:variant>
      <vt:variant>
        <vt:i4>0</vt:i4>
      </vt:variant>
      <vt:variant>
        <vt:i4>5</vt:i4>
      </vt:variant>
      <vt:variant>
        <vt:lpwstr/>
      </vt:variant>
      <vt:variant>
        <vt:lpwstr>_Toc457920448</vt:lpwstr>
      </vt:variant>
      <vt:variant>
        <vt:i4>2031618</vt:i4>
      </vt:variant>
      <vt:variant>
        <vt:i4>164</vt:i4>
      </vt:variant>
      <vt:variant>
        <vt:i4>0</vt:i4>
      </vt:variant>
      <vt:variant>
        <vt:i4>5</vt:i4>
      </vt:variant>
      <vt:variant>
        <vt:lpwstr/>
      </vt:variant>
      <vt:variant>
        <vt:lpwstr>_Toc457920447</vt:lpwstr>
      </vt:variant>
      <vt:variant>
        <vt:i4>2031619</vt:i4>
      </vt:variant>
      <vt:variant>
        <vt:i4>158</vt:i4>
      </vt:variant>
      <vt:variant>
        <vt:i4>0</vt:i4>
      </vt:variant>
      <vt:variant>
        <vt:i4>5</vt:i4>
      </vt:variant>
      <vt:variant>
        <vt:lpwstr/>
      </vt:variant>
      <vt:variant>
        <vt:lpwstr>_Toc457920446</vt:lpwstr>
      </vt:variant>
      <vt:variant>
        <vt:i4>2031616</vt:i4>
      </vt:variant>
      <vt:variant>
        <vt:i4>152</vt:i4>
      </vt:variant>
      <vt:variant>
        <vt:i4>0</vt:i4>
      </vt:variant>
      <vt:variant>
        <vt:i4>5</vt:i4>
      </vt:variant>
      <vt:variant>
        <vt:lpwstr/>
      </vt:variant>
      <vt:variant>
        <vt:lpwstr>_Toc457920445</vt:lpwstr>
      </vt:variant>
      <vt:variant>
        <vt:i4>2031617</vt:i4>
      </vt:variant>
      <vt:variant>
        <vt:i4>146</vt:i4>
      </vt:variant>
      <vt:variant>
        <vt:i4>0</vt:i4>
      </vt:variant>
      <vt:variant>
        <vt:i4>5</vt:i4>
      </vt:variant>
      <vt:variant>
        <vt:lpwstr/>
      </vt:variant>
      <vt:variant>
        <vt:lpwstr>_Toc457920444</vt:lpwstr>
      </vt:variant>
      <vt:variant>
        <vt:i4>2031622</vt:i4>
      </vt:variant>
      <vt:variant>
        <vt:i4>140</vt:i4>
      </vt:variant>
      <vt:variant>
        <vt:i4>0</vt:i4>
      </vt:variant>
      <vt:variant>
        <vt:i4>5</vt:i4>
      </vt:variant>
      <vt:variant>
        <vt:lpwstr/>
      </vt:variant>
      <vt:variant>
        <vt:lpwstr>_Toc457920443</vt:lpwstr>
      </vt:variant>
      <vt:variant>
        <vt:i4>2031623</vt:i4>
      </vt:variant>
      <vt:variant>
        <vt:i4>134</vt:i4>
      </vt:variant>
      <vt:variant>
        <vt:i4>0</vt:i4>
      </vt:variant>
      <vt:variant>
        <vt:i4>5</vt:i4>
      </vt:variant>
      <vt:variant>
        <vt:lpwstr/>
      </vt:variant>
      <vt:variant>
        <vt:lpwstr>_Toc457920442</vt:lpwstr>
      </vt:variant>
      <vt:variant>
        <vt:i4>2031620</vt:i4>
      </vt:variant>
      <vt:variant>
        <vt:i4>128</vt:i4>
      </vt:variant>
      <vt:variant>
        <vt:i4>0</vt:i4>
      </vt:variant>
      <vt:variant>
        <vt:i4>5</vt:i4>
      </vt:variant>
      <vt:variant>
        <vt:lpwstr/>
      </vt:variant>
      <vt:variant>
        <vt:lpwstr>_Toc457920441</vt:lpwstr>
      </vt:variant>
      <vt:variant>
        <vt:i4>2031621</vt:i4>
      </vt:variant>
      <vt:variant>
        <vt:i4>122</vt:i4>
      </vt:variant>
      <vt:variant>
        <vt:i4>0</vt:i4>
      </vt:variant>
      <vt:variant>
        <vt:i4>5</vt:i4>
      </vt:variant>
      <vt:variant>
        <vt:lpwstr/>
      </vt:variant>
      <vt:variant>
        <vt:lpwstr>_Toc457920440</vt:lpwstr>
      </vt:variant>
      <vt:variant>
        <vt:i4>1572876</vt:i4>
      </vt:variant>
      <vt:variant>
        <vt:i4>116</vt:i4>
      </vt:variant>
      <vt:variant>
        <vt:i4>0</vt:i4>
      </vt:variant>
      <vt:variant>
        <vt:i4>5</vt:i4>
      </vt:variant>
      <vt:variant>
        <vt:lpwstr/>
      </vt:variant>
      <vt:variant>
        <vt:lpwstr>_Toc457920439</vt:lpwstr>
      </vt:variant>
      <vt:variant>
        <vt:i4>1572877</vt:i4>
      </vt:variant>
      <vt:variant>
        <vt:i4>110</vt:i4>
      </vt:variant>
      <vt:variant>
        <vt:i4>0</vt:i4>
      </vt:variant>
      <vt:variant>
        <vt:i4>5</vt:i4>
      </vt:variant>
      <vt:variant>
        <vt:lpwstr/>
      </vt:variant>
      <vt:variant>
        <vt:lpwstr>_Toc457920438</vt:lpwstr>
      </vt:variant>
      <vt:variant>
        <vt:i4>1572866</vt:i4>
      </vt:variant>
      <vt:variant>
        <vt:i4>104</vt:i4>
      </vt:variant>
      <vt:variant>
        <vt:i4>0</vt:i4>
      </vt:variant>
      <vt:variant>
        <vt:i4>5</vt:i4>
      </vt:variant>
      <vt:variant>
        <vt:lpwstr/>
      </vt:variant>
      <vt:variant>
        <vt:lpwstr>_Toc457920437</vt:lpwstr>
      </vt:variant>
      <vt:variant>
        <vt:i4>1572867</vt:i4>
      </vt:variant>
      <vt:variant>
        <vt:i4>98</vt:i4>
      </vt:variant>
      <vt:variant>
        <vt:i4>0</vt:i4>
      </vt:variant>
      <vt:variant>
        <vt:i4>5</vt:i4>
      </vt:variant>
      <vt:variant>
        <vt:lpwstr/>
      </vt:variant>
      <vt:variant>
        <vt:lpwstr>_Toc457920436</vt:lpwstr>
      </vt:variant>
      <vt:variant>
        <vt:i4>1572864</vt:i4>
      </vt:variant>
      <vt:variant>
        <vt:i4>92</vt:i4>
      </vt:variant>
      <vt:variant>
        <vt:i4>0</vt:i4>
      </vt:variant>
      <vt:variant>
        <vt:i4>5</vt:i4>
      </vt:variant>
      <vt:variant>
        <vt:lpwstr/>
      </vt:variant>
      <vt:variant>
        <vt:lpwstr>_Toc457920435</vt:lpwstr>
      </vt:variant>
      <vt:variant>
        <vt:i4>1572865</vt:i4>
      </vt:variant>
      <vt:variant>
        <vt:i4>86</vt:i4>
      </vt:variant>
      <vt:variant>
        <vt:i4>0</vt:i4>
      </vt:variant>
      <vt:variant>
        <vt:i4>5</vt:i4>
      </vt:variant>
      <vt:variant>
        <vt:lpwstr/>
      </vt:variant>
      <vt:variant>
        <vt:lpwstr>_Toc457920434</vt:lpwstr>
      </vt:variant>
      <vt:variant>
        <vt:i4>1572870</vt:i4>
      </vt:variant>
      <vt:variant>
        <vt:i4>80</vt:i4>
      </vt:variant>
      <vt:variant>
        <vt:i4>0</vt:i4>
      </vt:variant>
      <vt:variant>
        <vt:i4>5</vt:i4>
      </vt:variant>
      <vt:variant>
        <vt:lpwstr/>
      </vt:variant>
      <vt:variant>
        <vt:lpwstr>_Toc457920433</vt:lpwstr>
      </vt:variant>
      <vt:variant>
        <vt:i4>1572871</vt:i4>
      </vt:variant>
      <vt:variant>
        <vt:i4>74</vt:i4>
      </vt:variant>
      <vt:variant>
        <vt:i4>0</vt:i4>
      </vt:variant>
      <vt:variant>
        <vt:i4>5</vt:i4>
      </vt:variant>
      <vt:variant>
        <vt:lpwstr/>
      </vt:variant>
      <vt:variant>
        <vt:lpwstr>_Toc457920432</vt:lpwstr>
      </vt:variant>
      <vt:variant>
        <vt:i4>1572868</vt:i4>
      </vt:variant>
      <vt:variant>
        <vt:i4>68</vt:i4>
      </vt:variant>
      <vt:variant>
        <vt:i4>0</vt:i4>
      </vt:variant>
      <vt:variant>
        <vt:i4>5</vt:i4>
      </vt:variant>
      <vt:variant>
        <vt:lpwstr/>
      </vt:variant>
      <vt:variant>
        <vt:lpwstr>_Toc457920431</vt:lpwstr>
      </vt:variant>
      <vt:variant>
        <vt:i4>1572869</vt:i4>
      </vt:variant>
      <vt:variant>
        <vt:i4>62</vt:i4>
      </vt:variant>
      <vt:variant>
        <vt:i4>0</vt:i4>
      </vt:variant>
      <vt:variant>
        <vt:i4>5</vt:i4>
      </vt:variant>
      <vt:variant>
        <vt:lpwstr/>
      </vt:variant>
      <vt:variant>
        <vt:lpwstr>_Toc457920430</vt:lpwstr>
      </vt:variant>
      <vt:variant>
        <vt:i4>1638412</vt:i4>
      </vt:variant>
      <vt:variant>
        <vt:i4>56</vt:i4>
      </vt:variant>
      <vt:variant>
        <vt:i4>0</vt:i4>
      </vt:variant>
      <vt:variant>
        <vt:i4>5</vt:i4>
      </vt:variant>
      <vt:variant>
        <vt:lpwstr/>
      </vt:variant>
      <vt:variant>
        <vt:lpwstr>_Toc457920429</vt:lpwstr>
      </vt:variant>
      <vt:variant>
        <vt:i4>1638413</vt:i4>
      </vt:variant>
      <vt:variant>
        <vt:i4>50</vt:i4>
      </vt:variant>
      <vt:variant>
        <vt:i4>0</vt:i4>
      </vt:variant>
      <vt:variant>
        <vt:i4>5</vt:i4>
      </vt:variant>
      <vt:variant>
        <vt:lpwstr/>
      </vt:variant>
      <vt:variant>
        <vt:lpwstr>_Toc457920428</vt:lpwstr>
      </vt:variant>
      <vt:variant>
        <vt:i4>1638402</vt:i4>
      </vt:variant>
      <vt:variant>
        <vt:i4>44</vt:i4>
      </vt:variant>
      <vt:variant>
        <vt:i4>0</vt:i4>
      </vt:variant>
      <vt:variant>
        <vt:i4>5</vt:i4>
      </vt:variant>
      <vt:variant>
        <vt:lpwstr/>
      </vt:variant>
      <vt:variant>
        <vt:lpwstr>_Toc457920427</vt:lpwstr>
      </vt:variant>
      <vt:variant>
        <vt:i4>1638403</vt:i4>
      </vt:variant>
      <vt:variant>
        <vt:i4>38</vt:i4>
      </vt:variant>
      <vt:variant>
        <vt:i4>0</vt:i4>
      </vt:variant>
      <vt:variant>
        <vt:i4>5</vt:i4>
      </vt:variant>
      <vt:variant>
        <vt:lpwstr/>
      </vt:variant>
      <vt:variant>
        <vt:lpwstr>_Toc457920426</vt:lpwstr>
      </vt:variant>
      <vt:variant>
        <vt:i4>1638400</vt:i4>
      </vt:variant>
      <vt:variant>
        <vt:i4>32</vt:i4>
      </vt:variant>
      <vt:variant>
        <vt:i4>0</vt:i4>
      </vt:variant>
      <vt:variant>
        <vt:i4>5</vt:i4>
      </vt:variant>
      <vt:variant>
        <vt:lpwstr/>
      </vt:variant>
      <vt:variant>
        <vt:lpwstr>_Toc457920425</vt:lpwstr>
      </vt:variant>
      <vt:variant>
        <vt:i4>1638401</vt:i4>
      </vt:variant>
      <vt:variant>
        <vt:i4>26</vt:i4>
      </vt:variant>
      <vt:variant>
        <vt:i4>0</vt:i4>
      </vt:variant>
      <vt:variant>
        <vt:i4>5</vt:i4>
      </vt:variant>
      <vt:variant>
        <vt:lpwstr/>
      </vt:variant>
      <vt:variant>
        <vt:lpwstr>_Toc457920424</vt:lpwstr>
      </vt:variant>
      <vt:variant>
        <vt:i4>1638406</vt:i4>
      </vt:variant>
      <vt:variant>
        <vt:i4>20</vt:i4>
      </vt:variant>
      <vt:variant>
        <vt:i4>0</vt:i4>
      </vt:variant>
      <vt:variant>
        <vt:i4>5</vt:i4>
      </vt:variant>
      <vt:variant>
        <vt:lpwstr/>
      </vt:variant>
      <vt:variant>
        <vt:lpwstr>_Toc457920423</vt:lpwstr>
      </vt:variant>
      <vt:variant>
        <vt:i4>1638407</vt:i4>
      </vt:variant>
      <vt:variant>
        <vt:i4>14</vt:i4>
      </vt:variant>
      <vt:variant>
        <vt:i4>0</vt:i4>
      </vt:variant>
      <vt:variant>
        <vt:i4>5</vt:i4>
      </vt:variant>
      <vt:variant>
        <vt:lpwstr/>
      </vt:variant>
      <vt:variant>
        <vt:lpwstr>_Toc457920422</vt:lpwstr>
      </vt:variant>
      <vt:variant>
        <vt:i4>1638404</vt:i4>
      </vt:variant>
      <vt:variant>
        <vt:i4>8</vt:i4>
      </vt:variant>
      <vt:variant>
        <vt:i4>0</vt:i4>
      </vt:variant>
      <vt:variant>
        <vt:i4>5</vt:i4>
      </vt:variant>
      <vt:variant>
        <vt:lpwstr/>
      </vt:variant>
      <vt:variant>
        <vt:lpwstr>_Toc457920421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PROGRAM – COMPLEX MEDICAL NEEDS</dc:title>
  <dc:subject/>
  <dc:creator>Wendy Chew</dc:creator>
  <cp:keywords/>
  <dc:description/>
  <cp:lastModifiedBy>Wendy Chew</cp:lastModifiedBy>
  <cp:revision>19</cp:revision>
  <dcterms:created xsi:type="dcterms:W3CDTF">2024-08-19T04:48:00Z</dcterms:created>
  <dcterms:modified xsi:type="dcterms:W3CDTF">2024-09-04T03:29:00Z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{93bde39f-89a1-4df8-8524-68d18f70677e}</vt:lpwstr>
  </property>
  <property fmtid="{D5CDD505-2E9C-101B-9397-08002B2CF9AE}" pid="8" name="RecordPoint_ActiveItemUniqueId">
    <vt:lpwstr>{30d2963c-5dbd-4b5a-9250-bc3b53a64cda}</vt:lpwstr>
  </property>
  <property fmtid="{D5CDD505-2E9C-101B-9397-08002B2CF9AE}" pid="9" name="RecordPoint_ActiveItemWebId">
    <vt:lpwstr>{c1d19e84-8466-40e1-a08a-ef3f18ba373d}</vt:lpwstr>
  </property>
  <property fmtid="{D5CDD505-2E9C-101B-9397-08002B2CF9AE}" pid="10" name="RecordPoint_ActiveItemSiteId">
    <vt:lpwstr>{9f9b9da5-e465-4d20-a7a5-cf4520443ddf}</vt:lpwstr>
  </property>
  <property fmtid="{D5CDD505-2E9C-101B-9397-08002B2CF9AE}" pid="11" name="RecordPoint_RecordNumberSubmitted">
    <vt:lpwstr>R20240923520</vt:lpwstr>
  </property>
  <property fmtid="{D5CDD505-2E9C-101B-9397-08002B2CF9AE}" pid="12" name="RecordPoint_SubmissionCompleted">
    <vt:lpwstr>2024-08-29T21:04:33.6985387+10:00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y fmtid="{D5CDD505-2E9C-101B-9397-08002B2CF9AE}" pid="20" name="Year">
    <vt:lpwstr>2024 Improvements</vt:lpwstr>
  </property>
  <property fmtid="{D5CDD505-2E9C-101B-9397-08002B2CF9AE}" pid="21" name="Document type">
    <vt:lpwstr>Guidance</vt:lpwstr>
  </property>
</Properties>
</file>