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BAA9B" w14:textId="4D645E6F" w:rsidR="003C5BA4" w:rsidRPr="008F3D35" w:rsidRDefault="003C5BA4" w:rsidP="003C5BA4">
      <w:pPr>
        <w:pStyle w:val="Heading1"/>
      </w:pPr>
      <w:r>
        <w:rPr>
          <w:lang w:val="en-AU"/>
        </w:rPr>
        <w:t>Kindergarten Parent Opinion Survey 202</w:t>
      </w:r>
      <w:r w:rsidR="004A12F5">
        <w:rPr>
          <w:lang w:val="en-AU"/>
        </w:rPr>
        <w:t>4</w:t>
      </w:r>
    </w:p>
    <w:p w14:paraId="4491E513" w14:textId="3B8E9433" w:rsidR="007A163D" w:rsidRDefault="007A163D" w:rsidP="007A163D">
      <w:pPr>
        <w:pStyle w:val="Intro"/>
      </w:pPr>
      <w:r w:rsidRPr="00EE39E1">
        <w:t xml:space="preserve">The Kindergarten Parent Opinion Survey is an anonymous annual online survey that invites parents to provide feedback about what’s going well at </w:t>
      </w:r>
      <w:r w:rsidR="0060311D">
        <w:t>your</w:t>
      </w:r>
      <w:r w:rsidR="0060311D" w:rsidRPr="00EE39E1">
        <w:t xml:space="preserve"> </w:t>
      </w:r>
      <w:r w:rsidRPr="00EE39E1">
        <w:t xml:space="preserve">child’s kindergarten, </w:t>
      </w:r>
      <w:r w:rsidR="0060311D">
        <w:t xml:space="preserve">and </w:t>
      </w:r>
      <w:r w:rsidRPr="00EE39E1">
        <w:t>any areas for improvement. The survey includes questions on parent experience and satisfaction with their child’s kindergarten program.</w:t>
      </w:r>
    </w:p>
    <w:p w14:paraId="163B48CB" w14:textId="77777777" w:rsidR="00EA135B" w:rsidRPr="00EE39E1" w:rsidRDefault="00EA135B" w:rsidP="00EA135B">
      <w:pPr>
        <w:pStyle w:val="Heading2"/>
        <w:rPr>
          <w:lang w:val="en-AU"/>
        </w:rPr>
      </w:pPr>
      <w:r w:rsidRPr="00EE39E1">
        <w:rPr>
          <w:lang w:val="en-AU"/>
        </w:rPr>
        <w:t>When does the survey take place?</w:t>
      </w:r>
    </w:p>
    <w:p w14:paraId="7B6455FB" w14:textId="1B2670BE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 xml:space="preserve">The survey will take place from </w:t>
      </w:r>
      <w:r w:rsidR="004A12F5">
        <w:rPr>
          <w:lang w:val="en-AU"/>
        </w:rPr>
        <w:t>Monday</w:t>
      </w:r>
      <w:r w:rsidR="000F46DC">
        <w:rPr>
          <w:lang w:val="en-AU"/>
        </w:rPr>
        <w:t xml:space="preserve"> 1</w:t>
      </w:r>
      <w:r w:rsidR="004A12F5">
        <w:rPr>
          <w:lang w:val="en-AU"/>
        </w:rPr>
        <w:t>4</w:t>
      </w:r>
      <w:r w:rsidR="002A161F">
        <w:rPr>
          <w:lang w:val="en-AU"/>
        </w:rPr>
        <w:t xml:space="preserve"> </w:t>
      </w:r>
      <w:r w:rsidR="004A12F5">
        <w:rPr>
          <w:lang w:val="en-AU"/>
        </w:rPr>
        <w:t>October</w:t>
      </w:r>
      <w:r w:rsidR="002A161F">
        <w:rPr>
          <w:lang w:val="en-AU"/>
        </w:rPr>
        <w:t xml:space="preserve"> to </w:t>
      </w:r>
      <w:r w:rsidR="000F46DC">
        <w:rPr>
          <w:lang w:val="en-AU"/>
        </w:rPr>
        <w:t xml:space="preserve">Friday </w:t>
      </w:r>
      <w:r w:rsidR="00FD7CD2">
        <w:rPr>
          <w:lang w:val="en-AU"/>
        </w:rPr>
        <w:t>8</w:t>
      </w:r>
      <w:r w:rsidR="002A161F">
        <w:rPr>
          <w:lang w:val="en-AU"/>
        </w:rPr>
        <w:t xml:space="preserve"> </w:t>
      </w:r>
      <w:r w:rsidR="004A12F5">
        <w:rPr>
          <w:lang w:val="en-AU"/>
        </w:rPr>
        <w:t>Novem</w:t>
      </w:r>
      <w:r w:rsidR="002A161F">
        <w:rPr>
          <w:lang w:val="en-AU"/>
        </w:rPr>
        <w:t>ber 202</w:t>
      </w:r>
      <w:r w:rsidR="004A12F5">
        <w:rPr>
          <w:lang w:val="en-AU"/>
        </w:rPr>
        <w:t>4</w:t>
      </w:r>
      <w:r w:rsidR="001E6D3A">
        <w:rPr>
          <w:lang w:val="en-AU"/>
        </w:rPr>
        <w:t>.</w:t>
      </w:r>
    </w:p>
    <w:p w14:paraId="53436DE7" w14:textId="77777777" w:rsidR="00EA135B" w:rsidRPr="00EE39E1" w:rsidRDefault="00EA135B" w:rsidP="00EA135B">
      <w:pPr>
        <w:pStyle w:val="Heading2"/>
        <w:rPr>
          <w:lang w:val="en-AU"/>
        </w:rPr>
      </w:pPr>
      <w:r w:rsidRPr="00EE39E1">
        <w:rPr>
          <w:lang w:val="en-AU"/>
        </w:rPr>
        <w:t>Why is the survey important?</w:t>
      </w:r>
    </w:p>
    <w:p w14:paraId="5CDC0A29" w14:textId="77777777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 xml:space="preserve">The results will help your service to provide the best possible kindergarten experience for children and families </w:t>
      </w:r>
      <w:r>
        <w:rPr>
          <w:lang w:val="en-AU"/>
        </w:rPr>
        <w:t xml:space="preserve">by understanding what is working well for families </w:t>
      </w:r>
      <w:r w:rsidRPr="00EE39E1">
        <w:rPr>
          <w:lang w:val="en-AU"/>
        </w:rPr>
        <w:t>and identify</w:t>
      </w:r>
      <w:r>
        <w:rPr>
          <w:lang w:val="en-AU"/>
        </w:rPr>
        <w:t>ing</w:t>
      </w:r>
      <w:r w:rsidRPr="00EE39E1">
        <w:rPr>
          <w:lang w:val="en-AU"/>
        </w:rPr>
        <w:t xml:space="preserve"> any areas for improvement.</w:t>
      </w:r>
    </w:p>
    <w:p w14:paraId="007EBF89" w14:textId="77777777" w:rsidR="00EA135B" w:rsidRPr="00EE39E1" w:rsidRDefault="00EA135B" w:rsidP="00EA135B">
      <w:pPr>
        <w:pStyle w:val="Heading2"/>
        <w:rPr>
          <w:lang w:val="en-AU"/>
        </w:rPr>
      </w:pPr>
      <w:r w:rsidRPr="00EE39E1">
        <w:rPr>
          <w:lang w:val="en-AU"/>
        </w:rPr>
        <w:t>How long does the survey take?</w:t>
      </w:r>
    </w:p>
    <w:p w14:paraId="198688D2" w14:textId="6FD2B22B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 xml:space="preserve">The survey </w:t>
      </w:r>
      <w:r w:rsidR="0060311D">
        <w:rPr>
          <w:lang w:val="en-AU"/>
        </w:rPr>
        <w:t xml:space="preserve">will only </w:t>
      </w:r>
      <w:r>
        <w:rPr>
          <w:lang w:val="en-AU"/>
        </w:rPr>
        <w:t xml:space="preserve">take </w:t>
      </w:r>
      <w:r w:rsidR="005C681E">
        <w:rPr>
          <w:lang w:val="en-AU"/>
        </w:rPr>
        <w:t xml:space="preserve">a </w:t>
      </w:r>
      <w:r w:rsidR="0060311D">
        <w:rPr>
          <w:lang w:val="en-AU"/>
        </w:rPr>
        <w:t xml:space="preserve">few </w:t>
      </w:r>
      <w:r w:rsidR="005C681E">
        <w:rPr>
          <w:lang w:val="en-AU"/>
        </w:rPr>
        <w:t>minutes</w:t>
      </w:r>
      <w:r w:rsidRPr="00EE39E1">
        <w:rPr>
          <w:lang w:val="en-AU"/>
        </w:rPr>
        <w:t xml:space="preserve"> to complete.</w:t>
      </w:r>
    </w:p>
    <w:p w14:paraId="593B8D8C" w14:textId="77777777" w:rsidR="00EA135B" w:rsidRPr="00EE39E1" w:rsidRDefault="00EA135B" w:rsidP="00EA135B">
      <w:pPr>
        <w:pStyle w:val="Heading2"/>
        <w:rPr>
          <w:lang w:val="en-AU"/>
        </w:rPr>
      </w:pPr>
      <w:r w:rsidRPr="00EE39E1">
        <w:rPr>
          <w:lang w:val="en-AU"/>
        </w:rPr>
        <w:t>Who can participate in the survey?</w:t>
      </w:r>
    </w:p>
    <w:p w14:paraId="5CB20E1C" w14:textId="010A1B74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 xml:space="preserve">Parents or guardians of children enrolled in </w:t>
      </w:r>
      <w:r>
        <w:rPr>
          <w:lang w:val="en-AU"/>
        </w:rPr>
        <w:t>a</w:t>
      </w:r>
      <w:r w:rsidR="005D3E83">
        <w:rPr>
          <w:lang w:val="en-AU"/>
        </w:rPr>
        <w:t xml:space="preserve"> </w:t>
      </w:r>
      <w:r w:rsidR="0060311D">
        <w:rPr>
          <w:lang w:val="en-AU"/>
        </w:rPr>
        <w:t xml:space="preserve">funded </w:t>
      </w:r>
      <w:r w:rsidR="005C681E">
        <w:rPr>
          <w:lang w:val="en-AU"/>
        </w:rPr>
        <w:t xml:space="preserve">Three </w:t>
      </w:r>
      <w:r w:rsidRPr="00EE39E1">
        <w:rPr>
          <w:lang w:val="en-AU"/>
        </w:rPr>
        <w:t xml:space="preserve">or </w:t>
      </w:r>
      <w:r w:rsidR="005C681E">
        <w:rPr>
          <w:lang w:val="en-AU"/>
        </w:rPr>
        <w:t>Four-</w:t>
      </w:r>
      <w:r w:rsidRPr="00EE39E1">
        <w:rPr>
          <w:lang w:val="en-AU"/>
        </w:rPr>
        <w:t xml:space="preserve">Year-Old </w:t>
      </w:r>
      <w:r w:rsidR="00F979C7">
        <w:rPr>
          <w:lang w:val="en-AU"/>
        </w:rPr>
        <w:t>K</w:t>
      </w:r>
      <w:r w:rsidRPr="00EE39E1">
        <w:rPr>
          <w:lang w:val="en-AU"/>
        </w:rPr>
        <w:t xml:space="preserve">indergarten program </w:t>
      </w:r>
      <w:r w:rsidR="0060311D">
        <w:rPr>
          <w:lang w:val="en-AU"/>
        </w:rPr>
        <w:t xml:space="preserve">can </w:t>
      </w:r>
      <w:r w:rsidRPr="00EE39E1">
        <w:rPr>
          <w:lang w:val="en-AU"/>
        </w:rPr>
        <w:t>complete the survey.</w:t>
      </w:r>
    </w:p>
    <w:p w14:paraId="393F6F56" w14:textId="43CE97B5" w:rsidR="00FB0A0B" w:rsidRPr="00EE39E1" w:rsidRDefault="00FB0A0B" w:rsidP="00FB0A0B">
      <w:pPr>
        <w:rPr>
          <w:lang w:val="en-AU"/>
        </w:rPr>
      </w:pPr>
      <w:r w:rsidRPr="002331BB">
        <w:rPr>
          <w:lang w:val="en-AU"/>
        </w:rPr>
        <w:t xml:space="preserve">The survey is not </w:t>
      </w:r>
      <w:proofErr w:type="gramStart"/>
      <w:r w:rsidRPr="002331BB">
        <w:rPr>
          <w:lang w:val="en-AU"/>
        </w:rPr>
        <w:t>compulsory,</w:t>
      </w:r>
      <w:proofErr w:type="gramEnd"/>
      <w:r w:rsidRPr="002331BB">
        <w:rPr>
          <w:lang w:val="en-AU"/>
        </w:rPr>
        <w:t xml:space="preserve"> however your par</w:t>
      </w:r>
      <w:r w:rsidR="002331BB">
        <w:rPr>
          <w:lang w:val="en-AU"/>
        </w:rPr>
        <w:t>t</w:t>
      </w:r>
      <w:r w:rsidRPr="002331BB">
        <w:rPr>
          <w:lang w:val="en-AU"/>
        </w:rPr>
        <w:t>icipation contributes to improvement in the quality of kindergarten programs.</w:t>
      </w:r>
    </w:p>
    <w:p w14:paraId="27D02BC1" w14:textId="54EF77C6" w:rsidR="00EA135B" w:rsidRPr="00EE39E1" w:rsidRDefault="00EA135B" w:rsidP="00EA135B">
      <w:pPr>
        <w:pStyle w:val="Heading2"/>
        <w:rPr>
          <w:lang w:val="en-AU"/>
        </w:rPr>
      </w:pPr>
      <w:r w:rsidRPr="00EE39E1">
        <w:rPr>
          <w:lang w:val="en-AU"/>
        </w:rPr>
        <w:t xml:space="preserve">How </w:t>
      </w:r>
      <w:r w:rsidR="0060311D">
        <w:rPr>
          <w:lang w:val="en-AU"/>
        </w:rPr>
        <w:t xml:space="preserve">do I complete </w:t>
      </w:r>
      <w:r w:rsidRPr="00EE39E1">
        <w:rPr>
          <w:lang w:val="en-AU"/>
        </w:rPr>
        <w:t>the survey?</w:t>
      </w:r>
    </w:p>
    <w:p w14:paraId="782B4627" w14:textId="58E40833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 xml:space="preserve">Your kindergarten service </w:t>
      </w:r>
      <w:r w:rsidR="0060311D">
        <w:rPr>
          <w:lang w:val="en-AU"/>
        </w:rPr>
        <w:t xml:space="preserve">will send </w:t>
      </w:r>
      <w:r w:rsidRPr="00EE39E1">
        <w:rPr>
          <w:lang w:val="en-AU"/>
        </w:rPr>
        <w:t xml:space="preserve">you </w:t>
      </w:r>
      <w:r w:rsidR="0060311D">
        <w:rPr>
          <w:lang w:val="en-AU"/>
        </w:rPr>
        <w:t xml:space="preserve">an </w:t>
      </w:r>
      <w:r w:rsidRPr="00EE39E1">
        <w:rPr>
          <w:lang w:val="en-AU"/>
        </w:rPr>
        <w:t>email or SMS with a link to complete the survey online.</w:t>
      </w:r>
      <w:r w:rsidR="0060311D">
        <w:rPr>
          <w:lang w:val="en-AU"/>
        </w:rPr>
        <w:t xml:space="preserve"> If you have not received the survey, you can ask your kindergarten service to resend it to you. </w:t>
      </w:r>
    </w:p>
    <w:p w14:paraId="2F2F4B77" w14:textId="3F1B7F51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>The survey can be completed by parents on a smartphone, tablet or desktop computer.</w:t>
      </w:r>
    </w:p>
    <w:p w14:paraId="446EF377" w14:textId="77777777" w:rsidR="00EA135B" w:rsidRPr="00EE39E1" w:rsidRDefault="00EA135B" w:rsidP="00EA135B">
      <w:pPr>
        <w:pStyle w:val="Heading2"/>
        <w:rPr>
          <w:lang w:val="en-AU"/>
        </w:rPr>
      </w:pPr>
      <w:r w:rsidRPr="00EE39E1">
        <w:rPr>
          <w:lang w:val="en-AU"/>
        </w:rPr>
        <w:t>Privacy statement</w:t>
      </w:r>
    </w:p>
    <w:p w14:paraId="6F7EF0E6" w14:textId="77777777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>No identifying information of participants is collected in the survey. Participants remain completely anonymous.</w:t>
      </w:r>
    </w:p>
    <w:p w14:paraId="73EC8B22" w14:textId="366B1CED" w:rsidR="00EA135B" w:rsidRPr="00EE39E1" w:rsidRDefault="00EA135B" w:rsidP="00EA135B">
      <w:pPr>
        <w:rPr>
          <w:lang w:val="en-AU"/>
        </w:rPr>
      </w:pPr>
      <w:r w:rsidRPr="00EE39E1">
        <w:rPr>
          <w:lang w:val="en-AU"/>
        </w:rPr>
        <w:t xml:space="preserve">The </w:t>
      </w:r>
      <w:r w:rsidR="00F979C7">
        <w:rPr>
          <w:lang w:val="en-AU"/>
        </w:rPr>
        <w:t>d</w:t>
      </w:r>
      <w:r w:rsidRPr="00EE39E1">
        <w:rPr>
          <w:lang w:val="en-AU"/>
        </w:rPr>
        <w:t xml:space="preserve">epartment is committed to protecting the privacy, </w:t>
      </w:r>
      <w:r w:rsidR="002A161F" w:rsidRPr="00EE39E1">
        <w:rPr>
          <w:lang w:val="en-AU"/>
        </w:rPr>
        <w:t>confidentiality,</w:t>
      </w:r>
      <w:r w:rsidRPr="00EE39E1">
        <w:rPr>
          <w:lang w:val="en-AU"/>
        </w:rPr>
        <w:t xml:space="preserve"> and security of personal information. The </w:t>
      </w:r>
      <w:r w:rsidR="00F979C7">
        <w:rPr>
          <w:lang w:val="en-AU"/>
        </w:rPr>
        <w:t>d</w:t>
      </w:r>
      <w:r w:rsidRPr="00EE39E1">
        <w:rPr>
          <w:lang w:val="en-AU"/>
        </w:rPr>
        <w:t xml:space="preserve">epartment and the </w:t>
      </w:r>
      <w:r w:rsidRPr="002331BB">
        <w:rPr>
          <w:lang w:val="en-AU"/>
        </w:rPr>
        <w:t>Social Research Centre</w:t>
      </w:r>
      <w:r w:rsidRPr="00EE39E1">
        <w:rPr>
          <w:lang w:val="en-AU"/>
        </w:rPr>
        <w:t xml:space="preserve"> are required to comply with the Privacy and Data Protection Act 2014 and the Health Records Act 2001</w:t>
      </w:r>
      <w:r w:rsidRPr="002331BB">
        <w:rPr>
          <w:lang w:val="en-AU"/>
        </w:rPr>
        <w:t>. The Social Research Centre also adheres to the Privacy (Market and Social Research) Code 2014. For questions about the survey call 1800 255 668 or email: parentsurvey@srcentre.com.au.</w:t>
      </w:r>
    </w:p>
    <w:p w14:paraId="54A280A0" w14:textId="77777777" w:rsidR="00EA135B" w:rsidRDefault="00EA135B" w:rsidP="00EA135B">
      <w:pPr>
        <w:pStyle w:val="FootnoteText"/>
        <w:ind w:right="4507"/>
        <w:rPr>
          <w:sz w:val="12"/>
          <w:szCs w:val="12"/>
        </w:rPr>
      </w:pPr>
    </w:p>
    <w:p w14:paraId="792D5BE7" w14:textId="6796C611" w:rsidR="00EA135B" w:rsidRPr="00E34721" w:rsidRDefault="00EA135B" w:rsidP="00EA135B">
      <w:pPr>
        <w:pStyle w:val="Copyrighttext"/>
        <w:rPr>
          <w:rFonts w:cstheme="minorHAnsi"/>
        </w:rPr>
      </w:pPr>
      <w:r w:rsidRPr="001105FA">
        <w:t>© State of Victoria (Department of Education</w:t>
      </w:r>
      <w:r w:rsidR="001C64B6">
        <w:t>)</w:t>
      </w:r>
      <w:r w:rsidR="000E5FFD">
        <w:t xml:space="preserve"> 202</w:t>
      </w:r>
      <w:r w:rsidR="004A12F5">
        <w:t>4</w:t>
      </w:r>
      <w:r w:rsidRPr="00BA59F0">
        <w:t xml:space="preserve">. </w:t>
      </w:r>
      <w:r w:rsidRPr="00BA59F0">
        <w:rPr>
          <w:rFonts w:cstheme="minorHAnsi"/>
          <w:color w:val="000000"/>
        </w:rPr>
        <w:t>Except</w:t>
      </w:r>
      <w:r w:rsidRPr="00E34721">
        <w:rPr>
          <w:rFonts w:cstheme="minorHAnsi"/>
          <w:color w:val="000000"/>
        </w:rPr>
        <w:t xml:space="preserve"> where otherwise </w:t>
      </w:r>
      <w:hyperlink r:id="rId12" w:history="1">
        <w:r w:rsidRPr="00E34721">
          <w:rPr>
            <w:rStyle w:val="Hyperlink"/>
            <w:rFonts w:cstheme="minorHAnsi"/>
          </w:rPr>
          <w:t>noted,</w:t>
        </w:r>
      </w:hyperlink>
      <w:r w:rsidRPr="00E34721">
        <w:rPr>
          <w:rFonts w:cstheme="minorHAnsi"/>
          <w:color w:val="000000"/>
        </w:rPr>
        <w:t xml:space="preserve"> material in this document is provided under a</w:t>
      </w:r>
      <w:r>
        <w:rPr>
          <w:rFonts w:cstheme="minorHAnsi"/>
          <w:color w:val="000000"/>
        </w:rPr>
        <w:br/>
      </w:r>
      <w:r w:rsidRPr="00E34721">
        <w:rPr>
          <w:rFonts w:cstheme="minorHAnsi"/>
          <w:color w:val="000000"/>
        </w:rPr>
        <w:t> </w:t>
      </w:r>
      <w:hyperlink r:id="rId13" w:history="1">
        <w:r w:rsidRPr="00E34721">
          <w:rPr>
            <w:rStyle w:val="Hyperlink"/>
            <w:rFonts w:cstheme="minorHAnsi"/>
          </w:rPr>
          <w:t>Creative Commons Attribution 4.0 International</w:t>
        </w:r>
      </w:hyperlink>
      <w:r w:rsidRPr="00E34721">
        <w:rPr>
          <w:rFonts w:cstheme="minorHAnsi"/>
        </w:rPr>
        <w:t xml:space="preserve"> </w:t>
      </w:r>
      <w:r w:rsidRPr="00E34721">
        <w:rPr>
          <w:rFonts w:cstheme="minorHAnsi"/>
          <w:color w:val="000000"/>
        </w:rPr>
        <w:t>Please check the full </w:t>
      </w:r>
      <w:hyperlink r:id="rId14" w:history="1">
        <w:r w:rsidRPr="00E34721">
          <w:rPr>
            <w:rStyle w:val="Hyperlink"/>
            <w:rFonts w:cstheme="minorHAnsi"/>
          </w:rPr>
          <w:t>copyright notice </w:t>
        </w:r>
      </w:hyperlink>
    </w:p>
    <w:p w14:paraId="4DECF336" w14:textId="77777777" w:rsidR="00EA135B" w:rsidRPr="00EE39E1" w:rsidRDefault="00EA135B" w:rsidP="007A163D">
      <w:pPr>
        <w:pStyle w:val="Intro"/>
      </w:pPr>
    </w:p>
    <w:sectPr w:rsidR="00EA135B" w:rsidRPr="00EE39E1" w:rsidSect="00B66DF6">
      <w:headerReference w:type="default" r:id="rId15"/>
      <w:footerReference w:type="even" r:id="rId16"/>
      <w:footerReference w:type="default" r:id="rId17"/>
      <w:pgSz w:w="11900" w:h="16840"/>
      <w:pgMar w:top="2155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F63F5" w14:textId="77777777" w:rsidR="00CA0C1E" w:rsidRDefault="00CA0C1E" w:rsidP="003967DD">
      <w:pPr>
        <w:spacing w:after="0"/>
      </w:pPr>
      <w:r>
        <w:separator/>
      </w:r>
    </w:p>
  </w:endnote>
  <w:endnote w:type="continuationSeparator" w:id="0">
    <w:p w14:paraId="21826EEE" w14:textId="77777777" w:rsidR="00CA0C1E" w:rsidRDefault="00CA0C1E" w:rsidP="003967DD">
      <w:pPr>
        <w:spacing w:after="0"/>
      </w:pPr>
      <w:r>
        <w:continuationSeparator/>
      </w:r>
    </w:p>
  </w:endnote>
  <w:endnote w:type="continuationNotice" w:id="1">
    <w:p w14:paraId="589EB3CB" w14:textId="77777777" w:rsidR="00CA0C1E" w:rsidRDefault="00CA0C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1DB4" w14:textId="77777777" w:rsidR="00CA0C1E" w:rsidRDefault="00CA0C1E" w:rsidP="003967DD">
      <w:pPr>
        <w:spacing w:after="0"/>
      </w:pPr>
      <w:r>
        <w:separator/>
      </w:r>
    </w:p>
  </w:footnote>
  <w:footnote w:type="continuationSeparator" w:id="0">
    <w:p w14:paraId="20DF28B5" w14:textId="77777777" w:rsidR="00CA0C1E" w:rsidRDefault="00CA0C1E" w:rsidP="003967DD">
      <w:pPr>
        <w:spacing w:after="0"/>
      </w:pPr>
      <w:r>
        <w:continuationSeparator/>
      </w:r>
    </w:p>
  </w:footnote>
  <w:footnote w:type="continuationNotice" w:id="1">
    <w:p w14:paraId="4E801FD9" w14:textId="77777777" w:rsidR="00CA0C1E" w:rsidRDefault="00CA0C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13"/>
  </w:num>
  <w:num w:numId="13" w16cid:durableId="1838034210">
    <w:abstractNumId w:val="15"/>
  </w:num>
  <w:num w:numId="14" w16cid:durableId="1297906892">
    <w:abstractNumId w:val="16"/>
  </w:num>
  <w:num w:numId="15" w16cid:durableId="1309285767">
    <w:abstractNumId w:val="11"/>
  </w:num>
  <w:num w:numId="16" w16cid:durableId="1078794174">
    <w:abstractNumId w:val="14"/>
  </w:num>
  <w:num w:numId="17" w16cid:durableId="16117402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80DA9"/>
    <w:rsid w:val="000861DD"/>
    <w:rsid w:val="000A47D4"/>
    <w:rsid w:val="000B2751"/>
    <w:rsid w:val="000C600E"/>
    <w:rsid w:val="000E5FFD"/>
    <w:rsid w:val="000F46DC"/>
    <w:rsid w:val="00122369"/>
    <w:rsid w:val="00150E0F"/>
    <w:rsid w:val="00157212"/>
    <w:rsid w:val="0016287D"/>
    <w:rsid w:val="001A43E0"/>
    <w:rsid w:val="001C64B6"/>
    <w:rsid w:val="001D0D94"/>
    <w:rsid w:val="001D13F9"/>
    <w:rsid w:val="001D1DE4"/>
    <w:rsid w:val="001E6D3A"/>
    <w:rsid w:val="001F39DD"/>
    <w:rsid w:val="002331BB"/>
    <w:rsid w:val="002512BE"/>
    <w:rsid w:val="00275FB8"/>
    <w:rsid w:val="002A161F"/>
    <w:rsid w:val="002A4A96"/>
    <w:rsid w:val="002B573A"/>
    <w:rsid w:val="002E3BED"/>
    <w:rsid w:val="002F6115"/>
    <w:rsid w:val="00301FF7"/>
    <w:rsid w:val="00312720"/>
    <w:rsid w:val="00333DCC"/>
    <w:rsid w:val="00341157"/>
    <w:rsid w:val="00343AFC"/>
    <w:rsid w:val="0034745C"/>
    <w:rsid w:val="003967DD"/>
    <w:rsid w:val="003A4C39"/>
    <w:rsid w:val="003C5BA4"/>
    <w:rsid w:val="0042333B"/>
    <w:rsid w:val="00455B93"/>
    <w:rsid w:val="004A12F5"/>
    <w:rsid w:val="004B2ED6"/>
    <w:rsid w:val="004C3881"/>
    <w:rsid w:val="004E0A09"/>
    <w:rsid w:val="00500ADA"/>
    <w:rsid w:val="00512BBA"/>
    <w:rsid w:val="00516076"/>
    <w:rsid w:val="00555277"/>
    <w:rsid w:val="00567CF0"/>
    <w:rsid w:val="005837FE"/>
    <w:rsid w:val="00584366"/>
    <w:rsid w:val="005A4F12"/>
    <w:rsid w:val="005C681E"/>
    <w:rsid w:val="005D3E83"/>
    <w:rsid w:val="005E0713"/>
    <w:rsid w:val="005E698C"/>
    <w:rsid w:val="0060311D"/>
    <w:rsid w:val="00624A55"/>
    <w:rsid w:val="006671CE"/>
    <w:rsid w:val="006868F3"/>
    <w:rsid w:val="006A1F8A"/>
    <w:rsid w:val="006A25AC"/>
    <w:rsid w:val="006C45C0"/>
    <w:rsid w:val="006E2B9A"/>
    <w:rsid w:val="00710CED"/>
    <w:rsid w:val="007226A9"/>
    <w:rsid w:val="00735566"/>
    <w:rsid w:val="0074637B"/>
    <w:rsid w:val="00767573"/>
    <w:rsid w:val="007A163D"/>
    <w:rsid w:val="007B556E"/>
    <w:rsid w:val="007D3E38"/>
    <w:rsid w:val="00804571"/>
    <w:rsid w:val="008065DA"/>
    <w:rsid w:val="00855DD0"/>
    <w:rsid w:val="0088474D"/>
    <w:rsid w:val="00890680"/>
    <w:rsid w:val="00892E24"/>
    <w:rsid w:val="008B1737"/>
    <w:rsid w:val="008B6878"/>
    <w:rsid w:val="008F3D35"/>
    <w:rsid w:val="00952690"/>
    <w:rsid w:val="009D0604"/>
    <w:rsid w:val="009F6A77"/>
    <w:rsid w:val="00A31926"/>
    <w:rsid w:val="00A50230"/>
    <w:rsid w:val="00A710DF"/>
    <w:rsid w:val="00AA5C21"/>
    <w:rsid w:val="00B21562"/>
    <w:rsid w:val="00B66DF6"/>
    <w:rsid w:val="00BB5072"/>
    <w:rsid w:val="00C32AFD"/>
    <w:rsid w:val="00C539BB"/>
    <w:rsid w:val="00C70B87"/>
    <w:rsid w:val="00C975F7"/>
    <w:rsid w:val="00CA0C1E"/>
    <w:rsid w:val="00CA6E18"/>
    <w:rsid w:val="00CC112D"/>
    <w:rsid w:val="00CC5AA8"/>
    <w:rsid w:val="00CD55B8"/>
    <w:rsid w:val="00CD5993"/>
    <w:rsid w:val="00D14311"/>
    <w:rsid w:val="00D9777A"/>
    <w:rsid w:val="00DC4D0D"/>
    <w:rsid w:val="00E34263"/>
    <w:rsid w:val="00E34721"/>
    <w:rsid w:val="00E4317E"/>
    <w:rsid w:val="00E5030B"/>
    <w:rsid w:val="00E56210"/>
    <w:rsid w:val="00E64758"/>
    <w:rsid w:val="00E77EB9"/>
    <w:rsid w:val="00E95FD5"/>
    <w:rsid w:val="00EA135B"/>
    <w:rsid w:val="00EC192A"/>
    <w:rsid w:val="00F0235C"/>
    <w:rsid w:val="00F05099"/>
    <w:rsid w:val="00F072C8"/>
    <w:rsid w:val="00F5271F"/>
    <w:rsid w:val="00F94715"/>
    <w:rsid w:val="00F979C7"/>
    <w:rsid w:val="00FA47DB"/>
    <w:rsid w:val="00FB0A0B"/>
    <w:rsid w:val="00F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styleId="Revision">
    <w:name w:val="Revision"/>
    <w:hidden/>
    <w:uiPriority w:val="99"/>
    <w:semiHidden/>
    <w:rsid w:val="00CA6E18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A6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A6E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6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6E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reativecommons.org/licenses/by/4.0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ducation.vic.gov.au/Pages/copyright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ducation.vic.gov.au/Pages/copyrigh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4D79E8-89C4-4331-BB67-58942DD6F0D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2cb12009-40d9-454b-bd16-8fe8fc19de2f"/>
    <ds:schemaRef ds:uri="http://schemas.microsoft.com/Sharepoint/v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2D4802-ABE1-4EFF-B8C6-C8828F01FABE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2024</dc:title>
  <dc:subject/>
  <dc:creator>Isabel Lim</dc:creator>
  <cp:keywords/>
  <dc:description/>
  <cp:lastModifiedBy>Sean Law</cp:lastModifiedBy>
  <cp:revision>3</cp:revision>
  <dcterms:created xsi:type="dcterms:W3CDTF">2024-10-04T05:55:00Z</dcterms:created>
  <dcterms:modified xsi:type="dcterms:W3CDTF">2024-10-04T06:04:00Z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RecordPoint_WorkflowType">
    <vt:lpwstr>ActiveSubmitStub</vt:lpwstr>
  </property>
  <property fmtid="{D5CDD505-2E9C-101B-9397-08002B2CF9AE}" pid="10" name="RecordPoint_ActiveItemListId">
    <vt:lpwstr>{5f6b4d6e-82cd-47bb-b85d-de8fddf70a1b}</vt:lpwstr>
  </property>
  <property fmtid="{D5CDD505-2E9C-101B-9397-08002B2CF9AE}" pid="11" name="RecordPoint_ActiveItemUniqueId">
    <vt:lpwstr>{0f43e501-6b81-4d71-81c9-00d25285ad95}</vt:lpwstr>
  </property>
  <property fmtid="{D5CDD505-2E9C-101B-9397-08002B2CF9AE}" pid="12" name="RecordPoint_ActiveItemWebId">
    <vt:lpwstr>{2cb12009-40d9-454b-bd16-8fe8fc19de2f}</vt:lpwstr>
  </property>
  <property fmtid="{D5CDD505-2E9C-101B-9397-08002B2CF9AE}" pid="13" name="RecordPoint_ActiveItemSiteId">
    <vt:lpwstr>{675c9dc5-b1c9-4227-baa0-339d4f32c562}</vt:lpwstr>
  </property>
  <property fmtid="{D5CDD505-2E9C-101B-9397-08002B2CF9AE}" pid="14" name="RecordPoint_RecordNumberSubmitted">
    <vt:lpwstr>R20240956553</vt:lpwstr>
  </property>
  <property fmtid="{D5CDD505-2E9C-101B-9397-08002B2CF9AE}" pid="15" name="RecordPoint_SubmissionDate">
    <vt:lpwstr/>
  </property>
  <property fmtid="{D5CDD505-2E9C-101B-9397-08002B2CF9AE}" pid="16" name="RecordPoint_ActiveItemMoved">
    <vt:lpwstr/>
  </property>
  <property fmtid="{D5CDD505-2E9C-101B-9397-08002B2CF9AE}" pid="17" name="RecordPoint_RecordFormat">
    <vt:lpwstr/>
  </property>
  <property fmtid="{D5CDD505-2E9C-101B-9397-08002B2CF9AE}" pid="18" name="RecordPoint_SubmissionCompleted">
    <vt:lpwstr>2024-10-03T11:24:27.9557991+10:00</vt:lpwstr>
  </property>
  <property fmtid="{D5CDD505-2E9C-101B-9397-08002B2CF9AE}" pid="19" name="DEECD_Author">
    <vt:lpwstr>94;#Education|5232e41c-5101-41fe-b638-7d41d1371531</vt:lpwstr>
  </property>
  <property fmtid="{D5CDD505-2E9C-101B-9397-08002B2CF9AE}" pid="20" name="DEECD_ItemType">
    <vt:lpwstr>101;#Page|eb523acf-a821-456c-a76b-7607578309d7</vt:lpwstr>
  </property>
  <property fmtid="{D5CDD505-2E9C-101B-9397-08002B2CF9AE}" pid="21" name="DEECD_SubjectCategory">
    <vt:lpwstr/>
  </property>
  <property fmtid="{D5CDD505-2E9C-101B-9397-08002B2CF9AE}" pid="22" name="DEECD_Audience">
    <vt:lpwstr/>
  </property>
</Properties>
</file>