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EA11" w14:textId="77777777" w:rsidR="00BE2B09" w:rsidRPr="003A0D82" w:rsidRDefault="00BE2B09" w:rsidP="00BE2B09">
      <w:pPr>
        <w:pStyle w:val="Heading1"/>
        <w:spacing w:before="0"/>
        <w:rPr>
          <w:rFonts w:ascii="Nyala" w:hAnsi="Nyala"/>
        </w:rPr>
      </w:pPr>
      <w:r w:rsidRPr="003A0D82">
        <w:rPr>
          <w:rFonts w:ascii="Nyala" w:hAnsi="Nyala"/>
        </w:rPr>
        <w:t>ተምሃሮ መዋእለ ሕጻናት ትምህርቲ ይፈትዉ እዮም</w:t>
      </w:r>
    </w:p>
    <w:p w14:paraId="57066C0F" w14:textId="32DF5ACD" w:rsidR="00BE2B09" w:rsidRPr="003A0D82" w:rsidRDefault="00BE2B09" w:rsidP="00BE2B09">
      <w:pPr>
        <w:pStyle w:val="Intro"/>
        <w:rPr>
          <w:rFonts w:ascii="Nyala" w:eastAsiaTheme="majorEastAsia" w:hAnsi="Nyala" w:cstheme="majorBidi"/>
          <w:b/>
          <w:sz w:val="24"/>
        </w:rPr>
      </w:pPr>
    </w:p>
    <w:p w14:paraId="6B4966AF" w14:textId="77777777" w:rsidR="00BE2B09" w:rsidRPr="003A0D82" w:rsidRDefault="00BE2B09" w:rsidP="00BE2B09">
      <w:pPr>
        <w:pStyle w:val="Heading3"/>
        <w:rPr>
          <w:rFonts w:ascii="Nyala" w:hAnsi="Nyala"/>
        </w:rPr>
      </w:pPr>
      <w:r w:rsidRPr="003A0D82">
        <w:rPr>
          <w:rFonts w:ascii="Nyala" w:hAnsi="Nyala"/>
        </w:rPr>
        <w:t>መዋእለ ሕጻናት እንታይ እዩ፧</w:t>
      </w:r>
    </w:p>
    <w:p w14:paraId="171822D1" w14:textId="77777777" w:rsidR="00293E59" w:rsidRPr="003A0D82" w:rsidRDefault="00BE2B09" w:rsidP="00BE2B09">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 xml:space="preserve">መዋእለ ሕጻናት፡ ቈልዑ ቤት ትምህርቲ ቕድሚ ምጅማሮም ዝውሃቦም ትምህርታዊ መደብ እዩ። </w:t>
      </w:r>
    </w:p>
    <w:p w14:paraId="50F4F8DE" w14:textId="0C0143A8" w:rsidR="00BE2B09" w:rsidRPr="003A0D82" w:rsidRDefault="00BE2B09" w:rsidP="00BE2B09">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 xml:space="preserve">መደባት መዋእለ ሕጻናት፡ ዲግሪ ብዘለዎም ብቑዓት መምሃራን ዝውሃብ ትምህርቲ እዩ። ኣብ መዋእለ ሕጻናት ውሉድኩም ንቤት ትምህርቲ ከዳልዎ ዝኽእል ኣገደስቲ ክእለታት ከማዕብል እዩ። </w:t>
      </w:r>
    </w:p>
    <w:p w14:paraId="60FC4360" w14:textId="77777777" w:rsidR="00BE2B09" w:rsidRPr="003A0D82" w:rsidRDefault="00BE2B09" w:rsidP="00BE2B09">
      <w:pPr>
        <w:pStyle w:val="Heading3"/>
        <w:rPr>
          <w:rFonts w:ascii="Nyala" w:hAnsi="Nyala"/>
        </w:rPr>
      </w:pPr>
      <w:r w:rsidRPr="003A0D82">
        <w:rPr>
          <w:rFonts w:ascii="Nyala" w:hAnsi="Nyala"/>
        </w:rPr>
        <w:t>መደብ መዋእለ ሕጻናት ንውሉደይ ኣገዳሲ ዝዀነ ስለምንታይ እዩ፧</w:t>
      </w:r>
    </w:p>
    <w:p w14:paraId="48B194D6" w14:textId="338E675D" w:rsidR="00BE2B09" w:rsidRPr="003A0D82" w:rsidRDefault="00BE2B09" w:rsidP="00BE2B09">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 xml:space="preserve">ኣብ መዋእለ ሕጻናት ዝምሃሩ ቘልዑ ነቲ ኣብ መጻኢ ዝምሃርዎ ትምህርቲ መሰረት ዝኸውን ክእለታት የማዕብሉ እዮም፣ ንኣብነት፡ ምንባብ፡ ቍጽሪ </w:t>
      </w:r>
      <w:r w:rsidRPr="003A0D82">
        <w:rPr>
          <w:rFonts w:ascii="Nyala" w:hAnsi="Nyala"/>
          <w:b w:val="0"/>
          <w:caps w:val="0"/>
          <w:color w:val="auto"/>
          <w:sz w:val="22"/>
        </w:rPr>
        <w:t>ምቝጻር፡ ቍጽርታት ም</w:t>
      </w:r>
      <w:r w:rsidR="002E5B85" w:rsidRPr="003A0D82">
        <w:rPr>
          <w:rFonts w:ascii="Nyala" w:hAnsi="Nyala"/>
          <w:b w:val="0"/>
          <w:caps w:val="0"/>
          <w:color w:val="auto"/>
          <w:sz w:val="22"/>
        </w:rPr>
        <w:t>ልላይ</w:t>
      </w:r>
      <w:r w:rsidRPr="003A0D82">
        <w:rPr>
          <w:rFonts w:ascii="Nyala" w:hAnsi="Nyala"/>
          <w:b w:val="0"/>
          <w:caps w:val="0"/>
          <w:color w:val="auto"/>
          <w:sz w:val="22"/>
        </w:rPr>
        <w:t xml:space="preserve">፡ ከምኡ </w:t>
      </w:r>
      <w:r w:rsidRPr="003A0D82">
        <w:rPr>
          <w:rFonts w:ascii="Nyala" w:hAnsi="Nyala"/>
          <w:b w:val="0"/>
          <w:caps w:val="0"/>
          <w:color w:val="auto"/>
          <w:sz w:val="22"/>
        </w:rPr>
        <w:t>እውን ጸገማት ምፍታሕ ይምሃሩ እዮም። ውሉድኩም እናተጻወተ ኽምሃር እዩ፣ መጽናዕትታት ከም ዝሕብሮ ድማ እዚ ንቘልዑ ኽትምህረሉ እትኽእል ዝበለጸ መገዲ እዩ። ኣብ መዋእለ ሕጻናት፡ ውሉድኩም ሓደስቲ ኣዕሩኽ ኸጥሪ፡ ርእሰ ምትእምማንን ርእሰ ምርኮሳን ድማ ኸማዕብል እዩ።</w:t>
      </w:r>
    </w:p>
    <w:p w14:paraId="5FA7C336" w14:textId="77777777" w:rsidR="00BE2B09" w:rsidRPr="003A0D82" w:rsidRDefault="00BE2B09" w:rsidP="00BE2B09">
      <w:pPr>
        <w:pStyle w:val="Heading3"/>
        <w:rPr>
          <w:rFonts w:ascii="Nyala" w:hAnsi="Nyala"/>
        </w:rPr>
      </w:pPr>
      <w:r w:rsidRPr="003A0D82">
        <w:rPr>
          <w:rFonts w:ascii="Nyala" w:hAnsi="Nyala"/>
        </w:rPr>
        <w:t>መደባት መዋእለ ሕጻናት ዘለወን መን እየን፧</w:t>
      </w:r>
    </w:p>
    <w:p w14:paraId="41F8D6EB" w14:textId="77777777" w:rsidR="00BE2B09" w:rsidRPr="003A0D82" w:rsidRDefault="00BE2B09" w:rsidP="00BE2B09">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መደባት መዋእለ ሕጻናት ኣብ መብዛሕትአን ናይ ምሉእ መዓልቲ መውዓሊ ቘልዑን ኣገልግሎት መዋእለ ሕጻናት ዝህባ ትካላትን ይውሃብ እዩ።</w:t>
      </w:r>
    </w:p>
    <w:p w14:paraId="0259C938" w14:textId="77777777" w:rsidR="00BE2B09" w:rsidRPr="003A0D82" w:rsidRDefault="00BE2B09" w:rsidP="00BE2B09">
      <w:pPr>
        <w:pStyle w:val="Heading3"/>
        <w:rPr>
          <w:rFonts w:ascii="Nyala" w:hAnsi="Nyala"/>
        </w:rPr>
      </w:pPr>
      <w:r w:rsidRPr="003A0D82">
        <w:rPr>
          <w:rFonts w:ascii="Nyala" w:hAnsi="Nyala"/>
        </w:rPr>
        <w:t>ንውሉደይ እትኸውን ዝበለጸት መዋእለ ሕጻናት ክመርጽ ዝኽእል ብኸመይ እየ፧</w:t>
      </w:r>
    </w:p>
    <w:p w14:paraId="498926A3" w14:textId="66924956" w:rsidR="00BE2B09" w:rsidRPr="003A0D82" w:rsidRDefault="00BE2B09" w:rsidP="00BE2B09">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 xml:space="preserve">እቲ ትካል ኣገልግሎት ብመንግስቲ ዝምወል መዋእለ ሕጻናት ዘለዎ እንተ ዀይኑ ምርግጋጽ ጽቡቕ እዩ፣ ኣብቲ ትካል ኣገልግሎት፡ 'እተመወለ </w:t>
      </w:r>
      <w:r w:rsidRPr="003A0D82">
        <w:rPr>
          <w:rFonts w:ascii="Nyala" w:hAnsi="Nyala"/>
          <w:b w:val="0"/>
          <w:caps w:val="0"/>
          <w:color w:val="auto"/>
          <w:sz w:val="22"/>
        </w:rPr>
        <w:t>መዋእለ ሕጻናት'</w:t>
      </w:r>
      <w:r w:rsidR="002E5B85" w:rsidRPr="003A0D82">
        <w:rPr>
          <w:rFonts w:ascii="Nyala" w:hAnsi="Nyala"/>
          <w:b w:val="0"/>
          <w:caps w:val="0"/>
          <w:color w:val="auto"/>
          <w:sz w:val="22"/>
        </w:rPr>
        <w:t>(</w:t>
      </w:r>
      <w:r w:rsidR="002E5B85" w:rsidRPr="003A0D82">
        <w:rPr>
          <w:rFonts w:ascii="Nyala" w:hAnsi="Nyala"/>
          <w:b w:val="0"/>
          <w:caps w:val="0"/>
          <w:color w:val="auto"/>
          <w:sz w:val="22"/>
          <w:lang w:val="en-AU"/>
        </w:rPr>
        <w:t>‘Funded Kindergarten’</w:t>
      </w:r>
      <w:r w:rsidR="002E5B85" w:rsidRPr="003A0D82">
        <w:rPr>
          <w:rFonts w:ascii="Nyala" w:hAnsi="Nyala"/>
          <w:b w:val="0"/>
          <w:caps w:val="0"/>
          <w:color w:val="auto"/>
          <w:sz w:val="22"/>
        </w:rPr>
        <w:t>)</w:t>
      </w:r>
      <w:r w:rsidRPr="003A0D82">
        <w:rPr>
          <w:rFonts w:ascii="Nyala" w:hAnsi="Nyala"/>
          <w:b w:val="0"/>
          <w:caps w:val="0"/>
          <w:color w:val="auto"/>
          <w:sz w:val="22"/>
        </w:rPr>
        <w:t xml:space="preserve"> ዝብል ሰርቲፊኬት </w:t>
      </w:r>
      <w:r w:rsidRPr="003A0D82">
        <w:rPr>
          <w:rFonts w:ascii="Nyala" w:hAnsi="Nyala"/>
          <w:b w:val="0"/>
          <w:caps w:val="0"/>
          <w:color w:val="auto"/>
          <w:sz w:val="22"/>
        </w:rPr>
        <w:t xml:space="preserve">ተጠቂዑ ኣሎ እንተ ዀይኑ </w:t>
      </w:r>
      <w:r w:rsidRPr="003A0D82">
        <w:rPr>
          <w:rFonts w:ascii="Nyala" w:hAnsi="Nyala"/>
          <w:b w:val="0"/>
          <w:caps w:val="0"/>
          <w:color w:val="auto"/>
          <w:sz w:val="22"/>
        </w:rPr>
        <w:t>ርአ።</w:t>
      </w:r>
    </w:p>
    <w:p w14:paraId="2D9C0506" w14:textId="7B6984DB" w:rsidR="00BE2B09" w:rsidRPr="003A0D82" w:rsidRDefault="00BE2B09" w:rsidP="00BE2B09">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 xml:space="preserve">መንግስቲ ኣብ ትሕቲ </w:t>
      </w:r>
      <w:r w:rsidR="00BC7CD2" w:rsidRPr="003A0D82">
        <w:rPr>
          <w:rFonts w:ascii="Nyala" w:hAnsi="Nyala"/>
          <w:b w:val="0"/>
          <w:caps w:val="0"/>
          <w:color w:val="auto"/>
          <w:sz w:val="22"/>
        </w:rPr>
        <w:t xml:space="preserve">ሃገራዊ </w:t>
      </w:r>
      <w:r w:rsidR="002101A6" w:rsidRPr="003A0D82">
        <w:rPr>
          <w:rFonts w:ascii="Nyala" w:hAnsi="Nyala"/>
          <w:b w:val="0"/>
          <w:caps w:val="0"/>
          <w:color w:val="auto"/>
          <w:sz w:val="22"/>
        </w:rPr>
        <w:t>መም</w:t>
      </w:r>
      <w:r w:rsidR="00BC7CD2" w:rsidRPr="003A0D82">
        <w:rPr>
          <w:rFonts w:ascii="Nyala" w:hAnsi="Nyala"/>
          <w:b w:val="0"/>
          <w:caps w:val="0"/>
          <w:color w:val="auto"/>
          <w:sz w:val="22"/>
        </w:rPr>
        <w:t>ዘኒ</w:t>
      </w:r>
      <w:r w:rsidR="003A0D82" w:rsidRPr="003A0D82">
        <w:rPr>
          <w:rFonts w:ascii="Nyala" w:hAnsi="Nyala"/>
          <w:b w:val="0"/>
          <w:caps w:val="0"/>
          <w:color w:val="auto"/>
          <w:sz w:val="22"/>
          <w:lang w:val="en-US"/>
        </w:rPr>
        <w:t xml:space="preserve"> </w:t>
      </w:r>
      <w:proofErr w:type="spellStart"/>
      <w:r w:rsidR="003A0D82" w:rsidRPr="003A0D82">
        <w:rPr>
          <w:rFonts w:ascii="Nyala" w:hAnsi="Nyala"/>
          <w:b w:val="0"/>
          <w:caps w:val="0"/>
          <w:color w:val="auto"/>
          <w:sz w:val="22"/>
          <w:lang w:val="en-US"/>
        </w:rPr>
        <w:t>ብቕዓት</w:t>
      </w:r>
      <w:proofErr w:type="spellEnd"/>
      <w:r w:rsidR="00BC7CD2" w:rsidRPr="003A0D82">
        <w:rPr>
          <w:rFonts w:ascii="Nyala" w:hAnsi="Nyala"/>
          <w:b w:val="0"/>
          <w:caps w:val="0"/>
          <w:color w:val="auto"/>
          <w:sz w:val="22"/>
        </w:rPr>
        <w:t xml:space="preserve"> (</w:t>
      </w:r>
      <w:r w:rsidRPr="003A0D82">
        <w:rPr>
          <w:rFonts w:ascii="Nyala" w:hAnsi="Nyala"/>
          <w:b w:val="0"/>
          <w:caps w:val="0"/>
          <w:color w:val="auto"/>
          <w:sz w:val="22"/>
        </w:rPr>
        <w:t>ናሽናል ኳሊቲ ፍሬምዎርክ</w:t>
      </w:r>
      <w:r w:rsidR="00BC7CD2" w:rsidRPr="003A0D82">
        <w:rPr>
          <w:rFonts w:ascii="Nyala" w:hAnsi="Nyala"/>
          <w:b w:val="0"/>
          <w:caps w:val="0"/>
          <w:color w:val="auto"/>
          <w:sz w:val="22"/>
        </w:rPr>
        <w:t>)</w:t>
      </w:r>
      <w:r w:rsidRPr="003A0D82">
        <w:rPr>
          <w:rFonts w:ascii="Nyala" w:hAnsi="Nyala"/>
          <w:b w:val="0"/>
          <w:caps w:val="0"/>
          <w:color w:val="auto"/>
          <w:sz w:val="22"/>
        </w:rPr>
        <w:t xml:space="preserve"> ዝብሃል </w:t>
      </w:r>
      <w:r w:rsidRPr="003A0D82">
        <w:rPr>
          <w:rFonts w:ascii="Nyala" w:hAnsi="Nyala"/>
          <w:b w:val="0"/>
          <w:caps w:val="0"/>
          <w:color w:val="auto"/>
          <w:sz w:val="22"/>
        </w:rPr>
        <w:t>ስርዓት ንብቕዓት ኵለን መዋእለ ሕጻናትን ናይ ምሉእ መዓልቲ ኣገልግሎት ክንክን ዝህባ ትካላትን ይምርምሮ እዩ፣ ንነፍሲ ወከፍ ኣገልግሎት ድማ ናይ ብቕዓት ደረጃ ይህቦ እዩ። ኵለን ወሃብቲ ኣገልግሎታት ነቲ ንደረጃ ብቕዓተን ዘርኢ ምስክር ክልጥፍኦ ኣለወን። ነቲ ወሃብ ኣገልግሎት፡ ደረጃ ብቕዓቱ ክንደይ ከም ዝዀነ ኸርእየካ ወይ ክነግረካ ክትሓትቶ ትኽእል ኢኻ።</w:t>
      </w:r>
    </w:p>
    <w:p w14:paraId="55797E6F" w14:textId="77777777" w:rsidR="00BE2B09" w:rsidRPr="003A0D82" w:rsidRDefault="00BE2B09" w:rsidP="00BE2B09">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እቲ ኣገልግሎት ንስድራ ቤትኩም ዝበቅዕ ከም ዝዀነ ኸተረጋግጹሉ እትኽእሉ ዝበለጸ መገዲ ናብቲ መዋእለ ሕጻናት ብምኻድ ነቲ ቦታ ምዕዛብን ምስቶም መምህራን ብምዝርራብ እቲ መደብ መዋእለ ሕጻናት ንውሉድኩም ብኸመይ ከም ዝጠቕሞ ምርዳእን እዩ።</w:t>
      </w:r>
    </w:p>
    <w:p w14:paraId="30F45E90" w14:textId="77777777" w:rsidR="00BE2B09" w:rsidRPr="003A0D82" w:rsidRDefault="00BE2B09" w:rsidP="00BE2B09">
      <w:pPr>
        <w:pStyle w:val="Heading3"/>
        <w:rPr>
          <w:rFonts w:ascii="Nyala" w:hAnsi="Nyala"/>
        </w:rPr>
      </w:pPr>
      <w:r w:rsidRPr="003A0D82">
        <w:rPr>
          <w:rFonts w:ascii="Nyala" w:hAnsi="Nyala"/>
        </w:rPr>
        <w:t>ውሉደይ ገና እንግሊዝኛ ኽዛረብ ዘይክእል እንተ ዀይኑኸ፧</w:t>
      </w:r>
    </w:p>
    <w:p w14:paraId="29DC85EB" w14:textId="77777777" w:rsidR="00BE2B09" w:rsidRPr="003A0D82" w:rsidRDefault="00BE2B09" w:rsidP="00BE2B09">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መምህራን መዋእለ ሕጻናት ንኹሎም ሕጻናት ኣብቲ መደብ የእትውዎም እዮም፣ ስለዚ ዋላ እቶም እንግሊዝኛ ዘይዛረቡ ቘልዑ ማዕረ ኻልኦት ናይ ምምሃርን ናይ ምጽዋትን ኣጋጣሚ ኣለዎም።</w:t>
      </w:r>
    </w:p>
    <w:p w14:paraId="0C0A466A" w14:textId="77777777" w:rsidR="00BE2B09" w:rsidRPr="003A0D82" w:rsidRDefault="00BE2B09" w:rsidP="00BE2B09">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 xml:space="preserve">ገሊአን መዋእለ ሕጻናት ነቶም ብዙሕ ወይ ፈጺሞም እንግሊዝኛ ዘይክእሉ ቘልዑ ተወሳኺ ሓገዝ ዝህቡ </w:t>
      </w:r>
      <w:r w:rsidRPr="003A0D82">
        <w:rPr>
          <w:rFonts w:ascii="Nyala" w:hAnsi="Nyala"/>
          <w:b w:val="0"/>
          <w:caps w:val="0"/>
          <w:color w:val="auto"/>
          <w:sz w:val="22"/>
        </w:rPr>
        <w:t>እተፈላለየ ቛንቋታት ዝመልኩ መምህራን ክህልውወን ይኽእሉ እዮም።</w:t>
      </w:r>
    </w:p>
    <w:p w14:paraId="013C1346" w14:textId="77777777" w:rsidR="00BE2B09" w:rsidRPr="003A0D82" w:rsidRDefault="00BE2B09" w:rsidP="00BE2B09">
      <w:pPr>
        <w:pStyle w:val="Heading3"/>
        <w:rPr>
          <w:rFonts w:ascii="Nyala" w:hAnsi="Nyala"/>
        </w:rPr>
      </w:pPr>
      <w:r w:rsidRPr="003A0D82">
        <w:rPr>
          <w:rFonts w:ascii="Nyala" w:hAnsi="Nyala"/>
        </w:rPr>
        <w:t>መዋእለ ሕጻናት ክንደይ እዩ ዝኽፈሎ፧</w:t>
      </w:r>
    </w:p>
    <w:p w14:paraId="78BC11D5" w14:textId="77777777" w:rsidR="00BE2B09" w:rsidRPr="003A0D82" w:rsidRDefault="00BE2B09" w:rsidP="00BE2B09">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መንግስቲ ንኹሎም ቈልዑ ቅድሚ ቤት ትምህርቲ ምጅማሮም ኣብ ዘላ ዓመት ኣብ ነፍሲ ወከፍ ሰሙን 15 ሰዓት ኣብ መዋእለ ሕጻናት ምእንቲ ኽምሃሩ ይምውል እዩ። መብዛሕትአን ወሃብቲ ኣገልግሎት ኣብ ርእሲ እቲ ምወላ ናይ መንግስቲ ገንዘብ የኽፍላ እየን።</w:t>
      </w:r>
    </w:p>
    <w:p w14:paraId="62051B6E" w14:textId="2028A28C" w:rsidR="00BE2B09" w:rsidRPr="003A0D82" w:rsidRDefault="00BE2B09" w:rsidP="00BE2B09">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ካርድ</w:t>
      </w:r>
      <w:r w:rsidR="000F2C55" w:rsidRPr="003A0D82">
        <w:rPr>
          <w:rFonts w:ascii="Nyala" w:hAnsi="Nyala"/>
          <w:b w:val="0"/>
          <w:caps w:val="0"/>
          <w:color w:val="auto"/>
          <w:sz w:val="22"/>
          <w:lang w:val="en-AU"/>
        </w:rPr>
        <w:t xml:space="preserve"> </w:t>
      </w:r>
      <w:proofErr w:type="spellStart"/>
      <w:r w:rsidR="000F2C55" w:rsidRPr="003A0D82">
        <w:rPr>
          <w:rFonts w:ascii="Nyala" w:hAnsi="Nyala"/>
          <w:b w:val="0"/>
          <w:caps w:val="0"/>
          <w:color w:val="auto"/>
          <w:sz w:val="22"/>
          <w:lang w:val="en-AU"/>
        </w:rPr>
        <w:t>ክንክን</w:t>
      </w:r>
      <w:proofErr w:type="spellEnd"/>
      <w:r w:rsidR="000F2C55" w:rsidRPr="003A0D82">
        <w:rPr>
          <w:rFonts w:ascii="Nyala" w:hAnsi="Nyala"/>
          <w:b w:val="0"/>
          <w:caps w:val="0"/>
          <w:color w:val="auto"/>
          <w:sz w:val="22"/>
          <w:lang w:val="en-AU"/>
        </w:rPr>
        <w:t xml:space="preserve"> </w:t>
      </w:r>
      <w:proofErr w:type="spellStart"/>
      <w:r w:rsidR="000F2C55" w:rsidRPr="003A0D82">
        <w:rPr>
          <w:rFonts w:ascii="Nyala" w:hAnsi="Nyala"/>
          <w:b w:val="0"/>
          <w:caps w:val="0"/>
          <w:color w:val="auto"/>
          <w:sz w:val="22"/>
          <w:lang w:val="en-AU"/>
        </w:rPr>
        <w:t>ጥዕና</w:t>
      </w:r>
      <w:proofErr w:type="spellEnd"/>
      <w:r w:rsidRPr="003A0D82">
        <w:rPr>
          <w:rFonts w:ascii="Nyala" w:hAnsi="Nyala"/>
          <w:b w:val="0"/>
          <w:caps w:val="0"/>
          <w:color w:val="auto"/>
          <w:sz w:val="22"/>
        </w:rPr>
        <w:t xml:space="preserve"> (ሄልዝ ኬር ካርድ) ወይ ቪዛ ሰብኣውነት (ሁማኒታርያን ቪዛ) ዘለወን ገሊአን ስድራ ቤታት ኣብቲ ተወሳኺ ኽፍሊት ዝሕግዘን ድጐማ ክረኽባ እውን ይኽእላ እየን። ዝያዳ ሓበሬታ ንምርካብ ምስቲ ኣገልግሎት መዋእለ ሕጻናት ዝህብ </w:t>
      </w:r>
      <w:r w:rsidRPr="003A0D82">
        <w:rPr>
          <w:rFonts w:ascii="Nyala" w:hAnsi="Nyala"/>
          <w:b w:val="0"/>
          <w:caps w:val="0"/>
          <w:color w:val="auto"/>
          <w:sz w:val="22"/>
        </w:rPr>
        <w:t>ትካል ተዘራረብ።</w:t>
      </w:r>
    </w:p>
    <w:p w14:paraId="5F6C417C" w14:textId="571915C6" w:rsidR="002B64AF" w:rsidRPr="003A0D82" w:rsidRDefault="002B64AF" w:rsidP="002B64AF">
      <w:pPr>
        <w:rPr>
          <w:rFonts w:ascii="Nyala" w:hAnsi="Nyala"/>
        </w:rPr>
      </w:pPr>
    </w:p>
    <w:p w14:paraId="7AB3E698" w14:textId="51F08B7B" w:rsidR="00EF4614" w:rsidRPr="003A0D82" w:rsidRDefault="00EF4614" w:rsidP="007548B4">
      <w:pPr>
        <w:pStyle w:val="Heading3"/>
        <w:rPr>
          <w:rFonts w:ascii="Nyala" w:hAnsi="Nyala"/>
        </w:rPr>
      </w:pPr>
      <w:r w:rsidRPr="003A0D82">
        <w:rPr>
          <w:rFonts w:ascii="Nyala" w:hAnsi="Nyala"/>
        </w:rPr>
        <w:lastRenderedPageBreak/>
        <w:t xml:space="preserve">ንውሉደይ ኣብ መዋእለ ሕጻናት ከመዝግቦ </w:t>
      </w:r>
      <w:r w:rsidRPr="003A0D82">
        <w:rPr>
          <w:rFonts w:ascii="Nyala" w:hAnsi="Nyala"/>
        </w:rPr>
        <w:t>ዝኽእል ብኸመይ እየ፧</w:t>
      </w:r>
    </w:p>
    <w:p w14:paraId="62A249E1" w14:textId="77777777" w:rsidR="00EF4614" w:rsidRPr="003A0D82" w:rsidRDefault="00EF4614" w:rsidP="00EF4614">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 xml:space="preserve">ውሉድኩም ናብ ኣየነይቲ መዋእለ ሕጻናት ክኸይድ ከም እትደልይዎ ወሲንኩም እንተ ዄንኩም ብቐጥታ ነቲ ወሃብ ኣገልግሎት ክትረኽብዎ ትኽእሉ ኢኹም። መብዛሕትኡ ምምሕዳር ከተማ (ካውንስል) ንቘልዑ </w:t>
      </w:r>
      <w:r w:rsidRPr="003A0D82">
        <w:rPr>
          <w:rFonts w:ascii="Nyala" w:hAnsi="Nyala"/>
          <w:b w:val="0"/>
          <w:caps w:val="0"/>
          <w:color w:val="auto"/>
          <w:sz w:val="22"/>
        </w:rPr>
        <w:t xml:space="preserve">ንመዋእለ ሕጻናት ዘመዝግብ ኣሰራርሓ ስለ ዘለዎ ኣብ ከባቢኹም ንዝርከብ ምምሕዳር ከተማ ክትሓትቱ ወይ ኣብ ከባቢኹም ንዝርከቡ ነርሳት ኣዴታትን ቈልዑን ክትሓትቱ ትኽእሉ ኢኹም። </w:t>
      </w:r>
    </w:p>
    <w:p w14:paraId="21958762" w14:textId="77777777" w:rsidR="00EF4614" w:rsidRPr="003A0D82" w:rsidRDefault="00EF4614" w:rsidP="00EF4614">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 xml:space="preserve">መብዛሕትአን መዋእለ ሕጻናት ኣብ መፋርቕ እታ እትቕጽል ዓመት እየን ንቘልዑ ዘመዝግባ። መብዛሕትአን መዋእለ ሕጻናት ብሪጋ ስለ ዝሰርሓ፡ ውሉድኩም ኣብታ እትደልይዋ መዋእለ ሕጻናት ቦታ ምእንቲ ኽረክብ ብእተኻእለ መጠን ኣብ ዝቐልጠፈ ግዜ ንውሉድኩም ኣመዝግብዎ። </w:t>
      </w:r>
    </w:p>
    <w:p w14:paraId="7D192867" w14:textId="77777777" w:rsidR="00C747C0" w:rsidRDefault="00C747C0" w:rsidP="00EF4614">
      <w:pPr>
        <w:pStyle w:val="Heading2"/>
      </w:pPr>
    </w:p>
    <w:p w14:paraId="01454140" w14:textId="197A1F8D" w:rsidR="00EF4614" w:rsidRPr="003A0D82" w:rsidRDefault="00EF4614" w:rsidP="00EF4614">
      <w:pPr>
        <w:pStyle w:val="Heading2"/>
        <w:rPr>
          <w:rFonts w:ascii="Nyala" w:hAnsi="Nyala"/>
        </w:rPr>
      </w:pPr>
      <w:r w:rsidRPr="003A0D82">
        <w:rPr>
          <w:rFonts w:ascii="Nyala" w:hAnsi="Nyala"/>
        </w:rPr>
        <w:t>ዝያዳ ፍለጥ</w:t>
      </w:r>
    </w:p>
    <w:p w14:paraId="58E4F1C4" w14:textId="6992504B" w:rsidR="00EF4614" w:rsidRPr="003A0D82" w:rsidRDefault="00A10BE2" w:rsidP="000E1DB7">
      <w:pPr>
        <w:pStyle w:val="Heading3"/>
        <w:rPr>
          <w:rFonts w:ascii="Nyala" w:hAnsi="Nyala"/>
        </w:rPr>
      </w:pPr>
      <w:r w:rsidRPr="003A0D82">
        <w:rPr>
          <w:rFonts w:ascii="Nyala" w:hAnsi="Nyala"/>
        </w:rPr>
        <w:t>ወብሳይታት</w:t>
      </w:r>
    </w:p>
    <w:p w14:paraId="621BD669" w14:textId="77777777" w:rsidR="00EF4614" w:rsidRPr="003A0D82" w:rsidRDefault="00EF4614" w:rsidP="00EF4614">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ንስድራ ቤትኩም ዝበቅዕ መዋእለ ሕጻናት ንምርካብ ዝሕግዘኩም ምኽሪ ርኸቡ፦</w:t>
      </w:r>
    </w:p>
    <w:p w14:paraId="60FD6271" w14:textId="24790C43" w:rsidR="00EF4614" w:rsidRPr="00A10BE2" w:rsidRDefault="00B17A7E" w:rsidP="00EF4614">
      <w:pPr>
        <w:pStyle w:val="Heading2"/>
        <w:rPr>
          <w:rFonts w:asciiTheme="minorHAnsi" w:eastAsiaTheme="minorHAnsi" w:hAnsiTheme="minorHAnsi" w:cstheme="minorBidi"/>
          <w:b w:val="0"/>
          <w:caps w:val="0"/>
          <w:color w:val="auto"/>
          <w:sz w:val="22"/>
          <w:szCs w:val="24"/>
        </w:rPr>
      </w:pPr>
      <w:hyperlink r:id="rId9" w:history="1">
        <w:r w:rsidR="00485F79">
          <w:rPr>
            <w:rStyle w:val="Hyperlink"/>
            <w:rFonts w:asciiTheme="minorHAnsi" w:hAnsiTheme="minorHAnsi"/>
            <w:b w:val="0"/>
            <w:caps w:val="0"/>
            <w:sz w:val="22"/>
          </w:rPr>
          <w:t>www.education.vic.gov.au/parents/childcare-kindergarten/Pages/default.aspx</w:t>
        </w:r>
      </w:hyperlink>
      <w:r w:rsidR="00485F79">
        <w:rPr>
          <w:rFonts w:asciiTheme="minorHAnsi" w:hAnsiTheme="minorHAnsi"/>
          <w:b w:val="0"/>
          <w:caps w:val="0"/>
          <w:color w:val="auto"/>
          <w:sz w:val="22"/>
        </w:rPr>
        <w:t xml:space="preserve"> </w:t>
      </w:r>
    </w:p>
    <w:p w14:paraId="3BD65EA2" w14:textId="77777777" w:rsidR="00EF4614" w:rsidRPr="003A0D82" w:rsidRDefault="00EF4614" w:rsidP="00EF4614">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ኣብ ከባቢኻ ዝርከብ መዋእለ ሕጻናት ድለ፦</w:t>
      </w:r>
    </w:p>
    <w:p w14:paraId="29F936CF" w14:textId="77CA6804" w:rsidR="00EF4614" w:rsidRPr="00A10BE2" w:rsidRDefault="00B17A7E" w:rsidP="00EF4614">
      <w:pPr>
        <w:pStyle w:val="Heading2"/>
        <w:rPr>
          <w:rFonts w:asciiTheme="minorHAnsi" w:eastAsiaTheme="minorHAnsi" w:hAnsiTheme="minorHAnsi" w:cstheme="minorBidi"/>
          <w:b w:val="0"/>
          <w:caps w:val="0"/>
          <w:color w:val="auto"/>
          <w:sz w:val="22"/>
          <w:szCs w:val="24"/>
        </w:rPr>
      </w:pPr>
      <w:hyperlink r:id="rId10" w:history="1">
        <w:r w:rsidR="00485F79">
          <w:rPr>
            <w:rStyle w:val="Hyperlink"/>
            <w:rFonts w:asciiTheme="minorHAnsi" w:hAnsiTheme="minorHAnsi"/>
            <w:b w:val="0"/>
            <w:caps w:val="0"/>
            <w:sz w:val="22"/>
          </w:rPr>
          <w:t>www.education.vic.gov.au/findaservice/Home.aspx</w:t>
        </w:r>
      </w:hyperlink>
      <w:r w:rsidR="00485F79">
        <w:rPr>
          <w:rFonts w:asciiTheme="minorHAnsi" w:hAnsiTheme="minorHAnsi"/>
          <w:b w:val="0"/>
          <w:caps w:val="0"/>
          <w:color w:val="auto"/>
          <w:sz w:val="22"/>
        </w:rPr>
        <w:t xml:space="preserve"> </w:t>
      </w:r>
    </w:p>
    <w:p w14:paraId="22EC35D8" w14:textId="77777777" w:rsidR="005064CE" w:rsidRDefault="005064CE" w:rsidP="00A10BE2">
      <w:pPr>
        <w:pStyle w:val="Heading3"/>
      </w:pPr>
    </w:p>
    <w:p w14:paraId="347D0A07" w14:textId="4C102870" w:rsidR="00EF4614" w:rsidRPr="003A0D82" w:rsidRDefault="00EF4614" w:rsidP="00A10BE2">
      <w:pPr>
        <w:pStyle w:val="Heading3"/>
        <w:rPr>
          <w:rFonts w:ascii="Nyala" w:hAnsi="Nyala"/>
        </w:rPr>
      </w:pPr>
      <w:r w:rsidRPr="003A0D82">
        <w:rPr>
          <w:rFonts w:ascii="Nyala" w:hAnsi="Nyala"/>
        </w:rPr>
        <w:t>ተሌፎን</w:t>
      </w:r>
    </w:p>
    <w:p w14:paraId="3BF67A12" w14:textId="6C75E731" w:rsidR="00EF4614" w:rsidRPr="003A0D82" w:rsidRDefault="00EF4614" w:rsidP="00EF4614">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ሰሜናዊ ምብራቕ ቪክቶርያ</w:t>
      </w:r>
      <w:r w:rsidR="005064CE" w:rsidRPr="003A0D82">
        <w:rPr>
          <w:rFonts w:ascii="Nyala" w:hAnsi="Nyala"/>
          <w:b w:val="0"/>
          <w:caps w:val="0"/>
          <w:color w:val="auto"/>
          <w:sz w:val="22"/>
          <w:szCs w:val="24"/>
        </w:rPr>
        <w:tab/>
      </w:r>
      <w:r w:rsidRPr="003A0D82">
        <w:rPr>
          <w:rFonts w:ascii="Nyala" w:hAnsi="Nyala"/>
          <w:b w:val="0"/>
          <w:caps w:val="0"/>
          <w:color w:val="auto"/>
          <w:sz w:val="22"/>
        </w:rPr>
        <w:t>1300 333 231</w:t>
      </w:r>
    </w:p>
    <w:p w14:paraId="79B5E1F9" w14:textId="412E52DE" w:rsidR="00EF4614" w:rsidRPr="003A0D82" w:rsidRDefault="00EF4614" w:rsidP="00EF4614">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ሰሜናዊ ምዕራብ ቪክቶርያ</w:t>
      </w:r>
      <w:r w:rsidR="005064CE" w:rsidRPr="003A0D82">
        <w:rPr>
          <w:rFonts w:ascii="Nyala" w:hAnsi="Nyala"/>
          <w:b w:val="0"/>
          <w:caps w:val="0"/>
          <w:color w:val="auto"/>
          <w:sz w:val="22"/>
          <w:szCs w:val="24"/>
        </w:rPr>
        <w:tab/>
      </w:r>
      <w:r w:rsidRPr="003A0D82">
        <w:rPr>
          <w:rFonts w:ascii="Nyala" w:hAnsi="Nyala"/>
          <w:b w:val="0"/>
          <w:caps w:val="0"/>
          <w:color w:val="auto"/>
          <w:sz w:val="22"/>
        </w:rPr>
        <w:t>1300 338 691</w:t>
      </w:r>
    </w:p>
    <w:p w14:paraId="51AAFAB4" w14:textId="6361DC61" w:rsidR="00EF4614" w:rsidRPr="003A0D82" w:rsidRDefault="00EF4614" w:rsidP="00EF4614">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ደቡባዊ ምብራቕ ቪክቶርያ</w:t>
      </w:r>
      <w:r w:rsidR="005064CE" w:rsidRPr="003A0D82">
        <w:rPr>
          <w:rFonts w:ascii="Nyala" w:hAnsi="Nyala"/>
          <w:b w:val="0"/>
          <w:caps w:val="0"/>
          <w:color w:val="auto"/>
          <w:sz w:val="22"/>
          <w:szCs w:val="24"/>
        </w:rPr>
        <w:tab/>
      </w:r>
      <w:r w:rsidRPr="003A0D82">
        <w:rPr>
          <w:rFonts w:ascii="Nyala" w:hAnsi="Nyala"/>
          <w:b w:val="0"/>
          <w:caps w:val="0"/>
          <w:color w:val="auto"/>
          <w:sz w:val="22"/>
        </w:rPr>
        <w:t>1300 338 738</w:t>
      </w:r>
    </w:p>
    <w:p w14:paraId="27609EF0" w14:textId="72AB44C4" w:rsidR="00EF4614" w:rsidRPr="003A0D82" w:rsidRDefault="00EF4614" w:rsidP="00EF4614">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ደቡባዊ ምዕራብ ቪክቶርያ</w:t>
      </w:r>
      <w:r w:rsidR="005064CE" w:rsidRPr="003A0D82">
        <w:rPr>
          <w:rFonts w:ascii="Nyala" w:hAnsi="Nyala"/>
          <w:b w:val="0"/>
          <w:caps w:val="0"/>
          <w:color w:val="auto"/>
          <w:sz w:val="22"/>
          <w:szCs w:val="24"/>
        </w:rPr>
        <w:tab/>
      </w:r>
      <w:r w:rsidRPr="003A0D82">
        <w:rPr>
          <w:rFonts w:ascii="Nyala" w:hAnsi="Nyala"/>
          <w:b w:val="0"/>
          <w:caps w:val="0"/>
          <w:color w:val="auto"/>
          <w:sz w:val="22"/>
        </w:rPr>
        <w:t>1300 333 232</w:t>
      </w:r>
    </w:p>
    <w:p w14:paraId="40BE24F8" w14:textId="77777777" w:rsidR="00EF4614" w:rsidRPr="003A0D82" w:rsidRDefault="00EF4614" w:rsidP="00EF4614">
      <w:pPr>
        <w:pStyle w:val="Heading2"/>
        <w:rPr>
          <w:rFonts w:ascii="Nyala" w:eastAsiaTheme="minorHAnsi" w:hAnsi="Nyala" w:cstheme="minorBidi"/>
          <w:b w:val="0"/>
          <w:caps w:val="0"/>
          <w:color w:val="auto"/>
          <w:sz w:val="22"/>
          <w:szCs w:val="24"/>
        </w:rPr>
      </w:pPr>
    </w:p>
    <w:p w14:paraId="599D1862" w14:textId="77777777" w:rsidR="00EF4614" w:rsidRPr="003A0D82" w:rsidRDefault="00EF4614" w:rsidP="00EF4614">
      <w:pPr>
        <w:pStyle w:val="Heading2"/>
        <w:rPr>
          <w:rFonts w:ascii="Nyala" w:eastAsiaTheme="minorHAnsi" w:hAnsi="Nyala" w:cstheme="minorBidi"/>
          <w:b w:val="0"/>
          <w:caps w:val="0"/>
          <w:color w:val="auto"/>
          <w:sz w:val="22"/>
          <w:szCs w:val="24"/>
        </w:rPr>
      </w:pPr>
      <w:r w:rsidRPr="003A0D82">
        <w:rPr>
          <w:rFonts w:ascii="Nyala" w:hAnsi="Nyala"/>
          <w:b w:val="0"/>
          <w:caps w:val="0"/>
          <w:color w:val="auto"/>
          <w:sz w:val="22"/>
        </w:rPr>
        <w:t>ብቛንቋኻ ሓገዝ ንምርካብ፦</w:t>
      </w:r>
    </w:p>
    <w:p w14:paraId="63ACC3F1" w14:textId="77777777" w:rsidR="00A10BE2" w:rsidRPr="003A0D82" w:rsidRDefault="00EF4614" w:rsidP="00A10BE2">
      <w:pPr>
        <w:pStyle w:val="Bullet1"/>
        <w:ind w:left="284" w:hanging="284"/>
        <w:rPr>
          <w:rFonts w:ascii="Nyala" w:hAnsi="Nyala"/>
        </w:rPr>
      </w:pPr>
      <w:r w:rsidRPr="003A0D82">
        <w:rPr>
          <w:rFonts w:ascii="Nyala" w:hAnsi="Nyala"/>
        </w:rPr>
        <w:t>ናብ ሃገራዊ ኣገልግሎት ምትርጓምን ምስትርጓምን ኣብ 131 450 ደውል</w:t>
      </w:r>
      <w:bookmarkStart w:id="0" w:name="_GoBack"/>
      <w:bookmarkEnd w:id="0"/>
    </w:p>
    <w:p w14:paraId="0C508B7E" w14:textId="77777777" w:rsidR="00A10BE2" w:rsidRPr="003A0D82" w:rsidRDefault="00EF4614" w:rsidP="00A10BE2">
      <w:pPr>
        <w:pStyle w:val="Bullet1"/>
        <w:ind w:left="284" w:hanging="284"/>
        <w:rPr>
          <w:rFonts w:ascii="Nyala" w:hAnsi="Nyala"/>
        </w:rPr>
      </w:pPr>
      <w:r w:rsidRPr="003A0D82">
        <w:rPr>
          <w:rFonts w:ascii="Nyala" w:hAnsi="Nyala"/>
        </w:rPr>
        <w:t>ናብ ቍጽሪ ተሌፎን ዞባኻ (ኣብ ላዕሊ ዘሎ) ኽድውሉልካ ሕተቶም</w:t>
      </w:r>
    </w:p>
    <w:p w14:paraId="52B84C8F" w14:textId="0233348C" w:rsidR="00EF4614" w:rsidRPr="003A0D82" w:rsidRDefault="00EF4614" w:rsidP="00A10BE2">
      <w:pPr>
        <w:pStyle w:val="Bullet1"/>
        <w:ind w:left="284" w:hanging="284"/>
        <w:rPr>
          <w:rFonts w:ascii="Nyala" w:hAnsi="Nyala"/>
        </w:rPr>
      </w:pPr>
      <w:r w:rsidRPr="003A0D82">
        <w:rPr>
          <w:rFonts w:ascii="Nyala" w:hAnsi="Nyala"/>
        </w:rPr>
        <w:t>ነቲ ደወል ከይዓጸዉ ኽትርጕ</w:t>
      </w:r>
      <w:r w:rsidR="000F2C55" w:rsidRPr="003A0D82">
        <w:rPr>
          <w:rFonts w:ascii="Nyala" w:hAnsi="Nyala"/>
        </w:rPr>
        <w:t>ሙ</w:t>
      </w:r>
      <w:r w:rsidRPr="003A0D82">
        <w:rPr>
          <w:rFonts w:ascii="Nyala" w:hAnsi="Nyala"/>
        </w:rPr>
        <w:t>ልካ እዮም።</w:t>
      </w:r>
    </w:p>
    <w:p w14:paraId="035DEDE8" w14:textId="77777777" w:rsidR="00EF4614" w:rsidRPr="003A0D82" w:rsidRDefault="00EF4614" w:rsidP="00A10BE2">
      <w:pPr>
        <w:pStyle w:val="Bullet1"/>
        <w:numPr>
          <w:ilvl w:val="0"/>
          <w:numId w:val="0"/>
        </w:numPr>
        <w:ind w:left="284"/>
        <w:rPr>
          <w:rFonts w:ascii="Nyala" w:hAnsi="Nyala"/>
        </w:rPr>
      </w:pPr>
    </w:p>
    <w:sectPr w:rsidR="00EF4614" w:rsidRPr="003A0D82" w:rsidSect="006E2B9A">
      <w:headerReference w:type="even" r:id="rId11"/>
      <w:headerReference w:type="default" r:id="rId12"/>
      <w:footerReference w:type="even" r:id="rId13"/>
      <w:footerReference w:type="default" r:id="rId14"/>
      <w:headerReference w:type="first" r:id="rId15"/>
      <w:footerReference w:type="firs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DDF47" w14:textId="77777777" w:rsidR="00B17A7E" w:rsidRDefault="00B17A7E" w:rsidP="003967DD">
      <w:pPr>
        <w:spacing w:after="0"/>
      </w:pPr>
      <w:r>
        <w:separator/>
      </w:r>
    </w:p>
  </w:endnote>
  <w:endnote w:type="continuationSeparator" w:id="0">
    <w:p w14:paraId="07BAF613" w14:textId="77777777" w:rsidR="00B17A7E" w:rsidRDefault="00B17A7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A0D82">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1E754" w14:textId="77777777" w:rsidR="00485F79" w:rsidRDefault="0048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81865" w14:textId="77777777" w:rsidR="00B17A7E" w:rsidRDefault="00B17A7E" w:rsidP="003967DD">
      <w:pPr>
        <w:spacing w:after="0"/>
      </w:pPr>
      <w:r>
        <w:separator/>
      </w:r>
    </w:p>
  </w:footnote>
  <w:footnote w:type="continuationSeparator" w:id="0">
    <w:p w14:paraId="63412221" w14:textId="77777777" w:rsidR="00B17A7E" w:rsidRDefault="00B17A7E"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A5820" w14:textId="77777777" w:rsidR="00485F79" w:rsidRDefault="0048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C1E50" w14:textId="218AED86" w:rsidR="003967DD" w:rsidRDefault="00890680">
    <w:pPr>
      <w:pStyle w:val="Header"/>
    </w:pPr>
    <w:r>
      <w:rPr>
        <w:noProof/>
        <w:lang w:val="en-US"/>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26FA5" w14:textId="77777777" w:rsidR="00485F79" w:rsidRDefault="0048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5C4A8A"/>
    <w:lvl w:ilvl="0">
      <w:start w:val="1"/>
      <w:numFmt w:val="decimal"/>
      <w:lvlText w:val="%1."/>
      <w:lvlJc w:val="left"/>
      <w:pPr>
        <w:tabs>
          <w:tab w:val="num" w:pos="1492"/>
        </w:tabs>
        <w:ind w:left="1492" w:hanging="360"/>
      </w:pPr>
    </w:lvl>
  </w:abstractNum>
  <w:abstractNum w:abstractNumId="2">
    <w:nsid w:val="FFFFFF7D"/>
    <w:multiLevelType w:val="singleLevel"/>
    <w:tmpl w:val="13785984"/>
    <w:lvl w:ilvl="0">
      <w:start w:val="1"/>
      <w:numFmt w:val="decimal"/>
      <w:lvlText w:val="%1."/>
      <w:lvlJc w:val="left"/>
      <w:pPr>
        <w:tabs>
          <w:tab w:val="num" w:pos="1209"/>
        </w:tabs>
        <w:ind w:left="1209" w:hanging="360"/>
      </w:pPr>
    </w:lvl>
  </w:abstractNum>
  <w:abstractNum w:abstractNumId="3">
    <w:nsid w:val="FFFFFF7E"/>
    <w:multiLevelType w:val="singleLevel"/>
    <w:tmpl w:val="8050ED96"/>
    <w:lvl w:ilvl="0">
      <w:start w:val="1"/>
      <w:numFmt w:val="decimal"/>
      <w:lvlText w:val="%1."/>
      <w:lvlJc w:val="left"/>
      <w:pPr>
        <w:tabs>
          <w:tab w:val="num" w:pos="926"/>
        </w:tabs>
        <w:ind w:left="926" w:hanging="360"/>
      </w:pPr>
    </w:lvl>
  </w:abstractNum>
  <w:abstractNum w:abstractNumId="4">
    <w:nsid w:val="FFFFFF7F"/>
    <w:multiLevelType w:val="singleLevel"/>
    <w:tmpl w:val="14FC5E2A"/>
    <w:lvl w:ilvl="0">
      <w:start w:val="1"/>
      <w:numFmt w:val="decimal"/>
      <w:lvlText w:val="%1."/>
      <w:lvlJc w:val="left"/>
      <w:pPr>
        <w:tabs>
          <w:tab w:val="num" w:pos="643"/>
        </w:tabs>
        <w:ind w:left="643" w:hanging="360"/>
      </w:pPr>
    </w:lvl>
  </w:abstractNum>
  <w:abstractNum w:abstractNumId="5">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BEA14C"/>
    <w:lvl w:ilvl="0">
      <w:start w:val="1"/>
      <w:numFmt w:val="decimal"/>
      <w:lvlText w:val="%1."/>
      <w:lvlJc w:val="left"/>
      <w:pPr>
        <w:tabs>
          <w:tab w:val="num" w:pos="360"/>
        </w:tabs>
        <w:ind w:left="360" w:hanging="360"/>
      </w:pPr>
    </w:lvl>
  </w:abstractNum>
  <w:abstractNum w:abstractNumId="1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DD"/>
    <w:rsid w:val="00011F31"/>
    <w:rsid w:val="00013339"/>
    <w:rsid w:val="000256E2"/>
    <w:rsid w:val="00080DA9"/>
    <w:rsid w:val="00086528"/>
    <w:rsid w:val="000A47D4"/>
    <w:rsid w:val="000C600E"/>
    <w:rsid w:val="000E1DB7"/>
    <w:rsid w:val="000F2C55"/>
    <w:rsid w:val="00103844"/>
    <w:rsid w:val="00122369"/>
    <w:rsid w:val="00150E0F"/>
    <w:rsid w:val="00157212"/>
    <w:rsid w:val="0016287D"/>
    <w:rsid w:val="00194DC7"/>
    <w:rsid w:val="001C4754"/>
    <w:rsid w:val="001D0D94"/>
    <w:rsid w:val="001D13F9"/>
    <w:rsid w:val="001F39DD"/>
    <w:rsid w:val="002101A6"/>
    <w:rsid w:val="002512BE"/>
    <w:rsid w:val="00253B51"/>
    <w:rsid w:val="00262FCF"/>
    <w:rsid w:val="00275FB8"/>
    <w:rsid w:val="002778E3"/>
    <w:rsid w:val="00293E59"/>
    <w:rsid w:val="002A4A96"/>
    <w:rsid w:val="002B64AF"/>
    <w:rsid w:val="002E3BED"/>
    <w:rsid w:val="002E5B85"/>
    <w:rsid w:val="002F6115"/>
    <w:rsid w:val="00312720"/>
    <w:rsid w:val="00343AFC"/>
    <w:rsid w:val="00346B98"/>
    <w:rsid w:val="0034745C"/>
    <w:rsid w:val="003967DD"/>
    <w:rsid w:val="003A0D82"/>
    <w:rsid w:val="003A4C39"/>
    <w:rsid w:val="0042333B"/>
    <w:rsid w:val="00485F79"/>
    <w:rsid w:val="004B2ED6"/>
    <w:rsid w:val="0050036E"/>
    <w:rsid w:val="005064CE"/>
    <w:rsid w:val="00512BBA"/>
    <w:rsid w:val="00555277"/>
    <w:rsid w:val="00567CF0"/>
    <w:rsid w:val="00584366"/>
    <w:rsid w:val="005A4F12"/>
    <w:rsid w:val="005D1547"/>
    <w:rsid w:val="00624A55"/>
    <w:rsid w:val="0064194E"/>
    <w:rsid w:val="006671CE"/>
    <w:rsid w:val="006A2130"/>
    <w:rsid w:val="006A25AC"/>
    <w:rsid w:val="006E2B9A"/>
    <w:rsid w:val="00710CED"/>
    <w:rsid w:val="00740CEA"/>
    <w:rsid w:val="007548B4"/>
    <w:rsid w:val="0075667D"/>
    <w:rsid w:val="007B556E"/>
    <w:rsid w:val="007D3E38"/>
    <w:rsid w:val="008065DA"/>
    <w:rsid w:val="008404BD"/>
    <w:rsid w:val="00882C71"/>
    <w:rsid w:val="00890680"/>
    <w:rsid w:val="008A577F"/>
    <w:rsid w:val="008B1737"/>
    <w:rsid w:val="00952690"/>
    <w:rsid w:val="00970A53"/>
    <w:rsid w:val="009A6DB2"/>
    <w:rsid w:val="00A10BE2"/>
    <w:rsid w:val="00A31926"/>
    <w:rsid w:val="00A61405"/>
    <w:rsid w:val="00A710DF"/>
    <w:rsid w:val="00B17A7E"/>
    <w:rsid w:val="00B21562"/>
    <w:rsid w:val="00BB65BB"/>
    <w:rsid w:val="00BC7CD2"/>
    <w:rsid w:val="00BE2B09"/>
    <w:rsid w:val="00C03B79"/>
    <w:rsid w:val="00C539BB"/>
    <w:rsid w:val="00C747C0"/>
    <w:rsid w:val="00CC2270"/>
    <w:rsid w:val="00CC5AA8"/>
    <w:rsid w:val="00CD5993"/>
    <w:rsid w:val="00DC40A3"/>
    <w:rsid w:val="00DC4D0D"/>
    <w:rsid w:val="00E1375D"/>
    <w:rsid w:val="00E34263"/>
    <w:rsid w:val="00E34721"/>
    <w:rsid w:val="00E4317E"/>
    <w:rsid w:val="00E5030B"/>
    <w:rsid w:val="00E64328"/>
    <w:rsid w:val="00E64758"/>
    <w:rsid w:val="00E77EB9"/>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F94715"/>
    <w:rPr>
      <w:sz w:val="2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i"/>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F94715"/>
    <w:rPr>
      <w:sz w:val="2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i"/>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ducation.vic.gov.au/findaservice/Home.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education.vic.gov.au/parents/childcare-kindergarten/Pages/default.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Tigrinya_Kindergarten_Brochure_Filipino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4CB6DC8-3FE9-4CC4-ABB8-044C8FF4C078}">
  <ds:schemaRefs>
    <ds:schemaRef ds:uri="http://schemas.openxmlformats.org/officeDocument/2006/bibliography"/>
  </ds:schemaRefs>
</ds:datastoreItem>
</file>

<file path=customXml/itemProps2.xml><?xml version="1.0" encoding="utf-8"?>
<ds:datastoreItem xmlns:ds="http://schemas.openxmlformats.org/officeDocument/2006/customXml" ds:itemID="{0533B767-2C6B-4AD9-BBA5-C7C88C890BF2}"/>
</file>

<file path=customXml/itemProps3.xml><?xml version="1.0" encoding="utf-8"?>
<ds:datastoreItem xmlns:ds="http://schemas.openxmlformats.org/officeDocument/2006/customXml" ds:itemID="{59CC49E3-0178-4148-BD72-9D169B18033A}"/>
</file>

<file path=customXml/itemProps4.xml><?xml version="1.0" encoding="utf-8"?>
<ds:datastoreItem xmlns:ds="http://schemas.openxmlformats.org/officeDocument/2006/customXml" ds:itemID="{7617F69D-46FF-4B3B-BE73-29EA68B3BDCC}"/>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2020-11-17T10:02:00Z</dcterms:created>
  <dcterms:modified xsi:type="dcterms:W3CDTF">2020-11-17T10:10:00Z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