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pPr>
      <w:r>
        <w:t>ДЕЦАТА ОД ГРАДИНКА САКААТ ДА УЧАТ</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Што е градинка?</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Детска градинка (kindergarten) е образовна програма за деца пред да појдат во училиште.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Програмите во градинките ги водат дипломирани учители. Во градинка вашето дете ќе се здобие со важни способности што ќе му помогнат да се подготви за училиште. </w:t>
      </w:r>
    </w:p>
    <w:p w14:paraId="60FC4360" w14:textId="77777777" w:rsidR="00BE2B09" w:rsidRPr="00EF4614" w:rsidRDefault="00BE2B09" w:rsidP="00BE2B09">
      <w:pPr>
        <w:pStyle w:val="Heading3"/>
      </w:pPr>
      <w:r>
        <w:t>Зошто програмата за градинка е важна за моето дете?</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Децата кои одат во градинка се здобиваат со способности што претставуваат основа за целокупното идно учење, како што се читање, броење и препознавање бројки и решавање проблеми. Вашето дете ќе учи преку игра, а истражувањата покажуваат дека тоа е најдобриот начин за учење на малите деца. Во градинката детето ќе запознае нови пријатели и ќе се здобие со самодоверба и независност.</w:t>
      </w:r>
    </w:p>
    <w:p w14:paraId="5FA7C336" w14:textId="77777777" w:rsidR="00BE2B09" w:rsidRPr="00EF4614" w:rsidRDefault="00BE2B09" w:rsidP="00BE2B09">
      <w:pPr>
        <w:pStyle w:val="Heading3"/>
      </w:pPr>
      <w:r>
        <w:t>Кој ги овозможува програмите за детски градинки?</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Програмите за градинки се достапни во повеќето центри за целодневно згрижување и во самостојните служби за градинки.</w:t>
      </w:r>
    </w:p>
    <w:p w14:paraId="0259C938" w14:textId="77777777" w:rsidR="00BE2B09" w:rsidRPr="00EF4614" w:rsidRDefault="00BE2B09" w:rsidP="00BE2B09">
      <w:pPr>
        <w:pStyle w:val="Heading3"/>
      </w:pPr>
      <w:r>
        <w:t>Како да ја изберам најдобрата градинка за моето дете?</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Би било добро да проверите дали службата обезбедува градинка финансирана од државата. Видете дали сертификатот ‘Funded Kindergarten’ („Финансирана детска градинка“) е истакнат во службата.</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Владата го проценува квалитетот на сите градинки и служби за целодневна грижа преку систем наречен Национална рамка за квалитет, и на секоја служба ѝ дава оценка за квалитет. Сите служби мора да ја прикажуваат нивната оценка. Можете да побарате од службата да ви ја покаже каже оценката што ја добила.</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Најдобриот начин да бидете сигурни дека службата е соодветна за вашето семејство е да ја посетите службата за целодневна грижа или детската градинка, да ги разгледате и да разговарате со учителите за да разберете што програмата за детска градинка може да му понуди на вашето дете.</w:t>
      </w:r>
    </w:p>
    <w:p w14:paraId="30F45E90" w14:textId="77777777" w:rsidR="00BE2B09" w:rsidRPr="00EF4614" w:rsidRDefault="00BE2B09" w:rsidP="00BE2B09">
      <w:pPr>
        <w:pStyle w:val="Heading3"/>
      </w:pPr>
      <w:r>
        <w:t>Што ќе се случи ако моето дете сè уште не зборува англиски?</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Учителите во градинката ги вклучуваат во програмата сите деца, па така децата кои не зборуваат англиски ќе имаат еднакви можности да учат и играат како другите деца.</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Исто така, некои градинки имаат двојазични воспитувачи кои може да понудат дополнителна помош за децата кои зборуваат малку или не зборуваат англиски.</w:t>
      </w:r>
    </w:p>
    <w:p w14:paraId="013C1346" w14:textId="77777777" w:rsidR="00BE2B09" w:rsidRPr="00EF4614" w:rsidRDefault="00BE2B09" w:rsidP="00BE2B09">
      <w:pPr>
        <w:pStyle w:val="Heading3"/>
      </w:pPr>
      <w:r>
        <w:t>Колку се плаќа за детска градинка?</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Владата финансира 15 часа неделно за сите деца кои одат во градинка во годината пред да појдат во училиште. Повеќето служби наплаќаат надомест покрај владиното финансирање.</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Некои семејства може да добијат субвенција што ќе им помогне со трошоците за дополнителните надоместоци - на пример, семејства со картички за здравствена заштита или со хуманитарни визи. Разговарајте со службата на детската градинка за повеќе информации.</w:t>
      </w:r>
    </w:p>
    <w:p w14:paraId="5F6C417C" w14:textId="571915C6" w:rsidR="002B64AF" w:rsidRDefault="002B64AF" w:rsidP="002B64AF"/>
    <w:p w14:paraId="7AB3E698" w14:textId="77777777" w:rsidR="00EF4614" w:rsidRPr="00EF4614" w:rsidRDefault="00EF4614" w:rsidP="007548B4">
      <w:pPr>
        <w:pStyle w:val="Heading3"/>
      </w:pPr>
      <w:r>
        <w:lastRenderedPageBreak/>
        <w:t>Како да го запишам моето дете во градинка?</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Ако знаете во која градинка сакате да оди вашето дете, можете да контактирате со нив за запишувањето. Голем број општини имаат централни шеми за запишување во градинка, па можете да контактирате со вашата општина за да го запишете детето во програма за градинка во вашата област или прашајте ја вашата локална медицинска сестра за мајки и деца.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Поголемиот број градинки запишуваат деца во средината на годината за следната година. Голем број градинки имаат листи на чекање, па затоа, добро е да го запишете детето што е можно побргу за да имате најдобри шанси да добиете место во онаа што ја претпочитате. </w:t>
      </w:r>
    </w:p>
    <w:p w14:paraId="7D192867" w14:textId="77777777" w:rsidR="00C747C0" w:rsidRDefault="00C747C0" w:rsidP="00EF4614">
      <w:pPr>
        <w:pStyle w:val="Heading2"/>
      </w:pPr>
    </w:p>
    <w:p w14:paraId="01454140" w14:textId="197A1F8D" w:rsidR="00EF4614" w:rsidRPr="00EF4614" w:rsidRDefault="00EF4614" w:rsidP="00EF4614">
      <w:pPr>
        <w:pStyle w:val="Heading2"/>
      </w:pPr>
      <w:r>
        <w:t>Дознајте повеќе</w:t>
      </w:r>
    </w:p>
    <w:p w14:paraId="58E4F1C4" w14:textId="6992504B" w:rsidR="00EF4614" w:rsidRPr="00EF4614" w:rsidRDefault="00A10BE2" w:rsidP="000E1DB7">
      <w:pPr>
        <w:pStyle w:val="Heading3"/>
      </w:pPr>
      <w:r>
        <w:t>Веб-страници</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Добијте совет како да ја најдете соодветната детска градинка за вашето семејство:</w:t>
      </w:r>
    </w:p>
    <w:p w14:paraId="60FD6271" w14:textId="24790C43" w:rsidR="00EF4614" w:rsidRPr="00A10BE2" w:rsidRDefault="00570DDC"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Побарајте детска градинка во вашата област:</w:t>
      </w:r>
    </w:p>
    <w:p w14:paraId="29F936CF" w14:textId="77CA6804" w:rsidR="00EF4614" w:rsidRPr="00A10BE2" w:rsidRDefault="00570DDC"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Телефон</w:t>
      </w:r>
    </w:p>
    <w:p w14:paraId="3BF67A12" w14:textId="5ECD1162"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Североисточна Викторија</w:t>
      </w:r>
      <w:r w:rsidR="00570DDC">
        <w:rPr>
          <w:rFonts w:asciiTheme="minorHAnsi" w:hAnsiTheme="minorHAnsi"/>
          <w:b w:val="0"/>
          <w:caps w:val="0"/>
          <w:color w:val="auto"/>
          <w:sz w:val="22"/>
          <w:szCs w:val="24"/>
        </w:rPr>
        <w:tab/>
      </w:r>
      <w:bookmarkStart w:id="0" w:name="_GoBack"/>
      <w:bookmarkEnd w:id="0"/>
      <w:r>
        <w:rPr>
          <w:rFonts w:asciiTheme="minorHAnsi" w:hAnsiTheme="minorHAnsi"/>
          <w:b w:val="0"/>
          <w:caps w:val="0"/>
          <w:color w:val="auto"/>
          <w:sz w:val="22"/>
        </w:rPr>
        <w:t>1300 333 231</w:t>
      </w:r>
    </w:p>
    <w:p w14:paraId="79B5E1F9" w14:textId="412E52DE"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Северозападна Викторија</w:t>
      </w:r>
      <w:r w:rsidR="005064CE">
        <w:rPr>
          <w:rFonts w:asciiTheme="minorHAnsi" w:hAnsiTheme="minorHAnsi"/>
          <w:b w:val="0"/>
          <w:caps w:val="0"/>
          <w:color w:val="auto"/>
          <w:sz w:val="22"/>
          <w:szCs w:val="24"/>
        </w:rPr>
        <w:tab/>
      </w:r>
      <w:r>
        <w:rPr>
          <w:rFonts w:asciiTheme="minorHAnsi" w:hAnsiTheme="minorHAnsi"/>
          <w:b w:val="0"/>
          <w:caps w:val="0"/>
          <w:color w:val="auto"/>
          <w:sz w:val="22"/>
        </w:rPr>
        <w:t>1300 338 691</w:t>
      </w:r>
    </w:p>
    <w:p w14:paraId="51AAFAB4" w14:textId="6361DC61"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Југоисточна Викторија</w:t>
      </w:r>
      <w:r w:rsidR="005064CE">
        <w:rPr>
          <w:rFonts w:asciiTheme="minorHAnsi" w:hAnsiTheme="minorHAnsi"/>
          <w:b w:val="0"/>
          <w:caps w:val="0"/>
          <w:color w:val="auto"/>
          <w:sz w:val="22"/>
          <w:szCs w:val="24"/>
        </w:rPr>
        <w:tab/>
      </w:r>
      <w:r>
        <w:rPr>
          <w:rFonts w:asciiTheme="minorHAnsi" w:hAnsiTheme="minorHAnsi"/>
          <w:b w:val="0"/>
          <w:caps w:val="0"/>
          <w:color w:val="auto"/>
          <w:sz w:val="22"/>
        </w:rPr>
        <w:t>1300 338 738</w:t>
      </w:r>
    </w:p>
    <w:p w14:paraId="27609EF0" w14:textId="72AB44C4"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Југозападна Викторија</w:t>
      </w:r>
      <w:r w:rsidR="005064CE">
        <w:rPr>
          <w:rFonts w:asciiTheme="minorHAnsi" w:hAnsiTheme="minorHAnsi"/>
          <w:b w:val="0"/>
          <w:caps w:val="0"/>
          <w:color w:val="auto"/>
          <w:sz w:val="22"/>
          <w:szCs w:val="24"/>
        </w:rPr>
        <w:tab/>
      </w:r>
      <w:r>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За да добиете помош на вашиот јазик:</w:t>
      </w:r>
    </w:p>
    <w:p w14:paraId="63ACC3F1" w14:textId="24EC4E54" w:rsidR="00A10BE2" w:rsidRDefault="00EF4614" w:rsidP="00A10BE2">
      <w:pPr>
        <w:pStyle w:val="Bullet1"/>
        <w:ind w:left="284" w:hanging="284"/>
      </w:pPr>
      <w:r>
        <w:t xml:space="preserve">Повикајте ја Националната служба за преведување и толкување </w:t>
      </w:r>
      <w:r w:rsidR="00E44F28" w:rsidRPr="00E44F28">
        <w:t xml:space="preserve">(TIS) </w:t>
      </w:r>
      <w:r>
        <w:t>на 131 450</w:t>
      </w:r>
    </w:p>
    <w:p w14:paraId="0C508B7E" w14:textId="77777777" w:rsidR="00A10BE2" w:rsidRDefault="00EF4614" w:rsidP="00A10BE2">
      <w:pPr>
        <w:pStyle w:val="Bullet1"/>
        <w:ind w:left="284" w:hanging="284"/>
      </w:pPr>
      <w:r>
        <w:t>Побарајте им да се јават на бројот во вашата област (погледнете погоре)</w:t>
      </w:r>
    </w:p>
    <w:p w14:paraId="52B84C8F" w14:textId="32E813E8" w:rsidR="00EF4614" w:rsidRPr="00A10BE2" w:rsidRDefault="00EF4614" w:rsidP="00A10BE2">
      <w:pPr>
        <w:pStyle w:val="Bullet1"/>
        <w:ind w:left="284" w:hanging="284"/>
      </w:pPr>
      <w:r>
        <w:t>Тие ќе чекаат на линија и ќе преведуваат.</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70DDC">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70DDC"/>
    <w:rsid w:val="00584366"/>
    <w:rsid w:val="005A4F12"/>
    <w:rsid w:val="005D1547"/>
    <w:rsid w:val="00624A55"/>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44F28"/>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mk-MK"/>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Macedonian_Kindergarten_Brochure_English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8849866-59A0-4B59-8CFC-055241C8358F}">
  <ds:schemaRefs>
    <ds:schemaRef ds:uri="http://schemas.openxmlformats.org/officeDocument/2006/bibliography"/>
  </ds:schemaRefs>
</ds:datastoreItem>
</file>

<file path=customXml/itemProps2.xml><?xml version="1.0" encoding="utf-8"?>
<ds:datastoreItem xmlns:ds="http://schemas.openxmlformats.org/officeDocument/2006/customXml" ds:itemID="{7A582315-CA53-4D8F-920D-C04A6CD8B4FC}"/>
</file>

<file path=customXml/itemProps3.xml><?xml version="1.0" encoding="utf-8"?>
<ds:datastoreItem xmlns:ds="http://schemas.openxmlformats.org/officeDocument/2006/customXml" ds:itemID="{43EE0B6E-0ED6-4295-9B04-1A9E031DA217}"/>
</file>

<file path=customXml/itemProps4.xml><?xml version="1.0" encoding="utf-8"?>
<ds:datastoreItem xmlns:ds="http://schemas.openxmlformats.org/officeDocument/2006/customXml" ds:itemID="{9B4AE069-1983-43EF-9B7D-8607C70E6626}"/>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