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AE8" w:rsidRPr="0062777B" w:rsidRDefault="0062777B">
      <w:pPr>
        <w:pStyle w:val="Heading1"/>
        <w:spacing w:before="0"/>
      </w:pPr>
      <w:r w:rsidRPr="0062777B">
        <w:t xml:space="preserve">GUSTONG-GUSTONG </w:t>
      </w:r>
      <w:r w:rsidRPr="0062777B">
        <w:rPr>
          <w:lang w:val="en-PH"/>
        </w:rPr>
        <w:t xml:space="preserve">matuto ng </w:t>
      </w:r>
      <w:r w:rsidRPr="0062777B">
        <w:t>MGA BATA SA KINDERGARTEN</w:t>
      </w:r>
    </w:p>
    <w:p w:rsidR="00465AE8" w:rsidRPr="0062777B" w:rsidRDefault="0062777B">
      <w:pPr>
        <w:pStyle w:val="Heading3"/>
      </w:pPr>
      <w:r w:rsidRPr="0062777B">
        <w:t>Ano ang kindergarten?</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 xml:space="preserve">Ang kindergarten ay isang pang-edukasyong programa para sa mga bata bago sila magsimulang mag-aral. </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Ang mga programang kindergarten ay itinuturo ng mga guro</w:t>
      </w:r>
      <w:r w:rsidRPr="0062777B">
        <w:rPr>
          <w:rFonts w:asciiTheme="minorHAnsi" w:hAnsiTheme="minorHAnsi"/>
          <w:b w:val="0"/>
          <w:caps w:val="0"/>
          <w:color w:val="auto"/>
          <w:sz w:val="22"/>
          <w:szCs w:val="24"/>
          <w:lang w:val="en-PH"/>
        </w:rPr>
        <w:t>ng</w:t>
      </w:r>
      <w:r w:rsidRPr="0062777B">
        <w:rPr>
          <w:rFonts w:asciiTheme="minorHAnsi" w:hAnsiTheme="minorHAnsi"/>
          <w:b w:val="0"/>
          <w:caps w:val="0"/>
          <w:color w:val="auto"/>
          <w:sz w:val="22"/>
          <w:szCs w:val="24"/>
        </w:rPr>
        <w:t xml:space="preserve"> may kuwalipikadong pinag-aralan. Sa kindergarten, magkakaroon ang iyong anak ng mahahalagang kasanayan para tulungan silang maghanda para sa pag-aaral. </w:t>
      </w:r>
    </w:p>
    <w:p w:rsidR="00465AE8" w:rsidRPr="0062777B" w:rsidRDefault="0062777B">
      <w:pPr>
        <w:pStyle w:val="Heading3"/>
      </w:pPr>
      <w:r w:rsidRPr="0062777B">
        <w:t>Bakit mahalaga ang programang kindergarten para sa aking anak?</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 xml:space="preserve">Nagkakaroon </w:t>
      </w:r>
      <w:r w:rsidRPr="0062777B">
        <w:rPr>
          <w:rFonts w:asciiTheme="minorHAnsi" w:hAnsiTheme="minorHAnsi"/>
          <w:b w:val="0"/>
          <w:caps w:val="0"/>
          <w:color w:val="auto"/>
          <w:sz w:val="22"/>
          <w:szCs w:val="24"/>
        </w:rPr>
        <w:t>ang mga batang pumupunta sa</w:t>
      </w:r>
      <w:r w:rsidRPr="0062777B">
        <w:rPr>
          <w:rFonts w:asciiTheme="minorHAnsi" w:hAnsiTheme="minorHAnsi"/>
          <w:b w:val="0"/>
          <w:caps w:val="0"/>
          <w:color w:val="auto"/>
          <w:sz w:val="22"/>
          <w:szCs w:val="24"/>
        </w:rPr>
        <w:t xml:space="preserve"> kindergarten </w:t>
      </w:r>
      <w:r w:rsidRPr="0062777B">
        <w:rPr>
          <w:rFonts w:asciiTheme="minorHAnsi" w:hAnsiTheme="minorHAnsi"/>
          <w:b w:val="0"/>
          <w:caps w:val="0"/>
          <w:color w:val="auto"/>
          <w:sz w:val="22"/>
          <w:szCs w:val="24"/>
        </w:rPr>
        <w:t>ng mga kasanayan</w:t>
      </w:r>
      <w:r w:rsidRPr="0062777B">
        <w:rPr>
          <w:rFonts w:asciiTheme="minorHAnsi" w:hAnsiTheme="minorHAnsi"/>
          <w:b w:val="0"/>
          <w:caps w:val="0"/>
          <w:color w:val="auto"/>
          <w:sz w:val="22"/>
          <w:szCs w:val="24"/>
        </w:rPr>
        <w:t>g</w:t>
      </w:r>
      <w:r w:rsidRPr="0062777B">
        <w:rPr>
          <w:rFonts w:asciiTheme="minorHAnsi" w:hAnsiTheme="minorHAnsi"/>
          <w:b w:val="0"/>
          <w:caps w:val="0"/>
          <w:color w:val="auto"/>
          <w:sz w:val="22"/>
          <w:szCs w:val="24"/>
        </w:rPr>
        <w:t xml:space="preserve"> pundasyon para sa lahat ng pagkatuto sa hinaharap, tulad ng pagbabasa, pagkatutong magbilang at pagkilala ng mga numero at kung paano lutasin ang mga problema. Matututo ang iyong anak sa pamamagitan ng paglalaro, na ipina</w:t>
      </w:r>
      <w:r w:rsidRPr="0062777B">
        <w:rPr>
          <w:rFonts w:asciiTheme="minorHAnsi" w:hAnsiTheme="minorHAnsi"/>
          <w:b w:val="0"/>
          <w:caps w:val="0"/>
          <w:color w:val="auto"/>
          <w:sz w:val="22"/>
          <w:szCs w:val="24"/>
          <w:lang w:val="en-PH"/>
        </w:rPr>
        <w:t>pa</w:t>
      </w:r>
      <w:r w:rsidRPr="0062777B">
        <w:rPr>
          <w:rFonts w:asciiTheme="minorHAnsi" w:hAnsiTheme="minorHAnsi"/>
          <w:b w:val="0"/>
          <w:caps w:val="0"/>
          <w:color w:val="auto"/>
          <w:sz w:val="22"/>
          <w:szCs w:val="24"/>
        </w:rPr>
        <w:t>k</w:t>
      </w:r>
      <w:r w:rsidRPr="0062777B">
        <w:rPr>
          <w:rFonts w:asciiTheme="minorHAnsi" w:hAnsiTheme="minorHAnsi"/>
          <w:b w:val="0"/>
          <w:caps w:val="0"/>
          <w:color w:val="auto"/>
          <w:sz w:val="22"/>
          <w:szCs w:val="24"/>
        </w:rPr>
        <w:t xml:space="preserve">ita sa pananaliksik na </w:t>
      </w:r>
      <w:proofErr w:type="spellStart"/>
      <w:r w:rsidRPr="0062777B">
        <w:rPr>
          <w:rFonts w:asciiTheme="minorHAnsi" w:hAnsiTheme="minorHAnsi"/>
          <w:b w:val="0"/>
          <w:caps w:val="0"/>
          <w:color w:val="auto"/>
          <w:sz w:val="22"/>
          <w:szCs w:val="24"/>
          <w:lang w:val="en-PH"/>
        </w:rPr>
        <w:t>siyang</w:t>
      </w:r>
      <w:proofErr w:type="spellEnd"/>
      <w:r w:rsidRPr="0062777B">
        <w:rPr>
          <w:rFonts w:asciiTheme="minorHAnsi" w:hAnsiTheme="minorHAnsi"/>
          <w:b w:val="0"/>
          <w:caps w:val="0"/>
          <w:color w:val="auto"/>
          <w:sz w:val="22"/>
          <w:szCs w:val="24"/>
          <w:lang w:val="en-PH"/>
        </w:rPr>
        <w:t xml:space="preserve"> </w:t>
      </w:r>
      <w:r w:rsidRPr="0062777B">
        <w:rPr>
          <w:rFonts w:asciiTheme="minorHAnsi" w:hAnsiTheme="minorHAnsi"/>
          <w:b w:val="0"/>
          <w:caps w:val="0"/>
          <w:color w:val="auto"/>
          <w:sz w:val="22"/>
          <w:szCs w:val="24"/>
        </w:rPr>
        <w:t>pinakamahusay na paraan para turuan ang maliliit na bata. Sa kindergarten, magkakaroon ang iyong anak ng mga bagong kaibigan at m</w:t>
      </w:r>
      <w:proofErr w:type="spellStart"/>
      <w:r w:rsidRPr="0062777B">
        <w:rPr>
          <w:rFonts w:asciiTheme="minorHAnsi" w:hAnsiTheme="minorHAnsi"/>
          <w:b w:val="0"/>
          <w:caps w:val="0"/>
          <w:color w:val="auto"/>
          <w:sz w:val="22"/>
          <w:szCs w:val="24"/>
          <w:lang w:val="en-PH"/>
        </w:rPr>
        <w:t>abubuo</w:t>
      </w:r>
      <w:proofErr w:type="spellEnd"/>
      <w:r w:rsidRPr="0062777B">
        <w:rPr>
          <w:rFonts w:asciiTheme="minorHAnsi" w:hAnsiTheme="minorHAnsi"/>
          <w:b w:val="0"/>
          <w:caps w:val="0"/>
          <w:color w:val="auto"/>
          <w:sz w:val="22"/>
          <w:szCs w:val="24"/>
          <w:lang w:val="en-PH"/>
        </w:rPr>
        <w:t xml:space="preserve"> </w:t>
      </w:r>
      <w:proofErr w:type="spellStart"/>
      <w:r w:rsidRPr="0062777B">
        <w:rPr>
          <w:rFonts w:asciiTheme="minorHAnsi" w:hAnsiTheme="minorHAnsi"/>
          <w:b w:val="0"/>
          <w:caps w:val="0"/>
          <w:color w:val="auto"/>
          <w:sz w:val="22"/>
          <w:szCs w:val="24"/>
          <w:lang w:val="en-PH"/>
        </w:rPr>
        <w:t>ang</w:t>
      </w:r>
      <w:proofErr w:type="spellEnd"/>
      <w:r w:rsidRPr="0062777B">
        <w:rPr>
          <w:rFonts w:asciiTheme="minorHAnsi" w:hAnsiTheme="minorHAnsi"/>
          <w:b w:val="0"/>
          <w:caps w:val="0"/>
          <w:color w:val="auto"/>
          <w:sz w:val="22"/>
          <w:szCs w:val="24"/>
          <w:lang w:val="en-PH"/>
        </w:rPr>
        <w:t xml:space="preserve"> </w:t>
      </w:r>
      <w:proofErr w:type="spellStart"/>
      <w:r w:rsidRPr="0062777B">
        <w:rPr>
          <w:rFonts w:asciiTheme="minorHAnsi" w:hAnsiTheme="minorHAnsi"/>
          <w:b w:val="0"/>
          <w:caps w:val="0"/>
          <w:color w:val="auto"/>
          <w:sz w:val="22"/>
          <w:szCs w:val="24"/>
          <w:lang w:val="en-PH"/>
        </w:rPr>
        <w:t>kanila</w:t>
      </w:r>
      <w:proofErr w:type="spellEnd"/>
      <w:r w:rsidRPr="0062777B">
        <w:rPr>
          <w:rFonts w:asciiTheme="minorHAnsi" w:hAnsiTheme="minorHAnsi"/>
          <w:b w:val="0"/>
          <w:caps w:val="0"/>
          <w:color w:val="auto"/>
          <w:sz w:val="22"/>
          <w:szCs w:val="24"/>
        </w:rPr>
        <w:t xml:space="preserve">ng kumpiyansa at </w:t>
      </w:r>
      <w:proofErr w:type="spellStart"/>
      <w:r w:rsidRPr="0062777B">
        <w:rPr>
          <w:rFonts w:asciiTheme="minorHAnsi" w:hAnsiTheme="minorHAnsi"/>
          <w:b w:val="0"/>
          <w:caps w:val="0"/>
          <w:color w:val="auto"/>
          <w:sz w:val="22"/>
          <w:szCs w:val="24"/>
          <w:lang w:val="en-PH"/>
        </w:rPr>
        <w:t>pagiging</w:t>
      </w:r>
      <w:proofErr w:type="spellEnd"/>
      <w:r w:rsidRPr="0062777B">
        <w:rPr>
          <w:rFonts w:asciiTheme="minorHAnsi" w:hAnsiTheme="minorHAnsi"/>
          <w:b w:val="0"/>
          <w:caps w:val="0"/>
          <w:color w:val="auto"/>
          <w:sz w:val="22"/>
          <w:szCs w:val="24"/>
          <w:lang w:val="en-PH"/>
        </w:rPr>
        <w:t xml:space="preserve"> </w:t>
      </w:r>
      <w:proofErr w:type="spellStart"/>
      <w:r w:rsidRPr="0062777B">
        <w:rPr>
          <w:rFonts w:asciiTheme="minorHAnsi" w:hAnsiTheme="minorHAnsi"/>
          <w:b w:val="0"/>
          <w:caps w:val="0"/>
          <w:color w:val="auto"/>
          <w:sz w:val="22"/>
          <w:szCs w:val="24"/>
          <w:lang w:val="en-PH"/>
        </w:rPr>
        <w:t>independyente</w:t>
      </w:r>
      <w:proofErr w:type="spellEnd"/>
      <w:r w:rsidRPr="0062777B">
        <w:rPr>
          <w:rFonts w:asciiTheme="minorHAnsi" w:hAnsiTheme="minorHAnsi"/>
          <w:b w:val="0"/>
          <w:caps w:val="0"/>
          <w:color w:val="auto"/>
          <w:sz w:val="22"/>
          <w:szCs w:val="24"/>
        </w:rPr>
        <w:t>.</w:t>
      </w:r>
    </w:p>
    <w:p w:rsidR="00465AE8" w:rsidRPr="0062777B" w:rsidRDefault="0062777B">
      <w:pPr>
        <w:pStyle w:val="Heading3"/>
      </w:pPr>
      <w:r w:rsidRPr="0062777B">
        <w:t>Sino ang nagbibigay ng mga programang k</w:t>
      </w:r>
      <w:r w:rsidRPr="0062777B">
        <w:t>indergarten?</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 xml:space="preserve">Available ang mga programang kindergarten sa karamihan ng mga long day care centre at </w:t>
      </w:r>
      <w:proofErr w:type="spellStart"/>
      <w:r w:rsidRPr="0062777B">
        <w:rPr>
          <w:rFonts w:asciiTheme="minorHAnsi" w:hAnsiTheme="minorHAnsi"/>
          <w:b w:val="0"/>
          <w:caps w:val="0"/>
          <w:color w:val="auto"/>
          <w:sz w:val="22"/>
          <w:szCs w:val="24"/>
          <w:lang w:val="en-PH"/>
        </w:rPr>
        <w:t>gayundin</w:t>
      </w:r>
      <w:proofErr w:type="spellEnd"/>
      <w:r w:rsidRPr="0062777B">
        <w:rPr>
          <w:rFonts w:asciiTheme="minorHAnsi" w:hAnsiTheme="minorHAnsi"/>
          <w:b w:val="0"/>
          <w:caps w:val="0"/>
          <w:color w:val="auto"/>
          <w:sz w:val="22"/>
          <w:szCs w:val="24"/>
        </w:rPr>
        <w:t xml:space="preserve"> sa mga </w:t>
      </w:r>
      <w:proofErr w:type="spellStart"/>
      <w:r w:rsidRPr="0062777B">
        <w:rPr>
          <w:rFonts w:asciiTheme="minorHAnsi" w:hAnsiTheme="minorHAnsi"/>
          <w:b w:val="0"/>
          <w:caps w:val="0"/>
          <w:color w:val="auto"/>
          <w:sz w:val="22"/>
          <w:szCs w:val="24"/>
          <w:lang w:val="en-PH"/>
        </w:rPr>
        <w:t>independyenteng</w:t>
      </w:r>
      <w:proofErr w:type="spellEnd"/>
      <w:r w:rsidRPr="0062777B">
        <w:rPr>
          <w:rFonts w:asciiTheme="minorHAnsi" w:hAnsiTheme="minorHAnsi"/>
          <w:b w:val="0"/>
          <w:caps w:val="0"/>
          <w:color w:val="auto"/>
          <w:sz w:val="22"/>
          <w:szCs w:val="24"/>
        </w:rPr>
        <w:t xml:space="preserve"> serbisyo ng kindergarten.</w:t>
      </w:r>
    </w:p>
    <w:p w:rsidR="00465AE8" w:rsidRPr="0062777B" w:rsidRDefault="0062777B">
      <w:pPr>
        <w:pStyle w:val="Heading3"/>
      </w:pPr>
      <w:r w:rsidRPr="0062777B">
        <w:t>Paano ko pipiliin ang pinakamainam na kindergarten para sa aking anak?</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Ma</w:t>
      </w:r>
      <w:proofErr w:type="spellStart"/>
      <w:r w:rsidRPr="0062777B">
        <w:rPr>
          <w:rFonts w:asciiTheme="minorHAnsi" w:hAnsiTheme="minorHAnsi"/>
          <w:b w:val="0"/>
          <w:caps w:val="0"/>
          <w:color w:val="auto"/>
          <w:sz w:val="22"/>
          <w:szCs w:val="24"/>
          <w:lang w:val="en-PH"/>
        </w:rPr>
        <w:t>kabubuting</w:t>
      </w:r>
      <w:proofErr w:type="spellEnd"/>
      <w:r w:rsidRPr="0062777B">
        <w:rPr>
          <w:rFonts w:asciiTheme="minorHAnsi" w:hAnsiTheme="minorHAnsi"/>
          <w:b w:val="0"/>
          <w:caps w:val="0"/>
          <w:color w:val="auto"/>
          <w:sz w:val="22"/>
          <w:szCs w:val="24"/>
        </w:rPr>
        <w:t xml:space="preserve"> alamin kung nag</w:t>
      </w:r>
      <w:r w:rsidRPr="0062777B">
        <w:rPr>
          <w:rFonts w:asciiTheme="minorHAnsi" w:hAnsiTheme="minorHAnsi"/>
          <w:b w:val="0"/>
          <w:caps w:val="0"/>
          <w:color w:val="auto"/>
          <w:sz w:val="22"/>
          <w:szCs w:val="24"/>
        </w:rPr>
        <w:t>bibigay ang serbisyo ng kindergarten na pinondohan ng gobyerno – hanapin ang sertipikong “Funded Kindergarten” na naka-display sa serbisyo.</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Sinusuri ng gobyerno ang kalidad ng lahat ng kindergarten at long day care service sa ila</w:t>
      </w:r>
      <w:r w:rsidRPr="0062777B">
        <w:rPr>
          <w:rFonts w:asciiTheme="minorHAnsi" w:hAnsiTheme="minorHAnsi"/>
          <w:b w:val="0"/>
          <w:caps w:val="0"/>
          <w:color w:val="auto"/>
          <w:sz w:val="22"/>
          <w:szCs w:val="24"/>
          <w:lang w:val="en-PH"/>
        </w:rPr>
        <w:t>l</w:t>
      </w:r>
      <w:r w:rsidRPr="0062777B">
        <w:rPr>
          <w:rFonts w:asciiTheme="minorHAnsi" w:hAnsiTheme="minorHAnsi"/>
          <w:b w:val="0"/>
          <w:caps w:val="0"/>
          <w:color w:val="auto"/>
          <w:sz w:val="22"/>
          <w:szCs w:val="24"/>
        </w:rPr>
        <w:t>im ng isang sistema na tin</w:t>
      </w:r>
      <w:r w:rsidRPr="0062777B">
        <w:rPr>
          <w:rFonts w:asciiTheme="minorHAnsi" w:hAnsiTheme="minorHAnsi"/>
          <w:b w:val="0"/>
          <w:caps w:val="0"/>
          <w:color w:val="auto"/>
          <w:sz w:val="22"/>
          <w:szCs w:val="24"/>
        </w:rPr>
        <w:t>atawag na National Quality Framework at nagbibigay sa bawat serbisyo ng rating ng kalidad. Kailangan</w:t>
      </w:r>
      <w:r w:rsidRPr="0062777B">
        <w:rPr>
          <w:rFonts w:asciiTheme="minorHAnsi" w:hAnsiTheme="minorHAnsi"/>
          <w:b w:val="0"/>
          <w:caps w:val="0"/>
          <w:color w:val="auto"/>
          <w:sz w:val="22"/>
          <w:szCs w:val="24"/>
          <w:lang w:val="en-PH"/>
        </w:rPr>
        <w:t>g</w:t>
      </w:r>
      <w:r w:rsidRPr="0062777B">
        <w:rPr>
          <w:rFonts w:asciiTheme="minorHAnsi" w:hAnsiTheme="minorHAnsi"/>
          <w:b w:val="0"/>
          <w:caps w:val="0"/>
          <w:color w:val="auto"/>
          <w:sz w:val="22"/>
          <w:szCs w:val="24"/>
        </w:rPr>
        <w:t xml:space="preserve"> i-display ng lahat ng serbisyo ang kanilang rating. Puwede mong hilingin sa serbisyo na ipakita ito sa iyo, o sabihn sa iyo kung ano ang rating na kanilan</w:t>
      </w:r>
      <w:r w:rsidRPr="0062777B">
        <w:rPr>
          <w:rFonts w:asciiTheme="minorHAnsi" w:hAnsiTheme="minorHAnsi"/>
          <w:b w:val="0"/>
          <w:caps w:val="0"/>
          <w:color w:val="auto"/>
          <w:sz w:val="22"/>
          <w:szCs w:val="24"/>
        </w:rPr>
        <w:t>g natanggap.</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 xml:space="preserve">Ang pinakamainam na paraan para </w:t>
      </w:r>
      <w:r w:rsidRPr="0062777B">
        <w:rPr>
          <w:rFonts w:asciiTheme="minorHAnsi" w:hAnsiTheme="minorHAnsi"/>
          <w:b w:val="0"/>
          <w:caps w:val="0"/>
          <w:color w:val="auto"/>
          <w:sz w:val="22"/>
          <w:szCs w:val="24"/>
          <w:lang w:val="en-PH"/>
        </w:rPr>
        <w:t>ma</w:t>
      </w:r>
      <w:r w:rsidRPr="0062777B">
        <w:rPr>
          <w:rFonts w:asciiTheme="minorHAnsi" w:hAnsiTheme="minorHAnsi"/>
          <w:b w:val="0"/>
          <w:caps w:val="0"/>
          <w:color w:val="auto"/>
          <w:sz w:val="22"/>
          <w:szCs w:val="24"/>
        </w:rPr>
        <w:t xml:space="preserve">tiyak na angkop ang serbisyo para sa iyong pamilya ay ang </w:t>
      </w:r>
      <w:proofErr w:type="spellStart"/>
      <w:r w:rsidRPr="0062777B">
        <w:rPr>
          <w:rFonts w:asciiTheme="minorHAnsi" w:hAnsiTheme="minorHAnsi"/>
          <w:b w:val="0"/>
          <w:caps w:val="0"/>
          <w:color w:val="auto"/>
          <w:sz w:val="22"/>
          <w:szCs w:val="24"/>
          <w:lang w:val="en-PH"/>
        </w:rPr>
        <w:t>pagb</w:t>
      </w:r>
      <w:proofErr w:type="spellEnd"/>
      <w:r w:rsidRPr="0062777B">
        <w:rPr>
          <w:rFonts w:asciiTheme="minorHAnsi" w:hAnsiTheme="minorHAnsi"/>
          <w:b w:val="0"/>
          <w:caps w:val="0"/>
          <w:color w:val="auto"/>
          <w:sz w:val="22"/>
          <w:szCs w:val="24"/>
        </w:rPr>
        <w:t>isita sa isang long day care service o kindergarten, tingnan ang paligid nito at makipag-usap sa mga guro para maunawaan kung anong programang kind</w:t>
      </w:r>
      <w:r w:rsidRPr="0062777B">
        <w:rPr>
          <w:rFonts w:asciiTheme="minorHAnsi" w:hAnsiTheme="minorHAnsi"/>
          <w:b w:val="0"/>
          <w:caps w:val="0"/>
          <w:color w:val="auto"/>
          <w:sz w:val="22"/>
          <w:szCs w:val="24"/>
        </w:rPr>
        <w:t>ergarten ang puwede nilang ibigay sa iyong anak.</w:t>
      </w:r>
    </w:p>
    <w:p w:rsidR="00465AE8" w:rsidRPr="0062777B" w:rsidRDefault="0062777B">
      <w:pPr>
        <w:pStyle w:val="Heading3"/>
      </w:pPr>
      <w:r w:rsidRPr="0062777B">
        <w:t xml:space="preserve">Paano kung hindi pa nakakapagsalita </w:t>
      </w:r>
      <w:r w:rsidRPr="0062777B">
        <w:rPr>
          <w:lang w:val="en-PH"/>
        </w:rPr>
        <w:t>ng</w:t>
      </w:r>
      <w:r w:rsidRPr="0062777B">
        <w:t xml:space="preserve"> wikang English ang aking anak?</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Isinasama sa programa ng mga guro sa kindergarten ang lahat ng bata, kaya magkakaroon ng parehong oportunidad na makapaglaro at matuto na</w:t>
      </w:r>
      <w:r w:rsidRPr="0062777B">
        <w:rPr>
          <w:rFonts w:asciiTheme="minorHAnsi" w:hAnsiTheme="minorHAnsi"/>
          <w:b w:val="0"/>
          <w:caps w:val="0"/>
          <w:color w:val="auto"/>
          <w:sz w:val="22"/>
          <w:szCs w:val="24"/>
        </w:rPr>
        <w:t xml:space="preserve"> gaya ng iba ang mga batang hindi nakakapagsalita </w:t>
      </w:r>
      <w:r w:rsidRPr="0062777B">
        <w:rPr>
          <w:rFonts w:asciiTheme="minorHAnsi" w:hAnsiTheme="minorHAnsi"/>
          <w:b w:val="0"/>
          <w:caps w:val="0"/>
          <w:color w:val="auto"/>
          <w:sz w:val="22"/>
          <w:szCs w:val="24"/>
          <w:lang w:val="en-PH"/>
        </w:rPr>
        <w:t>ng</w:t>
      </w:r>
      <w:r w:rsidRPr="0062777B">
        <w:rPr>
          <w:rFonts w:asciiTheme="minorHAnsi" w:hAnsiTheme="minorHAnsi"/>
          <w:b w:val="0"/>
          <w:caps w:val="0"/>
          <w:color w:val="auto"/>
          <w:sz w:val="22"/>
          <w:szCs w:val="24"/>
        </w:rPr>
        <w:t xml:space="preserve"> wikang English.</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 xml:space="preserve">Puwede ring magkaroon ng mga </w:t>
      </w:r>
      <w:r w:rsidRPr="0062777B">
        <w:rPr>
          <w:rFonts w:asciiTheme="minorHAnsi" w:hAnsiTheme="minorHAnsi"/>
          <w:b w:val="0"/>
          <w:caps w:val="0"/>
          <w:color w:val="auto"/>
          <w:sz w:val="22"/>
          <w:szCs w:val="24"/>
        </w:rPr>
        <w:t>tagapagturong nagsasalita ng dalawang wika</w:t>
      </w:r>
      <w:r w:rsidRPr="0062777B">
        <w:rPr>
          <w:rFonts w:asciiTheme="minorHAnsi" w:hAnsiTheme="minorHAnsi"/>
          <w:b w:val="0"/>
          <w:caps w:val="0"/>
          <w:color w:val="auto"/>
          <w:sz w:val="22"/>
          <w:szCs w:val="24"/>
        </w:rPr>
        <w:t xml:space="preserve"> ang ilang kindergarten, na makapagbibigay ng karagdagang tulong sa mga bata</w:t>
      </w:r>
      <w:r w:rsidRPr="0062777B">
        <w:rPr>
          <w:rFonts w:asciiTheme="minorHAnsi" w:hAnsiTheme="minorHAnsi"/>
          <w:b w:val="0"/>
          <w:caps w:val="0"/>
          <w:color w:val="auto"/>
          <w:sz w:val="22"/>
          <w:szCs w:val="24"/>
        </w:rPr>
        <w:t>ng</w:t>
      </w:r>
      <w:r w:rsidRPr="0062777B">
        <w:rPr>
          <w:rFonts w:asciiTheme="minorHAnsi" w:hAnsiTheme="minorHAnsi"/>
          <w:b w:val="0"/>
          <w:caps w:val="0"/>
          <w:color w:val="auto"/>
          <w:sz w:val="22"/>
          <w:szCs w:val="24"/>
        </w:rPr>
        <w:t xml:space="preserve"> nakapagsasalita ng kaunting English o</w:t>
      </w:r>
      <w:r w:rsidRPr="0062777B">
        <w:rPr>
          <w:rFonts w:asciiTheme="minorHAnsi" w:hAnsiTheme="minorHAnsi"/>
          <w:b w:val="0"/>
          <w:caps w:val="0"/>
          <w:color w:val="auto"/>
          <w:sz w:val="22"/>
          <w:szCs w:val="24"/>
        </w:rPr>
        <w:t xml:space="preserve"> hindi talaga nakapagsasalita </w:t>
      </w:r>
      <w:r w:rsidRPr="0062777B">
        <w:rPr>
          <w:rFonts w:asciiTheme="minorHAnsi" w:hAnsiTheme="minorHAnsi"/>
          <w:b w:val="0"/>
          <w:caps w:val="0"/>
          <w:color w:val="auto"/>
          <w:sz w:val="22"/>
          <w:szCs w:val="24"/>
        </w:rPr>
        <w:t>ng</w:t>
      </w:r>
      <w:r w:rsidRPr="0062777B">
        <w:rPr>
          <w:rFonts w:asciiTheme="minorHAnsi" w:hAnsiTheme="minorHAnsi"/>
          <w:b w:val="0"/>
          <w:caps w:val="0"/>
          <w:color w:val="auto"/>
          <w:sz w:val="22"/>
          <w:szCs w:val="24"/>
        </w:rPr>
        <w:t xml:space="preserve"> wikang English.</w:t>
      </w:r>
    </w:p>
    <w:p w:rsidR="00465AE8" w:rsidRPr="0062777B" w:rsidRDefault="0062777B">
      <w:pPr>
        <w:pStyle w:val="Heading3"/>
      </w:pPr>
      <w:r w:rsidRPr="0062777B">
        <w:t>Magkano ang gastos sa kindergarten?</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lastRenderedPageBreak/>
        <w:t xml:space="preserve">Nagbibigay ang gobyerno ng pagpopondo para sa lahat ng batang </w:t>
      </w:r>
      <w:proofErr w:type="spellStart"/>
      <w:r w:rsidRPr="0062777B">
        <w:rPr>
          <w:rFonts w:asciiTheme="minorHAnsi" w:hAnsiTheme="minorHAnsi"/>
          <w:b w:val="0"/>
          <w:caps w:val="0"/>
          <w:color w:val="auto"/>
          <w:sz w:val="22"/>
          <w:szCs w:val="24"/>
          <w:lang w:val="en-PH"/>
        </w:rPr>
        <w:t>papasok</w:t>
      </w:r>
      <w:proofErr w:type="spellEnd"/>
      <w:r w:rsidRPr="0062777B">
        <w:rPr>
          <w:rFonts w:asciiTheme="minorHAnsi" w:hAnsiTheme="minorHAnsi"/>
          <w:b w:val="0"/>
          <w:caps w:val="0"/>
          <w:color w:val="auto"/>
          <w:sz w:val="22"/>
          <w:szCs w:val="24"/>
        </w:rPr>
        <w:t xml:space="preserve"> ng 15 oras sa kindergarten kada linggo sa taon bago pumasok sa paaralan. Karamihan sa mga serbisyo ang sumisingil ng bayarin bilang </w:t>
      </w:r>
      <w:proofErr w:type="spellStart"/>
      <w:r w:rsidRPr="0062777B">
        <w:rPr>
          <w:rFonts w:asciiTheme="minorHAnsi" w:hAnsiTheme="minorHAnsi"/>
          <w:b w:val="0"/>
          <w:caps w:val="0"/>
          <w:color w:val="auto"/>
          <w:sz w:val="22"/>
          <w:szCs w:val="24"/>
          <w:lang w:val="en-PH"/>
        </w:rPr>
        <w:t>karagdagan</w:t>
      </w:r>
      <w:proofErr w:type="spellEnd"/>
      <w:r w:rsidRPr="0062777B">
        <w:rPr>
          <w:rFonts w:asciiTheme="minorHAnsi" w:hAnsiTheme="minorHAnsi"/>
          <w:b w:val="0"/>
          <w:caps w:val="0"/>
          <w:color w:val="auto"/>
          <w:sz w:val="22"/>
          <w:szCs w:val="24"/>
          <w:lang w:val="en-PH"/>
        </w:rPr>
        <w:t xml:space="preserve"> </w:t>
      </w:r>
      <w:r w:rsidRPr="0062777B">
        <w:rPr>
          <w:rFonts w:asciiTheme="minorHAnsi" w:hAnsiTheme="minorHAnsi"/>
          <w:b w:val="0"/>
          <w:caps w:val="0"/>
          <w:color w:val="auto"/>
          <w:sz w:val="22"/>
          <w:szCs w:val="24"/>
        </w:rPr>
        <w:t>sa pagpopondo ng gobyerno.</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Puwedeng makakuha ng pinansyal na tulong ang ilang pamilya para tumulong sa gastos sa</w:t>
      </w:r>
      <w:r w:rsidRPr="0062777B">
        <w:rPr>
          <w:rFonts w:asciiTheme="minorHAnsi" w:hAnsiTheme="minorHAnsi"/>
          <w:b w:val="0"/>
          <w:caps w:val="0"/>
          <w:color w:val="auto"/>
          <w:sz w:val="22"/>
          <w:szCs w:val="24"/>
        </w:rPr>
        <w:t xml:space="preserve"> mga karagdagang bayarin, halimbawa, mga pamilyang may card sa pangangalagang pangkalusugan o humanitarian visa. Makipag-usap sa serbisyo ng kindergarten para sa higit pang impormasyon.</w:t>
      </w:r>
    </w:p>
    <w:p w:rsidR="00465AE8" w:rsidRPr="0062777B" w:rsidRDefault="00465AE8">
      <w:pPr>
        <w:rPr>
          <w:lang w:val="en-AU"/>
        </w:rPr>
      </w:pPr>
    </w:p>
    <w:p w:rsidR="00465AE8" w:rsidRPr="0062777B" w:rsidRDefault="0062777B">
      <w:pPr>
        <w:pStyle w:val="Heading3"/>
      </w:pPr>
      <w:r w:rsidRPr="0062777B">
        <w:t>Paano ko ipapatala ang aking anak sa kindergarten?</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Kung alam mo na ku</w:t>
      </w:r>
      <w:r w:rsidRPr="0062777B">
        <w:rPr>
          <w:rFonts w:asciiTheme="minorHAnsi" w:hAnsiTheme="minorHAnsi"/>
          <w:b w:val="0"/>
          <w:caps w:val="0"/>
          <w:color w:val="auto"/>
          <w:sz w:val="22"/>
          <w:szCs w:val="24"/>
        </w:rPr>
        <w:t>ng sa aling serbisyo ng kindergarten mo gustong pumasok ang iyong anak, puwede kang makipag-ugnayan sa kanila para magpatala. Maraming lokal na konse</w:t>
      </w:r>
      <w:r w:rsidRPr="0062777B">
        <w:rPr>
          <w:rFonts w:asciiTheme="minorHAnsi" w:hAnsiTheme="minorHAnsi"/>
          <w:b w:val="0"/>
          <w:caps w:val="0"/>
          <w:color w:val="auto"/>
          <w:sz w:val="22"/>
          <w:szCs w:val="24"/>
          <w:lang w:val="en-PH"/>
        </w:rPr>
        <w:t>h</w:t>
      </w:r>
      <w:r w:rsidRPr="0062777B">
        <w:rPr>
          <w:rFonts w:asciiTheme="minorHAnsi" w:hAnsiTheme="minorHAnsi"/>
          <w:b w:val="0"/>
          <w:caps w:val="0"/>
          <w:color w:val="auto"/>
          <w:sz w:val="22"/>
          <w:szCs w:val="24"/>
        </w:rPr>
        <w:t xml:space="preserve">o ang may mga Kindergarten Central Enrolment Scheme </w:t>
      </w:r>
      <w:r w:rsidRPr="0062777B">
        <w:rPr>
          <w:rFonts w:asciiTheme="minorHAnsi" w:hAnsiTheme="minorHAnsi"/>
          <w:b w:val="0"/>
          <w:caps w:val="0"/>
          <w:color w:val="auto"/>
          <w:sz w:val="22"/>
          <w:szCs w:val="24"/>
          <w:lang w:val="en-PH"/>
        </w:rPr>
        <w:t>kaya</w:t>
      </w:r>
      <w:r w:rsidRPr="0062777B">
        <w:rPr>
          <w:rFonts w:asciiTheme="minorHAnsi" w:hAnsiTheme="minorHAnsi"/>
          <w:b w:val="0"/>
          <w:caps w:val="0"/>
          <w:color w:val="auto"/>
          <w:sz w:val="22"/>
          <w:szCs w:val="24"/>
        </w:rPr>
        <w:t xml:space="preserve"> puwede kang makipag-ugnayan sa iyong lokal na kon</w:t>
      </w:r>
      <w:r w:rsidRPr="0062777B">
        <w:rPr>
          <w:rFonts w:asciiTheme="minorHAnsi" w:hAnsiTheme="minorHAnsi"/>
          <w:b w:val="0"/>
          <w:caps w:val="0"/>
          <w:color w:val="auto"/>
          <w:sz w:val="22"/>
          <w:szCs w:val="24"/>
        </w:rPr>
        <w:t xml:space="preserve">seho para magpatala sa isang programang kindergarten sa iyong lugar o magtanong sa iyong lokal na nars ng kalusugan ng ina at anak. </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Karamihan sa mga kindergarten ay nagpapatala ng mga bata sa kalagitnaan ng taon para sa susunod na taon. May mga waiting li</w:t>
      </w:r>
      <w:r w:rsidRPr="0062777B">
        <w:rPr>
          <w:rFonts w:asciiTheme="minorHAnsi" w:hAnsiTheme="minorHAnsi"/>
          <w:b w:val="0"/>
          <w:caps w:val="0"/>
          <w:color w:val="auto"/>
          <w:sz w:val="22"/>
          <w:szCs w:val="24"/>
        </w:rPr>
        <w:t xml:space="preserve">st ang maraming kindergarten kaya magandang ideya na ipatala ang iyong anak sa lalong madaling panahon para magkaroon ng pinakamagandang pagkakataon na makapasok sa gusto mong lugar. </w:t>
      </w:r>
    </w:p>
    <w:p w:rsidR="00465AE8" w:rsidRPr="0062777B" w:rsidRDefault="00465AE8">
      <w:pPr>
        <w:pStyle w:val="Heading2"/>
        <w:rPr>
          <w:lang w:val="en-AU"/>
        </w:rPr>
      </w:pPr>
    </w:p>
    <w:p w:rsidR="00465AE8" w:rsidRPr="0062777B" w:rsidRDefault="0062777B">
      <w:pPr>
        <w:pStyle w:val="Heading2"/>
      </w:pPr>
      <w:r w:rsidRPr="0062777B">
        <w:t xml:space="preserve">Alamin </w:t>
      </w:r>
      <w:r w:rsidRPr="0062777B">
        <w:rPr>
          <w:lang w:val="en-PH"/>
        </w:rPr>
        <w:t xml:space="preserve">ang higit </w:t>
      </w:r>
      <w:r w:rsidRPr="0062777B">
        <w:t>pa</w:t>
      </w:r>
    </w:p>
    <w:p w:rsidR="00465AE8" w:rsidRPr="0062777B" w:rsidRDefault="0062777B">
      <w:pPr>
        <w:pStyle w:val="Heading3"/>
      </w:pPr>
      <w:r w:rsidRPr="0062777B">
        <w:t>Mga Website</w:t>
      </w:r>
    </w:p>
    <w:p w:rsidR="00465AE8" w:rsidRPr="0062777B" w:rsidRDefault="0062777B">
      <w:pPr>
        <w:pStyle w:val="Heading2"/>
        <w:rPr>
          <w:rFonts w:asciiTheme="minorHAnsi" w:eastAsiaTheme="minorHAnsi" w:hAnsiTheme="minorHAnsi" w:cstheme="minorBidi"/>
          <w:b w:val="0"/>
          <w:caps w:val="0"/>
          <w:color w:val="auto"/>
          <w:sz w:val="22"/>
          <w:szCs w:val="24"/>
        </w:rPr>
      </w:pPr>
      <w:proofErr w:type="spellStart"/>
      <w:r w:rsidRPr="0062777B">
        <w:rPr>
          <w:rFonts w:asciiTheme="minorHAnsi" w:hAnsiTheme="minorHAnsi"/>
          <w:b w:val="0"/>
          <w:caps w:val="0"/>
          <w:color w:val="auto"/>
          <w:sz w:val="22"/>
          <w:szCs w:val="24"/>
          <w:lang w:val="en-PH"/>
        </w:rPr>
        <w:t>Kumu</w:t>
      </w:r>
      <w:proofErr w:type="spellEnd"/>
      <w:r w:rsidRPr="0062777B">
        <w:rPr>
          <w:rFonts w:asciiTheme="minorHAnsi" w:hAnsiTheme="minorHAnsi"/>
          <w:b w:val="0"/>
          <w:caps w:val="0"/>
          <w:color w:val="auto"/>
          <w:sz w:val="22"/>
          <w:szCs w:val="24"/>
        </w:rPr>
        <w:t xml:space="preserve">ha ng payo </w:t>
      </w:r>
      <w:proofErr w:type="gramStart"/>
      <w:r w:rsidRPr="0062777B">
        <w:rPr>
          <w:rFonts w:asciiTheme="minorHAnsi" w:hAnsiTheme="minorHAnsi"/>
          <w:b w:val="0"/>
          <w:caps w:val="0"/>
          <w:color w:val="auto"/>
          <w:sz w:val="22"/>
          <w:szCs w:val="24"/>
        </w:rPr>
        <w:t>sa</w:t>
      </w:r>
      <w:proofErr w:type="gramEnd"/>
      <w:r w:rsidRPr="0062777B">
        <w:rPr>
          <w:rFonts w:asciiTheme="minorHAnsi" w:hAnsiTheme="minorHAnsi"/>
          <w:b w:val="0"/>
          <w:caps w:val="0"/>
          <w:color w:val="auto"/>
          <w:sz w:val="22"/>
          <w:szCs w:val="24"/>
        </w:rPr>
        <w:t xml:space="preserve"> paghahanap ng angkop </w:t>
      </w:r>
      <w:r w:rsidRPr="0062777B">
        <w:rPr>
          <w:rFonts w:asciiTheme="minorHAnsi" w:hAnsiTheme="minorHAnsi"/>
          <w:b w:val="0"/>
          <w:caps w:val="0"/>
          <w:color w:val="auto"/>
          <w:sz w:val="22"/>
          <w:szCs w:val="24"/>
        </w:rPr>
        <w:t>na kindergarten para sa iyong pamilya:</w:t>
      </w:r>
    </w:p>
    <w:p w:rsidR="00465AE8" w:rsidRPr="0062777B" w:rsidRDefault="0062777B">
      <w:pPr>
        <w:pStyle w:val="Heading2"/>
        <w:rPr>
          <w:rFonts w:asciiTheme="minorHAnsi" w:eastAsiaTheme="minorHAnsi" w:hAnsiTheme="minorHAnsi" w:cstheme="minorBidi"/>
          <w:b w:val="0"/>
          <w:caps w:val="0"/>
          <w:color w:val="auto"/>
          <w:sz w:val="22"/>
          <w:szCs w:val="24"/>
        </w:rPr>
      </w:pPr>
      <w:hyperlink r:id="rId9" w:history="1">
        <w:r w:rsidRPr="0062777B">
          <w:rPr>
            <w:rStyle w:val="Hyperlink"/>
            <w:rFonts w:asciiTheme="minorHAnsi" w:hAnsiTheme="minorHAnsi"/>
            <w:b w:val="0"/>
            <w:caps w:val="0"/>
            <w:sz w:val="22"/>
            <w:szCs w:val="24"/>
          </w:rPr>
          <w:t>www.education.vic.gov.au/parents/childcare-kindergarten/Pages/default.aspx</w:t>
        </w:r>
      </w:hyperlink>
      <w:r w:rsidRPr="0062777B">
        <w:rPr>
          <w:rFonts w:asciiTheme="minorHAnsi" w:hAnsiTheme="minorHAnsi"/>
          <w:b w:val="0"/>
          <w:caps w:val="0"/>
          <w:color w:val="auto"/>
          <w:sz w:val="22"/>
          <w:szCs w:val="24"/>
        </w:rPr>
        <w:t xml:space="preserve"> </w:t>
      </w: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Maghanap ng kindergarten sa iyong lugar:</w:t>
      </w:r>
    </w:p>
    <w:p w:rsidR="00465AE8" w:rsidRPr="0062777B" w:rsidRDefault="0062777B">
      <w:pPr>
        <w:pStyle w:val="Heading2"/>
        <w:rPr>
          <w:rFonts w:asciiTheme="minorHAnsi" w:eastAsiaTheme="minorHAnsi" w:hAnsiTheme="minorHAnsi" w:cstheme="minorBidi"/>
          <w:b w:val="0"/>
          <w:caps w:val="0"/>
          <w:color w:val="auto"/>
          <w:sz w:val="22"/>
          <w:szCs w:val="24"/>
        </w:rPr>
      </w:pPr>
      <w:hyperlink r:id="rId10" w:history="1">
        <w:r w:rsidRPr="0062777B">
          <w:rPr>
            <w:rStyle w:val="Hyperlink"/>
            <w:rFonts w:asciiTheme="minorHAnsi" w:hAnsiTheme="minorHAnsi"/>
            <w:b w:val="0"/>
            <w:caps w:val="0"/>
            <w:sz w:val="22"/>
            <w:szCs w:val="24"/>
          </w:rPr>
          <w:t>www.education.vic.gov.au/findaservice/Home.aspx</w:t>
        </w:r>
      </w:hyperlink>
      <w:r w:rsidRPr="0062777B">
        <w:rPr>
          <w:rFonts w:asciiTheme="minorHAnsi" w:hAnsiTheme="minorHAnsi"/>
          <w:b w:val="0"/>
          <w:caps w:val="0"/>
          <w:color w:val="auto"/>
          <w:sz w:val="22"/>
          <w:szCs w:val="24"/>
        </w:rPr>
        <w:t xml:space="preserve"> </w:t>
      </w:r>
    </w:p>
    <w:p w:rsidR="00465AE8" w:rsidRPr="0062777B" w:rsidRDefault="00465AE8">
      <w:pPr>
        <w:pStyle w:val="Heading3"/>
      </w:pPr>
    </w:p>
    <w:p w:rsidR="00465AE8" w:rsidRPr="0062777B" w:rsidRDefault="0062777B">
      <w:pPr>
        <w:pStyle w:val="Heading3"/>
      </w:pPr>
      <w:r w:rsidRPr="0062777B">
        <w:t>Telepono</w:t>
      </w:r>
    </w:p>
    <w:p w:rsidR="00465AE8" w:rsidRPr="0062777B" w:rsidRDefault="0062777B">
      <w:pPr>
        <w:pStyle w:val="Heading2"/>
        <w:rPr>
          <w:rFonts w:asciiTheme="minorHAnsi" w:eastAsiaTheme="minorHAnsi" w:hAnsiTheme="minorHAnsi" w:cstheme="minorBidi"/>
          <w:b w:val="0"/>
          <w:caps w:val="0"/>
          <w:color w:val="auto"/>
          <w:sz w:val="22"/>
          <w:szCs w:val="24"/>
        </w:rPr>
      </w:pPr>
      <w:proofErr w:type="spellStart"/>
      <w:r w:rsidRPr="0062777B">
        <w:rPr>
          <w:rFonts w:asciiTheme="minorHAnsi" w:hAnsiTheme="minorHAnsi"/>
          <w:b w:val="0"/>
          <w:caps w:val="0"/>
          <w:color w:val="auto"/>
          <w:sz w:val="22"/>
          <w:szCs w:val="24"/>
          <w:lang w:val="en-PH"/>
        </w:rPr>
        <w:t>Hilagang</w:t>
      </w:r>
      <w:proofErr w:type="spellEnd"/>
      <w:r w:rsidRPr="0062777B">
        <w:rPr>
          <w:rFonts w:asciiTheme="minorHAnsi" w:hAnsiTheme="minorHAnsi"/>
          <w:b w:val="0"/>
          <w:caps w:val="0"/>
          <w:color w:val="auto"/>
          <w:sz w:val="22"/>
          <w:szCs w:val="24"/>
          <w:lang w:val="en-PH"/>
        </w:rPr>
        <w:t xml:space="preserve"> </w:t>
      </w:r>
      <w:proofErr w:type="spellStart"/>
      <w:r w:rsidRPr="0062777B">
        <w:rPr>
          <w:rFonts w:asciiTheme="minorHAnsi" w:hAnsiTheme="minorHAnsi"/>
          <w:b w:val="0"/>
          <w:caps w:val="0"/>
          <w:color w:val="auto"/>
          <w:sz w:val="22"/>
          <w:szCs w:val="24"/>
          <w:lang w:val="en-PH"/>
        </w:rPr>
        <w:t>silangang</w:t>
      </w:r>
      <w:proofErr w:type="spellEnd"/>
      <w:r>
        <w:rPr>
          <w:rFonts w:asciiTheme="minorHAnsi" w:hAnsiTheme="minorHAnsi"/>
          <w:b w:val="0"/>
          <w:caps w:val="0"/>
          <w:color w:val="auto"/>
          <w:sz w:val="22"/>
          <w:szCs w:val="24"/>
        </w:rPr>
        <w:t xml:space="preserve"> Victoria</w:t>
      </w:r>
      <w:r>
        <w:rPr>
          <w:rFonts w:asciiTheme="minorHAnsi" w:hAnsiTheme="minorHAnsi"/>
          <w:b w:val="0"/>
          <w:caps w:val="0"/>
          <w:color w:val="auto"/>
          <w:sz w:val="22"/>
          <w:szCs w:val="24"/>
        </w:rPr>
        <w:tab/>
      </w:r>
      <w:bookmarkStart w:id="0" w:name="_GoBack"/>
      <w:bookmarkEnd w:id="0"/>
      <w:r w:rsidRPr="0062777B">
        <w:rPr>
          <w:rFonts w:asciiTheme="minorHAnsi" w:hAnsiTheme="minorHAnsi"/>
          <w:b w:val="0"/>
          <w:caps w:val="0"/>
          <w:color w:val="auto"/>
          <w:sz w:val="22"/>
          <w:szCs w:val="24"/>
        </w:rPr>
        <w:t>1300 333 231</w:t>
      </w:r>
    </w:p>
    <w:p w:rsidR="00465AE8" w:rsidRPr="0062777B" w:rsidRDefault="0062777B">
      <w:pPr>
        <w:pStyle w:val="Heading2"/>
        <w:rPr>
          <w:rFonts w:asciiTheme="minorHAnsi" w:eastAsiaTheme="minorHAnsi" w:hAnsiTheme="minorHAnsi" w:cstheme="minorBidi"/>
          <w:b w:val="0"/>
          <w:caps w:val="0"/>
          <w:color w:val="auto"/>
          <w:sz w:val="22"/>
          <w:szCs w:val="24"/>
        </w:rPr>
      </w:pPr>
      <w:proofErr w:type="spellStart"/>
      <w:r w:rsidRPr="0062777B">
        <w:rPr>
          <w:rFonts w:asciiTheme="minorHAnsi" w:hAnsiTheme="minorHAnsi"/>
          <w:b w:val="0"/>
          <w:caps w:val="0"/>
          <w:color w:val="auto"/>
          <w:sz w:val="22"/>
          <w:szCs w:val="24"/>
          <w:lang w:val="en-PH"/>
        </w:rPr>
        <w:t>Hilagang</w:t>
      </w:r>
      <w:proofErr w:type="spellEnd"/>
      <w:r w:rsidRPr="0062777B">
        <w:rPr>
          <w:rFonts w:asciiTheme="minorHAnsi" w:hAnsiTheme="minorHAnsi"/>
          <w:b w:val="0"/>
          <w:caps w:val="0"/>
          <w:color w:val="auto"/>
          <w:sz w:val="22"/>
          <w:szCs w:val="24"/>
          <w:lang w:val="en-PH"/>
        </w:rPr>
        <w:t xml:space="preserve"> </w:t>
      </w:r>
      <w:proofErr w:type="spellStart"/>
      <w:r w:rsidRPr="0062777B">
        <w:rPr>
          <w:rFonts w:asciiTheme="minorHAnsi" w:hAnsiTheme="minorHAnsi"/>
          <w:b w:val="0"/>
          <w:caps w:val="0"/>
          <w:color w:val="auto"/>
          <w:sz w:val="22"/>
          <w:szCs w:val="24"/>
          <w:lang w:val="en-PH"/>
        </w:rPr>
        <w:t>kanlurang</w:t>
      </w:r>
      <w:proofErr w:type="spellEnd"/>
      <w:r w:rsidRPr="0062777B">
        <w:rPr>
          <w:rFonts w:asciiTheme="minorHAnsi" w:hAnsiTheme="minorHAnsi"/>
          <w:b w:val="0"/>
          <w:caps w:val="0"/>
          <w:color w:val="auto"/>
          <w:sz w:val="22"/>
          <w:szCs w:val="24"/>
        </w:rPr>
        <w:t xml:space="preserve"> Victoria</w:t>
      </w:r>
      <w:r w:rsidRPr="0062777B">
        <w:rPr>
          <w:rFonts w:asciiTheme="minorHAnsi" w:hAnsiTheme="minorHAnsi"/>
          <w:b w:val="0"/>
          <w:caps w:val="0"/>
          <w:color w:val="auto"/>
          <w:sz w:val="22"/>
          <w:szCs w:val="24"/>
        </w:rPr>
        <w:tab/>
        <w:t>1300 338 691</w:t>
      </w:r>
    </w:p>
    <w:p w:rsidR="00465AE8" w:rsidRPr="0062777B" w:rsidRDefault="0062777B">
      <w:pPr>
        <w:pStyle w:val="Heading2"/>
        <w:rPr>
          <w:rFonts w:asciiTheme="minorHAnsi" w:eastAsiaTheme="minorHAnsi" w:hAnsiTheme="minorHAnsi" w:cstheme="minorBidi"/>
          <w:b w:val="0"/>
          <w:caps w:val="0"/>
          <w:color w:val="auto"/>
          <w:sz w:val="22"/>
          <w:szCs w:val="24"/>
        </w:rPr>
      </w:pPr>
      <w:proofErr w:type="spellStart"/>
      <w:r w:rsidRPr="0062777B">
        <w:rPr>
          <w:rFonts w:asciiTheme="minorHAnsi" w:hAnsiTheme="minorHAnsi"/>
          <w:b w:val="0"/>
          <w:caps w:val="0"/>
          <w:color w:val="auto"/>
          <w:sz w:val="22"/>
          <w:szCs w:val="24"/>
          <w:lang w:val="en-PH"/>
        </w:rPr>
        <w:t>Timog</w:t>
      </w:r>
      <w:proofErr w:type="spellEnd"/>
      <w:r w:rsidRPr="0062777B">
        <w:rPr>
          <w:rFonts w:asciiTheme="minorHAnsi" w:hAnsiTheme="minorHAnsi"/>
          <w:b w:val="0"/>
          <w:caps w:val="0"/>
          <w:color w:val="auto"/>
          <w:sz w:val="22"/>
          <w:szCs w:val="24"/>
          <w:lang w:val="en-PH"/>
        </w:rPr>
        <w:t xml:space="preserve"> </w:t>
      </w:r>
      <w:proofErr w:type="spellStart"/>
      <w:r w:rsidRPr="0062777B">
        <w:rPr>
          <w:rFonts w:asciiTheme="minorHAnsi" w:hAnsiTheme="minorHAnsi"/>
          <w:b w:val="0"/>
          <w:caps w:val="0"/>
          <w:color w:val="auto"/>
          <w:sz w:val="22"/>
          <w:szCs w:val="24"/>
          <w:lang w:val="en-PH"/>
        </w:rPr>
        <w:t>silangang</w:t>
      </w:r>
      <w:proofErr w:type="spellEnd"/>
      <w:r w:rsidRPr="0062777B">
        <w:rPr>
          <w:rFonts w:asciiTheme="minorHAnsi" w:hAnsiTheme="minorHAnsi"/>
          <w:b w:val="0"/>
          <w:caps w:val="0"/>
          <w:color w:val="auto"/>
          <w:sz w:val="22"/>
          <w:szCs w:val="24"/>
        </w:rPr>
        <w:t xml:space="preserve"> Victoria</w:t>
      </w:r>
      <w:r w:rsidRPr="0062777B">
        <w:rPr>
          <w:rFonts w:asciiTheme="minorHAnsi" w:hAnsiTheme="minorHAnsi"/>
          <w:b w:val="0"/>
          <w:caps w:val="0"/>
          <w:color w:val="auto"/>
          <w:sz w:val="22"/>
          <w:szCs w:val="24"/>
        </w:rPr>
        <w:tab/>
        <w:t>1300 338 738</w:t>
      </w:r>
    </w:p>
    <w:p w:rsidR="00465AE8" w:rsidRPr="0062777B" w:rsidRDefault="0062777B">
      <w:pPr>
        <w:pStyle w:val="Heading2"/>
        <w:rPr>
          <w:rFonts w:asciiTheme="minorHAnsi" w:eastAsiaTheme="minorHAnsi" w:hAnsiTheme="minorHAnsi" w:cstheme="minorBidi"/>
          <w:b w:val="0"/>
          <w:caps w:val="0"/>
          <w:color w:val="auto"/>
          <w:sz w:val="22"/>
          <w:szCs w:val="24"/>
        </w:rPr>
      </w:pPr>
      <w:proofErr w:type="spellStart"/>
      <w:r w:rsidRPr="0062777B">
        <w:rPr>
          <w:rFonts w:asciiTheme="minorHAnsi" w:hAnsiTheme="minorHAnsi"/>
          <w:b w:val="0"/>
          <w:caps w:val="0"/>
          <w:color w:val="auto"/>
          <w:sz w:val="22"/>
          <w:szCs w:val="24"/>
          <w:lang w:val="en-PH"/>
        </w:rPr>
        <w:t>Timog</w:t>
      </w:r>
      <w:proofErr w:type="spellEnd"/>
      <w:r w:rsidRPr="0062777B">
        <w:rPr>
          <w:rFonts w:asciiTheme="minorHAnsi" w:hAnsiTheme="minorHAnsi"/>
          <w:b w:val="0"/>
          <w:caps w:val="0"/>
          <w:color w:val="auto"/>
          <w:sz w:val="22"/>
          <w:szCs w:val="24"/>
          <w:lang w:val="en-PH"/>
        </w:rPr>
        <w:t xml:space="preserve"> </w:t>
      </w:r>
      <w:proofErr w:type="spellStart"/>
      <w:r w:rsidRPr="0062777B">
        <w:rPr>
          <w:rFonts w:asciiTheme="minorHAnsi" w:hAnsiTheme="minorHAnsi"/>
          <w:b w:val="0"/>
          <w:caps w:val="0"/>
          <w:color w:val="auto"/>
          <w:sz w:val="22"/>
          <w:szCs w:val="24"/>
          <w:lang w:val="en-PH"/>
        </w:rPr>
        <w:t>kanlurang</w:t>
      </w:r>
      <w:proofErr w:type="spellEnd"/>
      <w:r w:rsidRPr="0062777B">
        <w:rPr>
          <w:rFonts w:asciiTheme="minorHAnsi" w:hAnsiTheme="minorHAnsi"/>
          <w:b w:val="0"/>
          <w:caps w:val="0"/>
          <w:color w:val="auto"/>
          <w:sz w:val="22"/>
          <w:szCs w:val="24"/>
        </w:rPr>
        <w:t xml:space="preserve"> Victoria</w:t>
      </w:r>
      <w:r w:rsidRPr="0062777B">
        <w:rPr>
          <w:rFonts w:asciiTheme="minorHAnsi" w:hAnsiTheme="minorHAnsi"/>
          <w:b w:val="0"/>
          <w:caps w:val="0"/>
          <w:color w:val="auto"/>
          <w:sz w:val="22"/>
          <w:szCs w:val="24"/>
        </w:rPr>
        <w:tab/>
        <w:t>1300 333 232</w:t>
      </w:r>
    </w:p>
    <w:p w:rsidR="00465AE8" w:rsidRPr="0062777B" w:rsidRDefault="00465AE8">
      <w:pPr>
        <w:pStyle w:val="Heading2"/>
        <w:rPr>
          <w:rFonts w:asciiTheme="minorHAnsi" w:eastAsiaTheme="minorHAnsi" w:hAnsiTheme="minorHAnsi" w:cstheme="minorBidi"/>
          <w:b w:val="0"/>
          <w:caps w:val="0"/>
          <w:color w:val="auto"/>
          <w:sz w:val="22"/>
          <w:szCs w:val="24"/>
          <w:lang w:val="en-AU"/>
        </w:rPr>
      </w:pPr>
    </w:p>
    <w:p w:rsidR="00465AE8" w:rsidRPr="0062777B" w:rsidRDefault="0062777B">
      <w:pPr>
        <w:pStyle w:val="Heading2"/>
        <w:rPr>
          <w:rFonts w:asciiTheme="minorHAnsi" w:eastAsiaTheme="minorHAnsi" w:hAnsiTheme="minorHAnsi" w:cstheme="minorBidi"/>
          <w:b w:val="0"/>
          <w:caps w:val="0"/>
          <w:color w:val="auto"/>
          <w:sz w:val="22"/>
          <w:szCs w:val="24"/>
        </w:rPr>
      </w:pPr>
      <w:r w:rsidRPr="0062777B">
        <w:rPr>
          <w:rFonts w:asciiTheme="minorHAnsi" w:hAnsiTheme="minorHAnsi"/>
          <w:b w:val="0"/>
          <w:caps w:val="0"/>
          <w:color w:val="auto"/>
          <w:sz w:val="22"/>
          <w:szCs w:val="24"/>
        </w:rPr>
        <w:t>Para makakuha ng tulong sa iyong wika:</w:t>
      </w:r>
    </w:p>
    <w:p w:rsidR="00465AE8" w:rsidRPr="0062777B" w:rsidRDefault="0062777B">
      <w:pPr>
        <w:pStyle w:val="Bullet1"/>
        <w:ind w:left="284" w:hanging="284"/>
      </w:pPr>
      <w:r w:rsidRPr="0062777B">
        <w:t>Tumawag sa National Translating and Interpreting Service (TIS) sa 131 450</w:t>
      </w:r>
    </w:p>
    <w:p w:rsidR="00465AE8" w:rsidRPr="0062777B" w:rsidRDefault="0062777B">
      <w:pPr>
        <w:pStyle w:val="Bullet1"/>
        <w:ind w:left="284" w:hanging="284"/>
      </w:pPr>
      <w:r w:rsidRPr="0062777B">
        <w:t>Hilingin sa kanila na tawagan ang numero para sa iyong rehiyon (tingnan sa itaas)</w:t>
      </w:r>
    </w:p>
    <w:p w:rsidR="00465AE8" w:rsidRPr="0062777B" w:rsidRDefault="0062777B">
      <w:pPr>
        <w:pStyle w:val="Bullet1"/>
        <w:ind w:left="284" w:hanging="284"/>
      </w:pPr>
      <w:r w:rsidRPr="0062777B">
        <w:t>Mananatili sila sa kahabaan</w:t>
      </w:r>
      <w:r w:rsidRPr="0062777B">
        <w:t xml:space="preserve"> ng tawag sa telepono at magsasalin para sa iyo.</w:t>
      </w:r>
    </w:p>
    <w:p w:rsidR="00465AE8" w:rsidRDefault="00465AE8">
      <w:pPr>
        <w:pStyle w:val="Bullet1"/>
        <w:numPr>
          <w:ilvl w:val="0"/>
          <w:numId w:val="0"/>
        </w:numPr>
        <w:ind w:left="284"/>
      </w:pPr>
    </w:p>
    <w:sectPr w:rsidR="00465AE8">
      <w:headerReference w:type="even" r:id="rId11"/>
      <w:headerReference w:type="default" r:id="rId12"/>
      <w:footerReference w:type="even" r:id="rId13"/>
      <w:footerReference w:type="default" r:id="rId14"/>
      <w:headerReference w:type="first" r:id="rId15"/>
      <w:footerReference w:type="firs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2777B">
      <w:pPr>
        <w:spacing w:after="0" w:line="240" w:lineRule="auto"/>
      </w:pPr>
      <w:r>
        <w:separator/>
      </w:r>
    </w:p>
  </w:endnote>
  <w:endnote w:type="continuationSeparator" w:id="0">
    <w:p w:rsidR="00000000" w:rsidRDefault="006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E8" w:rsidRDefault="0062777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465AE8" w:rsidRDefault="00465AE8">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E8" w:rsidRDefault="0062777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65AE8" w:rsidRDefault="00465AE8">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E8" w:rsidRDefault="00465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2777B">
      <w:pPr>
        <w:spacing w:after="0" w:line="240" w:lineRule="auto"/>
      </w:pPr>
      <w:r>
        <w:separator/>
      </w:r>
    </w:p>
  </w:footnote>
  <w:footnote w:type="continuationSeparator" w:id="0">
    <w:p w:rsidR="00000000" w:rsidRDefault="00627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E8" w:rsidRDefault="00465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E8" w:rsidRDefault="0062777B">
    <w:pPr>
      <w:pStyle w:val="Header"/>
    </w:pPr>
    <w:r>
      <w:rPr>
        <w:noProof/>
        <w:lang w:val="en-AU"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60310" cy="1068451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ucation State and Department of Education and Training logo" title="Education State and Department of Education and Training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E8" w:rsidRDefault="00465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35373"/>
    <w:multiLevelType w:val="multilevel"/>
    <w:tmpl w:val="2BA35373"/>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10175F"/>
    <w:multiLevelType w:val="multilevel"/>
    <w:tmpl w:val="3310175F"/>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6B7CD3"/>
    <w:multiLevelType w:val="multilevel"/>
    <w:tmpl w:val="356B7CD3"/>
    <w:lvl w:ilvl="0">
      <w:start w:val="1"/>
      <w:numFmt w:val="bullet"/>
      <w:pStyle w:val="Bullet2"/>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4B36AF8"/>
    <w:multiLevelType w:val="multilevel"/>
    <w:tmpl w:val="64B36AF8"/>
    <w:lvl w:ilvl="0">
      <w:start w:val="1"/>
      <w:numFmt w:val="bullet"/>
      <w:pStyle w:val="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93954"/>
    <w:rsid w:val="000A47D4"/>
    <w:rsid w:val="000C600E"/>
    <w:rsid w:val="000E1DB7"/>
    <w:rsid w:val="00103844"/>
    <w:rsid w:val="00122369"/>
    <w:rsid w:val="00150E0F"/>
    <w:rsid w:val="00157212"/>
    <w:rsid w:val="0016287D"/>
    <w:rsid w:val="001C4754"/>
    <w:rsid w:val="001D0D94"/>
    <w:rsid w:val="001D13F9"/>
    <w:rsid w:val="001F39DD"/>
    <w:rsid w:val="002512BE"/>
    <w:rsid w:val="00262FCF"/>
    <w:rsid w:val="002655A6"/>
    <w:rsid w:val="00275FB8"/>
    <w:rsid w:val="00293E59"/>
    <w:rsid w:val="002A4A96"/>
    <w:rsid w:val="002B64AF"/>
    <w:rsid w:val="002E3BED"/>
    <w:rsid w:val="002F6115"/>
    <w:rsid w:val="00312720"/>
    <w:rsid w:val="00343AFC"/>
    <w:rsid w:val="00346B98"/>
    <w:rsid w:val="0034745C"/>
    <w:rsid w:val="003967DD"/>
    <w:rsid w:val="003A4C39"/>
    <w:rsid w:val="0042333B"/>
    <w:rsid w:val="00465AE8"/>
    <w:rsid w:val="00485F79"/>
    <w:rsid w:val="004B2ED6"/>
    <w:rsid w:val="0050036E"/>
    <w:rsid w:val="005064CE"/>
    <w:rsid w:val="00512BBA"/>
    <w:rsid w:val="00555277"/>
    <w:rsid w:val="00567CF0"/>
    <w:rsid w:val="00584366"/>
    <w:rsid w:val="005A4F12"/>
    <w:rsid w:val="005D1547"/>
    <w:rsid w:val="00624A55"/>
    <w:rsid w:val="0062777B"/>
    <w:rsid w:val="0064194E"/>
    <w:rsid w:val="006671CE"/>
    <w:rsid w:val="006A2130"/>
    <w:rsid w:val="006A25AC"/>
    <w:rsid w:val="006E2B9A"/>
    <w:rsid w:val="00710CED"/>
    <w:rsid w:val="00740CEA"/>
    <w:rsid w:val="007548B4"/>
    <w:rsid w:val="0075667D"/>
    <w:rsid w:val="007B556E"/>
    <w:rsid w:val="007D3E38"/>
    <w:rsid w:val="008065DA"/>
    <w:rsid w:val="00882C71"/>
    <w:rsid w:val="00890680"/>
    <w:rsid w:val="008B1737"/>
    <w:rsid w:val="00952690"/>
    <w:rsid w:val="00970A53"/>
    <w:rsid w:val="009A6DB2"/>
    <w:rsid w:val="009D0ED6"/>
    <w:rsid w:val="00A10BE2"/>
    <w:rsid w:val="00A31926"/>
    <w:rsid w:val="00A61405"/>
    <w:rsid w:val="00A710DF"/>
    <w:rsid w:val="00B21562"/>
    <w:rsid w:val="00BB65BB"/>
    <w:rsid w:val="00BE2B09"/>
    <w:rsid w:val="00C03B79"/>
    <w:rsid w:val="00C539BB"/>
    <w:rsid w:val="00C747C0"/>
    <w:rsid w:val="00CC5AA8"/>
    <w:rsid w:val="00CD5993"/>
    <w:rsid w:val="00DC40A3"/>
    <w:rsid w:val="00DC4D0D"/>
    <w:rsid w:val="00E1375D"/>
    <w:rsid w:val="00E34263"/>
    <w:rsid w:val="00E34721"/>
    <w:rsid w:val="00E4317E"/>
    <w:rsid w:val="00E5030B"/>
    <w:rsid w:val="00E64328"/>
    <w:rsid w:val="00E64758"/>
    <w:rsid w:val="00E77EB9"/>
    <w:rsid w:val="00EF4614"/>
    <w:rsid w:val="00F5271F"/>
    <w:rsid w:val="00F94715"/>
    <w:rsid w:val="18AC3674"/>
    <w:rsid w:val="3D2333B0"/>
    <w:rsid w:val="41467F40"/>
    <w:rsid w:val="4A0069C7"/>
    <w:rsid w:val="64115247"/>
    <w:rsid w:val="65093C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val="fil-PH"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Subtitle">
    <w:name w:val="Subtitle"/>
    <w:basedOn w:val="Normal"/>
    <w:next w:val="Normal"/>
    <w:link w:val="SubtitleChar"/>
    <w:uiPriority w:val="11"/>
    <w:qFormat/>
    <w:pPr>
      <w:spacing w:after="160"/>
    </w:pPr>
    <w:rPr>
      <w:color w:val="AF272F" w:themeColor="text1"/>
      <w:spacing w:val="15"/>
      <w:szCs w:val="22"/>
    </w:rPr>
  </w:style>
  <w:style w:type="paragraph" w:styleId="FootnoteText">
    <w:name w:val="footnote text"/>
    <w:basedOn w:val="Normal"/>
    <w:link w:val="FootnoteTextChar"/>
    <w:uiPriority w:val="99"/>
    <w:unhideWhenUsed/>
    <w:qFormat/>
    <w:pPr>
      <w:spacing w:after="40"/>
    </w:pPr>
    <w:rPr>
      <w:rFonts w:ascii="Arial" w:hAnsi="Arial" w:cs="Arial"/>
      <w:sz w:val="11"/>
      <w:szCs w:val="11"/>
    </w:rPr>
  </w:style>
  <w:style w:type="table" w:styleId="TableGrid">
    <w:name w:val="Table Grid"/>
    <w:basedOn w:val="TableNormal"/>
    <w:uiPriority w:val="39"/>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character" w:styleId="Strong">
    <w:name w:val="Strong"/>
    <w:basedOn w:val="DefaultParagraphFont"/>
    <w:uiPriority w:val="22"/>
    <w:qFormat/>
    <w:rPr>
      <w:b/>
      <w:bCs/>
    </w:rPr>
  </w:style>
  <w:style w:type="character" w:styleId="PageNumber">
    <w:name w:val="page number"/>
    <w:basedOn w:val="DefaultParagraphFont"/>
    <w:uiPriority w:val="99"/>
    <w:semiHidden/>
    <w:unhideWhenUsed/>
    <w:qFormat/>
  </w:style>
  <w:style w:type="character" w:styleId="FollowedHyperlink">
    <w:name w:val="FollowedHyperlink"/>
    <w:basedOn w:val="DefaultParagraphFont"/>
    <w:uiPriority w:val="99"/>
    <w:semiHidden/>
    <w:unhideWhenUsed/>
    <w:qFormat/>
    <w:rPr>
      <w:color w:val="8A2A2B" w:themeColor="followedHyperlink"/>
      <w:u w:val="single"/>
    </w:rPr>
  </w:style>
  <w:style w:type="character" w:styleId="Hyperlink">
    <w:name w:val="Hyperlink"/>
    <w:basedOn w:val="DefaultParagraphFont"/>
    <w:uiPriority w:val="99"/>
    <w:unhideWhenUsed/>
    <w:qFormat/>
    <w:rPr>
      <w:color w:val="AF272F"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pPr>
      <w:pBdr>
        <w:top w:val="single" w:sz="4" w:space="1" w:color="AF272F" w:themeColor="text1"/>
      </w:pBdr>
    </w:pPr>
    <w:rPr>
      <w:color w:val="AF272F" w:themeColor="text1"/>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pPr>
      <w:spacing w:before="120"/>
      <w:ind w:left="284" w:right="284"/>
    </w:pPr>
    <w:rPr>
      <w:i/>
      <w:iCs/>
      <w:color w:val="000000" w:themeColor="text2"/>
    </w:rPr>
  </w:style>
  <w:style w:type="character" w:customStyle="1" w:styleId="QuoteChar">
    <w:name w:val="Quote Char"/>
    <w:basedOn w:val="DefaultParagraphFont"/>
    <w:link w:val="Quote"/>
    <w:uiPriority w:val="29"/>
    <w:qFormat/>
    <w:rPr>
      <w:i/>
      <w:iCs/>
      <w:color w:val="000000" w:themeColor="text2"/>
    </w:rPr>
  </w:style>
  <w:style w:type="paragraph" w:customStyle="1" w:styleId="Bullet1">
    <w:name w:val="Bullet 1"/>
    <w:basedOn w:val="Normal"/>
    <w:next w:val="Normal"/>
    <w:qFormat/>
    <w:pPr>
      <w:numPr>
        <w:numId w:val="1"/>
      </w:numPr>
    </w:pPr>
  </w:style>
  <w:style w:type="paragraph" w:customStyle="1" w:styleId="Bullet2">
    <w:name w:val="Bullet 2"/>
    <w:basedOn w:val="Bullet1"/>
    <w:qFormat/>
    <w:pPr>
      <w:numPr>
        <w:numId w:val="2"/>
      </w:numPr>
    </w:pPr>
  </w:style>
  <w:style w:type="paragraph" w:customStyle="1" w:styleId="Numberlist">
    <w:name w:val="Number list"/>
    <w:basedOn w:val="Normal"/>
    <w:next w:val="Normal"/>
    <w:qFormat/>
    <w:pPr>
      <w:numPr>
        <w:numId w:val="3"/>
      </w:numPr>
      <w:ind w:left="284" w:hanging="284"/>
    </w:pPr>
  </w:style>
  <w:style w:type="paragraph" w:customStyle="1" w:styleId="TableHead">
    <w:name w:val="Table Head"/>
    <w:basedOn w:val="Normal"/>
    <w:qFormat/>
    <w:rPr>
      <w:b/>
      <w:color w:val="FFFFFF" w:themeColor="background1"/>
    </w:rPr>
  </w:style>
  <w:style w:type="paragraph" w:customStyle="1" w:styleId="Tablebody">
    <w:name w:val="Table body"/>
    <w:basedOn w:val="Normal"/>
    <w:qFormat/>
    <w:pPr>
      <w:spacing w:before="60" w:after="60"/>
    </w:pPr>
  </w:style>
  <w:style w:type="paragraph" w:customStyle="1" w:styleId="Alphabetlist">
    <w:name w:val="Alphabet list"/>
    <w:basedOn w:val="Numberlist"/>
    <w:qFormat/>
    <w:pPr>
      <w:numPr>
        <w:numId w:val="4"/>
      </w:numPr>
      <w:ind w:left="568" w:hanging="284"/>
    </w:pPr>
  </w:style>
  <w:style w:type="character" w:customStyle="1" w:styleId="FootnoteTextChar">
    <w:name w:val="Footnote Text Char"/>
    <w:basedOn w:val="DefaultParagraphFont"/>
    <w:link w:val="FootnoteText"/>
    <w:uiPriority w:val="99"/>
    <w:qFormat/>
    <w:rPr>
      <w:rFonts w:ascii="Arial" w:eastAsiaTheme="minorEastAsia" w:hAnsi="Arial" w:cs="Arial"/>
      <w:sz w:val="11"/>
      <w:szCs w:val="11"/>
      <w:lang w:val="fil-PH"/>
    </w:rPr>
  </w:style>
  <w:style w:type="character" w:customStyle="1" w:styleId="apple-converted-space">
    <w:name w:val="apple-converted-space"/>
    <w:basedOn w:val="DefaultParagraphFont"/>
    <w:qFormat/>
  </w:style>
  <w:style w:type="character" w:customStyle="1" w:styleId="UnresolvedMention">
    <w:name w:val="Unresolved Mention"/>
    <w:basedOn w:val="DefaultParagraphFont"/>
    <w:uiPriority w:val="99"/>
    <w:qFormat/>
    <w:rPr>
      <w:color w:val="605E5C"/>
      <w:shd w:val="clear" w:color="auto" w:fill="E1DFDD"/>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000000" w:themeColor="text2"/>
      <w:sz w:val="22"/>
    </w:rPr>
  </w:style>
  <w:style w:type="character" w:customStyle="1" w:styleId="SubtitleChar">
    <w:name w:val="Subtitle Char"/>
    <w:basedOn w:val="DefaultParagraphFont"/>
    <w:link w:val="Subtitle"/>
    <w:uiPriority w:val="11"/>
    <w:qFormat/>
    <w:rPr>
      <w:rFonts w:eastAsiaTheme="minorEastAsia"/>
      <w:color w:val="AF272F" w:themeColor="text1"/>
      <w:spacing w:val="15"/>
      <w:sz w:val="22"/>
      <w:szCs w:val="22"/>
    </w:rPr>
  </w:style>
  <w:style w:type="character" w:customStyle="1" w:styleId="SubtleEmphasis1">
    <w:name w:val="Subtle Emphasis1"/>
    <w:basedOn w:val="DefaultParagraphFont"/>
    <w:uiPriority w:val="19"/>
    <w:qFormat/>
    <w:rPr>
      <w:i/>
      <w:iCs/>
      <w:color w:val="AF272F" w:themeColor="text1"/>
    </w:rPr>
  </w:style>
  <w:style w:type="character" w:customStyle="1" w:styleId="IntenseEmphasis1">
    <w:name w:val="Intense Emphasis1"/>
    <w:basedOn w:val="DefaultParagraphFont"/>
    <w:uiPriority w:val="21"/>
    <w:qFormat/>
    <w:rPr>
      <w:i/>
      <w:iCs/>
      <w:color w:val="AF272F" w:themeColor="text1"/>
    </w:rPr>
  </w:style>
  <w:style w:type="paragraph" w:styleId="IntenseQuote">
    <w:name w:val="Intense Quote"/>
    <w:basedOn w:val="Normal"/>
    <w:next w:val="Normal"/>
    <w:link w:val="IntenseQuoteChar"/>
    <w:uiPriority w:val="30"/>
    <w:qFormat/>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qFormat/>
    <w:rPr>
      <w:i/>
      <w:iCs/>
      <w:color w:val="53565A" w:themeColor="accent5"/>
      <w:sz w:val="22"/>
    </w:rPr>
  </w:style>
  <w:style w:type="character" w:customStyle="1" w:styleId="SubtleReference1">
    <w:name w:val="Subtle Reference1"/>
    <w:basedOn w:val="DefaultParagraphFont"/>
    <w:uiPriority w:val="31"/>
    <w:qFormat/>
    <w:rPr>
      <w:smallCaps/>
      <w:color w:val="53565A" w:themeColor="accent5"/>
    </w:rPr>
  </w:style>
  <w:style w:type="character" w:customStyle="1" w:styleId="IntenseReference1">
    <w:name w:val="Intense Reference1"/>
    <w:basedOn w:val="DefaultParagraphFont"/>
    <w:uiPriority w:val="32"/>
    <w:qFormat/>
    <w:rPr>
      <w:b/>
      <w:bCs/>
      <w:smallCaps/>
      <w:color w:val="53565A" w:themeColor="accent5"/>
      <w:spacing w:val="5"/>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ducation.vic.gov.au/findaservice/Home.aspx"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www.education.vic.gov.au/parents/childcare-kindergarten/Pages/default.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Filipino_Kindergarten_Brochure_English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B0618-2A6E-4013-9233-8C61257D0D3D}">
  <ds:schemaRefs>
    <ds:schemaRef ds:uri="http://schemas.openxmlformats.org/officeDocument/2006/bibliography"/>
  </ds:schemaRefs>
</ds:datastoreItem>
</file>

<file path=customXml/itemProps3.xml><?xml version="1.0" encoding="utf-8"?>
<ds:datastoreItem xmlns:ds="http://schemas.openxmlformats.org/officeDocument/2006/customXml" ds:itemID="{A260B843-D03F-4159-B906-38F6ED7521FF}"/>
</file>

<file path=customXml/itemProps4.xml><?xml version="1.0" encoding="utf-8"?>
<ds:datastoreItem xmlns:ds="http://schemas.openxmlformats.org/officeDocument/2006/customXml" ds:itemID="{00204789-039F-4FD8-9773-BB9E93C09526}"/>
</file>

<file path=customXml/itemProps5.xml><?xml version="1.0" encoding="utf-8"?>
<ds:datastoreItem xmlns:ds="http://schemas.openxmlformats.org/officeDocument/2006/customXml" ds:itemID="{3870AD4C-664B-42C0-960E-9205D5773F74}"/>
</file>

<file path=docProps/app.xml><?xml version="1.0" encoding="utf-8"?>
<Properties xmlns="http://schemas.openxmlformats.org/officeDocument/2006/extended-properties" xmlns:vt="http://schemas.openxmlformats.org/officeDocument/2006/docPropsVTypes">
  <Template>Normal</Template>
  <TotalTime>25</TotalTime>
  <Pages>2</Pages>
  <Words>683</Words>
  <Characters>4102</Characters>
  <Application>Microsoft Office Word</Application>
  <DocSecurity>0</DocSecurity>
  <Lines>34</Lines>
  <Paragraphs>9</Paragraphs>
  <ScaleCrop>false</ScaleCrop>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2020-11-11T04:35:00Z</dcterms:created>
  <dcterms:modified xsi:type="dcterms:W3CDTF">2020-11-18T02:45:00Z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