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BFBFA" w14:textId="32FCBAF9" w:rsidR="00F2445C" w:rsidRPr="0048010D" w:rsidRDefault="000E0167" w:rsidP="00F2445C">
      <w:pPr>
        <w:spacing w:after="0"/>
        <w:jc w:val="right"/>
        <w:rPr>
          <w:b/>
          <w:bCs/>
          <w:sz w:val="21"/>
          <w:szCs w:val="21"/>
          <w:lang w:val="ru-RU"/>
        </w:rPr>
      </w:pPr>
      <w:r w:rsidRPr="000E0167">
        <w:rPr>
          <w:b/>
          <w:bCs/>
          <w:sz w:val="21"/>
          <w:szCs w:val="21"/>
          <w:lang w:val="ru"/>
        </w:rPr>
        <w:t>Russian | Русский</w:t>
      </w:r>
    </w:p>
    <w:p w14:paraId="4F5E9936" w14:textId="77777777" w:rsidR="00624A55" w:rsidRPr="0048010D" w:rsidRDefault="000A6444" w:rsidP="00110A94">
      <w:pPr>
        <w:pStyle w:val="Heading1"/>
        <w:spacing w:before="120"/>
        <w:rPr>
          <w:lang w:val="ru-RU"/>
        </w:rPr>
      </w:pPr>
      <w:r w:rsidRPr="008F23E7">
        <w:rPr>
          <w:lang w:val="ru"/>
        </w:rPr>
        <w:t xml:space="preserve">Зачисление в начальную школу на 2025 г. </w:t>
      </w:r>
    </w:p>
    <w:p w14:paraId="7B287BF7" w14:textId="1C563873" w:rsidR="006D458F" w:rsidRPr="0048010D" w:rsidRDefault="000A6444" w:rsidP="008F23E7">
      <w:pPr>
        <w:keepLines/>
        <w:rPr>
          <w:sz w:val="21"/>
          <w:szCs w:val="21"/>
          <w:lang w:val="ru-RU"/>
        </w:rPr>
      </w:pPr>
      <w:bookmarkStart w:id="0" w:name="_Toc93927217"/>
      <w:r w:rsidRPr="00110A94">
        <w:rPr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3E6B5939" wp14:editId="374AB46A">
            <wp:simplePos x="0" y="0"/>
            <wp:positionH relativeFrom="column">
              <wp:posOffset>4031615</wp:posOffset>
            </wp:positionH>
            <wp:positionV relativeFrom="paragraph">
              <wp:posOffset>73660</wp:posOffset>
            </wp:positionV>
            <wp:extent cx="2696400" cy="1749600"/>
            <wp:effectExtent l="0" t="0" r="8890" b="3175"/>
            <wp:wrapSquare wrapText="bothSides"/>
            <wp:docPr id="17" name="Picture 17">
              <a:extLst xmlns:a="http://schemas.openxmlformats.org/drawingml/2006/main">
                <a:ext uri="{FF2B5EF4-FFF2-40B4-BE49-F238E27FC236}">
                  <a16:creationId xmlns:a16="http://schemas.microsoft.com/office/drawing/2014/main" id="{719C9C98-7D39-691D-2B6A-7DF509C82164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110949" name="Picture 17">
                      <a:extLst>
                        <a:ext uri="{FF2B5EF4-FFF2-40B4-BE49-F238E27FC236}">
                          <a16:creationId xmlns:a16="http://schemas.microsoft.com/office/drawing/2014/main" id="{719C9C98-7D39-691D-2B6A-7DF509C82164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273"/>
                    <a:stretch>
                      <a:fillRect/>
                    </a:stretch>
                  </pic:blipFill>
                  <pic:spPr>
                    <a:xfrm>
                      <a:off x="0" y="0"/>
                      <a:ext cx="2696400" cy="174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0A94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F81A6D" wp14:editId="141AB239">
                <wp:simplePos x="0" y="0"/>
                <wp:positionH relativeFrom="column">
                  <wp:posOffset>3747452</wp:posOffset>
                </wp:positionH>
                <wp:positionV relativeFrom="paragraph">
                  <wp:posOffset>496889</wp:posOffset>
                </wp:positionV>
                <wp:extent cx="1820545" cy="687070"/>
                <wp:effectExtent l="0" t="4762" r="41592" b="79693"/>
                <wp:wrapNone/>
                <wp:docPr id="18" name="Isosceles Triangle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76076038-2B4D-4587-C5A5-36E192429F46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20545" cy="687070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8" o:spid="_x0000_s1025" type="#_x0000_t5" alt="&quot;&quot;" style="width:143.35pt;height:54.1pt;margin-top:39.15pt;margin-left:295.05pt;mso-height-percent:0;mso-height-relative:margin;mso-width-percent:0;mso-width-relative:margin;mso-wrap-distance-bottom:0;mso-wrap-distance-left:9pt;mso-wrap-distance-right:9pt;mso-wrap-distance-top:0;mso-wrap-style:square;position:absolute;rotation:90;v-text-anchor:middle;visibility:visible;z-index:251660288" adj="0" fillcolor="white" strokecolor="white" strokeweight="1pt"/>
            </w:pict>
          </mc:Fallback>
        </mc:AlternateContent>
      </w:r>
      <w:r w:rsidRPr="00110A94">
        <w:rPr>
          <w:sz w:val="21"/>
          <w:szCs w:val="21"/>
          <w:lang w:val="ru"/>
        </w:rPr>
        <w:t xml:space="preserve">Начало учебы в школе — волнующее время для детей, родителей и опекунов. Мы хотим максимально упростить </w:t>
      </w:r>
      <w:r w:rsidR="000E0167">
        <w:rPr>
          <w:sz w:val="21"/>
          <w:szCs w:val="21"/>
          <w:lang w:val="ru"/>
        </w:rPr>
        <w:br/>
      </w:r>
      <w:r w:rsidRPr="00110A94">
        <w:rPr>
          <w:sz w:val="21"/>
          <w:szCs w:val="21"/>
          <w:lang w:val="ru"/>
        </w:rPr>
        <w:t>для вас процесс зачисления.</w:t>
      </w:r>
    </w:p>
    <w:p w14:paraId="5B289A48" w14:textId="77777777" w:rsidR="006D458F" w:rsidRPr="0048010D" w:rsidRDefault="000A6444" w:rsidP="008F23E7">
      <w:pPr>
        <w:keepLines/>
        <w:rPr>
          <w:sz w:val="21"/>
          <w:szCs w:val="21"/>
          <w:lang w:val="ru-RU"/>
        </w:rPr>
      </w:pPr>
      <w:r w:rsidRPr="00110A94">
        <w:rPr>
          <w:sz w:val="21"/>
          <w:szCs w:val="21"/>
          <w:lang w:val="ru"/>
        </w:rPr>
        <w:t xml:space="preserve">В штате Виктория ваш ребенок имеет право посещать назначенную ему районную («местную») школу в соответствии с </w:t>
      </w:r>
      <w:r w:rsidRPr="00110A94">
        <w:rPr>
          <w:i/>
          <w:iCs/>
          <w:sz w:val="21"/>
          <w:szCs w:val="21"/>
          <w:lang w:val="ru"/>
        </w:rPr>
        <w:t>Законом штата Виктория «О реформе образования и профессиональной подготовки» 2006 года</w:t>
      </w:r>
      <w:r w:rsidRPr="00110A94">
        <w:rPr>
          <w:sz w:val="21"/>
          <w:szCs w:val="21"/>
          <w:lang w:val="ru"/>
        </w:rPr>
        <w:t xml:space="preserve">. </w:t>
      </w:r>
    </w:p>
    <w:p w14:paraId="3FB39732" w14:textId="7F80D0F3" w:rsidR="006D458F" w:rsidRPr="0048010D" w:rsidRDefault="000A6444" w:rsidP="008F23E7">
      <w:pPr>
        <w:keepLines/>
        <w:rPr>
          <w:sz w:val="21"/>
          <w:szCs w:val="21"/>
          <w:lang w:val="ru-RU"/>
        </w:rPr>
      </w:pPr>
      <w:r w:rsidRPr="00110A94">
        <w:rPr>
          <w:sz w:val="21"/>
          <w:szCs w:val="21"/>
          <w:lang w:val="ru"/>
        </w:rPr>
        <w:t xml:space="preserve">Вы также можете подать заявление на место в школе, которая не является вашей местной школой. Школа рассмотрит ваше заявление в соответствии с Политикой зачисления (Placement Policy). Для получения дополнительной информации о политике размещения посетите страницу </w:t>
      </w:r>
      <w:hyperlink r:id="rId12" w:history="1">
        <w:r w:rsidRPr="00110A94">
          <w:rPr>
            <w:rStyle w:val="Hyperlink"/>
            <w:rFonts w:ascii="Arial" w:eastAsia="Arial" w:hAnsi="Arial"/>
            <w:color w:val="1C6194" w:themeColor="accent2" w:themeShade="BF"/>
            <w:sz w:val="21"/>
            <w:szCs w:val="21"/>
            <w:lang w:val="ru"/>
          </w:rPr>
          <w:t>Enrolling in school</w:t>
        </w:r>
      </w:hyperlink>
      <w:r w:rsidRPr="00110A94">
        <w:rPr>
          <w:sz w:val="21"/>
          <w:szCs w:val="21"/>
          <w:lang w:val="ru"/>
        </w:rPr>
        <w:t>.</w:t>
      </w:r>
    </w:p>
    <w:p w14:paraId="67BC273D" w14:textId="77777777" w:rsidR="00361614" w:rsidRPr="0048010D" w:rsidRDefault="000A6444" w:rsidP="008F23E7">
      <w:pPr>
        <w:pStyle w:val="Heading2"/>
        <w:rPr>
          <w:sz w:val="23"/>
          <w:szCs w:val="23"/>
          <w:lang w:val="ru-RU"/>
        </w:rPr>
      </w:pPr>
      <w:r w:rsidRPr="00110A94">
        <w:rPr>
          <w:sz w:val="23"/>
          <w:szCs w:val="23"/>
          <w:lang w:val="ru"/>
        </w:rPr>
        <w:t xml:space="preserve">Новый единый график зачисления в подготовительный класс </w:t>
      </w:r>
    </w:p>
    <w:p w14:paraId="383A3357" w14:textId="339A017E" w:rsidR="00361614" w:rsidRPr="0048010D" w:rsidRDefault="000A6444" w:rsidP="008F23E7">
      <w:pPr>
        <w:keepLines/>
        <w:rPr>
          <w:sz w:val="21"/>
          <w:szCs w:val="21"/>
          <w:lang w:val="ru-RU"/>
        </w:rPr>
      </w:pPr>
      <w:r w:rsidRPr="00110A94">
        <w:rPr>
          <w:sz w:val="21"/>
          <w:szCs w:val="21"/>
          <w:lang w:val="ru"/>
        </w:rPr>
        <w:t xml:space="preserve">Первый год обучения в начальной школе называется подготовительный класс (Foundation (Prep)). </w:t>
      </w:r>
      <w:r w:rsidR="000E0167">
        <w:rPr>
          <w:sz w:val="21"/>
          <w:szCs w:val="21"/>
          <w:lang w:val="ru"/>
        </w:rPr>
        <w:br/>
      </w:r>
      <w:r w:rsidRPr="00110A94">
        <w:rPr>
          <w:sz w:val="21"/>
          <w:szCs w:val="21"/>
          <w:lang w:val="ru"/>
        </w:rPr>
        <w:t xml:space="preserve">Мы опубликовали график зачисления в подготовительный класс для всех государственных начальных школ штата Виктория (см. стр. 3). Цель графика — помочь вам понять, когда и как записать ребенка в подготовительный класс на 2025 учебный год. </w:t>
      </w:r>
    </w:p>
    <w:p w14:paraId="2BD064D4" w14:textId="77777777" w:rsidR="00480C1B" w:rsidRPr="0048010D" w:rsidRDefault="000A6444" w:rsidP="008F23E7">
      <w:pPr>
        <w:pStyle w:val="Heading2"/>
        <w:rPr>
          <w:sz w:val="23"/>
          <w:szCs w:val="23"/>
          <w:lang w:val="ru-RU"/>
        </w:rPr>
      </w:pPr>
      <w:r w:rsidRPr="00110A94">
        <w:rPr>
          <w:sz w:val="23"/>
          <w:szCs w:val="23"/>
          <w:lang w:val="ru"/>
        </w:rPr>
        <w:t>Когда записывать ребенка в подготовительный класс?</w:t>
      </w:r>
    </w:p>
    <w:p w14:paraId="74B8D2C8" w14:textId="77777777" w:rsidR="00480C1B" w:rsidRPr="0048010D" w:rsidRDefault="000A6444" w:rsidP="008F23E7">
      <w:pPr>
        <w:keepLines/>
        <w:rPr>
          <w:sz w:val="21"/>
          <w:szCs w:val="21"/>
          <w:lang w:val="ru-RU"/>
        </w:rPr>
      </w:pPr>
      <w:r w:rsidRPr="00110A94">
        <w:rPr>
          <w:sz w:val="21"/>
          <w:szCs w:val="21"/>
          <w:lang w:val="ru"/>
        </w:rPr>
        <w:t>Ребенку должно исполниться 5 лет к 30 апреля того года, когда он пойдет в школу.</w:t>
      </w:r>
    </w:p>
    <w:p w14:paraId="717B4494" w14:textId="77777777" w:rsidR="00A8649C" w:rsidRPr="0048010D" w:rsidRDefault="000A6444" w:rsidP="008F23E7">
      <w:pPr>
        <w:keepLines/>
        <w:rPr>
          <w:sz w:val="21"/>
          <w:szCs w:val="21"/>
          <w:lang w:val="ru-RU"/>
        </w:rPr>
      </w:pPr>
      <w:r w:rsidRPr="00110A94">
        <w:rPr>
          <w:sz w:val="21"/>
          <w:szCs w:val="21"/>
          <w:lang w:val="ru"/>
        </w:rPr>
        <w:t>Обучение в школе обязательно для детей от 6 лет.</w:t>
      </w:r>
    </w:p>
    <w:p w14:paraId="2102E0C5" w14:textId="77777777" w:rsidR="00974605" w:rsidRPr="0048010D" w:rsidRDefault="000A6444" w:rsidP="008F23E7">
      <w:pPr>
        <w:keepLines/>
        <w:rPr>
          <w:sz w:val="21"/>
          <w:szCs w:val="21"/>
          <w:lang w:val="ru-RU"/>
        </w:rPr>
      </w:pPr>
      <w:r w:rsidRPr="00110A94">
        <w:rPr>
          <w:sz w:val="21"/>
          <w:szCs w:val="21"/>
          <w:lang w:val="ru"/>
        </w:rPr>
        <w:t>Чтобы записать ребенка в государственную начальную школу штата Виктория на 2025 учебный год, подайте в школу заявление о зачислении до 26 июля 2024 года.</w:t>
      </w:r>
    </w:p>
    <w:p w14:paraId="0675BAEA" w14:textId="77777777" w:rsidR="005D384C" w:rsidRPr="0048010D" w:rsidRDefault="000A6444" w:rsidP="008F23E7">
      <w:pPr>
        <w:pStyle w:val="Heading2"/>
        <w:rPr>
          <w:sz w:val="23"/>
          <w:szCs w:val="23"/>
          <w:lang w:val="ru-RU"/>
        </w:rPr>
      </w:pPr>
      <w:r w:rsidRPr="00110A94">
        <w:rPr>
          <w:sz w:val="23"/>
          <w:szCs w:val="23"/>
          <w:lang w:val="ru"/>
        </w:rPr>
        <w:t>Как записать ребенка в подготовительный класс?</w:t>
      </w:r>
    </w:p>
    <w:p w14:paraId="6D905236" w14:textId="77777777" w:rsidR="00775DA7" w:rsidRPr="0048010D" w:rsidRDefault="000A6444" w:rsidP="008F23E7">
      <w:pPr>
        <w:keepLines/>
        <w:rPr>
          <w:sz w:val="21"/>
          <w:szCs w:val="21"/>
          <w:lang w:val="ru-RU"/>
        </w:rPr>
      </w:pPr>
      <w:r w:rsidRPr="00110A94">
        <w:rPr>
          <w:sz w:val="21"/>
          <w:szCs w:val="21"/>
          <w:lang w:val="ru"/>
        </w:rPr>
        <w:t>Чтобы записать ребенка в подготовительный класс, сделайте следующее:</w:t>
      </w:r>
    </w:p>
    <w:p w14:paraId="54AECC17" w14:textId="77777777" w:rsidR="003D73BA" w:rsidRPr="0048010D" w:rsidRDefault="000A6444" w:rsidP="008F23E7">
      <w:pPr>
        <w:pStyle w:val="ListParagraph"/>
        <w:keepLines/>
        <w:rPr>
          <w:sz w:val="21"/>
          <w:szCs w:val="21"/>
          <w:lang w:val="ru-RU"/>
        </w:rPr>
      </w:pPr>
      <w:r w:rsidRPr="00110A94">
        <w:rPr>
          <w:sz w:val="21"/>
          <w:szCs w:val="21"/>
          <w:lang w:val="ru"/>
        </w:rPr>
        <w:t xml:space="preserve">Найдите свою местную школу на сайте Find my School (см. ниже). </w:t>
      </w:r>
    </w:p>
    <w:p w14:paraId="50D86C8A" w14:textId="77777777" w:rsidR="009B52F3" w:rsidRPr="0048010D" w:rsidRDefault="000A6444" w:rsidP="008F23E7">
      <w:pPr>
        <w:pStyle w:val="ListParagraph"/>
        <w:keepLines/>
        <w:rPr>
          <w:sz w:val="21"/>
          <w:szCs w:val="21"/>
          <w:lang w:val="ru-RU"/>
        </w:rPr>
      </w:pPr>
      <w:r w:rsidRPr="00110A94">
        <w:rPr>
          <w:sz w:val="21"/>
          <w:szCs w:val="21"/>
          <w:lang w:val="ru"/>
        </w:rPr>
        <w:t xml:space="preserve">Свяжитесь с государственной начальной школой, чтобы записаться на экскурсию по школе или больше узнать о школе и процессе зачисления. </w:t>
      </w:r>
    </w:p>
    <w:p w14:paraId="19C8D056" w14:textId="77777777" w:rsidR="00706577" w:rsidRPr="00110A94" w:rsidRDefault="000A6444" w:rsidP="00110A94">
      <w:pPr>
        <w:pStyle w:val="ListParagraph"/>
        <w:keepLines/>
        <w:jc w:val="distribute"/>
        <w:rPr>
          <w:sz w:val="21"/>
          <w:szCs w:val="21"/>
        </w:rPr>
      </w:pPr>
      <w:r w:rsidRPr="00110A94">
        <w:rPr>
          <w:sz w:val="21"/>
          <w:szCs w:val="21"/>
          <w:lang w:val="ru"/>
        </w:rPr>
        <w:t xml:space="preserve">Скачайте информационный пакет для поступающих в подготовительный класс на странице </w:t>
      </w:r>
      <w:hyperlink r:id="rId13" w:history="1">
        <w:r w:rsidR="00206233" w:rsidRPr="00110A94">
          <w:rPr>
            <w:rStyle w:val="Hyperlink"/>
            <w:rFonts w:ascii="Arial" w:eastAsia="Arial" w:hAnsi="Arial"/>
            <w:color w:val="1C6194" w:themeColor="accent2" w:themeShade="BF"/>
            <w:sz w:val="21"/>
            <w:szCs w:val="21"/>
            <w:lang w:val="ru"/>
          </w:rPr>
          <w:t>Enrolling in Foundation (Prep)</w:t>
        </w:r>
      </w:hyperlink>
      <w:r w:rsidRPr="00110A94">
        <w:rPr>
          <w:sz w:val="21"/>
          <w:szCs w:val="21"/>
          <w:lang w:val="ru"/>
        </w:rPr>
        <w:t xml:space="preserve">. Пакет будет доступен с понедельника 15 апреля 2024 г. и будет включать форму заявления. Форму </w:t>
      </w:r>
      <w:r w:rsidRPr="00110A94">
        <w:rPr>
          <w:sz w:val="21"/>
          <w:szCs w:val="21"/>
          <w:lang w:val="ru"/>
        </w:rPr>
        <w:t>заявления также можно получить непосредственно в школе.</w:t>
      </w:r>
    </w:p>
    <w:p w14:paraId="47ED43CA" w14:textId="77777777" w:rsidR="002773AC" w:rsidRPr="0048010D" w:rsidRDefault="000A6444" w:rsidP="008F23E7">
      <w:pPr>
        <w:pStyle w:val="ListParagraph"/>
        <w:keepLines/>
        <w:rPr>
          <w:sz w:val="21"/>
          <w:szCs w:val="21"/>
          <w:lang w:val="ru-RU"/>
        </w:rPr>
      </w:pPr>
      <w:r w:rsidRPr="00110A94">
        <w:rPr>
          <w:sz w:val="21"/>
          <w:szCs w:val="21"/>
          <w:lang w:val="ru"/>
        </w:rPr>
        <w:t xml:space="preserve">Подайте заявление на зачисление в подготовительный класс </w:t>
      </w:r>
      <w:r w:rsidRPr="00110A94">
        <w:rPr>
          <w:b/>
          <w:bCs/>
          <w:sz w:val="21"/>
          <w:szCs w:val="21"/>
          <w:lang w:val="ru"/>
        </w:rPr>
        <w:t>до пятницы 26 июля 2024 г</w:t>
      </w:r>
      <w:r w:rsidRPr="00110A94">
        <w:rPr>
          <w:sz w:val="21"/>
          <w:szCs w:val="21"/>
          <w:lang w:val="ru"/>
        </w:rPr>
        <w:t>.</w:t>
      </w:r>
    </w:p>
    <w:p w14:paraId="744E8056" w14:textId="77777777" w:rsidR="002773AC" w:rsidRPr="0048010D" w:rsidRDefault="000A6444" w:rsidP="008F23E7">
      <w:pPr>
        <w:pStyle w:val="ListParagraph"/>
        <w:keepLines/>
        <w:rPr>
          <w:sz w:val="21"/>
          <w:szCs w:val="21"/>
          <w:lang w:val="ru-RU"/>
        </w:rPr>
      </w:pPr>
      <w:r w:rsidRPr="00110A94">
        <w:rPr>
          <w:sz w:val="21"/>
          <w:szCs w:val="21"/>
          <w:lang w:val="ru"/>
        </w:rPr>
        <w:t xml:space="preserve">О результатах рассмотрения вашего заявления вам сообщат </w:t>
      </w:r>
      <w:r w:rsidR="002F7D47" w:rsidRPr="00110A94">
        <w:rPr>
          <w:b/>
          <w:bCs/>
          <w:sz w:val="21"/>
          <w:szCs w:val="21"/>
          <w:lang w:val="ru"/>
        </w:rPr>
        <w:t>в период с понедельника 29 июля по пятницу 9 августа 2024 г</w:t>
      </w:r>
      <w:r w:rsidRPr="00110A94">
        <w:rPr>
          <w:sz w:val="21"/>
          <w:szCs w:val="21"/>
          <w:lang w:val="ru"/>
        </w:rPr>
        <w:t xml:space="preserve">. Если вы получили предложение, вам следует принять его </w:t>
      </w:r>
      <w:r w:rsidRPr="00110A94">
        <w:rPr>
          <w:b/>
          <w:bCs/>
          <w:sz w:val="21"/>
          <w:szCs w:val="21"/>
          <w:lang w:val="ru"/>
        </w:rPr>
        <w:t>до пятницы 23 августа 2024 г</w:t>
      </w:r>
      <w:r w:rsidRPr="000E0167">
        <w:rPr>
          <w:sz w:val="21"/>
          <w:szCs w:val="21"/>
          <w:lang w:val="ru"/>
        </w:rPr>
        <w:t>.</w:t>
      </w:r>
    </w:p>
    <w:p w14:paraId="029E48ED" w14:textId="77777777" w:rsidR="002773AC" w:rsidRPr="0048010D" w:rsidRDefault="000A6444" w:rsidP="008F23E7">
      <w:pPr>
        <w:pStyle w:val="ListParagraph"/>
        <w:keepLines/>
        <w:rPr>
          <w:sz w:val="21"/>
          <w:szCs w:val="21"/>
          <w:lang w:val="ru-RU"/>
        </w:rPr>
      </w:pPr>
      <w:r w:rsidRPr="00110A94">
        <w:rPr>
          <w:sz w:val="21"/>
          <w:szCs w:val="21"/>
          <w:lang w:val="ru"/>
        </w:rPr>
        <w:t xml:space="preserve">Примите участие в ознакомительных и адаптационных собраниях </w:t>
      </w:r>
      <w:r w:rsidRPr="00110A94">
        <w:rPr>
          <w:b/>
          <w:bCs/>
          <w:sz w:val="21"/>
          <w:szCs w:val="21"/>
          <w:lang w:val="ru"/>
        </w:rPr>
        <w:t>в 4-й четверти 2024 г</w:t>
      </w:r>
      <w:r w:rsidRPr="00110A94">
        <w:rPr>
          <w:sz w:val="21"/>
          <w:szCs w:val="21"/>
          <w:lang w:val="ru"/>
        </w:rPr>
        <w:t>.</w:t>
      </w:r>
    </w:p>
    <w:p w14:paraId="0D604BF2" w14:textId="77777777" w:rsidR="002A35D2" w:rsidRPr="0048010D" w:rsidRDefault="000A6444" w:rsidP="008F23E7">
      <w:pPr>
        <w:pStyle w:val="ListParagraph"/>
        <w:keepLines/>
        <w:rPr>
          <w:sz w:val="21"/>
          <w:szCs w:val="21"/>
          <w:lang w:val="ru-RU"/>
        </w:rPr>
      </w:pPr>
      <w:r w:rsidRPr="00110A94">
        <w:rPr>
          <w:sz w:val="21"/>
          <w:szCs w:val="21"/>
          <w:lang w:val="ru"/>
        </w:rPr>
        <w:t xml:space="preserve">Ваш ребенок начнет обучение в подготовительном классе </w:t>
      </w:r>
      <w:r w:rsidRPr="00110A94">
        <w:rPr>
          <w:b/>
          <w:bCs/>
          <w:sz w:val="21"/>
          <w:szCs w:val="21"/>
          <w:lang w:val="ru"/>
        </w:rPr>
        <w:t>со среды 29 января 2025 г</w:t>
      </w:r>
      <w:r w:rsidRPr="00110A94">
        <w:rPr>
          <w:sz w:val="21"/>
          <w:szCs w:val="21"/>
          <w:lang w:val="ru"/>
        </w:rPr>
        <w:t>.</w:t>
      </w:r>
    </w:p>
    <w:p w14:paraId="424E3DF6" w14:textId="77777777" w:rsidR="00775DA7" w:rsidRPr="0048010D" w:rsidRDefault="000A6444" w:rsidP="008F23E7">
      <w:pPr>
        <w:pStyle w:val="Heading2"/>
        <w:rPr>
          <w:sz w:val="23"/>
          <w:szCs w:val="23"/>
          <w:lang w:val="ru-RU"/>
        </w:rPr>
      </w:pPr>
      <w:r w:rsidRPr="00110A94">
        <w:rPr>
          <w:sz w:val="23"/>
          <w:szCs w:val="23"/>
          <w:lang w:val="ru"/>
        </w:rPr>
        <w:t>Как найти свою местную школу?</w:t>
      </w:r>
    </w:p>
    <w:p w14:paraId="4EABD5F1" w14:textId="77777777" w:rsidR="00E3613D" w:rsidRPr="0048010D" w:rsidRDefault="000A6444" w:rsidP="008F23E7">
      <w:pPr>
        <w:keepLines/>
        <w:rPr>
          <w:b/>
          <w:sz w:val="21"/>
          <w:szCs w:val="21"/>
          <w:lang w:val="ru-RU"/>
        </w:rPr>
      </w:pPr>
      <w:r w:rsidRPr="00110A94">
        <w:rPr>
          <w:sz w:val="21"/>
          <w:szCs w:val="21"/>
          <w:lang w:val="ru"/>
        </w:rPr>
        <w:t>Найдите свою местную школу на сайте Find my School, выполнив следующие действия:</w:t>
      </w:r>
    </w:p>
    <w:p w14:paraId="313B54A5" w14:textId="77777777" w:rsidR="005C03DE" w:rsidRPr="0048010D" w:rsidRDefault="000A6444" w:rsidP="008F23E7">
      <w:pPr>
        <w:pStyle w:val="ListParagraph"/>
        <w:keepLines/>
        <w:numPr>
          <w:ilvl w:val="0"/>
          <w:numId w:val="31"/>
        </w:numPr>
        <w:rPr>
          <w:sz w:val="21"/>
          <w:szCs w:val="21"/>
          <w:lang w:val="ru-RU"/>
        </w:rPr>
      </w:pPr>
      <w:r w:rsidRPr="00110A94">
        <w:rPr>
          <w:sz w:val="21"/>
          <w:szCs w:val="21"/>
          <w:lang w:val="ru"/>
        </w:rPr>
        <w:t xml:space="preserve">Введите в браузере </w:t>
      </w:r>
      <w:hyperlink r:id="rId14" w:history="1">
        <w:r w:rsidRPr="00110A94">
          <w:rPr>
            <w:rStyle w:val="Hyperlink"/>
            <w:color w:val="auto"/>
            <w:sz w:val="21"/>
            <w:szCs w:val="21"/>
            <w:lang w:val="ru"/>
          </w:rPr>
          <w:t>findmyschool.vic.gov.au</w:t>
        </w:r>
      </w:hyperlink>
      <w:r w:rsidRPr="00110A94">
        <w:rPr>
          <w:sz w:val="21"/>
          <w:szCs w:val="21"/>
          <w:lang w:val="ru"/>
        </w:rPr>
        <w:t xml:space="preserve">. </w:t>
      </w:r>
    </w:p>
    <w:p w14:paraId="4C2B0C77" w14:textId="77777777" w:rsidR="00E3613D" w:rsidRPr="00110A94" w:rsidRDefault="000A6444" w:rsidP="008F23E7">
      <w:pPr>
        <w:pStyle w:val="ListParagraph"/>
        <w:keepLines/>
        <w:numPr>
          <w:ilvl w:val="0"/>
          <w:numId w:val="31"/>
        </w:numPr>
        <w:rPr>
          <w:sz w:val="21"/>
          <w:szCs w:val="21"/>
        </w:rPr>
      </w:pPr>
      <w:r w:rsidRPr="00110A94">
        <w:rPr>
          <w:sz w:val="21"/>
          <w:szCs w:val="21"/>
          <w:lang w:val="ru"/>
        </w:rPr>
        <w:t>Введите</w:t>
      </w:r>
      <w:r w:rsidRPr="0048010D">
        <w:rPr>
          <w:sz w:val="21"/>
          <w:szCs w:val="21"/>
        </w:rPr>
        <w:t xml:space="preserve"> </w:t>
      </w:r>
      <w:r w:rsidRPr="00110A94">
        <w:rPr>
          <w:sz w:val="21"/>
          <w:szCs w:val="21"/>
          <w:lang w:val="ru"/>
        </w:rPr>
        <w:t>свой</w:t>
      </w:r>
      <w:r w:rsidRPr="0048010D">
        <w:rPr>
          <w:sz w:val="21"/>
          <w:szCs w:val="21"/>
        </w:rPr>
        <w:t xml:space="preserve"> </w:t>
      </w:r>
      <w:r w:rsidRPr="00110A94">
        <w:rPr>
          <w:sz w:val="21"/>
          <w:szCs w:val="21"/>
          <w:lang w:val="ru"/>
        </w:rPr>
        <w:t>адрес</w:t>
      </w:r>
      <w:r w:rsidRPr="0048010D">
        <w:rPr>
          <w:sz w:val="21"/>
          <w:szCs w:val="21"/>
        </w:rPr>
        <w:t xml:space="preserve"> </w:t>
      </w:r>
      <w:r w:rsidRPr="00110A94">
        <w:rPr>
          <w:sz w:val="21"/>
          <w:szCs w:val="21"/>
          <w:lang w:val="ru"/>
        </w:rPr>
        <w:t>в</w:t>
      </w:r>
      <w:r w:rsidRPr="0048010D">
        <w:rPr>
          <w:sz w:val="21"/>
          <w:szCs w:val="21"/>
        </w:rPr>
        <w:t xml:space="preserve"> </w:t>
      </w:r>
      <w:r w:rsidRPr="00110A94">
        <w:rPr>
          <w:sz w:val="21"/>
          <w:szCs w:val="21"/>
          <w:lang w:val="ru"/>
        </w:rPr>
        <w:t>графу</w:t>
      </w:r>
      <w:r w:rsidRPr="0048010D">
        <w:rPr>
          <w:sz w:val="21"/>
          <w:szCs w:val="21"/>
        </w:rPr>
        <w:t xml:space="preserve"> Enter your address to get started.</w:t>
      </w:r>
    </w:p>
    <w:p w14:paraId="2A8A18DC" w14:textId="77777777" w:rsidR="00E3613D" w:rsidRPr="0048010D" w:rsidRDefault="000A6444" w:rsidP="008F23E7">
      <w:pPr>
        <w:pStyle w:val="ListParagraph"/>
        <w:keepLines/>
        <w:numPr>
          <w:ilvl w:val="0"/>
          <w:numId w:val="31"/>
        </w:numPr>
        <w:rPr>
          <w:sz w:val="21"/>
          <w:szCs w:val="21"/>
          <w:lang w:val="ru-RU"/>
        </w:rPr>
      </w:pPr>
      <w:r w:rsidRPr="00110A94">
        <w:rPr>
          <w:sz w:val="21"/>
          <w:szCs w:val="21"/>
          <w:lang w:val="ru"/>
        </w:rPr>
        <w:t xml:space="preserve">Выберите 2025 в графе Enrolment year. </w:t>
      </w:r>
      <w:r w:rsidR="00C725F3" w:rsidRPr="00110A94">
        <w:rPr>
          <w:b/>
          <w:bCs/>
          <w:sz w:val="21"/>
          <w:szCs w:val="21"/>
          <w:lang w:val="ru"/>
        </w:rPr>
        <w:t xml:space="preserve">Примечание: </w:t>
      </w:r>
      <w:r w:rsidRPr="00110A94">
        <w:rPr>
          <w:sz w:val="21"/>
          <w:szCs w:val="21"/>
          <w:lang w:val="ru"/>
        </w:rPr>
        <w:t>информация о школьных зонах на 2025 г. появится в конце 1-й четверти 2024 г.</w:t>
      </w:r>
    </w:p>
    <w:p w14:paraId="0EE86B6B" w14:textId="77777777" w:rsidR="00E3613D" w:rsidRPr="00110A94" w:rsidRDefault="000A6444" w:rsidP="008F23E7">
      <w:pPr>
        <w:pStyle w:val="ListParagraph"/>
        <w:keepLines/>
        <w:numPr>
          <w:ilvl w:val="0"/>
          <w:numId w:val="31"/>
        </w:numPr>
        <w:rPr>
          <w:sz w:val="21"/>
          <w:szCs w:val="21"/>
        </w:rPr>
      </w:pPr>
      <w:r w:rsidRPr="00110A94">
        <w:rPr>
          <w:sz w:val="21"/>
          <w:szCs w:val="21"/>
          <w:lang w:val="ru"/>
        </w:rPr>
        <w:t>В</w:t>
      </w:r>
      <w:r w:rsidRPr="0048010D">
        <w:rPr>
          <w:sz w:val="21"/>
          <w:szCs w:val="21"/>
        </w:rPr>
        <w:t xml:space="preserve"> </w:t>
      </w:r>
      <w:r w:rsidRPr="00110A94">
        <w:rPr>
          <w:sz w:val="21"/>
          <w:szCs w:val="21"/>
          <w:lang w:val="ru"/>
        </w:rPr>
        <w:t>графе</w:t>
      </w:r>
      <w:r w:rsidRPr="0048010D">
        <w:rPr>
          <w:sz w:val="21"/>
          <w:szCs w:val="21"/>
        </w:rPr>
        <w:t xml:space="preserve"> School type </w:t>
      </w:r>
      <w:r w:rsidRPr="00110A94">
        <w:rPr>
          <w:sz w:val="21"/>
          <w:szCs w:val="21"/>
          <w:lang w:val="ru"/>
        </w:rPr>
        <w:t>выберите</w:t>
      </w:r>
      <w:r w:rsidRPr="0048010D">
        <w:rPr>
          <w:sz w:val="21"/>
          <w:szCs w:val="21"/>
        </w:rPr>
        <w:t xml:space="preserve"> Primary. </w:t>
      </w:r>
    </w:p>
    <w:p w14:paraId="056DA3E4" w14:textId="77777777" w:rsidR="003D73BA" w:rsidRPr="0048010D" w:rsidRDefault="000A6444" w:rsidP="008F23E7">
      <w:pPr>
        <w:keepLines/>
        <w:rPr>
          <w:sz w:val="21"/>
          <w:szCs w:val="21"/>
          <w:lang w:val="ru-RU"/>
        </w:rPr>
      </w:pPr>
      <w:r w:rsidRPr="00110A94">
        <w:rPr>
          <w:sz w:val="21"/>
          <w:szCs w:val="21"/>
          <w:lang w:val="ru"/>
        </w:rPr>
        <w:lastRenderedPageBreak/>
        <w:t>На карте появится ваш адрес, ваша местная школа, а слева — контактные данные школы. Если прокрутить страницу вниз, появятся пять ближайших к вашему адресу школ.</w:t>
      </w:r>
    </w:p>
    <w:p w14:paraId="5A352842" w14:textId="77777777" w:rsidR="006C0E05" w:rsidRPr="0048010D" w:rsidRDefault="000A6444" w:rsidP="008F23E7">
      <w:pPr>
        <w:keepLines/>
        <w:rPr>
          <w:sz w:val="21"/>
          <w:szCs w:val="21"/>
          <w:lang w:val="ru-RU"/>
        </w:rPr>
      </w:pPr>
      <w:r w:rsidRPr="00110A94">
        <w:rPr>
          <w:sz w:val="21"/>
          <w:szCs w:val="21"/>
          <w:lang w:val="ru"/>
        </w:rPr>
        <w:t>Есть также поиск школы по названию в графе Search for school.</w:t>
      </w:r>
      <w:bookmarkEnd w:id="0"/>
    </w:p>
    <w:p w14:paraId="4456624A" w14:textId="77777777" w:rsidR="00E3613D" w:rsidRPr="0048010D" w:rsidRDefault="000A6444" w:rsidP="008F23E7">
      <w:pPr>
        <w:pStyle w:val="Heading2"/>
        <w:rPr>
          <w:rFonts w:cstheme="minorHAnsi"/>
          <w:sz w:val="23"/>
          <w:szCs w:val="23"/>
          <w:lang w:val="ru-RU"/>
        </w:rPr>
      </w:pPr>
      <w:r w:rsidRPr="00110A94">
        <w:rPr>
          <w:sz w:val="23"/>
          <w:szCs w:val="23"/>
          <w:lang w:val="ru"/>
        </w:rPr>
        <w:t xml:space="preserve">Можно ли записать ребенка </w:t>
      </w:r>
      <w:r w:rsidRPr="00110A94">
        <w:rPr>
          <w:sz w:val="23"/>
          <w:szCs w:val="23"/>
          <w:u w:val="single"/>
          <w:lang w:val="ru"/>
        </w:rPr>
        <w:t>не</w:t>
      </w:r>
      <w:r w:rsidRPr="00110A94">
        <w:rPr>
          <w:sz w:val="23"/>
          <w:szCs w:val="23"/>
          <w:lang w:val="ru"/>
        </w:rPr>
        <w:t xml:space="preserve"> в нашу местную, а в другую государственную начальную школу? </w:t>
      </w:r>
    </w:p>
    <w:p w14:paraId="41058374" w14:textId="77777777" w:rsidR="4E77C578" w:rsidRPr="0048010D" w:rsidRDefault="000A6444" w:rsidP="008F23E7">
      <w:pPr>
        <w:keepLines/>
        <w:rPr>
          <w:rFonts w:ascii="Arial" w:eastAsia="Arial" w:hAnsi="Arial"/>
          <w:sz w:val="21"/>
          <w:szCs w:val="21"/>
          <w:lang w:val="ru-RU"/>
        </w:rPr>
      </w:pPr>
      <w:bookmarkStart w:id="1" w:name="_Toc93927219"/>
      <w:r w:rsidRPr="00110A94">
        <w:rPr>
          <w:sz w:val="21"/>
          <w:szCs w:val="21"/>
          <w:lang w:val="ru"/>
        </w:rPr>
        <w:t xml:space="preserve">Да, вы можете подать заявление не только в свою местную, но и в другие школы. Школа рассмотрит ваше заявление в соответствии с Политикой зачисления и наличием мест. </w:t>
      </w:r>
      <w:bookmarkEnd w:id="1"/>
      <w:r w:rsidRPr="00110A94">
        <w:rPr>
          <w:sz w:val="21"/>
          <w:szCs w:val="21"/>
          <w:lang w:val="ru"/>
        </w:rPr>
        <w:t xml:space="preserve">Информацию о приоритетности заявлений можно найти на странице </w:t>
      </w:r>
      <w:hyperlink r:id="rId15" w:history="1">
        <w:r w:rsidR="001E3CD3" w:rsidRPr="00110A94">
          <w:rPr>
            <w:rStyle w:val="Hyperlink"/>
            <w:rFonts w:ascii="Arial" w:eastAsia="Arial" w:hAnsi="Arial"/>
            <w:color w:val="1C6194" w:themeColor="accent2" w:themeShade="BF"/>
            <w:sz w:val="21"/>
            <w:szCs w:val="21"/>
            <w:lang w:val="ru"/>
          </w:rPr>
          <w:t>Enrolling in school</w:t>
        </w:r>
      </w:hyperlink>
      <w:r w:rsidRPr="00110A94">
        <w:rPr>
          <w:sz w:val="21"/>
          <w:szCs w:val="21"/>
          <w:lang w:val="ru"/>
        </w:rPr>
        <w:t>.</w:t>
      </w:r>
    </w:p>
    <w:p w14:paraId="0B90D96D" w14:textId="77777777" w:rsidR="00C55245" w:rsidRPr="0048010D" w:rsidRDefault="000A6444" w:rsidP="008F23E7">
      <w:pPr>
        <w:pStyle w:val="Heading2"/>
        <w:rPr>
          <w:sz w:val="23"/>
          <w:szCs w:val="23"/>
          <w:lang w:val="ru-RU"/>
        </w:rPr>
      </w:pPr>
      <w:r w:rsidRPr="00110A94">
        <w:rPr>
          <w:sz w:val="23"/>
          <w:szCs w:val="23"/>
          <w:lang w:val="ru"/>
        </w:rPr>
        <w:t>Что делать, если в зачислении отказано?</w:t>
      </w:r>
    </w:p>
    <w:p w14:paraId="4EF1EDBC" w14:textId="3637FEB0" w:rsidR="00C55245" w:rsidRPr="0048010D" w:rsidRDefault="000A6444" w:rsidP="008F23E7">
      <w:pPr>
        <w:keepLines/>
        <w:rPr>
          <w:sz w:val="21"/>
          <w:szCs w:val="21"/>
          <w:lang w:val="ru-RU"/>
        </w:rPr>
      </w:pPr>
      <w:r w:rsidRPr="00110A94">
        <w:rPr>
          <w:sz w:val="21"/>
          <w:szCs w:val="21"/>
          <w:lang w:val="ru"/>
        </w:rPr>
        <w:t xml:space="preserve">Вам следует подать заявление на зачисление ребенка в другую школу. Вашему ребенку гарантировано место в местной школе. Местная школа вашего ребенка определяется на основании адреса его постоянного проживания. Чтобы найти местную школу вашего ребенка, посетите сайт </w:t>
      </w:r>
      <w:r w:rsidR="000E0167">
        <w:rPr>
          <w:sz w:val="21"/>
          <w:szCs w:val="21"/>
          <w:lang w:val="ru"/>
        </w:rPr>
        <w:br/>
      </w:r>
      <w:hyperlink r:id="rId16" w:history="1">
        <w:r w:rsidRPr="00110A94">
          <w:rPr>
            <w:rStyle w:val="Hyperlink"/>
            <w:rFonts w:ascii="Arial" w:eastAsia="Arial" w:hAnsi="Arial"/>
            <w:color w:val="1C6194" w:themeColor="accent2" w:themeShade="BF"/>
            <w:sz w:val="21"/>
            <w:szCs w:val="21"/>
            <w:lang w:val="ru"/>
          </w:rPr>
          <w:t>Find my School</w:t>
        </w:r>
      </w:hyperlink>
      <w:r w:rsidRPr="00110A94">
        <w:rPr>
          <w:sz w:val="21"/>
          <w:szCs w:val="21"/>
          <w:lang w:val="ru"/>
        </w:rPr>
        <w:t xml:space="preserve">. Страница </w:t>
      </w:r>
      <w:hyperlink r:id="rId17" w:history="1">
        <w:r w:rsidR="00262509" w:rsidRPr="00110A94">
          <w:rPr>
            <w:rStyle w:val="Hyperlink"/>
            <w:rFonts w:ascii="Arial" w:eastAsia="Arial" w:hAnsi="Arial"/>
            <w:color w:val="1C6194" w:themeColor="accent2" w:themeShade="BF"/>
            <w:sz w:val="21"/>
            <w:szCs w:val="21"/>
            <w:lang w:val="ru"/>
          </w:rPr>
          <w:t>Enrolling in school</w:t>
        </w:r>
      </w:hyperlink>
      <w:r w:rsidRPr="00110A94">
        <w:rPr>
          <w:sz w:val="21"/>
          <w:szCs w:val="21"/>
          <w:lang w:val="ru"/>
        </w:rPr>
        <w:t xml:space="preserve"> также поможет вам подтвердить адрес вашего ребенка для зачисления в школу.</w:t>
      </w:r>
    </w:p>
    <w:p w14:paraId="323A158C" w14:textId="77777777" w:rsidR="00262509" w:rsidRPr="0048010D" w:rsidRDefault="000A6444" w:rsidP="008F23E7">
      <w:pPr>
        <w:keepLines/>
        <w:rPr>
          <w:rFonts w:ascii="Arial" w:eastAsia="Arial" w:hAnsi="Arial"/>
          <w:sz w:val="21"/>
          <w:szCs w:val="21"/>
          <w:lang w:val="ru-RU"/>
        </w:rPr>
      </w:pPr>
      <w:r w:rsidRPr="00110A94">
        <w:rPr>
          <w:rFonts w:ascii="Arial" w:eastAsia="Arial" w:hAnsi="Arial"/>
          <w:sz w:val="21"/>
          <w:szCs w:val="21"/>
          <w:lang w:val="ru"/>
        </w:rPr>
        <w:t xml:space="preserve">У вас также есть право обжаловать решение. На странице </w:t>
      </w:r>
      <w:hyperlink r:id="rId18" w:history="1">
        <w:r w:rsidRPr="00110A94">
          <w:rPr>
            <w:rStyle w:val="Hyperlink"/>
            <w:rFonts w:ascii="Arial" w:eastAsia="Arial" w:hAnsi="Arial"/>
            <w:color w:val="1C6194" w:themeColor="accent2" w:themeShade="BF"/>
            <w:sz w:val="21"/>
            <w:szCs w:val="21"/>
            <w:lang w:val="ru"/>
          </w:rPr>
          <w:t>Enrolling in Foundation (Prep)</w:t>
        </w:r>
      </w:hyperlink>
      <w:r w:rsidRPr="00110A94">
        <w:rPr>
          <w:rFonts w:ascii="Arial" w:eastAsia="Arial" w:hAnsi="Arial"/>
          <w:sz w:val="21"/>
          <w:szCs w:val="21"/>
          <w:lang w:val="ru"/>
        </w:rPr>
        <w:t xml:space="preserve"> представлена информация о процессе обжалования решения по заявлению о зачислении.</w:t>
      </w:r>
    </w:p>
    <w:p w14:paraId="795963F0" w14:textId="77777777" w:rsidR="00F748A1" w:rsidRPr="0048010D" w:rsidRDefault="000A6444" w:rsidP="008F23E7">
      <w:pPr>
        <w:pStyle w:val="Heading2"/>
        <w:rPr>
          <w:sz w:val="23"/>
          <w:szCs w:val="23"/>
          <w:lang w:val="ru-RU"/>
        </w:rPr>
      </w:pPr>
      <w:r w:rsidRPr="00110A94">
        <w:rPr>
          <w:sz w:val="23"/>
          <w:szCs w:val="23"/>
          <w:lang w:val="ru"/>
        </w:rPr>
        <w:t>Что будет, если я пропущу сроки зачисления?</w:t>
      </w:r>
    </w:p>
    <w:p w14:paraId="755BE459" w14:textId="77777777" w:rsidR="00457BB2" w:rsidRPr="0048010D" w:rsidRDefault="000A6444" w:rsidP="008F23E7">
      <w:pPr>
        <w:keepLines/>
        <w:rPr>
          <w:sz w:val="21"/>
          <w:szCs w:val="21"/>
          <w:lang w:val="ru-RU"/>
        </w:rPr>
      </w:pPr>
      <w:r w:rsidRPr="00110A94">
        <w:rPr>
          <w:sz w:val="21"/>
          <w:szCs w:val="21"/>
          <w:lang w:val="ru"/>
        </w:rPr>
        <w:t xml:space="preserve">Вы можете подать заявление на зачисление ребенка в подготовительный класс на 2025 учебный год в любое время, начиная со 2-й четверти 2024 года. </w:t>
      </w:r>
    </w:p>
    <w:p w14:paraId="61541567" w14:textId="77777777" w:rsidR="00F748A1" w:rsidRPr="0048010D" w:rsidRDefault="000A6444" w:rsidP="008F23E7">
      <w:pPr>
        <w:keepLines/>
        <w:rPr>
          <w:sz w:val="21"/>
          <w:szCs w:val="21"/>
          <w:lang w:val="ru-RU"/>
        </w:rPr>
      </w:pPr>
      <w:r w:rsidRPr="00110A94">
        <w:rPr>
          <w:sz w:val="21"/>
          <w:szCs w:val="21"/>
          <w:lang w:val="ru"/>
        </w:rPr>
        <w:t xml:space="preserve">Хотя вас просят подать заявление о зачислении до пятницы 26 июля 2024 г., заявления после этой даты всё равно будут приниматься от семей, которые пропустили сроки зачисления, поменяли адрес проживания или недавно прибыли в штат Виктория. </w:t>
      </w:r>
    </w:p>
    <w:p w14:paraId="71C5FFFC" w14:textId="77777777" w:rsidR="00F748A1" w:rsidRPr="0048010D" w:rsidRDefault="000A6444" w:rsidP="008F23E7">
      <w:pPr>
        <w:keepLines/>
        <w:rPr>
          <w:sz w:val="21"/>
          <w:szCs w:val="21"/>
          <w:lang w:val="ru-RU"/>
        </w:rPr>
      </w:pPr>
      <w:r w:rsidRPr="00110A94">
        <w:rPr>
          <w:sz w:val="21"/>
          <w:szCs w:val="21"/>
          <w:lang w:val="ru"/>
        </w:rPr>
        <w:t>Заявления о зачислении, поданные после 26 июля 2024 г., будут обрабатываться школой по мере их поступления в соответствии с Политикой зачисления департамента.</w:t>
      </w:r>
    </w:p>
    <w:p w14:paraId="53FA5225" w14:textId="77777777" w:rsidR="00C55245" w:rsidRPr="0048010D" w:rsidRDefault="000A6444" w:rsidP="008F23E7">
      <w:pPr>
        <w:pStyle w:val="Heading2"/>
        <w:rPr>
          <w:sz w:val="23"/>
          <w:szCs w:val="23"/>
          <w:lang w:val="ru-RU"/>
        </w:rPr>
      </w:pPr>
      <w:r w:rsidRPr="00110A94">
        <w:rPr>
          <w:sz w:val="23"/>
          <w:szCs w:val="23"/>
          <w:lang w:val="ru"/>
        </w:rPr>
        <w:t>Где найти дополнительную информацию о зачислении в начальную школу?</w:t>
      </w:r>
    </w:p>
    <w:p w14:paraId="452E28FD" w14:textId="77777777" w:rsidR="00C55245" w:rsidRPr="0048010D" w:rsidRDefault="000A6444" w:rsidP="008F23E7">
      <w:pPr>
        <w:keepLines/>
        <w:rPr>
          <w:sz w:val="21"/>
          <w:szCs w:val="21"/>
          <w:lang w:val="ru-RU"/>
        </w:rPr>
      </w:pPr>
      <w:r w:rsidRPr="00110A94">
        <w:rPr>
          <w:sz w:val="21"/>
          <w:szCs w:val="21"/>
          <w:lang w:val="ru"/>
        </w:rPr>
        <w:t xml:space="preserve">За дополнительной информацией о процессе зачисления в подготовительный класс можно обратиться в местную начальную школу. </w:t>
      </w:r>
    </w:p>
    <w:p w14:paraId="16E739B2" w14:textId="77777777" w:rsidR="00C55245" w:rsidRPr="0048010D" w:rsidRDefault="000A6444" w:rsidP="008F23E7">
      <w:pPr>
        <w:keepLines/>
        <w:rPr>
          <w:sz w:val="21"/>
          <w:szCs w:val="21"/>
          <w:lang w:val="ru-RU"/>
        </w:rPr>
      </w:pPr>
      <w:r w:rsidRPr="00110A94">
        <w:rPr>
          <w:sz w:val="21"/>
          <w:szCs w:val="21"/>
          <w:lang w:val="ru"/>
        </w:rPr>
        <w:t xml:space="preserve">В начале второй четверти 2024 г. вы также сможете найти информационный пакет о процессе зачисления в подготовительный класс на странице </w:t>
      </w:r>
      <w:hyperlink r:id="rId19" w:history="1">
        <w:r w:rsidRPr="00110A94">
          <w:rPr>
            <w:rStyle w:val="Hyperlink"/>
            <w:rFonts w:ascii="Arial" w:eastAsia="Arial" w:hAnsi="Arial"/>
            <w:color w:val="1C6194" w:themeColor="accent2" w:themeShade="BF"/>
            <w:sz w:val="21"/>
            <w:szCs w:val="21"/>
            <w:lang w:val="ru"/>
          </w:rPr>
          <w:t>Enrolling in Foundation (Prep)</w:t>
        </w:r>
      </w:hyperlink>
      <w:r w:rsidRPr="00110A94">
        <w:rPr>
          <w:sz w:val="21"/>
          <w:szCs w:val="21"/>
          <w:lang w:val="ru"/>
        </w:rPr>
        <w:t>.</w:t>
      </w:r>
    </w:p>
    <w:p w14:paraId="3F9D1597" w14:textId="77777777" w:rsidR="00C55245" w:rsidRPr="0048010D" w:rsidRDefault="000A6444" w:rsidP="00110A94">
      <w:pPr>
        <w:keepLines/>
        <w:jc w:val="distribute"/>
        <w:rPr>
          <w:sz w:val="21"/>
          <w:szCs w:val="21"/>
          <w:lang w:val="ru-RU"/>
        </w:rPr>
      </w:pPr>
      <w:r w:rsidRPr="00110A94">
        <w:rPr>
          <w:sz w:val="21"/>
          <w:szCs w:val="21"/>
          <w:lang w:val="ru"/>
        </w:rPr>
        <w:t>Если вам нужна помощь в переводе информационного пакета, обратитесь в местную начальную школу.</w:t>
      </w:r>
    </w:p>
    <w:p w14:paraId="085216FA" w14:textId="77777777" w:rsidR="0050219C" w:rsidRPr="0048010D" w:rsidRDefault="000A6444" w:rsidP="008F23E7">
      <w:pPr>
        <w:pStyle w:val="Heading2"/>
        <w:rPr>
          <w:rFonts w:cstheme="minorBidi"/>
          <w:sz w:val="23"/>
          <w:szCs w:val="23"/>
          <w:lang w:val="ru-RU"/>
        </w:rPr>
      </w:pPr>
      <w:r w:rsidRPr="00110A94">
        <w:rPr>
          <w:sz w:val="23"/>
          <w:szCs w:val="23"/>
          <w:lang w:val="ru"/>
        </w:rPr>
        <w:t>К кому обращаться за помощью?</w:t>
      </w:r>
    </w:p>
    <w:p w14:paraId="5048357C" w14:textId="77777777" w:rsidR="00B743B1" w:rsidRPr="0048010D" w:rsidRDefault="000A6444" w:rsidP="008F23E7">
      <w:pPr>
        <w:keepLines/>
        <w:rPr>
          <w:sz w:val="21"/>
          <w:szCs w:val="21"/>
          <w:lang w:val="ru-RU"/>
        </w:rPr>
      </w:pPr>
      <w:r w:rsidRPr="00110A94">
        <w:rPr>
          <w:sz w:val="21"/>
          <w:szCs w:val="21"/>
          <w:lang w:val="ru"/>
        </w:rPr>
        <w:t xml:space="preserve">Координатор по адаптации, ответственный за зачисление или директор начальной школы, в которую вы хотите подать заявление, смогут ответить на возникшие у вас вопросы о процессе зачисления. </w:t>
      </w:r>
    </w:p>
    <w:p w14:paraId="7D38A684" w14:textId="77777777" w:rsidR="009E4757" w:rsidRPr="0048010D" w:rsidRDefault="000A6444" w:rsidP="008F23E7">
      <w:pPr>
        <w:pStyle w:val="Heading2"/>
        <w:rPr>
          <w:sz w:val="23"/>
          <w:szCs w:val="23"/>
          <w:lang w:val="ru-RU"/>
        </w:rPr>
      </w:pPr>
      <w:r w:rsidRPr="00110A94">
        <w:rPr>
          <w:sz w:val="23"/>
          <w:szCs w:val="23"/>
          <w:lang w:val="ru"/>
        </w:rPr>
        <w:t>Полезные ссылки</w:t>
      </w:r>
    </w:p>
    <w:p w14:paraId="0159194E" w14:textId="09732CDF" w:rsidR="0050219C" w:rsidRPr="0048010D" w:rsidRDefault="000A6444" w:rsidP="008F23E7">
      <w:pPr>
        <w:keepLines/>
        <w:rPr>
          <w:sz w:val="21"/>
          <w:szCs w:val="21"/>
          <w:lang w:val="ru-RU"/>
        </w:rPr>
      </w:pPr>
      <w:r w:rsidRPr="00110A94">
        <w:rPr>
          <w:sz w:val="21"/>
          <w:szCs w:val="21"/>
          <w:lang w:val="ru"/>
        </w:rPr>
        <w:t>Ниже приводятся некоторые ссылки, которые могут быть полезны тем, чей ребенок пойдет в начальную школу в 2025 г.:</w:t>
      </w:r>
    </w:p>
    <w:p w14:paraId="522C88D8" w14:textId="77777777" w:rsidR="00B13AC2" w:rsidRPr="0048010D" w:rsidRDefault="000A6444" w:rsidP="008F23E7">
      <w:pPr>
        <w:keepLines/>
        <w:rPr>
          <w:rStyle w:val="Hyperlink"/>
          <w:color w:val="2683C6" w:themeColor="accent2"/>
          <w:sz w:val="21"/>
          <w:szCs w:val="21"/>
          <w:lang w:val="ru-RU"/>
        </w:rPr>
      </w:pPr>
      <w:r w:rsidRPr="00110A94">
        <w:rPr>
          <w:sz w:val="21"/>
          <w:szCs w:val="21"/>
          <w:lang w:val="ru"/>
        </w:rPr>
        <w:t xml:space="preserve">Найти свою школу — </w:t>
      </w:r>
      <w:hyperlink r:id="rId20" w:history="1">
        <w:r w:rsidRPr="00110A94">
          <w:rPr>
            <w:rStyle w:val="Hyperlink"/>
            <w:color w:val="1C6194" w:themeColor="accent2" w:themeShade="BF"/>
            <w:sz w:val="21"/>
            <w:szCs w:val="21"/>
            <w:lang w:val="ru"/>
          </w:rPr>
          <w:t>findmyschool.vic.gov.au</w:t>
        </w:r>
      </w:hyperlink>
    </w:p>
    <w:p w14:paraId="118AB990" w14:textId="4991F27C" w:rsidR="00B135AE" w:rsidRPr="0048010D" w:rsidRDefault="000A6444" w:rsidP="008F23E7">
      <w:pPr>
        <w:keepLines/>
        <w:rPr>
          <w:rFonts w:cstheme="minorHAnsi"/>
          <w:sz w:val="21"/>
          <w:szCs w:val="21"/>
          <w:lang w:val="ru-RU"/>
        </w:rPr>
      </w:pPr>
      <w:r w:rsidRPr="00110A94">
        <w:rPr>
          <w:sz w:val="21"/>
          <w:szCs w:val="21"/>
          <w:lang w:val="ru"/>
        </w:rPr>
        <w:t xml:space="preserve">Информация о школьных зонах — </w:t>
      </w:r>
      <w:hyperlink r:id="rId21" w:history="1">
        <w:r w:rsidR="00D054BE" w:rsidRPr="00110A94">
          <w:rPr>
            <w:rStyle w:val="Hyperlink"/>
            <w:color w:val="1C6194" w:themeColor="accent2" w:themeShade="BF"/>
            <w:sz w:val="21"/>
            <w:szCs w:val="21"/>
            <w:lang w:val="ru"/>
          </w:rPr>
          <w:t>vic.gov.au/school-zones</w:t>
        </w:r>
      </w:hyperlink>
      <w:r w:rsidRPr="00110A94">
        <w:rPr>
          <w:sz w:val="21"/>
          <w:szCs w:val="21"/>
          <w:lang w:val="ru"/>
        </w:rPr>
        <w:t xml:space="preserve"> </w:t>
      </w:r>
    </w:p>
    <w:p w14:paraId="11FD8841" w14:textId="77777777" w:rsidR="003754D7" w:rsidRPr="0048010D" w:rsidRDefault="000A6444" w:rsidP="008F23E7">
      <w:pPr>
        <w:keepLines/>
        <w:rPr>
          <w:rStyle w:val="Hyperlink"/>
          <w:rFonts w:ascii="Arial" w:eastAsia="Arial" w:hAnsi="Arial"/>
          <w:color w:val="2683C6" w:themeColor="accent2"/>
          <w:sz w:val="21"/>
          <w:szCs w:val="21"/>
          <w:lang w:val="ru-RU"/>
        </w:rPr>
      </w:pPr>
      <w:r w:rsidRPr="00110A94">
        <w:rPr>
          <w:sz w:val="21"/>
          <w:szCs w:val="21"/>
          <w:lang w:val="ru"/>
        </w:rPr>
        <w:t xml:space="preserve">Зачисление в подготовительный класс — </w:t>
      </w:r>
      <w:hyperlink r:id="rId22" w:history="1">
        <w:r w:rsidR="006B36D0" w:rsidRPr="00110A94">
          <w:rPr>
            <w:rStyle w:val="Hyperlink"/>
            <w:rFonts w:ascii="Arial" w:eastAsia="Arial" w:hAnsi="Arial"/>
            <w:color w:val="1C6194" w:themeColor="accent2" w:themeShade="BF"/>
            <w:sz w:val="21"/>
            <w:szCs w:val="21"/>
            <w:lang w:val="ru"/>
          </w:rPr>
          <w:t>vic.gov.au/enrolling-foundation-prep</w:t>
        </w:r>
      </w:hyperlink>
    </w:p>
    <w:p w14:paraId="4660EF45" w14:textId="77777777" w:rsidR="001E3CD3" w:rsidRPr="00110A94" w:rsidRDefault="000A6444" w:rsidP="008F23E7">
      <w:pPr>
        <w:keepLines/>
        <w:rPr>
          <w:rStyle w:val="Hyperlink"/>
          <w:color w:val="2683C6" w:themeColor="accent2"/>
          <w:sz w:val="21"/>
          <w:szCs w:val="21"/>
        </w:rPr>
      </w:pPr>
      <w:r w:rsidRPr="00110A94">
        <w:rPr>
          <w:sz w:val="21"/>
          <w:szCs w:val="21"/>
          <w:lang w:val="ru"/>
        </w:rPr>
        <w:t>Зачисление</w:t>
      </w:r>
      <w:r w:rsidRPr="0048010D">
        <w:rPr>
          <w:sz w:val="21"/>
          <w:szCs w:val="21"/>
          <w:lang w:val="en-AU"/>
        </w:rPr>
        <w:t xml:space="preserve"> </w:t>
      </w:r>
      <w:r w:rsidRPr="00110A94">
        <w:rPr>
          <w:sz w:val="21"/>
          <w:szCs w:val="21"/>
          <w:lang w:val="ru"/>
        </w:rPr>
        <w:t>в</w:t>
      </w:r>
      <w:r w:rsidRPr="0048010D">
        <w:rPr>
          <w:sz w:val="21"/>
          <w:szCs w:val="21"/>
          <w:lang w:val="en-AU"/>
        </w:rPr>
        <w:t xml:space="preserve"> </w:t>
      </w:r>
      <w:r w:rsidRPr="00110A94">
        <w:rPr>
          <w:sz w:val="21"/>
          <w:szCs w:val="21"/>
          <w:lang w:val="ru"/>
        </w:rPr>
        <w:t>школу</w:t>
      </w:r>
      <w:r w:rsidRPr="0048010D">
        <w:rPr>
          <w:sz w:val="21"/>
          <w:szCs w:val="21"/>
          <w:lang w:val="en-AU"/>
        </w:rPr>
        <w:t xml:space="preserve"> — </w:t>
      </w:r>
      <w:hyperlink r:id="rId23" w:history="1">
        <w:r w:rsidR="00FE2EB4" w:rsidRPr="0048010D">
          <w:rPr>
            <w:rStyle w:val="Hyperlink"/>
            <w:color w:val="1C6194" w:themeColor="accent2" w:themeShade="BF"/>
            <w:sz w:val="21"/>
            <w:szCs w:val="21"/>
            <w:lang w:val="en-AU"/>
          </w:rPr>
          <w:t>vic.gov.au/how-choose-school-and-enrol</w:t>
        </w:r>
      </w:hyperlink>
    </w:p>
    <w:p w14:paraId="0FC7F2C0" w14:textId="77777777" w:rsidR="006266F7" w:rsidRPr="00110A94" w:rsidRDefault="000A6444" w:rsidP="008F23E7">
      <w:pPr>
        <w:keepLines/>
        <w:rPr>
          <w:sz w:val="21"/>
          <w:szCs w:val="21"/>
        </w:rPr>
      </w:pPr>
      <w:r w:rsidRPr="00110A94">
        <w:rPr>
          <w:sz w:val="21"/>
          <w:szCs w:val="21"/>
          <w:lang w:val="ru"/>
        </w:rPr>
        <w:t>Инвалидность</w:t>
      </w:r>
      <w:r w:rsidRPr="0048010D">
        <w:rPr>
          <w:sz w:val="21"/>
          <w:szCs w:val="21"/>
          <w:lang w:val="en-AU"/>
        </w:rPr>
        <w:t xml:space="preserve"> </w:t>
      </w:r>
      <w:r w:rsidRPr="00110A94">
        <w:rPr>
          <w:sz w:val="21"/>
          <w:szCs w:val="21"/>
          <w:lang w:val="ru"/>
        </w:rPr>
        <w:t>и</w:t>
      </w:r>
      <w:r w:rsidRPr="0048010D">
        <w:rPr>
          <w:sz w:val="21"/>
          <w:szCs w:val="21"/>
          <w:lang w:val="en-AU"/>
        </w:rPr>
        <w:t xml:space="preserve"> </w:t>
      </w:r>
      <w:r w:rsidRPr="00110A94">
        <w:rPr>
          <w:sz w:val="21"/>
          <w:szCs w:val="21"/>
          <w:lang w:val="ru"/>
        </w:rPr>
        <w:t>инклюзивное</w:t>
      </w:r>
      <w:r w:rsidRPr="0048010D">
        <w:rPr>
          <w:sz w:val="21"/>
          <w:szCs w:val="21"/>
          <w:lang w:val="en-AU"/>
        </w:rPr>
        <w:t xml:space="preserve"> </w:t>
      </w:r>
      <w:r w:rsidRPr="00110A94">
        <w:rPr>
          <w:sz w:val="21"/>
          <w:szCs w:val="21"/>
          <w:lang w:val="ru"/>
        </w:rPr>
        <w:t>образование</w:t>
      </w:r>
      <w:r w:rsidRPr="0048010D">
        <w:rPr>
          <w:sz w:val="21"/>
          <w:szCs w:val="21"/>
          <w:lang w:val="en-AU"/>
        </w:rPr>
        <w:t xml:space="preserve"> — </w:t>
      </w:r>
      <w:hyperlink r:id="rId24" w:history="1">
        <w:r w:rsidR="0093393D" w:rsidRPr="0048010D">
          <w:rPr>
            <w:rStyle w:val="Hyperlink"/>
            <w:color w:val="1C6194" w:themeColor="accent2" w:themeShade="BF"/>
            <w:sz w:val="21"/>
            <w:szCs w:val="21"/>
            <w:lang w:val="en-AU"/>
          </w:rPr>
          <w:t>vic.gov.au/disability-and-inclusive-education</w:t>
        </w:r>
      </w:hyperlink>
    </w:p>
    <w:p w14:paraId="04B86A93" w14:textId="1AC47C34" w:rsidR="001B09C3" w:rsidRPr="00110A94" w:rsidRDefault="000A6444" w:rsidP="008F23E7">
      <w:pPr>
        <w:keepLines/>
        <w:rPr>
          <w:rStyle w:val="Hyperlink"/>
          <w:rFonts w:cstheme="minorHAnsi"/>
          <w:color w:val="2683C6" w:themeColor="accent2"/>
          <w:sz w:val="21"/>
          <w:szCs w:val="21"/>
        </w:rPr>
      </w:pPr>
      <w:r w:rsidRPr="00110A94">
        <w:rPr>
          <w:sz w:val="21"/>
          <w:szCs w:val="21"/>
          <w:lang w:val="ru"/>
        </w:rPr>
        <w:t>Контактные</w:t>
      </w:r>
      <w:r w:rsidRPr="0048010D">
        <w:rPr>
          <w:sz w:val="21"/>
          <w:szCs w:val="21"/>
          <w:lang w:val="en-AU"/>
        </w:rPr>
        <w:t xml:space="preserve"> </w:t>
      </w:r>
      <w:r w:rsidRPr="00110A94">
        <w:rPr>
          <w:sz w:val="21"/>
          <w:szCs w:val="21"/>
          <w:lang w:val="ru"/>
        </w:rPr>
        <w:t>данные</w:t>
      </w:r>
      <w:r w:rsidRPr="0048010D">
        <w:rPr>
          <w:sz w:val="21"/>
          <w:szCs w:val="21"/>
          <w:lang w:val="en-AU"/>
        </w:rPr>
        <w:t xml:space="preserve"> </w:t>
      </w:r>
      <w:r w:rsidRPr="00110A94">
        <w:rPr>
          <w:sz w:val="21"/>
          <w:szCs w:val="21"/>
          <w:lang w:val="ru"/>
        </w:rPr>
        <w:t>региональных</w:t>
      </w:r>
      <w:r w:rsidRPr="0048010D">
        <w:rPr>
          <w:sz w:val="21"/>
          <w:szCs w:val="21"/>
          <w:lang w:val="en-AU"/>
        </w:rPr>
        <w:t xml:space="preserve"> </w:t>
      </w:r>
      <w:r w:rsidRPr="00110A94">
        <w:rPr>
          <w:sz w:val="21"/>
          <w:szCs w:val="21"/>
          <w:lang w:val="ru"/>
        </w:rPr>
        <w:t>офисов</w:t>
      </w:r>
      <w:r w:rsidRPr="0048010D">
        <w:rPr>
          <w:sz w:val="21"/>
          <w:szCs w:val="21"/>
          <w:lang w:val="en-AU"/>
        </w:rPr>
        <w:t xml:space="preserve"> </w:t>
      </w:r>
      <w:r w:rsidR="000E0167" w:rsidRPr="0048010D">
        <w:rPr>
          <w:sz w:val="21"/>
          <w:szCs w:val="21"/>
          <w:lang w:val="en-AU"/>
        </w:rPr>
        <w:t>—</w:t>
      </w:r>
      <w:r w:rsidRPr="0048010D">
        <w:rPr>
          <w:sz w:val="21"/>
          <w:szCs w:val="21"/>
          <w:lang w:val="en-AU"/>
        </w:rPr>
        <w:t xml:space="preserve"> </w:t>
      </w:r>
      <w:hyperlink r:id="rId25" w:history="1">
        <w:r w:rsidR="004840B1" w:rsidRPr="0048010D">
          <w:rPr>
            <w:rStyle w:val="Hyperlink"/>
            <w:color w:val="1C6194" w:themeColor="accent2" w:themeShade="BF"/>
            <w:sz w:val="21"/>
            <w:szCs w:val="21"/>
            <w:lang w:val="en-AU"/>
          </w:rPr>
          <w:t>vic.gov.au/office-locations-department-education</w:t>
        </w:r>
      </w:hyperlink>
      <w:r w:rsidRPr="0048010D">
        <w:rPr>
          <w:sz w:val="21"/>
          <w:szCs w:val="21"/>
          <w:lang w:val="en-AU"/>
        </w:rPr>
        <w:t xml:space="preserve"> </w:t>
      </w:r>
    </w:p>
    <w:p w14:paraId="31DD2D12" w14:textId="77777777" w:rsidR="000D1A11" w:rsidRPr="00F90059" w:rsidRDefault="000A6444" w:rsidP="008F23E7">
      <w:pPr>
        <w:pStyle w:val="Heading1"/>
      </w:pPr>
      <w:r w:rsidRPr="00F90059">
        <w:rPr>
          <w:lang w:val="ru"/>
        </w:rPr>
        <w:lastRenderedPageBreak/>
        <w:t>График на 2024-2025 гг.</w:t>
      </w:r>
    </w:p>
    <w:tbl>
      <w:tblPr>
        <w:tblStyle w:val="GridTable4-Accent1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7342"/>
      </w:tblGrid>
      <w:tr w:rsidR="00912218" w14:paraId="289C1936" w14:textId="77777777" w:rsidTr="00110A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06EA8"/>
            <w:vAlign w:val="center"/>
          </w:tcPr>
          <w:p w14:paraId="0D16D0B4" w14:textId="77777777" w:rsidR="00141AD9" w:rsidRPr="00141AD9" w:rsidRDefault="000A6444" w:rsidP="00110A94">
            <w:pPr>
              <w:pStyle w:val="TableHead"/>
            </w:pPr>
            <w:r w:rsidRPr="00141AD9">
              <w:rPr>
                <w:b/>
                <w:lang w:val="ru"/>
              </w:rPr>
              <w:t>Даты в 2024 г.</w:t>
            </w:r>
          </w:p>
        </w:tc>
        <w:tc>
          <w:tcPr>
            <w:tcW w:w="364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06EA8"/>
            <w:vAlign w:val="center"/>
          </w:tcPr>
          <w:p w14:paraId="3F512F9B" w14:textId="77777777" w:rsidR="00141AD9" w:rsidRPr="00141AD9" w:rsidRDefault="000A6444" w:rsidP="00110A94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41AD9">
              <w:rPr>
                <w:b/>
                <w:lang w:val="ru"/>
              </w:rPr>
              <w:t>Мероприятия</w:t>
            </w:r>
          </w:p>
        </w:tc>
      </w:tr>
      <w:tr w:rsidR="00912218" w:rsidRPr="00257B55" w14:paraId="4A337E96" w14:textId="77777777" w:rsidTr="00110A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52741416" w14:textId="77777777" w:rsidR="00141AD9" w:rsidRPr="0048010D" w:rsidRDefault="000A6444" w:rsidP="00110A94">
            <w:pPr>
              <w:spacing w:before="40" w:after="40"/>
              <w:rPr>
                <w:sz w:val="20"/>
                <w:szCs w:val="20"/>
                <w:lang w:val="ru-RU"/>
              </w:rPr>
            </w:pPr>
            <w:r w:rsidRPr="00110A94">
              <w:rPr>
                <w:sz w:val="20"/>
                <w:szCs w:val="20"/>
                <w:lang w:val="ru"/>
              </w:rPr>
              <w:t xml:space="preserve">2-я четверть: понедельник 15 апреля </w:t>
            </w:r>
            <w:r w:rsidRPr="00110A94">
              <w:rPr>
                <w:sz w:val="20"/>
                <w:szCs w:val="20"/>
                <w:lang w:val="ru"/>
              </w:rPr>
              <w:t>2024 г. – пятница 28 июня 2024 г.</w:t>
            </w:r>
          </w:p>
        </w:tc>
      </w:tr>
      <w:tr w:rsidR="00912218" w:rsidRPr="00AC1F02" w14:paraId="3BFE7CED" w14:textId="77777777" w:rsidTr="00110A94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F2F2F2" w:themeFill="background1" w:themeFillShade="F2"/>
          </w:tcPr>
          <w:p w14:paraId="348C1E3A" w14:textId="77777777" w:rsidR="0002262D" w:rsidRPr="0048010D" w:rsidRDefault="000A6444" w:rsidP="00110A94">
            <w:pPr>
              <w:spacing w:before="40" w:after="40"/>
              <w:rPr>
                <w:rFonts w:cstheme="minorHAnsi"/>
                <w:sz w:val="20"/>
                <w:szCs w:val="20"/>
                <w:lang w:val="ru-RU"/>
              </w:rPr>
            </w:pPr>
            <w:r w:rsidRPr="00110A94">
              <w:rPr>
                <w:sz w:val="20"/>
                <w:szCs w:val="20"/>
                <w:lang w:val="ru"/>
              </w:rPr>
              <w:t xml:space="preserve">1-я и 2-я четверти 2024 г. </w:t>
            </w:r>
          </w:p>
        </w:tc>
        <w:tc>
          <w:tcPr>
            <w:tcW w:w="3649" w:type="pct"/>
            <w:shd w:val="clear" w:color="auto" w:fill="F2F2F2" w:themeFill="background1" w:themeFillShade="F2"/>
          </w:tcPr>
          <w:p w14:paraId="7E7079D3" w14:textId="77777777" w:rsidR="0002262D" w:rsidRPr="0048010D" w:rsidRDefault="000A6444" w:rsidP="00110A9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highlight w:val="yellow"/>
                <w:lang w:val="ru-RU"/>
              </w:rPr>
            </w:pPr>
            <w:r w:rsidRPr="00110A94">
              <w:rPr>
                <w:sz w:val="20"/>
                <w:szCs w:val="20"/>
                <w:lang w:val="ru"/>
              </w:rPr>
              <w:t>Начальные школы проводят экскурсии, ознакомительные собрания и другие мероприятия для семей, желающих зачислить своего ребенка в подготовительный класс на 2025 г.</w:t>
            </w:r>
          </w:p>
        </w:tc>
      </w:tr>
      <w:tr w:rsidR="00912218" w:rsidRPr="00AC1F02" w14:paraId="72DE88BF" w14:textId="77777777" w:rsidTr="00110A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DFECEB" w:themeFill="accent6" w:themeFillTint="33"/>
          </w:tcPr>
          <w:p w14:paraId="2D0B71E1" w14:textId="77777777" w:rsidR="00F26F13" w:rsidRPr="0048010D" w:rsidRDefault="000A6444" w:rsidP="00110A94">
            <w:pPr>
              <w:spacing w:before="40" w:after="40"/>
              <w:rPr>
                <w:sz w:val="20"/>
                <w:szCs w:val="20"/>
                <w:lang w:val="ru-RU"/>
              </w:rPr>
            </w:pPr>
            <w:r w:rsidRPr="00110A94">
              <w:rPr>
                <w:sz w:val="20"/>
                <w:szCs w:val="20"/>
                <w:lang w:val="ru"/>
              </w:rPr>
              <w:t xml:space="preserve">К началу 2-й четверти </w:t>
            </w:r>
            <w:r w:rsidRPr="00110A94">
              <w:rPr>
                <w:sz w:val="20"/>
                <w:szCs w:val="20"/>
                <w:lang w:val="ru"/>
              </w:rPr>
              <w:t>2024 г.</w:t>
            </w:r>
          </w:p>
        </w:tc>
        <w:tc>
          <w:tcPr>
            <w:tcW w:w="3649" w:type="pct"/>
            <w:shd w:val="clear" w:color="auto" w:fill="DFECEB" w:themeFill="accent6" w:themeFillTint="33"/>
          </w:tcPr>
          <w:p w14:paraId="2B1CA027" w14:textId="77777777" w:rsidR="00ED3485" w:rsidRPr="0048010D" w:rsidRDefault="000A6444" w:rsidP="00110A94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ru-RU"/>
              </w:rPr>
            </w:pPr>
            <w:r w:rsidRPr="00110A94">
              <w:rPr>
                <w:rFonts w:cstheme="minorHAnsi"/>
                <w:sz w:val="20"/>
                <w:szCs w:val="20"/>
                <w:lang w:val="ru"/>
              </w:rPr>
              <w:t xml:space="preserve">Школьные зоны на 2025 учебный год появятся на сайте </w:t>
            </w:r>
            <w:hyperlink r:id="rId26" w:history="1">
              <w:r w:rsidR="008F23E7" w:rsidRPr="00110A94">
                <w:rPr>
                  <w:color w:val="1C6194" w:themeColor="accent2" w:themeShade="BF"/>
                  <w:sz w:val="20"/>
                  <w:szCs w:val="20"/>
                  <w:u w:val="single"/>
                  <w:lang w:val="ru"/>
                </w:rPr>
                <w:t>findmyschool.vic.gov.au</w:t>
              </w:r>
              <w:r w:rsidR="008F23E7" w:rsidRPr="00A95D88">
                <w:rPr>
                  <w:color w:val="000000" w:themeColor="text1"/>
                  <w:sz w:val="20"/>
                  <w:szCs w:val="20"/>
                  <w:lang w:val="ru"/>
                </w:rPr>
                <w:t>.</w:t>
              </w:r>
            </w:hyperlink>
          </w:p>
          <w:p w14:paraId="0438C2BA" w14:textId="11D85075" w:rsidR="009B057B" w:rsidRPr="0048010D" w:rsidRDefault="000A6444" w:rsidP="00110A94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ru-RU"/>
              </w:rPr>
            </w:pPr>
            <w:r w:rsidRPr="00110A94">
              <w:rPr>
                <w:sz w:val="20"/>
                <w:szCs w:val="20"/>
                <w:lang w:val="ru"/>
              </w:rPr>
              <w:t>Чтобы найти свою назначенную районную (местную) школу на 2025 год, родителям и опекунам нужно зайти на сайт</w:t>
            </w:r>
            <w:r w:rsidR="00F65EFE" w:rsidRPr="0048010D">
              <w:rPr>
                <w:sz w:val="20"/>
                <w:szCs w:val="20"/>
                <w:lang w:val="ru-RU"/>
              </w:rPr>
              <w:t xml:space="preserve"> </w:t>
            </w:r>
            <w:hyperlink r:id="rId27" w:history="1">
              <w:r w:rsidR="006124E6" w:rsidRPr="00110A94">
                <w:rPr>
                  <w:color w:val="1C6194" w:themeColor="accent2" w:themeShade="BF"/>
                  <w:sz w:val="20"/>
                  <w:szCs w:val="20"/>
                  <w:u w:val="single"/>
                  <w:lang w:val="ru"/>
                </w:rPr>
                <w:t>findmyschool.vic.gov.au</w:t>
              </w:r>
            </w:hyperlink>
            <w:r w:rsidRPr="00110A94">
              <w:rPr>
                <w:sz w:val="20"/>
                <w:szCs w:val="20"/>
                <w:lang w:val="ru"/>
              </w:rPr>
              <w:t>.</w:t>
            </w:r>
          </w:p>
          <w:p w14:paraId="109302C9" w14:textId="77777777" w:rsidR="00F26F13" w:rsidRPr="0048010D" w:rsidRDefault="000A6444" w:rsidP="00110A94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ru-RU"/>
              </w:rPr>
            </w:pPr>
            <w:r w:rsidRPr="00110A94">
              <w:rPr>
                <w:sz w:val="20"/>
                <w:szCs w:val="20"/>
                <w:lang w:val="ru"/>
              </w:rPr>
              <w:t xml:space="preserve">Информационынй пакет о зачислении для родителей и опекунов можно скачать со страницы </w:t>
            </w:r>
            <w:hyperlink r:id="rId28" w:history="1">
              <w:r w:rsidR="002A3686" w:rsidRPr="00110A94">
                <w:rPr>
                  <w:color w:val="1C6194" w:themeColor="accent2" w:themeShade="BF"/>
                  <w:sz w:val="20"/>
                  <w:szCs w:val="20"/>
                  <w:u w:val="single"/>
                  <w:lang w:val="ru"/>
                </w:rPr>
                <w:t>Enrolling in Foundation (Prep)</w:t>
              </w:r>
            </w:hyperlink>
            <w:r w:rsidRPr="00110A94">
              <w:rPr>
                <w:sz w:val="20"/>
                <w:szCs w:val="20"/>
                <w:lang w:val="ru"/>
              </w:rPr>
              <w:t>.</w:t>
            </w:r>
          </w:p>
        </w:tc>
      </w:tr>
      <w:tr w:rsidR="00912218" w:rsidRPr="00AC1F02" w14:paraId="0E0E87F2" w14:textId="77777777" w:rsidTr="00110A94">
        <w:trPr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F2F2F2" w:themeFill="background1" w:themeFillShade="F2"/>
          </w:tcPr>
          <w:p w14:paraId="5E30FC46" w14:textId="228D2069" w:rsidR="00141AD9" w:rsidRPr="0048010D" w:rsidRDefault="000A6444" w:rsidP="00110A94">
            <w:pPr>
              <w:spacing w:before="40" w:after="40"/>
              <w:rPr>
                <w:sz w:val="20"/>
                <w:szCs w:val="20"/>
                <w:highlight w:val="yellow"/>
                <w:lang w:val="ru-RU"/>
              </w:rPr>
            </w:pPr>
            <w:r w:rsidRPr="00110A94">
              <w:rPr>
                <w:sz w:val="20"/>
                <w:szCs w:val="20"/>
                <w:lang w:val="ru"/>
              </w:rPr>
              <w:t xml:space="preserve">С </w:t>
            </w:r>
            <w:r w:rsidR="00257B55" w:rsidRPr="00257B55">
              <w:rPr>
                <w:sz w:val="20"/>
                <w:szCs w:val="20"/>
                <w:lang w:val="ru"/>
              </w:rPr>
              <w:t>перво</w:t>
            </w:r>
            <w:r w:rsidRPr="00110A94">
              <w:rPr>
                <w:sz w:val="20"/>
                <w:szCs w:val="20"/>
                <w:lang w:val="ru"/>
              </w:rPr>
              <w:t>й недели 2-й четверти 2024 г.</w:t>
            </w:r>
          </w:p>
        </w:tc>
        <w:tc>
          <w:tcPr>
            <w:tcW w:w="3649" w:type="pct"/>
            <w:shd w:val="clear" w:color="auto" w:fill="F2F2F2" w:themeFill="background1" w:themeFillShade="F2"/>
          </w:tcPr>
          <w:p w14:paraId="184AF10F" w14:textId="77777777" w:rsidR="00DE5C3B" w:rsidRPr="0048010D" w:rsidRDefault="000A6444" w:rsidP="00110A9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ru-RU"/>
              </w:rPr>
            </w:pPr>
            <w:r w:rsidRPr="00110A94">
              <w:rPr>
                <w:sz w:val="20"/>
                <w:szCs w:val="20"/>
                <w:lang w:val="ru"/>
              </w:rPr>
              <w:t>Начальные школы могут распространять информационные пакеты о зачислении среди семей будущих учеников и жителей района.</w:t>
            </w:r>
          </w:p>
        </w:tc>
      </w:tr>
      <w:tr w:rsidR="00912218" w:rsidRPr="00AC1F02" w14:paraId="5DA368EC" w14:textId="77777777" w:rsidTr="00110A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DFECEB" w:themeFill="accent6" w:themeFillTint="33"/>
          </w:tcPr>
          <w:p w14:paraId="5E820AEE" w14:textId="5F2A4F61" w:rsidR="00141AD9" w:rsidRPr="0048010D" w:rsidRDefault="000A6444" w:rsidP="00110A94">
            <w:pPr>
              <w:spacing w:before="40" w:after="40"/>
              <w:rPr>
                <w:sz w:val="20"/>
                <w:szCs w:val="20"/>
                <w:lang w:val="ru-RU"/>
              </w:rPr>
            </w:pPr>
            <w:r w:rsidRPr="00110A94">
              <w:rPr>
                <w:sz w:val="20"/>
                <w:szCs w:val="20"/>
                <w:lang w:val="ru"/>
              </w:rPr>
              <w:t xml:space="preserve">С </w:t>
            </w:r>
            <w:r w:rsidR="00257B55" w:rsidRPr="00257B55">
              <w:rPr>
                <w:sz w:val="20"/>
                <w:szCs w:val="20"/>
                <w:lang w:val="ru"/>
              </w:rPr>
              <w:t>перво</w:t>
            </w:r>
            <w:r w:rsidRPr="00110A94">
              <w:rPr>
                <w:sz w:val="20"/>
                <w:szCs w:val="20"/>
                <w:lang w:val="ru"/>
              </w:rPr>
              <w:t>й недели 2-й четверти 2024 г.</w:t>
            </w:r>
          </w:p>
        </w:tc>
        <w:tc>
          <w:tcPr>
            <w:tcW w:w="3649" w:type="pct"/>
            <w:shd w:val="clear" w:color="auto" w:fill="DFECEB" w:themeFill="accent6" w:themeFillTint="33"/>
          </w:tcPr>
          <w:p w14:paraId="3DEA3942" w14:textId="77777777" w:rsidR="00141AD9" w:rsidRPr="0048010D" w:rsidRDefault="000A6444" w:rsidP="00110A94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ru-RU"/>
              </w:rPr>
            </w:pPr>
            <w:r w:rsidRPr="00110A94">
              <w:rPr>
                <w:b/>
                <w:bCs/>
                <w:sz w:val="20"/>
                <w:szCs w:val="20"/>
                <w:lang w:val="ru"/>
              </w:rPr>
              <w:t>Начало приема заявлений о зачислении</w:t>
            </w:r>
            <w:r w:rsidRPr="00110A94">
              <w:rPr>
                <w:sz w:val="20"/>
                <w:szCs w:val="20"/>
                <w:lang w:val="ru"/>
              </w:rPr>
              <w:t xml:space="preserve"> — с этой даты родители и опекуны подают заполненное заявление о зачислении в государственную начальную школу.</w:t>
            </w:r>
          </w:p>
        </w:tc>
      </w:tr>
      <w:tr w:rsidR="00912218" w:rsidRPr="00AC1F02" w14:paraId="698E6667" w14:textId="77777777" w:rsidTr="00110A94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BFBFBF" w:themeFill="background1" w:themeFillShade="BF"/>
          </w:tcPr>
          <w:p w14:paraId="60FD1EAB" w14:textId="77777777" w:rsidR="00141AD9" w:rsidRPr="0048010D" w:rsidRDefault="000A6444" w:rsidP="00110A94">
            <w:pPr>
              <w:spacing w:before="40" w:after="40"/>
              <w:rPr>
                <w:sz w:val="20"/>
                <w:szCs w:val="20"/>
                <w:lang w:val="ru-RU"/>
              </w:rPr>
            </w:pPr>
            <w:r w:rsidRPr="00110A94">
              <w:rPr>
                <w:sz w:val="20"/>
                <w:szCs w:val="20"/>
                <w:lang w:val="ru"/>
              </w:rPr>
              <w:t xml:space="preserve">3-я четверть: понедельник 15 июля 2024 г. — пятница 20 сентября </w:t>
            </w:r>
            <w:r w:rsidRPr="00110A94">
              <w:rPr>
                <w:sz w:val="20"/>
                <w:szCs w:val="20"/>
                <w:lang w:val="ru"/>
              </w:rPr>
              <w:t>2024 г.</w:t>
            </w:r>
          </w:p>
        </w:tc>
      </w:tr>
      <w:tr w:rsidR="00912218" w:rsidRPr="00257B55" w14:paraId="5C523CD7" w14:textId="77777777" w:rsidTr="00110A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F2F2F2"/>
          </w:tcPr>
          <w:p w14:paraId="16FB66EB" w14:textId="77777777" w:rsidR="00141AD9" w:rsidRPr="00110A94" w:rsidRDefault="000A6444" w:rsidP="00110A94">
            <w:pPr>
              <w:spacing w:before="40" w:after="40"/>
              <w:rPr>
                <w:sz w:val="20"/>
                <w:szCs w:val="20"/>
                <w:highlight w:val="yellow"/>
              </w:rPr>
            </w:pPr>
            <w:r w:rsidRPr="00110A94">
              <w:rPr>
                <w:sz w:val="20"/>
                <w:szCs w:val="20"/>
                <w:lang w:val="ru"/>
              </w:rPr>
              <w:t>К пятнице 26 июля 2024 г.</w:t>
            </w:r>
          </w:p>
        </w:tc>
        <w:tc>
          <w:tcPr>
            <w:tcW w:w="3649" w:type="pct"/>
            <w:shd w:val="clear" w:color="auto" w:fill="F2F2F2"/>
          </w:tcPr>
          <w:p w14:paraId="45A8159F" w14:textId="20A8239F" w:rsidR="00141AD9" w:rsidRPr="0048010D" w:rsidRDefault="000A6444" w:rsidP="00110A94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ru-RU"/>
              </w:rPr>
            </w:pPr>
            <w:r w:rsidRPr="00110A94">
              <w:rPr>
                <w:b/>
                <w:bCs/>
                <w:sz w:val="20"/>
                <w:szCs w:val="20"/>
                <w:lang w:val="ru"/>
              </w:rPr>
              <w:t>Окончание приема заявлений о зачислении</w:t>
            </w:r>
            <w:r w:rsidR="00A95D88">
              <w:rPr>
                <w:b/>
                <w:bCs/>
                <w:sz w:val="20"/>
                <w:szCs w:val="20"/>
                <w:lang w:val="ru"/>
              </w:rPr>
              <w:t xml:space="preserve"> </w:t>
            </w:r>
            <w:r w:rsidRPr="00110A94">
              <w:rPr>
                <w:sz w:val="20"/>
                <w:szCs w:val="20"/>
                <w:lang w:val="ru"/>
              </w:rPr>
              <w:t>— родители и опекуны подают заполненное заявление о зачислении в государственную начальную школу до этой даты.</w:t>
            </w:r>
          </w:p>
        </w:tc>
      </w:tr>
      <w:tr w:rsidR="00912218" w:rsidRPr="00AC1F02" w14:paraId="0A7F0DFA" w14:textId="77777777" w:rsidTr="00110A94">
        <w:trPr>
          <w:trHeight w:val="10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DFECEB" w:themeFill="accent6" w:themeFillTint="33"/>
          </w:tcPr>
          <w:p w14:paraId="59F4FA44" w14:textId="77777777" w:rsidR="00E83D46" w:rsidRPr="0048010D" w:rsidRDefault="000A6444" w:rsidP="00110A94">
            <w:pPr>
              <w:spacing w:before="40" w:after="40"/>
              <w:rPr>
                <w:sz w:val="20"/>
                <w:szCs w:val="20"/>
                <w:lang w:val="ru-RU"/>
              </w:rPr>
            </w:pPr>
            <w:r w:rsidRPr="00110A94">
              <w:rPr>
                <w:sz w:val="20"/>
                <w:szCs w:val="20"/>
                <w:lang w:val="ru"/>
              </w:rPr>
              <w:t>С понедельника 29 июля по пятницу 9 августа 2024 г.</w:t>
            </w:r>
          </w:p>
        </w:tc>
        <w:tc>
          <w:tcPr>
            <w:tcW w:w="3649" w:type="pct"/>
            <w:shd w:val="clear" w:color="auto" w:fill="DFECEB" w:themeFill="accent6" w:themeFillTint="33"/>
          </w:tcPr>
          <w:p w14:paraId="2631EDB4" w14:textId="77777777" w:rsidR="00E83D46" w:rsidRPr="0048010D" w:rsidRDefault="000A6444" w:rsidP="00110A9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ru-RU"/>
              </w:rPr>
            </w:pPr>
            <w:r w:rsidRPr="00110A94">
              <w:rPr>
                <w:sz w:val="20"/>
                <w:szCs w:val="20"/>
                <w:lang w:val="ru"/>
              </w:rPr>
              <w:t xml:space="preserve">Начальные школы письменно уведомляют родителей и опекунов о результатах зачисления в подготовительный класс в соответствии с Политикой зачисления департамента. Это может быть письмо с предложением места, письмо с подтверждением зачисления или письмо с отказом в зачислении. </w:t>
            </w:r>
          </w:p>
          <w:p w14:paraId="6478D48D" w14:textId="77777777" w:rsidR="00B812BE" w:rsidRPr="0048010D" w:rsidRDefault="000A6444" w:rsidP="00110A9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ru-RU"/>
              </w:rPr>
            </w:pPr>
            <w:r w:rsidRPr="00110A94">
              <w:rPr>
                <w:sz w:val="20"/>
                <w:szCs w:val="20"/>
                <w:lang w:val="ru"/>
              </w:rPr>
              <w:t xml:space="preserve">Родители и опекуны, получившие письмо с отказом в зачислении, могут начать подачу письменной апелляции в начальную школу. </w:t>
            </w:r>
          </w:p>
        </w:tc>
      </w:tr>
      <w:tr w:rsidR="00912218" w:rsidRPr="00257B55" w14:paraId="4C6F0F43" w14:textId="77777777" w:rsidTr="00110A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F2F2F2" w:themeFill="background1" w:themeFillShade="F2"/>
          </w:tcPr>
          <w:p w14:paraId="4747E0C0" w14:textId="77777777" w:rsidR="00141AD9" w:rsidRPr="00110A94" w:rsidRDefault="000A6444" w:rsidP="00110A94">
            <w:pPr>
              <w:spacing w:before="40" w:after="40"/>
              <w:rPr>
                <w:sz w:val="20"/>
                <w:szCs w:val="20"/>
              </w:rPr>
            </w:pPr>
            <w:r w:rsidRPr="00110A94">
              <w:rPr>
                <w:sz w:val="20"/>
                <w:szCs w:val="20"/>
                <w:lang w:val="ru"/>
              </w:rPr>
              <w:t>К пятнице 23 августа 2024 г.</w:t>
            </w:r>
          </w:p>
        </w:tc>
        <w:tc>
          <w:tcPr>
            <w:tcW w:w="3649" w:type="pct"/>
            <w:shd w:val="clear" w:color="auto" w:fill="F2F2F2" w:themeFill="background1" w:themeFillShade="F2"/>
          </w:tcPr>
          <w:p w14:paraId="2B85F0AE" w14:textId="77777777" w:rsidR="00141AD9" w:rsidRPr="0048010D" w:rsidRDefault="000A6444" w:rsidP="00110A94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ru-RU"/>
              </w:rPr>
            </w:pPr>
            <w:r w:rsidRPr="00110A94">
              <w:rPr>
                <w:sz w:val="20"/>
                <w:szCs w:val="20"/>
                <w:lang w:val="ru"/>
              </w:rPr>
              <w:t xml:space="preserve">Родители и опекуны, получившие письмо с предложением места, должны к этой дате принять предложение места для своего ребенка. </w:t>
            </w:r>
          </w:p>
        </w:tc>
      </w:tr>
      <w:tr w:rsidR="00912218" w:rsidRPr="00257B55" w14:paraId="51E84F8B" w14:textId="77777777" w:rsidTr="00110A94">
        <w:trPr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DFECEB"/>
          </w:tcPr>
          <w:p w14:paraId="5BA96530" w14:textId="77777777" w:rsidR="00141AD9" w:rsidRPr="00110A94" w:rsidRDefault="000A6444" w:rsidP="00110A94">
            <w:pPr>
              <w:spacing w:before="40" w:after="40"/>
              <w:rPr>
                <w:sz w:val="20"/>
                <w:szCs w:val="20"/>
              </w:rPr>
            </w:pPr>
            <w:r w:rsidRPr="00110A94">
              <w:rPr>
                <w:sz w:val="20"/>
                <w:szCs w:val="20"/>
                <w:lang w:val="ru"/>
              </w:rPr>
              <w:t>К пятнице 23 августа 2024 г.</w:t>
            </w:r>
          </w:p>
        </w:tc>
        <w:tc>
          <w:tcPr>
            <w:tcW w:w="3649" w:type="pct"/>
            <w:shd w:val="clear" w:color="auto" w:fill="DFECEB"/>
          </w:tcPr>
          <w:p w14:paraId="0C9BD934" w14:textId="77777777" w:rsidR="00141AD9" w:rsidRPr="0048010D" w:rsidRDefault="000A6444" w:rsidP="00110A9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ru-RU"/>
              </w:rPr>
            </w:pPr>
            <w:r w:rsidRPr="00110A94">
              <w:rPr>
                <w:b/>
                <w:sz w:val="20"/>
                <w:szCs w:val="20"/>
                <w:lang w:val="ru"/>
              </w:rPr>
              <w:t>Крайний срок</w:t>
            </w:r>
            <w:r w:rsidRPr="00110A94">
              <w:rPr>
                <w:sz w:val="20"/>
                <w:szCs w:val="20"/>
                <w:lang w:val="ru"/>
              </w:rPr>
              <w:t xml:space="preserve"> подачи родителями и опекунами письменной апелляции в начальную школу.</w:t>
            </w:r>
          </w:p>
        </w:tc>
      </w:tr>
      <w:tr w:rsidR="00912218" w:rsidRPr="00257B55" w14:paraId="671E5218" w14:textId="77777777" w:rsidTr="00110A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F2F2F2" w:themeFill="background1" w:themeFillShade="F2"/>
          </w:tcPr>
          <w:p w14:paraId="5840756A" w14:textId="77777777" w:rsidR="00141AD9" w:rsidRPr="00110A94" w:rsidRDefault="000A6444" w:rsidP="00110A94">
            <w:pPr>
              <w:spacing w:before="40" w:after="40"/>
              <w:rPr>
                <w:sz w:val="20"/>
                <w:szCs w:val="20"/>
              </w:rPr>
            </w:pPr>
            <w:r w:rsidRPr="00110A94">
              <w:rPr>
                <w:sz w:val="20"/>
                <w:szCs w:val="20"/>
                <w:lang w:val="ru"/>
              </w:rPr>
              <w:t xml:space="preserve">К пятнице 6 </w:t>
            </w:r>
            <w:r w:rsidRPr="00110A94">
              <w:rPr>
                <w:sz w:val="20"/>
                <w:szCs w:val="20"/>
                <w:lang w:val="ru"/>
              </w:rPr>
              <w:t>сентября 2024 г.</w:t>
            </w:r>
          </w:p>
        </w:tc>
        <w:tc>
          <w:tcPr>
            <w:tcW w:w="3649" w:type="pct"/>
            <w:shd w:val="clear" w:color="auto" w:fill="F2F2F2" w:themeFill="background1" w:themeFillShade="F2"/>
          </w:tcPr>
          <w:p w14:paraId="3BE54F41" w14:textId="3F47DDAE" w:rsidR="00141AD9" w:rsidRPr="0048010D" w:rsidRDefault="000A6444" w:rsidP="00110A94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ru-RU"/>
              </w:rPr>
            </w:pPr>
            <w:r w:rsidRPr="00110A94">
              <w:rPr>
                <w:sz w:val="20"/>
                <w:szCs w:val="20"/>
                <w:lang w:val="ru"/>
              </w:rPr>
              <w:t>К этой дате начальные школы уведомляют всех родителей и опекунов в письменном виде о результатах рассмотрения апелляций.</w:t>
            </w:r>
          </w:p>
        </w:tc>
      </w:tr>
      <w:tr w:rsidR="00912218" w:rsidRPr="00257B55" w14:paraId="21F3448D" w14:textId="77777777" w:rsidTr="00110A94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DFECEB"/>
          </w:tcPr>
          <w:p w14:paraId="114048A0" w14:textId="77777777" w:rsidR="00245E7F" w:rsidRPr="00110A94" w:rsidRDefault="000A6444" w:rsidP="00110A94">
            <w:pPr>
              <w:spacing w:before="40" w:after="40"/>
              <w:rPr>
                <w:sz w:val="20"/>
                <w:szCs w:val="20"/>
              </w:rPr>
            </w:pPr>
            <w:r w:rsidRPr="00110A94">
              <w:rPr>
                <w:sz w:val="20"/>
                <w:szCs w:val="20"/>
                <w:lang w:val="ru"/>
              </w:rPr>
              <w:t>К пятнице 20 сентября 2024 г.</w:t>
            </w:r>
          </w:p>
        </w:tc>
        <w:tc>
          <w:tcPr>
            <w:tcW w:w="3649" w:type="pct"/>
            <w:shd w:val="clear" w:color="auto" w:fill="DFECEB"/>
          </w:tcPr>
          <w:p w14:paraId="6A2ED6CC" w14:textId="77777777" w:rsidR="00245E7F" w:rsidRPr="0048010D" w:rsidRDefault="000A6444" w:rsidP="00110A9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ru-RU"/>
              </w:rPr>
            </w:pPr>
            <w:r w:rsidRPr="00110A94">
              <w:rPr>
                <w:b/>
                <w:sz w:val="20"/>
                <w:szCs w:val="20"/>
                <w:lang w:val="ru"/>
              </w:rPr>
              <w:t>Крайний срок</w:t>
            </w:r>
            <w:r w:rsidRPr="00110A94">
              <w:rPr>
                <w:sz w:val="20"/>
                <w:szCs w:val="20"/>
                <w:lang w:val="ru"/>
              </w:rPr>
              <w:t xml:space="preserve"> подачи родителями и опекунами письменной апелляции соответствующему региональному директору, если апелляция в начальную школу не была удовлетворена.</w:t>
            </w:r>
          </w:p>
        </w:tc>
      </w:tr>
      <w:tr w:rsidR="00912218" w:rsidRPr="00257B55" w14:paraId="7AAABAD9" w14:textId="77777777" w:rsidTr="00110A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BFBFBF" w:themeFill="background1" w:themeFillShade="BF"/>
          </w:tcPr>
          <w:p w14:paraId="0C99930B" w14:textId="77777777" w:rsidR="00141AD9" w:rsidRPr="0048010D" w:rsidRDefault="000A6444" w:rsidP="00110A94">
            <w:pPr>
              <w:spacing w:before="40" w:after="40"/>
              <w:rPr>
                <w:sz w:val="20"/>
                <w:szCs w:val="20"/>
                <w:lang w:val="ru-RU"/>
              </w:rPr>
            </w:pPr>
            <w:r w:rsidRPr="00110A94">
              <w:rPr>
                <w:sz w:val="20"/>
                <w:szCs w:val="20"/>
                <w:lang w:val="ru"/>
              </w:rPr>
              <w:t>4-я четверть: понедельник 7 октября 2024 г. – пятница 20 декабря 2024 г.</w:t>
            </w:r>
          </w:p>
        </w:tc>
      </w:tr>
      <w:tr w:rsidR="00912218" w:rsidRPr="00AC1F02" w14:paraId="7A43E6A0" w14:textId="77777777" w:rsidTr="00110A9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F2F2F2"/>
          </w:tcPr>
          <w:p w14:paraId="02CF1D55" w14:textId="77777777" w:rsidR="00C15CF1" w:rsidRPr="0048010D" w:rsidRDefault="000A6444" w:rsidP="00110A94">
            <w:pPr>
              <w:spacing w:before="40" w:after="40"/>
              <w:rPr>
                <w:sz w:val="20"/>
                <w:szCs w:val="20"/>
                <w:lang w:val="ru-RU"/>
              </w:rPr>
            </w:pPr>
            <w:r w:rsidRPr="00110A94">
              <w:rPr>
                <w:sz w:val="20"/>
                <w:szCs w:val="20"/>
                <w:lang w:val="ru"/>
              </w:rPr>
              <w:t>В течение 4-й четверти 2024 г.</w:t>
            </w:r>
          </w:p>
        </w:tc>
        <w:tc>
          <w:tcPr>
            <w:tcW w:w="3649" w:type="pct"/>
            <w:shd w:val="clear" w:color="auto" w:fill="F2F2F2"/>
          </w:tcPr>
          <w:p w14:paraId="5EA4FB27" w14:textId="77777777" w:rsidR="00C15CF1" w:rsidRPr="0048010D" w:rsidRDefault="000A6444" w:rsidP="00110A9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ru-RU"/>
              </w:rPr>
            </w:pPr>
            <w:r w:rsidRPr="00110A94">
              <w:rPr>
                <w:sz w:val="20"/>
                <w:szCs w:val="20"/>
                <w:lang w:val="ru"/>
              </w:rPr>
              <w:t>В начальных школах проводятся собрания по адаптации детей к школе.</w:t>
            </w:r>
          </w:p>
        </w:tc>
      </w:tr>
      <w:tr w:rsidR="00912218" w:rsidRPr="00AC1F02" w14:paraId="03BCAC49" w14:textId="77777777" w:rsidTr="00110A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DFECEB" w:themeFill="accent6" w:themeFillTint="33"/>
          </w:tcPr>
          <w:p w14:paraId="19F388B4" w14:textId="77777777" w:rsidR="00141AD9" w:rsidRPr="00110A94" w:rsidRDefault="000A6444" w:rsidP="00110A94">
            <w:pPr>
              <w:spacing w:before="40" w:after="40"/>
              <w:rPr>
                <w:sz w:val="20"/>
                <w:szCs w:val="20"/>
              </w:rPr>
            </w:pPr>
            <w:r w:rsidRPr="00110A94">
              <w:rPr>
                <w:sz w:val="20"/>
                <w:szCs w:val="20"/>
                <w:lang w:val="ru"/>
              </w:rPr>
              <w:t>К пятнице 1 ноября 2024 г.</w:t>
            </w:r>
          </w:p>
        </w:tc>
        <w:tc>
          <w:tcPr>
            <w:tcW w:w="3649" w:type="pct"/>
            <w:shd w:val="clear" w:color="auto" w:fill="DFECEB" w:themeFill="accent6" w:themeFillTint="33"/>
          </w:tcPr>
          <w:p w14:paraId="2ED02F8B" w14:textId="48BABF40" w:rsidR="00141AD9" w:rsidRPr="0048010D" w:rsidRDefault="000A6444" w:rsidP="00110A94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0"/>
                <w:szCs w:val="20"/>
                <w:lang w:val="ru-RU"/>
              </w:rPr>
            </w:pPr>
            <w:r w:rsidRPr="00110A94">
              <w:rPr>
                <w:sz w:val="20"/>
                <w:szCs w:val="20"/>
                <w:lang w:val="ru"/>
              </w:rPr>
              <w:t>К этой дате регионы уведомляют всех родителей и опекунов в письменном виде о результатах рассмотрения апелляций региональному директору. Это относится только к апелляциям, полученным до крайнего срока (пятницы 20 сентября 2024 г).</w:t>
            </w:r>
          </w:p>
        </w:tc>
      </w:tr>
    </w:tbl>
    <w:p w14:paraId="782A1640" w14:textId="77777777" w:rsidR="00141AD9" w:rsidRPr="0048010D" w:rsidRDefault="00141AD9" w:rsidP="008F23E7">
      <w:pPr>
        <w:rPr>
          <w:sz w:val="21"/>
          <w:szCs w:val="21"/>
          <w:lang w:val="ru-RU"/>
        </w:rPr>
        <w:sectPr w:rsidR="00141AD9" w:rsidRPr="0048010D" w:rsidSect="00DD76EF">
          <w:headerReference w:type="default" r:id="rId29"/>
          <w:footerReference w:type="even" r:id="rId30"/>
          <w:footerReference w:type="default" r:id="rId31"/>
          <w:type w:val="continuous"/>
          <w:pgSz w:w="11900" w:h="16840"/>
          <w:pgMar w:top="1702" w:right="851" w:bottom="0" w:left="851" w:header="1170" w:footer="456" w:gutter="0"/>
          <w:cols w:space="708"/>
          <w:docGrid w:linePitch="360"/>
        </w:sectPr>
      </w:pPr>
    </w:p>
    <w:p w14:paraId="01A49C20" w14:textId="77777777" w:rsidR="00E3613D" w:rsidRPr="0048010D" w:rsidRDefault="00E3613D" w:rsidP="008F23E7">
      <w:pPr>
        <w:pStyle w:val="FootnoteText"/>
        <w:rPr>
          <w:lang w:val="ru-RU"/>
        </w:rPr>
        <w:sectPr w:rsidR="00E3613D" w:rsidRPr="0048010D" w:rsidSect="00DD76EF"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type w:val="continuous"/>
          <w:pgSz w:w="11900" w:h="16840"/>
          <w:pgMar w:top="2835" w:right="567" w:bottom="2835" w:left="567" w:header="709" w:footer="709" w:gutter="0"/>
          <w:cols w:num="2" w:space="708"/>
          <w:docGrid w:linePitch="360"/>
        </w:sectPr>
      </w:pPr>
    </w:p>
    <w:p w14:paraId="2306294E" w14:textId="77777777" w:rsidR="00122369" w:rsidRPr="0048010D" w:rsidRDefault="00122369" w:rsidP="008F23E7">
      <w:pPr>
        <w:pStyle w:val="Copyrighttext"/>
        <w:rPr>
          <w:lang w:val="ru-RU"/>
        </w:rPr>
      </w:pPr>
    </w:p>
    <w:sectPr w:rsidR="00122369" w:rsidRPr="0048010D" w:rsidSect="00DD76EF">
      <w:type w:val="continuous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8906E" w14:textId="77777777" w:rsidR="00DD76EF" w:rsidRDefault="00DD76EF">
      <w:pPr>
        <w:spacing w:before="0" w:after="0"/>
      </w:pPr>
      <w:r>
        <w:separator/>
      </w:r>
    </w:p>
  </w:endnote>
  <w:endnote w:type="continuationSeparator" w:id="0">
    <w:p w14:paraId="3D16ACEB" w14:textId="77777777" w:rsidR="00DD76EF" w:rsidRDefault="00DD76E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C5F8D" w14:textId="77777777" w:rsidR="000D1A11" w:rsidRDefault="000A6444" w:rsidP="008F23E7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354A6A5B" w14:textId="77777777" w:rsidR="000D1A11" w:rsidRDefault="000D1A11" w:rsidP="008F23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C8E31" w14:textId="77777777" w:rsidR="000D1A11" w:rsidRDefault="000A6444" w:rsidP="008F23E7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5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3BDF0" w14:textId="77777777" w:rsidR="00A31926" w:rsidRDefault="000A6444" w:rsidP="008F23E7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70DA8DBB" w14:textId="77777777" w:rsidR="00A31926" w:rsidRDefault="00A31926" w:rsidP="008F23E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B106E" w14:textId="77777777" w:rsidR="00A31926" w:rsidRDefault="000A6444" w:rsidP="008F23E7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65DA">
      <w:rPr>
        <w:rStyle w:val="PageNumber"/>
      </w:rPr>
      <w:t>1</w:t>
    </w:r>
    <w:r>
      <w:rPr>
        <w:rStyle w:val="PageNumber"/>
      </w:rPr>
      <w:fldChar w:fldCharType="end"/>
    </w:r>
  </w:p>
  <w:p w14:paraId="61822EB7" w14:textId="77777777" w:rsidR="00A31926" w:rsidRDefault="00A31926" w:rsidP="008F23E7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EC30D" w14:textId="77777777" w:rsidR="00FE4434" w:rsidRDefault="00FE4434" w:rsidP="008F23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32913" w14:textId="77777777" w:rsidR="00DD76EF" w:rsidRDefault="00DD76EF">
      <w:pPr>
        <w:spacing w:before="0" w:after="0"/>
      </w:pPr>
      <w:r>
        <w:separator/>
      </w:r>
    </w:p>
  </w:footnote>
  <w:footnote w:type="continuationSeparator" w:id="0">
    <w:p w14:paraId="08B60583" w14:textId="77777777" w:rsidR="00DD76EF" w:rsidRDefault="00DD76E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C61E4" w14:textId="77777777" w:rsidR="000D1A11" w:rsidRDefault="000A6444" w:rsidP="008F23E7">
    <w:pPr>
      <w:pStyle w:val="Header"/>
    </w:pPr>
    <w:sdt>
      <w:sdtPr>
        <w:id w:val="-1840154084"/>
        <w:docPartObj>
          <w:docPartGallery w:val="Watermarks"/>
          <w:docPartUnique/>
        </w:docPartObj>
      </w:sdtPr>
      <w:sdtEndPr/>
      <w:sdtContent>
        <w:r w:rsidR="000119D0">
          <w:rPr>
            <w:noProof/>
          </w:rPr>
          <mc:AlternateContent>
            <mc:Choice Requires="wps">
              <w:drawing>
                <wp:anchor distT="0" distB="0" distL="114300" distR="114300" simplePos="0" relativeHeight="251656192" behindDoc="1" locked="0" layoutInCell="0" allowOverlap="1" wp14:anchorId="265D3C47" wp14:editId="61DE2BA9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237480" cy="3142615"/>
                  <wp:effectExtent l="0" t="1143000" r="0" b="657860"/>
                  <wp:wrapNone/>
                  <wp:docPr id="10" name="Text Box 1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 noChangeShapeType="1" noTextEdit="1"/>
                        </wps:cNvSpPr>
                        <wps:spPr bwMode="auto">
                          <a:xfrm rot="18900000">
                            <a:off x="0" y="0"/>
                            <a:ext cx="5237480" cy="3142615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199B48" w14:textId="77777777" w:rsidR="000119D0" w:rsidRDefault="000A6444" w:rsidP="008F23E7">
                              <w:r>
                                <w:rPr>
                                  <w:lang w:val="ru"/>
                                </w:rPr>
                                <w:t>ПРОЕКТ ДОКУМЕНТА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65D3C47"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6" type="#_x0000_t202" alt="&quot;&quot;" style="position:absolute;margin-left:0;margin-top:0;width:412.4pt;height:247.45pt;rotation:-45;z-index:-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grR9AEAAMU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" o:allowincell="f" filled="f" stroked="f">
                  <v:stroke joinstyle="round"/>
                  <o:lock v:ext="edit" shapetype="t"/>
                  <v:textbox style="mso-fit-shape-to-text:t">
                    <w:txbxContent>
                      <w:p w14:paraId="5F199B48" w14:textId="77777777" w:rsidR="000119D0" w:rsidRDefault="00000000" w:rsidP="008F23E7">
                        <w:r>
                          <w:rPr>
                            <w:lang w:val="ru"/>
                          </w:rPr>
                          <w:t>ПРОЕКТ ДОКУМЕНТА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B32DD9">
      <w:rPr>
        <w:noProof/>
      </w:rPr>
      <w:drawing>
        <wp:anchor distT="0" distB="0" distL="114300" distR="114300" simplePos="0" relativeHeight="251658240" behindDoc="1" locked="0" layoutInCell="1" allowOverlap="1" wp14:anchorId="233DD141" wp14:editId="159182C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0421" cy="10672107"/>
          <wp:effectExtent l="0" t="0" r="6350" b="0"/>
          <wp:wrapNone/>
          <wp:docPr id="9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1" cy="106721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07EB8" w14:textId="77777777" w:rsidR="00FE4434" w:rsidRDefault="00FE4434" w:rsidP="008F23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5EB9E" w14:textId="77777777" w:rsidR="003967DD" w:rsidRDefault="000A6444" w:rsidP="008F23E7">
    <w:pPr>
      <w:pStyle w:val="Header"/>
    </w:pPr>
    <w:sdt>
      <w:sdtPr>
        <w:id w:val="1066611216"/>
        <w:docPartObj>
          <w:docPartGallery w:val="Watermarks"/>
          <w:docPartUnique/>
        </w:docPartObj>
      </w:sdtPr>
      <w:sdtEndPr/>
      <w:sdtContent>
        <w:r>
          <w:pict w14:anchorId="0A53EAA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3074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0861DD">
      <w:rPr>
        <w:noProof/>
      </w:rPr>
      <w:drawing>
        <wp:anchor distT="0" distB="0" distL="114300" distR="114300" simplePos="0" relativeHeight="251657216" behindDoc="1" locked="0" layoutInCell="1" allowOverlap="1" wp14:anchorId="505E165B" wp14:editId="448C8D6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0421" cy="10684798"/>
          <wp:effectExtent l="0" t="0" r="635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740043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1" cy="106847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ACCD1" w14:textId="77777777" w:rsidR="00FE4434" w:rsidRDefault="00FE4434" w:rsidP="008F23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8683D"/>
    <w:multiLevelType w:val="hybridMultilevel"/>
    <w:tmpl w:val="8362BEB2"/>
    <w:lvl w:ilvl="0" w:tplc="FD983E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3E9A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1A8A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B0D7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6282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5CFC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407F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0CD6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B0F3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B47043"/>
    <w:multiLevelType w:val="hybridMultilevel"/>
    <w:tmpl w:val="245A1A14"/>
    <w:lvl w:ilvl="0" w:tplc="34A05BD8">
      <w:start w:val="1"/>
      <w:numFmt w:val="decimal"/>
      <w:lvlText w:val="%1."/>
      <w:lvlJc w:val="left"/>
      <w:pPr>
        <w:ind w:left="720" w:hanging="360"/>
      </w:pPr>
    </w:lvl>
    <w:lvl w:ilvl="1" w:tplc="FB64F61C">
      <w:start w:val="1"/>
      <w:numFmt w:val="lowerLetter"/>
      <w:lvlText w:val="%2."/>
      <w:lvlJc w:val="left"/>
      <w:pPr>
        <w:ind w:left="1440" w:hanging="360"/>
      </w:pPr>
    </w:lvl>
    <w:lvl w:ilvl="2" w:tplc="37CC07AE">
      <w:start w:val="1"/>
      <w:numFmt w:val="lowerRoman"/>
      <w:lvlText w:val="%3."/>
      <w:lvlJc w:val="right"/>
      <w:pPr>
        <w:ind w:left="2160" w:hanging="180"/>
      </w:pPr>
    </w:lvl>
    <w:lvl w:ilvl="3" w:tplc="F1D64DB8">
      <w:start w:val="1"/>
      <w:numFmt w:val="decimal"/>
      <w:lvlText w:val="%4."/>
      <w:lvlJc w:val="left"/>
      <w:pPr>
        <w:ind w:left="2880" w:hanging="360"/>
      </w:pPr>
    </w:lvl>
    <w:lvl w:ilvl="4" w:tplc="207CAF2E">
      <w:start w:val="1"/>
      <w:numFmt w:val="lowerLetter"/>
      <w:lvlText w:val="%5."/>
      <w:lvlJc w:val="left"/>
      <w:pPr>
        <w:ind w:left="3600" w:hanging="360"/>
      </w:pPr>
    </w:lvl>
    <w:lvl w:ilvl="5" w:tplc="128CE1AA">
      <w:start w:val="1"/>
      <w:numFmt w:val="lowerRoman"/>
      <w:lvlText w:val="%6."/>
      <w:lvlJc w:val="right"/>
      <w:pPr>
        <w:ind w:left="4320" w:hanging="180"/>
      </w:pPr>
    </w:lvl>
    <w:lvl w:ilvl="6" w:tplc="BA3AD2AA">
      <w:start w:val="1"/>
      <w:numFmt w:val="decimal"/>
      <w:lvlText w:val="%7."/>
      <w:lvlJc w:val="left"/>
      <w:pPr>
        <w:ind w:left="5040" w:hanging="360"/>
      </w:pPr>
    </w:lvl>
    <w:lvl w:ilvl="7" w:tplc="4BD0ECD4">
      <w:start w:val="1"/>
      <w:numFmt w:val="lowerLetter"/>
      <w:lvlText w:val="%8."/>
      <w:lvlJc w:val="left"/>
      <w:pPr>
        <w:ind w:left="5760" w:hanging="360"/>
      </w:pPr>
    </w:lvl>
    <w:lvl w:ilvl="8" w:tplc="1D6C2E3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2377E1"/>
    <w:multiLevelType w:val="hybridMultilevel"/>
    <w:tmpl w:val="88E421AA"/>
    <w:lvl w:ilvl="0" w:tplc="79146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6C24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1695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7ECE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601A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BEC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C0C7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228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DEE7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2C3200"/>
    <w:multiLevelType w:val="hybridMultilevel"/>
    <w:tmpl w:val="FEB85FAE"/>
    <w:lvl w:ilvl="0" w:tplc="AC326D6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27460C9A" w:tentative="1">
      <w:start w:val="1"/>
      <w:numFmt w:val="lowerLetter"/>
      <w:lvlText w:val="%2."/>
      <w:lvlJc w:val="left"/>
      <w:pPr>
        <w:ind w:left="1440" w:hanging="360"/>
      </w:pPr>
    </w:lvl>
    <w:lvl w:ilvl="2" w:tplc="F1AE46DA" w:tentative="1">
      <w:start w:val="1"/>
      <w:numFmt w:val="lowerRoman"/>
      <w:lvlText w:val="%3."/>
      <w:lvlJc w:val="right"/>
      <w:pPr>
        <w:ind w:left="2160" w:hanging="180"/>
      </w:pPr>
    </w:lvl>
    <w:lvl w:ilvl="3" w:tplc="A356B102" w:tentative="1">
      <w:start w:val="1"/>
      <w:numFmt w:val="decimal"/>
      <w:lvlText w:val="%4."/>
      <w:lvlJc w:val="left"/>
      <w:pPr>
        <w:ind w:left="2880" w:hanging="360"/>
      </w:pPr>
    </w:lvl>
    <w:lvl w:ilvl="4" w:tplc="1562CE48" w:tentative="1">
      <w:start w:val="1"/>
      <w:numFmt w:val="lowerLetter"/>
      <w:lvlText w:val="%5."/>
      <w:lvlJc w:val="left"/>
      <w:pPr>
        <w:ind w:left="3600" w:hanging="360"/>
      </w:pPr>
    </w:lvl>
    <w:lvl w:ilvl="5" w:tplc="3392B6A8" w:tentative="1">
      <w:start w:val="1"/>
      <w:numFmt w:val="lowerRoman"/>
      <w:lvlText w:val="%6."/>
      <w:lvlJc w:val="right"/>
      <w:pPr>
        <w:ind w:left="4320" w:hanging="180"/>
      </w:pPr>
    </w:lvl>
    <w:lvl w:ilvl="6" w:tplc="E2CE97D4" w:tentative="1">
      <w:start w:val="1"/>
      <w:numFmt w:val="decimal"/>
      <w:lvlText w:val="%7."/>
      <w:lvlJc w:val="left"/>
      <w:pPr>
        <w:ind w:left="5040" w:hanging="360"/>
      </w:pPr>
    </w:lvl>
    <w:lvl w:ilvl="7" w:tplc="2B42D4A6" w:tentative="1">
      <w:start w:val="1"/>
      <w:numFmt w:val="lowerLetter"/>
      <w:lvlText w:val="%8."/>
      <w:lvlJc w:val="left"/>
      <w:pPr>
        <w:ind w:left="5760" w:hanging="360"/>
      </w:pPr>
    </w:lvl>
    <w:lvl w:ilvl="8" w:tplc="6E74F2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FF1A62"/>
    <w:multiLevelType w:val="hybridMultilevel"/>
    <w:tmpl w:val="AD7A9CA8"/>
    <w:lvl w:ilvl="0" w:tplc="B07AD590">
      <w:start w:val="2"/>
      <w:numFmt w:val="decimal"/>
      <w:lvlText w:val="%1."/>
      <w:lvlJc w:val="left"/>
      <w:pPr>
        <w:ind w:left="720" w:hanging="360"/>
      </w:pPr>
    </w:lvl>
    <w:lvl w:ilvl="1" w:tplc="7FCC37E2">
      <w:start w:val="1"/>
      <w:numFmt w:val="lowerLetter"/>
      <w:lvlText w:val="%2."/>
      <w:lvlJc w:val="left"/>
      <w:pPr>
        <w:ind w:left="1440" w:hanging="360"/>
      </w:pPr>
    </w:lvl>
    <w:lvl w:ilvl="2" w:tplc="2EE2EF30">
      <w:start w:val="1"/>
      <w:numFmt w:val="lowerRoman"/>
      <w:lvlText w:val="%3."/>
      <w:lvlJc w:val="right"/>
      <w:pPr>
        <w:ind w:left="2160" w:hanging="180"/>
      </w:pPr>
    </w:lvl>
    <w:lvl w:ilvl="3" w:tplc="86DAF1D0">
      <w:start w:val="1"/>
      <w:numFmt w:val="decimal"/>
      <w:lvlText w:val="%4."/>
      <w:lvlJc w:val="left"/>
      <w:pPr>
        <w:ind w:left="2880" w:hanging="360"/>
      </w:pPr>
    </w:lvl>
    <w:lvl w:ilvl="4" w:tplc="74DEDB92">
      <w:start w:val="1"/>
      <w:numFmt w:val="lowerLetter"/>
      <w:lvlText w:val="%5."/>
      <w:lvlJc w:val="left"/>
      <w:pPr>
        <w:ind w:left="3600" w:hanging="360"/>
      </w:pPr>
    </w:lvl>
    <w:lvl w:ilvl="5" w:tplc="2A4CF024">
      <w:start w:val="1"/>
      <w:numFmt w:val="lowerRoman"/>
      <w:lvlText w:val="%6."/>
      <w:lvlJc w:val="right"/>
      <w:pPr>
        <w:ind w:left="4320" w:hanging="180"/>
      </w:pPr>
    </w:lvl>
    <w:lvl w:ilvl="6" w:tplc="3222B748">
      <w:start w:val="1"/>
      <w:numFmt w:val="decimal"/>
      <w:lvlText w:val="%7."/>
      <w:lvlJc w:val="left"/>
      <w:pPr>
        <w:ind w:left="5040" w:hanging="360"/>
      </w:pPr>
    </w:lvl>
    <w:lvl w:ilvl="7" w:tplc="FA80C062">
      <w:start w:val="1"/>
      <w:numFmt w:val="lowerLetter"/>
      <w:lvlText w:val="%8."/>
      <w:lvlJc w:val="left"/>
      <w:pPr>
        <w:ind w:left="5760" w:hanging="360"/>
      </w:pPr>
    </w:lvl>
    <w:lvl w:ilvl="8" w:tplc="0D782DD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8B19E5"/>
    <w:multiLevelType w:val="hybridMultilevel"/>
    <w:tmpl w:val="1B588316"/>
    <w:lvl w:ilvl="0" w:tplc="7A92BE12">
      <w:start w:val="2"/>
      <w:numFmt w:val="decimal"/>
      <w:lvlText w:val="%1."/>
      <w:lvlJc w:val="left"/>
      <w:pPr>
        <w:ind w:left="720" w:hanging="360"/>
      </w:pPr>
    </w:lvl>
    <w:lvl w:ilvl="1" w:tplc="505AFBEC">
      <w:start w:val="1"/>
      <w:numFmt w:val="lowerLetter"/>
      <w:lvlText w:val="%2."/>
      <w:lvlJc w:val="left"/>
      <w:pPr>
        <w:ind w:left="1440" w:hanging="360"/>
      </w:pPr>
    </w:lvl>
    <w:lvl w:ilvl="2" w:tplc="13B8E4EA">
      <w:start w:val="1"/>
      <w:numFmt w:val="lowerRoman"/>
      <w:lvlText w:val="%3."/>
      <w:lvlJc w:val="right"/>
      <w:pPr>
        <w:ind w:left="2160" w:hanging="180"/>
      </w:pPr>
    </w:lvl>
    <w:lvl w:ilvl="3" w:tplc="9CE81536">
      <w:start w:val="1"/>
      <w:numFmt w:val="decimal"/>
      <w:lvlText w:val="%4."/>
      <w:lvlJc w:val="left"/>
      <w:pPr>
        <w:ind w:left="2880" w:hanging="360"/>
      </w:pPr>
    </w:lvl>
    <w:lvl w:ilvl="4" w:tplc="3FF85B66">
      <w:start w:val="1"/>
      <w:numFmt w:val="lowerLetter"/>
      <w:lvlText w:val="%5."/>
      <w:lvlJc w:val="left"/>
      <w:pPr>
        <w:ind w:left="3600" w:hanging="360"/>
      </w:pPr>
    </w:lvl>
    <w:lvl w:ilvl="5" w:tplc="CEC033C2">
      <w:start w:val="1"/>
      <w:numFmt w:val="lowerRoman"/>
      <w:lvlText w:val="%6."/>
      <w:lvlJc w:val="right"/>
      <w:pPr>
        <w:ind w:left="4320" w:hanging="180"/>
      </w:pPr>
    </w:lvl>
    <w:lvl w:ilvl="6" w:tplc="0996FFEA">
      <w:start w:val="1"/>
      <w:numFmt w:val="decimal"/>
      <w:lvlText w:val="%7."/>
      <w:lvlJc w:val="left"/>
      <w:pPr>
        <w:ind w:left="5040" w:hanging="360"/>
      </w:pPr>
    </w:lvl>
    <w:lvl w:ilvl="7" w:tplc="5C72F11E">
      <w:start w:val="1"/>
      <w:numFmt w:val="lowerLetter"/>
      <w:lvlText w:val="%8."/>
      <w:lvlJc w:val="left"/>
      <w:pPr>
        <w:ind w:left="5760" w:hanging="360"/>
      </w:pPr>
    </w:lvl>
    <w:lvl w:ilvl="8" w:tplc="C84A5AE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8348A3"/>
    <w:multiLevelType w:val="hybridMultilevel"/>
    <w:tmpl w:val="B60C7CBC"/>
    <w:lvl w:ilvl="0" w:tplc="5DE81F68">
      <w:start w:val="1"/>
      <w:numFmt w:val="decimal"/>
      <w:lvlText w:val="%1."/>
      <w:lvlJc w:val="left"/>
      <w:pPr>
        <w:ind w:left="720" w:hanging="360"/>
      </w:pPr>
    </w:lvl>
    <w:lvl w:ilvl="1" w:tplc="5388FD62">
      <w:start w:val="1"/>
      <w:numFmt w:val="lowerLetter"/>
      <w:lvlText w:val="%2."/>
      <w:lvlJc w:val="left"/>
      <w:pPr>
        <w:ind w:left="1440" w:hanging="360"/>
      </w:pPr>
    </w:lvl>
    <w:lvl w:ilvl="2" w:tplc="5526049A">
      <w:start w:val="1"/>
      <w:numFmt w:val="lowerRoman"/>
      <w:lvlText w:val="%3."/>
      <w:lvlJc w:val="right"/>
      <w:pPr>
        <w:ind w:left="2160" w:hanging="180"/>
      </w:pPr>
    </w:lvl>
    <w:lvl w:ilvl="3" w:tplc="D09EDC32">
      <w:start w:val="1"/>
      <w:numFmt w:val="decimal"/>
      <w:lvlText w:val="%4."/>
      <w:lvlJc w:val="left"/>
      <w:pPr>
        <w:ind w:left="2880" w:hanging="360"/>
      </w:pPr>
    </w:lvl>
    <w:lvl w:ilvl="4" w:tplc="220CA6DE">
      <w:start w:val="1"/>
      <w:numFmt w:val="lowerLetter"/>
      <w:lvlText w:val="%5."/>
      <w:lvlJc w:val="left"/>
      <w:pPr>
        <w:ind w:left="3600" w:hanging="360"/>
      </w:pPr>
    </w:lvl>
    <w:lvl w:ilvl="5" w:tplc="25347DC8">
      <w:start w:val="1"/>
      <w:numFmt w:val="lowerRoman"/>
      <w:lvlText w:val="%6."/>
      <w:lvlJc w:val="right"/>
      <w:pPr>
        <w:ind w:left="4320" w:hanging="180"/>
      </w:pPr>
    </w:lvl>
    <w:lvl w:ilvl="6" w:tplc="C17E79B0">
      <w:start w:val="1"/>
      <w:numFmt w:val="decimal"/>
      <w:lvlText w:val="%7."/>
      <w:lvlJc w:val="left"/>
      <w:pPr>
        <w:ind w:left="5040" w:hanging="360"/>
      </w:pPr>
    </w:lvl>
    <w:lvl w:ilvl="7" w:tplc="E502289A">
      <w:start w:val="1"/>
      <w:numFmt w:val="lowerLetter"/>
      <w:lvlText w:val="%8."/>
      <w:lvlJc w:val="left"/>
      <w:pPr>
        <w:ind w:left="5760" w:hanging="360"/>
      </w:pPr>
    </w:lvl>
    <w:lvl w:ilvl="8" w:tplc="FC26E43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35373"/>
    <w:multiLevelType w:val="hybridMultilevel"/>
    <w:tmpl w:val="3048A47A"/>
    <w:lvl w:ilvl="0" w:tplc="2458C79C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53DA5850" w:tentative="1">
      <w:start w:val="1"/>
      <w:numFmt w:val="lowerLetter"/>
      <w:lvlText w:val="%2."/>
      <w:lvlJc w:val="left"/>
      <w:pPr>
        <w:ind w:left="1440" w:hanging="360"/>
      </w:pPr>
    </w:lvl>
    <w:lvl w:ilvl="2" w:tplc="745E9C22" w:tentative="1">
      <w:start w:val="1"/>
      <w:numFmt w:val="lowerRoman"/>
      <w:lvlText w:val="%3."/>
      <w:lvlJc w:val="right"/>
      <w:pPr>
        <w:ind w:left="2160" w:hanging="180"/>
      </w:pPr>
    </w:lvl>
    <w:lvl w:ilvl="3" w:tplc="41608A7E" w:tentative="1">
      <w:start w:val="1"/>
      <w:numFmt w:val="decimal"/>
      <w:lvlText w:val="%4."/>
      <w:lvlJc w:val="left"/>
      <w:pPr>
        <w:ind w:left="2880" w:hanging="360"/>
      </w:pPr>
    </w:lvl>
    <w:lvl w:ilvl="4" w:tplc="737E3EB8" w:tentative="1">
      <w:start w:val="1"/>
      <w:numFmt w:val="lowerLetter"/>
      <w:lvlText w:val="%5."/>
      <w:lvlJc w:val="left"/>
      <w:pPr>
        <w:ind w:left="3600" w:hanging="360"/>
      </w:pPr>
    </w:lvl>
    <w:lvl w:ilvl="5" w:tplc="7E3AD67E" w:tentative="1">
      <w:start w:val="1"/>
      <w:numFmt w:val="lowerRoman"/>
      <w:lvlText w:val="%6."/>
      <w:lvlJc w:val="right"/>
      <w:pPr>
        <w:ind w:left="4320" w:hanging="180"/>
      </w:pPr>
    </w:lvl>
    <w:lvl w:ilvl="6" w:tplc="29167692" w:tentative="1">
      <w:start w:val="1"/>
      <w:numFmt w:val="decimal"/>
      <w:lvlText w:val="%7."/>
      <w:lvlJc w:val="left"/>
      <w:pPr>
        <w:ind w:left="5040" w:hanging="360"/>
      </w:pPr>
    </w:lvl>
    <w:lvl w:ilvl="7" w:tplc="20605B00" w:tentative="1">
      <w:start w:val="1"/>
      <w:numFmt w:val="lowerLetter"/>
      <w:lvlText w:val="%8."/>
      <w:lvlJc w:val="left"/>
      <w:pPr>
        <w:ind w:left="5760" w:hanging="360"/>
      </w:pPr>
    </w:lvl>
    <w:lvl w:ilvl="8" w:tplc="83920D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10175F"/>
    <w:multiLevelType w:val="hybridMultilevel"/>
    <w:tmpl w:val="7D22E71E"/>
    <w:lvl w:ilvl="0" w:tplc="DF24169E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ED963E68" w:tentative="1">
      <w:start w:val="1"/>
      <w:numFmt w:val="lowerLetter"/>
      <w:lvlText w:val="%2."/>
      <w:lvlJc w:val="left"/>
      <w:pPr>
        <w:ind w:left="1440" w:hanging="360"/>
      </w:pPr>
    </w:lvl>
    <w:lvl w:ilvl="2" w:tplc="94A60C9E" w:tentative="1">
      <w:start w:val="1"/>
      <w:numFmt w:val="lowerRoman"/>
      <w:lvlText w:val="%3."/>
      <w:lvlJc w:val="right"/>
      <w:pPr>
        <w:ind w:left="2160" w:hanging="180"/>
      </w:pPr>
    </w:lvl>
    <w:lvl w:ilvl="3" w:tplc="6FA0B7A4" w:tentative="1">
      <w:start w:val="1"/>
      <w:numFmt w:val="decimal"/>
      <w:lvlText w:val="%4."/>
      <w:lvlJc w:val="left"/>
      <w:pPr>
        <w:ind w:left="2880" w:hanging="360"/>
      </w:pPr>
    </w:lvl>
    <w:lvl w:ilvl="4" w:tplc="BBC8729A" w:tentative="1">
      <w:start w:val="1"/>
      <w:numFmt w:val="lowerLetter"/>
      <w:lvlText w:val="%5."/>
      <w:lvlJc w:val="left"/>
      <w:pPr>
        <w:ind w:left="3600" w:hanging="360"/>
      </w:pPr>
    </w:lvl>
    <w:lvl w:ilvl="5" w:tplc="F984DBD6" w:tentative="1">
      <w:start w:val="1"/>
      <w:numFmt w:val="lowerRoman"/>
      <w:lvlText w:val="%6."/>
      <w:lvlJc w:val="right"/>
      <w:pPr>
        <w:ind w:left="4320" w:hanging="180"/>
      </w:pPr>
    </w:lvl>
    <w:lvl w:ilvl="6" w:tplc="467EA6A2" w:tentative="1">
      <w:start w:val="1"/>
      <w:numFmt w:val="decimal"/>
      <w:lvlText w:val="%7."/>
      <w:lvlJc w:val="left"/>
      <w:pPr>
        <w:ind w:left="5040" w:hanging="360"/>
      </w:pPr>
    </w:lvl>
    <w:lvl w:ilvl="7" w:tplc="2542B020" w:tentative="1">
      <w:start w:val="1"/>
      <w:numFmt w:val="lowerLetter"/>
      <w:lvlText w:val="%8."/>
      <w:lvlJc w:val="left"/>
      <w:pPr>
        <w:ind w:left="5760" w:hanging="360"/>
      </w:pPr>
    </w:lvl>
    <w:lvl w:ilvl="8" w:tplc="6E5AED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6B7CD3"/>
    <w:multiLevelType w:val="hybridMultilevel"/>
    <w:tmpl w:val="B01E02C6"/>
    <w:lvl w:ilvl="0" w:tplc="E3C2281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AE44E2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8E11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BEB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46C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1C06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4BC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08F0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F8DA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DF63BE"/>
    <w:multiLevelType w:val="hybridMultilevel"/>
    <w:tmpl w:val="946A2A76"/>
    <w:lvl w:ilvl="0" w:tplc="68282CC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9E24E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2C6A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22C7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4C05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F87F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92A9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56F2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AC32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F047F9"/>
    <w:multiLevelType w:val="hybridMultilevel"/>
    <w:tmpl w:val="A1C21480"/>
    <w:lvl w:ilvl="0" w:tplc="995839CE">
      <w:start w:val="2"/>
      <w:numFmt w:val="decimal"/>
      <w:lvlText w:val="%1."/>
      <w:lvlJc w:val="left"/>
      <w:pPr>
        <w:ind w:left="720" w:hanging="360"/>
      </w:pPr>
    </w:lvl>
    <w:lvl w:ilvl="1" w:tplc="EC4E1362">
      <w:start w:val="1"/>
      <w:numFmt w:val="lowerLetter"/>
      <w:lvlText w:val="%2."/>
      <w:lvlJc w:val="left"/>
      <w:pPr>
        <w:ind w:left="1440" w:hanging="360"/>
      </w:pPr>
    </w:lvl>
    <w:lvl w:ilvl="2" w:tplc="132E2378">
      <w:start w:val="1"/>
      <w:numFmt w:val="lowerRoman"/>
      <w:lvlText w:val="%3."/>
      <w:lvlJc w:val="right"/>
      <w:pPr>
        <w:ind w:left="2160" w:hanging="180"/>
      </w:pPr>
    </w:lvl>
    <w:lvl w:ilvl="3" w:tplc="1AB6167C">
      <w:start w:val="1"/>
      <w:numFmt w:val="decimal"/>
      <w:lvlText w:val="%4."/>
      <w:lvlJc w:val="left"/>
      <w:pPr>
        <w:ind w:left="2880" w:hanging="360"/>
      </w:pPr>
    </w:lvl>
    <w:lvl w:ilvl="4" w:tplc="F9DCF856">
      <w:start w:val="1"/>
      <w:numFmt w:val="lowerLetter"/>
      <w:lvlText w:val="%5."/>
      <w:lvlJc w:val="left"/>
      <w:pPr>
        <w:ind w:left="3600" w:hanging="360"/>
      </w:pPr>
    </w:lvl>
    <w:lvl w:ilvl="5" w:tplc="AD1214FA">
      <w:start w:val="1"/>
      <w:numFmt w:val="lowerRoman"/>
      <w:lvlText w:val="%6."/>
      <w:lvlJc w:val="right"/>
      <w:pPr>
        <w:ind w:left="4320" w:hanging="180"/>
      </w:pPr>
    </w:lvl>
    <w:lvl w:ilvl="6" w:tplc="FC783D1E">
      <w:start w:val="1"/>
      <w:numFmt w:val="decimal"/>
      <w:lvlText w:val="%7."/>
      <w:lvlJc w:val="left"/>
      <w:pPr>
        <w:ind w:left="5040" w:hanging="360"/>
      </w:pPr>
    </w:lvl>
    <w:lvl w:ilvl="7" w:tplc="1F3C9682">
      <w:start w:val="1"/>
      <w:numFmt w:val="lowerLetter"/>
      <w:lvlText w:val="%8."/>
      <w:lvlJc w:val="left"/>
      <w:pPr>
        <w:ind w:left="5760" w:hanging="360"/>
      </w:pPr>
    </w:lvl>
    <w:lvl w:ilvl="8" w:tplc="5CA8FC7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AA6B5B"/>
    <w:multiLevelType w:val="hybridMultilevel"/>
    <w:tmpl w:val="A4F6ECD4"/>
    <w:lvl w:ilvl="0" w:tplc="11121BBC">
      <w:start w:val="1"/>
      <w:numFmt w:val="decimal"/>
      <w:lvlText w:val="%1."/>
      <w:lvlJc w:val="left"/>
      <w:pPr>
        <w:ind w:left="720" w:hanging="360"/>
      </w:pPr>
    </w:lvl>
    <w:lvl w:ilvl="1" w:tplc="76F89FBA">
      <w:start w:val="1"/>
      <w:numFmt w:val="lowerLetter"/>
      <w:lvlText w:val="%2."/>
      <w:lvlJc w:val="left"/>
      <w:pPr>
        <w:ind w:left="1440" w:hanging="360"/>
      </w:pPr>
    </w:lvl>
    <w:lvl w:ilvl="2" w:tplc="50008788">
      <w:start w:val="1"/>
      <w:numFmt w:val="lowerRoman"/>
      <w:lvlText w:val="%3."/>
      <w:lvlJc w:val="right"/>
      <w:pPr>
        <w:ind w:left="2160" w:hanging="180"/>
      </w:pPr>
    </w:lvl>
    <w:lvl w:ilvl="3" w:tplc="FBC2E28A">
      <w:start w:val="1"/>
      <w:numFmt w:val="decimal"/>
      <w:lvlText w:val="%4."/>
      <w:lvlJc w:val="left"/>
      <w:pPr>
        <w:ind w:left="2880" w:hanging="360"/>
      </w:pPr>
    </w:lvl>
    <w:lvl w:ilvl="4" w:tplc="4FA4C404">
      <w:start w:val="1"/>
      <w:numFmt w:val="lowerLetter"/>
      <w:lvlText w:val="%5."/>
      <w:lvlJc w:val="left"/>
      <w:pPr>
        <w:ind w:left="3600" w:hanging="360"/>
      </w:pPr>
    </w:lvl>
    <w:lvl w:ilvl="5" w:tplc="6DF83EAE">
      <w:start w:val="1"/>
      <w:numFmt w:val="lowerRoman"/>
      <w:lvlText w:val="%6."/>
      <w:lvlJc w:val="right"/>
      <w:pPr>
        <w:ind w:left="4320" w:hanging="180"/>
      </w:pPr>
    </w:lvl>
    <w:lvl w:ilvl="6" w:tplc="009A96E4">
      <w:start w:val="1"/>
      <w:numFmt w:val="decimal"/>
      <w:lvlText w:val="%7."/>
      <w:lvlJc w:val="left"/>
      <w:pPr>
        <w:ind w:left="5040" w:hanging="360"/>
      </w:pPr>
    </w:lvl>
    <w:lvl w:ilvl="7" w:tplc="14FEC46C">
      <w:start w:val="1"/>
      <w:numFmt w:val="lowerLetter"/>
      <w:lvlText w:val="%8."/>
      <w:lvlJc w:val="left"/>
      <w:pPr>
        <w:ind w:left="5760" w:hanging="360"/>
      </w:pPr>
    </w:lvl>
    <w:lvl w:ilvl="8" w:tplc="00F4D13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B36AF8"/>
    <w:multiLevelType w:val="hybridMultilevel"/>
    <w:tmpl w:val="D1A8A6B2"/>
    <w:lvl w:ilvl="0" w:tplc="007E57A8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BCED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F249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68AC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5C2B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581C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2A07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167A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CC16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302A70"/>
    <w:multiLevelType w:val="hybridMultilevel"/>
    <w:tmpl w:val="8D38254A"/>
    <w:lvl w:ilvl="0" w:tplc="8A94EF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BE6B044" w:tentative="1">
      <w:start w:val="1"/>
      <w:numFmt w:val="lowerLetter"/>
      <w:lvlText w:val="%2."/>
      <w:lvlJc w:val="left"/>
      <w:pPr>
        <w:ind w:left="1440" w:hanging="360"/>
      </w:pPr>
    </w:lvl>
    <w:lvl w:ilvl="2" w:tplc="B01EDA3A" w:tentative="1">
      <w:start w:val="1"/>
      <w:numFmt w:val="lowerRoman"/>
      <w:lvlText w:val="%3."/>
      <w:lvlJc w:val="right"/>
      <w:pPr>
        <w:ind w:left="2160" w:hanging="180"/>
      </w:pPr>
    </w:lvl>
    <w:lvl w:ilvl="3" w:tplc="62F846A6" w:tentative="1">
      <w:start w:val="1"/>
      <w:numFmt w:val="decimal"/>
      <w:lvlText w:val="%4."/>
      <w:lvlJc w:val="left"/>
      <w:pPr>
        <w:ind w:left="2880" w:hanging="360"/>
      </w:pPr>
    </w:lvl>
    <w:lvl w:ilvl="4" w:tplc="D25CAAE0" w:tentative="1">
      <w:start w:val="1"/>
      <w:numFmt w:val="lowerLetter"/>
      <w:lvlText w:val="%5."/>
      <w:lvlJc w:val="left"/>
      <w:pPr>
        <w:ind w:left="3600" w:hanging="360"/>
      </w:pPr>
    </w:lvl>
    <w:lvl w:ilvl="5" w:tplc="DB4C6D56" w:tentative="1">
      <w:start w:val="1"/>
      <w:numFmt w:val="lowerRoman"/>
      <w:lvlText w:val="%6."/>
      <w:lvlJc w:val="right"/>
      <w:pPr>
        <w:ind w:left="4320" w:hanging="180"/>
      </w:pPr>
    </w:lvl>
    <w:lvl w:ilvl="6" w:tplc="065C33AE" w:tentative="1">
      <w:start w:val="1"/>
      <w:numFmt w:val="decimal"/>
      <w:lvlText w:val="%7."/>
      <w:lvlJc w:val="left"/>
      <w:pPr>
        <w:ind w:left="5040" w:hanging="360"/>
      </w:pPr>
    </w:lvl>
    <w:lvl w:ilvl="7" w:tplc="264A2BD2" w:tentative="1">
      <w:start w:val="1"/>
      <w:numFmt w:val="lowerLetter"/>
      <w:lvlText w:val="%8."/>
      <w:lvlJc w:val="left"/>
      <w:pPr>
        <w:ind w:left="5760" w:hanging="360"/>
      </w:pPr>
    </w:lvl>
    <w:lvl w:ilvl="8" w:tplc="7366A5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676574"/>
    <w:multiLevelType w:val="hybridMultilevel"/>
    <w:tmpl w:val="3ACE68BC"/>
    <w:lvl w:ilvl="0" w:tplc="060E8E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D26F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8A5F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F644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7ECE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8C4C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BAE9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E2AD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10AC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6C3F5B"/>
    <w:multiLevelType w:val="hybridMultilevel"/>
    <w:tmpl w:val="30C443DA"/>
    <w:lvl w:ilvl="0" w:tplc="A2228598">
      <w:start w:val="1"/>
      <w:numFmt w:val="decimal"/>
      <w:pStyle w:val="ListParagraph"/>
      <w:lvlText w:val="%1."/>
      <w:lvlJc w:val="left"/>
      <w:pPr>
        <w:ind w:left="720" w:hanging="360"/>
      </w:pPr>
      <w:rPr>
        <w:b/>
      </w:rPr>
    </w:lvl>
    <w:lvl w:ilvl="1" w:tplc="AE1882CC">
      <w:start w:val="1"/>
      <w:numFmt w:val="lowerLetter"/>
      <w:lvlText w:val="%2."/>
      <w:lvlJc w:val="left"/>
      <w:pPr>
        <w:ind w:left="1440" w:hanging="360"/>
      </w:pPr>
    </w:lvl>
    <w:lvl w:ilvl="2" w:tplc="495A64E8" w:tentative="1">
      <w:start w:val="1"/>
      <w:numFmt w:val="lowerRoman"/>
      <w:lvlText w:val="%3."/>
      <w:lvlJc w:val="right"/>
      <w:pPr>
        <w:ind w:left="2160" w:hanging="180"/>
      </w:pPr>
    </w:lvl>
    <w:lvl w:ilvl="3" w:tplc="7952AE6C" w:tentative="1">
      <w:start w:val="1"/>
      <w:numFmt w:val="decimal"/>
      <w:lvlText w:val="%4."/>
      <w:lvlJc w:val="left"/>
      <w:pPr>
        <w:ind w:left="2880" w:hanging="360"/>
      </w:pPr>
    </w:lvl>
    <w:lvl w:ilvl="4" w:tplc="DE54EF5E" w:tentative="1">
      <w:start w:val="1"/>
      <w:numFmt w:val="lowerLetter"/>
      <w:lvlText w:val="%5."/>
      <w:lvlJc w:val="left"/>
      <w:pPr>
        <w:ind w:left="3600" w:hanging="360"/>
      </w:pPr>
    </w:lvl>
    <w:lvl w:ilvl="5" w:tplc="A728482A" w:tentative="1">
      <w:start w:val="1"/>
      <w:numFmt w:val="lowerRoman"/>
      <w:lvlText w:val="%6."/>
      <w:lvlJc w:val="right"/>
      <w:pPr>
        <w:ind w:left="4320" w:hanging="180"/>
      </w:pPr>
    </w:lvl>
    <w:lvl w:ilvl="6" w:tplc="EA56A804" w:tentative="1">
      <w:start w:val="1"/>
      <w:numFmt w:val="decimal"/>
      <w:lvlText w:val="%7."/>
      <w:lvlJc w:val="left"/>
      <w:pPr>
        <w:ind w:left="5040" w:hanging="360"/>
      </w:pPr>
    </w:lvl>
    <w:lvl w:ilvl="7" w:tplc="4858DEF0" w:tentative="1">
      <w:start w:val="1"/>
      <w:numFmt w:val="lowerLetter"/>
      <w:lvlText w:val="%8."/>
      <w:lvlJc w:val="left"/>
      <w:pPr>
        <w:ind w:left="5760" w:hanging="360"/>
      </w:pPr>
    </w:lvl>
    <w:lvl w:ilvl="8" w:tplc="3ACC1DD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836919">
    <w:abstractNumId w:val="16"/>
  </w:num>
  <w:num w:numId="2" w16cid:durableId="1029645015">
    <w:abstractNumId w:val="24"/>
  </w:num>
  <w:num w:numId="3" w16cid:durableId="261228612">
    <w:abstractNumId w:val="0"/>
  </w:num>
  <w:num w:numId="4" w16cid:durableId="106390075">
    <w:abstractNumId w:val="1"/>
  </w:num>
  <w:num w:numId="5" w16cid:durableId="576325017">
    <w:abstractNumId w:val="2"/>
  </w:num>
  <w:num w:numId="6" w16cid:durableId="1747531257">
    <w:abstractNumId w:val="3"/>
  </w:num>
  <w:num w:numId="7" w16cid:durableId="1866941193">
    <w:abstractNumId w:val="4"/>
  </w:num>
  <w:num w:numId="8" w16cid:durableId="1266812773">
    <w:abstractNumId w:val="9"/>
  </w:num>
  <w:num w:numId="9" w16cid:durableId="1789733482">
    <w:abstractNumId w:val="5"/>
  </w:num>
  <w:num w:numId="10" w16cid:durableId="1947542929">
    <w:abstractNumId w:val="6"/>
  </w:num>
  <w:num w:numId="11" w16cid:durableId="617494896">
    <w:abstractNumId w:val="7"/>
  </w:num>
  <w:num w:numId="12" w16cid:durableId="664208116">
    <w:abstractNumId w:val="8"/>
  </w:num>
  <w:num w:numId="13" w16cid:durableId="947467581">
    <w:abstractNumId w:val="10"/>
  </w:num>
  <w:num w:numId="14" w16cid:durableId="970282317">
    <w:abstractNumId w:val="20"/>
  </w:num>
  <w:num w:numId="15" w16cid:durableId="137767752">
    <w:abstractNumId w:val="25"/>
  </w:num>
  <w:num w:numId="16" w16cid:durableId="1572421270">
    <w:abstractNumId w:val="26"/>
  </w:num>
  <w:num w:numId="17" w16cid:durableId="980043349">
    <w:abstractNumId w:val="18"/>
  </w:num>
  <w:num w:numId="18" w16cid:durableId="1651715367">
    <w:abstractNumId w:val="23"/>
  </w:num>
  <w:num w:numId="19" w16cid:durableId="1218668738">
    <w:abstractNumId w:val="19"/>
  </w:num>
  <w:num w:numId="20" w16cid:durableId="1675958520">
    <w:abstractNumId w:val="29"/>
  </w:num>
  <w:num w:numId="21" w16cid:durableId="819812371">
    <w:abstractNumId w:val="27"/>
  </w:num>
  <w:num w:numId="22" w16cid:durableId="251476740">
    <w:abstractNumId w:val="14"/>
  </w:num>
  <w:num w:numId="23" w16cid:durableId="1667051947">
    <w:abstractNumId w:val="13"/>
  </w:num>
  <w:num w:numId="24" w16cid:durableId="1995452040">
    <w:abstractNumId w:val="11"/>
  </w:num>
  <w:num w:numId="25" w16cid:durableId="1554081243">
    <w:abstractNumId w:val="22"/>
  </w:num>
  <w:num w:numId="26" w16cid:durableId="255212558">
    <w:abstractNumId w:val="12"/>
  </w:num>
  <w:num w:numId="27" w16cid:durableId="508444626">
    <w:abstractNumId w:val="15"/>
  </w:num>
  <w:num w:numId="28" w16cid:durableId="1422022439">
    <w:abstractNumId w:val="17"/>
  </w:num>
  <w:num w:numId="29" w16cid:durableId="1246920238">
    <w:abstractNumId w:val="21"/>
  </w:num>
  <w:num w:numId="30" w16cid:durableId="1852990547">
    <w:abstractNumId w:val="28"/>
  </w:num>
  <w:num w:numId="31" w16cid:durableId="1955091698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0052F"/>
    <w:rsid w:val="00001295"/>
    <w:rsid w:val="00001B66"/>
    <w:rsid w:val="00004026"/>
    <w:rsid w:val="00004894"/>
    <w:rsid w:val="00005658"/>
    <w:rsid w:val="000119D0"/>
    <w:rsid w:val="00011F31"/>
    <w:rsid w:val="00013339"/>
    <w:rsid w:val="00016B23"/>
    <w:rsid w:val="0002152F"/>
    <w:rsid w:val="00021D5A"/>
    <w:rsid w:val="0002262D"/>
    <w:rsid w:val="000226E3"/>
    <w:rsid w:val="00022B23"/>
    <w:rsid w:val="00022B4E"/>
    <w:rsid w:val="000256E2"/>
    <w:rsid w:val="000331A9"/>
    <w:rsid w:val="000455FC"/>
    <w:rsid w:val="000518F4"/>
    <w:rsid w:val="00052110"/>
    <w:rsid w:val="00054490"/>
    <w:rsid w:val="00055872"/>
    <w:rsid w:val="00062976"/>
    <w:rsid w:val="00062DD0"/>
    <w:rsid w:val="00064399"/>
    <w:rsid w:val="00066167"/>
    <w:rsid w:val="00075F8C"/>
    <w:rsid w:val="00080DA9"/>
    <w:rsid w:val="000840F2"/>
    <w:rsid w:val="000861DD"/>
    <w:rsid w:val="00091077"/>
    <w:rsid w:val="00091AE2"/>
    <w:rsid w:val="000937EE"/>
    <w:rsid w:val="000973AD"/>
    <w:rsid w:val="000A1DB0"/>
    <w:rsid w:val="000A47D4"/>
    <w:rsid w:val="000A6444"/>
    <w:rsid w:val="000B3A59"/>
    <w:rsid w:val="000B573A"/>
    <w:rsid w:val="000C186F"/>
    <w:rsid w:val="000C2131"/>
    <w:rsid w:val="000C2A1C"/>
    <w:rsid w:val="000C50B4"/>
    <w:rsid w:val="000C600E"/>
    <w:rsid w:val="000C70F1"/>
    <w:rsid w:val="000C7293"/>
    <w:rsid w:val="000D1058"/>
    <w:rsid w:val="000D1A11"/>
    <w:rsid w:val="000E0167"/>
    <w:rsid w:val="000E1256"/>
    <w:rsid w:val="000E30B0"/>
    <w:rsid w:val="000E4190"/>
    <w:rsid w:val="00104CB5"/>
    <w:rsid w:val="00110A94"/>
    <w:rsid w:val="00114E3B"/>
    <w:rsid w:val="001164C5"/>
    <w:rsid w:val="001167D6"/>
    <w:rsid w:val="00122369"/>
    <w:rsid w:val="00141AD9"/>
    <w:rsid w:val="00146C60"/>
    <w:rsid w:val="00150E0F"/>
    <w:rsid w:val="00151857"/>
    <w:rsid w:val="0015443D"/>
    <w:rsid w:val="00156728"/>
    <w:rsid w:val="00157212"/>
    <w:rsid w:val="00160171"/>
    <w:rsid w:val="00162621"/>
    <w:rsid w:val="0016287D"/>
    <w:rsid w:val="00162CBE"/>
    <w:rsid w:val="0017074B"/>
    <w:rsid w:val="001709D6"/>
    <w:rsid w:val="00170DD7"/>
    <w:rsid w:val="0017271E"/>
    <w:rsid w:val="00174C81"/>
    <w:rsid w:val="00192180"/>
    <w:rsid w:val="00193006"/>
    <w:rsid w:val="001A2EB9"/>
    <w:rsid w:val="001B09C3"/>
    <w:rsid w:val="001B2F1F"/>
    <w:rsid w:val="001B4ED5"/>
    <w:rsid w:val="001B5FCF"/>
    <w:rsid w:val="001C1580"/>
    <w:rsid w:val="001C5B4F"/>
    <w:rsid w:val="001D0D94"/>
    <w:rsid w:val="001D13F9"/>
    <w:rsid w:val="001D508D"/>
    <w:rsid w:val="001D5228"/>
    <w:rsid w:val="001D7464"/>
    <w:rsid w:val="001D749B"/>
    <w:rsid w:val="001E3CD3"/>
    <w:rsid w:val="001E5C50"/>
    <w:rsid w:val="001F39DD"/>
    <w:rsid w:val="00201A40"/>
    <w:rsid w:val="002044BC"/>
    <w:rsid w:val="00206233"/>
    <w:rsid w:val="00213E53"/>
    <w:rsid w:val="002203AA"/>
    <w:rsid w:val="00221D37"/>
    <w:rsid w:val="00223188"/>
    <w:rsid w:val="00225CA0"/>
    <w:rsid w:val="002269C4"/>
    <w:rsid w:val="00230041"/>
    <w:rsid w:val="00231F1B"/>
    <w:rsid w:val="00232BF5"/>
    <w:rsid w:val="002337F3"/>
    <w:rsid w:val="002355D3"/>
    <w:rsid w:val="002424BD"/>
    <w:rsid w:val="00245E7F"/>
    <w:rsid w:val="002507BE"/>
    <w:rsid w:val="002512BE"/>
    <w:rsid w:val="00253567"/>
    <w:rsid w:val="00257B55"/>
    <w:rsid w:val="002612A2"/>
    <w:rsid w:val="00262509"/>
    <w:rsid w:val="00266B6A"/>
    <w:rsid w:val="00266EC1"/>
    <w:rsid w:val="00275FB8"/>
    <w:rsid w:val="0027687F"/>
    <w:rsid w:val="00276899"/>
    <w:rsid w:val="002773AC"/>
    <w:rsid w:val="00281A88"/>
    <w:rsid w:val="00282E54"/>
    <w:rsid w:val="002871ED"/>
    <w:rsid w:val="00290F78"/>
    <w:rsid w:val="00292246"/>
    <w:rsid w:val="002926C1"/>
    <w:rsid w:val="0029550F"/>
    <w:rsid w:val="00296859"/>
    <w:rsid w:val="002A2761"/>
    <w:rsid w:val="002A35D2"/>
    <w:rsid w:val="002A3686"/>
    <w:rsid w:val="002A43CD"/>
    <w:rsid w:val="002A46DF"/>
    <w:rsid w:val="002A4A96"/>
    <w:rsid w:val="002B4118"/>
    <w:rsid w:val="002B6A89"/>
    <w:rsid w:val="002C605C"/>
    <w:rsid w:val="002C6A56"/>
    <w:rsid w:val="002D35D0"/>
    <w:rsid w:val="002E3BED"/>
    <w:rsid w:val="002F41D7"/>
    <w:rsid w:val="002F6115"/>
    <w:rsid w:val="002F7D47"/>
    <w:rsid w:val="00302796"/>
    <w:rsid w:val="003059B7"/>
    <w:rsid w:val="00305AB8"/>
    <w:rsid w:val="00305E40"/>
    <w:rsid w:val="00312720"/>
    <w:rsid w:val="00312806"/>
    <w:rsid w:val="0032071A"/>
    <w:rsid w:val="00335ADF"/>
    <w:rsid w:val="00337202"/>
    <w:rsid w:val="00337526"/>
    <w:rsid w:val="00343AFC"/>
    <w:rsid w:val="0034745C"/>
    <w:rsid w:val="00351478"/>
    <w:rsid w:val="0035509B"/>
    <w:rsid w:val="00361614"/>
    <w:rsid w:val="00362EB4"/>
    <w:rsid w:val="00363452"/>
    <w:rsid w:val="00365FE7"/>
    <w:rsid w:val="00372E5D"/>
    <w:rsid w:val="003754D7"/>
    <w:rsid w:val="00382389"/>
    <w:rsid w:val="00384F85"/>
    <w:rsid w:val="00386083"/>
    <w:rsid w:val="00391126"/>
    <w:rsid w:val="00392D36"/>
    <w:rsid w:val="00395674"/>
    <w:rsid w:val="003967DD"/>
    <w:rsid w:val="003A121C"/>
    <w:rsid w:val="003A14B9"/>
    <w:rsid w:val="003A4C39"/>
    <w:rsid w:val="003B2D8F"/>
    <w:rsid w:val="003C3A03"/>
    <w:rsid w:val="003C455B"/>
    <w:rsid w:val="003C56BD"/>
    <w:rsid w:val="003C6525"/>
    <w:rsid w:val="003C70EE"/>
    <w:rsid w:val="003D2D10"/>
    <w:rsid w:val="003D6A88"/>
    <w:rsid w:val="003D73BA"/>
    <w:rsid w:val="003E18EB"/>
    <w:rsid w:val="003E34B6"/>
    <w:rsid w:val="003E7B85"/>
    <w:rsid w:val="003F6603"/>
    <w:rsid w:val="003F7DB4"/>
    <w:rsid w:val="004003DF"/>
    <w:rsid w:val="004033F9"/>
    <w:rsid w:val="0040393B"/>
    <w:rsid w:val="0041105E"/>
    <w:rsid w:val="00411574"/>
    <w:rsid w:val="00420155"/>
    <w:rsid w:val="0042333B"/>
    <w:rsid w:val="004270EE"/>
    <w:rsid w:val="00433C09"/>
    <w:rsid w:val="00441881"/>
    <w:rsid w:val="00442108"/>
    <w:rsid w:val="00443E58"/>
    <w:rsid w:val="0044568C"/>
    <w:rsid w:val="00447C3C"/>
    <w:rsid w:val="00457BB2"/>
    <w:rsid w:val="00471E59"/>
    <w:rsid w:val="00474E29"/>
    <w:rsid w:val="004750AC"/>
    <w:rsid w:val="004758C3"/>
    <w:rsid w:val="00475CFA"/>
    <w:rsid w:val="0047734D"/>
    <w:rsid w:val="0048010D"/>
    <w:rsid w:val="00480281"/>
    <w:rsid w:val="00480C1B"/>
    <w:rsid w:val="00483B6F"/>
    <w:rsid w:val="004840B1"/>
    <w:rsid w:val="00485F6A"/>
    <w:rsid w:val="004872C2"/>
    <w:rsid w:val="0049015B"/>
    <w:rsid w:val="004A2E74"/>
    <w:rsid w:val="004A358E"/>
    <w:rsid w:val="004A7B14"/>
    <w:rsid w:val="004B0E0D"/>
    <w:rsid w:val="004B2ED6"/>
    <w:rsid w:val="004C0D79"/>
    <w:rsid w:val="004C5BFD"/>
    <w:rsid w:val="004D171D"/>
    <w:rsid w:val="004E300E"/>
    <w:rsid w:val="004E39F9"/>
    <w:rsid w:val="004E5B29"/>
    <w:rsid w:val="004F48CF"/>
    <w:rsid w:val="004F6D60"/>
    <w:rsid w:val="00500A4B"/>
    <w:rsid w:val="00500ADA"/>
    <w:rsid w:val="0050219C"/>
    <w:rsid w:val="0050313B"/>
    <w:rsid w:val="00506BCC"/>
    <w:rsid w:val="005070D1"/>
    <w:rsid w:val="00512BBA"/>
    <w:rsid w:val="005134EB"/>
    <w:rsid w:val="00523E41"/>
    <w:rsid w:val="005246EE"/>
    <w:rsid w:val="0052722D"/>
    <w:rsid w:val="00531311"/>
    <w:rsid w:val="0053282F"/>
    <w:rsid w:val="00534B63"/>
    <w:rsid w:val="00545CF8"/>
    <w:rsid w:val="0054689C"/>
    <w:rsid w:val="005473A3"/>
    <w:rsid w:val="00547628"/>
    <w:rsid w:val="005519E2"/>
    <w:rsid w:val="00552F4E"/>
    <w:rsid w:val="00553649"/>
    <w:rsid w:val="00555277"/>
    <w:rsid w:val="00563A7F"/>
    <w:rsid w:val="00567CA2"/>
    <w:rsid w:val="00567CF0"/>
    <w:rsid w:val="005725D1"/>
    <w:rsid w:val="00575007"/>
    <w:rsid w:val="00584366"/>
    <w:rsid w:val="005849DA"/>
    <w:rsid w:val="00584C34"/>
    <w:rsid w:val="00592963"/>
    <w:rsid w:val="005A12BF"/>
    <w:rsid w:val="005A1353"/>
    <w:rsid w:val="005A2498"/>
    <w:rsid w:val="005A2D56"/>
    <w:rsid w:val="005A4F12"/>
    <w:rsid w:val="005A7D2E"/>
    <w:rsid w:val="005B04EB"/>
    <w:rsid w:val="005B0CBF"/>
    <w:rsid w:val="005B5795"/>
    <w:rsid w:val="005C03DE"/>
    <w:rsid w:val="005C1BB7"/>
    <w:rsid w:val="005C4491"/>
    <w:rsid w:val="005C7454"/>
    <w:rsid w:val="005D384C"/>
    <w:rsid w:val="005D6128"/>
    <w:rsid w:val="005D686A"/>
    <w:rsid w:val="005D7352"/>
    <w:rsid w:val="005E0713"/>
    <w:rsid w:val="005E332E"/>
    <w:rsid w:val="005E63DA"/>
    <w:rsid w:val="005F6C20"/>
    <w:rsid w:val="00600EE0"/>
    <w:rsid w:val="00601230"/>
    <w:rsid w:val="006066F3"/>
    <w:rsid w:val="006124C0"/>
    <w:rsid w:val="006124E6"/>
    <w:rsid w:val="00622F80"/>
    <w:rsid w:val="00624A55"/>
    <w:rsid w:val="006266F7"/>
    <w:rsid w:val="006466A7"/>
    <w:rsid w:val="006507F8"/>
    <w:rsid w:val="006523D7"/>
    <w:rsid w:val="00653CE3"/>
    <w:rsid w:val="00653DE8"/>
    <w:rsid w:val="00657370"/>
    <w:rsid w:val="00657840"/>
    <w:rsid w:val="00664822"/>
    <w:rsid w:val="0066639C"/>
    <w:rsid w:val="006671CE"/>
    <w:rsid w:val="00670722"/>
    <w:rsid w:val="00672021"/>
    <w:rsid w:val="006740AD"/>
    <w:rsid w:val="00674B66"/>
    <w:rsid w:val="006919CE"/>
    <w:rsid w:val="006951BA"/>
    <w:rsid w:val="006966D8"/>
    <w:rsid w:val="00697826"/>
    <w:rsid w:val="006A1F8A"/>
    <w:rsid w:val="006A25AC"/>
    <w:rsid w:val="006A5125"/>
    <w:rsid w:val="006B36D0"/>
    <w:rsid w:val="006B7B10"/>
    <w:rsid w:val="006C0E05"/>
    <w:rsid w:val="006C283E"/>
    <w:rsid w:val="006C45C0"/>
    <w:rsid w:val="006C7E05"/>
    <w:rsid w:val="006D458F"/>
    <w:rsid w:val="006E2985"/>
    <w:rsid w:val="006E2B9A"/>
    <w:rsid w:val="006E7BBA"/>
    <w:rsid w:val="006F60D8"/>
    <w:rsid w:val="006F66F4"/>
    <w:rsid w:val="006F7516"/>
    <w:rsid w:val="00706577"/>
    <w:rsid w:val="00710CED"/>
    <w:rsid w:val="0071562C"/>
    <w:rsid w:val="00716E63"/>
    <w:rsid w:val="007233A0"/>
    <w:rsid w:val="007310D4"/>
    <w:rsid w:val="0073194A"/>
    <w:rsid w:val="00733138"/>
    <w:rsid w:val="00735566"/>
    <w:rsid w:val="00735B4E"/>
    <w:rsid w:val="00736A41"/>
    <w:rsid w:val="00737D8D"/>
    <w:rsid w:val="00741183"/>
    <w:rsid w:val="007424CB"/>
    <w:rsid w:val="007479A6"/>
    <w:rsid w:val="00747CCC"/>
    <w:rsid w:val="007500B6"/>
    <w:rsid w:val="007526D0"/>
    <w:rsid w:val="00753119"/>
    <w:rsid w:val="00766DD8"/>
    <w:rsid w:val="00767573"/>
    <w:rsid w:val="007702BA"/>
    <w:rsid w:val="007711BA"/>
    <w:rsid w:val="00772951"/>
    <w:rsid w:val="00774009"/>
    <w:rsid w:val="007745AD"/>
    <w:rsid w:val="00774AE4"/>
    <w:rsid w:val="00775DA7"/>
    <w:rsid w:val="00787BF7"/>
    <w:rsid w:val="007947D7"/>
    <w:rsid w:val="007A1271"/>
    <w:rsid w:val="007A435D"/>
    <w:rsid w:val="007A600E"/>
    <w:rsid w:val="007B1183"/>
    <w:rsid w:val="007B421C"/>
    <w:rsid w:val="007B556E"/>
    <w:rsid w:val="007C0C26"/>
    <w:rsid w:val="007C24EE"/>
    <w:rsid w:val="007C387E"/>
    <w:rsid w:val="007C4AC7"/>
    <w:rsid w:val="007C5716"/>
    <w:rsid w:val="007C627A"/>
    <w:rsid w:val="007C6E74"/>
    <w:rsid w:val="007D1956"/>
    <w:rsid w:val="007D3E38"/>
    <w:rsid w:val="007D40FC"/>
    <w:rsid w:val="007D526A"/>
    <w:rsid w:val="007E0EB7"/>
    <w:rsid w:val="007E524B"/>
    <w:rsid w:val="007E7609"/>
    <w:rsid w:val="007F1C27"/>
    <w:rsid w:val="007F223D"/>
    <w:rsid w:val="007F3964"/>
    <w:rsid w:val="008065DA"/>
    <w:rsid w:val="0081461A"/>
    <w:rsid w:val="008152A6"/>
    <w:rsid w:val="00817126"/>
    <w:rsid w:val="0082492B"/>
    <w:rsid w:val="0082755E"/>
    <w:rsid w:val="00831BF8"/>
    <w:rsid w:val="00831DB9"/>
    <w:rsid w:val="008347A7"/>
    <w:rsid w:val="00835A8F"/>
    <w:rsid w:val="008360A6"/>
    <w:rsid w:val="008378C1"/>
    <w:rsid w:val="00841EDC"/>
    <w:rsid w:val="008553AA"/>
    <w:rsid w:val="00855C84"/>
    <w:rsid w:val="00870667"/>
    <w:rsid w:val="00875693"/>
    <w:rsid w:val="00875EF3"/>
    <w:rsid w:val="00885230"/>
    <w:rsid w:val="00886E10"/>
    <w:rsid w:val="008877A7"/>
    <w:rsid w:val="00890680"/>
    <w:rsid w:val="00891B8F"/>
    <w:rsid w:val="00892E24"/>
    <w:rsid w:val="0089415E"/>
    <w:rsid w:val="00895BE4"/>
    <w:rsid w:val="00896AA9"/>
    <w:rsid w:val="008A0552"/>
    <w:rsid w:val="008A0992"/>
    <w:rsid w:val="008A2752"/>
    <w:rsid w:val="008A509D"/>
    <w:rsid w:val="008A7CC1"/>
    <w:rsid w:val="008B1226"/>
    <w:rsid w:val="008B1737"/>
    <w:rsid w:val="008B3F88"/>
    <w:rsid w:val="008C3245"/>
    <w:rsid w:val="008C62BE"/>
    <w:rsid w:val="008C63DF"/>
    <w:rsid w:val="008D247B"/>
    <w:rsid w:val="008D473C"/>
    <w:rsid w:val="008D5E67"/>
    <w:rsid w:val="008E1CF9"/>
    <w:rsid w:val="008E363F"/>
    <w:rsid w:val="008E4C55"/>
    <w:rsid w:val="008F0B7A"/>
    <w:rsid w:val="008F10D8"/>
    <w:rsid w:val="008F1D20"/>
    <w:rsid w:val="008F23E7"/>
    <w:rsid w:val="008F3D35"/>
    <w:rsid w:val="00903CD8"/>
    <w:rsid w:val="00912218"/>
    <w:rsid w:val="00912603"/>
    <w:rsid w:val="0091392F"/>
    <w:rsid w:val="00914028"/>
    <w:rsid w:val="00916963"/>
    <w:rsid w:val="00916FF8"/>
    <w:rsid w:val="009230AA"/>
    <w:rsid w:val="0092632B"/>
    <w:rsid w:val="00933785"/>
    <w:rsid w:val="0093393D"/>
    <w:rsid w:val="009406D2"/>
    <w:rsid w:val="00943388"/>
    <w:rsid w:val="00944952"/>
    <w:rsid w:val="00947286"/>
    <w:rsid w:val="009478CC"/>
    <w:rsid w:val="00950F2F"/>
    <w:rsid w:val="00952690"/>
    <w:rsid w:val="00954547"/>
    <w:rsid w:val="00954B9A"/>
    <w:rsid w:val="009575B4"/>
    <w:rsid w:val="00960218"/>
    <w:rsid w:val="00967150"/>
    <w:rsid w:val="00970DAA"/>
    <w:rsid w:val="00971656"/>
    <w:rsid w:val="00972695"/>
    <w:rsid w:val="00973291"/>
    <w:rsid w:val="009744BF"/>
    <w:rsid w:val="00974605"/>
    <w:rsid w:val="009757BA"/>
    <w:rsid w:val="00981635"/>
    <w:rsid w:val="0098197D"/>
    <w:rsid w:val="00984000"/>
    <w:rsid w:val="00984312"/>
    <w:rsid w:val="009858A6"/>
    <w:rsid w:val="0099358C"/>
    <w:rsid w:val="00993679"/>
    <w:rsid w:val="0099718D"/>
    <w:rsid w:val="0099792A"/>
    <w:rsid w:val="009A2BFE"/>
    <w:rsid w:val="009B057B"/>
    <w:rsid w:val="009B3E24"/>
    <w:rsid w:val="009B4346"/>
    <w:rsid w:val="009B4DA9"/>
    <w:rsid w:val="009B5117"/>
    <w:rsid w:val="009B52F3"/>
    <w:rsid w:val="009C2A30"/>
    <w:rsid w:val="009E034C"/>
    <w:rsid w:val="009E21D1"/>
    <w:rsid w:val="009E4757"/>
    <w:rsid w:val="009E5ED9"/>
    <w:rsid w:val="009E71A6"/>
    <w:rsid w:val="009F13E7"/>
    <w:rsid w:val="009F15AD"/>
    <w:rsid w:val="009F5E8A"/>
    <w:rsid w:val="009F6263"/>
    <w:rsid w:val="009F6A77"/>
    <w:rsid w:val="009F73EB"/>
    <w:rsid w:val="009F742B"/>
    <w:rsid w:val="009F777D"/>
    <w:rsid w:val="00A00309"/>
    <w:rsid w:val="00A00D90"/>
    <w:rsid w:val="00A01383"/>
    <w:rsid w:val="00A06A37"/>
    <w:rsid w:val="00A11E09"/>
    <w:rsid w:val="00A13E41"/>
    <w:rsid w:val="00A1437B"/>
    <w:rsid w:val="00A143A0"/>
    <w:rsid w:val="00A21C59"/>
    <w:rsid w:val="00A2519F"/>
    <w:rsid w:val="00A25888"/>
    <w:rsid w:val="00A259A7"/>
    <w:rsid w:val="00A31926"/>
    <w:rsid w:val="00A35BEB"/>
    <w:rsid w:val="00A36A56"/>
    <w:rsid w:val="00A375E9"/>
    <w:rsid w:val="00A42574"/>
    <w:rsid w:val="00A45484"/>
    <w:rsid w:val="00A50FD3"/>
    <w:rsid w:val="00A5340C"/>
    <w:rsid w:val="00A70513"/>
    <w:rsid w:val="00A710DF"/>
    <w:rsid w:val="00A71243"/>
    <w:rsid w:val="00A72FC3"/>
    <w:rsid w:val="00A74D16"/>
    <w:rsid w:val="00A774C8"/>
    <w:rsid w:val="00A8649C"/>
    <w:rsid w:val="00A95430"/>
    <w:rsid w:val="00A95D88"/>
    <w:rsid w:val="00AA24D0"/>
    <w:rsid w:val="00AA2B5C"/>
    <w:rsid w:val="00AB10C7"/>
    <w:rsid w:val="00AB18CF"/>
    <w:rsid w:val="00AB4208"/>
    <w:rsid w:val="00AC1F02"/>
    <w:rsid w:val="00AC29DF"/>
    <w:rsid w:val="00AD1BAE"/>
    <w:rsid w:val="00AD2A9A"/>
    <w:rsid w:val="00AD5386"/>
    <w:rsid w:val="00AE26B8"/>
    <w:rsid w:val="00B00A37"/>
    <w:rsid w:val="00B01E3B"/>
    <w:rsid w:val="00B03E62"/>
    <w:rsid w:val="00B06F7F"/>
    <w:rsid w:val="00B135AE"/>
    <w:rsid w:val="00B13720"/>
    <w:rsid w:val="00B13AC2"/>
    <w:rsid w:val="00B15350"/>
    <w:rsid w:val="00B21562"/>
    <w:rsid w:val="00B22414"/>
    <w:rsid w:val="00B32459"/>
    <w:rsid w:val="00B3264E"/>
    <w:rsid w:val="00B32DD9"/>
    <w:rsid w:val="00B40E4D"/>
    <w:rsid w:val="00B41F84"/>
    <w:rsid w:val="00B42C1A"/>
    <w:rsid w:val="00B467C9"/>
    <w:rsid w:val="00B518B3"/>
    <w:rsid w:val="00B541CD"/>
    <w:rsid w:val="00B6414C"/>
    <w:rsid w:val="00B743B1"/>
    <w:rsid w:val="00B758F2"/>
    <w:rsid w:val="00B7594A"/>
    <w:rsid w:val="00B767EC"/>
    <w:rsid w:val="00B775D4"/>
    <w:rsid w:val="00B812BE"/>
    <w:rsid w:val="00B841A8"/>
    <w:rsid w:val="00B945DB"/>
    <w:rsid w:val="00B94781"/>
    <w:rsid w:val="00BA49B5"/>
    <w:rsid w:val="00BA6FD2"/>
    <w:rsid w:val="00BA7596"/>
    <w:rsid w:val="00BB7FC6"/>
    <w:rsid w:val="00BC242F"/>
    <w:rsid w:val="00BC647A"/>
    <w:rsid w:val="00BC77A5"/>
    <w:rsid w:val="00BD3D1C"/>
    <w:rsid w:val="00BE0263"/>
    <w:rsid w:val="00BE0519"/>
    <w:rsid w:val="00BE43F2"/>
    <w:rsid w:val="00BF0A0C"/>
    <w:rsid w:val="00BF211B"/>
    <w:rsid w:val="00BF6203"/>
    <w:rsid w:val="00C000BC"/>
    <w:rsid w:val="00C10865"/>
    <w:rsid w:val="00C117A9"/>
    <w:rsid w:val="00C156B5"/>
    <w:rsid w:val="00C15CF1"/>
    <w:rsid w:val="00C17070"/>
    <w:rsid w:val="00C464B3"/>
    <w:rsid w:val="00C539BB"/>
    <w:rsid w:val="00C55245"/>
    <w:rsid w:val="00C5542E"/>
    <w:rsid w:val="00C71DAB"/>
    <w:rsid w:val="00C725F3"/>
    <w:rsid w:val="00C77173"/>
    <w:rsid w:val="00C855C3"/>
    <w:rsid w:val="00C86AA1"/>
    <w:rsid w:val="00C86F8B"/>
    <w:rsid w:val="00C92AFF"/>
    <w:rsid w:val="00C95A82"/>
    <w:rsid w:val="00CA07D2"/>
    <w:rsid w:val="00CA1CF9"/>
    <w:rsid w:val="00CA2865"/>
    <w:rsid w:val="00CA2B43"/>
    <w:rsid w:val="00CA5D8D"/>
    <w:rsid w:val="00CB3AD3"/>
    <w:rsid w:val="00CB63B4"/>
    <w:rsid w:val="00CC5AA8"/>
    <w:rsid w:val="00CD214C"/>
    <w:rsid w:val="00CD5993"/>
    <w:rsid w:val="00CD6440"/>
    <w:rsid w:val="00CD69A6"/>
    <w:rsid w:val="00CE0AC2"/>
    <w:rsid w:val="00CE6467"/>
    <w:rsid w:val="00CE7916"/>
    <w:rsid w:val="00CF00EE"/>
    <w:rsid w:val="00CF0C67"/>
    <w:rsid w:val="00CF2195"/>
    <w:rsid w:val="00CF6F34"/>
    <w:rsid w:val="00D054BE"/>
    <w:rsid w:val="00D06900"/>
    <w:rsid w:val="00D1087B"/>
    <w:rsid w:val="00D10DF2"/>
    <w:rsid w:val="00D16FED"/>
    <w:rsid w:val="00D17E55"/>
    <w:rsid w:val="00D32CFD"/>
    <w:rsid w:val="00D433EF"/>
    <w:rsid w:val="00D471A1"/>
    <w:rsid w:val="00D50FF0"/>
    <w:rsid w:val="00D51AB7"/>
    <w:rsid w:val="00D61D85"/>
    <w:rsid w:val="00D67425"/>
    <w:rsid w:val="00D733CB"/>
    <w:rsid w:val="00D752EF"/>
    <w:rsid w:val="00D82FFC"/>
    <w:rsid w:val="00D84942"/>
    <w:rsid w:val="00D85711"/>
    <w:rsid w:val="00D9067D"/>
    <w:rsid w:val="00D94E58"/>
    <w:rsid w:val="00D95870"/>
    <w:rsid w:val="00D9777A"/>
    <w:rsid w:val="00DC2B6D"/>
    <w:rsid w:val="00DC4D0D"/>
    <w:rsid w:val="00DC5410"/>
    <w:rsid w:val="00DC5802"/>
    <w:rsid w:val="00DD402C"/>
    <w:rsid w:val="00DD5111"/>
    <w:rsid w:val="00DD76EF"/>
    <w:rsid w:val="00DE0133"/>
    <w:rsid w:val="00DE4511"/>
    <w:rsid w:val="00DE4620"/>
    <w:rsid w:val="00DE5221"/>
    <w:rsid w:val="00DE522F"/>
    <w:rsid w:val="00DE5C3B"/>
    <w:rsid w:val="00DE601F"/>
    <w:rsid w:val="00DE6173"/>
    <w:rsid w:val="00DE7BD7"/>
    <w:rsid w:val="00DF2E0D"/>
    <w:rsid w:val="00DF70C6"/>
    <w:rsid w:val="00E00316"/>
    <w:rsid w:val="00E00456"/>
    <w:rsid w:val="00E0559C"/>
    <w:rsid w:val="00E07D2E"/>
    <w:rsid w:val="00E20E8F"/>
    <w:rsid w:val="00E27264"/>
    <w:rsid w:val="00E33154"/>
    <w:rsid w:val="00E33A8C"/>
    <w:rsid w:val="00E34263"/>
    <w:rsid w:val="00E34721"/>
    <w:rsid w:val="00E35850"/>
    <w:rsid w:val="00E3613D"/>
    <w:rsid w:val="00E37B9E"/>
    <w:rsid w:val="00E42863"/>
    <w:rsid w:val="00E4317E"/>
    <w:rsid w:val="00E47519"/>
    <w:rsid w:val="00E5030B"/>
    <w:rsid w:val="00E553C6"/>
    <w:rsid w:val="00E55BA4"/>
    <w:rsid w:val="00E56B7A"/>
    <w:rsid w:val="00E64758"/>
    <w:rsid w:val="00E72788"/>
    <w:rsid w:val="00E73F38"/>
    <w:rsid w:val="00E77EB9"/>
    <w:rsid w:val="00E83D46"/>
    <w:rsid w:val="00E923F5"/>
    <w:rsid w:val="00E93AC5"/>
    <w:rsid w:val="00E9493B"/>
    <w:rsid w:val="00EA718A"/>
    <w:rsid w:val="00EB0701"/>
    <w:rsid w:val="00EB1D68"/>
    <w:rsid w:val="00EB476E"/>
    <w:rsid w:val="00EC3204"/>
    <w:rsid w:val="00ED3485"/>
    <w:rsid w:val="00EE2D7C"/>
    <w:rsid w:val="00EE3D01"/>
    <w:rsid w:val="00EE4355"/>
    <w:rsid w:val="00F00B5A"/>
    <w:rsid w:val="00F06914"/>
    <w:rsid w:val="00F2445C"/>
    <w:rsid w:val="00F26F13"/>
    <w:rsid w:val="00F36FFC"/>
    <w:rsid w:val="00F40230"/>
    <w:rsid w:val="00F42564"/>
    <w:rsid w:val="00F44291"/>
    <w:rsid w:val="00F50C06"/>
    <w:rsid w:val="00F5271F"/>
    <w:rsid w:val="00F54A2A"/>
    <w:rsid w:val="00F62302"/>
    <w:rsid w:val="00F65EFE"/>
    <w:rsid w:val="00F748A1"/>
    <w:rsid w:val="00F84758"/>
    <w:rsid w:val="00F864A8"/>
    <w:rsid w:val="00F876B7"/>
    <w:rsid w:val="00F90059"/>
    <w:rsid w:val="00F91427"/>
    <w:rsid w:val="00F94715"/>
    <w:rsid w:val="00F963D9"/>
    <w:rsid w:val="00FA0F10"/>
    <w:rsid w:val="00FA1864"/>
    <w:rsid w:val="00FA2549"/>
    <w:rsid w:val="00FA4405"/>
    <w:rsid w:val="00FA4B4D"/>
    <w:rsid w:val="00FA762D"/>
    <w:rsid w:val="00FB0068"/>
    <w:rsid w:val="00FB10A6"/>
    <w:rsid w:val="00FB4024"/>
    <w:rsid w:val="00FB5F7C"/>
    <w:rsid w:val="00FB787A"/>
    <w:rsid w:val="00FC3B1F"/>
    <w:rsid w:val="00FC3FB0"/>
    <w:rsid w:val="00FC4490"/>
    <w:rsid w:val="00FD4605"/>
    <w:rsid w:val="00FD7BB5"/>
    <w:rsid w:val="00FE085D"/>
    <w:rsid w:val="00FE2EB4"/>
    <w:rsid w:val="00FE4434"/>
    <w:rsid w:val="00FE4EFC"/>
    <w:rsid w:val="00FF0046"/>
    <w:rsid w:val="00FF0ADC"/>
    <w:rsid w:val="00FF0FEE"/>
    <w:rsid w:val="00FF45B5"/>
    <w:rsid w:val="00FF6679"/>
    <w:rsid w:val="0455965B"/>
    <w:rsid w:val="06E58E56"/>
    <w:rsid w:val="158BBF91"/>
    <w:rsid w:val="1AE550AC"/>
    <w:rsid w:val="1DDFB534"/>
    <w:rsid w:val="4E77C578"/>
    <w:rsid w:val="661925DE"/>
    <w:rsid w:val="72E7C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46AC11B2"/>
  <w14:defaultImageDpi w14:val="32767"/>
  <w15:chartTrackingRefBased/>
  <w15:docId w15:val="{85E735EA-AC01-4E94-9552-8AD806E0F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3E7"/>
    <w:pPr>
      <w:spacing w:before="120" w:after="120"/>
    </w:pPr>
    <w:rPr>
      <w:rFonts w:cs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23E7"/>
    <w:pPr>
      <w:keepNext/>
      <w:keepLines/>
      <w:spacing w:before="240"/>
      <w:ind w:left="-284" w:firstLine="284"/>
      <w:outlineLvl w:val="0"/>
    </w:pPr>
    <w:rPr>
      <w:rFonts w:asciiTheme="majorHAnsi" w:eastAsiaTheme="majorEastAsia" w:hAnsiTheme="majorHAnsi" w:cs="Times New Roman (Headings CS)"/>
      <w:b/>
      <w:color w:val="1C6194" w:themeColor="accent2" w:themeShade="BF"/>
      <w:sz w:val="48"/>
      <w:szCs w:val="32"/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23E7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1C6194" w:themeColor="accent2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1A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2683C6" w:themeColor="accen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35B74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8F23E7"/>
    <w:rPr>
      <w:rFonts w:asciiTheme="majorHAnsi" w:eastAsiaTheme="majorEastAsia" w:hAnsiTheme="majorHAnsi" w:cs="Times New Roman (Headings CS)"/>
      <w:b/>
      <w:color w:val="1C6194" w:themeColor="accent2" w:themeShade="BF"/>
      <w:sz w:val="48"/>
      <w:szCs w:val="32"/>
      <w:lang w:val="en-AU"/>
    </w:rPr>
  </w:style>
  <w:style w:type="paragraph" w:customStyle="1" w:styleId="Intro">
    <w:name w:val="Intro"/>
    <w:basedOn w:val="Normal"/>
    <w:qFormat/>
    <w:rsid w:val="00E47519"/>
    <w:pPr>
      <w:pBdr>
        <w:top w:val="single" w:sz="4" w:space="1" w:color="3E8853" w:themeColor="accent5"/>
      </w:pBdr>
    </w:pPr>
    <w:rPr>
      <w:b/>
      <w:color w:val="3E8853" w:themeColor="accent5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8F23E7"/>
    <w:rPr>
      <w:rFonts w:asciiTheme="majorHAnsi" w:eastAsiaTheme="majorEastAsia" w:hAnsiTheme="majorHAnsi" w:cs="Times New Roman (Headings CS)"/>
      <w:b/>
      <w:noProof/>
      <w:color w:val="1C6194" w:themeColor="accent2" w:themeShade="BF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51AB7"/>
    <w:rPr>
      <w:rFonts w:asciiTheme="majorHAnsi" w:eastAsiaTheme="majorEastAsia" w:hAnsiTheme="majorHAnsi" w:cstheme="majorBidi"/>
      <w:b/>
      <w:color w:val="2683C6" w:themeColor="accent2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ind w:left="284" w:right="284"/>
    </w:pPr>
    <w:rPr>
      <w:i/>
      <w:iCs/>
      <w:color w:val="335B74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335B74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6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4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9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E47519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3E8853" w:themeFill="accent5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7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6EAC1C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B26B0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335B74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E74"/>
    <w:pPr>
      <w:pBdr>
        <w:top w:val="single" w:sz="4" w:space="10" w:color="1CADE4" w:themeColor="accent1"/>
        <w:bottom w:val="single" w:sz="4" w:space="10" w:color="1CADE4" w:themeColor="accent1"/>
      </w:pBdr>
      <w:spacing w:before="360" w:after="360"/>
    </w:pPr>
    <w:rPr>
      <w:b/>
      <w:iCs/>
      <w:color w:val="1CADE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E74"/>
    <w:rPr>
      <w:b/>
      <w:iCs/>
      <w:color w:val="1CADE4" w:themeColor="accent1"/>
      <w:sz w:val="22"/>
    </w:rPr>
  </w:style>
  <w:style w:type="paragraph" w:customStyle="1" w:styleId="Copyrighttext">
    <w:name w:val="Copyright text"/>
    <w:basedOn w:val="Normal"/>
    <w:qFormat/>
    <w:rsid w:val="007D40FC"/>
    <w:pPr>
      <w:spacing w:after="40"/>
    </w:pPr>
    <w:rPr>
      <w:sz w:val="12"/>
      <w:szCs w:val="12"/>
    </w:rPr>
  </w:style>
  <w:style w:type="paragraph" w:styleId="ListParagraph">
    <w:name w:val="List Paragraph"/>
    <w:aliases w:val="Bullet Point,Bullet point,Bullet points,Capire List Paragraph,Content descriptions,DDM Gen Text,Heading 4 for contents,L,List Paragraph - bullets,List Paragraph1,List Paragraph11,NFP GP Bulleted List,Recommendation,bullet point list"/>
    <w:basedOn w:val="Normal"/>
    <w:link w:val="ListParagraphChar"/>
    <w:uiPriority w:val="34"/>
    <w:qFormat/>
    <w:rsid w:val="008F23E7"/>
    <w:pPr>
      <w:numPr>
        <w:numId w:val="20"/>
      </w:numPr>
      <w:spacing w:after="0" w:line="276" w:lineRule="auto"/>
      <w:contextualSpacing/>
    </w:pPr>
    <w:rPr>
      <w:szCs w:val="22"/>
      <w:lang w:val="en-AU"/>
    </w:rPr>
  </w:style>
  <w:style w:type="character" w:customStyle="1" w:styleId="ListParagraphChar">
    <w:name w:val="List Paragraph Char"/>
    <w:aliases w:val="Bullet Point Char,Bullet point Char,Bullet points Char,Capire List Paragraph Char,Content descriptions Char,DDM Gen Text Char,Heading 4 for contents Char,L Char,List Paragraph - bullets Char,List Paragraph1 Char,List Paragraph11 Char"/>
    <w:basedOn w:val="DefaultParagraphFont"/>
    <w:link w:val="ListParagraph"/>
    <w:uiPriority w:val="34"/>
    <w:locked/>
    <w:rsid w:val="008F23E7"/>
    <w:rPr>
      <w:rFonts w:cs="Arial"/>
      <w:noProof/>
      <w:sz w:val="22"/>
      <w:szCs w:val="22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97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7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792A"/>
    <w:rPr>
      <w:sz w:val="20"/>
      <w:szCs w:val="20"/>
    </w:rPr>
  </w:style>
  <w:style w:type="table" w:styleId="GridTable4-Accent1">
    <w:name w:val="Grid Table 4 Accent 1"/>
    <w:basedOn w:val="TableNormal"/>
    <w:uiPriority w:val="49"/>
    <w:rsid w:val="0099792A"/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31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313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0313B"/>
    <w:rPr>
      <w:sz w:val="22"/>
    </w:rPr>
  </w:style>
  <w:style w:type="character" w:styleId="UnresolvedMention">
    <w:name w:val="Unresolved Mention"/>
    <w:basedOn w:val="DefaultParagraphFont"/>
    <w:uiPriority w:val="99"/>
    <w:rsid w:val="000E01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vic.gov.au/enrolling-foundation-prep" TargetMode="External"/><Relationship Id="rId18" Type="http://schemas.openxmlformats.org/officeDocument/2006/relationships/hyperlink" Target="https://www.vic.gov.au/enrolling-foundation-prep" TargetMode="External"/><Relationship Id="rId26" Type="http://schemas.openxmlformats.org/officeDocument/2006/relationships/hyperlink" Target="http://www.findmyschool.vic.gov.au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www.vic.gov.au/school-zones" TargetMode="External"/><Relationship Id="rId34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www.vic.gov.au/how-choose-school-and-enrol" TargetMode="External"/><Relationship Id="rId17" Type="http://schemas.openxmlformats.org/officeDocument/2006/relationships/hyperlink" Target="https://www.vic.gov.au/how-choose-school-and-enrol" TargetMode="External"/><Relationship Id="rId25" Type="http://schemas.openxmlformats.org/officeDocument/2006/relationships/hyperlink" Target="https://www.vic.gov.au/office-locations-department-education" TargetMode="External"/><Relationship Id="rId33" Type="http://schemas.openxmlformats.org/officeDocument/2006/relationships/header" Target="header3.xm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indmyschool.vic.gov.au/" TargetMode="External"/><Relationship Id="rId20" Type="http://schemas.openxmlformats.org/officeDocument/2006/relationships/hyperlink" Target="http://www.findmyschool.vic.gov.au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www.vic.gov.au/disability-and-inclusive-education" TargetMode="External"/><Relationship Id="rId32" Type="http://schemas.openxmlformats.org/officeDocument/2006/relationships/header" Target="header2.xml"/><Relationship Id="rId37" Type="http://schemas.openxmlformats.org/officeDocument/2006/relationships/footer" Target="footer5.xml"/><Relationship Id="rId5" Type="http://schemas.openxmlformats.org/officeDocument/2006/relationships/numbering" Target="numbering.xml"/><Relationship Id="rId15" Type="http://schemas.openxmlformats.org/officeDocument/2006/relationships/hyperlink" Target="https://www.vic.gov.au/how-choose-school-and-enrol" TargetMode="External"/><Relationship Id="rId23" Type="http://schemas.openxmlformats.org/officeDocument/2006/relationships/hyperlink" Target="https://www.vic.gov.au/how-choose-school-and-enrol" TargetMode="External"/><Relationship Id="rId28" Type="http://schemas.openxmlformats.org/officeDocument/2006/relationships/hyperlink" Target="https://www.vic.gov.au/enrolling-foundation-prep" TargetMode="External"/><Relationship Id="rId36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hyperlink" Target="https://www.vic.gov.au/enrolling-foundation-prep" TargetMode="External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indmyschool.vic.gov.au/" TargetMode="External"/><Relationship Id="rId22" Type="http://schemas.openxmlformats.org/officeDocument/2006/relationships/hyperlink" Target="https://www.vic.gov.au/enrolling-foundation-prep" TargetMode="External"/><Relationship Id="rId27" Type="http://schemas.openxmlformats.org/officeDocument/2006/relationships/hyperlink" Target="http://www.findmyschool.vic.gov.au/" TargetMode="External"/><Relationship Id="rId30" Type="http://schemas.openxmlformats.org/officeDocument/2006/relationships/footer" Target="footer1.xml"/><Relationship Id="rId35" Type="http://schemas.openxmlformats.org/officeDocument/2006/relationships/footer" Target="footer4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Russian_Factsheet_foundation_enrolment_2024-25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Props1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76F634-B380-4635-9F23-A4E62592162C}"/>
</file>

<file path=customXml/itemProps4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f7eb6857-b9f0-4844-829d-9e7c895059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1428</Words>
  <Characters>8143</Characters>
  <Application>Microsoft Office Word</Application>
  <DocSecurity>0</DocSecurity>
  <Lines>67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Enrolling in primary school for 2025</vt:lpstr>
      <vt:lpstr>Factsheet-for-foundation-enrolment-2023-English</vt:lpstr>
    </vt:vector>
  </TitlesOfParts>
  <Company/>
  <LinksUpToDate>false</LinksUpToDate>
  <CharactersWithSpaces>9552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Russian_Factsheet_foundation_enrolment_2024-25</dc:title>
  <dc:creator>Department of Education</dc:creator>
  <cp:lastModifiedBy>Bree Bryant</cp:lastModifiedBy>
  <cp:revision>2</cp:revision>
  <cp:lastPrinted>2022-12-05T06:10:00Z</cp:lastPrinted>
  <dcterms:created xsi:type="dcterms:W3CDTF">2024-02-07T03:21:00Z</dcterms:created>
  <dcterms:modified xsi:type="dcterms:W3CDTF">2024-02-07T03:21:00Z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cc">
    <vt:lpwstr/>
  </property>
  <property fmtid="{D5CDD505-2E9C-101B-9397-08002B2CF9AE}" pid="3" name="Cc">
    <vt:lpwstr/>
  </property>
  <property fmtid="{D5CDD505-2E9C-101B-9397-08002B2CF9AE}" pid="4" name="ContentTypeId">
    <vt:lpwstr>0x0101008840106FE30D4F50BC61A726A7CA6E3800A01D47DD30CBB54F95863B7DC80A2CEC</vt:lpwstr>
  </property>
  <property fmtid="{D5CDD505-2E9C-101B-9397-08002B2CF9AE}" pid="5" name="Conversation">
    <vt:lpwstr/>
  </property>
  <property fmtid="{D5CDD505-2E9C-101B-9397-08002B2CF9AE}" pid="6" name="DEECD_Audience">
    <vt:lpwstr/>
  </property>
  <property fmtid="{D5CDD505-2E9C-101B-9397-08002B2CF9AE}" pid="7" name="DEECD_Author">
    <vt:lpwstr>94;#Education|5232e41c-5101-41fe-b638-7d41d1371531</vt:lpwstr>
  </property>
  <property fmtid="{D5CDD505-2E9C-101B-9397-08002B2CF9AE}" pid="8" name="DEECD_ItemType">
    <vt:lpwstr>101;#Page|eb523acf-a821-456c-a76b-7607578309d7</vt:lpwstr>
  </property>
  <property fmtid="{D5CDD505-2E9C-101B-9397-08002B2CF9AE}" pid="9" name="DEECD_SubjectCategory">
    <vt:lpwstr/>
  </property>
  <property fmtid="{D5CDD505-2E9C-101B-9397-08002B2CF9AE}" pid="10" name="DET_EDRMS_BusUnit">
    <vt:lpwstr/>
  </property>
  <property fmtid="{D5CDD505-2E9C-101B-9397-08002B2CF9AE}" pid="11" name="DET_EDRMS_RCS">
    <vt:lpwstr/>
  </property>
  <property fmtid="{D5CDD505-2E9C-101B-9397-08002B2CF9AE}" pid="12" name="DET_EDRMS_SecClass">
    <vt:lpwstr/>
  </property>
  <property fmtid="{D5CDD505-2E9C-101B-9397-08002B2CF9AE}" pid="13" name="DocumentSetDescription">
    <vt:lpwstr/>
  </property>
  <property fmtid="{D5CDD505-2E9C-101B-9397-08002B2CF9AE}" pid="14" name="Email Categories">
    <vt:lpwstr/>
  </property>
  <property fmtid="{D5CDD505-2E9C-101B-9397-08002B2CF9AE}" pid="15" name="Email Subject">
    <vt:lpwstr/>
  </property>
  <property fmtid="{D5CDD505-2E9C-101B-9397-08002B2CF9AE}" pid="16" name="From1">
    <vt:lpwstr/>
  </property>
  <property fmtid="{D5CDD505-2E9C-101B-9397-08002B2CF9AE}" pid="17" name="RecordPoint_ActiveItemListId">
    <vt:lpwstr>{1b080b0c-bd9e-43f4-800a-68cda0d43557}</vt:lpwstr>
  </property>
  <property fmtid="{D5CDD505-2E9C-101B-9397-08002B2CF9AE}" pid="18" name="RecordPoint_ActiveItemMoved">
    <vt:lpwstr/>
  </property>
  <property fmtid="{D5CDD505-2E9C-101B-9397-08002B2CF9AE}" pid="19" name="RecordPoint_ActiveItemSiteId">
    <vt:lpwstr>{6b43a8f8-fea6-4d72-9fe8-09a9b8aff3e1}</vt:lpwstr>
  </property>
  <property fmtid="{D5CDD505-2E9C-101B-9397-08002B2CF9AE}" pid="20" name="RecordPoint_ActiveItemUniqueId">
    <vt:lpwstr>{c7b5f87d-956a-402c-9090-c3885a252b01}</vt:lpwstr>
  </property>
  <property fmtid="{D5CDD505-2E9C-101B-9397-08002B2CF9AE}" pid="21" name="RecordPoint_ActiveItemWebId">
    <vt:lpwstr>{f7eb6857-b9f0-4844-829d-9e7c895059ae}</vt:lpwstr>
  </property>
  <property fmtid="{D5CDD505-2E9C-101B-9397-08002B2CF9AE}" pid="22" name="RecordPoint_RecordFormat">
    <vt:lpwstr/>
  </property>
  <property fmtid="{D5CDD505-2E9C-101B-9397-08002B2CF9AE}" pid="23" name="RecordPoint_RecordNumberSubmitted">
    <vt:lpwstr>R20230496393</vt:lpwstr>
  </property>
  <property fmtid="{D5CDD505-2E9C-101B-9397-08002B2CF9AE}" pid="24" name="RecordPoint_SubmissionCompleted">
    <vt:lpwstr>2023-11-23T16:21:43.8158664+11:00</vt:lpwstr>
  </property>
  <property fmtid="{D5CDD505-2E9C-101B-9397-08002B2CF9AE}" pid="25" name="RecordPoint_SubmissionDate">
    <vt:lpwstr/>
  </property>
  <property fmtid="{D5CDD505-2E9C-101B-9397-08002B2CF9AE}" pid="26" name="RecordPoint_WorkflowType">
    <vt:lpwstr>ActiveSubmitStub</vt:lpwstr>
  </property>
  <property fmtid="{D5CDD505-2E9C-101B-9397-08002B2CF9AE}" pid="27" name="To">
    <vt:lpwstr/>
  </property>
  <property fmtid="{D5CDD505-2E9C-101B-9397-08002B2CF9AE}" pid="28" name="URL">
    <vt:lpwstr/>
  </property>
  <property fmtid="{D5CDD505-2E9C-101B-9397-08002B2CF9AE}" pid="29" name="_docset_NoMedatataSyncRequired">
    <vt:lpwstr>False</vt:lpwstr>
  </property>
</Properties>
</file>