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429F" w14:textId="77777777" w:rsidR="00F2445C" w:rsidRPr="00ED7335" w:rsidRDefault="00B40499" w:rsidP="00F2445C">
      <w:pPr>
        <w:spacing w:after="0"/>
        <w:jc w:val="right"/>
        <w:rPr>
          <w:b/>
          <w:bCs/>
          <w:sz w:val="21"/>
          <w:szCs w:val="21"/>
        </w:rPr>
      </w:pPr>
      <w:r w:rsidRPr="00ED7335">
        <w:rPr>
          <w:b/>
          <w:bCs/>
          <w:sz w:val="21"/>
          <w:szCs w:val="21"/>
        </w:rPr>
        <w:t>Oromo | Afaan Oromoo</w:t>
      </w:r>
    </w:p>
    <w:p w14:paraId="613F88BB" w14:textId="4D6F2DCF" w:rsidR="00624A55" w:rsidRPr="00ED7335" w:rsidRDefault="00B40499" w:rsidP="00ED7335">
      <w:pPr>
        <w:pStyle w:val="Heading1"/>
        <w:spacing w:before="80"/>
        <w:rPr>
          <w:sz w:val="44"/>
          <w:szCs w:val="28"/>
        </w:rPr>
      </w:pPr>
      <w:r w:rsidRPr="00ED7335">
        <w:rPr>
          <w:sz w:val="44"/>
          <w:szCs w:val="28"/>
        </w:rPr>
        <w:t>Mana barmootaa sadarkaa duraa 2025f galmaa'u</w:t>
      </w:r>
    </w:p>
    <w:p w14:paraId="5D6D45E6" w14:textId="5791BFDF" w:rsidR="006D458F" w:rsidRPr="00ED7335" w:rsidRDefault="00B40499" w:rsidP="00ED7335">
      <w:pPr>
        <w:keepLines/>
        <w:spacing w:before="60" w:after="60"/>
        <w:rPr>
          <w:sz w:val="21"/>
          <w:szCs w:val="21"/>
        </w:rPr>
      </w:pPr>
      <w:bookmarkStart w:id="0" w:name="_Toc93927217"/>
      <w:r w:rsidRPr="00ED7335">
        <w:rPr>
          <w:sz w:val="21"/>
          <w:szCs w:val="21"/>
        </w:rPr>
        <w:drawing>
          <wp:anchor distT="0" distB="0" distL="114300" distR="114300" simplePos="0" relativeHeight="251658240" behindDoc="1" locked="0" layoutInCell="1" allowOverlap="1" wp14:anchorId="04F1FCFB" wp14:editId="5508E3C6">
            <wp:simplePos x="0" y="0"/>
            <wp:positionH relativeFrom="column">
              <wp:posOffset>4031615</wp:posOffset>
            </wp:positionH>
            <wp:positionV relativeFrom="paragraph">
              <wp:posOffset>76200</wp:posOffset>
            </wp:positionV>
            <wp:extent cx="2696210" cy="1749425"/>
            <wp:effectExtent l="0" t="0" r="8890" b="3175"/>
            <wp:wrapNone/>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00184"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210" cy="1749425"/>
                    </a:xfrm>
                    <a:prstGeom prst="rect">
                      <a:avLst/>
                    </a:prstGeom>
                  </pic:spPr>
                </pic:pic>
              </a:graphicData>
            </a:graphic>
            <wp14:sizeRelH relativeFrom="margin">
              <wp14:pctWidth>0</wp14:pctWidth>
            </wp14:sizeRelH>
            <wp14:sizeRelV relativeFrom="margin">
              <wp14:pctHeight>0</wp14:pctHeight>
            </wp14:sizeRelV>
          </wp:anchor>
        </w:drawing>
      </w:r>
      <w:r w:rsidRPr="00ED7335">
        <w:rPr>
          <w:sz w:val="21"/>
          <w:szCs w:val="21"/>
        </w:rPr>
        <mc:AlternateContent>
          <mc:Choice Requires="wps">
            <w:drawing>
              <wp:anchor distT="0" distB="0" distL="114300" distR="114300" simplePos="0" relativeHeight="251659264" behindDoc="0" locked="0" layoutInCell="1" allowOverlap="1" wp14:anchorId="01974E3A" wp14:editId="24A0AC29">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ED7335">
        <w:rPr>
          <w:sz w:val="21"/>
          <w:szCs w:val="21"/>
        </w:rPr>
        <w:t xml:space="preserve">Mana barmootaa eegaluun ijoolleef, warraa fi kunuunsitootaaf </w:t>
      </w:r>
      <w:r w:rsidR="00BF7637">
        <w:rPr>
          <w:sz w:val="21"/>
          <w:szCs w:val="21"/>
        </w:rPr>
        <w:br/>
      </w:r>
      <w:r w:rsidRPr="00ED7335">
        <w:rPr>
          <w:sz w:val="21"/>
          <w:szCs w:val="21"/>
        </w:rPr>
        <w:t xml:space="preserve">yeroo gammachuu ti. Hanga nuuf danda'ametti galmaa'un akka </w:t>
      </w:r>
      <w:r w:rsidR="00BF7637">
        <w:rPr>
          <w:sz w:val="21"/>
          <w:szCs w:val="21"/>
        </w:rPr>
        <w:br/>
      </w:r>
      <w:r w:rsidRPr="00ED7335">
        <w:rPr>
          <w:sz w:val="21"/>
          <w:szCs w:val="21"/>
        </w:rPr>
        <w:t>siif salphatuuf si gargaaruu barbaadna.</w:t>
      </w:r>
    </w:p>
    <w:p w14:paraId="441F6BD6" w14:textId="38AABFB0" w:rsidR="006D458F" w:rsidRPr="00ED7335" w:rsidRDefault="00B40499" w:rsidP="00ED7335">
      <w:pPr>
        <w:keepLines/>
        <w:spacing w:before="60" w:after="60"/>
        <w:rPr>
          <w:sz w:val="21"/>
          <w:szCs w:val="21"/>
        </w:rPr>
      </w:pPr>
      <w:r w:rsidRPr="00ED7335">
        <w:rPr>
          <w:sz w:val="21"/>
          <w:szCs w:val="21"/>
        </w:rPr>
        <w:t xml:space="preserve">Victoria keessatti, daa’imni keessan Seera Haaromsa Barnootaa </w:t>
      </w:r>
      <w:r w:rsidR="007E2D9A">
        <w:rPr>
          <w:sz w:val="21"/>
          <w:szCs w:val="21"/>
        </w:rPr>
        <w:br/>
      </w:r>
      <w:r w:rsidRPr="00ED7335">
        <w:rPr>
          <w:sz w:val="21"/>
          <w:szCs w:val="21"/>
        </w:rPr>
        <w:t>fi Leenjii 2006</w:t>
      </w:r>
      <w:r w:rsidRPr="00ED7335">
        <w:rPr>
          <w:i/>
          <w:iCs/>
          <w:sz w:val="21"/>
          <w:szCs w:val="21"/>
        </w:rPr>
        <w:t xml:space="preserve"> jalatti mana barumsaa naannoo isaaniitti murtaa’e </w:t>
      </w:r>
      <w:r w:rsidR="00BF7637">
        <w:rPr>
          <w:i/>
          <w:iCs/>
          <w:sz w:val="21"/>
          <w:szCs w:val="21"/>
        </w:rPr>
        <w:br/>
      </w:r>
      <w:r w:rsidRPr="00ED7335">
        <w:rPr>
          <w:i/>
          <w:iCs/>
          <w:sz w:val="21"/>
          <w:szCs w:val="21"/>
        </w:rPr>
        <w:t>(‘mana barumsaa naannoo keessanii’) dhaquuf mirga qaba.</w:t>
      </w:r>
      <w:r w:rsidRPr="00ED7335">
        <w:rPr>
          <w:sz w:val="21"/>
          <w:szCs w:val="21"/>
        </w:rPr>
        <w:t xml:space="preserve"> </w:t>
      </w:r>
    </w:p>
    <w:p w14:paraId="0478BE12" w14:textId="381C25C2" w:rsidR="006D458F" w:rsidRPr="00ED7335" w:rsidRDefault="00B40499" w:rsidP="00ED7335">
      <w:pPr>
        <w:keepLines/>
        <w:spacing w:before="60" w:after="60"/>
        <w:rPr>
          <w:sz w:val="21"/>
          <w:szCs w:val="21"/>
        </w:rPr>
      </w:pPr>
      <w:r w:rsidRPr="00ED7335">
        <w:rPr>
          <w:sz w:val="21"/>
          <w:szCs w:val="21"/>
        </w:rPr>
        <w:t xml:space="preserve">Akkasumas mana barmootaa naannoo kee hin jirre irraa bakka </w:t>
      </w:r>
      <w:r w:rsidR="00BF7637">
        <w:rPr>
          <w:sz w:val="21"/>
          <w:szCs w:val="21"/>
        </w:rPr>
        <w:br/>
      </w:r>
      <w:r w:rsidRPr="00ED7335">
        <w:rPr>
          <w:sz w:val="21"/>
          <w:szCs w:val="21"/>
        </w:rPr>
        <w:t xml:space="preserve">argatuuf gaafatuufis iyyata naqatuu dandeessa. Imaammata </w:t>
      </w:r>
      <w:r w:rsidR="00BF7637">
        <w:rPr>
          <w:sz w:val="21"/>
          <w:szCs w:val="21"/>
        </w:rPr>
        <w:br/>
      </w:r>
      <w:r w:rsidRPr="00ED7335">
        <w:rPr>
          <w:sz w:val="21"/>
          <w:szCs w:val="21"/>
        </w:rPr>
        <w:t xml:space="preserve">Bakkichaa (Placement Policy) irratti hundaawee manni </w:t>
      </w:r>
      <w:r w:rsidR="00BF7637">
        <w:rPr>
          <w:sz w:val="21"/>
          <w:szCs w:val="21"/>
        </w:rPr>
        <w:br/>
      </w:r>
      <w:r w:rsidRPr="00ED7335">
        <w:rPr>
          <w:sz w:val="21"/>
          <w:szCs w:val="21"/>
        </w:rPr>
        <w:t xml:space="preserve">barmootaas iyyata kee hubannoo keessa siif galcha. </w:t>
      </w:r>
      <w:r w:rsidR="007E2D9A">
        <w:rPr>
          <w:sz w:val="21"/>
          <w:szCs w:val="21"/>
        </w:rPr>
        <w:br/>
      </w:r>
      <w:r w:rsidRPr="00ED7335">
        <w:rPr>
          <w:sz w:val="21"/>
          <w:szCs w:val="21"/>
        </w:rPr>
        <w:t xml:space="preserve">Odeeffannoo dabalataa Imaammata Ramaddii ilaalchisee, </w:t>
      </w:r>
      <w:r w:rsidR="007E2D9A">
        <w:rPr>
          <w:sz w:val="21"/>
          <w:szCs w:val="21"/>
        </w:rPr>
        <w:br/>
      </w:r>
      <w:r w:rsidRPr="00ED7335">
        <w:rPr>
          <w:sz w:val="21"/>
          <w:szCs w:val="21"/>
        </w:rPr>
        <w:t xml:space="preserve">fuula </w:t>
      </w:r>
      <w:hyperlink r:id="rId12" w:history="1">
        <w:r w:rsidRPr="002921A4">
          <w:rPr>
            <w:rStyle w:val="Hyperlink"/>
            <w:rFonts w:ascii="Arial" w:eastAsia="Arial" w:hAnsi="Arial"/>
            <w:color w:val="1C6194" w:themeColor="accent2" w:themeShade="BF"/>
            <w:sz w:val="21"/>
            <w:szCs w:val="21"/>
          </w:rPr>
          <w:t>Mana barumsaatti galmaa'uu</w:t>
        </w:r>
        <w:r w:rsidR="00992834" w:rsidRPr="002921A4">
          <w:rPr>
            <w:rStyle w:val="Hyperlink"/>
            <w:rFonts w:ascii="Arial" w:eastAsia="Arial" w:hAnsi="Arial"/>
            <w:color w:val="1C6194" w:themeColor="accent2" w:themeShade="BF"/>
            <w:sz w:val="21"/>
            <w:szCs w:val="21"/>
          </w:rPr>
          <w:t xml:space="preserve"> (Enrolling in school)</w:t>
        </w:r>
      </w:hyperlink>
      <w:r w:rsidRPr="00ED7335">
        <w:rPr>
          <w:sz w:val="21"/>
          <w:szCs w:val="21"/>
        </w:rPr>
        <w:t xml:space="preserve"> daawwadhu.</w:t>
      </w:r>
    </w:p>
    <w:p w14:paraId="27207D66" w14:textId="77777777" w:rsidR="00361614" w:rsidRPr="00ED7335" w:rsidRDefault="00B40499" w:rsidP="008F23E7">
      <w:pPr>
        <w:pStyle w:val="Heading2"/>
        <w:rPr>
          <w:sz w:val="23"/>
          <w:szCs w:val="23"/>
        </w:rPr>
      </w:pPr>
      <w:r w:rsidRPr="00ED7335">
        <w:rPr>
          <w:sz w:val="23"/>
          <w:szCs w:val="23"/>
        </w:rPr>
        <w:t xml:space="preserve">Tartiiba yeroo Buúra (Foundation) (Prep) mana barmootaa bakkayyuu (statewide) </w:t>
      </w:r>
    </w:p>
    <w:p w14:paraId="24778920" w14:textId="77777777" w:rsidR="00361614" w:rsidRPr="00ED7335" w:rsidRDefault="00B40499" w:rsidP="008F23E7">
      <w:pPr>
        <w:keepLines/>
        <w:rPr>
          <w:sz w:val="21"/>
          <w:szCs w:val="21"/>
        </w:rPr>
      </w:pPr>
      <w:r w:rsidRPr="00ED7335">
        <w:rPr>
          <w:sz w:val="21"/>
          <w:szCs w:val="21"/>
        </w:rPr>
        <w:t xml:space="preserve">Eeggalli mana barmootaa waggaa jalqabaa Buúra ykn Prep jedhama. Manneen barnootaa sadarkaa tokkoffaa mootummaa Victoria hundi akka hordofaniif yeroo galmee Faawundeeshinii (Foundation enrolment timeline) gadhiifneerra (fuula 3 ilaali). Tartiibni yeroo yeroo mana barmootaa kan bara 2025 yoom fi akkamin akka itti galmessitu hubatuuf si gargaara. </w:t>
      </w:r>
    </w:p>
    <w:p w14:paraId="18D446A7" w14:textId="77777777" w:rsidR="00480C1B" w:rsidRPr="00ED7335" w:rsidRDefault="00B40499" w:rsidP="008F23E7">
      <w:pPr>
        <w:pStyle w:val="Heading2"/>
        <w:rPr>
          <w:sz w:val="23"/>
          <w:szCs w:val="23"/>
        </w:rPr>
      </w:pPr>
      <w:r w:rsidRPr="00ED7335">
        <w:rPr>
          <w:sz w:val="23"/>
          <w:szCs w:val="23"/>
        </w:rPr>
        <w:t>Mucaa kiyya waggaa jalqabaa eegala mana barmootaaf yoom itti galmeessa?</w:t>
      </w:r>
    </w:p>
    <w:p w14:paraId="22A726B9" w14:textId="77777777" w:rsidR="00480C1B" w:rsidRPr="00ED7335" w:rsidRDefault="00B40499" w:rsidP="00ED7335">
      <w:pPr>
        <w:keepLines/>
        <w:jc w:val="distribute"/>
        <w:rPr>
          <w:sz w:val="21"/>
          <w:szCs w:val="21"/>
        </w:rPr>
      </w:pPr>
      <w:r w:rsidRPr="00ED7335">
        <w:rPr>
          <w:sz w:val="21"/>
          <w:szCs w:val="21"/>
        </w:rPr>
        <w:t>Mucaan kee waggaa mana barmootaa eegaluuf jedhu baatii Ebla (April) 30 dura umriin waggaa 5 guutuu qaba.</w:t>
      </w:r>
    </w:p>
    <w:p w14:paraId="01854793" w14:textId="77777777" w:rsidR="00A8649C" w:rsidRPr="00ED7335" w:rsidRDefault="00B40499" w:rsidP="008F23E7">
      <w:pPr>
        <w:keepLines/>
        <w:rPr>
          <w:sz w:val="21"/>
          <w:szCs w:val="21"/>
        </w:rPr>
      </w:pPr>
      <w:r w:rsidRPr="00ED7335">
        <w:rPr>
          <w:sz w:val="21"/>
          <w:szCs w:val="21"/>
        </w:rPr>
        <w:t>Ijoollee umriin isaanii waggaa 6 guutan mana barmootaa eegaluun dirqama.</w:t>
      </w:r>
    </w:p>
    <w:p w14:paraId="71178700" w14:textId="77777777" w:rsidR="00974605" w:rsidRPr="00ED7335" w:rsidRDefault="00B40499" w:rsidP="008F23E7">
      <w:pPr>
        <w:keepLines/>
        <w:rPr>
          <w:sz w:val="21"/>
          <w:szCs w:val="21"/>
        </w:rPr>
      </w:pPr>
      <w:r w:rsidRPr="00ED7335">
        <w:rPr>
          <w:sz w:val="21"/>
          <w:szCs w:val="21"/>
        </w:rPr>
        <w:t>Mucaa keessan bara barnootaa 2025 mana barumsaa sadarkaa tokkoffaa mootummaa Victoria keessatti galmeessuuf, iyyata galmee hanga 26 Adoolessa 2024tti mana barumsichaa galchaa.</w:t>
      </w:r>
    </w:p>
    <w:p w14:paraId="2EA2F879" w14:textId="77777777" w:rsidR="005D384C" w:rsidRPr="00ED7335" w:rsidRDefault="00B40499" w:rsidP="008F23E7">
      <w:pPr>
        <w:pStyle w:val="Heading2"/>
        <w:rPr>
          <w:sz w:val="23"/>
          <w:szCs w:val="23"/>
        </w:rPr>
      </w:pPr>
      <w:r w:rsidRPr="00ED7335">
        <w:rPr>
          <w:sz w:val="23"/>
          <w:szCs w:val="23"/>
        </w:rPr>
        <w:t>Mucaa kiyya waggaa jalqabaa eegala mana barmootaa akkamiin itti galmeessa?</w:t>
      </w:r>
    </w:p>
    <w:p w14:paraId="3D230782" w14:textId="77777777" w:rsidR="00775DA7" w:rsidRPr="00ED7335" w:rsidRDefault="00B40499" w:rsidP="008F23E7">
      <w:pPr>
        <w:keepLines/>
        <w:rPr>
          <w:sz w:val="21"/>
          <w:szCs w:val="21"/>
        </w:rPr>
      </w:pPr>
      <w:r w:rsidRPr="00ED7335">
        <w:rPr>
          <w:sz w:val="21"/>
          <w:szCs w:val="21"/>
        </w:rPr>
        <w:t xml:space="preserve">Eegala mana barmootaa waggaa jalqabaa mucaa kee itti galmeessuuf tarkaanfilee itti </w:t>
      </w:r>
      <w:r w:rsidRPr="00ED7335">
        <w:rPr>
          <w:sz w:val="21"/>
          <w:szCs w:val="21"/>
        </w:rPr>
        <w:t>aanankana fudhu:</w:t>
      </w:r>
    </w:p>
    <w:p w14:paraId="03E3DFFF" w14:textId="77777777" w:rsidR="003D73BA" w:rsidRPr="00ED7335" w:rsidRDefault="00B40499" w:rsidP="008F23E7">
      <w:pPr>
        <w:pStyle w:val="ListParagraph"/>
        <w:keepLines/>
        <w:rPr>
          <w:sz w:val="21"/>
          <w:szCs w:val="21"/>
        </w:rPr>
      </w:pPr>
      <w:r w:rsidRPr="00ED7335">
        <w:rPr>
          <w:sz w:val="21"/>
          <w:szCs w:val="21"/>
        </w:rPr>
        <w:t xml:space="preserve">Mar-sariitii (website) mana barmootaa kiyya barbaadi (Find my school) jedhu irra mana barmootaa naannoo kee jiru barbaadi (kan gadi jiru kana ilaali). </w:t>
      </w:r>
    </w:p>
    <w:p w14:paraId="5814DDFA" w14:textId="77777777" w:rsidR="009B52F3" w:rsidRPr="00ED7335" w:rsidRDefault="00B40499" w:rsidP="008F23E7">
      <w:pPr>
        <w:pStyle w:val="ListParagraph"/>
        <w:keepLines/>
        <w:rPr>
          <w:sz w:val="21"/>
          <w:szCs w:val="21"/>
        </w:rPr>
      </w:pPr>
      <w:r w:rsidRPr="00ED7335">
        <w:rPr>
          <w:sz w:val="21"/>
          <w:szCs w:val="21"/>
        </w:rPr>
        <w:t xml:space="preserve">Mana barmootichaa ilaaluu fi akkamiin akka iyyata naqattu baruuf mana barmootaa mootummaa sana itti bilbilii baallama qabadhu. </w:t>
      </w:r>
    </w:p>
    <w:p w14:paraId="33949D55" w14:textId="4E711595" w:rsidR="00706577" w:rsidRPr="00ED7335" w:rsidRDefault="00B40499" w:rsidP="008F23E7">
      <w:pPr>
        <w:pStyle w:val="ListParagraph"/>
        <w:keepLines/>
        <w:rPr>
          <w:sz w:val="21"/>
          <w:szCs w:val="21"/>
        </w:rPr>
      </w:pPr>
      <w:r w:rsidRPr="00ED7335">
        <w:rPr>
          <w:sz w:val="21"/>
          <w:szCs w:val="21"/>
        </w:rPr>
        <w:t>Qarqabi odeeffannoo galmee Faawundeeshinii (Prep) Galmee</w:t>
      </w:r>
      <w:hyperlink r:id="rId13" w:history="1">
        <w:r w:rsidR="00206233" w:rsidRPr="00FF1488">
          <w:rPr>
            <w:rStyle w:val="Hyperlink"/>
            <w:rFonts w:ascii="Arial" w:eastAsia="Arial" w:hAnsi="Arial"/>
            <w:color w:val="1C6194" w:themeColor="accent2" w:themeShade="BF"/>
            <w:sz w:val="21"/>
            <w:szCs w:val="21"/>
            <w:u w:val="none"/>
          </w:rPr>
          <w:t xml:space="preserve"> </w:t>
        </w:r>
        <w:r w:rsidR="00206233" w:rsidRPr="00FF1488">
          <w:rPr>
            <w:rStyle w:val="Hyperlink"/>
            <w:rFonts w:ascii="Arial" w:eastAsia="Arial" w:hAnsi="Arial"/>
            <w:color w:val="1C6194" w:themeColor="accent2" w:themeShade="BF"/>
            <w:sz w:val="21"/>
            <w:szCs w:val="21"/>
          </w:rPr>
          <w:t>Faawundeeshinii (Prep) irraa buufadhu</w:t>
        </w:r>
        <w:r w:rsidR="0014502B" w:rsidRPr="00FF1488">
          <w:rPr>
            <w:rStyle w:val="Hyperlink"/>
            <w:rFonts w:ascii="Arial" w:eastAsia="Arial" w:hAnsi="Arial"/>
            <w:color w:val="1C6194" w:themeColor="accent2" w:themeShade="BF"/>
            <w:sz w:val="21"/>
            <w:szCs w:val="21"/>
          </w:rPr>
          <w:t xml:space="preserve"> (Enrolling in Foundation (Prep))</w:t>
        </w:r>
      </w:hyperlink>
      <w:r w:rsidRPr="00ED7335">
        <w:rPr>
          <w:sz w:val="21"/>
          <w:szCs w:val="21"/>
        </w:rPr>
        <w:t>. Qarqabin kun Isniina Ebla 15 bara 2024 irraa eegalee kan argamu yoo ta’u, unka iyyannoo kan of keessaa qabu ta’a. Manni barumsichaa garagalcha unkaa guutuuf siif kennuus ni danda’a.</w:t>
      </w:r>
    </w:p>
    <w:p w14:paraId="676493BA" w14:textId="77777777" w:rsidR="002773AC" w:rsidRPr="00ED7335" w:rsidRDefault="00B40499" w:rsidP="008F23E7">
      <w:pPr>
        <w:pStyle w:val="ListParagraph"/>
        <w:keepLines/>
        <w:rPr>
          <w:sz w:val="21"/>
          <w:szCs w:val="21"/>
        </w:rPr>
      </w:pPr>
      <w:r w:rsidRPr="00ED7335">
        <w:rPr>
          <w:sz w:val="21"/>
          <w:szCs w:val="21"/>
        </w:rPr>
        <w:t xml:space="preserve">Iyyata galmee Faawundeeshiniif </w:t>
      </w:r>
      <w:r w:rsidRPr="00ED7335">
        <w:rPr>
          <w:b/>
          <w:bCs/>
          <w:sz w:val="21"/>
          <w:szCs w:val="21"/>
        </w:rPr>
        <w:t>hanga Jimaata 26 July 2024tti galchii</w:t>
      </w:r>
      <w:r w:rsidRPr="00ED7335">
        <w:rPr>
          <w:sz w:val="21"/>
          <w:szCs w:val="21"/>
        </w:rPr>
        <w:t>.</w:t>
      </w:r>
    </w:p>
    <w:p w14:paraId="18843C36" w14:textId="77777777" w:rsidR="002773AC" w:rsidRPr="00ED7335" w:rsidRDefault="00B40499" w:rsidP="00E928E1">
      <w:pPr>
        <w:pStyle w:val="ListParagraph"/>
        <w:keepLines/>
        <w:ind w:right="-332"/>
        <w:rPr>
          <w:sz w:val="21"/>
          <w:szCs w:val="21"/>
        </w:rPr>
      </w:pPr>
      <w:r w:rsidRPr="00ED7335">
        <w:rPr>
          <w:sz w:val="21"/>
          <w:szCs w:val="21"/>
        </w:rPr>
        <w:t xml:space="preserve">Bu’aan iyyata keessanii </w:t>
      </w:r>
      <w:r w:rsidR="002F7D47" w:rsidRPr="00ED7335">
        <w:rPr>
          <w:b/>
          <w:bCs/>
          <w:sz w:val="21"/>
          <w:szCs w:val="21"/>
        </w:rPr>
        <w:t>Wiixata Adoolessa 29 fi Jimaata Hagayya 9, 2024 gidduutti isin beeksifama</w:t>
      </w:r>
      <w:r w:rsidRPr="00ED7335">
        <w:rPr>
          <w:sz w:val="21"/>
          <w:szCs w:val="21"/>
        </w:rPr>
        <w:t xml:space="preserve">. Yoo dhiyeessii argatte, </w:t>
      </w:r>
      <w:r w:rsidRPr="00ED7335">
        <w:rPr>
          <w:b/>
          <w:bCs/>
          <w:sz w:val="21"/>
          <w:szCs w:val="21"/>
        </w:rPr>
        <w:t>hanga Jimaata 23 Hagayya 2024tti dhiyeessicha fudhachuu qabda</w:t>
      </w:r>
      <w:r w:rsidRPr="00ED7335">
        <w:rPr>
          <w:sz w:val="21"/>
          <w:szCs w:val="21"/>
        </w:rPr>
        <w:t>.</w:t>
      </w:r>
    </w:p>
    <w:p w14:paraId="24069DD7" w14:textId="77777777" w:rsidR="002773AC" w:rsidRPr="00ED7335" w:rsidRDefault="00B40499" w:rsidP="008F23E7">
      <w:pPr>
        <w:pStyle w:val="ListParagraph"/>
        <w:keepLines/>
        <w:rPr>
          <w:sz w:val="21"/>
          <w:szCs w:val="21"/>
        </w:rPr>
      </w:pPr>
      <w:r w:rsidRPr="00ED7335">
        <w:rPr>
          <w:sz w:val="21"/>
          <w:szCs w:val="21"/>
        </w:rPr>
        <w:t xml:space="preserve">Yeroo Seemistaraa 4 2024, </w:t>
      </w:r>
      <w:r w:rsidRPr="00ED7335">
        <w:rPr>
          <w:b/>
          <w:bCs/>
          <w:sz w:val="21"/>
          <w:szCs w:val="21"/>
        </w:rPr>
        <w:t>odeeffannoo galmee fi yeroo ce umsaa irratti hirmaachuu</w:t>
      </w:r>
      <w:r w:rsidRPr="00ED7335">
        <w:rPr>
          <w:sz w:val="21"/>
          <w:szCs w:val="21"/>
        </w:rPr>
        <w:t>.</w:t>
      </w:r>
    </w:p>
    <w:p w14:paraId="2CE1F9C1" w14:textId="77777777" w:rsidR="002A35D2" w:rsidRPr="00ED7335" w:rsidRDefault="00B40499" w:rsidP="008F23E7">
      <w:pPr>
        <w:pStyle w:val="ListParagraph"/>
        <w:keepLines/>
        <w:rPr>
          <w:sz w:val="21"/>
          <w:szCs w:val="21"/>
        </w:rPr>
      </w:pPr>
      <w:r w:rsidRPr="00ED7335">
        <w:rPr>
          <w:sz w:val="21"/>
          <w:szCs w:val="21"/>
        </w:rPr>
        <w:t xml:space="preserve">Mucaan keessan Roobii 29 Guraandhala 2025 irraa eegalee </w:t>
      </w:r>
      <w:r w:rsidRPr="00ED7335">
        <w:rPr>
          <w:b/>
          <w:bCs/>
          <w:sz w:val="21"/>
          <w:szCs w:val="21"/>
        </w:rPr>
        <w:t>Faawundeeshinii ni jalqaba</w:t>
      </w:r>
      <w:r w:rsidRPr="00ED7335">
        <w:rPr>
          <w:sz w:val="21"/>
          <w:szCs w:val="21"/>
        </w:rPr>
        <w:t>.</w:t>
      </w:r>
    </w:p>
    <w:p w14:paraId="743720E0" w14:textId="77777777" w:rsidR="00775DA7" w:rsidRPr="00ED7335" w:rsidRDefault="00B40499" w:rsidP="008F23E7">
      <w:pPr>
        <w:pStyle w:val="Heading2"/>
        <w:rPr>
          <w:sz w:val="23"/>
          <w:szCs w:val="23"/>
        </w:rPr>
      </w:pPr>
      <w:r w:rsidRPr="00ED7335">
        <w:rPr>
          <w:sz w:val="23"/>
          <w:szCs w:val="23"/>
        </w:rPr>
        <w:t>Mana barmootaa naannoo kiyya jiru akkamiin barbaada?</w:t>
      </w:r>
    </w:p>
    <w:p w14:paraId="01F52152" w14:textId="77777777" w:rsidR="00E3613D" w:rsidRPr="00ED7335" w:rsidRDefault="00B40499" w:rsidP="008F23E7">
      <w:pPr>
        <w:keepLines/>
        <w:rPr>
          <w:b/>
          <w:sz w:val="21"/>
          <w:szCs w:val="21"/>
        </w:rPr>
      </w:pPr>
      <w:r w:rsidRPr="00ED7335">
        <w:rPr>
          <w:sz w:val="21"/>
          <w:szCs w:val="21"/>
        </w:rPr>
        <w:t>Mana barmootaa naannoo kee jiru marsariitii Mana barmootaa kiyya barbaadi (Find my school) jedhu gara gadii jiru kana irra ilaali:</w:t>
      </w:r>
    </w:p>
    <w:p w14:paraId="340C08A7" w14:textId="77777777" w:rsidR="005C03DE" w:rsidRPr="00ED7335" w:rsidRDefault="00B40499" w:rsidP="008F23E7">
      <w:pPr>
        <w:pStyle w:val="ListParagraph"/>
        <w:keepLines/>
        <w:numPr>
          <w:ilvl w:val="0"/>
          <w:numId w:val="31"/>
        </w:numPr>
        <w:rPr>
          <w:sz w:val="21"/>
          <w:szCs w:val="21"/>
        </w:rPr>
      </w:pPr>
      <w:hyperlink r:id="rId14" w:history="1">
        <w:r w:rsidRPr="00ED7335">
          <w:rPr>
            <w:rStyle w:val="Hyperlink"/>
            <w:color w:val="auto"/>
            <w:sz w:val="21"/>
            <w:szCs w:val="21"/>
          </w:rPr>
          <w:t>findmyschool.vic.gov.au</w:t>
        </w:r>
      </w:hyperlink>
      <w:r w:rsidRPr="00ED7335">
        <w:rPr>
          <w:sz w:val="21"/>
          <w:szCs w:val="21"/>
        </w:rPr>
        <w:t xml:space="preserve"> toora (browser) keessa galchaa. </w:t>
      </w:r>
    </w:p>
    <w:p w14:paraId="4CB4BB8C" w14:textId="77777777" w:rsidR="00E3613D" w:rsidRPr="00ED7335" w:rsidRDefault="00B40499" w:rsidP="008F23E7">
      <w:pPr>
        <w:pStyle w:val="ListParagraph"/>
        <w:keepLines/>
        <w:numPr>
          <w:ilvl w:val="0"/>
          <w:numId w:val="31"/>
        </w:numPr>
        <w:rPr>
          <w:sz w:val="21"/>
          <w:szCs w:val="21"/>
        </w:rPr>
      </w:pPr>
      <w:r w:rsidRPr="00ED7335">
        <w:rPr>
          <w:sz w:val="21"/>
          <w:szCs w:val="21"/>
        </w:rPr>
        <w:t>Bakka eegaluu teessoo kee galchi (‘Enter your address to get started’) jedhutti bakka jiraattu itti guuti</w:t>
      </w:r>
    </w:p>
    <w:p w14:paraId="4C8BC246" w14:textId="77777777" w:rsidR="00E3613D" w:rsidRPr="00ED7335" w:rsidRDefault="00B40499" w:rsidP="008F23E7">
      <w:pPr>
        <w:pStyle w:val="ListParagraph"/>
        <w:keepLines/>
        <w:numPr>
          <w:ilvl w:val="0"/>
          <w:numId w:val="31"/>
        </w:numPr>
        <w:rPr>
          <w:sz w:val="21"/>
          <w:szCs w:val="21"/>
        </w:rPr>
      </w:pPr>
      <w:r w:rsidRPr="00ED7335">
        <w:rPr>
          <w:sz w:val="21"/>
          <w:szCs w:val="21"/>
        </w:rPr>
        <w:t xml:space="preserve">Bara galmee (‘Enrolment year’) 2025 jedhu tuqi. </w:t>
      </w:r>
      <w:r w:rsidR="00C725F3" w:rsidRPr="00ED7335">
        <w:rPr>
          <w:b/>
          <w:bCs/>
          <w:sz w:val="21"/>
          <w:szCs w:val="21"/>
        </w:rPr>
        <w:t>Hubachiisa:</w:t>
      </w:r>
      <w:r w:rsidRPr="00ED7335">
        <w:rPr>
          <w:sz w:val="21"/>
          <w:szCs w:val="21"/>
        </w:rPr>
        <w:t xml:space="preserve"> Zooniin manneen barnootaa bara 2025 Seemistaraa 1, 2024 booda ni argamu.</w:t>
      </w:r>
    </w:p>
    <w:p w14:paraId="0EC18934" w14:textId="77777777" w:rsidR="00ED7335" w:rsidRDefault="00B40499" w:rsidP="008F23E7">
      <w:pPr>
        <w:pStyle w:val="ListParagraph"/>
        <w:keepLines/>
        <w:numPr>
          <w:ilvl w:val="0"/>
          <w:numId w:val="31"/>
        </w:numPr>
        <w:rPr>
          <w:sz w:val="21"/>
          <w:szCs w:val="21"/>
        </w:rPr>
        <w:sectPr w:rsidR="00ED7335" w:rsidSect="001D5638">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ED7335">
        <w:rPr>
          <w:sz w:val="21"/>
          <w:szCs w:val="21"/>
        </w:rPr>
        <w:t xml:space="preserve">Gosa mana barmootaa (‘School type’) jedhu jalaa Primary kan jedhu tuqi. </w:t>
      </w:r>
    </w:p>
    <w:p w14:paraId="715F7F7E" w14:textId="77777777" w:rsidR="003D73BA" w:rsidRPr="00ED7335" w:rsidRDefault="00B40499" w:rsidP="008F23E7">
      <w:pPr>
        <w:keepLines/>
        <w:rPr>
          <w:sz w:val="21"/>
          <w:szCs w:val="21"/>
        </w:rPr>
      </w:pPr>
      <w:r w:rsidRPr="00ED7335">
        <w:rPr>
          <w:sz w:val="21"/>
          <w:szCs w:val="21"/>
        </w:rPr>
        <w:lastRenderedPageBreak/>
        <w:t>Sana booda kaartaan teessoo kee, mana barmootaa naannoo kee jiruu fi gama bitaa irraan akkamiin mana barmootaa akka qunnamtu si agarsiisa. Yoo gaduma ariite, manneen barmootaa shan naannoo keetti dhihoo jiran si agarsiisa.</w:t>
      </w:r>
    </w:p>
    <w:p w14:paraId="77AAF23E" w14:textId="77777777" w:rsidR="006C0E05" w:rsidRPr="00ED7335" w:rsidRDefault="00B40499" w:rsidP="008F23E7">
      <w:pPr>
        <w:keepLines/>
        <w:rPr>
          <w:sz w:val="21"/>
          <w:szCs w:val="21"/>
        </w:rPr>
      </w:pPr>
      <w:r w:rsidRPr="00ED7335">
        <w:rPr>
          <w:sz w:val="21"/>
          <w:szCs w:val="21"/>
        </w:rPr>
        <w:t>Mana barmootaa barbaadi (‘Search for school’) jedhu jalas maqaa mana barmootaa soquu dandeessa.</w:t>
      </w:r>
      <w:bookmarkEnd w:id="0"/>
    </w:p>
    <w:p w14:paraId="741C1CE5" w14:textId="77777777" w:rsidR="00E3613D" w:rsidRPr="00ED7335" w:rsidRDefault="00B40499" w:rsidP="008F23E7">
      <w:pPr>
        <w:pStyle w:val="Heading2"/>
        <w:rPr>
          <w:rFonts w:cstheme="minorHAnsi"/>
          <w:sz w:val="23"/>
          <w:szCs w:val="23"/>
        </w:rPr>
      </w:pPr>
      <w:r w:rsidRPr="00ED7335">
        <w:rPr>
          <w:sz w:val="23"/>
          <w:szCs w:val="23"/>
        </w:rPr>
        <w:t xml:space="preserve">Mucaan koo mana barumsaa sadarkaa tokkoffaa mootummaa mana barumsaa naannoo keenyaa </w:t>
      </w:r>
      <w:r w:rsidRPr="00ED7335">
        <w:rPr>
          <w:sz w:val="23"/>
          <w:szCs w:val="23"/>
          <w:u w:val="single"/>
        </w:rPr>
        <w:t>hin</w:t>
      </w:r>
      <w:r w:rsidRPr="00ED7335">
        <w:rPr>
          <w:sz w:val="23"/>
          <w:szCs w:val="23"/>
        </w:rPr>
        <w:t xml:space="preserve"> taaneef iyyachuu danda’aa? </w:t>
      </w:r>
    </w:p>
    <w:p w14:paraId="758D7E71" w14:textId="0CF4598D" w:rsidR="4E77C578" w:rsidRPr="00ED7335" w:rsidRDefault="00B40499" w:rsidP="008F23E7">
      <w:pPr>
        <w:keepLines/>
        <w:rPr>
          <w:rFonts w:ascii="Arial" w:eastAsia="Arial" w:hAnsi="Arial"/>
          <w:sz w:val="21"/>
          <w:szCs w:val="21"/>
        </w:rPr>
      </w:pPr>
      <w:bookmarkStart w:id="1" w:name="_Toc93927219"/>
      <w:r w:rsidRPr="00ED7335">
        <w:rPr>
          <w:sz w:val="21"/>
          <w:szCs w:val="21"/>
        </w:rPr>
        <w:t xml:space="preserve">Eyyee, mana barmootaa naannoo kee hin jirre iyyata naqatuu ni dandeessa. Manni barumsichii iyyata keessan Imaammata Ramaddii fi bakka jiruun walsimsiisuun ni ilaala. </w:t>
      </w:r>
      <w:bookmarkEnd w:id="1"/>
      <w:r w:rsidRPr="00ED7335">
        <w:rPr>
          <w:sz w:val="21"/>
          <w:szCs w:val="21"/>
        </w:rPr>
        <w:t xml:space="preserve">Akkaataa iyyannoowwan dursa itti kennaman ilaalchisee odeeffannoo fuula </w:t>
      </w:r>
      <w:hyperlink r:id="rId18" w:history="1">
        <w:r w:rsidRPr="00385A7C">
          <w:rPr>
            <w:rStyle w:val="Hyperlink"/>
            <w:rFonts w:ascii="Arial" w:eastAsia="Arial" w:hAnsi="Arial"/>
            <w:color w:val="1C6194" w:themeColor="accent2" w:themeShade="BF"/>
            <w:sz w:val="21"/>
            <w:szCs w:val="21"/>
          </w:rPr>
          <w:t>Mana barumsaa keessatti</w:t>
        </w:r>
        <w:r w:rsidR="001E3CD3" w:rsidRPr="00385A7C">
          <w:rPr>
            <w:rStyle w:val="Hyperlink"/>
            <w:rFonts w:ascii="Arial" w:eastAsia="Arial" w:hAnsi="Arial"/>
            <w:color w:val="1C6194" w:themeColor="accent2" w:themeShade="BF"/>
            <w:sz w:val="21"/>
            <w:szCs w:val="21"/>
          </w:rPr>
          <w:t xml:space="preserve"> galmaa’uu (Enrolling in school)</w:t>
        </w:r>
      </w:hyperlink>
      <w:r w:rsidR="001E3CD3" w:rsidRPr="00385A7C">
        <w:rPr>
          <w:rFonts w:ascii="Arial" w:eastAsia="Arial" w:hAnsi="Arial"/>
          <w:sz w:val="21"/>
          <w:szCs w:val="21"/>
        </w:rPr>
        <w:t xml:space="preserve"> irraa argachuu</w:t>
      </w:r>
      <w:r w:rsidRPr="00ED7335">
        <w:rPr>
          <w:sz w:val="21"/>
          <w:szCs w:val="21"/>
        </w:rPr>
        <w:t xml:space="preserve"> dandeessu.</w:t>
      </w:r>
    </w:p>
    <w:p w14:paraId="50389BA1" w14:textId="77777777" w:rsidR="00C55245" w:rsidRPr="00ED7335" w:rsidRDefault="00B40499" w:rsidP="008F23E7">
      <w:pPr>
        <w:pStyle w:val="Heading2"/>
        <w:rPr>
          <w:sz w:val="23"/>
          <w:szCs w:val="23"/>
        </w:rPr>
      </w:pPr>
      <w:r w:rsidRPr="00ED7335">
        <w:rPr>
          <w:sz w:val="23"/>
          <w:szCs w:val="23"/>
        </w:rPr>
        <w:t>Yoo iyyannaan ani naqadhe hin fudhatamne jedhu xalayaa argadheef akkam taha?</w:t>
      </w:r>
    </w:p>
    <w:p w14:paraId="26B73C97" w14:textId="03C3EA94" w:rsidR="00C55245" w:rsidRPr="00ED7335" w:rsidRDefault="00B40499" w:rsidP="008F23E7">
      <w:pPr>
        <w:keepLines/>
        <w:rPr>
          <w:sz w:val="21"/>
          <w:szCs w:val="21"/>
        </w:rPr>
      </w:pPr>
      <w:r w:rsidRPr="00ED7335">
        <w:rPr>
          <w:sz w:val="21"/>
          <w:szCs w:val="21"/>
        </w:rPr>
        <w:t xml:space="preserve">Mana barmootaa kan birootti mucaa kee galmeessuu qabda. Mucaan kee mana barmootaa naannoo kee jiran keessa bakka hin dhabdu. Bakka ati jiraattu irratti hundaawee manni barmootaa naannoo kee jiran mucaa keetiif bakka ni qaban. Mana barumsaa naannoo daa’ima keessanii barbaaduuf </w:t>
      </w:r>
      <w:hyperlink r:id="rId19" w:history="1">
        <w:r w:rsidRPr="00ED7335">
          <w:rPr>
            <w:rStyle w:val="Hyperlink"/>
            <w:rFonts w:ascii="Arial" w:eastAsia="Arial" w:hAnsi="Arial"/>
            <w:color w:val="1C6194" w:themeColor="accent2" w:themeShade="BF"/>
            <w:sz w:val="21"/>
            <w:szCs w:val="21"/>
          </w:rPr>
          <w:t>Mana Barumsaa Koo Barbaadi (Find my School)</w:t>
        </w:r>
      </w:hyperlink>
      <w:r w:rsidRPr="00ED7335">
        <w:rPr>
          <w:sz w:val="21"/>
          <w:szCs w:val="21"/>
        </w:rPr>
        <w:t xml:space="preserve"> daawwadhaa. </w:t>
      </w:r>
      <w:r w:rsidR="00262509" w:rsidRPr="00385A7C">
        <w:rPr>
          <w:rFonts w:ascii="Arial" w:eastAsia="Arial" w:hAnsi="Arial"/>
          <w:sz w:val="21"/>
          <w:szCs w:val="21"/>
        </w:rPr>
        <w:t xml:space="preserve">Fuulli </w:t>
      </w:r>
      <w:hyperlink r:id="rId20" w:history="1">
        <w:r w:rsidR="00262509" w:rsidRPr="00385A7C">
          <w:rPr>
            <w:rStyle w:val="Hyperlink"/>
            <w:rFonts w:ascii="Arial" w:eastAsia="Arial" w:hAnsi="Arial"/>
            <w:color w:val="1C6194" w:themeColor="accent2" w:themeShade="BF"/>
            <w:sz w:val="21"/>
            <w:szCs w:val="21"/>
          </w:rPr>
          <w:t xml:space="preserve">Mana barumsaa </w:t>
        </w:r>
        <w:r w:rsidR="00385A7C" w:rsidRPr="00385A7C">
          <w:rPr>
            <w:rStyle w:val="Hyperlink"/>
            <w:rFonts w:ascii="Arial" w:eastAsia="Arial" w:hAnsi="Arial"/>
            <w:color w:val="1C6194" w:themeColor="accent2" w:themeShade="BF"/>
            <w:sz w:val="21"/>
            <w:szCs w:val="21"/>
          </w:rPr>
          <w:t>g</w:t>
        </w:r>
        <w:r w:rsidR="00262509" w:rsidRPr="00385A7C">
          <w:rPr>
            <w:rStyle w:val="Hyperlink"/>
            <w:rFonts w:ascii="Arial" w:eastAsia="Arial" w:hAnsi="Arial"/>
            <w:color w:val="1C6194" w:themeColor="accent2" w:themeShade="BF"/>
            <w:sz w:val="21"/>
            <w:szCs w:val="21"/>
          </w:rPr>
          <w:t>almaa’uu (Enrolling in school)</w:t>
        </w:r>
      </w:hyperlink>
      <w:r w:rsidRPr="00ED7335">
        <w:rPr>
          <w:sz w:val="21"/>
          <w:szCs w:val="21"/>
        </w:rPr>
        <w:t xml:space="preserve"> jedhus teessoo daa’ima keessanii galmeedhaaf mirkaneeffachuuf isin gargaaruu danda’a.</w:t>
      </w:r>
    </w:p>
    <w:p w14:paraId="5E9C432C" w14:textId="77777777" w:rsidR="00262509" w:rsidRPr="00ED7335" w:rsidRDefault="00B40499" w:rsidP="008F23E7">
      <w:pPr>
        <w:keepLines/>
        <w:rPr>
          <w:rFonts w:ascii="Arial" w:eastAsia="Arial" w:hAnsi="Arial"/>
          <w:sz w:val="21"/>
          <w:szCs w:val="21"/>
        </w:rPr>
      </w:pPr>
      <w:r w:rsidRPr="00ED7335">
        <w:rPr>
          <w:rFonts w:ascii="Arial" w:eastAsia="Arial" w:hAnsi="Arial"/>
          <w:sz w:val="21"/>
          <w:szCs w:val="21"/>
        </w:rPr>
        <w:t xml:space="preserve">Akkasumas murtii kenname dabartee iyyatuu dandeessa. Fuulli </w:t>
      </w:r>
      <w:hyperlink r:id="rId21" w:history="1">
        <w:r w:rsidRPr="00ED7335">
          <w:rPr>
            <w:rStyle w:val="Hyperlink"/>
            <w:rFonts w:ascii="Arial" w:eastAsia="Arial" w:hAnsi="Arial"/>
            <w:color w:val="1C6194" w:themeColor="accent2" w:themeShade="BF"/>
            <w:sz w:val="21"/>
            <w:szCs w:val="21"/>
          </w:rPr>
          <w:t>Galmee Faawundeeshinii (Qophii) (Enrolling in Foundation (Prep))</w:t>
        </w:r>
      </w:hyperlink>
      <w:r w:rsidRPr="00ED7335">
        <w:rPr>
          <w:rFonts w:ascii="Arial" w:eastAsia="Arial" w:hAnsi="Arial"/>
          <w:sz w:val="21"/>
          <w:szCs w:val="21"/>
        </w:rPr>
        <w:t xml:space="preserve"> adeemsa bu’aa iyyannoo galmee irratti ol’iyyannoo dhiyeessuun odeeffannoo qaba.</w:t>
      </w:r>
    </w:p>
    <w:p w14:paraId="2BC9D26A" w14:textId="77777777" w:rsidR="00F748A1" w:rsidRPr="00ED7335" w:rsidRDefault="00B40499" w:rsidP="008F23E7">
      <w:pPr>
        <w:pStyle w:val="Heading2"/>
        <w:rPr>
          <w:sz w:val="23"/>
          <w:szCs w:val="23"/>
        </w:rPr>
      </w:pPr>
      <w:r w:rsidRPr="00ED7335">
        <w:rPr>
          <w:sz w:val="23"/>
          <w:szCs w:val="23"/>
        </w:rPr>
        <w:t>Yeroo jedhame keessatti yoo an itti galmeessuu dhabe akkam taha?</w:t>
      </w:r>
    </w:p>
    <w:p w14:paraId="789A07C4" w14:textId="77777777" w:rsidR="00457BB2" w:rsidRPr="00ED7335" w:rsidRDefault="00B40499" w:rsidP="008F23E7">
      <w:pPr>
        <w:keepLines/>
        <w:rPr>
          <w:sz w:val="21"/>
          <w:szCs w:val="21"/>
        </w:rPr>
      </w:pPr>
      <w:r w:rsidRPr="00ED7335">
        <w:rPr>
          <w:sz w:val="21"/>
          <w:szCs w:val="21"/>
        </w:rPr>
        <w:t xml:space="preserve">Bara barnootaa 2025f daa’ima keessan gara Faawundeeshiniitti galmeessuuf yeroo barbaaddanitti Seemistaraa 2, 2024 irraa eegalee iyyachuu dandeessu. </w:t>
      </w:r>
    </w:p>
    <w:p w14:paraId="4828F38C" w14:textId="77777777" w:rsidR="00F748A1" w:rsidRPr="00ED7335" w:rsidRDefault="00B40499" w:rsidP="008F23E7">
      <w:pPr>
        <w:keepLines/>
        <w:rPr>
          <w:sz w:val="21"/>
          <w:szCs w:val="21"/>
        </w:rPr>
      </w:pPr>
      <w:r w:rsidRPr="00ED7335">
        <w:rPr>
          <w:sz w:val="21"/>
          <w:szCs w:val="21"/>
        </w:rPr>
        <w:t xml:space="preserve">Jimaata Adoolessa 26, 2024tti iyyata galmee akka galchitan kan isin gaafataman yoo ta’ellee, iyyanni guyyaa kana booda dhiyaatu ammallee maatii yeroo galmee darban, mana jireenyaa dhaabbataa jijjiiran ykn haaraa gara Victoria dhufan irraa ni fudhatama. </w:t>
      </w:r>
    </w:p>
    <w:p w14:paraId="661419C0" w14:textId="77777777" w:rsidR="00F748A1" w:rsidRPr="00ED7335" w:rsidRDefault="00B40499" w:rsidP="008F23E7">
      <w:pPr>
        <w:keepLines/>
        <w:rPr>
          <w:sz w:val="21"/>
          <w:szCs w:val="21"/>
        </w:rPr>
      </w:pPr>
      <w:r w:rsidRPr="00ED7335">
        <w:rPr>
          <w:sz w:val="21"/>
          <w:szCs w:val="21"/>
        </w:rPr>
        <w:t>Iyyanni galmee Adoolessa 26, 2024 booda dhiyaate akkaataa Imaammata Ramaddii biirichaatiin, akkuma dhiyaateen mana barumsichaatiin ni hojjetama.</w:t>
      </w:r>
    </w:p>
    <w:p w14:paraId="2C2CB710" w14:textId="77777777" w:rsidR="00C55245" w:rsidRPr="00ED7335" w:rsidRDefault="00B40499" w:rsidP="008F23E7">
      <w:pPr>
        <w:pStyle w:val="Heading2"/>
        <w:rPr>
          <w:sz w:val="23"/>
          <w:szCs w:val="23"/>
        </w:rPr>
      </w:pPr>
      <w:r w:rsidRPr="00ED7335">
        <w:rPr>
          <w:sz w:val="23"/>
          <w:szCs w:val="23"/>
        </w:rPr>
        <w:t>Eegala mana barmootaatti galmeessuuf odeeffannoo dabalaa eessan argatuu dandaá?</w:t>
      </w:r>
    </w:p>
    <w:p w14:paraId="4A77B242" w14:textId="77777777" w:rsidR="00C55245" w:rsidRPr="00ED7335" w:rsidRDefault="00B40499" w:rsidP="008F23E7">
      <w:pPr>
        <w:keepLines/>
        <w:rPr>
          <w:sz w:val="21"/>
          <w:szCs w:val="21"/>
        </w:rPr>
      </w:pPr>
      <w:r w:rsidRPr="00ED7335">
        <w:rPr>
          <w:sz w:val="21"/>
          <w:szCs w:val="21"/>
        </w:rPr>
        <w:t xml:space="preserve">Tartiiba galmeessama Bu''ura mana barmootaa irratti odeeffannoo dabalaa yoo barbaadde mana barmootaa sadarkaa duraa naannoo kee jiru gaafatuu dandeessa. </w:t>
      </w:r>
    </w:p>
    <w:p w14:paraId="6CFE78D2" w14:textId="6A6C7E08" w:rsidR="00C55245" w:rsidRPr="00ED7335" w:rsidRDefault="00B40499" w:rsidP="008F23E7">
      <w:pPr>
        <w:keepLines/>
        <w:rPr>
          <w:sz w:val="21"/>
          <w:szCs w:val="21"/>
        </w:rPr>
      </w:pPr>
      <w:r w:rsidRPr="00ED7335">
        <w:rPr>
          <w:sz w:val="21"/>
          <w:szCs w:val="21"/>
        </w:rPr>
        <w:t>Jalqaba Term 2, 2024 irrattis adeemsa galmee Faawundeeshinii irratti qarqabi odeeffannoo fuula</w:t>
      </w:r>
      <w:hyperlink r:id="rId22" w:history="1">
        <w:r w:rsidR="008D6714" w:rsidRPr="008D6714">
          <w:t xml:space="preserve"> </w:t>
        </w:r>
        <w:r w:rsidR="008D6714" w:rsidRPr="008D6714">
          <w:rPr>
            <w:rStyle w:val="Hyperlink"/>
            <w:rFonts w:ascii="Arial" w:eastAsia="Arial" w:hAnsi="Arial"/>
            <w:color w:val="1C6194" w:themeColor="accent2" w:themeShade="BF"/>
            <w:sz w:val="21"/>
            <w:szCs w:val="21"/>
          </w:rPr>
          <w:t>Faawundeeshinii keessatti galmaa'uu (Qophii)</w:t>
        </w:r>
        <w:r w:rsidRPr="00ED7335">
          <w:rPr>
            <w:rStyle w:val="Hyperlink"/>
            <w:rFonts w:ascii="Arial" w:eastAsia="Arial" w:hAnsi="Arial"/>
            <w:color w:val="1C6194" w:themeColor="accent2" w:themeShade="BF"/>
            <w:sz w:val="21"/>
            <w:szCs w:val="21"/>
          </w:rPr>
          <w:t xml:space="preserve"> (Enrolling in Foundation (Prep))</w:t>
        </w:r>
      </w:hyperlink>
      <w:r w:rsidRPr="00ED7335">
        <w:rPr>
          <w:sz w:val="21"/>
          <w:szCs w:val="21"/>
        </w:rPr>
        <w:t xml:space="preserve"> irratti argachuu dandeessu.</w:t>
      </w:r>
    </w:p>
    <w:p w14:paraId="796E113D" w14:textId="77777777" w:rsidR="00C55245" w:rsidRPr="00ED7335" w:rsidRDefault="00B40499" w:rsidP="008F23E7">
      <w:pPr>
        <w:keepLines/>
        <w:rPr>
          <w:sz w:val="21"/>
          <w:szCs w:val="21"/>
        </w:rPr>
      </w:pPr>
      <w:r w:rsidRPr="00ED7335">
        <w:rPr>
          <w:sz w:val="21"/>
          <w:szCs w:val="21"/>
        </w:rPr>
        <w:t>Yoo odeeffannoo gara afaan keetti hiikame barbaadde mana barmootaa naannoo kee jiru gaafadhu.</w:t>
      </w:r>
    </w:p>
    <w:p w14:paraId="0E98423B" w14:textId="77777777" w:rsidR="0050219C" w:rsidRPr="00ED7335" w:rsidRDefault="00B40499" w:rsidP="008F23E7">
      <w:pPr>
        <w:pStyle w:val="Heading2"/>
        <w:rPr>
          <w:rFonts w:cstheme="minorBidi"/>
          <w:sz w:val="23"/>
          <w:szCs w:val="23"/>
        </w:rPr>
      </w:pPr>
      <w:r w:rsidRPr="00ED7335">
        <w:rPr>
          <w:sz w:val="23"/>
          <w:szCs w:val="23"/>
        </w:rPr>
        <w:t>Gargaarsaaf eenyu qunnama?</w:t>
      </w:r>
    </w:p>
    <w:p w14:paraId="023188A9" w14:textId="77777777" w:rsidR="00B743B1" w:rsidRPr="00ED7335" w:rsidRDefault="00B40499" w:rsidP="008F23E7">
      <w:pPr>
        <w:keepLines/>
        <w:rPr>
          <w:sz w:val="21"/>
          <w:szCs w:val="21"/>
        </w:rPr>
      </w:pPr>
      <w:r w:rsidRPr="00ED7335">
        <w:rPr>
          <w:sz w:val="21"/>
          <w:szCs w:val="21"/>
        </w:rPr>
        <w:t xml:space="preserve">Tartiiba itti galmeessamaa ilaalchisee gaaffii yoo qabaatte Qindeessaan Yeroo Cehumsaa, Qindaalli Galmee ykn Itti-mataan mana barmootaa mana barmootaa ati iyyata itti naqatuu barbaadduu si gargaaran. </w:t>
      </w:r>
    </w:p>
    <w:p w14:paraId="415469DA" w14:textId="77777777" w:rsidR="009E4757" w:rsidRPr="00ED7335" w:rsidRDefault="00B40499" w:rsidP="008F23E7">
      <w:pPr>
        <w:pStyle w:val="Heading2"/>
        <w:rPr>
          <w:sz w:val="23"/>
          <w:szCs w:val="23"/>
        </w:rPr>
      </w:pPr>
      <w:r w:rsidRPr="00ED7335">
        <w:rPr>
          <w:sz w:val="23"/>
          <w:szCs w:val="23"/>
        </w:rPr>
        <w:t>Sutee (links) barbaachisoo</w:t>
      </w:r>
    </w:p>
    <w:p w14:paraId="5E6D9B59" w14:textId="77777777" w:rsidR="0050219C" w:rsidRPr="00ED7335" w:rsidRDefault="00B40499" w:rsidP="008F23E7">
      <w:pPr>
        <w:keepLines/>
        <w:rPr>
          <w:sz w:val="21"/>
          <w:szCs w:val="21"/>
        </w:rPr>
      </w:pPr>
      <w:r w:rsidRPr="00ED7335">
        <w:rPr>
          <w:sz w:val="21"/>
          <w:szCs w:val="21"/>
        </w:rPr>
        <w:t>Mucaan kee mana barmootaa sadarkaa duraa bara 2025 keessa kan eegaluuf odeessa barbaachisoo tahan takka takka gara gadii jiran kana ilaali.</w:t>
      </w:r>
    </w:p>
    <w:p w14:paraId="2DED9D4B" w14:textId="77777777" w:rsidR="00B13AC2" w:rsidRPr="00ED7335" w:rsidRDefault="00B40499" w:rsidP="008F23E7">
      <w:pPr>
        <w:keepLines/>
        <w:rPr>
          <w:rStyle w:val="Hyperlink"/>
          <w:color w:val="2683C6" w:themeColor="accent2"/>
          <w:sz w:val="21"/>
          <w:szCs w:val="21"/>
        </w:rPr>
      </w:pPr>
      <w:r w:rsidRPr="00ED7335">
        <w:rPr>
          <w:sz w:val="21"/>
          <w:szCs w:val="21"/>
        </w:rPr>
        <w:t xml:space="preserve">Mana Barumsaa koo Barbaadi – </w:t>
      </w:r>
      <w:hyperlink r:id="rId23" w:history="1">
        <w:r w:rsidRPr="00ED7335">
          <w:rPr>
            <w:rStyle w:val="Hyperlink"/>
            <w:color w:val="1C6194" w:themeColor="accent2" w:themeShade="BF"/>
            <w:sz w:val="21"/>
            <w:szCs w:val="21"/>
          </w:rPr>
          <w:t>findmyschool.vic.gov.au</w:t>
        </w:r>
      </w:hyperlink>
    </w:p>
    <w:p w14:paraId="0FB818AC" w14:textId="77777777" w:rsidR="00B135AE" w:rsidRPr="00ED7335" w:rsidRDefault="00B40499" w:rsidP="008F23E7">
      <w:pPr>
        <w:keepLines/>
        <w:rPr>
          <w:rFonts w:cstheme="minorHAnsi"/>
          <w:sz w:val="21"/>
          <w:szCs w:val="21"/>
        </w:rPr>
      </w:pPr>
      <w:r w:rsidRPr="00ED7335">
        <w:rPr>
          <w:sz w:val="21"/>
          <w:szCs w:val="21"/>
        </w:rPr>
        <w:t xml:space="preserve">Odeeffannoo zoonii mana barumsaa – </w:t>
      </w:r>
      <w:hyperlink r:id="rId24" w:history="1">
        <w:r w:rsidR="00D054BE" w:rsidRPr="00ED7335">
          <w:rPr>
            <w:rStyle w:val="Hyperlink"/>
            <w:color w:val="1C6194" w:themeColor="accent2" w:themeShade="BF"/>
            <w:sz w:val="21"/>
            <w:szCs w:val="21"/>
          </w:rPr>
          <w:t>vic.gov.au/school-zones</w:t>
        </w:r>
      </w:hyperlink>
      <w:r w:rsidRPr="00ED7335">
        <w:rPr>
          <w:sz w:val="21"/>
          <w:szCs w:val="21"/>
        </w:rPr>
        <w:t xml:space="preserve"> </w:t>
      </w:r>
    </w:p>
    <w:p w14:paraId="24972A78" w14:textId="77777777" w:rsidR="003754D7" w:rsidRPr="00ED7335" w:rsidRDefault="00B40499" w:rsidP="008F23E7">
      <w:pPr>
        <w:keepLines/>
        <w:rPr>
          <w:rStyle w:val="Hyperlink"/>
          <w:rFonts w:ascii="Arial" w:eastAsia="Arial" w:hAnsi="Arial"/>
          <w:color w:val="2683C6" w:themeColor="accent2"/>
          <w:sz w:val="21"/>
          <w:szCs w:val="21"/>
        </w:rPr>
      </w:pPr>
      <w:r w:rsidRPr="00ED7335">
        <w:rPr>
          <w:sz w:val="21"/>
          <w:szCs w:val="21"/>
        </w:rPr>
        <w:t xml:space="preserve">Faawundeeshinii (Qophii) keessatti galmaa’uu – </w:t>
      </w:r>
      <w:hyperlink r:id="rId25" w:history="1">
        <w:r w:rsidR="006B36D0" w:rsidRPr="00ED7335">
          <w:rPr>
            <w:rStyle w:val="Hyperlink"/>
            <w:rFonts w:ascii="Arial" w:eastAsia="Arial" w:hAnsi="Arial"/>
            <w:color w:val="1C6194" w:themeColor="accent2" w:themeShade="BF"/>
            <w:sz w:val="21"/>
            <w:szCs w:val="21"/>
          </w:rPr>
          <w:t>vic.gov.au/enrolling-foundation-prep</w:t>
        </w:r>
      </w:hyperlink>
    </w:p>
    <w:p w14:paraId="564508F8" w14:textId="5E058C9A" w:rsidR="001E3CD3" w:rsidRPr="00ED7335" w:rsidRDefault="00B40499" w:rsidP="008F23E7">
      <w:pPr>
        <w:keepLines/>
        <w:rPr>
          <w:rStyle w:val="Hyperlink"/>
          <w:color w:val="2683C6" w:themeColor="accent2"/>
          <w:sz w:val="21"/>
          <w:szCs w:val="21"/>
        </w:rPr>
      </w:pPr>
      <w:r w:rsidRPr="00ED7335">
        <w:rPr>
          <w:sz w:val="21"/>
          <w:szCs w:val="21"/>
        </w:rPr>
        <w:t xml:space="preserve">Mana barumsaa keessatti galmaa’uu – </w:t>
      </w:r>
      <w:hyperlink r:id="rId26" w:history="1">
        <w:r w:rsidRPr="00373927">
          <w:rPr>
            <w:rStyle w:val="Hyperlink"/>
            <w:color w:val="1C6194" w:themeColor="accent2" w:themeShade="BF"/>
            <w:sz w:val="21"/>
            <w:szCs w:val="21"/>
          </w:rPr>
          <w:t>v</w:t>
        </w:r>
        <w:r w:rsidR="00FE2EB4" w:rsidRPr="00373927">
          <w:rPr>
            <w:rStyle w:val="Hyperlink"/>
            <w:color w:val="1C6194" w:themeColor="accent2" w:themeShade="BF"/>
            <w:sz w:val="21"/>
            <w:szCs w:val="21"/>
          </w:rPr>
          <w:t>ic.gov.au/how-choose-school-and-enrol</w:t>
        </w:r>
      </w:hyperlink>
    </w:p>
    <w:p w14:paraId="317607F5" w14:textId="77777777" w:rsidR="006266F7" w:rsidRPr="00ED7335" w:rsidRDefault="00B40499" w:rsidP="008F23E7">
      <w:pPr>
        <w:keepLines/>
        <w:rPr>
          <w:sz w:val="21"/>
          <w:szCs w:val="21"/>
        </w:rPr>
      </w:pPr>
      <w:r w:rsidRPr="00ED7335">
        <w:rPr>
          <w:sz w:val="21"/>
          <w:szCs w:val="21"/>
        </w:rPr>
        <w:t xml:space="preserve">Qaama miidhamummaa fi barnoota hunda hammate – </w:t>
      </w:r>
      <w:hyperlink r:id="rId27" w:history="1">
        <w:r w:rsidR="0093393D" w:rsidRPr="00ED7335">
          <w:rPr>
            <w:rStyle w:val="Hyperlink"/>
            <w:color w:val="1C6194" w:themeColor="accent2" w:themeShade="BF"/>
            <w:sz w:val="21"/>
            <w:szCs w:val="21"/>
          </w:rPr>
          <w:t>vic.gov.au/disability-and-inclusive-education</w:t>
        </w:r>
      </w:hyperlink>
    </w:p>
    <w:p w14:paraId="181C1122" w14:textId="77777777" w:rsidR="001B09C3" w:rsidRPr="00ED7335" w:rsidRDefault="00B40499" w:rsidP="008F23E7">
      <w:pPr>
        <w:keepLines/>
        <w:rPr>
          <w:rStyle w:val="Hyperlink"/>
          <w:rFonts w:cstheme="minorHAnsi"/>
          <w:color w:val="2683C6" w:themeColor="accent2"/>
          <w:sz w:val="21"/>
          <w:szCs w:val="21"/>
        </w:rPr>
      </w:pPr>
      <w:r w:rsidRPr="00ED7335">
        <w:rPr>
          <w:sz w:val="21"/>
          <w:szCs w:val="21"/>
        </w:rPr>
        <w:t xml:space="preserve">Quunnamtii waajjira naannoo – </w:t>
      </w:r>
      <w:hyperlink r:id="rId28" w:history="1">
        <w:r w:rsidR="004840B1" w:rsidRPr="00ED7335">
          <w:rPr>
            <w:rStyle w:val="Hyperlink"/>
            <w:color w:val="1C6194" w:themeColor="accent2" w:themeShade="BF"/>
            <w:sz w:val="21"/>
            <w:szCs w:val="21"/>
          </w:rPr>
          <w:t>vic.gov.au/office-locations-department-education</w:t>
        </w:r>
      </w:hyperlink>
      <w:r w:rsidRPr="00ED7335">
        <w:rPr>
          <w:sz w:val="21"/>
          <w:szCs w:val="21"/>
        </w:rPr>
        <w:t xml:space="preserve"> </w:t>
      </w:r>
    </w:p>
    <w:p w14:paraId="07C9F1A3" w14:textId="77777777" w:rsidR="000D1A11" w:rsidRPr="00F90059" w:rsidRDefault="00B40499" w:rsidP="008F23E7">
      <w:pPr>
        <w:pStyle w:val="Heading1"/>
      </w:pPr>
      <w:r w:rsidRPr="00F90059">
        <w:lastRenderedPageBreak/>
        <w:t>Sarara yeroo bara 2024-25</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66"/>
      </w:tblGrid>
      <w:tr w:rsidR="00343DB9" w14:paraId="11A2A447" w14:textId="77777777" w:rsidTr="0037264C">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39" w:type="pct"/>
            <w:tcBorders>
              <w:top w:val="none" w:sz="0" w:space="0" w:color="auto"/>
              <w:left w:val="none" w:sz="0" w:space="0" w:color="auto"/>
              <w:bottom w:val="none" w:sz="0" w:space="0" w:color="auto"/>
              <w:right w:val="none" w:sz="0" w:space="0" w:color="auto"/>
            </w:tcBorders>
            <w:shd w:val="clear" w:color="auto" w:fill="206EA8"/>
            <w:vAlign w:val="center"/>
          </w:tcPr>
          <w:p w14:paraId="6947BB1A" w14:textId="77777777" w:rsidR="00141AD9" w:rsidRPr="00141AD9" w:rsidRDefault="00B40499" w:rsidP="00ED7335">
            <w:pPr>
              <w:pStyle w:val="TableHead"/>
              <w:spacing w:before="40" w:after="40"/>
            </w:pPr>
            <w:r w:rsidRPr="00141AD9">
              <w:rPr>
                <w:b/>
              </w:rPr>
              <w:t>Guyyoota bara 2024</w:t>
            </w:r>
          </w:p>
        </w:tc>
        <w:tc>
          <w:tcPr>
            <w:tcW w:w="3661" w:type="pct"/>
            <w:tcBorders>
              <w:top w:val="none" w:sz="0" w:space="0" w:color="auto"/>
              <w:left w:val="none" w:sz="0" w:space="0" w:color="auto"/>
              <w:bottom w:val="none" w:sz="0" w:space="0" w:color="auto"/>
              <w:right w:val="none" w:sz="0" w:space="0" w:color="auto"/>
            </w:tcBorders>
            <w:shd w:val="clear" w:color="auto" w:fill="206EA8"/>
            <w:vAlign w:val="center"/>
          </w:tcPr>
          <w:p w14:paraId="7FE1B9D2" w14:textId="77777777" w:rsidR="00141AD9" w:rsidRPr="00141AD9" w:rsidRDefault="00B40499" w:rsidP="00ED7335">
            <w:pPr>
              <w:pStyle w:val="TableHead"/>
              <w:spacing w:before="40" w:after="40"/>
              <w:cnfStyle w:val="100000000000" w:firstRow="1" w:lastRow="0" w:firstColumn="0" w:lastColumn="0" w:oddVBand="0" w:evenVBand="0" w:oddHBand="0" w:evenHBand="0" w:firstRowFirstColumn="0" w:firstRowLastColumn="0" w:lastRowFirstColumn="0" w:lastRowLastColumn="0"/>
            </w:pPr>
            <w:r w:rsidRPr="00141AD9">
              <w:rPr>
                <w:b/>
              </w:rPr>
              <w:t>Waan dalagamu</w:t>
            </w:r>
          </w:p>
        </w:tc>
      </w:tr>
      <w:tr w:rsidR="00343DB9" w14:paraId="48E0F529" w14:textId="77777777" w:rsidTr="00ED733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096A2A2F" w14:textId="77777777" w:rsidR="00141AD9" w:rsidRPr="00ED7335" w:rsidRDefault="00B40499" w:rsidP="00ED7335">
            <w:pPr>
              <w:spacing w:before="40" w:after="40"/>
              <w:rPr>
                <w:sz w:val="21"/>
                <w:szCs w:val="21"/>
              </w:rPr>
            </w:pPr>
            <w:r w:rsidRPr="00ED7335">
              <w:rPr>
                <w:sz w:val="21"/>
                <w:szCs w:val="21"/>
              </w:rPr>
              <w:t>Semistaraa 2ffaa: Wiixata Ebla 15, 2024 – Jimaata Waxabajjii 28, 2024</w:t>
            </w:r>
          </w:p>
        </w:tc>
      </w:tr>
      <w:tr w:rsidR="00343DB9" w14:paraId="25E7C79C" w14:textId="77777777" w:rsidTr="0037264C">
        <w:trPr>
          <w:trHeight w:val="451"/>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hemeFill="background1" w:themeFillShade="F2"/>
          </w:tcPr>
          <w:p w14:paraId="792A068D" w14:textId="77777777" w:rsidR="0002262D" w:rsidRPr="00ED7335" w:rsidRDefault="00B40499" w:rsidP="00ED7335">
            <w:pPr>
              <w:spacing w:before="40" w:after="40"/>
              <w:rPr>
                <w:rFonts w:cstheme="minorHAnsi"/>
                <w:sz w:val="21"/>
                <w:szCs w:val="21"/>
              </w:rPr>
            </w:pPr>
            <w:r w:rsidRPr="00ED7335">
              <w:rPr>
                <w:sz w:val="21"/>
                <w:szCs w:val="21"/>
              </w:rPr>
              <w:t xml:space="preserve">Semistaroota 1 fi 2, 2024 </w:t>
            </w:r>
          </w:p>
        </w:tc>
        <w:tc>
          <w:tcPr>
            <w:tcW w:w="3661" w:type="pct"/>
            <w:shd w:val="clear" w:color="auto" w:fill="F2F2F2" w:themeFill="background1" w:themeFillShade="F2"/>
          </w:tcPr>
          <w:p w14:paraId="5C4A3533" w14:textId="0830E526" w:rsidR="0002262D"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ED7335">
              <w:rPr>
                <w:sz w:val="21"/>
                <w:szCs w:val="21"/>
              </w:rPr>
              <w:t>Maatii bara 2025 keessa mucaa isaaniitiif Buúra barmootaa (Foundation (Prep)</w:t>
            </w:r>
            <w:r w:rsidR="00095A92">
              <w:rPr>
                <w:sz w:val="21"/>
                <w:szCs w:val="21"/>
              </w:rPr>
              <w:t>)</w:t>
            </w:r>
            <w:r w:rsidRPr="00ED7335">
              <w:rPr>
                <w:sz w:val="21"/>
                <w:szCs w:val="21"/>
              </w:rPr>
              <w:t xml:space="preserve"> itti galmeessuu fedhaniif mana barmootaa sadarkaa duraa doáchiisuu, odeeffannoo kennuuf fi wanneen raawataman hundaaf</w:t>
            </w:r>
            <w:r w:rsidR="00ED7335">
              <w:rPr>
                <w:sz w:val="21"/>
                <w:szCs w:val="21"/>
              </w:rPr>
              <w:t>.</w:t>
            </w:r>
          </w:p>
        </w:tc>
      </w:tr>
      <w:tr w:rsidR="00343DB9" w14:paraId="3145E6BD" w14:textId="77777777" w:rsidTr="0037264C">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hemeFill="accent6" w:themeFillTint="33"/>
          </w:tcPr>
          <w:p w14:paraId="47E17C98" w14:textId="77777777" w:rsidR="00F26F13" w:rsidRPr="00ED7335" w:rsidRDefault="00B40499" w:rsidP="00ED7335">
            <w:pPr>
              <w:spacing w:before="40" w:after="40"/>
              <w:rPr>
                <w:sz w:val="21"/>
                <w:szCs w:val="21"/>
              </w:rPr>
            </w:pPr>
            <w:r w:rsidRPr="00ED7335">
              <w:rPr>
                <w:sz w:val="21"/>
                <w:szCs w:val="21"/>
              </w:rPr>
              <w:t>Jalqaba Semistara 2, 2024tti</w:t>
            </w:r>
          </w:p>
        </w:tc>
        <w:tc>
          <w:tcPr>
            <w:tcW w:w="3661" w:type="pct"/>
            <w:shd w:val="clear" w:color="auto" w:fill="DFECEB" w:themeFill="accent6" w:themeFillTint="33"/>
          </w:tcPr>
          <w:p w14:paraId="3075B3A7" w14:textId="77777777" w:rsidR="00ED3485"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ED7335">
              <w:rPr>
                <w:rFonts w:cstheme="minorHAnsi"/>
                <w:sz w:val="21"/>
                <w:szCs w:val="21"/>
              </w:rPr>
              <w:t xml:space="preserve">Zooniin manneen barnootaa bara barnootaa 2025 </w:t>
            </w:r>
            <w:hyperlink r:id="rId29" w:history="1">
              <w:r w:rsidR="008F23E7" w:rsidRPr="00ED7335">
                <w:rPr>
                  <w:color w:val="1C6194" w:themeColor="accent2" w:themeShade="BF"/>
                  <w:sz w:val="21"/>
                  <w:szCs w:val="21"/>
                  <w:u w:val="single"/>
                </w:rPr>
                <w:t>findmyschool.vic.gov.au</w:t>
              </w:r>
            </w:hyperlink>
            <w:r w:rsidRPr="00ED7335">
              <w:rPr>
                <w:rFonts w:cstheme="minorHAnsi"/>
                <w:sz w:val="21"/>
                <w:szCs w:val="21"/>
              </w:rPr>
              <w:t xml:space="preserve"> irratti kallattiin darbu</w:t>
            </w:r>
          </w:p>
          <w:p w14:paraId="2E79DEBE" w14:textId="77777777" w:rsidR="009B057B"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sz w:val="21"/>
                <w:szCs w:val="21"/>
              </w:rPr>
              <w:t xml:space="preserve">Warri fi kunuunsitoonni mana barumsaa naannoo isaanii (mana barumsaa naannoo) bara 2025f murtaa’e barbaaduuf gara </w:t>
            </w:r>
            <w:hyperlink r:id="rId30" w:history="1">
              <w:r w:rsidR="006124E6" w:rsidRPr="00ED7335">
                <w:rPr>
                  <w:color w:val="1C6194" w:themeColor="accent2" w:themeShade="BF"/>
                  <w:sz w:val="21"/>
                  <w:szCs w:val="21"/>
                  <w:u w:val="single"/>
                </w:rPr>
                <w:t>findmyschool.vic.gov.au</w:t>
              </w:r>
            </w:hyperlink>
            <w:r w:rsidRPr="00ED7335">
              <w:rPr>
                <w:sz w:val="21"/>
                <w:szCs w:val="21"/>
              </w:rPr>
              <w:t xml:space="preserve"> deemuu qabu.</w:t>
            </w:r>
          </w:p>
          <w:p w14:paraId="1462E708" w14:textId="6AA5B2EF" w:rsidR="00F26F13"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sz w:val="21"/>
                <w:szCs w:val="21"/>
              </w:rPr>
              <w:t xml:space="preserve">Qarqabi Odeeffannoo Galmee Warraafi Kunuunsitootaaf </w:t>
            </w:r>
            <w:hyperlink r:id="rId31" w:history="1">
              <w:r w:rsidR="002A3686" w:rsidRPr="00ED7335">
                <w:rPr>
                  <w:color w:val="1C6194" w:themeColor="accent2" w:themeShade="BF"/>
                  <w:sz w:val="21"/>
                  <w:szCs w:val="21"/>
                  <w:u w:val="single"/>
                </w:rPr>
                <w:t>Faawundeeshinii keessatti galmaa'uu (Qophii) (Enrolling in Foundation (Prep))</w:t>
              </w:r>
            </w:hyperlink>
            <w:r w:rsidRPr="00ED7335">
              <w:rPr>
                <w:sz w:val="21"/>
                <w:szCs w:val="21"/>
              </w:rPr>
              <w:t xml:space="preserve"> irraa buufachuuf ni danda’ama.</w:t>
            </w:r>
          </w:p>
        </w:tc>
      </w:tr>
      <w:tr w:rsidR="00343DB9" w14:paraId="2FDA2C4E" w14:textId="77777777" w:rsidTr="0037264C">
        <w:trPr>
          <w:trHeight w:val="366"/>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hemeFill="background1" w:themeFillShade="F2"/>
          </w:tcPr>
          <w:p w14:paraId="61B1A96A" w14:textId="77777777" w:rsidR="00141AD9" w:rsidRPr="00ED7335" w:rsidRDefault="00B40499" w:rsidP="00ED7335">
            <w:pPr>
              <w:spacing w:before="40" w:after="40"/>
              <w:rPr>
                <w:sz w:val="21"/>
                <w:szCs w:val="21"/>
                <w:highlight w:val="yellow"/>
              </w:rPr>
            </w:pPr>
            <w:r w:rsidRPr="00ED7335">
              <w:rPr>
                <w:sz w:val="21"/>
                <w:szCs w:val="21"/>
              </w:rPr>
              <w:t>Torban 1ffaa, Senistaraa 2 2024 irraa eegalee</w:t>
            </w:r>
          </w:p>
        </w:tc>
        <w:tc>
          <w:tcPr>
            <w:tcW w:w="3661" w:type="pct"/>
            <w:shd w:val="clear" w:color="auto" w:fill="F2F2F2" w:themeFill="background1" w:themeFillShade="F2"/>
          </w:tcPr>
          <w:p w14:paraId="77BD2FA8" w14:textId="77777777" w:rsidR="00DE5C3B"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sz w:val="21"/>
                <w:szCs w:val="21"/>
              </w:rPr>
              <w:t>Manneen barnootaa sadarkaa tokkoffaa Qarqabi Odeeffannoo Galmee maatii gara fuula duraa fi hawaasa naannoo isaaniitti raabsuu ni danda’u.</w:t>
            </w:r>
          </w:p>
        </w:tc>
      </w:tr>
      <w:tr w:rsidR="00343DB9" w14:paraId="0A0E70BB" w14:textId="77777777" w:rsidTr="0037264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hemeFill="accent6" w:themeFillTint="33"/>
          </w:tcPr>
          <w:p w14:paraId="5FE271F1" w14:textId="77777777" w:rsidR="00141AD9" w:rsidRPr="00ED7335" w:rsidRDefault="00B40499" w:rsidP="00ED7335">
            <w:pPr>
              <w:spacing w:before="40" w:after="40"/>
              <w:rPr>
                <w:sz w:val="21"/>
                <w:szCs w:val="21"/>
              </w:rPr>
            </w:pPr>
            <w:r w:rsidRPr="00ED7335">
              <w:rPr>
                <w:sz w:val="21"/>
                <w:szCs w:val="21"/>
              </w:rPr>
              <w:t>Torban 1ffaa, Semistaraa 2ffaa, 2024 irraa eegalee</w:t>
            </w:r>
          </w:p>
        </w:tc>
        <w:tc>
          <w:tcPr>
            <w:tcW w:w="3661" w:type="pct"/>
            <w:shd w:val="clear" w:color="auto" w:fill="DFECEB" w:themeFill="accent6" w:themeFillTint="33"/>
          </w:tcPr>
          <w:p w14:paraId="0D3A20F1" w14:textId="77777777" w:rsidR="00141AD9"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b/>
                <w:bCs/>
                <w:sz w:val="21"/>
                <w:szCs w:val="21"/>
              </w:rPr>
              <w:t>Iyyanni galmee ni banamaa</w:t>
            </w:r>
            <w:r w:rsidRPr="00ED7335">
              <w:rPr>
                <w:sz w:val="21"/>
                <w:szCs w:val="21"/>
              </w:rPr>
              <w:t xml:space="preserve"> – warri fi kunuunsitoonni iyyata galmee isaanii guutame guyyaa kana irraa eegalee mana barumsaa sadarkaa tokkoffaa mootummaatti ni dhiyeessu.</w:t>
            </w:r>
          </w:p>
        </w:tc>
      </w:tr>
      <w:tr w:rsidR="00343DB9" w14:paraId="22BCCECF" w14:textId="77777777" w:rsidTr="00ED7335">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67076BBB" w14:textId="77777777" w:rsidR="00141AD9" w:rsidRPr="00ED7335" w:rsidRDefault="00B40499" w:rsidP="00ED7335">
            <w:pPr>
              <w:spacing w:before="40" w:after="40"/>
              <w:rPr>
                <w:sz w:val="21"/>
                <w:szCs w:val="21"/>
              </w:rPr>
            </w:pPr>
            <w:r w:rsidRPr="00ED7335">
              <w:rPr>
                <w:sz w:val="21"/>
                <w:szCs w:val="21"/>
              </w:rPr>
              <w:t>Semistaraa 3ffaa: Wiixata Adoolessa 15, 2024 – Jimaata Fulbaana 20, 2024</w:t>
            </w:r>
          </w:p>
        </w:tc>
      </w:tr>
      <w:tr w:rsidR="00343DB9" w14:paraId="3FE4B0DC" w14:textId="77777777" w:rsidTr="0037264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cPr>
          <w:p w14:paraId="4056A7ED" w14:textId="77777777" w:rsidR="00141AD9" w:rsidRPr="00ED7335" w:rsidRDefault="00B40499" w:rsidP="00ED7335">
            <w:pPr>
              <w:spacing w:before="40" w:after="40"/>
              <w:rPr>
                <w:sz w:val="21"/>
                <w:szCs w:val="21"/>
                <w:highlight w:val="yellow"/>
              </w:rPr>
            </w:pPr>
            <w:r w:rsidRPr="00ED7335">
              <w:rPr>
                <w:sz w:val="21"/>
                <w:szCs w:val="21"/>
              </w:rPr>
              <w:t>Jimaata Adoolessa 26, 2024tti</w:t>
            </w:r>
          </w:p>
        </w:tc>
        <w:tc>
          <w:tcPr>
            <w:tcW w:w="3661" w:type="pct"/>
            <w:shd w:val="clear" w:color="auto" w:fill="F2F2F2"/>
          </w:tcPr>
          <w:p w14:paraId="577508F0" w14:textId="77777777" w:rsidR="00141AD9"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b/>
                <w:bCs/>
                <w:sz w:val="21"/>
                <w:szCs w:val="21"/>
              </w:rPr>
              <w:t>Iyyata galmee yeroon isaa ga'e</w:t>
            </w:r>
            <w:r w:rsidRPr="00ED7335">
              <w:rPr>
                <w:sz w:val="21"/>
                <w:szCs w:val="21"/>
              </w:rPr>
              <w:t xml:space="preserve"> – warri fi kunuunsitoonni iyyata galmee isaanii guutame guyyaa kanatti mana barumsaa sadarkaa tokkoffaa mootummaatti ni dhiyeessu.</w:t>
            </w:r>
          </w:p>
        </w:tc>
      </w:tr>
      <w:tr w:rsidR="00343DB9" w14:paraId="4A657B31" w14:textId="77777777" w:rsidTr="0037264C">
        <w:trPr>
          <w:trHeight w:val="1087"/>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hemeFill="accent6" w:themeFillTint="33"/>
          </w:tcPr>
          <w:p w14:paraId="4361C150" w14:textId="77777777" w:rsidR="00E83D46" w:rsidRPr="00ED7335" w:rsidRDefault="00B40499" w:rsidP="00ED7335">
            <w:pPr>
              <w:spacing w:before="40" w:after="40"/>
              <w:rPr>
                <w:sz w:val="21"/>
                <w:szCs w:val="21"/>
              </w:rPr>
            </w:pPr>
            <w:r w:rsidRPr="00ED7335">
              <w:rPr>
                <w:sz w:val="21"/>
                <w:szCs w:val="21"/>
              </w:rPr>
              <w:t>Wiixata Adoolessa 29 fi Jimaata Hagayya 9, 2024 gidduutti</w:t>
            </w:r>
          </w:p>
        </w:tc>
        <w:tc>
          <w:tcPr>
            <w:tcW w:w="3661" w:type="pct"/>
            <w:shd w:val="clear" w:color="auto" w:fill="DFECEB" w:themeFill="accent6" w:themeFillTint="33"/>
          </w:tcPr>
          <w:p w14:paraId="1841E84A" w14:textId="77777777" w:rsidR="00E83D46"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sz w:val="21"/>
                <w:szCs w:val="21"/>
              </w:rPr>
              <w:t xml:space="preserve">Manneen barnootaa sadarkaa tokkoffaa bu’aa galmee Faawundeeshinii (Qophii) warraa fi kunuunsitoota barreeffamaan ni beeksisu, akka Imaammata Ramaddii biirichaa. Kunis xalayaa dhiyeessii, xalayaa galmee mirkaneessu ykn xalayaa iyyannoo hin milkoofne dabalatee ta’uu danda’a. </w:t>
            </w:r>
          </w:p>
          <w:p w14:paraId="33792AA3" w14:textId="77777777" w:rsidR="00B812BE"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sz w:val="21"/>
                <w:szCs w:val="21"/>
              </w:rPr>
              <w:t xml:space="preserve">Warri fi kunuunsitoonni xalayaa iyyannoo hin milkoofne ergaman ol’iyyannoo barreeffamaa mana barumsaa sadarkaa tokkoffaatti dhiyeessu jalqabuu danda’u. </w:t>
            </w:r>
          </w:p>
        </w:tc>
      </w:tr>
      <w:tr w:rsidR="00343DB9" w14:paraId="599FE35C" w14:textId="77777777" w:rsidTr="0037264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hemeFill="background1" w:themeFillShade="F2"/>
          </w:tcPr>
          <w:p w14:paraId="3233E7AF" w14:textId="77777777" w:rsidR="00141AD9" w:rsidRPr="00ED7335" w:rsidRDefault="00B40499" w:rsidP="00ED7335">
            <w:pPr>
              <w:spacing w:before="40" w:after="40"/>
              <w:rPr>
                <w:sz w:val="21"/>
                <w:szCs w:val="21"/>
              </w:rPr>
            </w:pPr>
            <w:r w:rsidRPr="00ED7335">
              <w:rPr>
                <w:sz w:val="21"/>
                <w:szCs w:val="21"/>
              </w:rPr>
              <w:t>Jimaata Hagayya 23 bara 2024tti</w:t>
            </w:r>
          </w:p>
        </w:tc>
        <w:tc>
          <w:tcPr>
            <w:tcW w:w="3661" w:type="pct"/>
            <w:shd w:val="clear" w:color="auto" w:fill="F2F2F2" w:themeFill="background1" w:themeFillShade="F2"/>
          </w:tcPr>
          <w:p w14:paraId="0C4BF919" w14:textId="77777777" w:rsidR="00141AD9"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sz w:val="21"/>
                <w:szCs w:val="21"/>
              </w:rPr>
              <w:t xml:space="preserve">Warri fi kunuunsitoonni xalayaa dhiyeessii erganii guyyaa kanatti bakka daa’ima isaanii fudhachuu isaanii agarsiisu. </w:t>
            </w:r>
          </w:p>
        </w:tc>
      </w:tr>
      <w:tr w:rsidR="00343DB9" w14:paraId="595FEE09" w14:textId="77777777" w:rsidTr="0037264C">
        <w:trPr>
          <w:trHeight w:val="601"/>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cPr>
          <w:p w14:paraId="65E231DC" w14:textId="77777777" w:rsidR="00141AD9" w:rsidRPr="00ED7335" w:rsidRDefault="00B40499" w:rsidP="00ED7335">
            <w:pPr>
              <w:spacing w:before="40" w:after="40"/>
              <w:rPr>
                <w:sz w:val="21"/>
                <w:szCs w:val="21"/>
              </w:rPr>
            </w:pPr>
            <w:r w:rsidRPr="00ED7335">
              <w:rPr>
                <w:sz w:val="21"/>
                <w:szCs w:val="21"/>
              </w:rPr>
              <w:t>Jimaata Hagayya 23 bara 2024tti</w:t>
            </w:r>
          </w:p>
        </w:tc>
        <w:tc>
          <w:tcPr>
            <w:tcW w:w="3661" w:type="pct"/>
            <w:shd w:val="clear" w:color="auto" w:fill="DFECEB"/>
          </w:tcPr>
          <w:p w14:paraId="319FC546" w14:textId="77777777" w:rsidR="00141AD9"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b/>
                <w:sz w:val="21"/>
                <w:szCs w:val="21"/>
              </w:rPr>
              <w:t>Guyyaa cufiinsaa</w:t>
            </w:r>
            <w:r w:rsidRPr="00ED7335">
              <w:rPr>
                <w:sz w:val="21"/>
                <w:szCs w:val="21"/>
              </w:rPr>
              <w:t xml:space="preserve"> warri fi kunuunsitoonni ol’iyyannoo barreeffamaan mana barumsaa sadarkaa tokkoffaatti akka dhiyeessan.</w:t>
            </w:r>
          </w:p>
        </w:tc>
      </w:tr>
      <w:tr w:rsidR="00343DB9" w14:paraId="2D55CC90" w14:textId="77777777" w:rsidTr="0037264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hemeFill="background1" w:themeFillShade="F2"/>
          </w:tcPr>
          <w:p w14:paraId="503BC6C8" w14:textId="77777777" w:rsidR="00141AD9" w:rsidRPr="00ED7335" w:rsidRDefault="00B40499" w:rsidP="00ED7335">
            <w:pPr>
              <w:spacing w:before="40" w:after="40"/>
              <w:rPr>
                <w:sz w:val="21"/>
                <w:szCs w:val="21"/>
              </w:rPr>
            </w:pPr>
            <w:r w:rsidRPr="00ED7335">
              <w:rPr>
                <w:sz w:val="21"/>
                <w:szCs w:val="21"/>
              </w:rPr>
              <w:t>Jimaata Fulbaana 6, 2024tti</w:t>
            </w:r>
          </w:p>
        </w:tc>
        <w:tc>
          <w:tcPr>
            <w:tcW w:w="3661" w:type="pct"/>
            <w:shd w:val="clear" w:color="auto" w:fill="F2F2F2" w:themeFill="background1" w:themeFillShade="F2"/>
          </w:tcPr>
          <w:p w14:paraId="2045B5A2" w14:textId="74ED000F" w:rsidR="00141AD9"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sz w:val="21"/>
                <w:szCs w:val="21"/>
              </w:rPr>
            </w:pPr>
            <w:r w:rsidRPr="00ED7335">
              <w:rPr>
                <w:sz w:val="21"/>
                <w:szCs w:val="21"/>
              </w:rPr>
              <w:t xml:space="preserve">Manneen barnootaa sadarkaa tokkoffaa warraa fi kunuunsitoota hunda, barreeffamaan, bu’aa ol’iyyannoo isaanii hanga </w:t>
            </w:r>
            <w:r w:rsidRPr="00ED7335">
              <w:rPr>
                <w:sz w:val="21"/>
                <w:szCs w:val="21"/>
              </w:rPr>
              <w:t>guyyaa kanaatti ni beeksisu.</w:t>
            </w:r>
          </w:p>
        </w:tc>
      </w:tr>
      <w:tr w:rsidR="00343DB9" w14:paraId="7FFF92E0" w14:textId="77777777" w:rsidTr="0037264C">
        <w:trPr>
          <w:trHeight w:val="539"/>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cPr>
          <w:p w14:paraId="4F957971" w14:textId="77777777" w:rsidR="00245E7F" w:rsidRPr="00ED7335" w:rsidRDefault="00B40499" w:rsidP="00ED7335">
            <w:pPr>
              <w:spacing w:before="40" w:after="40"/>
              <w:rPr>
                <w:sz w:val="21"/>
                <w:szCs w:val="21"/>
              </w:rPr>
            </w:pPr>
            <w:r w:rsidRPr="00ED7335">
              <w:rPr>
                <w:sz w:val="21"/>
                <w:szCs w:val="21"/>
              </w:rPr>
              <w:t>Jimaata Fulbaana 20, 2024tti</w:t>
            </w:r>
          </w:p>
        </w:tc>
        <w:tc>
          <w:tcPr>
            <w:tcW w:w="3661" w:type="pct"/>
            <w:shd w:val="clear" w:color="auto" w:fill="DFECEB"/>
          </w:tcPr>
          <w:p w14:paraId="3460C8AE" w14:textId="77777777" w:rsidR="00245E7F"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b/>
                <w:sz w:val="21"/>
                <w:szCs w:val="21"/>
              </w:rPr>
              <w:t>Guyyaa cufiinsaa</w:t>
            </w:r>
            <w:r w:rsidRPr="00ED7335">
              <w:rPr>
                <w:sz w:val="21"/>
                <w:szCs w:val="21"/>
              </w:rPr>
              <w:t xml:space="preserve"> warri fi kunuunsitoonni ol’iyyannoo barreeffamaan Daarektarri Naannoo dhimmi ilaallatu biratti akka dhiyeessan, bakka isaan ol’iyyannoo isaanii mana barumsaa sadarkaa tokkoffaatti dhiyeessan hin milkoofnetti.</w:t>
            </w:r>
          </w:p>
        </w:tc>
      </w:tr>
      <w:tr w:rsidR="00343DB9" w14:paraId="7E442E53" w14:textId="77777777" w:rsidTr="00ED733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AB28926" w14:textId="77777777" w:rsidR="00141AD9" w:rsidRPr="00ED7335" w:rsidRDefault="00B40499" w:rsidP="00ED7335">
            <w:pPr>
              <w:spacing w:before="40" w:after="40"/>
              <w:rPr>
                <w:sz w:val="21"/>
                <w:szCs w:val="21"/>
              </w:rPr>
            </w:pPr>
            <w:r w:rsidRPr="00ED7335">
              <w:rPr>
                <w:sz w:val="21"/>
                <w:szCs w:val="21"/>
              </w:rPr>
              <w:t>Semistaraa 4: Wiixtata Onkololeessa 7, 2024 – Jimaata Muddee 20, 2024</w:t>
            </w:r>
          </w:p>
        </w:tc>
      </w:tr>
      <w:tr w:rsidR="00343DB9" w14:paraId="79FB39F4" w14:textId="77777777" w:rsidTr="0037264C">
        <w:trPr>
          <w:trHeight w:val="397"/>
        </w:trPr>
        <w:tc>
          <w:tcPr>
            <w:cnfStyle w:val="001000000000" w:firstRow="0" w:lastRow="0" w:firstColumn="1" w:lastColumn="0" w:oddVBand="0" w:evenVBand="0" w:oddHBand="0" w:evenHBand="0" w:firstRowFirstColumn="0" w:firstRowLastColumn="0" w:lastRowFirstColumn="0" w:lastRowLastColumn="0"/>
            <w:tcW w:w="1339" w:type="pct"/>
            <w:shd w:val="clear" w:color="auto" w:fill="F2F2F2"/>
          </w:tcPr>
          <w:p w14:paraId="18B216D9" w14:textId="77777777" w:rsidR="00C15CF1" w:rsidRPr="00ED7335" w:rsidRDefault="00B40499" w:rsidP="00ED7335">
            <w:pPr>
              <w:spacing w:before="40" w:after="40"/>
              <w:rPr>
                <w:sz w:val="21"/>
                <w:szCs w:val="21"/>
              </w:rPr>
            </w:pPr>
            <w:r w:rsidRPr="00ED7335">
              <w:rPr>
                <w:sz w:val="21"/>
                <w:szCs w:val="21"/>
              </w:rPr>
              <w:t>Yeroo Semistaraa 4ffaa, 2024</w:t>
            </w:r>
          </w:p>
        </w:tc>
        <w:tc>
          <w:tcPr>
            <w:tcW w:w="3661" w:type="pct"/>
            <w:shd w:val="clear" w:color="auto" w:fill="F2F2F2"/>
          </w:tcPr>
          <w:p w14:paraId="03233D81" w14:textId="77777777" w:rsidR="00C15CF1" w:rsidRPr="00ED7335" w:rsidRDefault="00B40499" w:rsidP="00ED7335">
            <w:pPr>
              <w:spacing w:before="40" w:after="40"/>
              <w:cnfStyle w:val="000000000000" w:firstRow="0" w:lastRow="0" w:firstColumn="0" w:lastColumn="0" w:oddVBand="0" w:evenVBand="0" w:oddHBand="0" w:evenHBand="0" w:firstRowFirstColumn="0" w:firstRowLastColumn="0" w:lastRowFirstColumn="0" w:lastRowLastColumn="0"/>
              <w:rPr>
                <w:sz w:val="21"/>
                <w:szCs w:val="21"/>
              </w:rPr>
            </w:pPr>
            <w:r w:rsidRPr="00ED7335">
              <w:rPr>
                <w:sz w:val="21"/>
                <w:szCs w:val="21"/>
              </w:rPr>
              <w:t>Manni barmootaa sadarkaa duraa yeroo cehumsaa ilaalchisee ibsa ni kennan.</w:t>
            </w:r>
          </w:p>
        </w:tc>
      </w:tr>
      <w:tr w:rsidR="00343DB9" w14:paraId="3410A9EA" w14:textId="77777777" w:rsidTr="0037264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39" w:type="pct"/>
            <w:shd w:val="clear" w:color="auto" w:fill="DFECEB" w:themeFill="accent6" w:themeFillTint="33"/>
          </w:tcPr>
          <w:p w14:paraId="35EB3968" w14:textId="77777777" w:rsidR="00141AD9" w:rsidRPr="00ED7335" w:rsidRDefault="00B40499" w:rsidP="00ED7335">
            <w:pPr>
              <w:spacing w:before="40" w:after="40"/>
              <w:rPr>
                <w:sz w:val="21"/>
                <w:szCs w:val="21"/>
              </w:rPr>
            </w:pPr>
            <w:r w:rsidRPr="00ED7335">
              <w:rPr>
                <w:sz w:val="21"/>
                <w:szCs w:val="21"/>
              </w:rPr>
              <w:t>Jimaata Sadaasa 1 bara 2024tti</w:t>
            </w:r>
          </w:p>
        </w:tc>
        <w:tc>
          <w:tcPr>
            <w:tcW w:w="3661" w:type="pct"/>
            <w:shd w:val="clear" w:color="auto" w:fill="DFECEB" w:themeFill="accent6" w:themeFillTint="33"/>
          </w:tcPr>
          <w:p w14:paraId="1C062D9D" w14:textId="463E93D8" w:rsidR="00141AD9" w:rsidRPr="00ED7335" w:rsidRDefault="00B40499" w:rsidP="00ED7335">
            <w:pPr>
              <w:spacing w:before="40" w:after="40"/>
              <w:cnfStyle w:val="000000100000" w:firstRow="0" w:lastRow="0" w:firstColumn="0" w:lastColumn="0" w:oddVBand="0" w:evenVBand="0" w:oddHBand="1" w:evenHBand="0" w:firstRowFirstColumn="0" w:firstRowLastColumn="0" w:lastRowFirstColumn="0" w:lastRowLastColumn="0"/>
              <w:rPr>
                <w:b/>
                <w:i/>
                <w:sz w:val="21"/>
                <w:szCs w:val="21"/>
              </w:rPr>
            </w:pPr>
            <w:r w:rsidRPr="00ED7335">
              <w:rPr>
                <w:sz w:val="21"/>
                <w:szCs w:val="21"/>
              </w:rPr>
              <w:t xml:space="preserve">Naannoleen bu’aa ol’iyyannoo Daayirektara Naannoo hanga guyyaa </w:t>
            </w:r>
            <w:r w:rsidR="00587FAA">
              <w:rPr>
                <w:sz w:val="21"/>
                <w:szCs w:val="21"/>
              </w:rPr>
              <w:br/>
            </w:r>
            <w:r w:rsidRPr="00ED7335">
              <w:rPr>
                <w:sz w:val="21"/>
                <w:szCs w:val="21"/>
              </w:rPr>
              <w:t xml:space="preserve">kanaatti warraa fi kunuunsitoota hundaaf barreeffamaan ni beeksisu. </w:t>
            </w:r>
            <w:r w:rsidR="00587FAA">
              <w:rPr>
                <w:sz w:val="21"/>
                <w:szCs w:val="21"/>
              </w:rPr>
              <w:br/>
            </w:r>
            <w:r w:rsidRPr="00ED7335">
              <w:rPr>
                <w:sz w:val="21"/>
                <w:szCs w:val="21"/>
              </w:rPr>
              <w:t>Kunis ol’iyyannoowwan guyyaa cufiinsaa Jimaata Fulbaana 20, 2024tti dhiyaatan qofa irratti raawwatiinsa qaba.</w:t>
            </w:r>
          </w:p>
        </w:tc>
      </w:tr>
    </w:tbl>
    <w:p w14:paraId="7E535397" w14:textId="77777777" w:rsidR="00141AD9" w:rsidRPr="00ED7335" w:rsidRDefault="00141AD9" w:rsidP="008F23E7">
      <w:pPr>
        <w:rPr>
          <w:sz w:val="21"/>
          <w:szCs w:val="21"/>
        </w:rPr>
        <w:sectPr w:rsidR="00141AD9" w:rsidRPr="00ED7335" w:rsidSect="001D5638">
          <w:type w:val="continuous"/>
          <w:pgSz w:w="11900" w:h="16840"/>
          <w:pgMar w:top="1702" w:right="851" w:bottom="0" w:left="851" w:header="1170" w:footer="456" w:gutter="0"/>
          <w:cols w:space="708"/>
          <w:docGrid w:linePitch="360"/>
        </w:sectPr>
      </w:pPr>
    </w:p>
    <w:p w14:paraId="60D921C9" w14:textId="77777777" w:rsidR="00122369" w:rsidRPr="00E34721" w:rsidRDefault="00122369" w:rsidP="00ED7335">
      <w:pPr>
        <w:pStyle w:val="Copyrighttext"/>
      </w:pPr>
    </w:p>
    <w:sectPr w:rsidR="00122369" w:rsidRPr="00E34721" w:rsidSect="001D5638">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8D9" w14:textId="77777777" w:rsidR="001D5638" w:rsidRDefault="001D5638">
      <w:pPr>
        <w:spacing w:before="0" w:after="0"/>
      </w:pPr>
      <w:r>
        <w:separator/>
      </w:r>
    </w:p>
  </w:endnote>
  <w:endnote w:type="continuationSeparator" w:id="0">
    <w:p w14:paraId="3D216384" w14:textId="77777777" w:rsidR="001D5638" w:rsidRDefault="001D56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AADA" w14:textId="77777777" w:rsidR="000D1A11" w:rsidRDefault="00B40499"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ED52E29"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A43E" w14:textId="77777777" w:rsidR="000D1A11" w:rsidRDefault="00B40499"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0436" w14:textId="77777777" w:rsidR="00A31926" w:rsidRDefault="00B40499"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2852E3D"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D52" w14:textId="77777777" w:rsidR="00A31926" w:rsidRDefault="00B40499"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36C7D073"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0CF6"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419C" w14:textId="77777777" w:rsidR="001D5638" w:rsidRDefault="001D5638">
      <w:pPr>
        <w:spacing w:before="0" w:after="0"/>
      </w:pPr>
      <w:r>
        <w:separator/>
      </w:r>
    </w:p>
  </w:footnote>
  <w:footnote w:type="continuationSeparator" w:id="0">
    <w:p w14:paraId="52053B70" w14:textId="77777777" w:rsidR="001D5638" w:rsidRDefault="001D56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46A" w14:textId="77777777" w:rsidR="000D1A11" w:rsidRDefault="00B40499" w:rsidP="008F23E7">
    <w:pPr>
      <w:pStyle w:val="Header"/>
    </w:pPr>
    <w:sdt>
      <w:sdtPr>
        <w:id w:val="-1840154084"/>
        <w:docPartObj>
          <w:docPartGallery w:val="Watermarks"/>
          <w:docPartUnique/>
        </w:docPartObj>
      </w:sdtPr>
      <w:sdtEndPr/>
      <w:sdtContent>
        <w:r w:rsidR="000119D0">
          <mc:AlternateContent>
            <mc:Choice Requires="wps">
              <w:drawing>
                <wp:anchor distT="0" distB="0" distL="114300" distR="114300" simplePos="0" relativeHeight="251656192" behindDoc="1" locked="0" layoutInCell="0" allowOverlap="1" wp14:anchorId="0E1918B2" wp14:editId="73D51571">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4A4CF1" w14:textId="77777777" w:rsidR="000119D0" w:rsidRDefault="00B40499" w:rsidP="008F23E7">
                              <w:r>
                                <w:t>WIXINEE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v:textbox style="mso-fit-shape-to-text:t">
                    <w:txbxContent>
                      <w:p w:rsidR="000119D0" w:rsidP="008F23E7" w14:paraId="17C5F5F2" w14:textId="77777777">
                        <w:pPr>
                          <w:bidi w:val="0"/>
                        </w:pPr>
                        <w:r>
                          <w:rPr>
                            <w:rtl w:val="0"/>
                          </w:rPr>
                          <w:t>WIXINEE</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50A47368" wp14:editId="4FEC313A">
          <wp:simplePos x="0" y="0"/>
          <wp:positionH relativeFrom="page">
            <wp:posOffset>0</wp:posOffset>
          </wp:positionH>
          <wp:positionV relativeFrom="page">
            <wp:posOffset>0</wp:posOffset>
          </wp:positionV>
          <wp:extent cx="7550421" cy="10672107"/>
          <wp:effectExtent l="0" t="0" r="6350" b="0"/>
          <wp:wrapNone/>
          <wp:docPr id="31370046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9D8A"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14D7" w14:textId="77777777" w:rsidR="003967DD" w:rsidRDefault="00B40499" w:rsidP="008F23E7">
    <w:pPr>
      <w:pStyle w:val="Header"/>
    </w:pPr>
    <w:sdt>
      <w:sdtPr>
        <w:id w:val="1066611216"/>
        <w:docPartObj>
          <w:docPartGallery w:val="Watermarks"/>
          <w:docPartUnique/>
        </w:docPartObj>
      </w:sdtPr>
      <w:sdtEndPr/>
      <w:sdtContent>
        <w:r>
          <w:pict w14:anchorId="33294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52720A96" wp14:editId="7C0CF61A">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8457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2CB6"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2FB6DC36">
      <w:start w:val="1"/>
      <w:numFmt w:val="bullet"/>
      <w:lvlText w:val=""/>
      <w:lvlJc w:val="left"/>
      <w:pPr>
        <w:ind w:left="720" w:hanging="360"/>
      </w:pPr>
      <w:rPr>
        <w:rFonts w:ascii="Symbol" w:hAnsi="Symbol" w:hint="default"/>
      </w:rPr>
    </w:lvl>
    <w:lvl w:ilvl="1" w:tplc="B83C8554" w:tentative="1">
      <w:start w:val="1"/>
      <w:numFmt w:val="bullet"/>
      <w:lvlText w:val="o"/>
      <w:lvlJc w:val="left"/>
      <w:pPr>
        <w:ind w:left="1440" w:hanging="360"/>
      </w:pPr>
      <w:rPr>
        <w:rFonts w:ascii="Courier New" w:hAnsi="Courier New" w:cs="Courier New" w:hint="default"/>
      </w:rPr>
    </w:lvl>
    <w:lvl w:ilvl="2" w:tplc="7CA2EEFE" w:tentative="1">
      <w:start w:val="1"/>
      <w:numFmt w:val="bullet"/>
      <w:lvlText w:val=""/>
      <w:lvlJc w:val="left"/>
      <w:pPr>
        <w:ind w:left="2160" w:hanging="360"/>
      </w:pPr>
      <w:rPr>
        <w:rFonts w:ascii="Wingdings" w:hAnsi="Wingdings" w:hint="default"/>
      </w:rPr>
    </w:lvl>
    <w:lvl w:ilvl="3" w:tplc="26CE1C00" w:tentative="1">
      <w:start w:val="1"/>
      <w:numFmt w:val="bullet"/>
      <w:lvlText w:val=""/>
      <w:lvlJc w:val="left"/>
      <w:pPr>
        <w:ind w:left="2880" w:hanging="360"/>
      </w:pPr>
      <w:rPr>
        <w:rFonts w:ascii="Symbol" w:hAnsi="Symbol" w:hint="default"/>
      </w:rPr>
    </w:lvl>
    <w:lvl w:ilvl="4" w:tplc="8628131E" w:tentative="1">
      <w:start w:val="1"/>
      <w:numFmt w:val="bullet"/>
      <w:lvlText w:val="o"/>
      <w:lvlJc w:val="left"/>
      <w:pPr>
        <w:ind w:left="3600" w:hanging="360"/>
      </w:pPr>
      <w:rPr>
        <w:rFonts w:ascii="Courier New" w:hAnsi="Courier New" w:cs="Courier New" w:hint="default"/>
      </w:rPr>
    </w:lvl>
    <w:lvl w:ilvl="5" w:tplc="A9B6300A" w:tentative="1">
      <w:start w:val="1"/>
      <w:numFmt w:val="bullet"/>
      <w:lvlText w:val=""/>
      <w:lvlJc w:val="left"/>
      <w:pPr>
        <w:ind w:left="4320" w:hanging="360"/>
      </w:pPr>
      <w:rPr>
        <w:rFonts w:ascii="Wingdings" w:hAnsi="Wingdings" w:hint="default"/>
      </w:rPr>
    </w:lvl>
    <w:lvl w:ilvl="6" w:tplc="53380FEA" w:tentative="1">
      <w:start w:val="1"/>
      <w:numFmt w:val="bullet"/>
      <w:lvlText w:val=""/>
      <w:lvlJc w:val="left"/>
      <w:pPr>
        <w:ind w:left="5040" w:hanging="360"/>
      </w:pPr>
      <w:rPr>
        <w:rFonts w:ascii="Symbol" w:hAnsi="Symbol" w:hint="default"/>
      </w:rPr>
    </w:lvl>
    <w:lvl w:ilvl="7" w:tplc="F1F263D2" w:tentative="1">
      <w:start w:val="1"/>
      <w:numFmt w:val="bullet"/>
      <w:lvlText w:val="o"/>
      <w:lvlJc w:val="left"/>
      <w:pPr>
        <w:ind w:left="5760" w:hanging="360"/>
      </w:pPr>
      <w:rPr>
        <w:rFonts w:ascii="Courier New" w:hAnsi="Courier New" w:cs="Courier New" w:hint="default"/>
      </w:rPr>
    </w:lvl>
    <w:lvl w:ilvl="8" w:tplc="02561A38"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63A0830C">
      <w:start w:val="1"/>
      <w:numFmt w:val="decimal"/>
      <w:lvlText w:val="%1."/>
      <w:lvlJc w:val="left"/>
      <w:pPr>
        <w:ind w:left="720" w:hanging="360"/>
      </w:pPr>
    </w:lvl>
    <w:lvl w:ilvl="1" w:tplc="CC5C5C56">
      <w:start w:val="1"/>
      <w:numFmt w:val="lowerLetter"/>
      <w:lvlText w:val="%2."/>
      <w:lvlJc w:val="left"/>
      <w:pPr>
        <w:ind w:left="1440" w:hanging="360"/>
      </w:pPr>
    </w:lvl>
    <w:lvl w:ilvl="2" w:tplc="CBF27F66">
      <w:start w:val="1"/>
      <w:numFmt w:val="lowerRoman"/>
      <w:lvlText w:val="%3."/>
      <w:lvlJc w:val="right"/>
      <w:pPr>
        <w:ind w:left="2160" w:hanging="180"/>
      </w:pPr>
    </w:lvl>
    <w:lvl w:ilvl="3" w:tplc="CF047E34">
      <w:start w:val="1"/>
      <w:numFmt w:val="decimal"/>
      <w:lvlText w:val="%4."/>
      <w:lvlJc w:val="left"/>
      <w:pPr>
        <w:ind w:left="2880" w:hanging="360"/>
      </w:pPr>
    </w:lvl>
    <w:lvl w:ilvl="4" w:tplc="2A0C5BFC">
      <w:start w:val="1"/>
      <w:numFmt w:val="lowerLetter"/>
      <w:lvlText w:val="%5."/>
      <w:lvlJc w:val="left"/>
      <w:pPr>
        <w:ind w:left="3600" w:hanging="360"/>
      </w:pPr>
    </w:lvl>
    <w:lvl w:ilvl="5" w:tplc="5A46A344">
      <w:start w:val="1"/>
      <w:numFmt w:val="lowerRoman"/>
      <w:lvlText w:val="%6."/>
      <w:lvlJc w:val="right"/>
      <w:pPr>
        <w:ind w:left="4320" w:hanging="180"/>
      </w:pPr>
    </w:lvl>
    <w:lvl w:ilvl="6" w:tplc="CFAA5044">
      <w:start w:val="1"/>
      <w:numFmt w:val="decimal"/>
      <w:lvlText w:val="%7."/>
      <w:lvlJc w:val="left"/>
      <w:pPr>
        <w:ind w:left="5040" w:hanging="360"/>
      </w:pPr>
    </w:lvl>
    <w:lvl w:ilvl="7" w:tplc="D4BE0C36">
      <w:start w:val="1"/>
      <w:numFmt w:val="lowerLetter"/>
      <w:lvlText w:val="%8."/>
      <w:lvlJc w:val="left"/>
      <w:pPr>
        <w:ind w:left="5760" w:hanging="360"/>
      </w:pPr>
    </w:lvl>
    <w:lvl w:ilvl="8" w:tplc="C5CCDC20">
      <w:start w:val="1"/>
      <w:numFmt w:val="lowerRoman"/>
      <w:lvlText w:val="%9."/>
      <w:lvlJc w:val="right"/>
      <w:pPr>
        <w:ind w:left="6480" w:hanging="180"/>
      </w:pPr>
    </w:lvl>
  </w:abstractNum>
  <w:abstractNum w:abstractNumId="13" w15:restartNumberingAfterBreak="0">
    <w:nsid w:val="192377E1"/>
    <w:multiLevelType w:val="hybridMultilevel"/>
    <w:tmpl w:val="88E421AA"/>
    <w:lvl w:ilvl="0" w:tplc="E62A9E44">
      <w:start w:val="1"/>
      <w:numFmt w:val="bullet"/>
      <w:lvlText w:val=""/>
      <w:lvlJc w:val="left"/>
      <w:pPr>
        <w:ind w:left="720" w:hanging="360"/>
      </w:pPr>
      <w:rPr>
        <w:rFonts w:ascii="Symbol" w:hAnsi="Symbol" w:hint="default"/>
      </w:rPr>
    </w:lvl>
    <w:lvl w:ilvl="1" w:tplc="4462E7B4" w:tentative="1">
      <w:start w:val="1"/>
      <w:numFmt w:val="bullet"/>
      <w:lvlText w:val="o"/>
      <w:lvlJc w:val="left"/>
      <w:pPr>
        <w:ind w:left="1440" w:hanging="360"/>
      </w:pPr>
      <w:rPr>
        <w:rFonts w:ascii="Courier New" w:hAnsi="Courier New" w:cs="Courier New" w:hint="default"/>
      </w:rPr>
    </w:lvl>
    <w:lvl w:ilvl="2" w:tplc="7C36B5F4" w:tentative="1">
      <w:start w:val="1"/>
      <w:numFmt w:val="bullet"/>
      <w:lvlText w:val=""/>
      <w:lvlJc w:val="left"/>
      <w:pPr>
        <w:ind w:left="2160" w:hanging="360"/>
      </w:pPr>
      <w:rPr>
        <w:rFonts w:ascii="Wingdings" w:hAnsi="Wingdings" w:hint="default"/>
      </w:rPr>
    </w:lvl>
    <w:lvl w:ilvl="3" w:tplc="D76E3DCC" w:tentative="1">
      <w:start w:val="1"/>
      <w:numFmt w:val="bullet"/>
      <w:lvlText w:val=""/>
      <w:lvlJc w:val="left"/>
      <w:pPr>
        <w:ind w:left="2880" w:hanging="360"/>
      </w:pPr>
      <w:rPr>
        <w:rFonts w:ascii="Symbol" w:hAnsi="Symbol" w:hint="default"/>
      </w:rPr>
    </w:lvl>
    <w:lvl w:ilvl="4" w:tplc="0832C15E" w:tentative="1">
      <w:start w:val="1"/>
      <w:numFmt w:val="bullet"/>
      <w:lvlText w:val="o"/>
      <w:lvlJc w:val="left"/>
      <w:pPr>
        <w:ind w:left="3600" w:hanging="360"/>
      </w:pPr>
      <w:rPr>
        <w:rFonts w:ascii="Courier New" w:hAnsi="Courier New" w:cs="Courier New" w:hint="default"/>
      </w:rPr>
    </w:lvl>
    <w:lvl w:ilvl="5" w:tplc="AE4ACA8E" w:tentative="1">
      <w:start w:val="1"/>
      <w:numFmt w:val="bullet"/>
      <w:lvlText w:val=""/>
      <w:lvlJc w:val="left"/>
      <w:pPr>
        <w:ind w:left="4320" w:hanging="360"/>
      </w:pPr>
      <w:rPr>
        <w:rFonts w:ascii="Wingdings" w:hAnsi="Wingdings" w:hint="default"/>
      </w:rPr>
    </w:lvl>
    <w:lvl w:ilvl="6" w:tplc="368ADD98" w:tentative="1">
      <w:start w:val="1"/>
      <w:numFmt w:val="bullet"/>
      <w:lvlText w:val=""/>
      <w:lvlJc w:val="left"/>
      <w:pPr>
        <w:ind w:left="5040" w:hanging="360"/>
      </w:pPr>
      <w:rPr>
        <w:rFonts w:ascii="Symbol" w:hAnsi="Symbol" w:hint="default"/>
      </w:rPr>
    </w:lvl>
    <w:lvl w:ilvl="7" w:tplc="9FE6B844" w:tentative="1">
      <w:start w:val="1"/>
      <w:numFmt w:val="bullet"/>
      <w:lvlText w:val="o"/>
      <w:lvlJc w:val="left"/>
      <w:pPr>
        <w:ind w:left="5760" w:hanging="360"/>
      </w:pPr>
      <w:rPr>
        <w:rFonts w:ascii="Courier New" w:hAnsi="Courier New" w:cs="Courier New" w:hint="default"/>
      </w:rPr>
    </w:lvl>
    <w:lvl w:ilvl="8" w:tplc="8ABE2BC4"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9468F26C">
      <w:start w:val="1"/>
      <w:numFmt w:val="decimal"/>
      <w:lvlText w:val="%1."/>
      <w:lvlJc w:val="left"/>
      <w:pPr>
        <w:ind w:left="720" w:hanging="360"/>
      </w:pPr>
      <w:rPr>
        <w:b/>
        <w:bCs w:val="0"/>
      </w:rPr>
    </w:lvl>
    <w:lvl w:ilvl="1" w:tplc="ACC226F4" w:tentative="1">
      <w:start w:val="1"/>
      <w:numFmt w:val="lowerLetter"/>
      <w:lvlText w:val="%2."/>
      <w:lvlJc w:val="left"/>
      <w:pPr>
        <w:ind w:left="1440" w:hanging="360"/>
      </w:pPr>
    </w:lvl>
    <w:lvl w:ilvl="2" w:tplc="AD82C970" w:tentative="1">
      <w:start w:val="1"/>
      <w:numFmt w:val="lowerRoman"/>
      <w:lvlText w:val="%3."/>
      <w:lvlJc w:val="right"/>
      <w:pPr>
        <w:ind w:left="2160" w:hanging="180"/>
      </w:pPr>
    </w:lvl>
    <w:lvl w:ilvl="3" w:tplc="49D4B598" w:tentative="1">
      <w:start w:val="1"/>
      <w:numFmt w:val="decimal"/>
      <w:lvlText w:val="%4."/>
      <w:lvlJc w:val="left"/>
      <w:pPr>
        <w:ind w:left="2880" w:hanging="360"/>
      </w:pPr>
    </w:lvl>
    <w:lvl w:ilvl="4" w:tplc="F6D637DE" w:tentative="1">
      <w:start w:val="1"/>
      <w:numFmt w:val="lowerLetter"/>
      <w:lvlText w:val="%5."/>
      <w:lvlJc w:val="left"/>
      <w:pPr>
        <w:ind w:left="3600" w:hanging="360"/>
      </w:pPr>
    </w:lvl>
    <w:lvl w:ilvl="5" w:tplc="CA5A586C" w:tentative="1">
      <w:start w:val="1"/>
      <w:numFmt w:val="lowerRoman"/>
      <w:lvlText w:val="%6."/>
      <w:lvlJc w:val="right"/>
      <w:pPr>
        <w:ind w:left="4320" w:hanging="180"/>
      </w:pPr>
    </w:lvl>
    <w:lvl w:ilvl="6" w:tplc="86A0454C" w:tentative="1">
      <w:start w:val="1"/>
      <w:numFmt w:val="decimal"/>
      <w:lvlText w:val="%7."/>
      <w:lvlJc w:val="left"/>
      <w:pPr>
        <w:ind w:left="5040" w:hanging="360"/>
      </w:pPr>
    </w:lvl>
    <w:lvl w:ilvl="7" w:tplc="CA140898" w:tentative="1">
      <w:start w:val="1"/>
      <w:numFmt w:val="lowerLetter"/>
      <w:lvlText w:val="%8."/>
      <w:lvlJc w:val="left"/>
      <w:pPr>
        <w:ind w:left="5760" w:hanging="360"/>
      </w:pPr>
    </w:lvl>
    <w:lvl w:ilvl="8" w:tplc="2DC8AEB2"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DFF4559C">
      <w:start w:val="2"/>
      <w:numFmt w:val="decimal"/>
      <w:lvlText w:val="%1."/>
      <w:lvlJc w:val="left"/>
      <w:pPr>
        <w:ind w:left="720" w:hanging="360"/>
      </w:pPr>
    </w:lvl>
    <w:lvl w:ilvl="1" w:tplc="BEA2C7F8">
      <w:start w:val="1"/>
      <w:numFmt w:val="lowerLetter"/>
      <w:lvlText w:val="%2."/>
      <w:lvlJc w:val="left"/>
      <w:pPr>
        <w:ind w:left="1440" w:hanging="360"/>
      </w:pPr>
    </w:lvl>
    <w:lvl w:ilvl="2" w:tplc="E73EB412">
      <w:start w:val="1"/>
      <w:numFmt w:val="lowerRoman"/>
      <w:lvlText w:val="%3."/>
      <w:lvlJc w:val="right"/>
      <w:pPr>
        <w:ind w:left="2160" w:hanging="180"/>
      </w:pPr>
    </w:lvl>
    <w:lvl w:ilvl="3" w:tplc="AB3CAF5C">
      <w:start w:val="1"/>
      <w:numFmt w:val="decimal"/>
      <w:lvlText w:val="%4."/>
      <w:lvlJc w:val="left"/>
      <w:pPr>
        <w:ind w:left="2880" w:hanging="360"/>
      </w:pPr>
    </w:lvl>
    <w:lvl w:ilvl="4" w:tplc="ED2AEA76">
      <w:start w:val="1"/>
      <w:numFmt w:val="lowerLetter"/>
      <w:lvlText w:val="%5."/>
      <w:lvlJc w:val="left"/>
      <w:pPr>
        <w:ind w:left="3600" w:hanging="360"/>
      </w:pPr>
    </w:lvl>
    <w:lvl w:ilvl="5" w:tplc="5EE4B992">
      <w:start w:val="1"/>
      <w:numFmt w:val="lowerRoman"/>
      <w:lvlText w:val="%6."/>
      <w:lvlJc w:val="right"/>
      <w:pPr>
        <w:ind w:left="4320" w:hanging="180"/>
      </w:pPr>
    </w:lvl>
    <w:lvl w:ilvl="6" w:tplc="94B2F98A">
      <w:start w:val="1"/>
      <w:numFmt w:val="decimal"/>
      <w:lvlText w:val="%7."/>
      <w:lvlJc w:val="left"/>
      <w:pPr>
        <w:ind w:left="5040" w:hanging="360"/>
      </w:pPr>
    </w:lvl>
    <w:lvl w:ilvl="7" w:tplc="AA565778">
      <w:start w:val="1"/>
      <w:numFmt w:val="lowerLetter"/>
      <w:lvlText w:val="%8."/>
      <w:lvlJc w:val="left"/>
      <w:pPr>
        <w:ind w:left="5760" w:hanging="360"/>
      </w:pPr>
    </w:lvl>
    <w:lvl w:ilvl="8" w:tplc="FDA66AA6">
      <w:start w:val="1"/>
      <w:numFmt w:val="lowerRoman"/>
      <w:lvlText w:val="%9."/>
      <w:lvlJc w:val="right"/>
      <w:pPr>
        <w:ind w:left="6480" w:hanging="180"/>
      </w:pPr>
    </w:lvl>
  </w:abstractNum>
  <w:abstractNum w:abstractNumId="16" w15:restartNumberingAfterBreak="0">
    <w:nsid w:val="208B19E5"/>
    <w:multiLevelType w:val="hybridMultilevel"/>
    <w:tmpl w:val="1B588316"/>
    <w:lvl w:ilvl="0" w:tplc="66960B4A">
      <w:start w:val="2"/>
      <w:numFmt w:val="decimal"/>
      <w:lvlText w:val="%1."/>
      <w:lvlJc w:val="left"/>
      <w:pPr>
        <w:ind w:left="720" w:hanging="360"/>
      </w:pPr>
    </w:lvl>
    <w:lvl w:ilvl="1" w:tplc="6DB645CA">
      <w:start w:val="1"/>
      <w:numFmt w:val="lowerLetter"/>
      <w:lvlText w:val="%2."/>
      <w:lvlJc w:val="left"/>
      <w:pPr>
        <w:ind w:left="1440" w:hanging="360"/>
      </w:pPr>
    </w:lvl>
    <w:lvl w:ilvl="2" w:tplc="AB0C710C">
      <w:start w:val="1"/>
      <w:numFmt w:val="lowerRoman"/>
      <w:lvlText w:val="%3."/>
      <w:lvlJc w:val="right"/>
      <w:pPr>
        <w:ind w:left="2160" w:hanging="180"/>
      </w:pPr>
    </w:lvl>
    <w:lvl w:ilvl="3" w:tplc="3432BA90">
      <w:start w:val="1"/>
      <w:numFmt w:val="decimal"/>
      <w:lvlText w:val="%4."/>
      <w:lvlJc w:val="left"/>
      <w:pPr>
        <w:ind w:left="2880" w:hanging="360"/>
      </w:pPr>
    </w:lvl>
    <w:lvl w:ilvl="4" w:tplc="DFB018CA">
      <w:start w:val="1"/>
      <w:numFmt w:val="lowerLetter"/>
      <w:lvlText w:val="%5."/>
      <w:lvlJc w:val="left"/>
      <w:pPr>
        <w:ind w:left="3600" w:hanging="360"/>
      </w:pPr>
    </w:lvl>
    <w:lvl w:ilvl="5" w:tplc="87149732">
      <w:start w:val="1"/>
      <w:numFmt w:val="lowerRoman"/>
      <w:lvlText w:val="%6."/>
      <w:lvlJc w:val="right"/>
      <w:pPr>
        <w:ind w:left="4320" w:hanging="180"/>
      </w:pPr>
    </w:lvl>
    <w:lvl w:ilvl="6" w:tplc="031492FE">
      <w:start w:val="1"/>
      <w:numFmt w:val="decimal"/>
      <w:lvlText w:val="%7."/>
      <w:lvlJc w:val="left"/>
      <w:pPr>
        <w:ind w:left="5040" w:hanging="360"/>
      </w:pPr>
    </w:lvl>
    <w:lvl w:ilvl="7" w:tplc="7FE61752">
      <w:start w:val="1"/>
      <w:numFmt w:val="lowerLetter"/>
      <w:lvlText w:val="%8."/>
      <w:lvlJc w:val="left"/>
      <w:pPr>
        <w:ind w:left="5760" w:hanging="360"/>
      </w:pPr>
    </w:lvl>
    <w:lvl w:ilvl="8" w:tplc="F4DAF0C8">
      <w:start w:val="1"/>
      <w:numFmt w:val="lowerRoman"/>
      <w:lvlText w:val="%9."/>
      <w:lvlJc w:val="right"/>
      <w:pPr>
        <w:ind w:left="6480" w:hanging="180"/>
      </w:pPr>
    </w:lvl>
  </w:abstractNum>
  <w:abstractNum w:abstractNumId="17" w15:restartNumberingAfterBreak="0">
    <w:nsid w:val="298348A3"/>
    <w:multiLevelType w:val="hybridMultilevel"/>
    <w:tmpl w:val="B60C7CBC"/>
    <w:lvl w:ilvl="0" w:tplc="27C63CC2">
      <w:start w:val="1"/>
      <w:numFmt w:val="decimal"/>
      <w:lvlText w:val="%1."/>
      <w:lvlJc w:val="left"/>
      <w:pPr>
        <w:ind w:left="720" w:hanging="360"/>
      </w:pPr>
    </w:lvl>
    <w:lvl w:ilvl="1" w:tplc="35C88888">
      <w:start w:val="1"/>
      <w:numFmt w:val="lowerLetter"/>
      <w:lvlText w:val="%2."/>
      <w:lvlJc w:val="left"/>
      <w:pPr>
        <w:ind w:left="1440" w:hanging="360"/>
      </w:pPr>
    </w:lvl>
    <w:lvl w:ilvl="2" w:tplc="73921290">
      <w:start w:val="1"/>
      <w:numFmt w:val="lowerRoman"/>
      <w:lvlText w:val="%3."/>
      <w:lvlJc w:val="right"/>
      <w:pPr>
        <w:ind w:left="2160" w:hanging="180"/>
      </w:pPr>
    </w:lvl>
    <w:lvl w:ilvl="3" w:tplc="6668F8E8">
      <w:start w:val="1"/>
      <w:numFmt w:val="decimal"/>
      <w:lvlText w:val="%4."/>
      <w:lvlJc w:val="left"/>
      <w:pPr>
        <w:ind w:left="2880" w:hanging="360"/>
      </w:pPr>
    </w:lvl>
    <w:lvl w:ilvl="4" w:tplc="949EFE3C">
      <w:start w:val="1"/>
      <w:numFmt w:val="lowerLetter"/>
      <w:lvlText w:val="%5."/>
      <w:lvlJc w:val="left"/>
      <w:pPr>
        <w:ind w:left="3600" w:hanging="360"/>
      </w:pPr>
    </w:lvl>
    <w:lvl w:ilvl="5" w:tplc="05863FFC">
      <w:start w:val="1"/>
      <w:numFmt w:val="lowerRoman"/>
      <w:lvlText w:val="%6."/>
      <w:lvlJc w:val="right"/>
      <w:pPr>
        <w:ind w:left="4320" w:hanging="180"/>
      </w:pPr>
    </w:lvl>
    <w:lvl w:ilvl="6" w:tplc="FE1282EC">
      <w:start w:val="1"/>
      <w:numFmt w:val="decimal"/>
      <w:lvlText w:val="%7."/>
      <w:lvlJc w:val="left"/>
      <w:pPr>
        <w:ind w:left="5040" w:hanging="360"/>
      </w:pPr>
    </w:lvl>
    <w:lvl w:ilvl="7" w:tplc="240C3DAA">
      <w:start w:val="1"/>
      <w:numFmt w:val="lowerLetter"/>
      <w:lvlText w:val="%8."/>
      <w:lvlJc w:val="left"/>
      <w:pPr>
        <w:ind w:left="5760" w:hanging="360"/>
      </w:pPr>
    </w:lvl>
    <w:lvl w:ilvl="8" w:tplc="F57076BA">
      <w:start w:val="1"/>
      <w:numFmt w:val="lowerRoman"/>
      <w:lvlText w:val="%9."/>
      <w:lvlJc w:val="right"/>
      <w:pPr>
        <w:ind w:left="6480" w:hanging="180"/>
      </w:pPr>
    </w:lvl>
  </w:abstractNum>
  <w:abstractNum w:abstractNumId="18" w15:restartNumberingAfterBreak="0">
    <w:nsid w:val="2BA35373"/>
    <w:multiLevelType w:val="hybridMultilevel"/>
    <w:tmpl w:val="3048A47A"/>
    <w:lvl w:ilvl="0" w:tplc="2B4EA95C">
      <w:start w:val="1"/>
      <w:numFmt w:val="lowerLetter"/>
      <w:pStyle w:val="Alphabetlist"/>
      <w:lvlText w:val="%1."/>
      <w:lvlJc w:val="left"/>
      <w:pPr>
        <w:ind w:left="360" w:hanging="360"/>
      </w:pPr>
    </w:lvl>
    <w:lvl w:ilvl="1" w:tplc="C4F4396E" w:tentative="1">
      <w:start w:val="1"/>
      <w:numFmt w:val="lowerLetter"/>
      <w:lvlText w:val="%2."/>
      <w:lvlJc w:val="left"/>
      <w:pPr>
        <w:ind w:left="1440" w:hanging="360"/>
      </w:pPr>
    </w:lvl>
    <w:lvl w:ilvl="2" w:tplc="8340A4F6" w:tentative="1">
      <w:start w:val="1"/>
      <w:numFmt w:val="lowerRoman"/>
      <w:lvlText w:val="%3."/>
      <w:lvlJc w:val="right"/>
      <w:pPr>
        <w:ind w:left="2160" w:hanging="180"/>
      </w:pPr>
    </w:lvl>
    <w:lvl w:ilvl="3" w:tplc="2588458C" w:tentative="1">
      <w:start w:val="1"/>
      <w:numFmt w:val="decimal"/>
      <w:lvlText w:val="%4."/>
      <w:lvlJc w:val="left"/>
      <w:pPr>
        <w:ind w:left="2880" w:hanging="360"/>
      </w:pPr>
    </w:lvl>
    <w:lvl w:ilvl="4" w:tplc="9E581F2C" w:tentative="1">
      <w:start w:val="1"/>
      <w:numFmt w:val="lowerLetter"/>
      <w:lvlText w:val="%5."/>
      <w:lvlJc w:val="left"/>
      <w:pPr>
        <w:ind w:left="3600" w:hanging="360"/>
      </w:pPr>
    </w:lvl>
    <w:lvl w:ilvl="5" w:tplc="22428C30" w:tentative="1">
      <w:start w:val="1"/>
      <w:numFmt w:val="lowerRoman"/>
      <w:lvlText w:val="%6."/>
      <w:lvlJc w:val="right"/>
      <w:pPr>
        <w:ind w:left="4320" w:hanging="180"/>
      </w:pPr>
    </w:lvl>
    <w:lvl w:ilvl="6" w:tplc="B35E9A42" w:tentative="1">
      <w:start w:val="1"/>
      <w:numFmt w:val="decimal"/>
      <w:lvlText w:val="%7."/>
      <w:lvlJc w:val="left"/>
      <w:pPr>
        <w:ind w:left="5040" w:hanging="360"/>
      </w:pPr>
    </w:lvl>
    <w:lvl w:ilvl="7" w:tplc="584AAAC8" w:tentative="1">
      <w:start w:val="1"/>
      <w:numFmt w:val="lowerLetter"/>
      <w:lvlText w:val="%8."/>
      <w:lvlJc w:val="left"/>
      <w:pPr>
        <w:ind w:left="5760" w:hanging="360"/>
      </w:pPr>
    </w:lvl>
    <w:lvl w:ilvl="8" w:tplc="3300159C"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E1F03968">
      <w:start w:val="1"/>
      <w:numFmt w:val="decimal"/>
      <w:pStyle w:val="Numberlist"/>
      <w:lvlText w:val="%1."/>
      <w:lvlJc w:val="left"/>
      <w:pPr>
        <w:ind w:left="720" w:hanging="360"/>
      </w:pPr>
    </w:lvl>
    <w:lvl w:ilvl="1" w:tplc="9B824BE2" w:tentative="1">
      <w:start w:val="1"/>
      <w:numFmt w:val="lowerLetter"/>
      <w:lvlText w:val="%2."/>
      <w:lvlJc w:val="left"/>
      <w:pPr>
        <w:ind w:left="1440" w:hanging="360"/>
      </w:pPr>
    </w:lvl>
    <w:lvl w:ilvl="2" w:tplc="8A86B142" w:tentative="1">
      <w:start w:val="1"/>
      <w:numFmt w:val="lowerRoman"/>
      <w:lvlText w:val="%3."/>
      <w:lvlJc w:val="right"/>
      <w:pPr>
        <w:ind w:left="2160" w:hanging="180"/>
      </w:pPr>
    </w:lvl>
    <w:lvl w:ilvl="3" w:tplc="B798B7CE" w:tentative="1">
      <w:start w:val="1"/>
      <w:numFmt w:val="decimal"/>
      <w:lvlText w:val="%4."/>
      <w:lvlJc w:val="left"/>
      <w:pPr>
        <w:ind w:left="2880" w:hanging="360"/>
      </w:pPr>
    </w:lvl>
    <w:lvl w:ilvl="4" w:tplc="08EA5B7C" w:tentative="1">
      <w:start w:val="1"/>
      <w:numFmt w:val="lowerLetter"/>
      <w:lvlText w:val="%5."/>
      <w:lvlJc w:val="left"/>
      <w:pPr>
        <w:ind w:left="3600" w:hanging="360"/>
      </w:pPr>
    </w:lvl>
    <w:lvl w:ilvl="5" w:tplc="199A7E44" w:tentative="1">
      <w:start w:val="1"/>
      <w:numFmt w:val="lowerRoman"/>
      <w:lvlText w:val="%6."/>
      <w:lvlJc w:val="right"/>
      <w:pPr>
        <w:ind w:left="4320" w:hanging="180"/>
      </w:pPr>
    </w:lvl>
    <w:lvl w:ilvl="6" w:tplc="9668861A" w:tentative="1">
      <w:start w:val="1"/>
      <w:numFmt w:val="decimal"/>
      <w:lvlText w:val="%7."/>
      <w:lvlJc w:val="left"/>
      <w:pPr>
        <w:ind w:left="5040" w:hanging="360"/>
      </w:pPr>
    </w:lvl>
    <w:lvl w:ilvl="7" w:tplc="01824868" w:tentative="1">
      <w:start w:val="1"/>
      <w:numFmt w:val="lowerLetter"/>
      <w:lvlText w:val="%8."/>
      <w:lvlJc w:val="left"/>
      <w:pPr>
        <w:ind w:left="5760" w:hanging="360"/>
      </w:pPr>
    </w:lvl>
    <w:lvl w:ilvl="8" w:tplc="1A6296CE"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EC1A3EB8">
      <w:start w:val="1"/>
      <w:numFmt w:val="bullet"/>
      <w:pStyle w:val="Bullet2"/>
      <w:lvlText w:val="o"/>
      <w:lvlJc w:val="left"/>
      <w:pPr>
        <w:ind w:left="644" w:hanging="360"/>
      </w:pPr>
      <w:rPr>
        <w:rFonts w:ascii="Courier New" w:hAnsi="Courier New" w:cs="Courier New" w:hint="default"/>
      </w:rPr>
    </w:lvl>
    <w:lvl w:ilvl="1" w:tplc="A5B24A12" w:tentative="1">
      <w:start w:val="1"/>
      <w:numFmt w:val="bullet"/>
      <w:lvlText w:val="o"/>
      <w:lvlJc w:val="left"/>
      <w:pPr>
        <w:ind w:left="1440" w:hanging="360"/>
      </w:pPr>
      <w:rPr>
        <w:rFonts w:ascii="Courier New" w:hAnsi="Courier New" w:cs="Courier New" w:hint="default"/>
      </w:rPr>
    </w:lvl>
    <w:lvl w:ilvl="2" w:tplc="1752EF46" w:tentative="1">
      <w:start w:val="1"/>
      <w:numFmt w:val="bullet"/>
      <w:lvlText w:val=""/>
      <w:lvlJc w:val="left"/>
      <w:pPr>
        <w:ind w:left="2160" w:hanging="360"/>
      </w:pPr>
      <w:rPr>
        <w:rFonts w:ascii="Wingdings" w:hAnsi="Wingdings" w:hint="default"/>
      </w:rPr>
    </w:lvl>
    <w:lvl w:ilvl="3" w:tplc="0D92E952" w:tentative="1">
      <w:start w:val="1"/>
      <w:numFmt w:val="bullet"/>
      <w:lvlText w:val=""/>
      <w:lvlJc w:val="left"/>
      <w:pPr>
        <w:ind w:left="2880" w:hanging="360"/>
      </w:pPr>
      <w:rPr>
        <w:rFonts w:ascii="Symbol" w:hAnsi="Symbol" w:hint="default"/>
      </w:rPr>
    </w:lvl>
    <w:lvl w:ilvl="4" w:tplc="824C2A4C" w:tentative="1">
      <w:start w:val="1"/>
      <w:numFmt w:val="bullet"/>
      <w:lvlText w:val="o"/>
      <w:lvlJc w:val="left"/>
      <w:pPr>
        <w:ind w:left="3600" w:hanging="360"/>
      </w:pPr>
      <w:rPr>
        <w:rFonts w:ascii="Courier New" w:hAnsi="Courier New" w:cs="Courier New" w:hint="default"/>
      </w:rPr>
    </w:lvl>
    <w:lvl w:ilvl="5" w:tplc="185C077E" w:tentative="1">
      <w:start w:val="1"/>
      <w:numFmt w:val="bullet"/>
      <w:lvlText w:val=""/>
      <w:lvlJc w:val="left"/>
      <w:pPr>
        <w:ind w:left="4320" w:hanging="360"/>
      </w:pPr>
      <w:rPr>
        <w:rFonts w:ascii="Wingdings" w:hAnsi="Wingdings" w:hint="default"/>
      </w:rPr>
    </w:lvl>
    <w:lvl w:ilvl="6" w:tplc="CC16F622" w:tentative="1">
      <w:start w:val="1"/>
      <w:numFmt w:val="bullet"/>
      <w:lvlText w:val=""/>
      <w:lvlJc w:val="left"/>
      <w:pPr>
        <w:ind w:left="5040" w:hanging="360"/>
      </w:pPr>
      <w:rPr>
        <w:rFonts w:ascii="Symbol" w:hAnsi="Symbol" w:hint="default"/>
      </w:rPr>
    </w:lvl>
    <w:lvl w:ilvl="7" w:tplc="167AA1BE" w:tentative="1">
      <w:start w:val="1"/>
      <w:numFmt w:val="bullet"/>
      <w:lvlText w:val="o"/>
      <w:lvlJc w:val="left"/>
      <w:pPr>
        <w:ind w:left="5760" w:hanging="360"/>
      </w:pPr>
      <w:rPr>
        <w:rFonts w:ascii="Courier New" w:hAnsi="Courier New" w:cs="Courier New" w:hint="default"/>
      </w:rPr>
    </w:lvl>
    <w:lvl w:ilvl="8" w:tplc="98C8BA4A"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2F9E2EB8">
      <w:start w:val="1"/>
      <w:numFmt w:val="bullet"/>
      <w:lvlText w:val=""/>
      <w:lvlJc w:val="left"/>
      <w:pPr>
        <w:ind w:left="720" w:hanging="360"/>
      </w:pPr>
      <w:rPr>
        <w:rFonts w:ascii="Wingdings" w:hAnsi="Wingdings" w:hint="default"/>
      </w:rPr>
    </w:lvl>
    <w:lvl w:ilvl="1" w:tplc="BB2E562E" w:tentative="1">
      <w:start w:val="1"/>
      <w:numFmt w:val="bullet"/>
      <w:lvlText w:val="o"/>
      <w:lvlJc w:val="left"/>
      <w:pPr>
        <w:ind w:left="1440" w:hanging="360"/>
      </w:pPr>
      <w:rPr>
        <w:rFonts w:ascii="Courier New" w:hAnsi="Courier New" w:cs="Courier New" w:hint="default"/>
      </w:rPr>
    </w:lvl>
    <w:lvl w:ilvl="2" w:tplc="ACE41F76" w:tentative="1">
      <w:start w:val="1"/>
      <w:numFmt w:val="bullet"/>
      <w:lvlText w:val=""/>
      <w:lvlJc w:val="left"/>
      <w:pPr>
        <w:ind w:left="2160" w:hanging="360"/>
      </w:pPr>
      <w:rPr>
        <w:rFonts w:ascii="Wingdings" w:hAnsi="Wingdings" w:hint="default"/>
      </w:rPr>
    </w:lvl>
    <w:lvl w:ilvl="3" w:tplc="4140B49C" w:tentative="1">
      <w:start w:val="1"/>
      <w:numFmt w:val="bullet"/>
      <w:lvlText w:val=""/>
      <w:lvlJc w:val="left"/>
      <w:pPr>
        <w:ind w:left="2880" w:hanging="360"/>
      </w:pPr>
      <w:rPr>
        <w:rFonts w:ascii="Symbol" w:hAnsi="Symbol" w:hint="default"/>
      </w:rPr>
    </w:lvl>
    <w:lvl w:ilvl="4" w:tplc="340AE59C" w:tentative="1">
      <w:start w:val="1"/>
      <w:numFmt w:val="bullet"/>
      <w:lvlText w:val="o"/>
      <w:lvlJc w:val="left"/>
      <w:pPr>
        <w:ind w:left="3600" w:hanging="360"/>
      </w:pPr>
      <w:rPr>
        <w:rFonts w:ascii="Courier New" w:hAnsi="Courier New" w:cs="Courier New" w:hint="default"/>
      </w:rPr>
    </w:lvl>
    <w:lvl w:ilvl="5" w:tplc="268AE15E" w:tentative="1">
      <w:start w:val="1"/>
      <w:numFmt w:val="bullet"/>
      <w:lvlText w:val=""/>
      <w:lvlJc w:val="left"/>
      <w:pPr>
        <w:ind w:left="4320" w:hanging="360"/>
      </w:pPr>
      <w:rPr>
        <w:rFonts w:ascii="Wingdings" w:hAnsi="Wingdings" w:hint="default"/>
      </w:rPr>
    </w:lvl>
    <w:lvl w:ilvl="6" w:tplc="978C574C" w:tentative="1">
      <w:start w:val="1"/>
      <w:numFmt w:val="bullet"/>
      <w:lvlText w:val=""/>
      <w:lvlJc w:val="left"/>
      <w:pPr>
        <w:ind w:left="5040" w:hanging="360"/>
      </w:pPr>
      <w:rPr>
        <w:rFonts w:ascii="Symbol" w:hAnsi="Symbol" w:hint="default"/>
      </w:rPr>
    </w:lvl>
    <w:lvl w:ilvl="7" w:tplc="6F66FA06" w:tentative="1">
      <w:start w:val="1"/>
      <w:numFmt w:val="bullet"/>
      <w:lvlText w:val="o"/>
      <w:lvlJc w:val="left"/>
      <w:pPr>
        <w:ind w:left="5760" w:hanging="360"/>
      </w:pPr>
      <w:rPr>
        <w:rFonts w:ascii="Courier New" w:hAnsi="Courier New" w:cs="Courier New" w:hint="default"/>
      </w:rPr>
    </w:lvl>
    <w:lvl w:ilvl="8" w:tplc="6DF24B8A"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624A2B58">
      <w:start w:val="2"/>
      <w:numFmt w:val="decimal"/>
      <w:lvlText w:val="%1."/>
      <w:lvlJc w:val="left"/>
      <w:pPr>
        <w:ind w:left="720" w:hanging="360"/>
      </w:pPr>
    </w:lvl>
    <w:lvl w:ilvl="1" w:tplc="55B8FD86">
      <w:start w:val="1"/>
      <w:numFmt w:val="lowerLetter"/>
      <w:lvlText w:val="%2."/>
      <w:lvlJc w:val="left"/>
      <w:pPr>
        <w:ind w:left="1440" w:hanging="360"/>
      </w:pPr>
    </w:lvl>
    <w:lvl w:ilvl="2" w:tplc="B2F88164">
      <w:start w:val="1"/>
      <w:numFmt w:val="lowerRoman"/>
      <w:lvlText w:val="%3."/>
      <w:lvlJc w:val="right"/>
      <w:pPr>
        <w:ind w:left="2160" w:hanging="180"/>
      </w:pPr>
    </w:lvl>
    <w:lvl w:ilvl="3" w:tplc="50E4A13C">
      <w:start w:val="1"/>
      <w:numFmt w:val="decimal"/>
      <w:lvlText w:val="%4."/>
      <w:lvlJc w:val="left"/>
      <w:pPr>
        <w:ind w:left="2880" w:hanging="360"/>
      </w:pPr>
    </w:lvl>
    <w:lvl w:ilvl="4" w:tplc="0068050E">
      <w:start w:val="1"/>
      <w:numFmt w:val="lowerLetter"/>
      <w:lvlText w:val="%5."/>
      <w:lvlJc w:val="left"/>
      <w:pPr>
        <w:ind w:left="3600" w:hanging="360"/>
      </w:pPr>
    </w:lvl>
    <w:lvl w:ilvl="5" w:tplc="332A49BC">
      <w:start w:val="1"/>
      <w:numFmt w:val="lowerRoman"/>
      <w:lvlText w:val="%6."/>
      <w:lvlJc w:val="right"/>
      <w:pPr>
        <w:ind w:left="4320" w:hanging="180"/>
      </w:pPr>
    </w:lvl>
    <w:lvl w:ilvl="6" w:tplc="2AF69026">
      <w:start w:val="1"/>
      <w:numFmt w:val="decimal"/>
      <w:lvlText w:val="%7."/>
      <w:lvlJc w:val="left"/>
      <w:pPr>
        <w:ind w:left="5040" w:hanging="360"/>
      </w:pPr>
    </w:lvl>
    <w:lvl w:ilvl="7" w:tplc="8A3465FA">
      <w:start w:val="1"/>
      <w:numFmt w:val="lowerLetter"/>
      <w:lvlText w:val="%8."/>
      <w:lvlJc w:val="left"/>
      <w:pPr>
        <w:ind w:left="5760" w:hanging="360"/>
      </w:pPr>
    </w:lvl>
    <w:lvl w:ilvl="8" w:tplc="A3A0C60A">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32FC636C">
      <w:start w:val="1"/>
      <w:numFmt w:val="decimal"/>
      <w:lvlText w:val="%1."/>
      <w:lvlJc w:val="left"/>
      <w:pPr>
        <w:ind w:left="720" w:hanging="360"/>
      </w:pPr>
    </w:lvl>
    <w:lvl w:ilvl="1" w:tplc="C602DEFA">
      <w:start w:val="1"/>
      <w:numFmt w:val="lowerLetter"/>
      <w:lvlText w:val="%2."/>
      <w:lvlJc w:val="left"/>
      <w:pPr>
        <w:ind w:left="1440" w:hanging="360"/>
      </w:pPr>
    </w:lvl>
    <w:lvl w:ilvl="2" w:tplc="C1F20E7C">
      <w:start w:val="1"/>
      <w:numFmt w:val="lowerRoman"/>
      <w:lvlText w:val="%3."/>
      <w:lvlJc w:val="right"/>
      <w:pPr>
        <w:ind w:left="2160" w:hanging="180"/>
      </w:pPr>
    </w:lvl>
    <w:lvl w:ilvl="3" w:tplc="1562AE64">
      <w:start w:val="1"/>
      <w:numFmt w:val="decimal"/>
      <w:lvlText w:val="%4."/>
      <w:lvlJc w:val="left"/>
      <w:pPr>
        <w:ind w:left="2880" w:hanging="360"/>
      </w:pPr>
    </w:lvl>
    <w:lvl w:ilvl="4" w:tplc="CF404C94">
      <w:start w:val="1"/>
      <w:numFmt w:val="lowerLetter"/>
      <w:lvlText w:val="%5."/>
      <w:lvlJc w:val="left"/>
      <w:pPr>
        <w:ind w:left="3600" w:hanging="360"/>
      </w:pPr>
    </w:lvl>
    <w:lvl w:ilvl="5" w:tplc="224AE484">
      <w:start w:val="1"/>
      <w:numFmt w:val="lowerRoman"/>
      <w:lvlText w:val="%6."/>
      <w:lvlJc w:val="right"/>
      <w:pPr>
        <w:ind w:left="4320" w:hanging="180"/>
      </w:pPr>
    </w:lvl>
    <w:lvl w:ilvl="6" w:tplc="4E32610A">
      <w:start w:val="1"/>
      <w:numFmt w:val="decimal"/>
      <w:lvlText w:val="%7."/>
      <w:lvlJc w:val="left"/>
      <w:pPr>
        <w:ind w:left="5040" w:hanging="360"/>
      </w:pPr>
    </w:lvl>
    <w:lvl w:ilvl="7" w:tplc="16D06CCC">
      <w:start w:val="1"/>
      <w:numFmt w:val="lowerLetter"/>
      <w:lvlText w:val="%8."/>
      <w:lvlJc w:val="left"/>
      <w:pPr>
        <w:ind w:left="5760" w:hanging="360"/>
      </w:pPr>
    </w:lvl>
    <w:lvl w:ilvl="8" w:tplc="67A21FD0">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CADC00BA">
      <w:start w:val="1"/>
      <w:numFmt w:val="bullet"/>
      <w:pStyle w:val="Bullet1"/>
      <w:lvlText w:val=""/>
      <w:lvlJc w:val="left"/>
      <w:pPr>
        <w:ind w:left="720" w:hanging="360"/>
      </w:pPr>
      <w:rPr>
        <w:rFonts w:ascii="Symbol" w:hAnsi="Symbol" w:hint="default"/>
      </w:rPr>
    </w:lvl>
    <w:lvl w:ilvl="1" w:tplc="362A496E" w:tentative="1">
      <w:start w:val="1"/>
      <w:numFmt w:val="bullet"/>
      <w:lvlText w:val="o"/>
      <w:lvlJc w:val="left"/>
      <w:pPr>
        <w:ind w:left="1440" w:hanging="360"/>
      </w:pPr>
      <w:rPr>
        <w:rFonts w:ascii="Courier New" w:hAnsi="Courier New" w:cs="Courier New" w:hint="default"/>
      </w:rPr>
    </w:lvl>
    <w:lvl w:ilvl="2" w:tplc="971A2852" w:tentative="1">
      <w:start w:val="1"/>
      <w:numFmt w:val="bullet"/>
      <w:lvlText w:val=""/>
      <w:lvlJc w:val="left"/>
      <w:pPr>
        <w:ind w:left="2160" w:hanging="360"/>
      </w:pPr>
      <w:rPr>
        <w:rFonts w:ascii="Wingdings" w:hAnsi="Wingdings" w:hint="default"/>
      </w:rPr>
    </w:lvl>
    <w:lvl w:ilvl="3" w:tplc="3498146A" w:tentative="1">
      <w:start w:val="1"/>
      <w:numFmt w:val="bullet"/>
      <w:lvlText w:val=""/>
      <w:lvlJc w:val="left"/>
      <w:pPr>
        <w:ind w:left="2880" w:hanging="360"/>
      </w:pPr>
      <w:rPr>
        <w:rFonts w:ascii="Symbol" w:hAnsi="Symbol" w:hint="default"/>
      </w:rPr>
    </w:lvl>
    <w:lvl w:ilvl="4" w:tplc="9B604CF8" w:tentative="1">
      <w:start w:val="1"/>
      <w:numFmt w:val="bullet"/>
      <w:lvlText w:val="o"/>
      <w:lvlJc w:val="left"/>
      <w:pPr>
        <w:ind w:left="3600" w:hanging="360"/>
      </w:pPr>
      <w:rPr>
        <w:rFonts w:ascii="Courier New" w:hAnsi="Courier New" w:cs="Courier New" w:hint="default"/>
      </w:rPr>
    </w:lvl>
    <w:lvl w:ilvl="5" w:tplc="44A85D6E" w:tentative="1">
      <w:start w:val="1"/>
      <w:numFmt w:val="bullet"/>
      <w:lvlText w:val=""/>
      <w:lvlJc w:val="left"/>
      <w:pPr>
        <w:ind w:left="4320" w:hanging="360"/>
      </w:pPr>
      <w:rPr>
        <w:rFonts w:ascii="Wingdings" w:hAnsi="Wingdings" w:hint="default"/>
      </w:rPr>
    </w:lvl>
    <w:lvl w:ilvl="6" w:tplc="9BA8FEBE" w:tentative="1">
      <w:start w:val="1"/>
      <w:numFmt w:val="bullet"/>
      <w:lvlText w:val=""/>
      <w:lvlJc w:val="left"/>
      <w:pPr>
        <w:ind w:left="5040" w:hanging="360"/>
      </w:pPr>
      <w:rPr>
        <w:rFonts w:ascii="Symbol" w:hAnsi="Symbol" w:hint="default"/>
      </w:rPr>
    </w:lvl>
    <w:lvl w:ilvl="7" w:tplc="7E3650A0" w:tentative="1">
      <w:start w:val="1"/>
      <w:numFmt w:val="bullet"/>
      <w:lvlText w:val="o"/>
      <w:lvlJc w:val="left"/>
      <w:pPr>
        <w:ind w:left="5760" w:hanging="360"/>
      </w:pPr>
      <w:rPr>
        <w:rFonts w:ascii="Courier New" w:hAnsi="Courier New" w:cs="Courier New" w:hint="default"/>
      </w:rPr>
    </w:lvl>
    <w:lvl w:ilvl="8" w:tplc="762CD57E"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A39E6A12">
      <w:start w:val="1"/>
      <w:numFmt w:val="decimal"/>
      <w:lvlText w:val="%1."/>
      <w:lvlJc w:val="left"/>
      <w:pPr>
        <w:ind w:left="720" w:hanging="360"/>
      </w:pPr>
      <w:rPr>
        <w:b/>
      </w:rPr>
    </w:lvl>
    <w:lvl w:ilvl="1" w:tplc="CC289164" w:tentative="1">
      <w:start w:val="1"/>
      <w:numFmt w:val="lowerLetter"/>
      <w:lvlText w:val="%2."/>
      <w:lvlJc w:val="left"/>
      <w:pPr>
        <w:ind w:left="1440" w:hanging="360"/>
      </w:pPr>
    </w:lvl>
    <w:lvl w:ilvl="2" w:tplc="4B683D6A" w:tentative="1">
      <w:start w:val="1"/>
      <w:numFmt w:val="lowerRoman"/>
      <w:lvlText w:val="%3."/>
      <w:lvlJc w:val="right"/>
      <w:pPr>
        <w:ind w:left="2160" w:hanging="180"/>
      </w:pPr>
    </w:lvl>
    <w:lvl w:ilvl="3" w:tplc="5DFAD4D0" w:tentative="1">
      <w:start w:val="1"/>
      <w:numFmt w:val="decimal"/>
      <w:lvlText w:val="%4."/>
      <w:lvlJc w:val="left"/>
      <w:pPr>
        <w:ind w:left="2880" w:hanging="360"/>
      </w:pPr>
    </w:lvl>
    <w:lvl w:ilvl="4" w:tplc="B3766C5C" w:tentative="1">
      <w:start w:val="1"/>
      <w:numFmt w:val="lowerLetter"/>
      <w:lvlText w:val="%5."/>
      <w:lvlJc w:val="left"/>
      <w:pPr>
        <w:ind w:left="3600" w:hanging="360"/>
      </w:pPr>
    </w:lvl>
    <w:lvl w:ilvl="5" w:tplc="6C7C5432" w:tentative="1">
      <w:start w:val="1"/>
      <w:numFmt w:val="lowerRoman"/>
      <w:lvlText w:val="%6."/>
      <w:lvlJc w:val="right"/>
      <w:pPr>
        <w:ind w:left="4320" w:hanging="180"/>
      </w:pPr>
    </w:lvl>
    <w:lvl w:ilvl="6" w:tplc="93B4E646" w:tentative="1">
      <w:start w:val="1"/>
      <w:numFmt w:val="decimal"/>
      <w:lvlText w:val="%7."/>
      <w:lvlJc w:val="left"/>
      <w:pPr>
        <w:ind w:left="5040" w:hanging="360"/>
      </w:pPr>
    </w:lvl>
    <w:lvl w:ilvl="7" w:tplc="BFA472A0" w:tentative="1">
      <w:start w:val="1"/>
      <w:numFmt w:val="lowerLetter"/>
      <w:lvlText w:val="%8."/>
      <w:lvlJc w:val="left"/>
      <w:pPr>
        <w:ind w:left="5760" w:hanging="360"/>
      </w:pPr>
    </w:lvl>
    <w:lvl w:ilvl="8" w:tplc="CBFAC4B8"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2624B036">
      <w:start w:val="1"/>
      <w:numFmt w:val="decimal"/>
      <w:lvlText w:val="%1."/>
      <w:lvlJc w:val="left"/>
      <w:pPr>
        <w:ind w:left="720" w:hanging="360"/>
      </w:pPr>
      <w:rPr>
        <w:rFonts w:hint="default"/>
      </w:rPr>
    </w:lvl>
    <w:lvl w:ilvl="1" w:tplc="7E1454C8" w:tentative="1">
      <w:start w:val="1"/>
      <w:numFmt w:val="bullet"/>
      <w:lvlText w:val="o"/>
      <w:lvlJc w:val="left"/>
      <w:pPr>
        <w:ind w:left="1440" w:hanging="360"/>
      </w:pPr>
      <w:rPr>
        <w:rFonts w:ascii="Courier New" w:hAnsi="Courier New" w:cs="Courier New" w:hint="default"/>
      </w:rPr>
    </w:lvl>
    <w:lvl w:ilvl="2" w:tplc="10E22F50" w:tentative="1">
      <w:start w:val="1"/>
      <w:numFmt w:val="bullet"/>
      <w:lvlText w:val=""/>
      <w:lvlJc w:val="left"/>
      <w:pPr>
        <w:ind w:left="2160" w:hanging="360"/>
      </w:pPr>
      <w:rPr>
        <w:rFonts w:ascii="Wingdings" w:hAnsi="Wingdings" w:hint="default"/>
      </w:rPr>
    </w:lvl>
    <w:lvl w:ilvl="3" w:tplc="59DA6C12" w:tentative="1">
      <w:start w:val="1"/>
      <w:numFmt w:val="bullet"/>
      <w:lvlText w:val=""/>
      <w:lvlJc w:val="left"/>
      <w:pPr>
        <w:ind w:left="2880" w:hanging="360"/>
      </w:pPr>
      <w:rPr>
        <w:rFonts w:ascii="Symbol" w:hAnsi="Symbol" w:hint="default"/>
      </w:rPr>
    </w:lvl>
    <w:lvl w:ilvl="4" w:tplc="5FB41308" w:tentative="1">
      <w:start w:val="1"/>
      <w:numFmt w:val="bullet"/>
      <w:lvlText w:val="o"/>
      <w:lvlJc w:val="left"/>
      <w:pPr>
        <w:ind w:left="3600" w:hanging="360"/>
      </w:pPr>
      <w:rPr>
        <w:rFonts w:ascii="Courier New" w:hAnsi="Courier New" w:cs="Courier New" w:hint="default"/>
      </w:rPr>
    </w:lvl>
    <w:lvl w:ilvl="5" w:tplc="798C8A04" w:tentative="1">
      <w:start w:val="1"/>
      <w:numFmt w:val="bullet"/>
      <w:lvlText w:val=""/>
      <w:lvlJc w:val="left"/>
      <w:pPr>
        <w:ind w:left="4320" w:hanging="360"/>
      </w:pPr>
      <w:rPr>
        <w:rFonts w:ascii="Wingdings" w:hAnsi="Wingdings" w:hint="default"/>
      </w:rPr>
    </w:lvl>
    <w:lvl w:ilvl="6" w:tplc="211EC2F0" w:tentative="1">
      <w:start w:val="1"/>
      <w:numFmt w:val="bullet"/>
      <w:lvlText w:val=""/>
      <w:lvlJc w:val="left"/>
      <w:pPr>
        <w:ind w:left="5040" w:hanging="360"/>
      </w:pPr>
      <w:rPr>
        <w:rFonts w:ascii="Symbol" w:hAnsi="Symbol" w:hint="default"/>
      </w:rPr>
    </w:lvl>
    <w:lvl w:ilvl="7" w:tplc="1A28BF40" w:tentative="1">
      <w:start w:val="1"/>
      <w:numFmt w:val="bullet"/>
      <w:lvlText w:val="o"/>
      <w:lvlJc w:val="left"/>
      <w:pPr>
        <w:ind w:left="5760" w:hanging="360"/>
      </w:pPr>
      <w:rPr>
        <w:rFonts w:ascii="Courier New" w:hAnsi="Courier New" w:cs="Courier New" w:hint="default"/>
      </w:rPr>
    </w:lvl>
    <w:lvl w:ilvl="8" w:tplc="AD006AF8"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C3DA362A">
      <w:start w:val="1"/>
      <w:numFmt w:val="decimal"/>
      <w:pStyle w:val="ListParagraph"/>
      <w:lvlText w:val="%1."/>
      <w:lvlJc w:val="left"/>
      <w:pPr>
        <w:ind w:left="720" w:hanging="360"/>
      </w:pPr>
      <w:rPr>
        <w:b/>
      </w:rPr>
    </w:lvl>
    <w:lvl w:ilvl="1" w:tplc="53821F9C">
      <w:start w:val="1"/>
      <w:numFmt w:val="lowerLetter"/>
      <w:lvlText w:val="%2."/>
      <w:lvlJc w:val="left"/>
      <w:pPr>
        <w:ind w:left="1440" w:hanging="360"/>
      </w:pPr>
    </w:lvl>
    <w:lvl w:ilvl="2" w:tplc="09009396" w:tentative="1">
      <w:start w:val="1"/>
      <w:numFmt w:val="lowerRoman"/>
      <w:lvlText w:val="%3."/>
      <w:lvlJc w:val="right"/>
      <w:pPr>
        <w:ind w:left="2160" w:hanging="180"/>
      </w:pPr>
    </w:lvl>
    <w:lvl w:ilvl="3" w:tplc="549C3EE6" w:tentative="1">
      <w:start w:val="1"/>
      <w:numFmt w:val="decimal"/>
      <w:lvlText w:val="%4."/>
      <w:lvlJc w:val="left"/>
      <w:pPr>
        <w:ind w:left="2880" w:hanging="360"/>
      </w:pPr>
    </w:lvl>
    <w:lvl w:ilvl="4" w:tplc="78D4F72E" w:tentative="1">
      <w:start w:val="1"/>
      <w:numFmt w:val="lowerLetter"/>
      <w:lvlText w:val="%5."/>
      <w:lvlJc w:val="left"/>
      <w:pPr>
        <w:ind w:left="3600" w:hanging="360"/>
      </w:pPr>
    </w:lvl>
    <w:lvl w:ilvl="5" w:tplc="3792548E" w:tentative="1">
      <w:start w:val="1"/>
      <w:numFmt w:val="lowerRoman"/>
      <w:lvlText w:val="%6."/>
      <w:lvlJc w:val="right"/>
      <w:pPr>
        <w:ind w:left="4320" w:hanging="180"/>
      </w:pPr>
    </w:lvl>
    <w:lvl w:ilvl="6" w:tplc="1DB05C2A" w:tentative="1">
      <w:start w:val="1"/>
      <w:numFmt w:val="decimal"/>
      <w:lvlText w:val="%7."/>
      <w:lvlJc w:val="left"/>
      <w:pPr>
        <w:ind w:left="5040" w:hanging="360"/>
      </w:pPr>
    </w:lvl>
    <w:lvl w:ilvl="7" w:tplc="0BB47AA8" w:tentative="1">
      <w:start w:val="1"/>
      <w:numFmt w:val="lowerLetter"/>
      <w:lvlText w:val="%8."/>
      <w:lvlJc w:val="left"/>
      <w:pPr>
        <w:ind w:left="5760" w:hanging="360"/>
      </w:pPr>
    </w:lvl>
    <w:lvl w:ilvl="8" w:tplc="0284C314" w:tentative="1">
      <w:start w:val="1"/>
      <w:numFmt w:val="lowerRoman"/>
      <w:lvlText w:val="%9."/>
      <w:lvlJc w:val="right"/>
      <w:pPr>
        <w:ind w:left="6480" w:hanging="180"/>
      </w:pPr>
    </w:lvl>
  </w:abstractNum>
  <w:num w:numId="1" w16cid:durableId="378433221">
    <w:abstractNumId w:val="16"/>
  </w:num>
  <w:num w:numId="2" w16cid:durableId="22555659">
    <w:abstractNumId w:val="24"/>
  </w:num>
  <w:num w:numId="3" w16cid:durableId="1254165377">
    <w:abstractNumId w:val="0"/>
  </w:num>
  <w:num w:numId="4" w16cid:durableId="197623153">
    <w:abstractNumId w:val="1"/>
  </w:num>
  <w:num w:numId="5" w16cid:durableId="1379669491">
    <w:abstractNumId w:val="2"/>
  </w:num>
  <w:num w:numId="6" w16cid:durableId="1088422021">
    <w:abstractNumId w:val="3"/>
  </w:num>
  <w:num w:numId="7" w16cid:durableId="1370298851">
    <w:abstractNumId w:val="4"/>
  </w:num>
  <w:num w:numId="8" w16cid:durableId="343362118">
    <w:abstractNumId w:val="9"/>
  </w:num>
  <w:num w:numId="9" w16cid:durableId="1773818305">
    <w:abstractNumId w:val="5"/>
  </w:num>
  <w:num w:numId="10" w16cid:durableId="1161002220">
    <w:abstractNumId w:val="6"/>
  </w:num>
  <w:num w:numId="11" w16cid:durableId="1827240407">
    <w:abstractNumId w:val="7"/>
  </w:num>
  <w:num w:numId="12" w16cid:durableId="1467624580">
    <w:abstractNumId w:val="8"/>
  </w:num>
  <w:num w:numId="13" w16cid:durableId="1965959058">
    <w:abstractNumId w:val="10"/>
  </w:num>
  <w:num w:numId="14" w16cid:durableId="760107060">
    <w:abstractNumId w:val="20"/>
  </w:num>
  <w:num w:numId="15" w16cid:durableId="1742679942">
    <w:abstractNumId w:val="25"/>
  </w:num>
  <w:num w:numId="16" w16cid:durableId="945428988">
    <w:abstractNumId w:val="26"/>
  </w:num>
  <w:num w:numId="17" w16cid:durableId="1954901431">
    <w:abstractNumId w:val="18"/>
  </w:num>
  <w:num w:numId="18" w16cid:durableId="849028936">
    <w:abstractNumId w:val="23"/>
  </w:num>
  <w:num w:numId="19" w16cid:durableId="1060710114">
    <w:abstractNumId w:val="19"/>
  </w:num>
  <w:num w:numId="20" w16cid:durableId="546988564">
    <w:abstractNumId w:val="29"/>
  </w:num>
  <w:num w:numId="21" w16cid:durableId="1684699140">
    <w:abstractNumId w:val="27"/>
  </w:num>
  <w:num w:numId="22" w16cid:durableId="1906839799">
    <w:abstractNumId w:val="14"/>
  </w:num>
  <w:num w:numId="23" w16cid:durableId="814447172">
    <w:abstractNumId w:val="13"/>
  </w:num>
  <w:num w:numId="24" w16cid:durableId="473453877">
    <w:abstractNumId w:val="11"/>
  </w:num>
  <w:num w:numId="25" w16cid:durableId="147089479">
    <w:abstractNumId w:val="22"/>
  </w:num>
  <w:num w:numId="26" w16cid:durableId="911282485">
    <w:abstractNumId w:val="12"/>
  </w:num>
  <w:num w:numId="27" w16cid:durableId="148055974">
    <w:abstractNumId w:val="15"/>
  </w:num>
  <w:num w:numId="28" w16cid:durableId="638876974">
    <w:abstractNumId w:val="17"/>
  </w:num>
  <w:num w:numId="29" w16cid:durableId="1114980198">
    <w:abstractNumId w:val="21"/>
  </w:num>
  <w:num w:numId="30" w16cid:durableId="1960990884">
    <w:abstractNumId w:val="28"/>
  </w:num>
  <w:num w:numId="31" w16cid:durableId="203098965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5A92"/>
    <w:rsid w:val="000973AD"/>
    <w:rsid w:val="000A1DB0"/>
    <w:rsid w:val="000A47D4"/>
    <w:rsid w:val="000B3A59"/>
    <w:rsid w:val="000B573A"/>
    <w:rsid w:val="000C186F"/>
    <w:rsid w:val="000C2131"/>
    <w:rsid w:val="000C2A1C"/>
    <w:rsid w:val="000C39F9"/>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373E8"/>
    <w:rsid w:val="00141AD9"/>
    <w:rsid w:val="0014502B"/>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563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1A4"/>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3DB9"/>
    <w:rsid w:val="0034745C"/>
    <w:rsid w:val="00351478"/>
    <w:rsid w:val="0035509B"/>
    <w:rsid w:val="00361614"/>
    <w:rsid w:val="00362EB4"/>
    <w:rsid w:val="00363452"/>
    <w:rsid w:val="00365FE7"/>
    <w:rsid w:val="0037264C"/>
    <w:rsid w:val="00372E5D"/>
    <w:rsid w:val="00373927"/>
    <w:rsid w:val="003754D7"/>
    <w:rsid w:val="00382389"/>
    <w:rsid w:val="00384F85"/>
    <w:rsid w:val="00385A7C"/>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AE9"/>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87FAA"/>
    <w:rsid w:val="00592963"/>
    <w:rsid w:val="00594047"/>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38"/>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2D9A"/>
    <w:rsid w:val="007E524B"/>
    <w:rsid w:val="007E7609"/>
    <w:rsid w:val="007F1C27"/>
    <w:rsid w:val="007F223D"/>
    <w:rsid w:val="007F3964"/>
    <w:rsid w:val="008065DA"/>
    <w:rsid w:val="0081461A"/>
    <w:rsid w:val="008152A6"/>
    <w:rsid w:val="00816334"/>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D6714"/>
    <w:rsid w:val="008E1CF9"/>
    <w:rsid w:val="008E363F"/>
    <w:rsid w:val="008E4C55"/>
    <w:rsid w:val="008F0B7A"/>
    <w:rsid w:val="008F10D8"/>
    <w:rsid w:val="008F1D20"/>
    <w:rsid w:val="008F23E7"/>
    <w:rsid w:val="008F3D35"/>
    <w:rsid w:val="00903CD8"/>
    <w:rsid w:val="00912603"/>
    <w:rsid w:val="00912734"/>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2834"/>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499"/>
    <w:rsid w:val="00B40E4D"/>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103A"/>
    <w:rsid w:val="00BE43F2"/>
    <w:rsid w:val="00BF0A0C"/>
    <w:rsid w:val="00BF211B"/>
    <w:rsid w:val="00BF6203"/>
    <w:rsid w:val="00BF7637"/>
    <w:rsid w:val="00C000BC"/>
    <w:rsid w:val="00C10865"/>
    <w:rsid w:val="00C117A9"/>
    <w:rsid w:val="00C156B5"/>
    <w:rsid w:val="00C15CF1"/>
    <w:rsid w:val="00C17070"/>
    <w:rsid w:val="00C37EFF"/>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D728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28E1"/>
    <w:rsid w:val="00E93AC5"/>
    <w:rsid w:val="00E9493B"/>
    <w:rsid w:val="00EA718A"/>
    <w:rsid w:val="00EB0701"/>
    <w:rsid w:val="00EB1D68"/>
    <w:rsid w:val="00EB476E"/>
    <w:rsid w:val="00EC3204"/>
    <w:rsid w:val="00ED3485"/>
    <w:rsid w:val="00ED7335"/>
    <w:rsid w:val="00EE2D7C"/>
    <w:rsid w:val="00EE3D01"/>
    <w:rsid w:val="00EE4355"/>
    <w:rsid w:val="00EF6228"/>
    <w:rsid w:val="00F00B5A"/>
    <w:rsid w:val="00F06914"/>
    <w:rsid w:val="00F2445C"/>
    <w:rsid w:val="00F26F13"/>
    <w:rsid w:val="00F36FFC"/>
    <w:rsid w:val="00F40230"/>
    <w:rsid w:val="00F42564"/>
    <w:rsid w:val="00F44291"/>
    <w:rsid w:val="00F50C06"/>
    <w:rsid w:val="00F5271F"/>
    <w:rsid w:val="00F54A2A"/>
    <w:rsid w:val="00F55429"/>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1488"/>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6727B4EB"/>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37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Oromo_Factsheet_foundation_enrolment_2024-25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4.xml><?xml version="1.0" encoding="utf-8"?>
<ds:datastoreItem xmlns:ds="http://schemas.openxmlformats.org/officeDocument/2006/customXml" ds:itemID="{C1A47A5C-8294-4D4D-AF20-E3408583EEB6}"/>
</file>

<file path=docProps/app.xml><?xml version="1.0" encoding="utf-8"?>
<Properties xmlns="http://schemas.openxmlformats.org/officeDocument/2006/extended-properties" xmlns:vt="http://schemas.openxmlformats.org/officeDocument/2006/docPropsVTypes">
  <Template>Normal.dotm</Template>
  <TotalTime>1</TotalTime>
  <Pages>3</Pages>
  <Words>1645</Words>
  <Characters>9378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Oromo_Factsheet_foundation_enrolment_2024-25</dc:title>
  <dc:creator>Department of Education</dc:creator>
  <cp:lastModifiedBy>Bree Bryant</cp:lastModifiedBy>
  <cp:revision>2</cp:revision>
  <cp:lastPrinted>2022-12-05T06:10:00Z</cp:lastPrinted>
  <dcterms:created xsi:type="dcterms:W3CDTF">2024-02-07T03:09:00Z</dcterms:created>
  <dcterms:modified xsi:type="dcterms:W3CDTF">2024-02-07T03:09:00Z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