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803"/>
      </w:tblGrid>
      <w:tr w:rsidR="00A431B2" w:rsidRPr="00A431B2" w14:paraId="7C611211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17489175" w14:textId="19087FEA" w:rsidR="00A431B2" w:rsidRPr="00A431B2" w:rsidRDefault="00126352" w:rsidP="00EE2A11">
            <w:r>
              <w:rPr>
                <w:noProof/>
                <w:lang w:eastAsia="en-AU"/>
              </w:rPr>
              <w:drawing>
                <wp:inline distT="0" distB="0" distL="0" distR="0" wp14:anchorId="3482C488" wp14:editId="17BA7192">
                  <wp:extent cx="807646" cy="696447"/>
                  <wp:effectExtent l="0" t="0" r="0" b="8890"/>
                  <wp:docPr id="12" name="Picture 12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762005C0" wp14:editId="45899D79">
                  <wp:extent cx="1238250" cy="700439"/>
                  <wp:effectExtent l="0" t="0" r="0" b="4445"/>
                  <wp:docPr id="4" name="Picture 4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14:paraId="5600EBC0" w14:textId="3852CBDF" w:rsidR="00A431B2" w:rsidRPr="00A431B2" w:rsidRDefault="001C0D46" w:rsidP="00C03127">
            <w:pPr>
              <w:pStyle w:val="Heading1"/>
              <w:outlineLvl w:val="0"/>
            </w:pPr>
            <w:bookmarkStart w:id="0" w:name="_Toc385521922"/>
            <w:r>
              <w:t xml:space="preserve">Regional Council </w:t>
            </w:r>
            <w:r w:rsidR="00F94B4C">
              <w:t xml:space="preserve">administration </w:t>
            </w:r>
            <w:bookmarkEnd w:id="0"/>
          </w:p>
        </w:tc>
      </w:tr>
      <w:tr w:rsidR="00A431B2" w:rsidRPr="00A431B2" w14:paraId="4EEEA145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32FF16E7" w14:textId="4DE71CD7" w:rsidR="00A431B2" w:rsidRPr="00A431B2" w:rsidRDefault="00A431B2" w:rsidP="00A431B2"/>
        </w:tc>
        <w:tc>
          <w:tcPr>
            <w:tcW w:w="4854" w:type="dxa"/>
            <w:vAlign w:val="center"/>
          </w:tcPr>
          <w:p w14:paraId="4609A197" w14:textId="5ACCBA00" w:rsidR="00A431B2" w:rsidRDefault="001C0D46" w:rsidP="00A431B2">
            <w:pPr>
              <w:pStyle w:val="NewsLetterSub-Title"/>
            </w:pPr>
            <w:r>
              <w:t>Fact S</w:t>
            </w:r>
            <w:r w:rsidR="00EE2A11">
              <w:t xml:space="preserve">heet </w:t>
            </w:r>
            <w:r w:rsidR="003C31F7">
              <w:t xml:space="preserve">| </w:t>
            </w:r>
            <w:r w:rsidR="00825783">
              <w:t xml:space="preserve">Regional Council </w:t>
            </w:r>
            <w:r w:rsidR="00F94B4C">
              <w:t xml:space="preserve">administration </w:t>
            </w:r>
            <w:r w:rsidR="008B0206">
              <w:t>| September</w:t>
            </w:r>
            <w:r w:rsidR="00EE2A11">
              <w:t xml:space="preserve"> 2015</w:t>
            </w:r>
          </w:p>
          <w:p w14:paraId="7F1E7800" w14:textId="4F788E1D" w:rsidR="00825783" w:rsidRPr="00A431B2" w:rsidRDefault="0086530C" w:rsidP="00A431B2">
            <w:pPr>
              <w:pStyle w:val="NewsLetterSub-Title"/>
            </w:pPr>
            <w:r>
              <w:t>Audience | All</w:t>
            </w:r>
            <w:r w:rsidR="00825783">
              <w:t xml:space="preserve"> members</w:t>
            </w:r>
          </w:p>
        </w:tc>
      </w:tr>
    </w:tbl>
    <w:p w14:paraId="33ADA4EA" w14:textId="628267F2" w:rsidR="00CE4D95" w:rsidRDefault="00CE4D95" w:rsidP="00951803"/>
    <w:p w14:paraId="76E2C76B" w14:textId="77777777" w:rsidR="00571FD7" w:rsidRDefault="00571FD7" w:rsidP="00951803">
      <w:pPr>
        <w:sectPr w:rsidR="00571FD7" w:rsidSect="005A0B2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7FA112C3" w14:textId="7964C3F6" w:rsidR="00E314A7" w:rsidRPr="00281AD2" w:rsidRDefault="00E314A7" w:rsidP="00281AD2">
      <w:pPr>
        <w:spacing w:after="240"/>
        <w:rPr>
          <w:rFonts w:cs="Arial"/>
        </w:rPr>
      </w:pPr>
      <w:bookmarkStart w:id="1" w:name="_Toc68596468"/>
      <w:bookmarkStart w:id="2" w:name="_Toc84303374"/>
      <w:bookmarkStart w:id="3" w:name="_Toc68596488"/>
      <w:bookmarkStart w:id="4" w:name="_Toc84303393"/>
      <w:bookmarkStart w:id="5" w:name="_Toc385521923"/>
      <w:bookmarkStart w:id="6" w:name="_Toc68596475"/>
      <w:r w:rsidRPr="00281AD2">
        <w:rPr>
          <w:rFonts w:cs="Arial"/>
        </w:rPr>
        <w:lastRenderedPageBreak/>
        <w:t xml:space="preserve">This </w:t>
      </w:r>
      <w:r w:rsidRPr="00281AD2">
        <w:rPr>
          <w:rFonts w:cs="Arial"/>
          <w:b/>
        </w:rPr>
        <w:t>Fact Sheet</w:t>
      </w:r>
      <w:r w:rsidRPr="00281AD2">
        <w:rPr>
          <w:rFonts w:cs="Arial"/>
        </w:rPr>
        <w:t xml:space="preserve"> outlines the</w:t>
      </w:r>
      <w:r w:rsidR="00281AD2" w:rsidRPr="00281AD2">
        <w:rPr>
          <w:rFonts w:cs="Arial"/>
        </w:rPr>
        <w:t xml:space="preserve"> administrative arrangements for members of</w:t>
      </w:r>
      <w:r w:rsidR="00764221" w:rsidRPr="00281AD2">
        <w:rPr>
          <w:rFonts w:cs="Arial"/>
        </w:rPr>
        <w:t xml:space="preserve"> Regional Council</w:t>
      </w:r>
      <w:r w:rsidR="001C0D46" w:rsidRPr="00281AD2">
        <w:rPr>
          <w:rFonts w:cs="Arial"/>
        </w:rPr>
        <w:t xml:space="preserve"> (Council)</w:t>
      </w:r>
      <w:r w:rsidRPr="00281AD2">
        <w:rPr>
          <w:rFonts w:cs="Arial"/>
        </w:rPr>
        <w:t>.</w:t>
      </w:r>
      <w:r w:rsidR="00965E7E" w:rsidRPr="00281AD2">
        <w:rPr>
          <w:rFonts w:cs="Arial"/>
        </w:rPr>
        <w:t xml:space="preserve"> </w:t>
      </w:r>
    </w:p>
    <w:bookmarkEnd w:id="1"/>
    <w:bookmarkEnd w:id="2"/>
    <w:bookmarkEnd w:id="3"/>
    <w:bookmarkEnd w:id="4"/>
    <w:p w14:paraId="39365731" w14:textId="7605D1BC" w:rsidR="00B912B6" w:rsidRPr="00AB4870" w:rsidRDefault="00E314A7" w:rsidP="00B912B6">
      <w:pPr>
        <w:pStyle w:val="Heading2"/>
      </w:pPr>
      <w:r>
        <w:t>M</w:t>
      </w:r>
      <w:r w:rsidR="00B912B6" w:rsidRPr="00AB4870">
        <w:t>eetings</w:t>
      </w:r>
      <w:bookmarkEnd w:id="5"/>
    </w:p>
    <w:p w14:paraId="4F09245A" w14:textId="3B7C9410" w:rsidR="00E314A7" w:rsidRDefault="00281AD2" w:rsidP="00B912B6">
      <w:pPr>
        <w:rPr>
          <w:rFonts w:cs="Arial"/>
        </w:rPr>
      </w:pPr>
      <w:r>
        <w:rPr>
          <w:rFonts w:cs="Arial"/>
        </w:rPr>
        <w:t>Each year t</w:t>
      </w:r>
      <w:r w:rsidR="00B912B6">
        <w:rPr>
          <w:rFonts w:cs="Arial"/>
        </w:rPr>
        <w:t xml:space="preserve">he ACFE Board </w:t>
      </w:r>
      <w:r w:rsidR="001C0D46">
        <w:rPr>
          <w:rFonts w:cs="Arial"/>
        </w:rPr>
        <w:t xml:space="preserve">(Board) </w:t>
      </w:r>
      <w:r>
        <w:rPr>
          <w:rFonts w:cs="Arial"/>
        </w:rPr>
        <w:t>sets the coming</w:t>
      </w:r>
      <w:r w:rsidR="00965E7E" w:rsidRPr="00E314A7">
        <w:t xml:space="preserve"> </w:t>
      </w:r>
      <w:r w:rsidR="002A37FA" w:rsidRPr="00E314A7">
        <w:t>year</w:t>
      </w:r>
      <w:r w:rsidR="002A37FA">
        <w:rPr>
          <w:rFonts w:cs="Arial"/>
        </w:rPr>
        <w:t>’s meeting dates for</w:t>
      </w:r>
      <w:r w:rsidR="00B912B6" w:rsidRPr="00467E67">
        <w:rPr>
          <w:rFonts w:cs="Arial"/>
        </w:rPr>
        <w:t xml:space="preserve"> the</w:t>
      </w:r>
      <w:r w:rsidR="00E314A7">
        <w:rPr>
          <w:rFonts w:cs="Arial"/>
        </w:rPr>
        <w:t>:</w:t>
      </w:r>
    </w:p>
    <w:p w14:paraId="08E6DC89" w14:textId="3623CAFB" w:rsidR="00E314A7" w:rsidRPr="00E314A7" w:rsidRDefault="00440A29" w:rsidP="00B3325D">
      <w:pPr>
        <w:pStyle w:val="ListBullet"/>
        <w:numPr>
          <w:ilvl w:val="0"/>
          <w:numId w:val="40"/>
        </w:numPr>
      </w:pPr>
      <w:r>
        <w:t>Board</w:t>
      </w:r>
      <w:r w:rsidR="00B912B6" w:rsidRPr="00E314A7">
        <w:t xml:space="preserve"> </w:t>
      </w:r>
    </w:p>
    <w:p w14:paraId="5705A8A0" w14:textId="31DB4033" w:rsidR="00E314A7" w:rsidRPr="00E314A7" w:rsidRDefault="00440A29" w:rsidP="00B3325D">
      <w:pPr>
        <w:pStyle w:val="ListBullet"/>
        <w:numPr>
          <w:ilvl w:val="0"/>
          <w:numId w:val="40"/>
        </w:numPr>
      </w:pPr>
      <w:r>
        <w:t>Audit and Risk Committee</w:t>
      </w:r>
      <w:r w:rsidR="00B912B6" w:rsidRPr="00E314A7">
        <w:t xml:space="preserve"> </w:t>
      </w:r>
      <w:r w:rsidR="00427C1F">
        <w:t>of the Board</w:t>
      </w:r>
    </w:p>
    <w:p w14:paraId="7B1AE472" w14:textId="0B21C712" w:rsidR="002A37FA" w:rsidRDefault="00440A29" w:rsidP="00B3325D">
      <w:pPr>
        <w:pStyle w:val="ListBullet"/>
        <w:numPr>
          <w:ilvl w:val="0"/>
          <w:numId w:val="40"/>
        </w:numPr>
      </w:pPr>
      <w:r>
        <w:t>Chairpersons’ Forum</w:t>
      </w:r>
      <w:r w:rsidR="00427C1F">
        <w:t>s</w:t>
      </w:r>
      <w:r w:rsidR="002A37FA">
        <w:t xml:space="preserve"> </w:t>
      </w:r>
    </w:p>
    <w:p w14:paraId="795A32B9" w14:textId="78D56D2A" w:rsidR="00E314A7" w:rsidRDefault="002A37FA" w:rsidP="00B3325D">
      <w:pPr>
        <w:pStyle w:val="ListBullet"/>
        <w:numPr>
          <w:ilvl w:val="0"/>
          <w:numId w:val="40"/>
        </w:numPr>
      </w:pPr>
      <w:r>
        <w:t>Annual Planning Workshop</w:t>
      </w:r>
    </w:p>
    <w:p w14:paraId="3CF17920" w14:textId="3CB7A351" w:rsidR="002A37FA" w:rsidRDefault="002A37FA" w:rsidP="00B3325D">
      <w:pPr>
        <w:pStyle w:val="ListBullet"/>
        <w:numPr>
          <w:ilvl w:val="0"/>
          <w:numId w:val="40"/>
        </w:numPr>
      </w:pPr>
      <w:r>
        <w:t>R</w:t>
      </w:r>
      <w:r w:rsidR="00427C1F">
        <w:t>egional Council Development Day.</w:t>
      </w:r>
    </w:p>
    <w:p w14:paraId="74BBCB37" w14:textId="66B55BD6" w:rsidR="00B912B6" w:rsidRPr="00E314A7" w:rsidRDefault="00013D5A" w:rsidP="00E314A7">
      <w:pPr>
        <w:pStyle w:val="ListBullet"/>
      </w:pPr>
      <w:r>
        <w:t>These dates and those</w:t>
      </w:r>
      <w:r w:rsidR="00281AD2">
        <w:t xml:space="preserve"> of </w:t>
      </w:r>
      <w:r w:rsidR="00572A67">
        <w:t xml:space="preserve">Council meetings </w:t>
      </w:r>
      <w:r w:rsidR="002A33E8">
        <w:t xml:space="preserve">are published in </w:t>
      </w:r>
      <w:r w:rsidR="003C31F7">
        <w:t>a common calendar</w:t>
      </w:r>
      <w:r w:rsidR="00965E7E">
        <w:t>,</w:t>
      </w:r>
      <w:r w:rsidR="003C31F7">
        <w:t xml:space="preserve"> which is distributed to </w:t>
      </w:r>
      <w:r w:rsidR="002A37FA">
        <w:t xml:space="preserve">the </w:t>
      </w:r>
      <w:r w:rsidR="00281AD2">
        <w:t xml:space="preserve">Board and </w:t>
      </w:r>
      <w:r w:rsidR="003C31F7">
        <w:t>Council members</w:t>
      </w:r>
      <w:r w:rsidR="002A33E8">
        <w:t xml:space="preserve">. </w:t>
      </w:r>
    </w:p>
    <w:p w14:paraId="636FE3B5" w14:textId="406D4290" w:rsidR="00B912B6" w:rsidRPr="001E0361" w:rsidRDefault="00B912B6" w:rsidP="00B912B6">
      <w:pPr>
        <w:rPr>
          <w:rFonts w:cs="Arial"/>
        </w:rPr>
      </w:pPr>
      <w:r w:rsidRPr="001E0361">
        <w:rPr>
          <w:rFonts w:cs="Arial"/>
        </w:rPr>
        <w:t xml:space="preserve">The </w:t>
      </w:r>
      <w:r w:rsidR="00965E7E">
        <w:rPr>
          <w:rFonts w:cs="Arial"/>
        </w:rPr>
        <w:t>reason</w:t>
      </w:r>
      <w:r w:rsidR="00965E7E" w:rsidRPr="001E0361">
        <w:rPr>
          <w:rFonts w:cs="Arial"/>
        </w:rPr>
        <w:t xml:space="preserve"> </w:t>
      </w:r>
      <w:r w:rsidRPr="001E0361">
        <w:rPr>
          <w:rFonts w:cs="Arial"/>
        </w:rPr>
        <w:t>for this approach is:</w:t>
      </w:r>
    </w:p>
    <w:p w14:paraId="567F71CA" w14:textId="77777777" w:rsidR="00B912B6" w:rsidRPr="00B3325D" w:rsidRDefault="00B912B6" w:rsidP="00B3325D">
      <w:pPr>
        <w:pStyle w:val="ListBullet"/>
        <w:numPr>
          <w:ilvl w:val="0"/>
          <w:numId w:val="40"/>
        </w:numPr>
      </w:pPr>
      <w:r w:rsidRPr="00B3325D">
        <w:t>the meetings of the various bodies dovetail to facilitate communication and reporting</w:t>
      </w:r>
    </w:p>
    <w:p w14:paraId="723D46D2" w14:textId="16AF89A8" w:rsidR="00B912B6" w:rsidRPr="00B3325D" w:rsidRDefault="00E314A7" w:rsidP="00B3325D">
      <w:pPr>
        <w:pStyle w:val="ListBullet"/>
        <w:numPr>
          <w:ilvl w:val="0"/>
          <w:numId w:val="40"/>
        </w:numPr>
      </w:pPr>
      <w:r w:rsidRPr="00B3325D">
        <w:t xml:space="preserve">to facilitate </w:t>
      </w:r>
      <w:r w:rsidRPr="00214ED4">
        <w:t>information</w:t>
      </w:r>
      <w:r w:rsidRPr="00B3325D">
        <w:t xml:space="preserve"> sharing between</w:t>
      </w:r>
      <w:r w:rsidR="00281AD2">
        <w:t xml:space="preserve"> </w:t>
      </w:r>
      <w:r w:rsidR="00B912B6" w:rsidRPr="00B3325D">
        <w:t xml:space="preserve">Councils </w:t>
      </w:r>
      <w:r w:rsidRPr="00B3325D">
        <w:t xml:space="preserve">and the Board </w:t>
      </w:r>
    </w:p>
    <w:p w14:paraId="33D2CA78" w14:textId="6813C702" w:rsidR="00B912B6" w:rsidRPr="00B3325D" w:rsidRDefault="00E314A7" w:rsidP="00B3325D">
      <w:pPr>
        <w:pStyle w:val="ListBullet"/>
        <w:numPr>
          <w:ilvl w:val="0"/>
          <w:numId w:val="40"/>
        </w:numPr>
      </w:pPr>
      <w:proofErr w:type="gramStart"/>
      <w:r w:rsidRPr="00B3325D">
        <w:t>the</w:t>
      </w:r>
      <w:proofErr w:type="gramEnd"/>
      <w:r w:rsidRPr="00B3325D">
        <w:t xml:space="preserve"> workload of individual</w:t>
      </w:r>
      <w:r w:rsidR="001C0D46">
        <w:t xml:space="preserve"> Board and </w:t>
      </w:r>
      <w:r w:rsidR="00B912B6" w:rsidRPr="00B3325D">
        <w:t xml:space="preserve">Council members, staff members </w:t>
      </w:r>
      <w:r w:rsidRPr="00B3325D">
        <w:t>and teams is more coordinated and</w:t>
      </w:r>
      <w:r w:rsidR="00B912B6" w:rsidRPr="00B3325D">
        <w:t xml:space="preserve"> predictable.</w:t>
      </w:r>
    </w:p>
    <w:p w14:paraId="1C016A1F" w14:textId="77777777" w:rsidR="00B912B6" w:rsidRPr="00764221" w:rsidRDefault="00B912B6" w:rsidP="00764221">
      <w:pPr>
        <w:pStyle w:val="Heading3"/>
        <w:rPr>
          <w:i/>
        </w:rPr>
      </w:pPr>
      <w:r w:rsidRPr="00764221">
        <w:rPr>
          <w:i/>
        </w:rPr>
        <w:t>Regional Council</w:t>
      </w:r>
    </w:p>
    <w:p w14:paraId="7D50D9C3" w14:textId="2F0BC46A" w:rsidR="00B912B6" w:rsidRDefault="00281AD2" w:rsidP="00B912B6">
      <w:pPr>
        <w:spacing w:after="240"/>
        <w:rPr>
          <w:rFonts w:eastAsia="MS Mincho" w:cs="Arial"/>
        </w:rPr>
      </w:pPr>
      <w:r>
        <w:rPr>
          <w:rFonts w:cs="Arial"/>
        </w:rPr>
        <w:t>A</w:t>
      </w:r>
      <w:r w:rsidR="00013D5A">
        <w:rPr>
          <w:rFonts w:cs="Arial"/>
        </w:rPr>
        <w:t xml:space="preserve"> Council is</w:t>
      </w:r>
      <w:r w:rsidR="00B912B6" w:rsidRPr="005A47C4">
        <w:rPr>
          <w:rFonts w:cs="Arial"/>
        </w:rPr>
        <w:t xml:space="preserve"> required by legislation to mee</w:t>
      </w:r>
      <w:r w:rsidR="00764221">
        <w:rPr>
          <w:rFonts w:cs="Arial"/>
        </w:rPr>
        <w:t>t six times per year.</w:t>
      </w:r>
      <w:r w:rsidR="00965E7E">
        <w:rPr>
          <w:rFonts w:cs="Arial"/>
        </w:rPr>
        <w:t xml:space="preserve"> </w:t>
      </w:r>
      <w:r w:rsidR="00764221">
        <w:rPr>
          <w:rFonts w:cs="Arial"/>
        </w:rPr>
        <w:t>F</w:t>
      </w:r>
      <w:r w:rsidR="00B912B6" w:rsidRPr="005A47C4">
        <w:rPr>
          <w:rFonts w:eastAsia="MS Mincho" w:cs="Arial"/>
        </w:rPr>
        <w:t>our of the si</w:t>
      </w:r>
      <w:r>
        <w:rPr>
          <w:rFonts w:eastAsia="MS Mincho" w:cs="Arial"/>
        </w:rPr>
        <w:t>x</w:t>
      </w:r>
      <w:r w:rsidR="00764221">
        <w:rPr>
          <w:rFonts w:eastAsia="MS Mincho" w:cs="Arial"/>
        </w:rPr>
        <w:t xml:space="preserve"> Council meetings are</w:t>
      </w:r>
      <w:r w:rsidR="00B912B6" w:rsidRPr="005A47C4">
        <w:rPr>
          <w:rFonts w:eastAsia="MS Mincho" w:cs="Arial"/>
        </w:rPr>
        <w:t xml:space="preserve"> scheduled within a </w:t>
      </w:r>
      <w:r>
        <w:rPr>
          <w:rFonts w:eastAsia="MS Mincho" w:cs="Arial"/>
        </w:rPr>
        <w:t xml:space="preserve">series of </w:t>
      </w:r>
      <w:r w:rsidR="00B912B6" w:rsidRPr="005A47C4">
        <w:rPr>
          <w:rFonts w:eastAsia="MS Mincho" w:cs="Arial"/>
        </w:rPr>
        <w:t xml:space="preserve">common </w:t>
      </w:r>
      <w:r w:rsidR="00965E7E" w:rsidRPr="005A47C4">
        <w:rPr>
          <w:rFonts w:eastAsia="MS Mincho" w:cs="Arial"/>
        </w:rPr>
        <w:t>two</w:t>
      </w:r>
      <w:r w:rsidR="00965E7E">
        <w:rPr>
          <w:rFonts w:eastAsia="MS Mincho" w:cs="Arial"/>
        </w:rPr>
        <w:t>-</w:t>
      </w:r>
      <w:r w:rsidR="00B912B6" w:rsidRPr="005A47C4">
        <w:rPr>
          <w:rFonts w:eastAsia="MS Mincho" w:cs="Arial"/>
        </w:rPr>
        <w:t xml:space="preserve">week </w:t>
      </w:r>
      <w:proofErr w:type="spellStart"/>
      <w:r w:rsidR="00943DE7">
        <w:rPr>
          <w:rFonts w:eastAsia="MS Mincho" w:cs="Arial"/>
        </w:rPr>
        <w:t>statewide</w:t>
      </w:r>
      <w:proofErr w:type="spellEnd"/>
      <w:r w:rsidR="00943DE7">
        <w:rPr>
          <w:rFonts w:eastAsia="MS Mincho" w:cs="Arial"/>
        </w:rPr>
        <w:t xml:space="preserve"> </w:t>
      </w:r>
      <w:r w:rsidR="00B912B6" w:rsidRPr="005A47C4">
        <w:rPr>
          <w:rFonts w:eastAsia="MS Mincho" w:cs="Arial"/>
        </w:rPr>
        <w:t>peri</w:t>
      </w:r>
      <w:r w:rsidR="00013D5A">
        <w:rPr>
          <w:rFonts w:eastAsia="MS Mincho" w:cs="Arial"/>
        </w:rPr>
        <w:t>od</w:t>
      </w:r>
      <w:r>
        <w:rPr>
          <w:rFonts w:eastAsia="MS Mincho" w:cs="Arial"/>
        </w:rPr>
        <w:t>s</w:t>
      </w:r>
      <w:r w:rsidR="00013D5A">
        <w:rPr>
          <w:rFonts w:eastAsia="MS Mincho" w:cs="Arial"/>
        </w:rPr>
        <w:t>. Each</w:t>
      </w:r>
      <w:r w:rsidR="001C0D46">
        <w:rPr>
          <w:rFonts w:eastAsia="MS Mincho" w:cs="Arial"/>
        </w:rPr>
        <w:t xml:space="preserve"> </w:t>
      </w:r>
      <w:r w:rsidR="00013D5A">
        <w:rPr>
          <w:rFonts w:eastAsia="MS Mincho" w:cs="Arial"/>
        </w:rPr>
        <w:t>Council</w:t>
      </w:r>
      <w:r w:rsidR="00B3325D">
        <w:rPr>
          <w:rFonts w:eastAsia="MS Mincho" w:cs="Arial"/>
        </w:rPr>
        <w:t xml:space="preserve"> determine</w:t>
      </w:r>
      <w:r w:rsidR="00013D5A">
        <w:rPr>
          <w:rFonts w:eastAsia="MS Mincho" w:cs="Arial"/>
        </w:rPr>
        <w:t>s</w:t>
      </w:r>
      <w:r w:rsidR="00B912B6" w:rsidRPr="005A47C4">
        <w:rPr>
          <w:rFonts w:eastAsia="MS Mincho" w:cs="Arial"/>
        </w:rPr>
        <w:t xml:space="preserve"> the date and form of </w:t>
      </w:r>
      <w:r w:rsidR="000C006C">
        <w:rPr>
          <w:rFonts w:eastAsia="MS Mincho" w:cs="Arial"/>
        </w:rPr>
        <w:t>its</w:t>
      </w:r>
      <w:r w:rsidR="000C006C" w:rsidRPr="005A47C4">
        <w:rPr>
          <w:rFonts w:eastAsia="MS Mincho" w:cs="Arial"/>
        </w:rPr>
        <w:t xml:space="preserve"> </w:t>
      </w:r>
      <w:r w:rsidR="00B912B6" w:rsidRPr="005A47C4">
        <w:rPr>
          <w:rFonts w:eastAsia="MS Mincho" w:cs="Arial"/>
        </w:rPr>
        <w:t>last two meetings to meet local priorities and needs.</w:t>
      </w:r>
    </w:p>
    <w:p w14:paraId="22236B6C" w14:textId="77777777" w:rsidR="007C03D9" w:rsidRPr="00D173F8" w:rsidRDefault="007C03D9" w:rsidP="00D173F8">
      <w:pPr>
        <w:pStyle w:val="Heading2"/>
      </w:pPr>
      <w:bookmarkStart w:id="7" w:name="_Toc385521924"/>
      <w:r w:rsidRPr="00D173F8">
        <w:t>Insurance</w:t>
      </w:r>
    </w:p>
    <w:p w14:paraId="09FFB243" w14:textId="461C3BDD" w:rsidR="007C03D9" w:rsidRPr="00D173F8" w:rsidRDefault="001C0D46" w:rsidP="00D173F8">
      <w:pPr>
        <w:pStyle w:val="BodyTextIndent"/>
        <w:spacing w:after="240"/>
        <w:ind w:left="0"/>
        <w:jc w:val="left"/>
        <w:rPr>
          <w:rFonts w:cs="Arial"/>
          <w:spacing w:val="5"/>
          <w:sz w:val="20"/>
        </w:rPr>
      </w:pPr>
      <w:r>
        <w:rPr>
          <w:rFonts w:cs="Arial"/>
          <w:spacing w:val="5"/>
          <w:sz w:val="20"/>
        </w:rPr>
        <w:t xml:space="preserve">The </w:t>
      </w:r>
      <w:r w:rsidR="00D173F8" w:rsidRPr="00D173F8">
        <w:rPr>
          <w:rFonts w:cs="Arial"/>
          <w:spacing w:val="5"/>
          <w:sz w:val="20"/>
        </w:rPr>
        <w:t xml:space="preserve">Board takes out </w:t>
      </w:r>
      <w:r w:rsidR="00D173F8" w:rsidRPr="008B0206">
        <w:rPr>
          <w:rFonts w:cs="Arial"/>
          <w:spacing w:val="5"/>
          <w:sz w:val="20"/>
        </w:rPr>
        <w:t xml:space="preserve">Professional Liability and Accident </w:t>
      </w:r>
      <w:r w:rsidR="00216F20">
        <w:rPr>
          <w:rFonts w:cs="Arial"/>
          <w:spacing w:val="5"/>
          <w:sz w:val="20"/>
        </w:rPr>
        <w:t>i</w:t>
      </w:r>
      <w:r w:rsidR="00216F20" w:rsidRPr="008B0206">
        <w:rPr>
          <w:rFonts w:cs="Arial"/>
          <w:spacing w:val="5"/>
          <w:sz w:val="20"/>
        </w:rPr>
        <w:t>nsurance</w:t>
      </w:r>
      <w:r w:rsidR="00216F20">
        <w:rPr>
          <w:rFonts w:cs="Arial"/>
          <w:spacing w:val="5"/>
          <w:sz w:val="20"/>
        </w:rPr>
        <w:t xml:space="preserve"> </w:t>
      </w:r>
      <w:r w:rsidR="007668F8">
        <w:rPr>
          <w:rFonts w:cs="Arial"/>
          <w:spacing w:val="5"/>
          <w:sz w:val="20"/>
        </w:rPr>
        <w:t xml:space="preserve">on behalf of </w:t>
      </w:r>
      <w:r w:rsidR="00D173F8" w:rsidRPr="00D173F8">
        <w:rPr>
          <w:rFonts w:cs="Arial"/>
          <w:spacing w:val="5"/>
          <w:sz w:val="20"/>
        </w:rPr>
        <w:t>Coun</w:t>
      </w:r>
      <w:r w:rsidR="007668F8">
        <w:rPr>
          <w:rFonts w:cs="Arial"/>
          <w:spacing w:val="5"/>
          <w:sz w:val="20"/>
        </w:rPr>
        <w:t>cil members</w:t>
      </w:r>
      <w:r w:rsidR="00D173F8">
        <w:rPr>
          <w:rFonts w:cs="Arial"/>
          <w:spacing w:val="5"/>
          <w:sz w:val="20"/>
        </w:rPr>
        <w:t>. This means that Council members</w:t>
      </w:r>
      <w:r w:rsidR="00D173F8" w:rsidRPr="00D173F8">
        <w:rPr>
          <w:rFonts w:cs="Arial"/>
          <w:spacing w:val="5"/>
          <w:sz w:val="20"/>
        </w:rPr>
        <w:t xml:space="preserve"> are covered for claims arisin</w:t>
      </w:r>
      <w:r w:rsidR="00D173F8">
        <w:rPr>
          <w:rFonts w:cs="Arial"/>
          <w:spacing w:val="5"/>
          <w:sz w:val="20"/>
        </w:rPr>
        <w:t>g against them from</w:t>
      </w:r>
      <w:r w:rsidR="00D173F8" w:rsidRPr="00D173F8">
        <w:rPr>
          <w:rFonts w:cs="Arial"/>
          <w:spacing w:val="5"/>
          <w:sz w:val="20"/>
        </w:rPr>
        <w:t xml:space="preserve"> </w:t>
      </w:r>
      <w:r w:rsidR="00D173F8" w:rsidRPr="00D173F8">
        <w:rPr>
          <w:rFonts w:cs="Arial"/>
          <w:spacing w:val="5"/>
          <w:sz w:val="20"/>
        </w:rPr>
        <w:lastRenderedPageBreak/>
        <w:t>actions and decisions made while acting in an official capacity</w:t>
      </w:r>
      <w:r w:rsidR="00495E2F">
        <w:rPr>
          <w:rFonts w:cs="Arial"/>
          <w:spacing w:val="5"/>
          <w:sz w:val="20"/>
        </w:rPr>
        <w:t>,</w:t>
      </w:r>
      <w:r w:rsidR="00D173F8" w:rsidRPr="00D173F8">
        <w:rPr>
          <w:rFonts w:cs="Arial"/>
          <w:spacing w:val="5"/>
          <w:sz w:val="20"/>
        </w:rPr>
        <w:t xml:space="preserve"> and for any injury sustained as a result of an accident occurring while</w:t>
      </w:r>
      <w:r w:rsidR="00D173F8">
        <w:rPr>
          <w:rFonts w:cs="Arial"/>
          <w:spacing w:val="5"/>
          <w:sz w:val="20"/>
        </w:rPr>
        <w:t xml:space="preserve"> acting in an official capacity.</w:t>
      </w:r>
    </w:p>
    <w:p w14:paraId="657A532D" w14:textId="43DCD5B7" w:rsidR="00B912B6" w:rsidRPr="00AB4870" w:rsidRDefault="00B912B6" w:rsidP="00B912B6">
      <w:pPr>
        <w:pStyle w:val="Heading2"/>
      </w:pPr>
      <w:r w:rsidRPr="00AB4870">
        <w:t>Remuneration</w:t>
      </w:r>
      <w:bookmarkEnd w:id="7"/>
    </w:p>
    <w:p w14:paraId="1A627EAF" w14:textId="2218023D" w:rsidR="00B3325D" w:rsidRDefault="00312175" w:rsidP="000842CC">
      <w:pPr>
        <w:rPr>
          <w:rFonts w:cs="Arial"/>
        </w:rPr>
      </w:pPr>
      <w:r>
        <w:rPr>
          <w:rFonts w:cs="Arial"/>
        </w:rPr>
        <w:t>Council membership is voluntary.</w:t>
      </w:r>
      <w:r w:rsidR="00B912B6" w:rsidRPr="00AB4870">
        <w:rPr>
          <w:rFonts w:cs="Arial"/>
        </w:rPr>
        <w:t xml:space="preserve"> </w:t>
      </w:r>
      <w:r w:rsidRPr="00AB4870">
        <w:rPr>
          <w:rFonts w:cs="Arial"/>
        </w:rPr>
        <w:t>Members</w:t>
      </w:r>
      <w:r w:rsidR="00B912B6" w:rsidRPr="00AB4870">
        <w:rPr>
          <w:rFonts w:cs="Arial"/>
        </w:rPr>
        <w:t xml:space="preserve"> do not receive remuneration for their </w:t>
      </w:r>
      <w:r w:rsidR="001C0D46">
        <w:rPr>
          <w:rFonts w:cs="Arial"/>
        </w:rPr>
        <w:t xml:space="preserve">role on a </w:t>
      </w:r>
      <w:r w:rsidR="00B3325D">
        <w:rPr>
          <w:rFonts w:cs="Arial"/>
        </w:rPr>
        <w:t xml:space="preserve">Council. </w:t>
      </w:r>
    </w:p>
    <w:p w14:paraId="0B6770E4" w14:textId="717AE4BB" w:rsidR="00B3325D" w:rsidRPr="00AB4870" w:rsidRDefault="001C0D46" w:rsidP="000842CC">
      <w:pPr>
        <w:rPr>
          <w:rFonts w:cs="Arial"/>
        </w:rPr>
      </w:pPr>
      <w:r w:rsidRPr="00AB4870">
        <w:rPr>
          <w:rFonts w:cs="Arial"/>
        </w:rPr>
        <w:t xml:space="preserve">Under </w:t>
      </w:r>
      <w:r w:rsidR="000842CC">
        <w:rPr>
          <w:rFonts w:cs="Arial"/>
        </w:rPr>
        <w:t xml:space="preserve">Section 3.3.22 </w:t>
      </w:r>
      <w:r w:rsidRPr="00AB4870">
        <w:rPr>
          <w:rFonts w:cs="Arial"/>
        </w:rPr>
        <w:t xml:space="preserve">of the </w:t>
      </w:r>
      <w:r w:rsidRPr="00AB4870">
        <w:rPr>
          <w:rFonts w:cs="Arial"/>
          <w:i/>
        </w:rPr>
        <w:t>Education and Training Reform Act 2006</w:t>
      </w:r>
      <w:r>
        <w:rPr>
          <w:rFonts w:cs="Arial"/>
          <w:i/>
        </w:rPr>
        <w:t xml:space="preserve"> </w:t>
      </w:r>
      <w:r w:rsidR="00281AD2" w:rsidRPr="00281AD2">
        <w:rPr>
          <w:rFonts w:cs="Arial"/>
        </w:rPr>
        <w:t>(the Act)</w:t>
      </w:r>
      <w:r w:rsidR="00281AD2">
        <w:rPr>
          <w:rFonts w:cs="Arial"/>
          <w:i/>
        </w:rPr>
        <w:t xml:space="preserve"> </w:t>
      </w:r>
      <w:r>
        <w:rPr>
          <w:rFonts w:cs="Arial"/>
        </w:rPr>
        <w:t>m</w:t>
      </w:r>
      <w:r w:rsidR="00B3325D" w:rsidRPr="00AB4870">
        <w:rPr>
          <w:rFonts w:cs="Arial"/>
        </w:rPr>
        <w:t>embers are eli</w:t>
      </w:r>
      <w:r w:rsidR="007668F8">
        <w:rPr>
          <w:rFonts w:cs="Arial"/>
        </w:rPr>
        <w:t>gible to claim</w:t>
      </w:r>
      <w:r w:rsidR="00B3325D" w:rsidRPr="00AB4870">
        <w:rPr>
          <w:rFonts w:cs="Arial"/>
        </w:rPr>
        <w:t xml:space="preserve"> </w:t>
      </w:r>
      <w:r w:rsidR="007668F8" w:rsidRPr="00AB4870">
        <w:rPr>
          <w:rFonts w:cs="Arial"/>
        </w:rPr>
        <w:t>expenses</w:t>
      </w:r>
      <w:r w:rsidR="009F0468">
        <w:rPr>
          <w:rFonts w:cs="Arial"/>
        </w:rPr>
        <w:t xml:space="preserve">. The Act </w:t>
      </w:r>
      <w:r w:rsidR="007668F8" w:rsidRPr="00AB4870">
        <w:rPr>
          <w:rFonts w:cs="Arial"/>
        </w:rPr>
        <w:t>state</w:t>
      </w:r>
      <w:r w:rsidR="009F0468">
        <w:rPr>
          <w:rFonts w:cs="Arial"/>
        </w:rPr>
        <w:t>s</w:t>
      </w:r>
      <w:r w:rsidR="00B3325D" w:rsidRPr="00AB4870">
        <w:rPr>
          <w:rFonts w:cs="Arial"/>
        </w:rPr>
        <w:t xml:space="preserve"> that members are entitled to receive the personal and travelling expenses that are fixed in the member’s instrument of appointment</w:t>
      </w:r>
      <w:r w:rsidR="000842CC">
        <w:rPr>
          <w:rFonts w:cs="Arial"/>
        </w:rPr>
        <w:t>.</w:t>
      </w:r>
      <w:r w:rsidR="00B3325D" w:rsidRPr="00AB4870">
        <w:rPr>
          <w:rFonts w:cs="Arial"/>
        </w:rPr>
        <w:t xml:space="preserve"> </w:t>
      </w:r>
    </w:p>
    <w:p w14:paraId="658D1FDF" w14:textId="05845B62" w:rsidR="00B912B6" w:rsidRPr="00B3325D" w:rsidRDefault="004E2CDD" w:rsidP="00126352">
      <w:pPr>
        <w:pStyle w:val="Heading3"/>
        <w:keepNext w:val="0"/>
        <w:rPr>
          <w:i/>
        </w:rPr>
      </w:pPr>
      <w:bookmarkStart w:id="8" w:name="_Toc385521925"/>
      <w:r>
        <w:rPr>
          <w:i/>
        </w:rPr>
        <w:t>Personal e</w:t>
      </w:r>
      <w:r w:rsidR="00B912B6" w:rsidRPr="00B3325D">
        <w:rPr>
          <w:i/>
        </w:rPr>
        <w:t>xpenses</w:t>
      </w:r>
      <w:bookmarkEnd w:id="8"/>
    </w:p>
    <w:p w14:paraId="40EA0069" w14:textId="1F158D94" w:rsidR="00FB60B5" w:rsidRPr="007668F8" w:rsidRDefault="00B912B6" w:rsidP="00126352">
      <w:pPr>
        <w:rPr>
          <w:rFonts w:cs="Arial"/>
        </w:rPr>
      </w:pPr>
      <w:r w:rsidRPr="00B3325D">
        <w:rPr>
          <w:rFonts w:cs="Arial"/>
        </w:rPr>
        <w:t>Members may be reimbursed fo</w:t>
      </w:r>
      <w:r w:rsidR="007668F8">
        <w:rPr>
          <w:rFonts w:cs="Arial"/>
        </w:rPr>
        <w:t>r necessary and reasonable expenses incurred for official duties</w:t>
      </w:r>
      <w:r w:rsidRPr="00B3325D">
        <w:rPr>
          <w:rFonts w:cs="Arial"/>
        </w:rPr>
        <w:t xml:space="preserve">. The </w:t>
      </w:r>
      <w:r w:rsidR="00495E2F">
        <w:rPr>
          <w:rFonts w:cs="Arial"/>
        </w:rPr>
        <w:t>‘</w:t>
      </w:r>
      <w:hyperlink r:id="rId20" w:history="1">
        <w:r w:rsidR="0020057D" w:rsidRPr="00CF7128">
          <w:rPr>
            <w:rStyle w:val="Hyperlink"/>
          </w:rPr>
          <w:t xml:space="preserve">Travel and </w:t>
        </w:r>
        <w:r w:rsidR="00495E2F" w:rsidRPr="00CF7128">
          <w:rPr>
            <w:rStyle w:val="Hyperlink"/>
          </w:rPr>
          <w:t>miscellaneous expenses reimbursement claim’ form</w:t>
        </w:r>
      </w:hyperlink>
      <w:r w:rsidR="00495E2F" w:rsidRPr="00B3325D">
        <w:rPr>
          <w:rFonts w:cs="Arial"/>
        </w:rPr>
        <w:t xml:space="preserve"> </w:t>
      </w:r>
      <w:r w:rsidR="002A33E8">
        <w:rPr>
          <w:rFonts w:cs="Arial"/>
        </w:rPr>
        <w:t>should be completed and forwarded</w:t>
      </w:r>
      <w:r w:rsidRPr="00B3325D">
        <w:rPr>
          <w:rFonts w:cs="Arial"/>
        </w:rPr>
        <w:t xml:space="preserve"> to the </w:t>
      </w:r>
      <w:r w:rsidR="002A33E8">
        <w:rPr>
          <w:rFonts w:cs="Arial"/>
        </w:rPr>
        <w:t>ACFE Board Secretariat</w:t>
      </w:r>
      <w:r w:rsidRPr="00B3325D">
        <w:rPr>
          <w:rFonts w:cs="Arial"/>
        </w:rPr>
        <w:t>, along with all invoices</w:t>
      </w:r>
      <w:r w:rsidR="007D6862">
        <w:rPr>
          <w:rFonts w:cs="Arial"/>
        </w:rPr>
        <w:t xml:space="preserve"> and receipts</w:t>
      </w:r>
      <w:r w:rsidR="00965E7E">
        <w:rPr>
          <w:rFonts w:cs="Arial"/>
        </w:rPr>
        <w:t>,</w:t>
      </w:r>
      <w:r w:rsidR="00FB60B5">
        <w:rPr>
          <w:rFonts w:cs="Arial"/>
        </w:rPr>
        <w:t xml:space="preserve"> after costs have been incurred</w:t>
      </w:r>
      <w:r w:rsidRPr="00B3325D">
        <w:rPr>
          <w:rFonts w:cs="Arial"/>
        </w:rPr>
        <w:t>.</w:t>
      </w:r>
      <w:r w:rsidR="00965E7E">
        <w:rPr>
          <w:rFonts w:cs="Arial"/>
        </w:rPr>
        <w:t xml:space="preserve"> </w:t>
      </w:r>
      <w:r w:rsidR="00FB60B5">
        <w:t>These will be reimbursed at the rates</w:t>
      </w:r>
      <w:r w:rsidR="00E12B75">
        <w:t xml:space="preserve"> and on the conditions applicable</w:t>
      </w:r>
      <w:r w:rsidR="00FB60B5">
        <w:t>.</w:t>
      </w:r>
      <w:r w:rsidR="00965E7E">
        <w:t xml:space="preserve"> </w:t>
      </w:r>
      <w:r w:rsidR="00FB60B5">
        <w:t xml:space="preserve">Invoices must meet </w:t>
      </w:r>
      <w:r w:rsidR="00FB60B5" w:rsidRPr="008B0206">
        <w:t>Australian Taxation Office</w:t>
      </w:r>
      <w:r w:rsidR="00312175" w:rsidRPr="008B0206">
        <w:t xml:space="preserve"> (ATO)</w:t>
      </w:r>
      <w:r w:rsidR="00FB60B5">
        <w:t xml:space="preserve"> standards.</w:t>
      </w:r>
      <w:r w:rsidR="00965E7E">
        <w:t xml:space="preserve"> </w:t>
      </w:r>
      <w:r w:rsidR="00FB60B5">
        <w:t>A sample invoice with explanatory notes can be provided.</w:t>
      </w:r>
    </w:p>
    <w:p w14:paraId="3034EE9E" w14:textId="5A610ED3" w:rsidR="00B912B6" w:rsidRPr="00B3325D" w:rsidRDefault="004E2CDD" w:rsidP="00126352">
      <w:pPr>
        <w:pStyle w:val="Heading3"/>
        <w:keepNext w:val="0"/>
        <w:rPr>
          <w:i/>
        </w:rPr>
      </w:pPr>
      <w:r>
        <w:rPr>
          <w:i/>
        </w:rPr>
        <w:t>Travel e</w:t>
      </w:r>
      <w:r w:rsidR="00FB60B5">
        <w:rPr>
          <w:i/>
        </w:rPr>
        <w:t>xpenses</w:t>
      </w:r>
    </w:p>
    <w:p w14:paraId="14E9D498" w14:textId="59CFF2A0" w:rsidR="00B912B6" w:rsidRPr="00FD7073" w:rsidRDefault="00FB60B5" w:rsidP="00126352">
      <w:pPr>
        <w:rPr>
          <w:rFonts w:cs="Arial"/>
        </w:rPr>
      </w:pPr>
      <w:r w:rsidRPr="00AB4870">
        <w:rPr>
          <w:rFonts w:cs="Arial"/>
        </w:rPr>
        <w:t xml:space="preserve">Claimable expenses </w:t>
      </w:r>
      <w:r w:rsidR="007668F8">
        <w:rPr>
          <w:rFonts w:cs="Arial"/>
        </w:rPr>
        <w:t xml:space="preserve">include travel by private </w:t>
      </w:r>
      <w:r w:rsidRPr="00AB4870">
        <w:rPr>
          <w:rFonts w:cs="Arial"/>
        </w:rPr>
        <w:t>vehicle, acco</w:t>
      </w:r>
      <w:r w:rsidR="00966E9E">
        <w:rPr>
          <w:rFonts w:cs="Arial"/>
        </w:rPr>
        <w:t xml:space="preserve">mmodation and meals </w:t>
      </w:r>
      <w:r w:rsidR="00BB0BDB">
        <w:rPr>
          <w:rFonts w:cs="Arial"/>
        </w:rPr>
        <w:t>(</w:t>
      </w:r>
      <w:r w:rsidR="00966E9E">
        <w:rPr>
          <w:rFonts w:cs="Arial"/>
        </w:rPr>
        <w:t xml:space="preserve">if </w:t>
      </w:r>
      <w:r w:rsidR="007668F8">
        <w:rPr>
          <w:rFonts w:cs="Arial"/>
        </w:rPr>
        <w:t>Council duties</w:t>
      </w:r>
      <w:r w:rsidRPr="00AB4870">
        <w:rPr>
          <w:rFonts w:cs="Arial"/>
        </w:rPr>
        <w:t xml:space="preserve"> </w:t>
      </w:r>
      <w:r w:rsidR="0060073A">
        <w:rPr>
          <w:rFonts w:cs="Arial"/>
        </w:rPr>
        <w:t>requi</w:t>
      </w:r>
      <w:r w:rsidR="007668F8">
        <w:rPr>
          <w:rFonts w:cs="Arial"/>
        </w:rPr>
        <w:t>re</w:t>
      </w:r>
      <w:r w:rsidR="0060073A">
        <w:rPr>
          <w:rFonts w:cs="Arial"/>
        </w:rPr>
        <w:t xml:space="preserve"> an overnight stay</w:t>
      </w:r>
      <w:r w:rsidR="00BB0BDB">
        <w:rPr>
          <w:rFonts w:cs="Arial"/>
        </w:rPr>
        <w:t>)</w:t>
      </w:r>
      <w:r w:rsidR="0060073A">
        <w:rPr>
          <w:rFonts w:cs="Arial"/>
        </w:rPr>
        <w:t xml:space="preserve">, </w:t>
      </w:r>
      <w:r w:rsidRPr="00AB4870">
        <w:rPr>
          <w:rFonts w:cs="Arial"/>
        </w:rPr>
        <w:t>parking fees and taxi fares.</w:t>
      </w:r>
      <w:r w:rsidR="000842CC">
        <w:rPr>
          <w:rFonts w:cs="Arial"/>
        </w:rPr>
        <w:t xml:space="preserve"> </w:t>
      </w:r>
      <w:r w:rsidR="00312175">
        <w:rPr>
          <w:rFonts w:cs="Arial"/>
        </w:rPr>
        <w:t xml:space="preserve">The </w:t>
      </w:r>
      <w:hyperlink r:id="rId21" w:history="1">
        <w:r w:rsidR="00312175" w:rsidRPr="00CF7128">
          <w:rPr>
            <w:rStyle w:val="Hyperlink"/>
            <w:rFonts w:cs="Arial"/>
          </w:rPr>
          <w:t>ATO website</w:t>
        </w:r>
      </w:hyperlink>
      <w:r w:rsidR="00312175">
        <w:rPr>
          <w:rFonts w:cs="Arial"/>
        </w:rPr>
        <w:t xml:space="preserve"> can provide informat</w:t>
      </w:r>
      <w:r w:rsidR="002A33E8">
        <w:rPr>
          <w:rFonts w:cs="Arial"/>
        </w:rPr>
        <w:t>ion about specific</w:t>
      </w:r>
      <w:r w:rsidR="00312175">
        <w:rPr>
          <w:rFonts w:cs="Arial"/>
        </w:rPr>
        <w:t xml:space="preserve"> rates.</w:t>
      </w:r>
    </w:p>
    <w:p w14:paraId="0DC1BD96" w14:textId="18631D8D" w:rsidR="009B3C30" w:rsidRPr="00AB4870" w:rsidRDefault="009B3C30" w:rsidP="00126352">
      <w:pPr>
        <w:pStyle w:val="Heading2"/>
        <w:keepNext w:val="0"/>
      </w:pPr>
      <w:bookmarkStart w:id="9" w:name="_Toc385521927"/>
      <w:r w:rsidRPr="00AB4870">
        <w:t xml:space="preserve">Changes to </w:t>
      </w:r>
      <w:r w:rsidR="00AA41EE">
        <w:t>p</w:t>
      </w:r>
      <w:r w:rsidR="00AA41EE" w:rsidRPr="00AB4870">
        <w:t xml:space="preserve">ersonal </w:t>
      </w:r>
      <w:bookmarkEnd w:id="9"/>
      <w:r w:rsidR="00AA41EE">
        <w:t>d</w:t>
      </w:r>
      <w:r w:rsidR="00AA41EE" w:rsidRPr="00AB4870">
        <w:t>etails</w:t>
      </w:r>
    </w:p>
    <w:p w14:paraId="5C92E02F" w14:textId="39B3571F" w:rsidR="009B3C30" w:rsidRPr="009B3C30" w:rsidRDefault="009B3C30" w:rsidP="00126352">
      <w:pPr>
        <w:pStyle w:val="Quote"/>
      </w:pPr>
      <w:r w:rsidRPr="009B3C30">
        <w:t>It is important that any change to personal details</w:t>
      </w:r>
      <w:r w:rsidR="00AA41EE">
        <w:t>,</w:t>
      </w:r>
      <w:r w:rsidRPr="009B3C30">
        <w:t xml:space="preserve"> particularly </w:t>
      </w:r>
      <w:r w:rsidR="002A37FA">
        <w:t>email address</w:t>
      </w:r>
      <w:r w:rsidR="00965E7E">
        <w:t>es</w:t>
      </w:r>
      <w:r w:rsidR="00AA41EE">
        <w:t>,</w:t>
      </w:r>
      <w:r w:rsidRPr="009B3C30">
        <w:t xml:space="preserve"> be notified to the ACFE Board Secretariat </w:t>
      </w:r>
      <w:r w:rsidRPr="00427C1F">
        <w:rPr>
          <w:u w:val="single"/>
        </w:rPr>
        <w:t>and</w:t>
      </w:r>
      <w:r w:rsidRPr="009B3C30">
        <w:t xml:space="preserve"> </w:t>
      </w:r>
      <w:r w:rsidR="00EA3D5E">
        <w:t>to the</w:t>
      </w:r>
      <w:r w:rsidR="00EA3D5E" w:rsidRPr="009B3C30">
        <w:t xml:space="preserve"> </w:t>
      </w:r>
      <w:r w:rsidRPr="009B3C30">
        <w:t xml:space="preserve">Regional </w:t>
      </w:r>
      <w:r w:rsidR="00D71519">
        <w:t xml:space="preserve">Department </w:t>
      </w:r>
      <w:r w:rsidRPr="009B3C30">
        <w:t>staff contact.</w:t>
      </w:r>
      <w:r w:rsidR="00965E7E">
        <w:t xml:space="preserve"> </w:t>
      </w:r>
      <w:r w:rsidRPr="009B3C30">
        <w:t xml:space="preserve">This will prevent </w:t>
      </w:r>
      <w:r w:rsidR="00EA3D5E">
        <w:t xml:space="preserve">Council members </w:t>
      </w:r>
      <w:r w:rsidR="002A33E8">
        <w:t>missing information</w:t>
      </w:r>
      <w:r w:rsidRPr="009B3C30">
        <w:t>.</w:t>
      </w:r>
    </w:p>
    <w:p w14:paraId="18C84EA9" w14:textId="6C88DA09" w:rsidR="00B912B6" w:rsidRDefault="00B912B6" w:rsidP="00126352">
      <w:pPr>
        <w:pStyle w:val="Heading2"/>
        <w:keepNext w:val="0"/>
      </w:pPr>
      <w:bookmarkStart w:id="10" w:name="_Toc385521928"/>
      <w:r>
        <w:lastRenderedPageBreak/>
        <w:t>Forms for completion</w:t>
      </w:r>
      <w:bookmarkEnd w:id="10"/>
    </w:p>
    <w:p w14:paraId="6F3E998F" w14:textId="30221562" w:rsidR="00B912B6" w:rsidRPr="00427C1F" w:rsidRDefault="00427C1F" w:rsidP="00126352">
      <w:pPr>
        <w:pStyle w:val="Heading3"/>
        <w:keepNext w:val="0"/>
        <w:rPr>
          <w:i/>
        </w:rPr>
      </w:pPr>
      <w:r>
        <w:rPr>
          <w:i/>
        </w:rPr>
        <w:t>New member</w:t>
      </w:r>
      <w:r w:rsidR="00B912B6" w:rsidRPr="00427C1F">
        <w:rPr>
          <w:i/>
        </w:rPr>
        <w:t xml:space="preserve"> completion</w:t>
      </w:r>
    </w:p>
    <w:p w14:paraId="326E072C" w14:textId="6CEA5354" w:rsidR="004C17ED" w:rsidRPr="004C17ED" w:rsidRDefault="00654996" w:rsidP="00126352">
      <w:pPr>
        <w:spacing w:after="60" w:line="240" w:lineRule="auto"/>
        <w:rPr>
          <w:u w:val="single"/>
        </w:rPr>
      </w:pPr>
      <w:r w:rsidRPr="008B0206">
        <w:t>‘</w:t>
      </w:r>
      <w:hyperlink r:id="rId22" w:history="1">
        <w:r w:rsidR="0020057D" w:rsidRPr="00CF7128">
          <w:rPr>
            <w:rStyle w:val="Hyperlink"/>
          </w:rPr>
          <w:t xml:space="preserve">Statement by </w:t>
        </w:r>
        <w:r w:rsidRPr="00CF7128">
          <w:rPr>
            <w:rStyle w:val="Hyperlink"/>
          </w:rPr>
          <w:t>supplier’ form</w:t>
        </w:r>
      </w:hyperlink>
      <w:r>
        <w:t xml:space="preserve">: </w:t>
      </w:r>
      <w:r w:rsidR="00427C1F">
        <w:t>T</w:t>
      </w:r>
      <w:r w:rsidR="00B912B6">
        <w:t xml:space="preserve">his </w:t>
      </w:r>
      <w:r w:rsidR="00EA3D5E">
        <w:t>ATO</w:t>
      </w:r>
      <w:r w:rsidR="00D71519">
        <w:t xml:space="preserve"> </w:t>
      </w:r>
      <w:r w:rsidR="00EA3D5E">
        <w:t xml:space="preserve">form </w:t>
      </w:r>
      <w:r w:rsidR="00B912B6">
        <w:t>provides the reason for not declaring an ABN.</w:t>
      </w:r>
    </w:p>
    <w:p w14:paraId="075984E5" w14:textId="6FCC6684" w:rsidR="00B912B6" w:rsidRPr="00427C1F" w:rsidRDefault="00AD0FAB" w:rsidP="00126352">
      <w:pPr>
        <w:pStyle w:val="Heading3"/>
        <w:keepNext w:val="0"/>
        <w:rPr>
          <w:i/>
        </w:rPr>
      </w:pPr>
      <w:r w:rsidRPr="00427C1F">
        <w:rPr>
          <w:i/>
        </w:rPr>
        <w:t>As required</w:t>
      </w:r>
    </w:p>
    <w:p w14:paraId="104BFED1" w14:textId="33877D2F" w:rsidR="00B912B6" w:rsidRDefault="00654996" w:rsidP="008B0206">
      <w:pPr>
        <w:keepLines/>
        <w:spacing w:after="60" w:line="240" w:lineRule="auto"/>
      </w:pPr>
      <w:r w:rsidRPr="008B0206">
        <w:t>‘</w:t>
      </w:r>
      <w:hyperlink r:id="rId23" w:history="1">
        <w:r w:rsidR="00AD0FAB" w:rsidRPr="00CF7128">
          <w:rPr>
            <w:rStyle w:val="Hyperlink"/>
          </w:rPr>
          <w:t xml:space="preserve">Travel and </w:t>
        </w:r>
        <w:r w:rsidRPr="00CF7128">
          <w:rPr>
            <w:rStyle w:val="Hyperlink"/>
          </w:rPr>
          <w:t>miscellaneous expenses reimbursement claim’ form</w:t>
        </w:r>
      </w:hyperlink>
      <w:r>
        <w:t xml:space="preserve">: </w:t>
      </w:r>
      <w:r w:rsidR="00E12B75" w:rsidRPr="00E12B75">
        <w:t>Reimbursements are</w:t>
      </w:r>
      <w:r w:rsidR="00427C1F">
        <w:t xml:space="preserve"> only made through the Department’s</w:t>
      </w:r>
      <w:r w:rsidR="00E12B75" w:rsidRPr="00E12B75">
        <w:t xml:space="preserve"> computerised finance system, after a receipt</w:t>
      </w:r>
      <w:r w:rsidR="0060073A">
        <w:t>/s</w:t>
      </w:r>
      <w:r w:rsidR="00E12B75" w:rsidRPr="00E12B75">
        <w:t xml:space="preserve"> and</w:t>
      </w:r>
      <w:r w:rsidR="0086530C">
        <w:t xml:space="preserve"> a completed</w:t>
      </w:r>
      <w:r w:rsidR="00E12B75" w:rsidRPr="00E12B75">
        <w:t xml:space="preserve"> </w:t>
      </w:r>
      <w:r>
        <w:t>‘</w:t>
      </w:r>
      <w:hyperlink r:id="rId24" w:history="1">
        <w:r w:rsidR="00E12B75" w:rsidRPr="00CF7128">
          <w:rPr>
            <w:rStyle w:val="Hyperlink"/>
          </w:rPr>
          <w:t xml:space="preserve">Travel and </w:t>
        </w:r>
        <w:r w:rsidRPr="00CF7128">
          <w:rPr>
            <w:rStyle w:val="Hyperlink"/>
          </w:rPr>
          <w:t>miscellaneous expenses reimbursement claim’ form</w:t>
        </w:r>
      </w:hyperlink>
      <w:r>
        <w:t xml:space="preserve"> </w:t>
      </w:r>
      <w:r w:rsidR="00AA41EE">
        <w:t xml:space="preserve">are </w:t>
      </w:r>
      <w:r w:rsidR="0075603D">
        <w:t>sent to the ACFE Board Secretariat</w:t>
      </w:r>
      <w:r w:rsidR="00E12B75" w:rsidRPr="00E12B75">
        <w:t>.</w:t>
      </w:r>
    </w:p>
    <w:p w14:paraId="04A43353" w14:textId="77777777" w:rsidR="00E12B75" w:rsidRPr="008B0206" w:rsidRDefault="00E12B75" w:rsidP="00E12B75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Cs/>
          <w:iCs/>
          <w:color w:val="D2000B"/>
          <w:sz w:val="24"/>
          <w:szCs w:val="28"/>
        </w:rPr>
      </w:pPr>
      <w:r w:rsidRPr="008B0206">
        <w:rPr>
          <w:rFonts w:ascii="Arial" w:eastAsia="Times New Roman" w:hAnsi="Arial" w:cs="Arial"/>
          <w:bCs/>
          <w:iCs/>
          <w:color w:val="D2000B"/>
          <w:sz w:val="24"/>
          <w:szCs w:val="28"/>
        </w:rPr>
        <w:t>Further information</w:t>
      </w:r>
    </w:p>
    <w:p w14:paraId="698ACFBD" w14:textId="7E1D2ACF" w:rsidR="00E12B75" w:rsidRPr="00654996" w:rsidRDefault="00C706D3" w:rsidP="00ED7706">
      <w:pPr>
        <w:pStyle w:val="ListBullet"/>
      </w:pPr>
      <w:hyperlink r:id="rId25" w:history="1">
        <w:r w:rsidR="00654996" w:rsidRPr="00CF7128">
          <w:rPr>
            <w:rStyle w:val="Hyperlink"/>
          </w:rPr>
          <w:t>‘</w:t>
        </w:r>
        <w:r w:rsidR="00E12B75" w:rsidRPr="00CF7128">
          <w:rPr>
            <w:rStyle w:val="Hyperlink"/>
          </w:rPr>
          <w:t xml:space="preserve">Statement by </w:t>
        </w:r>
        <w:r w:rsidR="00A33841" w:rsidRPr="00CF7128">
          <w:rPr>
            <w:rStyle w:val="Hyperlink"/>
          </w:rPr>
          <w:t xml:space="preserve">supplier’ </w:t>
        </w:r>
        <w:r w:rsidR="00654996" w:rsidRPr="00CF7128">
          <w:rPr>
            <w:rStyle w:val="Hyperlink"/>
          </w:rPr>
          <w:t>form</w:t>
        </w:r>
      </w:hyperlink>
      <w:r w:rsidR="00654996" w:rsidRPr="00654996">
        <w:t xml:space="preserve"> </w:t>
      </w:r>
    </w:p>
    <w:p w14:paraId="52C7002D" w14:textId="31AE53A1" w:rsidR="00E12B75" w:rsidRPr="00654996" w:rsidRDefault="00654996" w:rsidP="00ED7706">
      <w:pPr>
        <w:pStyle w:val="ListBullet"/>
      </w:pPr>
      <w:r>
        <w:t>‘</w:t>
      </w:r>
      <w:hyperlink r:id="rId26" w:history="1">
        <w:r w:rsidR="00E12B75" w:rsidRPr="00CF7128">
          <w:rPr>
            <w:rStyle w:val="Hyperlink"/>
          </w:rPr>
          <w:t xml:space="preserve">Travel and </w:t>
        </w:r>
        <w:r w:rsidRPr="00CF7128">
          <w:rPr>
            <w:rStyle w:val="Hyperlink"/>
          </w:rPr>
          <w:t>miscellaneous expenses reimbursement claim’ form</w:t>
        </w:r>
      </w:hyperlink>
    </w:p>
    <w:p w14:paraId="170D9201" w14:textId="2660064D" w:rsidR="00312175" w:rsidRDefault="002A33E8" w:rsidP="00ED7706">
      <w:pPr>
        <w:pStyle w:val="ListBullet"/>
      </w:pPr>
      <w:r>
        <w:t>A</w:t>
      </w:r>
      <w:r w:rsidR="00850081">
        <w:t xml:space="preserve">ustralian </w:t>
      </w:r>
      <w:r>
        <w:t>T</w:t>
      </w:r>
      <w:r w:rsidR="00850081">
        <w:t>ax</w:t>
      </w:r>
      <w:r w:rsidR="00E057F9">
        <w:t>ation</w:t>
      </w:r>
      <w:r w:rsidR="00850081">
        <w:t xml:space="preserve"> </w:t>
      </w:r>
      <w:r>
        <w:t>O</w:t>
      </w:r>
      <w:r w:rsidR="00850081">
        <w:t xml:space="preserve">ffice </w:t>
      </w:r>
      <w:hyperlink r:id="rId27" w:history="1">
        <w:r w:rsidR="000D654A" w:rsidRPr="00CF1347">
          <w:rPr>
            <w:rStyle w:val="Hyperlink"/>
          </w:rPr>
          <w:t>www.ato.gov.au</w:t>
        </w:r>
      </w:hyperlink>
    </w:p>
    <w:p w14:paraId="4084196B" w14:textId="21CE883F" w:rsidR="000D654A" w:rsidRDefault="000D654A" w:rsidP="00ED7706">
      <w:pPr>
        <w:pStyle w:val="ListBullet"/>
      </w:pPr>
      <w:r>
        <w:t>Your Regional Council’s Charter</w:t>
      </w:r>
    </w:p>
    <w:p w14:paraId="04DC9377" w14:textId="77B944EF" w:rsidR="008D5060" w:rsidRPr="00E12B75" w:rsidRDefault="00C706D3" w:rsidP="00ED7706">
      <w:pPr>
        <w:pStyle w:val="ListBullet"/>
      </w:pPr>
      <w:hyperlink r:id="rId28" w:history="1">
        <w:r w:rsidR="008D5060" w:rsidRPr="00CF7128">
          <w:rPr>
            <w:rStyle w:val="Hyperlink"/>
          </w:rPr>
          <w:t xml:space="preserve">Fact </w:t>
        </w:r>
        <w:r w:rsidR="00850081" w:rsidRPr="00CF7128">
          <w:rPr>
            <w:rStyle w:val="Hyperlink"/>
          </w:rPr>
          <w:t xml:space="preserve">Sheet </w:t>
        </w:r>
        <w:r w:rsidR="003C31F7" w:rsidRPr="00CF7128">
          <w:rPr>
            <w:rStyle w:val="Hyperlink"/>
          </w:rPr>
          <w:t xml:space="preserve">| </w:t>
        </w:r>
        <w:r w:rsidR="00AD2989" w:rsidRPr="00CF7128">
          <w:rPr>
            <w:rStyle w:val="Hyperlink"/>
          </w:rPr>
          <w:t>Working with</w:t>
        </w:r>
        <w:r w:rsidR="00850081" w:rsidRPr="00CF7128">
          <w:rPr>
            <w:rStyle w:val="Hyperlink"/>
          </w:rPr>
          <w:t xml:space="preserve"> the Department</w:t>
        </w:r>
      </w:hyperlink>
    </w:p>
    <w:p w14:paraId="7EF8C851" w14:textId="636452ED" w:rsidR="00E12B75" w:rsidRDefault="00C706D3" w:rsidP="00ED7706">
      <w:pPr>
        <w:pStyle w:val="ListBullet"/>
      </w:pPr>
      <w:hyperlink r:id="rId29" w:history="1">
        <w:r w:rsidR="004C17ED" w:rsidRPr="00CF7128">
          <w:rPr>
            <w:rStyle w:val="Hyperlink"/>
          </w:rPr>
          <w:t xml:space="preserve">Fact Sheet </w:t>
        </w:r>
        <w:r w:rsidR="003C31F7" w:rsidRPr="00CF7128">
          <w:rPr>
            <w:rStyle w:val="Hyperlink"/>
          </w:rPr>
          <w:t xml:space="preserve">| </w:t>
        </w:r>
        <w:r w:rsidR="004C17ED" w:rsidRPr="00CF7128">
          <w:rPr>
            <w:rStyle w:val="Hyperlink"/>
          </w:rPr>
          <w:t>Code of Conduct</w:t>
        </w:r>
      </w:hyperlink>
      <w:r w:rsidR="000214C8">
        <w:rPr>
          <w:rStyle w:val="Hyperlink"/>
        </w:rPr>
        <w:t xml:space="preserve"> for Regional Council members</w:t>
      </w:r>
      <w:r w:rsidR="00850081">
        <w:t xml:space="preserve"> </w:t>
      </w:r>
      <w:bookmarkEnd w:id="6"/>
    </w:p>
    <w:p w14:paraId="58E75F8E" w14:textId="092E6A71" w:rsidR="003C31F7" w:rsidRDefault="00C706D3" w:rsidP="00ED7706">
      <w:pPr>
        <w:pStyle w:val="ListBullet"/>
      </w:pPr>
      <w:hyperlink r:id="rId30" w:history="1">
        <w:r w:rsidR="00AD2989" w:rsidRPr="00CF7128">
          <w:rPr>
            <w:rStyle w:val="Hyperlink"/>
          </w:rPr>
          <w:t>Fact Sheet | Leading</w:t>
        </w:r>
        <w:r w:rsidR="003C31F7" w:rsidRPr="00CF7128">
          <w:rPr>
            <w:rStyle w:val="Hyperlink"/>
          </w:rPr>
          <w:t xml:space="preserve"> </w:t>
        </w:r>
        <w:bookmarkStart w:id="11" w:name="_GoBack"/>
        <w:bookmarkEnd w:id="11"/>
        <w:r w:rsidR="003C31F7" w:rsidRPr="00CF7128">
          <w:rPr>
            <w:rStyle w:val="Hyperlink"/>
          </w:rPr>
          <w:t>Regional Council</w:t>
        </w:r>
      </w:hyperlink>
    </w:p>
    <w:sectPr w:rsidR="003C31F7" w:rsidSect="00A431B2">
      <w:headerReference w:type="default" r:id="rId31"/>
      <w:footerReference w:type="default" r:id="rId32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88D6D1" w14:textId="77777777" w:rsidR="000214C8" w:rsidRDefault="000214C8">
      <w:r>
        <w:separator/>
      </w:r>
    </w:p>
  </w:endnote>
  <w:endnote w:type="continuationSeparator" w:id="0">
    <w:p w14:paraId="081F5DB2" w14:textId="77777777" w:rsidR="000214C8" w:rsidRDefault="00021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0214C8" w14:paraId="37648FCD" w14:textId="77777777" w:rsidTr="00956999">
      <w:tc>
        <w:tcPr>
          <w:tcW w:w="5103" w:type="dxa"/>
          <w:shd w:val="clear" w:color="auto" w:fill="auto"/>
        </w:tcPr>
        <w:p w14:paraId="1C80FABE" w14:textId="77777777" w:rsidR="000214C8" w:rsidRPr="00747063" w:rsidRDefault="00281AD2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fldSimple w:instr=" STYLEREF &quot;Heading 1&quot; \* MERGEFORMAT ">
            <w:r w:rsidR="000214C8" w:rsidRPr="000214C8">
              <w:rPr>
                <w:b w:val="0"/>
                <w:bCs/>
                <w:noProof/>
                <w:lang w:val="en-US"/>
              </w:rPr>
              <w:t>Regional Council administration</w:t>
            </w:r>
          </w:fldSimple>
        </w:p>
      </w:tc>
      <w:tc>
        <w:tcPr>
          <w:tcW w:w="618" w:type="dxa"/>
          <w:shd w:val="clear" w:color="auto" w:fill="auto"/>
        </w:tcPr>
        <w:p w14:paraId="1B200B77" w14:textId="77777777" w:rsidR="000214C8" w:rsidRPr="00BB6565" w:rsidRDefault="000214C8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27ED6E76" w14:textId="77777777" w:rsidR="000214C8" w:rsidRPr="000D4779" w:rsidRDefault="000214C8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A2009" w14:textId="77777777" w:rsidR="000214C8" w:rsidRDefault="00281AD2" w:rsidP="00A24962">
    <w:pPr>
      <w:pStyle w:val="Footer"/>
    </w:pPr>
    <w:fldSimple w:instr=" STYLEREF  &quot;Heading 1&quot;  \* MERGEFORMAT ">
      <w:r w:rsidR="000214C8">
        <w:rPr>
          <w:noProof/>
        </w:rPr>
        <w:t>Regional Council administration</w:t>
      </w:r>
    </w:fldSimple>
    <w:r w:rsidR="000214C8" w:rsidRPr="00133A72">
      <w:tab/>
    </w:r>
    <w:r w:rsidR="000214C8">
      <w:fldChar w:fldCharType="begin"/>
    </w:r>
    <w:r w:rsidR="000214C8">
      <w:instrText xml:space="preserve"> PAGE  \* Arabic  \* MERGEFORMAT </w:instrText>
    </w:r>
    <w:r w:rsidR="000214C8">
      <w:fldChar w:fldCharType="separate"/>
    </w:r>
    <w:r w:rsidR="000214C8">
      <w:rPr>
        <w:noProof/>
      </w:rPr>
      <w:t>2</w:t>
    </w:r>
    <w:r w:rsidR="000214C8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D1DF2" w14:textId="77777777" w:rsidR="000214C8" w:rsidRDefault="000214C8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F5A0F" w14:textId="77777777" w:rsidR="000214C8" w:rsidRDefault="00281AD2" w:rsidP="00A24962">
    <w:pPr>
      <w:pStyle w:val="Footer"/>
    </w:pPr>
    <w:fldSimple w:instr=" STYLEREF  &quot;Heading 1&quot;  \* MERGEFORMAT ">
      <w:r w:rsidR="00C706D3">
        <w:rPr>
          <w:noProof/>
        </w:rPr>
        <w:t>Regional Council administration</w:t>
      </w:r>
    </w:fldSimple>
    <w:r w:rsidR="000214C8" w:rsidRPr="00133A72">
      <w:tab/>
    </w:r>
    <w:r w:rsidR="000214C8">
      <w:fldChar w:fldCharType="begin"/>
    </w:r>
    <w:r w:rsidR="000214C8">
      <w:instrText xml:space="preserve"> PAGE  \* Arabic  \* MERGEFORMAT </w:instrText>
    </w:r>
    <w:r w:rsidR="000214C8">
      <w:fldChar w:fldCharType="separate"/>
    </w:r>
    <w:r w:rsidR="00C706D3">
      <w:rPr>
        <w:noProof/>
      </w:rPr>
      <w:t>2</w:t>
    </w:r>
    <w:r w:rsidR="000214C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C03CC" w14:textId="77777777" w:rsidR="000214C8" w:rsidRDefault="000214C8">
      <w:r>
        <w:separator/>
      </w:r>
    </w:p>
  </w:footnote>
  <w:footnote w:type="continuationSeparator" w:id="0">
    <w:p w14:paraId="13DA1ADE" w14:textId="77777777" w:rsidR="000214C8" w:rsidRDefault="00021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65502" w14:textId="77777777" w:rsidR="000214C8" w:rsidRDefault="000214C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CBD27" w14:textId="77777777" w:rsidR="000214C8" w:rsidRDefault="000214C8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0214C8" w14:paraId="07B2ACD4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32E148CD" w14:textId="77777777" w:rsidR="000214C8" w:rsidRDefault="000214C8">
          <w:pPr>
            <w:pStyle w:val="Header"/>
          </w:pPr>
        </w:p>
      </w:tc>
    </w:tr>
  </w:tbl>
  <w:p w14:paraId="6C9CF803" w14:textId="77777777" w:rsidR="000214C8" w:rsidRDefault="000214C8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0BD78" w14:textId="77777777" w:rsidR="000214C8" w:rsidRDefault="000214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2F867D82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5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575994C7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11855FA5">
          <wp:simplePos x="0" y="0"/>
          <wp:positionH relativeFrom="page">
            <wp:posOffset>2762250</wp:posOffset>
          </wp:positionH>
          <wp:positionV relativeFrom="page">
            <wp:posOffset>9201150</wp:posOffset>
          </wp:positionV>
          <wp:extent cx="904875" cy="952500"/>
          <wp:effectExtent l="0" t="0" r="9525" b="0"/>
          <wp:wrapNone/>
          <wp:docPr id="15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1599006B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16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4B44722E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7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74B2C" w14:textId="77777777" w:rsidR="000214C8" w:rsidRDefault="000214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A85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32A1BA2"/>
    <w:multiLevelType w:val="hybridMultilevel"/>
    <w:tmpl w:val="DCCC409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8FD7D37"/>
    <w:multiLevelType w:val="hybridMultilevel"/>
    <w:tmpl w:val="08DC46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4">
    <w:nsid w:val="0DC60E9B"/>
    <w:multiLevelType w:val="hybridMultilevel"/>
    <w:tmpl w:val="18A00EE0"/>
    <w:lvl w:ilvl="0" w:tplc="8D06CA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8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1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22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3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4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3C0FD6"/>
    <w:multiLevelType w:val="hybridMultilevel"/>
    <w:tmpl w:val="5394B0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7">
    <w:nsid w:val="483E3F32"/>
    <w:multiLevelType w:val="hybridMultilevel"/>
    <w:tmpl w:val="53F2E3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99582B"/>
    <w:multiLevelType w:val="hybridMultilevel"/>
    <w:tmpl w:val="54FE036C"/>
    <w:lvl w:ilvl="0" w:tplc="8D06CA02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1">
    <w:nsid w:val="569D10D2"/>
    <w:multiLevelType w:val="hybridMultilevel"/>
    <w:tmpl w:val="0AEA274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3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35">
    <w:nsid w:val="73166BF0"/>
    <w:multiLevelType w:val="hybridMultilevel"/>
    <w:tmpl w:val="5A4ED3A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BCA41B5"/>
    <w:multiLevelType w:val="hybridMultilevel"/>
    <w:tmpl w:val="DB76E2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17573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36"/>
  </w:num>
  <w:num w:numId="3">
    <w:abstractNumId w:val="18"/>
  </w:num>
  <w:num w:numId="4">
    <w:abstractNumId w:val="28"/>
  </w:num>
  <w:num w:numId="5">
    <w:abstractNumId w:val="13"/>
  </w:num>
  <w:num w:numId="6">
    <w:abstractNumId w:val="21"/>
  </w:num>
  <w:num w:numId="7">
    <w:abstractNumId w:val="30"/>
  </w:num>
  <w:num w:numId="8">
    <w:abstractNumId w:val="10"/>
  </w:num>
  <w:num w:numId="9">
    <w:abstractNumId w:val="26"/>
  </w:num>
  <w:num w:numId="10">
    <w:abstractNumId w:val="20"/>
  </w:num>
  <w:num w:numId="11">
    <w:abstractNumId w:val="17"/>
  </w:num>
  <w:num w:numId="12">
    <w:abstractNumId w:val="32"/>
  </w:num>
  <w:num w:numId="13">
    <w:abstractNumId w:val="34"/>
  </w:num>
  <w:num w:numId="14">
    <w:abstractNumId w:val="22"/>
  </w:num>
  <w:num w:numId="15">
    <w:abstractNumId w:val="23"/>
  </w:num>
  <w:num w:numId="16">
    <w:abstractNumId w:val="19"/>
  </w:num>
  <w:num w:numId="17">
    <w:abstractNumId w:val="33"/>
  </w:num>
  <w:num w:numId="18">
    <w:abstractNumId w:val="24"/>
  </w:num>
  <w:num w:numId="19">
    <w:abstractNumId w:val="29"/>
  </w:num>
  <w:num w:numId="20">
    <w:abstractNumId w:val="38"/>
  </w:num>
  <w:num w:numId="21">
    <w:abstractNumId w:val="15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6"/>
  </w:num>
  <w:num w:numId="32">
    <w:abstractNumId w:val="39"/>
  </w:num>
  <w:num w:numId="33">
    <w:abstractNumId w:val="28"/>
  </w:num>
  <w:num w:numId="34">
    <w:abstractNumId w:val="28"/>
  </w:num>
  <w:num w:numId="35">
    <w:abstractNumId w:val="35"/>
  </w:num>
  <w:num w:numId="36">
    <w:abstractNumId w:val="11"/>
  </w:num>
  <w:num w:numId="37">
    <w:abstractNumId w:val="25"/>
  </w:num>
  <w:num w:numId="38">
    <w:abstractNumId w:val="31"/>
  </w:num>
  <w:num w:numId="39">
    <w:abstractNumId w:val="27"/>
  </w:num>
  <w:num w:numId="40">
    <w:abstractNumId w:val="14"/>
  </w:num>
  <w:num w:numId="41">
    <w:abstractNumId w:val="12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4577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115DF"/>
    <w:rsid w:val="00013D5A"/>
    <w:rsid w:val="00014EAE"/>
    <w:rsid w:val="000214C8"/>
    <w:rsid w:val="00024CC6"/>
    <w:rsid w:val="0002637D"/>
    <w:rsid w:val="000442F9"/>
    <w:rsid w:val="00044F9A"/>
    <w:rsid w:val="00060E96"/>
    <w:rsid w:val="0006144D"/>
    <w:rsid w:val="000842CC"/>
    <w:rsid w:val="00084818"/>
    <w:rsid w:val="00086DCD"/>
    <w:rsid w:val="000878EB"/>
    <w:rsid w:val="000901CD"/>
    <w:rsid w:val="00095DBA"/>
    <w:rsid w:val="0009644C"/>
    <w:rsid w:val="000A6E03"/>
    <w:rsid w:val="000A6E2E"/>
    <w:rsid w:val="000A7241"/>
    <w:rsid w:val="000B4E4D"/>
    <w:rsid w:val="000C006C"/>
    <w:rsid w:val="000C1529"/>
    <w:rsid w:val="000C1F9E"/>
    <w:rsid w:val="000C4C19"/>
    <w:rsid w:val="000D3B4D"/>
    <w:rsid w:val="000D4779"/>
    <w:rsid w:val="000D654A"/>
    <w:rsid w:val="000E1B59"/>
    <w:rsid w:val="000E6E8E"/>
    <w:rsid w:val="000F5F74"/>
    <w:rsid w:val="00102584"/>
    <w:rsid w:val="001132E2"/>
    <w:rsid w:val="00126352"/>
    <w:rsid w:val="00127B5D"/>
    <w:rsid w:val="00133150"/>
    <w:rsid w:val="00133A72"/>
    <w:rsid w:val="0013642C"/>
    <w:rsid w:val="00140861"/>
    <w:rsid w:val="00141E72"/>
    <w:rsid w:val="0014352B"/>
    <w:rsid w:val="001509F5"/>
    <w:rsid w:val="00154643"/>
    <w:rsid w:val="00156E75"/>
    <w:rsid w:val="00157576"/>
    <w:rsid w:val="00166CF5"/>
    <w:rsid w:val="001677C2"/>
    <w:rsid w:val="00170CD7"/>
    <w:rsid w:val="001718C2"/>
    <w:rsid w:val="001777E6"/>
    <w:rsid w:val="0018175E"/>
    <w:rsid w:val="00183F24"/>
    <w:rsid w:val="00184570"/>
    <w:rsid w:val="0019321C"/>
    <w:rsid w:val="001B059C"/>
    <w:rsid w:val="001B09F2"/>
    <w:rsid w:val="001B1494"/>
    <w:rsid w:val="001B633B"/>
    <w:rsid w:val="001C0D46"/>
    <w:rsid w:val="001C13C3"/>
    <w:rsid w:val="001C1FB4"/>
    <w:rsid w:val="001C215C"/>
    <w:rsid w:val="001C414D"/>
    <w:rsid w:val="001E5F88"/>
    <w:rsid w:val="001F1BA8"/>
    <w:rsid w:val="001F580F"/>
    <w:rsid w:val="001F674D"/>
    <w:rsid w:val="0020057D"/>
    <w:rsid w:val="002044DF"/>
    <w:rsid w:val="00205A58"/>
    <w:rsid w:val="00205A9D"/>
    <w:rsid w:val="00207DDE"/>
    <w:rsid w:val="00214ED4"/>
    <w:rsid w:val="00216F20"/>
    <w:rsid w:val="002335EA"/>
    <w:rsid w:val="0024209D"/>
    <w:rsid w:val="00255D4C"/>
    <w:rsid w:val="0026038D"/>
    <w:rsid w:val="002647A2"/>
    <w:rsid w:val="00264C3D"/>
    <w:rsid w:val="0026637F"/>
    <w:rsid w:val="00267FA0"/>
    <w:rsid w:val="00281AD2"/>
    <w:rsid w:val="00282704"/>
    <w:rsid w:val="002A163D"/>
    <w:rsid w:val="002A238F"/>
    <w:rsid w:val="002A33E8"/>
    <w:rsid w:val="002A37FA"/>
    <w:rsid w:val="002A4FA6"/>
    <w:rsid w:val="002A6C3C"/>
    <w:rsid w:val="002B4BA2"/>
    <w:rsid w:val="002C5DE7"/>
    <w:rsid w:val="0030086D"/>
    <w:rsid w:val="00307966"/>
    <w:rsid w:val="00311297"/>
    <w:rsid w:val="00312175"/>
    <w:rsid w:val="00313315"/>
    <w:rsid w:val="00326486"/>
    <w:rsid w:val="00331A90"/>
    <w:rsid w:val="003369EA"/>
    <w:rsid w:val="003402E1"/>
    <w:rsid w:val="00340525"/>
    <w:rsid w:val="00342B0F"/>
    <w:rsid w:val="003432FF"/>
    <w:rsid w:val="0034612D"/>
    <w:rsid w:val="00350D9B"/>
    <w:rsid w:val="00352375"/>
    <w:rsid w:val="0036026C"/>
    <w:rsid w:val="00360297"/>
    <w:rsid w:val="00370248"/>
    <w:rsid w:val="00370374"/>
    <w:rsid w:val="00370CF0"/>
    <w:rsid w:val="00373514"/>
    <w:rsid w:val="00382960"/>
    <w:rsid w:val="00385DBA"/>
    <w:rsid w:val="00390FE4"/>
    <w:rsid w:val="00391176"/>
    <w:rsid w:val="003962B9"/>
    <w:rsid w:val="003A0E5D"/>
    <w:rsid w:val="003B7A75"/>
    <w:rsid w:val="003C31F7"/>
    <w:rsid w:val="003C4E57"/>
    <w:rsid w:val="003D29FB"/>
    <w:rsid w:val="003D5B53"/>
    <w:rsid w:val="003D5C71"/>
    <w:rsid w:val="003E3E0B"/>
    <w:rsid w:val="003F07B8"/>
    <w:rsid w:val="003F3426"/>
    <w:rsid w:val="003F6CBA"/>
    <w:rsid w:val="003F7277"/>
    <w:rsid w:val="00407310"/>
    <w:rsid w:val="0041355A"/>
    <w:rsid w:val="0041513F"/>
    <w:rsid w:val="00427A3B"/>
    <w:rsid w:val="00427C1F"/>
    <w:rsid w:val="00432384"/>
    <w:rsid w:val="004324BC"/>
    <w:rsid w:val="00432790"/>
    <w:rsid w:val="00433E11"/>
    <w:rsid w:val="00440A29"/>
    <w:rsid w:val="00441DA2"/>
    <w:rsid w:val="00467977"/>
    <w:rsid w:val="00475F7A"/>
    <w:rsid w:val="004779BD"/>
    <w:rsid w:val="00484621"/>
    <w:rsid w:val="00495E2F"/>
    <w:rsid w:val="00497C88"/>
    <w:rsid w:val="004A21B6"/>
    <w:rsid w:val="004A32B0"/>
    <w:rsid w:val="004A6167"/>
    <w:rsid w:val="004B507E"/>
    <w:rsid w:val="004B5382"/>
    <w:rsid w:val="004B699C"/>
    <w:rsid w:val="004C0E5C"/>
    <w:rsid w:val="004C17ED"/>
    <w:rsid w:val="004C622A"/>
    <w:rsid w:val="004D2C1D"/>
    <w:rsid w:val="004D44FA"/>
    <w:rsid w:val="004D5C63"/>
    <w:rsid w:val="004E2CDD"/>
    <w:rsid w:val="004E5986"/>
    <w:rsid w:val="004F2BC4"/>
    <w:rsid w:val="00500B47"/>
    <w:rsid w:val="00504DC9"/>
    <w:rsid w:val="005101EA"/>
    <w:rsid w:val="00520E6F"/>
    <w:rsid w:val="0052300B"/>
    <w:rsid w:val="00523970"/>
    <w:rsid w:val="005243D9"/>
    <w:rsid w:val="00534CA0"/>
    <w:rsid w:val="00537EDB"/>
    <w:rsid w:val="005450FE"/>
    <w:rsid w:val="00553B19"/>
    <w:rsid w:val="00553FE6"/>
    <w:rsid w:val="00554A9A"/>
    <w:rsid w:val="00561090"/>
    <w:rsid w:val="00563290"/>
    <w:rsid w:val="00563B93"/>
    <w:rsid w:val="00567E66"/>
    <w:rsid w:val="00571FD7"/>
    <w:rsid w:val="00572A67"/>
    <w:rsid w:val="00572EA9"/>
    <w:rsid w:val="005A0B2C"/>
    <w:rsid w:val="005A514D"/>
    <w:rsid w:val="005B1A83"/>
    <w:rsid w:val="005B210A"/>
    <w:rsid w:val="005B47FC"/>
    <w:rsid w:val="005B48EA"/>
    <w:rsid w:val="005C3749"/>
    <w:rsid w:val="005C73B3"/>
    <w:rsid w:val="005D2B17"/>
    <w:rsid w:val="005D38A8"/>
    <w:rsid w:val="005E40D7"/>
    <w:rsid w:val="005F038B"/>
    <w:rsid w:val="005F0B5F"/>
    <w:rsid w:val="005F405E"/>
    <w:rsid w:val="005F733A"/>
    <w:rsid w:val="00600405"/>
    <w:rsid w:val="0060073A"/>
    <w:rsid w:val="006124E9"/>
    <w:rsid w:val="00615DE1"/>
    <w:rsid w:val="00625A02"/>
    <w:rsid w:val="00625C5F"/>
    <w:rsid w:val="00643A84"/>
    <w:rsid w:val="00644AF7"/>
    <w:rsid w:val="0064599B"/>
    <w:rsid w:val="006479F2"/>
    <w:rsid w:val="00653634"/>
    <w:rsid w:val="006544E5"/>
    <w:rsid w:val="00654996"/>
    <w:rsid w:val="00657ECA"/>
    <w:rsid w:val="006609E3"/>
    <w:rsid w:val="00664548"/>
    <w:rsid w:val="00671BA4"/>
    <w:rsid w:val="00673ED3"/>
    <w:rsid w:val="006802BF"/>
    <w:rsid w:val="00682AB3"/>
    <w:rsid w:val="00685C00"/>
    <w:rsid w:val="00686593"/>
    <w:rsid w:val="0068755B"/>
    <w:rsid w:val="006912D6"/>
    <w:rsid w:val="00691DEA"/>
    <w:rsid w:val="006B0BD2"/>
    <w:rsid w:val="006B56C2"/>
    <w:rsid w:val="006C3A42"/>
    <w:rsid w:val="006E10F8"/>
    <w:rsid w:val="006E3D45"/>
    <w:rsid w:val="006E5D40"/>
    <w:rsid w:val="006F0D0D"/>
    <w:rsid w:val="006F4F0A"/>
    <w:rsid w:val="00704A0F"/>
    <w:rsid w:val="0070517A"/>
    <w:rsid w:val="007108D9"/>
    <w:rsid w:val="00720B16"/>
    <w:rsid w:val="00724953"/>
    <w:rsid w:val="0072671E"/>
    <w:rsid w:val="00726E48"/>
    <w:rsid w:val="0072742F"/>
    <w:rsid w:val="00732146"/>
    <w:rsid w:val="00735499"/>
    <w:rsid w:val="0073570C"/>
    <w:rsid w:val="00736562"/>
    <w:rsid w:val="007375D6"/>
    <w:rsid w:val="00746257"/>
    <w:rsid w:val="00747063"/>
    <w:rsid w:val="00752BAA"/>
    <w:rsid w:val="0075330D"/>
    <w:rsid w:val="0075603D"/>
    <w:rsid w:val="007579F1"/>
    <w:rsid w:val="00764221"/>
    <w:rsid w:val="007668F8"/>
    <w:rsid w:val="007707BC"/>
    <w:rsid w:val="007845FA"/>
    <w:rsid w:val="007A3AF7"/>
    <w:rsid w:val="007A4A54"/>
    <w:rsid w:val="007B0D76"/>
    <w:rsid w:val="007C03D9"/>
    <w:rsid w:val="007C2D19"/>
    <w:rsid w:val="007C61D4"/>
    <w:rsid w:val="007D5759"/>
    <w:rsid w:val="007D5EE3"/>
    <w:rsid w:val="007D6862"/>
    <w:rsid w:val="007D7EBC"/>
    <w:rsid w:val="007E38D4"/>
    <w:rsid w:val="007E56CC"/>
    <w:rsid w:val="007E63E9"/>
    <w:rsid w:val="007F5D78"/>
    <w:rsid w:val="00804242"/>
    <w:rsid w:val="00822642"/>
    <w:rsid w:val="00825783"/>
    <w:rsid w:val="00835027"/>
    <w:rsid w:val="00835661"/>
    <w:rsid w:val="008371DF"/>
    <w:rsid w:val="00842E88"/>
    <w:rsid w:val="00846142"/>
    <w:rsid w:val="00850081"/>
    <w:rsid w:val="008564B1"/>
    <w:rsid w:val="0086530C"/>
    <w:rsid w:val="00867D4A"/>
    <w:rsid w:val="00875F89"/>
    <w:rsid w:val="008766CE"/>
    <w:rsid w:val="00884279"/>
    <w:rsid w:val="008A1998"/>
    <w:rsid w:val="008B0206"/>
    <w:rsid w:val="008B6318"/>
    <w:rsid w:val="008C06D6"/>
    <w:rsid w:val="008C17E4"/>
    <w:rsid w:val="008C3BDD"/>
    <w:rsid w:val="008C4CAE"/>
    <w:rsid w:val="008D3ED5"/>
    <w:rsid w:val="008D5060"/>
    <w:rsid w:val="008D5A89"/>
    <w:rsid w:val="008F100D"/>
    <w:rsid w:val="008F2E5E"/>
    <w:rsid w:val="008F62A3"/>
    <w:rsid w:val="00901F3F"/>
    <w:rsid w:val="00906F1D"/>
    <w:rsid w:val="00915652"/>
    <w:rsid w:val="00920A14"/>
    <w:rsid w:val="00921E03"/>
    <w:rsid w:val="00923D3E"/>
    <w:rsid w:val="009255DE"/>
    <w:rsid w:val="00925E5A"/>
    <w:rsid w:val="00926AC1"/>
    <w:rsid w:val="00927968"/>
    <w:rsid w:val="0093053E"/>
    <w:rsid w:val="00935B93"/>
    <w:rsid w:val="00937BBB"/>
    <w:rsid w:val="009432F5"/>
    <w:rsid w:val="00943DE7"/>
    <w:rsid w:val="00951803"/>
    <w:rsid w:val="00951867"/>
    <w:rsid w:val="00956999"/>
    <w:rsid w:val="00961A3A"/>
    <w:rsid w:val="00965E7E"/>
    <w:rsid w:val="00966E9E"/>
    <w:rsid w:val="00970C2F"/>
    <w:rsid w:val="009758D1"/>
    <w:rsid w:val="00977127"/>
    <w:rsid w:val="00980FD6"/>
    <w:rsid w:val="009911CF"/>
    <w:rsid w:val="00994490"/>
    <w:rsid w:val="00996D76"/>
    <w:rsid w:val="0099707C"/>
    <w:rsid w:val="009A0507"/>
    <w:rsid w:val="009A3379"/>
    <w:rsid w:val="009A38C6"/>
    <w:rsid w:val="009A756A"/>
    <w:rsid w:val="009B09AC"/>
    <w:rsid w:val="009B30E0"/>
    <w:rsid w:val="009B3C30"/>
    <w:rsid w:val="009B417E"/>
    <w:rsid w:val="009B70A3"/>
    <w:rsid w:val="009B734B"/>
    <w:rsid w:val="009C34E2"/>
    <w:rsid w:val="009C6D1F"/>
    <w:rsid w:val="009D70CD"/>
    <w:rsid w:val="009E1375"/>
    <w:rsid w:val="009E1EAD"/>
    <w:rsid w:val="009F0468"/>
    <w:rsid w:val="009F0A16"/>
    <w:rsid w:val="009F60F5"/>
    <w:rsid w:val="009F7B42"/>
    <w:rsid w:val="009F7C7E"/>
    <w:rsid w:val="00A067F7"/>
    <w:rsid w:val="00A13B00"/>
    <w:rsid w:val="00A24962"/>
    <w:rsid w:val="00A30550"/>
    <w:rsid w:val="00A33841"/>
    <w:rsid w:val="00A425AE"/>
    <w:rsid w:val="00A431B2"/>
    <w:rsid w:val="00A4342D"/>
    <w:rsid w:val="00A44B1E"/>
    <w:rsid w:val="00A60527"/>
    <w:rsid w:val="00A71AF2"/>
    <w:rsid w:val="00A7315D"/>
    <w:rsid w:val="00A73482"/>
    <w:rsid w:val="00A74902"/>
    <w:rsid w:val="00A75B48"/>
    <w:rsid w:val="00A824FC"/>
    <w:rsid w:val="00A95E02"/>
    <w:rsid w:val="00A97DF4"/>
    <w:rsid w:val="00AA11E9"/>
    <w:rsid w:val="00AA2A28"/>
    <w:rsid w:val="00AA41EE"/>
    <w:rsid w:val="00AA57CC"/>
    <w:rsid w:val="00AC37B5"/>
    <w:rsid w:val="00AC73BA"/>
    <w:rsid w:val="00AD0FAB"/>
    <w:rsid w:val="00AD1BBD"/>
    <w:rsid w:val="00AD2989"/>
    <w:rsid w:val="00AD33CB"/>
    <w:rsid w:val="00AF3F88"/>
    <w:rsid w:val="00AF50E2"/>
    <w:rsid w:val="00B10E5F"/>
    <w:rsid w:val="00B1730F"/>
    <w:rsid w:val="00B25A9D"/>
    <w:rsid w:val="00B3095D"/>
    <w:rsid w:val="00B3325D"/>
    <w:rsid w:val="00B36D07"/>
    <w:rsid w:val="00B42AD8"/>
    <w:rsid w:val="00B43997"/>
    <w:rsid w:val="00B56D27"/>
    <w:rsid w:val="00B64434"/>
    <w:rsid w:val="00B662B7"/>
    <w:rsid w:val="00B7401D"/>
    <w:rsid w:val="00B8121D"/>
    <w:rsid w:val="00B813FD"/>
    <w:rsid w:val="00B84941"/>
    <w:rsid w:val="00B912B6"/>
    <w:rsid w:val="00B9342A"/>
    <w:rsid w:val="00B9431D"/>
    <w:rsid w:val="00B94F5E"/>
    <w:rsid w:val="00BB0BDB"/>
    <w:rsid w:val="00BB0D42"/>
    <w:rsid w:val="00BB3D3A"/>
    <w:rsid w:val="00BB4519"/>
    <w:rsid w:val="00BB5E9B"/>
    <w:rsid w:val="00BB6565"/>
    <w:rsid w:val="00BD4F52"/>
    <w:rsid w:val="00BF4E61"/>
    <w:rsid w:val="00BF5A52"/>
    <w:rsid w:val="00C03127"/>
    <w:rsid w:val="00C12171"/>
    <w:rsid w:val="00C143AE"/>
    <w:rsid w:val="00C15D03"/>
    <w:rsid w:val="00C322E8"/>
    <w:rsid w:val="00C36867"/>
    <w:rsid w:val="00C4757B"/>
    <w:rsid w:val="00C706D3"/>
    <w:rsid w:val="00C77B36"/>
    <w:rsid w:val="00C802B8"/>
    <w:rsid w:val="00C91F49"/>
    <w:rsid w:val="00C9492A"/>
    <w:rsid w:val="00CA639C"/>
    <w:rsid w:val="00CB63CA"/>
    <w:rsid w:val="00CC2802"/>
    <w:rsid w:val="00CC2983"/>
    <w:rsid w:val="00CD08B6"/>
    <w:rsid w:val="00CD260E"/>
    <w:rsid w:val="00CD47E3"/>
    <w:rsid w:val="00CD4D1A"/>
    <w:rsid w:val="00CE15EA"/>
    <w:rsid w:val="00CE4D95"/>
    <w:rsid w:val="00CE6BBA"/>
    <w:rsid w:val="00CF1CB9"/>
    <w:rsid w:val="00CF4AAA"/>
    <w:rsid w:val="00CF6E2C"/>
    <w:rsid w:val="00CF7128"/>
    <w:rsid w:val="00D056B9"/>
    <w:rsid w:val="00D110E6"/>
    <w:rsid w:val="00D173F8"/>
    <w:rsid w:val="00D17F7A"/>
    <w:rsid w:val="00D37819"/>
    <w:rsid w:val="00D41F4E"/>
    <w:rsid w:val="00D63112"/>
    <w:rsid w:val="00D71519"/>
    <w:rsid w:val="00D71EAB"/>
    <w:rsid w:val="00D7607D"/>
    <w:rsid w:val="00D813E6"/>
    <w:rsid w:val="00D826C7"/>
    <w:rsid w:val="00D84CA9"/>
    <w:rsid w:val="00D95697"/>
    <w:rsid w:val="00D964F4"/>
    <w:rsid w:val="00DA1858"/>
    <w:rsid w:val="00DA1DE4"/>
    <w:rsid w:val="00DA2C60"/>
    <w:rsid w:val="00DA7C21"/>
    <w:rsid w:val="00DB0270"/>
    <w:rsid w:val="00DB0474"/>
    <w:rsid w:val="00DB5E06"/>
    <w:rsid w:val="00DB6BAC"/>
    <w:rsid w:val="00DC7EAC"/>
    <w:rsid w:val="00DD74E0"/>
    <w:rsid w:val="00DE0030"/>
    <w:rsid w:val="00DF05D2"/>
    <w:rsid w:val="00DF1D94"/>
    <w:rsid w:val="00DF2B82"/>
    <w:rsid w:val="00DF3F20"/>
    <w:rsid w:val="00E057F9"/>
    <w:rsid w:val="00E12B75"/>
    <w:rsid w:val="00E15AB9"/>
    <w:rsid w:val="00E17C5E"/>
    <w:rsid w:val="00E23F19"/>
    <w:rsid w:val="00E314A7"/>
    <w:rsid w:val="00E35725"/>
    <w:rsid w:val="00E41976"/>
    <w:rsid w:val="00E51DD7"/>
    <w:rsid w:val="00E521F8"/>
    <w:rsid w:val="00E602DF"/>
    <w:rsid w:val="00E6198B"/>
    <w:rsid w:val="00E62CC9"/>
    <w:rsid w:val="00E7079D"/>
    <w:rsid w:val="00E72C99"/>
    <w:rsid w:val="00E735EB"/>
    <w:rsid w:val="00E756AB"/>
    <w:rsid w:val="00E97B49"/>
    <w:rsid w:val="00EA233A"/>
    <w:rsid w:val="00EA3D5E"/>
    <w:rsid w:val="00EA50CD"/>
    <w:rsid w:val="00EA5A06"/>
    <w:rsid w:val="00EB5C0D"/>
    <w:rsid w:val="00EB6633"/>
    <w:rsid w:val="00EB6673"/>
    <w:rsid w:val="00EC5088"/>
    <w:rsid w:val="00ED7706"/>
    <w:rsid w:val="00EE2A11"/>
    <w:rsid w:val="00EF0EE9"/>
    <w:rsid w:val="00F01157"/>
    <w:rsid w:val="00F015D8"/>
    <w:rsid w:val="00F07595"/>
    <w:rsid w:val="00F114D2"/>
    <w:rsid w:val="00F264C3"/>
    <w:rsid w:val="00F304D7"/>
    <w:rsid w:val="00F36A09"/>
    <w:rsid w:val="00F44D5D"/>
    <w:rsid w:val="00F471E5"/>
    <w:rsid w:val="00F5033C"/>
    <w:rsid w:val="00F55450"/>
    <w:rsid w:val="00F6205B"/>
    <w:rsid w:val="00F652BB"/>
    <w:rsid w:val="00F733EF"/>
    <w:rsid w:val="00F76885"/>
    <w:rsid w:val="00F772C4"/>
    <w:rsid w:val="00F802CB"/>
    <w:rsid w:val="00F82209"/>
    <w:rsid w:val="00F8650C"/>
    <w:rsid w:val="00F924EC"/>
    <w:rsid w:val="00F94B4C"/>
    <w:rsid w:val="00FB60B5"/>
    <w:rsid w:val="00FC1AF4"/>
    <w:rsid w:val="00FC662F"/>
    <w:rsid w:val="00FC6F47"/>
    <w:rsid w:val="00FD7073"/>
    <w:rsid w:val="00FD7798"/>
    <w:rsid w:val="00FE0405"/>
    <w:rsid w:val="00FE5D3F"/>
    <w:rsid w:val="00FE7183"/>
    <w:rsid w:val="00FF0082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styleId="BodyTextIndent">
    <w:name w:val="Body Text Indent"/>
    <w:basedOn w:val="Normal"/>
    <w:link w:val="BodyTextIndentChar"/>
    <w:rsid w:val="00B912B6"/>
    <w:pPr>
      <w:spacing w:after="0" w:line="240" w:lineRule="auto"/>
      <w:ind w:left="720"/>
      <w:jc w:val="both"/>
    </w:pPr>
    <w:rPr>
      <w:spacing w:val="0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B912B6"/>
    <w:rPr>
      <w:rFonts w:ascii="Arial" w:hAnsi="Arial"/>
      <w:sz w:val="22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825783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965E7E"/>
    <w:rPr>
      <w:sz w:val="16"/>
      <w:szCs w:val="16"/>
    </w:rPr>
  </w:style>
  <w:style w:type="paragraph" w:styleId="CommentText">
    <w:name w:val="annotation text"/>
    <w:basedOn w:val="Normal"/>
    <w:link w:val="CommentTextChar"/>
    <w:rsid w:val="00965E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965E7E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65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65E7E"/>
    <w:rPr>
      <w:rFonts w:ascii="Arial" w:hAnsi="Arial"/>
      <w:b/>
      <w:bCs/>
      <w:spacing w:val="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styleId="BodyTextIndent">
    <w:name w:val="Body Text Indent"/>
    <w:basedOn w:val="Normal"/>
    <w:link w:val="BodyTextIndentChar"/>
    <w:rsid w:val="00B912B6"/>
    <w:pPr>
      <w:spacing w:after="0" w:line="240" w:lineRule="auto"/>
      <w:ind w:left="720"/>
      <w:jc w:val="both"/>
    </w:pPr>
    <w:rPr>
      <w:spacing w:val="0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B912B6"/>
    <w:rPr>
      <w:rFonts w:ascii="Arial" w:hAnsi="Arial"/>
      <w:sz w:val="22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825783"/>
    <w:rPr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rsid w:val="00965E7E"/>
    <w:rPr>
      <w:sz w:val="16"/>
      <w:szCs w:val="16"/>
    </w:rPr>
  </w:style>
  <w:style w:type="paragraph" w:styleId="CommentText">
    <w:name w:val="annotation text"/>
    <w:basedOn w:val="Normal"/>
    <w:link w:val="CommentTextChar"/>
    <w:rsid w:val="00965E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965E7E"/>
    <w:rPr>
      <w:rFonts w:ascii="Arial" w:hAnsi="Arial"/>
      <w:spacing w:val="5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65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65E7E"/>
    <w:rPr>
      <w:rFonts w:ascii="Arial" w:hAnsi="Arial"/>
      <w:b/>
      <w:bCs/>
      <w:spacing w:val="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hyperlink" Target="http://www.education.vic.gov.au/Documents/about/research/acfepublications/rchubexpensesform.doc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to.gov.au/" TargetMode="External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hyperlink" Target="http://www.education.vic.gov.au/Documents/about/research/acfepublications/rchubsupplierform.PDF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ww.education.vic.gov.au/Documents/about/research/acfepublications/rchubexpensesform.doc" TargetMode="External"/><Relationship Id="rId29" Type="http://schemas.openxmlformats.org/officeDocument/2006/relationships/hyperlink" Target="http://www.education.vic.gov.au/Documents/about/research/acfepublications/rchubcodeconduct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education.vic.gov.au/Documents/about/research/acfepublications/rchubexpensesform.doc" TargetMode="External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www.education.vic.gov.au/Documents/about/research/acfepublications/rchubexpensesform.doc" TargetMode="External"/><Relationship Id="rId28" Type="http://schemas.openxmlformats.org/officeDocument/2006/relationships/hyperlink" Target="http://www.education.vic.gov.au/Documents/about/research/acfepublications/rchubfsworkingDET.docx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://www.education.vic.gov.au/Documents/about/research/acfepublications/rchubsupplierform.PDF" TargetMode="External"/><Relationship Id="rId27" Type="http://schemas.openxmlformats.org/officeDocument/2006/relationships/hyperlink" Target="http://www.ato.gov.au" TargetMode="External"/><Relationship Id="rId30" Type="http://schemas.openxmlformats.org/officeDocument/2006/relationships/hyperlink" Target="http://www.education.vic.gov.au/Documents/about/research/acfepublications/rchubfsleading.docx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D2039B-83B0-4ED5-B5E3-AAEAD8E637D1}"/>
</file>

<file path=customXml/itemProps2.xml><?xml version="1.0" encoding="utf-8"?>
<ds:datastoreItem xmlns:ds="http://schemas.openxmlformats.org/officeDocument/2006/customXml" ds:itemID="{3A67A239-2509-4EA1-9535-36419563B0CE}"/>
</file>

<file path=customXml/itemProps3.xml><?xml version="1.0" encoding="utf-8"?>
<ds:datastoreItem xmlns:ds="http://schemas.openxmlformats.org/officeDocument/2006/customXml" ds:itemID="{F8B9833D-3131-4CF1-B99B-40F599AD911B}"/>
</file>

<file path=customXml/itemProps4.xml><?xml version="1.0" encoding="utf-8"?>
<ds:datastoreItem xmlns:ds="http://schemas.openxmlformats.org/officeDocument/2006/customXml" ds:itemID="{0A426800-E334-4342-8109-B4A0B0CF99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536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Marinucci, Georgie L</cp:lastModifiedBy>
  <cp:revision>12</cp:revision>
  <cp:lastPrinted>2015-09-02T23:56:00Z</cp:lastPrinted>
  <dcterms:created xsi:type="dcterms:W3CDTF">2015-08-14T03:44:00Z</dcterms:created>
  <dcterms:modified xsi:type="dcterms:W3CDTF">2015-09-09T22:16:00Z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