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D3AA" w14:textId="01D9AB32" w:rsidR="002D7A53" w:rsidRPr="00A63D55" w:rsidRDefault="002D7A53" w:rsidP="00A63D55">
      <w:pPr>
        <w:pStyle w:val="Covertitle"/>
      </w:pPr>
      <w:r>
        <w:t>OUTCOMES FOR VICTORIAN</w:t>
      </w:r>
      <w:r>
        <w:br/>
        <w:t>CHILDREN AT SCHOOL ENTRY</w:t>
      </w:r>
    </w:p>
    <w:p w14:paraId="385AAE9A" w14:textId="6DEDF969" w:rsidR="00A63D55" w:rsidRPr="00D50FA3" w:rsidRDefault="002D7A53" w:rsidP="00A63D55">
      <w:pPr>
        <w:pStyle w:val="Coversubtitle"/>
        <w:rPr>
          <w:sz w:val="28"/>
          <w:szCs w:val="28"/>
        </w:rPr>
      </w:pPr>
      <w:r w:rsidRPr="00D50FA3">
        <w:rPr>
          <w:sz w:val="28"/>
          <w:szCs w:val="28"/>
        </w:rPr>
        <w:t xml:space="preserve">FINDINGS FROM THE SCHOOL ENTRANT </w:t>
      </w:r>
      <w:r w:rsidR="00D50FA3" w:rsidRPr="00D50FA3">
        <w:rPr>
          <w:sz w:val="28"/>
          <w:szCs w:val="28"/>
        </w:rPr>
        <w:br/>
      </w:r>
      <w:r w:rsidRPr="00D50FA3">
        <w:rPr>
          <w:sz w:val="28"/>
          <w:szCs w:val="28"/>
        </w:rPr>
        <w:t xml:space="preserve">HEALTH QUESTIONNAIRE </w:t>
      </w:r>
      <w:r>
        <w:rPr>
          <w:sz w:val="28"/>
          <w:szCs w:val="28"/>
        </w:rPr>
        <w:t>2021</w:t>
      </w:r>
    </w:p>
    <w:p w14:paraId="53FCA958" w14:textId="409A90DB" w:rsidR="002D7A53" w:rsidRPr="00D50FA3" w:rsidRDefault="002D7A53" w:rsidP="00A63D55">
      <w:pPr>
        <w:pStyle w:val="Coversubtitle"/>
        <w:rPr>
          <w:b/>
          <w:color w:val="004EA8" w:themeColor="accent1"/>
          <w:sz w:val="28"/>
          <w:szCs w:val="28"/>
        </w:rPr>
      </w:pPr>
      <w:r>
        <w:rPr>
          <w:b/>
          <w:color w:val="004EA8" w:themeColor="accent1"/>
          <w:sz w:val="28"/>
          <w:szCs w:val="28"/>
        </w:rPr>
        <w:t>Maroondah (C)</w:t>
      </w:r>
    </w:p>
    <w:p w14:paraId="2BE6D8BB" w14:textId="77777777" w:rsidR="00DA3218" w:rsidRDefault="00DA3218" w:rsidP="00624A55">
      <w:pPr>
        <w:pStyle w:val="Heading1"/>
        <w:rPr>
          <w:lang w:val="en-AU"/>
        </w:rPr>
        <w:sectPr w:rsidR="00DA3218" w:rsidSect="00A63D55">
          <w:headerReference w:type="even" r:id="rId12"/>
          <w:headerReference w:type="default" r:id="rId13"/>
          <w:footerReference w:type="even" r:id="rId14"/>
          <w:footerReference w:type="default" r:id="rId15"/>
          <w:headerReference w:type="first" r:id="rId16"/>
          <w:footerReference w:type="first" r:id="rId17"/>
          <w:pgSz w:w="11900" w:h="16840"/>
          <w:pgMar w:top="992" w:right="1134" w:bottom="1701" w:left="1134" w:header="709" w:footer="709" w:gutter="0"/>
          <w:cols w:space="708"/>
          <w:docGrid w:linePitch="360"/>
        </w:sectPr>
      </w:pPr>
    </w:p>
    <w:p w14:paraId="0042E7F9" w14:textId="77777777" w:rsidR="00DA3218" w:rsidRDefault="00DA3218" w:rsidP="00DA3218">
      <w:pPr>
        <w:spacing w:after="40"/>
        <w:rPr>
          <w:rFonts w:cstheme="minorHAnsi"/>
          <w:color w:val="7F7F7F" w:themeColor="text1" w:themeTint="80"/>
          <w:sz w:val="13"/>
          <w:szCs w:val="13"/>
        </w:rPr>
      </w:pPr>
    </w:p>
    <w:p w14:paraId="09C39D32" w14:textId="30724C53" w:rsidR="00DA3218" w:rsidRDefault="00DA3218" w:rsidP="00624A55">
      <w:pPr>
        <w:pStyle w:val="Heading1"/>
        <w:rPr>
          <w:lang w:val="en-AU"/>
        </w:rPr>
        <w:sectPr w:rsidR="00DA3218" w:rsidSect="00DA3218">
          <w:headerReference w:type="default" r:id="rId18"/>
          <w:footerReference w:type="default" r:id="rId19"/>
          <w:pgSz w:w="11900" w:h="16840"/>
          <w:pgMar w:top="1985" w:right="1134" w:bottom="1701" w:left="1134" w:header="709" w:footer="709" w:gutter="0"/>
          <w:cols w:space="708"/>
          <w:docGrid w:linePitch="360"/>
        </w:sectPr>
      </w:pPr>
    </w:p>
    <w:p w14:paraId="12C86066" w14:textId="77777777" w:rsidR="001E029F" w:rsidRPr="001F547F" w:rsidRDefault="001E029F" w:rsidP="001E029F">
      <w:pPr>
        <w:pStyle w:val="TableParagraph"/>
        <w:kinsoku w:val="0"/>
        <w:overflowPunct w:val="0"/>
        <w:spacing w:before="19" w:after="120"/>
        <w:ind w:right="45"/>
        <w:rPr>
          <w:rFonts w:ascii="Arial" w:hAnsi="Arial" w:cs="Arial"/>
          <w:b/>
          <w:caps/>
          <w:color w:val="004EA8"/>
          <w:sz w:val="32"/>
          <w:szCs w:val="32"/>
        </w:rPr>
      </w:pPr>
      <w:r w:rsidRPr="001F547F">
        <w:rPr>
          <w:rFonts w:ascii="Arial" w:hAnsi="Arial" w:cs="Arial"/>
          <w:b/>
          <w:caps/>
          <w:color w:val="004EA8"/>
          <w:sz w:val="32"/>
          <w:szCs w:val="32"/>
        </w:rPr>
        <w:lastRenderedPageBreak/>
        <w:t>OUTCOMES FOR VICTORIAN CHILDREN AT SCHOOL ENTRY</w:t>
      </w:r>
    </w:p>
    <w:p w14:paraId="2C26D7D0" w14:textId="1090F415" w:rsidR="001E029F" w:rsidRDefault="001E029F" w:rsidP="001E029F">
      <w:pPr>
        <w:pStyle w:val="TableParagraph"/>
        <w:kinsoku w:val="0"/>
        <w:overflowPunct w:val="0"/>
        <w:spacing w:before="19" w:after="240"/>
        <w:ind w:left="28" w:right="45"/>
        <w:rPr>
          <w:rFonts w:ascii="Arial" w:hAnsi="Arial" w:cs="Arial"/>
          <w:caps/>
          <w:color w:val="004EA8"/>
          <w:sz w:val="20"/>
          <w:szCs w:val="28"/>
        </w:rPr>
      </w:pPr>
      <w:r w:rsidRPr="001F547F">
        <w:rPr>
          <w:rFonts w:ascii="Arial" w:hAnsi="Arial" w:cs="Arial"/>
          <w:caps/>
          <w:color w:val="004EA8"/>
          <w:sz w:val="20"/>
          <w:szCs w:val="28"/>
        </w:rPr>
        <w:t xml:space="preserve">FINDINGS FROM THE SCHOOL ENTRANT HEALTH QUESTIONNAIRE (sehq) </w:t>
      </w:r>
      <w:r>
        <w:rPr>
          <w:rFonts w:ascii="Arial" w:hAnsi="Arial" w:cs="Arial"/>
          <w:caps/>
          <w:color w:val="004EA8"/>
          <w:sz w:val="20"/>
          <w:szCs w:val="28"/>
        </w:rPr>
        <w:t>2021</w:t>
      </w:r>
    </w:p>
    <w:p w14:paraId="23F07850" w14:textId="3CA642B2" w:rsidR="00FD7BCA" w:rsidRPr="001F547F" w:rsidRDefault="00AB7FB7" w:rsidP="001E029F">
      <w:pPr>
        <w:pStyle w:val="TableParagraph"/>
        <w:kinsoku w:val="0"/>
        <w:overflowPunct w:val="0"/>
        <w:spacing w:before="19" w:after="240"/>
        <w:ind w:left="28" w:right="45"/>
        <w:rPr>
          <w:rFonts w:ascii="Arial" w:hAnsi="Arial" w:cs="Arial"/>
          <w:caps/>
          <w:color w:val="004EA8"/>
          <w:sz w:val="20"/>
          <w:szCs w:val="28"/>
        </w:rPr>
      </w:pPr>
      <w:r w:rsidRPr="00AB7FB7">
        <w:rPr>
          <w:rFonts w:ascii="Arial" w:hAnsi="Arial" w:cs="Arial"/>
          <w:sz w:val="22"/>
          <w:szCs w:val="22"/>
        </w:rPr>
        <w:t>Due to ongoing COVID-19 related events, there was significant disruption to the distribution of the SEHQ throughout 2021, reducing family participation compared to previous years. A priority service or targeted service was employed where required, according to assessment of school disadvantage and need where schools were encouraged to refer vulnerable students and families</w:t>
      </w:r>
      <w:r w:rsidR="00232FF8">
        <w:rPr>
          <w:rFonts w:ascii="Arial" w:hAnsi="Arial" w:cs="Arial"/>
          <w:sz w:val="22"/>
          <w:szCs w:val="22"/>
        </w:rPr>
        <w:t>.</w:t>
      </w:r>
    </w:p>
    <w:p w14:paraId="69320739" w14:textId="77777777" w:rsidR="001E029F" w:rsidRPr="001F547F" w:rsidRDefault="001E029F" w:rsidP="001E029F">
      <w:pPr>
        <w:pStyle w:val="TableParagraph"/>
        <w:kinsoku w:val="0"/>
        <w:overflowPunct w:val="0"/>
        <w:spacing w:before="19" w:after="120"/>
        <w:ind w:left="28" w:right="45"/>
        <w:rPr>
          <w:rFonts w:ascii="Arial" w:hAnsi="Arial" w:cs="Arial"/>
          <w:caps/>
          <w:color w:val="004EA8"/>
          <w:sz w:val="20"/>
          <w:szCs w:val="28"/>
        </w:rPr>
      </w:pPr>
      <w:r w:rsidRPr="001F547F">
        <w:rPr>
          <w:rFonts w:ascii="Arial" w:hAnsi="Arial" w:cs="Arial"/>
          <w:b/>
          <w:caps/>
          <w:color w:val="004EA8"/>
          <w:sz w:val="28"/>
          <w:szCs w:val="28"/>
        </w:rPr>
        <w:t xml:space="preserve">Summary data for </w:t>
      </w:r>
      <w:r>
        <w:rPr>
          <w:rFonts w:ascii="Arial" w:hAnsi="Arial" w:cs="Arial"/>
          <w:b/>
          <w:caps/>
          <w:color w:val="004EA8"/>
          <w:sz w:val="28"/>
          <w:szCs w:val="28"/>
        </w:rPr>
        <w:t>Maroondah (C)</w:t>
      </w:r>
    </w:p>
    <w:p w14:paraId="3F4C0C8B" w14:textId="77777777" w:rsidR="001E029F" w:rsidRDefault="001E029F" w:rsidP="001E029F">
      <w:pPr>
        <w:pStyle w:val="TableParagraph"/>
        <w:kinsoku w:val="0"/>
        <w:overflowPunct w:val="0"/>
        <w:spacing w:before="22" w:after="120"/>
        <w:ind w:left="28" w:right="45"/>
        <w:rPr>
          <w:rFonts w:ascii="Arial" w:hAnsi="Arial" w:cs="Arial"/>
          <w:sz w:val="22"/>
          <w:szCs w:val="22"/>
        </w:rPr>
      </w:pPr>
      <w:r>
        <w:rPr>
          <w:rFonts w:ascii="Arial" w:hAnsi="Arial" w:cs="Arial"/>
          <w:sz w:val="22"/>
          <w:szCs w:val="22"/>
        </w:rPr>
        <w:t>This summary sheet has been developed to support use of the key measures from the SEHQ in local planning.</w:t>
      </w:r>
    </w:p>
    <w:p w14:paraId="638A0D7B" w14:textId="77777777" w:rsidR="001E029F" w:rsidRDefault="001E029F" w:rsidP="001E029F">
      <w:pPr>
        <w:pStyle w:val="TableParagraph"/>
        <w:kinsoku w:val="0"/>
        <w:overflowPunct w:val="0"/>
        <w:spacing w:after="120" w:line="244" w:lineRule="exact"/>
        <w:ind w:left="28" w:right="45"/>
        <w:rPr>
          <w:rFonts w:ascii="Arial" w:hAnsi="Arial" w:cs="Arial"/>
          <w:sz w:val="22"/>
          <w:szCs w:val="22"/>
        </w:rPr>
      </w:pPr>
      <w:r>
        <w:rPr>
          <w:rFonts w:ascii="Arial" w:hAnsi="Arial" w:cs="Arial"/>
          <w:sz w:val="22"/>
          <w:szCs w:val="22"/>
        </w:rPr>
        <w:t>The SEHQ is an integral part of the Primary School Nursing Program and also provides valuable information about outcomes for children at state and local levels. It is completed by the child's parent or carer and therefore the following analysis reflects parental responses and concerns. It does not report medical diagnoses or opinions of health professionals.</w:t>
      </w:r>
    </w:p>
    <w:p w14:paraId="4234117C" w14:textId="77777777" w:rsidR="001E029F" w:rsidRDefault="001E029F" w:rsidP="001E029F">
      <w:pPr>
        <w:pStyle w:val="TableParagraph"/>
        <w:kinsoku w:val="0"/>
        <w:overflowPunct w:val="0"/>
        <w:spacing w:after="120" w:line="244" w:lineRule="exact"/>
        <w:ind w:left="28" w:right="519"/>
        <w:rPr>
          <w:rFonts w:ascii="Arial" w:hAnsi="Arial" w:cs="Arial"/>
          <w:sz w:val="22"/>
          <w:szCs w:val="22"/>
        </w:rPr>
      </w:pPr>
      <w:r>
        <w:rPr>
          <w:rFonts w:ascii="Arial" w:hAnsi="Arial" w:cs="Arial"/>
          <w:sz w:val="22"/>
          <w:szCs w:val="22"/>
        </w:rPr>
        <w:t>SEHQ data are reported based on the child's residential postcode with allocation to Local Government Areas (LGA).</w:t>
      </w:r>
    </w:p>
    <w:p w14:paraId="628F87CE" w14:textId="4C96D387" w:rsidR="001E029F" w:rsidRDefault="001E029F" w:rsidP="001E029F">
      <w:pPr>
        <w:pStyle w:val="TableParagraph"/>
        <w:kinsoku w:val="0"/>
        <w:overflowPunct w:val="0"/>
        <w:spacing w:after="120" w:line="244" w:lineRule="exact"/>
        <w:ind w:left="28" w:right="3594"/>
        <w:rPr>
          <w:rFonts w:ascii="Arial" w:hAnsi="Arial" w:cs="Arial"/>
          <w:sz w:val="22"/>
          <w:szCs w:val="22"/>
        </w:rPr>
      </w:pPr>
      <w:r>
        <w:rPr>
          <w:rFonts w:ascii="Arial" w:hAnsi="Arial" w:cs="Arial"/>
          <w:sz w:val="22"/>
          <w:szCs w:val="22"/>
        </w:rPr>
        <w:t xml:space="preserve">Further information on the SEHQ is available </w:t>
      </w:r>
      <w:hyperlink r:id="rId20" w:history="1">
        <w:r w:rsidRPr="0079079B">
          <w:rPr>
            <w:rStyle w:val="Hyperlink"/>
            <w:rFonts w:ascii="Arial" w:hAnsi="Arial" w:cs="Arial"/>
            <w:sz w:val="22"/>
            <w:szCs w:val="22"/>
          </w:rPr>
          <w:t>here</w:t>
        </w:r>
      </w:hyperlink>
      <w:r>
        <w:rPr>
          <w:rFonts w:ascii="Arial" w:hAnsi="Arial" w:cs="Arial"/>
          <w:sz w:val="22"/>
          <w:szCs w:val="22"/>
        </w:rPr>
        <w:t>.</w:t>
      </w:r>
    </w:p>
    <w:p w14:paraId="3759C7CC" w14:textId="77777777" w:rsidR="001E029F" w:rsidRDefault="001E029F" w:rsidP="001E029F">
      <w:pPr>
        <w:pStyle w:val="TableParagraph"/>
        <w:kinsoku w:val="0"/>
        <w:overflowPunct w:val="0"/>
        <w:spacing w:before="19" w:after="120"/>
        <w:ind w:left="28" w:right="45"/>
        <w:rPr>
          <w:rFonts w:ascii="Arial" w:hAnsi="Arial" w:cs="Arial"/>
          <w:sz w:val="22"/>
          <w:szCs w:val="22"/>
        </w:rPr>
      </w:pPr>
      <w:r w:rsidRPr="00737C52">
        <w:rPr>
          <w:rFonts w:ascii="Arial" w:hAnsi="Arial" w:cs="Arial"/>
          <w:sz w:val="22"/>
          <w:szCs w:val="22"/>
        </w:rPr>
        <w:t xml:space="preserve">In the LGA of </w:t>
      </w:r>
      <w:r>
        <w:rPr>
          <w:rFonts w:ascii="Arial" w:hAnsi="Arial" w:cs="Arial"/>
          <w:sz w:val="22"/>
          <w:szCs w:val="22"/>
        </w:rPr>
        <w:t>Maroondah (C)</w:t>
      </w:r>
      <w:r w:rsidRPr="00737C52">
        <w:rPr>
          <w:rFonts w:ascii="Arial" w:hAnsi="Arial" w:cs="Arial"/>
          <w:sz w:val="22"/>
          <w:szCs w:val="22"/>
        </w:rPr>
        <w:t xml:space="preserve">, there were </w:t>
      </w:r>
      <w:r>
        <w:rPr>
          <w:rFonts w:ascii="Arial" w:hAnsi="Arial" w:cs="Arial"/>
          <w:sz w:val="22"/>
          <w:szCs w:val="22"/>
        </w:rPr>
        <w:t>1,255</w:t>
      </w:r>
      <w:r>
        <w:rPr>
          <w:rFonts w:ascii="Arial" w:hAnsi="Arial" w:cs="Arial"/>
          <w:sz w:val="22"/>
          <w:szCs w:val="22"/>
        </w:rPr>
        <w:t xml:space="preserve"> children (</w:t>
      </w:r>
      <w:r>
        <w:rPr>
          <w:rFonts w:ascii="Arial" w:hAnsi="Arial" w:cs="Arial"/>
          <w:sz w:val="22"/>
          <w:szCs w:val="22"/>
        </w:rPr>
        <w:t>2.1</w:t>
      </w:r>
      <w:r w:rsidRPr="00737C52">
        <w:rPr>
          <w:rFonts w:ascii="Arial" w:hAnsi="Arial" w:cs="Arial"/>
          <w:sz w:val="22"/>
          <w:szCs w:val="22"/>
        </w:rPr>
        <w:t xml:space="preserve">% of the state total of </w:t>
      </w:r>
      <w:r>
        <w:rPr>
          <w:rFonts w:ascii="Arial" w:hAnsi="Arial" w:cs="Arial"/>
          <w:sz w:val="22"/>
          <w:szCs w:val="22"/>
        </w:rPr>
        <w:t>60,256</w:t>
      </w:r>
      <w:r w:rsidRPr="00737C52">
        <w:rPr>
          <w:rFonts w:ascii="Arial" w:hAnsi="Arial" w:cs="Arial"/>
          <w:sz w:val="22"/>
          <w:szCs w:val="22"/>
        </w:rPr>
        <w:t xml:space="preserve">) involved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r>
        <w:rPr>
          <w:rFonts w:ascii="Arial" w:hAnsi="Arial" w:cs="Arial"/>
          <w:sz w:val="22"/>
          <w:szCs w:val="22"/>
        </w:rPr>
        <w:t xml:space="preserve"> </w:t>
      </w:r>
      <w:r w:rsidRPr="00737C52">
        <w:rPr>
          <w:rFonts w:ascii="Arial" w:hAnsi="Arial" w:cs="Arial"/>
          <w:sz w:val="22"/>
          <w:szCs w:val="22"/>
        </w:rPr>
        <w:t>data collection*. Below are the number and percentage of responses from these parents about their children and</w:t>
      </w:r>
      <w:r>
        <w:rPr>
          <w:rFonts w:ascii="Arial" w:hAnsi="Arial" w:cs="Arial"/>
          <w:sz w:val="22"/>
          <w:szCs w:val="22"/>
        </w:rPr>
        <w:t xml:space="preserve"> </w:t>
      </w:r>
      <w:r w:rsidRPr="00737C52">
        <w:rPr>
          <w:rFonts w:ascii="Arial" w:hAnsi="Arial" w:cs="Arial"/>
          <w:sz w:val="22"/>
          <w:szCs w:val="22"/>
        </w:rPr>
        <w:t xml:space="preserve">aspects of their health and wellbeing as reported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p>
    <w:tbl>
      <w:tblPr>
        <w:tblStyle w:val="TableGrid"/>
        <w:tblW w:w="9962" w:type="dxa"/>
        <w:tblLayout w:type="fixed"/>
        <w:tblLook w:val="0000" w:firstRow="0" w:lastRow="0" w:firstColumn="0" w:lastColumn="0" w:noHBand="0" w:noVBand="0"/>
        <w:tblCaption w:val="CHILD AND FAMILY DEMOGRAPHICS"/>
      </w:tblPr>
      <w:tblGrid>
        <w:gridCol w:w="5890"/>
        <w:gridCol w:w="1022"/>
        <w:gridCol w:w="993"/>
        <w:gridCol w:w="1134"/>
        <w:gridCol w:w="923"/>
      </w:tblGrid>
      <w:tr w:rsidR="001E029F" w14:paraId="78E9FCA2" w14:textId="77777777" w:rsidTr="00621F74">
        <w:trPr>
          <w:trHeight w:hRule="exact" w:val="506"/>
          <w:tblHeader/>
        </w:trPr>
        <w:tc>
          <w:tcPr>
            <w:tcW w:w="5890"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004EA8"/>
          </w:tcPr>
          <w:p w14:paraId="0A52AE69"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Child and family demographics</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0F9A8B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4C9712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5F05EF3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01B7880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14C1AD96"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89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38DC45F" w14:textId="77777777" w:rsidR="001E029F" w:rsidRPr="00E6232D" w:rsidRDefault="001E029F" w:rsidP="00621F74">
            <w:pPr>
              <w:pStyle w:val="TableParagraph"/>
              <w:kinsoku w:val="0"/>
              <w:overflowPunct w:val="0"/>
              <w:ind w:left="30"/>
              <w:rPr>
                <w:color w:val="FFFFFF" w:themeColor="background1"/>
              </w:rPr>
            </w:pP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30B3421C"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67FBFE97"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962DF91"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7127890D"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E6232D">
              <w:rPr>
                <w:rFonts w:ascii="Arial" w:hAnsi="Arial" w:cs="Arial"/>
                <w:b/>
                <w:color w:val="FFFFFF" w:themeColor="background1"/>
                <w:sz w:val="18"/>
                <w:szCs w:val="18"/>
              </w:rPr>
              <w:t>Per cent</w:t>
            </w:r>
          </w:p>
        </w:tc>
      </w:tr>
      <w:tr w:rsidR="001E029F" w14:paraId="718BFBB8"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2D22B0" w14:textId="77777777" w:rsidR="001E029F" w:rsidRDefault="001E029F" w:rsidP="00621F74">
            <w:pPr>
              <w:pStyle w:val="TableParagraph"/>
              <w:kinsoku w:val="0"/>
              <w:overflowPunct w:val="0"/>
              <w:ind w:left="30"/>
            </w:pPr>
            <w:r>
              <w:rPr>
                <w:rFonts w:ascii="Arial" w:hAnsi="Arial" w:cs="Arial"/>
                <w:sz w:val="18"/>
                <w:szCs w:val="18"/>
              </w:rPr>
              <w:t>Aboriginal and/or Torres Strait Islander children</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F98B9EB" w14:textId="77777777" w:rsidR="001E029F" w:rsidRPr="002A4320" w:rsidRDefault="001E029F" w:rsidP="00621F74">
            <w:pPr>
              <w:pStyle w:val="TableParagraph"/>
              <w:kinsoku w:val="0"/>
              <w:overflowPunct w:val="0"/>
              <w:ind w:left="30"/>
              <w:jc w:val="center"/>
              <w:rPr>
                <w:rFonts w:ascii="Arial" w:hAnsi="Arial" w:cs="Arial"/>
                <w:sz w:val="18"/>
                <w:szCs w:val="18"/>
              </w:rPr>
            </w:pPr>
            <w:r>
              <w:t>6</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71212923" w14:textId="77777777" w:rsidR="001E029F" w:rsidRPr="002A4320" w:rsidRDefault="001E029F" w:rsidP="00621F74">
            <w:pPr>
              <w:pStyle w:val="TableParagraph"/>
              <w:kinsoku w:val="0"/>
              <w:overflowPunct w:val="0"/>
              <w:ind w:left="30"/>
              <w:jc w:val="center"/>
              <w:rPr>
                <w:rFonts w:ascii="Arial" w:hAnsi="Arial" w:cs="Arial"/>
                <w:sz w:val="18"/>
                <w:szCs w:val="18"/>
              </w:rPr>
            </w:pPr>
            <w:r>
              <w:t>0.5</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0340978" w14:textId="77777777" w:rsidR="001E029F" w:rsidRPr="002A4320" w:rsidRDefault="001E029F" w:rsidP="00621F74">
            <w:pPr>
              <w:pStyle w:val="TableParagraph"/>
              <w:kinsoku w:val="0"/>
              <w:overflowPunct w:val="0"/>
              <w:ind w:left="41"/>
              <w:jc w:val="center"/>
              <w:rPr>
                <w:rFonts w:ascii="Arial" w:hAnsi="Arial" w:cs="Arial"/>
                <w:sz w:val="18"/>
                <w:szCs w:val="18"/>
              </w:rPr>
            </w:pPr>
            <w:r>
              <w:t>1.2</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75C0DD9" w14:textId="77777777" w:rsidR="001E029F" w:rsidRPr="002A4320" w:rsidRDefault="001E029F" w:rsidP="00621F74">
            <w:pPr>
              <w:pStyle w:val="TableParagraph"/>
              <w:kinsoku w:val="0"/>
              <w:overflowPunct w:val="0"/>
              <w:ind w:left="-14"/>
              <w:jc w:val="center"/>
              <w:rPr>
                <w:rFonts w:ascii="Arial" w:hAnsi="Arial" w:cs="Arial"/>
                <w:sz w:val="18"/>
                <w:szCs w:val="18"/>
              </w:rPr>
            </w:pPr>
            <w:r>
              <w:t>1.9</w:t>
            </w:r>
          </w:p>
        </w:tc>
      </w:tr>
      <w:tr w:rsidR="001E029F" w14:paraId="237DF5CD"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44C366" w14:textId="77777777" w:rsidR="001E029F" w:rsidRDefault="001E029F" w:rsidP="00621F74">
            <w:pPr>
              <w:pStyle w:val="TableParagraph"/>
              <w:kinsoku w:val="0"/>
              <w:overflowPunct w:val="0"/>
              <w:ind w:left="30"/>
            </w:pPr>
            <w:r>
              <w:rPr>
                <w:rFonts w:ascii="Arial" w:hAnsi="Arial" w:cs="Arial"/>
                <w:sz w:val="18"/>
                <w:szCs w:val="18"/>
              </w:rPr>
              <w:t>Children living in an area with the most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308D5C7"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FE1633"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A67360" w14:textId="77777777" w:rsidR="001E029F" w:rsidRPr="002A4320" w:rsidRDefault="001E029F" w:rsidP="00621F74">
            <w:pPr>
              <w:pStyle w:val="TableParagraph"/>
              <w:kinsoku w:val="0"/>
              <w:overflowPunct w:val="0"/>
              <w:ind w:left="41"/>
              <w:jc w:val="center"/>
              <w:rPr>
                <w:rFonts w:ascii="Arial" w:hAnsi="Arial" w:cs="Arial"/>
                <w:sz w:val="18"/>
                <w:szCs w:val="18"/>
              </w:rPr>
            </w:pPr>
            <w:r>
              <w:t>16.4</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6A50357" w14:textId="77777777" w:rsidR="001E029F" w:rsidRPr="002A4320" w:rsidRDefault="001E029F" w:rsidP="00621F74">
            <w:pPr>
              <w:pStyle w:val="TableParagraph"/>
              <w:kinsoku w:val="0"/>
              <w:overflowPunct w:val="0"/>
              <w:ind w:left="-14"/>
              <w:jc w:val="center"/>
              <w:rPr>
                <w:rFonts w:ascii="Arial" w:hAnsi="Arial" w:cs="Arial"/>
                <w:sz w:val="18"/>
                <w:szCs w:val="18"/>
              </w:rPr>
            </w:pPr>
            <w:r>
              <w:t>19.5</w:t>
            </w:r>
          </w:p>
        </w:tc>
      </w:tr>
      <w:tr w:rsidR="001E029F" w14:paraId="24D373AD"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24B811B" w14:textId="77777777" w:rsidR="001E029F" w:rsidRDefault="001E029F" w:rsidP="00621F74">
            <w:pPr>
              <w:pStyle w:val="TableParagraph"/>
              <w:kinsoku w:val="0"/>
              <w:overflowPunct w:val="0"/>
              <w:ind w:left="30"/>
            </w:pPr>
            <w:r>
              <w:rPr>
                <w:rFonts w:ascii="Arial" w:hAnsi="Arial" w:cs="Arial"/>
                <w:sz w:val="18"/>
                <w:szCs w:val="18"/>
              </w:rPr>
              <w:t>Children living in an area with the least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5A4B52A" w14:textId="77777777" w:rsidR="001E029F" w:rsidRPr="002A4320" w:rsidRDefault="001E029F" w:rsidP="00621F74">
            <w:pPr>
              <w:pStyle w:val="TableParagraph"/>
              <w:kinsoku w:val="0"/>
              <w:overflowPunct w:val="0"/>
              <w:ind w:left="30"/>
              <w:jc w:val="center"/>
              <w:rPr>
                <w:rFonts w:ascii="Arial" w:hAnsi="Arial" w:cs="Arial"/>
                <w:sz w:val="18"/>
                <w:szCs w:val="18"/>
              </w:rPr>
            </w:pPr>
            <w:r>
              <w:t>45</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AC6C341" w14:textId="77777777" w:rsidR="001E029F" w:rsidRPr="002A4320" w:rsidRDefault="001E029F" w:rsidP="00621F74">
            <w:pPr>
              <w:pStyle w:val="TableParagraph"/>
              <w:kinsoku w:val="0"/>
              <w:overflowPunct w:val="0"/>
              <w:ind w:left="30"/>
              <w:jc w:val="center"/>
              <w:rPr>
                <w:rFonts w:ascii="Arial" w:hAnsi="Arial" w:cs="Arial"/>
                <w:sz w:val="18"/>
                <w:szCs w:val="18"/>
              </w:rPr>
            </w:pPr>
            <w:r>
              <w:t>3.6</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63D7AE3" w14:textId="77777777" w:rsidR="001E029F" w:rsidRPr="002A4320" w:rsidRDefault="001E029F" w:rsidP="00621F74">
            <w:pPr>
              <w:pStyle w:val="TableParagraph"/>
              <w:kinsoku w:val="0"/>
              <w:overflowPunct w:val="0"/>
              <w:ind w:left="41"/>
              <w:jc w:val="center"/>
              <w:rPr>
                <w:rFonts w:ascii="Arial" w:hAnsi="Arial" w:cs="Arial"/>
                <w:sz w:val="18"/>
                <w:szCs w:val="18"/>
              </w:rPr>
            </w:pPr>
            <w:r>
              <w:t>23.8</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A0546B" w14:textId="77777777" w:rsidR="001E029F" w:rsidRPr="002A4320" w:rsidRDefault="001E029F" w:rsidP="00621F74">
            <w:pPr>
              <w:pStyle w:val="TableParagraph"/>
              <w:kinsoku w:val="0"/>
              <w:overflowPunct w:val="0"/>
              <w:ind w:left="-14"/>
              <w:jc w:val="center"/>
              <w:rPr>
                <w:rFonts w:ascii="Arial" w:hAnsi="Arial" w:cs="Arial"/>
                <w:sz w:val="18"/>
                <w:szCs w:val="18"/>
              </w:rPr>
            </w:pPr>
            <w:r>
              <w:t>19.4</w:t>
            </w:r>
          </w:p>
        </w:tc>
      </w:tr>
      <w:tr w:rsidR="001E029F" w14:paraId="197FCAD1"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F096F6A" w14:textId="77777777" w:rsidR="001E029F" w:rsidRDefault="001E029F" w:rsidP="00621F74">
            <w:pPr>
              <w:pStyle w:val="TableParagraph"/>
              <w:kinsoku w:val="0"/>
              <w:overflowPunct w:val="0"/>
              <w:ind w:left="30"/>
            </w:pPr>
            <w:r>
              <w:rPr>
                <w:rFonts w:ascii="Arial" w:hAnsi="Arial" w:cs="Arial"/>
                <w:sz w:val="18"/>
                <w:szCs w:val="18"/>
              </w:rPr>
              <w:t>Children who were not born in Australia</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041EDC" w14:textId="77777777" w:rsidR="001E029F" w:rsidRPr="002A4320" w:rsidRDefault="001E029F" w:rsidP="00621F74">
            <w:pPr>
              <w:pStyle w:val="TableParagraph"/>
              <w:kinsoku w:val="0"/>
              <w:overflowPunct w:val="0"/>
              <w:ind w:left="30"/>
              <w:jc w:val="center"/>
              <w:rPr>
                <w:rFonts w:ascii="Arial" w:hAnsi="Arial" w:cs="Arial"/>
                <w:sz w:val="18"/>
                <w:szCs w:val="18"/>
              </w:rPr>
            </w:pPr>
            <w:r>
              <w:t>101</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20A03C" w14:textId="77777777" w:rsidR="001E029F" w:rsidRPr="002A4320" w:rsidRDefault="001E029F" w:rsidP="00621F74">
            <w:pPr>
              <w:pStyle w:val="TableParagraph"/>
              <w:kinsoku w:val="0"/>
              <w:overflowPunct w:val="0"/>
              <w:ind w:left="30"/>
              <w:jc w:val="center"/>
              <w:rPr>
                <w:rFonts w:ascii="Arial" w:hAnsi="Arial" w:cs="Arial"/>
                <w:sz w:val="18"/>
                <w:szCs w:val="18"/>
              </w:rPr>
            </w:pPr>
            <w:r>
              <w:t>8.0</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AFEE1E" w14:textId="77777777" w:rsidR="001E029F" w:rsidRPr="002A4320" w:rsidRDefault="001E029F" w:rsidP="00621F74">
            <w:pPr>
              <w:pStyle w:val="TableParagraph"/>
              <w:kinsoku w:val="0"/>
              <w:overflowPunct w:val="0"/>
              <w:ind w:left="41"/>
              <w:jc w:val="center"/>
              <w:rPr>
                <w:rFonts w:ascii="Arial" w:hAnsi="Arial" w:cs="Arial"/>
                <w:sz w:val="18"/>
                <w:szCs w:val="18"/>
              </w:rPr>
            </w:pPr>
            <w:r>
              <w:t>9.9</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4EEA50" w14:textId="77777777" w:rsidR="001E029F" w:rsidRPr="002A4320" w:rsidRDefault="001E029F" w:rsidP="00621F74">
            <w:pPr>
              <w:pStyle w:val="TableParagraph"/>
              <w:kinsoku w:val="0"/>
              <w:overflowPunct w:val="0"/>
              <w:ind w:left="-14"/>
              <w:jc w:val="center"/>
              <w:rPr>
                <w:rFonts w:ascii="Arial" w:hAnsi="Arial" w:cs="Arial"/>
                <w:sz w:val="18"/>
                <w:szCs w:val="18"/>
              </w:rPr>
            </w:pPr>
            <w:r>
              <w:t>8.1</w:t>
            </w:r>
          </w:p>
        </w:tc>
      </w:tr>
      <w:tr w:rsidR="001E029F" w14:paraId="6A50C9C4"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6947FE7" w14:textId="77777777" w:rsidR="001E029F" w:rsidRDefault="001E029F" w:rsidP="00621F74">
            <w:pPr>
              <w:pStyle w:val="TableParagraph"/>
              <w:kinsoku w:val="0"/>
              <w:overflowPunct w:val="0"/>
              <w:ind w:left="30"/>
            </w:pPr>
            <w:r>
              <w:rPr>
                <w:rFonts w:ascii="Arial" w:hAnsi="Arial" w:cs="Arial"/>
                <w:sz w:val="18"/>
                <w:szCs w:val="18"/>
              </w:rPr>
              <w:t>Children who speak a language other than English at home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9FBA1CE" w14:textId="77777777" w:rsidR="001E029F" w:rsidRPr="002A4320" w:rsidRDefault="001E029F" w:rsidP="00621F74">
            <w:pPr>
              <w:pStyle w:val="TableParagraph"/>
              <w:kinsoku w:val="0"/>
              <w:overflowPunct w:val="0"/>
              <w:ind w:left="30"/>
              <w:jc w:val="center"/>
              <w:rPr>
                <w:rFonts w:ascii="Arial" w:hAnsi="Arial" w:cs="Arial"/>
                <w:sz w:val="18"/>
                <w:szCs w:val="18"/>
              </w:rPr>
            </w:pPr>
            <w:r>
              <w:t>141</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7B09FD" w14:textId="77777777" w:rsidR="001E029F" w:rsidRPr="002A4320" w:rsidRDefault="001E029F" w:rsidP="00621F74">
            <w:pPr>
              <w:pStyle w:val="TableParagraph"/>
              <w:kinsoku w:val="0"/>
              <w:overflowPunct w:val="0"/>
              <w:ind w:left="30"/>
              <w:jc w:val="center"/>
              <w:rPr>
                <w:rFonts w:ascii="Arial" w:hAnsi="Arial" w:cs="Arial"/>
                <w:sz w:val="18"/>
                <w:szCs w:val="18"/>
              </w:rPr>
            </w:pPr>
            <w:r>
              <w:t>11.2</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C3B2AEB" w14:textId="77777777" w:rsidR="001E029F" w:rsidRPr="002A4320" w:rsidRDefault="001E029F" w:rsidP="00621F74">
            <w:pPr>
              <w:pStyle w:val="TableParagraph"/>
              <w:kinsoku w:val="0"/>
              <w:overflowPunct w:val="0"/>
              <w:ind w:left="41"/>
              <w:jc w:val="center"/>
              <w:rPr>
                <w:rFonts w:ascii="Arial" w:hAnsi="Arial" w:cs="Arial"/>
                <w:sz w:val="18"/>
                <w:szCs w:val="18"/>
              </w:rPr>
            </w:pPr>
            <w:r>
              <w:t>12.4</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44EA4473" w14:textId="77777777" w:rsidR="001E029F" w:rsidRPr="002A4320" w:rsidRDefault="001E029F" w:rsidP="00621F74">
            <w:pPr>
              <w:pStyle w:val="TableParagraph"/>
              <w:kinsoku w:val="0"/>
              <w:overflowPunct w:val="0"/>
              <w:ind w:left="-14"/>
              <w:jc w:val="center"/>
              <w:rPr>
                <w:rFonts w:ascii="Arial" w:hAnsi="Arial" w:cs="Arial"/>
                <w:sz w:val="18"/>
                <w:szCs w:val="18"/>
              </w:rPr>
            </w:pPr>
            <w:r>
              <w:t>9.7</w:t>
            </w:r>
          </w:p>
        </w:tc>
      </w:tr>
      <w:tr w:rsidR="001E029F" w14:paraId="4EC698FC"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5943D0" w14:textId="77777777" w:rsidR="001E029F" w:rsidRDefault="001E029F" w:rsidP="00621F74">
            <w:pPr>
              <w:pStyle w:val="TableParagraph"/>
              <w:kinsoku w:val="0"/>
              <w:overflowPunct w:val="0"/>
              <w:ind w:left="30"/>
            </w:pPr>
            <w:r>
              <w:rPr>
                <w:rFonts w:ascii="Arial" w:hAnsi="Arial" w:cs="Arial"/>
                <w:sz w:val="18"/>
                <w:szCs w:val="18"/>
              </w:rPr>
              <w:t>Children who live with one parent (mother only or father only)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8B53B5" w14:textId="77777777" w:rsidR="001E029F" w:rsidRPr="002A4320" w:rsidRDefault="001E029F" w:rsidP="00621F74">
            <w:pPr>
              <w:pStyle w:val="TableParagraph"/>
              <w:kinsoku w:val="0"/>
              <w:overflowPunct w:val="0"/>
              <w:ind w:left="30"/>
              <w:jc w:val="center"/>
              <w:rPr>
                <w:rFonts w:ascii="Arial" w:hAnsi="Arial" w:cs="Arial"/>
                <w:sz w:val="18"/>
                <w:szCs w:val="18"/>
              </w:rPr>
            </w:pPr>
            <w:r>
              <w:t>104</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173C18" w14:textId="77777777" w:rsidR="001E029F" w:rsidRPr="002A4320" w:rsidRDefault="001E029F" w:rsidP="00621F74">
            <w:pPr>
              <w:pStyle w:val="TableParagraph"/>
              <w:kinsoku w:val="0"/>
              <w:overflowPunct w:val="0"/>
              <w:ind w:left="30"/>
              <w:jc w:val="center"/>
              <w:rPr>
                <w:rFonts w:ascii="Arial" w:hAnsi="Arial" w:cs="Arial"/>
                <w:sz w:val="18"/>
                <w:szCs w:val="18"/>
              </w:rPr>
            </w:pPr>
            <w:r>
              <w:t>8.3</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69296D" w14:textId="77777777" w:rsidR="001E029F" w:rsidRPr="002A4320" w:rsidRDefault="001E029F" w:rsidP="00621F74">
            <w:pPr>
              <w:pStyle w:val="TableParagraph"/>
              <w:kinsoku w:val="0"/>
              <w:overflowPunct w:val="0"/>
              <w:ind w:left="41"/>
              <w:jc w:val="center"/>
              <w:rPr>
                <w:rFonts w:ascii="Arial" w:hAnsi="Arial" w:cs="Arial"/>
                <w:sz w:val="18"/>
                <w:szCs w:val="18"/>
              </w:rPr>
            </w:pPr>
            <w:r>
              <w:t>9.3</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672A17" w14:textId="77777777" w:rsidR="001E029F" w:rsidRPr="002A4320" w:rsidRDefault="001E029F" w:rsidP="00621F74">
            <w:pPr>
              <w:pStyle w:val="TableParagraph"/>
              <w:kinsoku w:val="0"/>
              <w:overflowPunct w:val="0"/>
              <w:ind w:left="-14"/>
              <w:jc w:val="center"/>
              <w:rPr>
                <w:rFonts w:ascii="Arial" w:hAnsi="Arial" w:cs="Arial"/>
                <w:sz w:val="18"/>
                <w:szCs w:val="18"/>
              </w:rPr>
            </w:pPr>
            <w:r>
              <w:t>10.5</w:t>
            </w:r>
          </w:p>
        </w:tc>
      </w:tr>
      <w:tr w:rsidR="001E029F" w14:paraId="2465A15F"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3E7D337"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an intellectual disability, developmental delay or learning disability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9EAC63" w14:textId="77777777" w:rsidR="001E029F" w:rsidRPr="002A4320" w:rsidRDefault="001E029F" w:rsidP="00621F74">
            <w:pPr>
              <w:pStyle w:val="TableParagraph"/>
              <w:kinsoku w:val="0"/>
              <w:overflowPunct w:val="0"/>
              <w:ind w:left="30"/>
              <w:jc w:val="center"/>
              <w:rPr>
                <w:rFonts w:ascii="Arial" w:hAnsi="Arial" w:cs="Arial"/>
                <w:sz w:val="18"/>
                <w:szCs w:val="18"/>
              </w:rPr>
            </w:pPr>
            <w:r>
              <w:t>108</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482FC6" w14:textId="77777777" w:rsidR="001E029F" w:rsidRPr="002A4320" w:rsidRDefault="001E029F" w:rsidP="00621F74">
            <w:pPr>
              <w:pStyle w:val="TableParagraph"/>
              <w:kinsoku w:val="0"/>
              <w:overflowPunct w:val="0"/>
              <w:ind w:left="30"/>
              <w:jc w:val="center"/>
              <w:rPr>
                <w:rFonts w:ascii="Arial" w:hAnsi="Arial" w:cs="Arial"/>
                <w:sz w:val="18"/>
                <w:szCs w:val="18"/>
              </w:rPr>
            </w:pPr>
            <w:r>
              <w:t>8.6</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D5DA8A8" w14:textId="77777777" w:rsidR="001E029F" w:rsidRPr="002A4320" w:rsidRDefault="001E029F" w:rsidP="00621F74">
            <w:pPr>
              <w:pStyle w:val="TableParagraph"/>
              <w:kinsoku w:val="0"/>
              <w:overflowPunct w:val="0"/>
              <w:ind w:left="41"/>
              <w:jc w:val="center"/>
              <w:rPr>
                <w:rFonts w:ascii="Arial" w:hAnsi="Arial" w:cs="Arial"/>
                <w:sz w:val="18"/>
                <w:szCs w:val="18"/>
              </w:rPr>
            </w:pPr>
            <w:r>
              <w:t>7.9</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D1BF3D3" w14:textId="77777777" w:rsidR="001E029F" w:rsidRPr="002A4320" w:rsidRDefault="001E029F" w:rsidP="00621F74">
            <w:pPr>
              <w:pStyle w:val="TableParagraph"/>
              <w:kinsoku w:val="0"/>
              <w:overflowPunct w:val="0"/>
              <w:ind w:left="-14"/>
              <w:jc w:val="center"/>
              <w:rPr>
                <w:rFonts w:ascii="Arial" w:hAnsi="Arial" w:cs="Arial"/>
                <w:sz w:val="18"/>
                <w:szCs w:val="18"/>
              </w:rPr>
            </w:pPr>
            <w:r>
              <w:t>8.2</w:t>
            </w:r>
          </w:p>
        </w:tc>
      </w:tr>
    </w:tbl>
    <w:p w14:paraId="69EC8A6F"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p w14:paraId="654F00DD" w14:textId="77777777" w:rsidR="00FD7BCA" w:rsidRDefault="00FD7BCA">
      <w:pPr/>
      <w:r>
        <w:br w:type="page"/>
      </w:r>
    </w:p>
    <w:tbl>
      <w:tblPr>
        <w:tblStyle w:val="TableGrid"/>
        <w:tblW w:w="10031" w:type="dxa"/>
        <w:tblBorders>
          <w:top w:val="none" w:sz="0" w:space="0" w:color="auto"/>
          <w:left w:val="single" w:sz="4" w:space="0" w:color="808080" w:themeColor="background1" w:themeShade="80"/>
          <w:bottom w:val="none" w:sz="0" w:space="0" w:color="auto"/>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GENERAL HEALTH"/>
      </w:tblPr>
      <w:tblGrid>
        <w:gridCol w:w="5905"/>
        <w:gridCol w:w="1007"/>
        <w:gridCol w:w="993"/>
        <w:gridCol w:w="1132"/>
        <w:gridCol w:w="994"/>
      </w:tblGrid>
      <w:tr w:rsidR="001E029F" w14:paraId="4AC339A7" w14:textId="77777777" w:rsidTr="00621F74">
        <w:trPr>
          <w:trHeight w:hRule="exact" w:val="505"/>
          <w:tblHeader/>
        </w:trPr>
        <w:tc>
          <w:tcPr>
            <w:tcW w:w="5905" w:type="dxa"/>
            <w:tcBorders>
              <w:top w:val="single" w:sz="4" w:space="0" w:color="808080" w:themeColor="background1" w:themeShade="80"/>
              <w:bottom w:val="nil"/>
            </w:tcBorders>
            <w:shd w:val="clear" w:color="auto" w:fill="004EA8"/>
          </w:tcPr>
          <w:p w14:paraId="3287A4C2" w14:textId="52C4DC94"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General health</w:t>
            </w:r>
          </w:p>
        </w:tc>
        <w:tc>
          <w:tcPr>
            <w:tcW w:w="1007" w:type="dxa"/>
            <w:tcBorders>
              <w:top w:val="single" w:sz="4" w:space="0" w:color="808080" w:themeColor="background1" w:themeShade="80"/>
            </w:tcBorders>
            <w:shd w:val="clear" w:color="auto" w:fill="004EA8"/>
            <w:vAlign w:val="center"/>
          </w:tcPr>
          <w:p w14:paraId="18C8778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tcBorders>
            <w:shd w:val="clear" w:color="auto" w:fill="004EA8"/>
            <w:vAlign w:val="center"/>
          </w:tcPr>
          <w:p w14:paraId="5D9F243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2" w:type="dxa"/>
            <w:tcBorders>
              <w:top w:val="single" w:sz="4" w:space="0" w:color="808080" w:themeColor="background1" w:themeShade="80"/>
            </w:tcBorders>
            <w:shd w:val="clear" w:color="auto" w:fill="004EA8"/>
            <w:vAlign w:val="center"/>
          </w:tcPr>
          <w:p w14:paraId="3D3DB44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4" w:type="dxa"/>
            <w:tcBorders>
              <w:top w:val="single" w:sz="4" w:space="0" w:color="808080" w:themeColor="background1" w:themeShade="80"/>
            </w:tcBorders>
            <w:shd w:val="clear" w:color="auto" w:fill="004EA8"/>
            <w:vAlign w:val="center"/>
          </w:tcPr>
          <w:p w14:paraId="03395D7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54BC3B67"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905" w:type="dxa"/>
            <w:tcBorders>
              <w:top w:val="nil"/>
            </w:tcBorders>
            <w:shd w:val="clear" w:color="auto" w:fill="004EA8"/>
          </w:tcPr>
          <w:p w14:paraId="3E87A7F1" w14:textId="77777777" w:rsidR="001E029F" w:rsidRPr="00E6232D" w:rsidRDefault="001E029F" w:rsidP="00621F74">
            <w:pPr>
              <w:pStyle w:val="TableParagraph"/>
              <w:kinsoku w:val="0"/>
              <w:overflowPunct w:val="0"/>
              <w:ind w:left="30"/>
              <w:rPr>
                <w:color w:val="FFFFFF" w:themeColor="background1"/>
              </w:rPr>
            </w:pPr>
          </w:p>
        </w:tc>
        <w:tc>
          <w:tcPr>
            <w:tcW w:w="1007" w:type="dxa"/>
            <w:shd w:val="clear" w:color="auto" w:fill="004EA8"/>
            <w:vAlign w:val="center"/>
          </w:tcPr>
          <w:p w14:paraId="7542A516"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shd w:val="clear" w:color="auto" w:fill="004EA8"/>
            <w:vAlign w:val="center"/>
          </w:tcPr>
          <w:p w14:paraId="18C42359"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1132" w:type="dxa"/>
            <w:shd w:val="clear" w:color="auto" w:fill="004EA8"/>
            <w:vAlign w:val="center"/>
          </w:tcPr>
          <w:p w14:paraId="378CC59B"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994" w:type="dxa"/>
            <w:shd w:val="clear" w:color="auto" w:fill="004EA8"/>
            <w:vAlign w:val="center"/>
          </w:tcPr>
          <w:p w14:paraId="2E858E98"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Per cent</w:t>
            </w:r>
          </w:p>
        </w:tc>
      </w:tr>
      <w:tr w:rsidR="001E029F" w14:paraId="506F21AB" w14:textId="77777777" w:rsidTr="00621F74">
        <w:trPr>
          <w:trHeight w:hRule="exact" w:val="404"/>
        </w:trPr>
        <w:tc>
          <w:tcPr>
            <w:tcW w:w="5905" w:type="dxa"/>
            <w:shd w:val="clear" w:color="auto" w:fill="DBD9D6"/>
            <w:vAlign w:val="center"/>
          </w:tcPr>
          <w:p w14:paraId="543FC49F" w14:textId="77777777" w:rsidR="001E029F" w:rsidRDefault="001E029F" w:rsidP="00621F74">
            <w:pPr>
              <w:pStyle w:val="TableParagraph"/>
              <w:kinsoku w:val="0"/>
              <w:overflowPunct w:val="0"/>
              <w:ind w:left="30"/>
            </w:pPr>
            <w:r>
              <w:rPr>
                <w:rFonts w:ascii="Arial" w:hAnsi="Arial" w:cs="Arial"/>
                <w:sz w:val="18"/>
                <w:szCs w:val="18"/>
              </w:rPr>
              <w:t>Children reported to be in excellent or very good health</w:t>
            </w:r>
          </w:p>
        </w:tc>
        <w:tc>
          <w:tcPr>
            <w:tcW w:w="1007" w:type="dxa"/>
            <w:shd w:val="clear" w:color="auto" w:fill="DBD9D6"/>
            <w:vAlign w:val="center"/>
          </w:tcPr>
          <w:p w14:paraId="2D66D850" w14:textId="77777777" w:rsidR="001E029F" w:rsidRPr="002A4320" w:rsidRDefault="001E029F" w:rsidP="00621F74">
            <w:pPr>
              <w:pStyle w:val="TableParagraph"/>
              <w:kinsoku w:val="0"/>
              <w:overflowPunct w:val="0"/>
              <w:ind w:left="30"/>
              <w:jc w:val="center"/>
              <w:rPr>
                <w:rFonts w:ascii="Arial" w:hAnsi="Arial" w:cs="Arial"/>
                <w:sz w:val="18"/>
                <w:szCs w:val="18"/>
              </w:rPr>
            </w:pPr>
            <w:r>
              <w:t>1,042</w:t>
            </w:r>
          </w:p>
        </w:tc>
        <w:tc>
          <w:tcPr>
            <w:tcW w:w="993" w:type="dxa"/>
            <w:shd w:val="clear" w:color="auto" w:fill="DBD9D6"/>
            <w:vAlign w:val="center"/>
          </w:tcPr>
          <w:p w14:paraId="5D8532A7" w14:textId="77777777" w:rsidR="001E029F" w:rsidRPr="002A4320" w:rsidRDefault="001E029F" w:rsidP="00621F74">
            <w:pPr>
              <w:pStyle w:val="TableParagraph"/>
              <w:kinsoku w:val="0"/>
              <w:overflowPunct w:val="0"/>
              <w:ind w:left="30"/>
              <w:jc w:val="center"/>
              <w:rPr>
                <w:rFonts w:ascii="Arial" w:hAnsi="Arial" w:cs="Arial"/>
                <w:sz w:val="18"/>
                <w:szCs w:val="18"/>
              </w:rPr>
            </w:pPr>
            <w:r>
              <w:t>83.0</w:t>
            </w:r>
          </w:p>
        </w:tc>
        <w:tc>
          <w:tcPr>
            <w:tcW w:w="1132" w:type="dxa"/>
            <w:shd w:val="clear" w:color="auto" w:fill="DBD9D6"/>
            <w:vAlign w:val="center"/>
          </w:tcPr>
          <w:p w14:paraId="59F51658" w14:textId="77777777" w:rsidR="001E029F" w:rsidRPr="002A4320" w:rsidRDefault="001E029F" w:rsidP="00621F74">
            <w:pPr>
              <w:pStyle w:val="TableParagraph"/>
              <w:kinsoku w:val="0"/>
              <w:overflowPunct w:val="0"/>
              <w:jc w:val="center"/>
              <w:rPr>
                <w:rFonts w:ascii="Arial" w:hAnsi="Arial" w:cs="Arial"/>
                <w:sz w:val="18"/>
                <w:szCs w:val="18"/>
              </w:rPr>
            </w:pPr>
            <w:r>
              <w:t>83.9</w:t>
            </w:r>
          </w:p>
        </w:tc>
        <w:tc>
          <w:tcPr>
            <w:tcW w:w="994" w:type="dxa"/>
            <w:shd w:val="clear" w:color="auto" w:fill="DBD9D6"/>
            <w:vAlign w:val="center"/>
          </w:tcPr>
          <w:p w14:paraId="2A671A77" w14:textId="77777777" w:rsidR="001E029F" w:rsidRPr="002A4320" w:rsidRDefault="001E029F" w:rsidP="00621F74">
            <w:pPr>
              <w:pStyle w:val="TableParagraph"/>
              <w:kinsoku w:val="0"/>
              <w:overflowPunct w:val="0"/>
              <w:ind w:left="-14" w:right="12"/>
              <w:jc w:val="center"/>
              <w:rPr>
                <w:rFonts w:ascii="Arial" w:hAnsi="Arial" w:cs="Arial"/>
                <w:sz w:val="18"/>
                <w:szCs w:val="18"/>
              </w:rPr>
            </w:pPr>
            <w:r>
              <w:t>84.3</w:t>
            </w:r>
          </w:p>
        </w:tc>
      </w:tr>
      <w:tr w:rsidR="001E029F" w14:paraId="77666C02" w14:textId="77777777" w:rsidTr="00621F74">
        <w:trPr>
          <w:trHeight w:hRule="exact" w:val="404"/>
        </w:trPr>
        <w:tc>
          <w:tcPr>
            <w:tcW w:w="5905" w:type="dxa"/>
            <w:shd w:val="clear" w:color="auto" w:fill="DBD9D6"/>
            <w:vAlign w:val="center"/>
          </w:tcPr>
          <w:p w14:paraId="4661F652" w14:textId="77777777" w:rsidR="001E029F" w:rsidRDefault="001E029F" w:rsidP="00621F74">
            <w:pPr>
              <w:pStyle w:val="TableParagraph"/>
              <w:kinsoku w:val="0"/>
              <w:overflowPunct w:val="0"/>
              <w:ind w:left="30"/>
            </w:pPr>
            <w:r>
              <w:rPr>
                <w:rFonts w:ascii="Arial" w:hAnsi="Arial" w:cs="Arial"/>
                <w:sz w:val="18"/>
                <w:szCs w:val="18"/>
              </w:rPr>
              <w:t>Children reported to have allergies</w:t>
            </w:r>
          </w:p>
        </w:tc>
        <w:tc>
          <w:tcPr>
            <w:tcW w:w="1007" w:type="dxa"/>
            <w:shd w:val="clear" w:color="auto" w:fill="DBD9D6"/>
            <w:vAlign w:val="center"/>
          </w:tcPr>
          <w:p w14:paraId="37337E8F" w14:textId="77777777" w:rsidR="001E029F" w:rsidRPr="002A4320" w:rsidRDefault="001E029F" w:rsidP="00621F74">
            <w:pPr>
              <w:pStyle w:val="TableParagraph"/>
              <w:kinsoku w:val="0"/>
              <w:overflowPunct w:val="0"/>
              <w:ind w:left="30"/>
              <w:jc w:val="center"/>
              <w:rPr>
                <w:rFonts w:ascii="Arial" w:hAnsi="Arial" w:cs="Arial"/>
                <w:sz w:val="18"/>
                <w:szCs w:val="18"/>
              </w:rPr>
            </w:pPr>
            <w:r>
              <w:t>126</w:t>
            </w:r>
          </w:p>
        </w:tc>
        <w:tc>
          <w:tcPr>
            <w:tcW w:w="993" w:type="dxa"/>
            <w:shd w:val="clear" w:color="auto" w:fill="DBD9D6"/>
            <w:vAlign w:val="center"/>
          </w:tcPr>
          <w:p w14:paraId="4D8AF476" w14:textId="77777777" w:rsidR="001E029F" w:rsidRPr="002A4320" w:rsidRDefault="001E029F" w:rsidP="00621F74">
            <w:pPr>
              <w:pStyle w:val="TableParagraph"/>
              <w:kinsoku w:val="0"/>
              <w:overflowPunct w:val="0"/>
              <w:ind w:left="30"/>
              <w:jc w:val="center"/>
              <w:rPr>
                <w:rFonts w:ascii="Arial" w:hAnsi="Arial" w:cs="Arial"/>
                <w:sz w:val="18"/>
                <w:szCs w:val="18"/>
              </w:rPr>
            </w:pPr>
            <w:r>
              <w:t>10.0</w:t>
            </w:r>
          </w:p>
        </w:tc>
        <w:tc>
          <w:tcPr>
            <w:tcW w:w="1132" w:type="dxa"/>
            <w:shd w:val="clear" w:color="auto" w:fill="DBD9D6"/>
            <w:vAlign w:val="center"/>
          </w:tcPr>
          <w:p w14:paraId="66D13BC4" w14:textId="77777777" w:rsidR="001E029F" w:rsidRPr="002A4320" w:rsidRDefault="001E029F" w:rsidP="00621F74">
            <w:pPr>
              <w:pStyle w:val="TableParagraph"/>
              <w:kinsoku w:val="0"/>
              <w:overflowPunct w:val="0"/>
              <w:jc w:val="center"/>
              <w:rPr>
                <w:rFonts w:ascii="Arial" w:hAnsi="Arial" w:cs="Arial"/>
                <w:sz w:val="18"/>
                <w:szCs w:val="18"/>
              </w:rPr>
            </w:pPr>
            <w:r>
              <w:t>9.0</w:t>
            </w:r>
          </w:p>
        </w:tc>
        <w:tc>
          <w:tcPr>
            <w:tcW w:w="994" w:type="dxa"/>
            <w:shd w:val="clear" w:color="auto" w:fill="DBD9D6"/>
            <w:vAlign w:val="center"/>
          </w:tcPr>
          <w:p w14:paraId="03EEB36F" w14:textId="77777777" w:rsidR="001E029F" w:rsidRPr="002A4320" w:rsidRDefault="001E029F" w:rsidP="00621F74">
            <w:pPr>
              <w:pStyle w:val="TableParagraph"/>
              <w:kinsoku w:val="0"/>
              <w:overflowPunct w:val="0"/>
              <w:ind w:left="-14" w:right="12"/>
              <w:jc w:val="center"/>
              <w:rPr>
                <w:rFonts w:ascii="Arial" w:hAnsi="Arial" w:cs="Arial"/>
                <w:sz w:val="18"/>
                <w:szCs w:val="18"/>
              </w:rPr>
            </w:pPr>
            <w:r>
              <w:t>9.0</w:t>
            </w:r>
          </w:p>
        </w:tc>
      </w:tr>
      <w:tr w:rsidR="001E029F" w14:paraId="32CEDEFD" w14:textId="77777777" w:rsidTr="00621F74">
        <w:trPr>
          <w:trHeight w:hRule="exact" w:val="404"/>
        </w:trPr>
        <w:tc>
          <w:tcPr>
            <w:tcW w:w="5905" w:type="dxa"/>
            <w:vAlign w:val="center"/>
          </w:tcPr>
          <w:p w14:paraId="2F4A7BE5"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allergy action plan at school</w:t>
            </w:r>
          </w:p>
        </w:tc>
        <w:tc>
          <w:tcPr>
            <w:tcW w:w="1007" w:type="dxa"/>
            <w:vAlign w:val="center"/>
          </w:tcPr>
          <w:p w14:paraId="577FBAB6" w14:textId="77777777" w:rsidR="001E029F" w:rsidRPr="002A4320" w:rsidRDefault="001E029F" w:rsidP="00621F74">
            <w:pPr>
              <w:pStyle w:val="TableParagraph"/>
              <w:kinsoku w:val="0"/>
              <w:overflowPunct w:val="0"/>
              <w:ind w:left="30"/>
              <w:jc w:val="center"/>
              <w:rPr>
                <w:rFonts w:ascii="Arial" w:hAnsi="Arial" w:cs="Arial"/>
                <w:sz w:val="18"/>
                <w:szCs w:val="18"/>
              </w:rPr>
            </w:pPr>
            <w:r>
              <w:t>42</w:t>
            </w:r>
          </w:p>
        </w:tc>
        <w:tc>
          <w:tcPr>
            <w:tcW w:w="993" w:type="dxa"/>
            <w:vAlign w:val="center"/>
          </w:tcPr>
          <w:p w14:paraId="5A2AACA3" w14:textId="77777777" w:rsidR="001E029F" w:rsidRPr="002A4320" w:rsidRDefault="001E029F" w:rsidP="00621F74">
            <w:pPr>
              <w:pStyle w:val="TableParagraph"/>
              <w:kinsoku w:val="0"/>
              <w:overflowPunct w:val="0"/>
              <w:ind w:left="30"/>
              <w:jc w:val="center"/>
              <w:rPr>
                <w:rFonts w:ascii="Arial" w:hAnsi="Arial" w:cs="Arial"/>
                <w:sz w:val="18"/>
                <w:szCs w:val="18"/>
              </w:rPr>
            </w:pPr>
            <w:r>
              <w:t>33.3</w:t>
            </w:r>
          </w:p>
        </w:tc>
        <w:tc>
          <w:tcPr>
            <w:tcW w:w="1132" w:type="dxa"/>
            <w:vAlign w:val="center"/>
          </w:tcPr>
          <w:p w14:paraId="322DBEDC" w14:textId="77777777" w:rsidR="001E029F" w:rsidRPr="002A4320" w:rsidRDefault="001E029F" w:rsidP="00621F74">
            <w:pPr>
              <w:pStyle w:val="TableParagraph"/>
              <w:kinsoku w:val="0"/>
              <w:overflowPunct w:val="0"/>
              <w:jc w:val="center"/>
              <w:rPr>
                <w:rFonts w:ascii="Arial" w:hAnsi="Arial" w:cs="Arial"/>
                <w:sz w:val="18"/>
                <w:szCs w:val="18"/>
              </w:rPr>
            </w:pPr>
            <w:r>
              <w:t>36.2</w:t>
            </w:r>
          </w:p>
        </w:tc>
        <w:tc>
          <w:tcPr>
            <w:tcW w:w="994" w:type="dxa"/>
            <w:vAlign w:val="center"/>
          </w:tcPr>
          <w:p w14:paraId="1FFFC901" w14:textId="77777777" w:rsidR="001E029F" w:rsidRPr="002A4320" w:rsidRDefault="001E029F" w:rsidP="00621F74">
            <w:pPr>
              <w:pStyle w:val="TableParagraph"/>
              <w:kinsoku w:val="0"/>
              <w:overflowPunct w:val="0"/>
              <w:ind w:left="-14" w:right="12"/>
              <w:jc w:val="center"/>
              <w:rPr>
                <w:rFonts w:ascii="Arial" w:hAnsi="Arial" w:cs="Arial"/>
                <w:sz w:val="18"/>
                <w:szCs w:val="18"/>
              </w:rPr>
            </w:pPr>
            <w:r>
              <w:t>34.5</w:t>
            </w:r>
          </w:p>
        </w:tc>
      </w:tr>
      <w:tr w:rsidR="001E029F" w14:paraId="46F1FB8D" w14:textId="77777777" w:rsidTr="00621F74">
        <w:trPr>
          <w:trHeight w:hRule="exact" w:val="404"/>
        </w:trPr>
        <w:tc>
          <w:tcPr>
            <w:tcW w:w="5905" w:type="dxa"/>
            <w:shd w:val="clear" w:color="auto" w:fill="DBD9D6"/>
            <w:vAlign w:val="center"/>
          </w:tcPr>
          <w:p w14:paraId="454D6F85" w14:textId="77777777" w:rsidR="001E029F" w:rsidRDefault="001E029F" w:rsidP="00621F74">
            <w:pPr>
              <w:pStyle w:val="TableParagraph"/>
              <w:kinsoku w:val="0"/>
              <w:overflowPunct w:val="0"/>
              <w:ind w:left="30"/>
            </w:pPr>
            <w:r>
              <w:rPr>
                <w:rFonts w:ascii="Arial" w:hAnsi="Arial" w:cs="Arial"/>
                <w:sz w:val="18"/>
                <w:szCs w:val="18"/>
              </w:rPr>
              <w:t>Children reported to have been told by a doctor they have asthma</w:t>
            </w:r>
          </w:p>
        </w:tc>
        <w:tc>
          <w:tcPr>
            <w:tcW w:w="1007" w:type="dxa"/>
            <w:shd w:val="clear" w:color="auto" w:fill="DBD9D6"/>
            <w:vAlign w:val="center"/>
          </w:tcPr>
          <w:p w14:paraId="46BC1277" w14:textId="77777777" w:rsidR="001E029F" w:rsidRPr="002A4320" w:rsidRDefault="001E029F" w:rsidP="00621F74">
            <w:pPr>
              <w:pStyle w:val="TableParagraph"/>
              <w:kinsoku w:val="0"/>
              <w:overflowPunct w:val="0"/>
              <w:ind w:left="30"/>
              <w:jc w:val="center"/>
              <w:rPr>
                <w:rFonts w:ascii="Arial" w:hAnsi="Arial" w:cs="Arial"/>
                <w:sz w:val="18"/>
                <w:szCs w:val="18"/>
              </w:rPr>
            </w:pPr>
            <w:r>
              <w:t>138</w:t>
            </w:r>
          </w:p>
        </w:tc>
        <w:tc>
          <w:tcPr>
            <w:tcW w:w="993" w:type="dxa"/>
            <w:shd w:val="clear" w:color="auto" w:fill="DBD9D6"/>
            <w:vAlign w:val="center"/>
          </w:tcPr>
          <w:p w14:paraId="381D2E35" w14:textId="77777777" w:rsidR="001E029F" w:rsidRPr="002A4320" w:rsidRDefault="001E029F" w:rsidP="00621F74">
            <w:pPr>
              <w:pStyle w:val="TableParagraph"/>
              <w:kinsoku w:val="0"/>
              <w:overflowPunct w:val="0"/>
              <w:ind w:left="30"/>
              <w:jc w:val="center"/>
              <w:rPr>
                <w:rFonts w:ascii="Arial" w:hAnsi="Arial" w:cs="Arial"/>
                <w:sz w:val="18"/>
                <w:szCs w:val="18"/>
              </w:rPr>
            </w:pPr>
            <w:r>
              <w:t>11.0</w:t>
            </w:r>
          </w:p>
        </w:tc>
        <w:tc>
          <w:tcPr>
            <w:tcW w:w="1132" w:type="dxa"/>
            <w:shd w:val="clear" w:color="auto" w:fill="DBD9D6"/>
            <w:vAlign w:val="center"/>
          </w:tcPr>
          <w:p w14:paraId="52826BF6" w14:textId="77777777" w:rsidR="001E029F" w:rsidRPr="002A4320" w:rsidRDefault="001E029F" w:rsidP="00621F74">
            <w:pPr>
              <w:pStyle w:val="TableParagraph"/>
              <w:kinsoku w:val="0"/>
              <w:overflowPunct w:val="0"/>
              <w:jc w:val="center"/>
              <w:rPr>
                <w:rFonts w:ascii="Arial" w:hAnsi="Arial" w:cs="Arial"/>
                <w:sz w:val="18"/>
                <w:szCs w:val="18"/>
              </w:rPr>
            </w:pPr>
            <w:r>
              <w:t>8.8</w:t>
            </w:r>
          </w:p>
        </w:tc>
        <w:tc>
          <w:tcPr>
            <w:tcW w:w="994" w:type="dxa"/>
            <w:shd w:val="clear" w:color="auto" w:fill="DBD9D6"/>
            <w:vAlign w:val="center"/>
          </w:tcPr>
          <w:p w14:paraId="7074ABDC" w14:textId="77777777" w:rsidR="001E029F" w:rsidRPr="002A4320" w:rsidRDefault="001E029F" w:rsidP="00621F74">
            <w:pPr>
              <w:pStyle w:val="TableParagraph"/>
              <w:kinsoku w:val="0"/>
              <w:overflowPunct w:val="0"/>
              <w:ind w:left="-14" w:right="12"/>
              <w:jc w:val="center"/>
              <w:rPr>
                <w:rFonts w:ascii="Arial" w:hAnsi="Arial" w:cs="Arial"/>
                <w:sz w:val="18"/>
                <w:szCs w:val="18"/>
              </w:rPr>
            </w:pPr>
            <w:r>
              <w:t>9.6</w:t>
            </w:r>
          </w:p>
        </w:tc>
      </w:tr>
      <w:tr w:rsidR="001E029F" w14:paraId="2A735470" w14:textId="77777777" w:rsidTr="00621F74">
        <w:trPr>
          <w:trHeight w:hRule="exact" w:val="404"/>
        </w:trPr>
        <w:tc>
          <w:tcPr>
            <w:tcW w:w="5905" w:type="dxa"/>
            <w:tcBorders>
              <w:bottom w:val="single" w:sz="4" w:space="0" w:color="808080" w:themeColor="background1" w:themeShade="80"/>
            </w:tcBorders>
            <w:vAlign w:val="center"/>
          </w:tcPr>
          <w:p w14:paraId="4C4C27F7"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asthma action plan at school</w:t>
            </w:r>
          </w:p>
        </w:tc>
        <w:tc>
          <w:tcPr>
            <w:tcW w:w="1007" w:type="dxa"/>
            <w:tcBorders>
              <w:bottom w:val="single" w:sz="4" w:space="0" w:color="808080" w:themeColor="background1" w:themeShade="80"/>
            </w:tcBorders>
            <w:vAlign w:val="center"/>
          </w:tcPr>
          <w:p w14:paraId="20A5FD1C" w14:textId="77777777" w:rsidR="001E029F" w:rsidRPr="002A4320" w:rsidRDefault="001E029F" w:rsidP="00621F74">
            <w:pPr>
              <w:pStyle w:val="TableParagraph"/>
              <w:kinsoku w:val="0"/>
              <w:overflowPunct w:val="0"/>
              <w:ind w:left="30"/>
              <w:jc w:val="center"/>
              <w:rPr>
                <w:rFonts w:ascii="Arial" w:hAnsi="Arial" w:cs="Arial"/>
                <w:sz w:val="18"/>
                <w:szCs w:val="18"/>
              </w:rPr>
            </w:pPr>
            <w:r>
              <w:t>86</w:t>
            </w:r>
          </w:p>
        </w:tc>
        <w:tc>
          <w:tcPr>
            <w:tcW w:w="993" w:type="dxa"/>
            <w:tcBorders>
              <w:bottom w:val="single" w:sz="4" w:space="0" w:color="808080" w:themeColor="background1" w:themeShade="80"/>
            </w:tcBorders>
            <w:vAlign w:val="center"/>
          </w:tcPr>
          <w:p w14:paraId="1AEBCE80" w14:textId="77777777" w:rsidR="001E029F" w:rsidRPr="002A4320" w:rsidRDefault="001E029F" w:rsidP="00621F74">
            <w:pPr>
              <w:pStyle w:val="TableParagraph"/>
              <w:kinsoku w:val="0"/>
              <w:overflowPunct w:val="0"/>
              <w:ind w:left="30"/>
              <w:jc w:val="center"/>
              <w:rPr>
                <w:rFonts w:ascii="Arial" w:hAnsi="Arial" w:cs="Arial"/>
                <w:sz w:val="18"/>
                <w:szCs w:val="18"/>
              </w:rPr>
            </w:pPr>
            <w:r>
              <w:t>62.3</w:t>
            </w:r>
          </w:p>
        </w:tc>
        <w:tc>
          <w:tcPr>
            <w:tcW w:w="1132" w:type="dxa"/>
            <w:tcBorders>
              <w:bottom w:val="single" w:sz="4" w:space="0" w:color="808080" w:themeColor="background1" w:themeShade="80"/>
            </w:tcBorders>
            <w:vAlign w:val="center"/>
          </w:tcPr>
          <w:p w14:paraId="635DC83C" w14:textId="77777777" w:rsidR="001E029F" w:rsidRPr="002A4320" w:rsidRDefault="001E029F" w:rsidP="00621F74">
            <w:pPr>
              <w:pStyle w:val="TableParagraph"/>
              <w:kinsoku w:val="0"/>
              <w:overflowPunct w:val="0"/>
              <w:jc w:val="center"/>
              <w:rPr>
                <w:rFonts w:ascii="Arial" w:hAnsi="Arial" w:cs="Arial"/>
                <w:sz w:val="18"/>
                <w:szCs w:val="18"/>
              </w:rPr>
            </w:pPr>
            <w:r>
              <w:t>62.7</w:t>
            </w:r>
          </w:p>
        </w:tc>
        <w:tc>
          <w:tcPr>
            <w:tcW w:w="994" w:type="dxa"/>
            <w:tcBorders>
              <w:bottom w:val="single" w:sz="4" w:space="0" w:color="808080" w:themeColor="background1" w:themeShade="80"/>
            </w:tcBorders>
            <w:vAlign w:val="center"/>
          </w:tcPr>
          <w:p w14:paraId="1FD7876E" w14:textId="77777777" w:rsidR="001E029F" w:rsidRPr="002A4320" w:rsidRDefault="001E029F" w:rsidP="00621F74">
            <w:pPr>
              <w:pStyle w:val="TableParagraph"/>
              <w:kinsoku w:val="0"/>
              <w:overflowPunct w:val="0"/>
              <w:ind w:left="-14" w:right="12"/>
              <w:jc w:val="center"/>
              <w:rPr>
                <w:rFonts w:ascii="Arial" w:hAnsi="Arial" w:cs="Arial"/>
                <w:sz w:val="18"/>
                <w:szCs w:val="18"/>
              </w:rPr>
            </w:pPr>
            <w:r>
              <w:t>62.3</w:t>
            </w:r>
          </w:p>
        </w:tc>
      </w:tr>
    </w:tbl>
    <w:p w14:paraId="257B1F7C"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tbl>
      <w:tblPr>
        <w:tblStyle w:val="TableGrid"/>
        <w:tblW w:w="991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ORAL HEALTH"/>
      </w:tblPr>
      <w:tblGrid>
        <w:gridCol w:w="5947"/>
        <w:gridCol w:w="992"/>
        <w:gridCol w:w="992"/>
        <w:gridCol w:w="992"/>
        <w:gridCol w:w="993"/>
      </w:tblGrid>
      <w:tr w:rsidR="001E029F" w14:paraId="474D5814" w14:textId="77777777" w:rsidTr="00621F74">
        <w:trPr>
          <w:trHeight w:hRule="exact" w:val="514"/>
          <w:tblHeader/>
          <w:jc w:val="center"/>
        </w:trPr>
        <w:tc>
          <w:tcPr>
            <w:tcW w:w="5947" w:type="dxa"/>
            <w:tcBorders>
              <w:bottom w:val="nil"/>
            </w:tcBorders>
            <w:shd w:val="clear" w:color="auto" w:fill="004EA8"/>
          </w:tcPr>
          <w:p w14:paraId="12D59627" w14:textId="538D8984" w:rsidR="001E029F" w:rsidRPr="00E6232D" w:rsidRDefault="001E029F" w:rsidP="00621F74">
            <w:pPr>
              <w:spacing w:before="120"/>
              <w:rPr>
                <w:b/>
                <w:bCs/>
                <w:caps/>
                <w:color w:val="FFFFFF" w:themeColor="background1"/>
                <w:szCs w:val="22"/>
              </w:rPr>
            </w:pPr>
            <w:r>
              <w:rPr>
                <w:caps/>
                <w:color w:val="C00000"/>
                <w:sz w:val="20"/>
                <w:szCs w:val="28"/>
              </w:rPr>
              <w:br w:type="page"/>
            </w:r>
            <w:r w:rsidRPr="00E6232D">
              <w:rPr>
                <w:b/>
                <w:bCs/>
                <w:caps/>
                <w:color w:val="FFFFFF" w:themeColor="background1"/>
                <w:szCs w:val="22"/>
              </w:rPr>
              <w:t>ORAL health</w:t>
            </w:r>
          </w:p>
        </w:tc>
        <w:tc>
          <w:tcPr>
            <w:tcW w:w="992" w:type="dxa"/>
            <w:shd w:val="clear" w:color="auto" w:fill="004EA8"/>
            <w:vAlign w:val="center"/>
          </w:tcPr>
          <w:p w14:paraId="26EE014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3B2DF1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50259CA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4DF83D1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3A3E1A" w14:textId="77777777" w:rsidTr="00621F74">
        <w:trPr>
          <w:trHeight w:hRule="exact" w:val="320"/>
          <w:jc w:val="center"/>
        </w:trPr>
        <w:tc>
          <w:tcPr>
            <w:tcW w:w="5947" w:type="dxa"/>
            <w:tcBorders>
              <w:top w:val="nil"/>
            </w:tcBorders>
            <w:shd w:val="clear" w:color="auto" w:fill="004EA8"/>
            <w:vAlign w:val="center"/>
          </w:tcPr>
          <w:p w14:paraId="7D38C93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068CF81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69153BA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6E9D63B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2706F6E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71FA4FB8" w14:textId="77777777" w:rsidTr="00621F74">
        <w:trPr>
          <w:trHeight w:hRule="exact" w:val="411"/>
          <w:jc w:val="center"/>
        </w:trPr>
        <w:tc>
          <w:tcPr>
            <w:tcW w:w="5947" w:type="dxa"/>
            <w:shd w:val="clear" w:color="auto" w:fill="auto"/>
            <w:vAlign w:val="center"/>
          </w:tcPr>
          <w:p w14:paraId="426D4AE7" w14:textId="77777777" w:rsidR="001E029F" w:rsidRDefault="001E029F" w:rsidP="00621F74">
            <w:pPr>
              <w:pStyle w:val="TableParagraph"/>
              <w:kinsoku w:val="0"/>
              <w:overflowPunct w:val="0"/>
              <w:ind w:left="30"/>
            </w:pPr>
            <w:r>
              <w:rPr>
                <w:rFonts w:ascii="Arial" w:hAnsi="Arial" w:cs="Arial"/>
                <w:sz w:val="18"/>
                <w:szCs w:val="18"/>
              </w:rPr>
              <w:t>Parents concerned about their child's oral health (eg, teeth, gums etc)</w:t>
            </w:r>
          </w:p>
        </w:tc>
        <w:tc>
          <w:tcPr>
            <w:tcW w:w="992" w:type="dxa"/>
            <w:shd w:val="clear" w:color="auto" w:fill="auto"/>
            <w:vAlign w:val="center"/>
          </w:tcPr>
          <w:p w14:paraId="75DF697D" w14:textId="77777777" w:rsidR="001E029F" w:rsidRPr="000309BB" w:rsidRDefault="001E029F" w:rsidP="00621F74">
            <w:pPr>
              <w:pStyle w:val="TableParagraph"/>
              <w:kinsoku w:val="0"/>
              <w:overflowPunct w:val="0"/>
              <w:ind w:left="30"/>
              <w:jc w:val="center"/>
              <w:rPr>
                <w:rFonts w:ascii="Arial" w:hAnsi="Arial" w:cs="Arial"/>
                <w:sz w:val="18"/>
                <w:szCs w:val="18"/>
              </w:rPr>
            </w:pPr>
            <w:r>
              <w:t>207</w:t>
            </w:r>
          </w:p>
        </w:tc>
        <w:tc>
          <w:tcPr>
            <w:tcW w:w="992" w:type="dxa"/>
            <w:shd w:val="clear" w:color="auto" w:fill="auto"/>
            <w:vAlign w:val="center"/>
          </w:tcPr>
          <w:p w14:paraId="16DEDDFE" w14:textId="77777777" w:rsidR="001E029F" w:rsidRPr="000309BB" w:rsidRDefault="001E029F" w:rsidP="00621F74">
            <w:pPr>
              <w:pStyle w:val="TableParagraph"/>
              <w:kinsoku w:val="0"/>
              <w:overflowPunct w:val="0"/>
              <w:ind w:left="30"/>
              <w:jc w:val="center"/>
              <w:rPr>
                <w:rFonts w:ascii="Arial" w:hAnsi="Arial" w:cs="Arial"/>
                <w:sz w:val="18"/>
                <w:szCs w:val="18"/>
              </w:rPr>
            </w:pPr>
            <w:r>
              <w:t>16.5</w:t>
            </w:r>
          </w:p>
        </w:tc>
        <w:tc>
          <w:tcPr>
            <w:tcW w:w="992" w:type="dxa"/>
            <w:shd w:val="clear" w:color="auto" w:fill="auto"/>
            <w:vAlign w:val="center"/>
          </w:tcPr>
          <w:p w14:paraId="7EF71D3B" w14:textId="77777777" w:rsidR="001E029F" w:rsidRPr="000309BB" w:rsidRDefault="001E029F" w:rsidP="00621F74">
            <w:pPr>
              <w:pStyle w:val="TableParagraph"/>
              <w:kinsoku w:val="0"/>
              <w:overflowPunct w:val="0"/>
              <w:jc w:val="center"/>
              <w:rPr>
                <w:rFonts w:ascii="Arial" w:hAnsi="Arial" w:cs="Arial"/>
                <w:sz w:val="18"/>
                <w:szCs w:val="18"/>
              </w:rPr>
            </w:pPr>
            <w:r>
              <w:t>16.1</w:t>
            </w:r>
          </w:p>
        </w:tc>
        <w:tc>
          <w:tcPr>
            <w:tcW w:w="993" w:type="dxa"/>
            <w:shd w:val="clear" w:color="auto" w:fill="auto"/>
            <w:vAlign w:val="center"/>
          </w:tcPr>
          <w:p w14:paraId="692956F8" w14:textId="77777777" w:rsidR="001E029F" w:rsidRPr="000309BB" w:rsidRDefault="001E029F" w:rsidP="00621F74">
            <w:pPr>
              <w:pStyle w:val="TableParagraph"/>
              <w:kinsoku w:val="0"/>
              <w:overflowPunct w:val="0"/>
              <w:ind w:right="22"/>
              <w:jc w:val="center"/>
              <w:rPr>
                <w:rFonts w:ascii="Arial" w:hAnsi="Arial" w:cs="Arial"/>
                <w:sz w:val="18"/>
                <w:szCs w:val="18"/>
              </w:rPr>
            </w:pPr>
            <w:r>
              <w:t>15.9</w:t>
            </w:r>
          </w:p>
        </w:tc>
      </w:tr>
    </w:tbl>
    <w:p w14:paraId="2AD127B4" w14:textId="77777777" w:rsidR="001E029F" w:rsidRDefault="001E029F" w:rsidP="001E029F">
      <w:pPr>
        <w:pStyle w:val="TableParagraph"/>
        <w:kinsoku w:val="0"/>
        <w:overflowPunct w:val="0"/>
        <w:spacing w:before="19"/>
        <w:ind w:left="28" w:right="45"/>
        <w:rPr>
          <w:rFonts w:ascii="Arial" w:hAnsi="Arial" w:cs="Arial"/>
          <w:b/>
          <w:bCs/>
          <w:caps/>
          <w:color w:val="C00000"/>
          <w:sz w:val="28"/>
          <w:szCs w:val="28"/>
        </w:rPr>
      </w:pPr>
    </w:p>
    <w:tbl>
      <w:tblPr>
        <w:tblStyle w:val="TableGrid"/>
        <w:tblW w:w="996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PEECH/LANGUAGE"/>
      </w:tblPr>
      <w:tblGrid>
        <w:gridCol w:w="5991"/>
        <w:gridCol w:w="992"/>
        <w:gridCol w:w="992"/>
        <w:gridCol w:w="992"/>
        <w:gridCol w:w="993"/>
      </w:tblGrid>
      <w:tr w:rsidR="001E029F" w14:paraId="1EA79091" w14:textId="77777777" w:rsidTr="00621F74">
        <w:trPr>
          <w:trHeight w:hRule="exact" w:val="520"/>
          <w:tblHeader/>
          <w:jc w:val="center"/>
        </w:trPr>
        <w:tc>
          <w:tcPr>
            <w:tcW w:w="5991" w:type="dxa"/>
            <w:tcBorders>
              <w:bottom w:val="nil"/>
            </w:tcBorders>
            <w:shd w:val="clear" w:color="auto" w:fill="004EA8"/>
          </w:tcPr>
          <w:p w14:paraId="34ECE08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speech/LANGUAGE</w:t>
            </w:r>
          </w:p>
        </w:tc>
        <w:tc>
          <w:tcPr>
            <w:tcW w:w="992" w:type="dxa"/>
            <w:shd w:val="clear" w:color="auto" w:fill="004EA8"/>
            <w:vAlign w:val="center"/>
          </w:tcPr>
          <w:p w14:paraId="7E6FA25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BB2EB7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3A013A8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5C2F539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255C5F30" w14:textId="77777777" w:rsidTr="00621F74">
        <w:trPr>
          <w:trHeight w:hRule="exact" w:val="323"/>
          <w:jc w:val="center"/>
        </w:trPr>
        <w:tc>
          <w:tcPr>
            <w:tcW w:w="5991" w:type="dxa"/>
            <w:tcBorders>
              <w:top w:val="nil"/>
            </w:tcBorders>
            <w:shd w:val="clear" w:color="auto" w:fill="004EA8"/>
            <w:vAlign w:val="center"/>
          </w:tcPr>
          <w:p w14:paraId="1D61DF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4EB6971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DCE3A7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7BA6F35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4ED39087"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5B117693" w14:textId="77777777" w:rsidTr="00621F74">
        <w:trPr>
          <w:trHeight w:hRule="exact" w:val="416"/>
          <w:jc w:val="center"/>
        </w:trPr>
        <w:tc>
          <w:tcPr>
            <w:tcW w:w="5991" w:type="dxa"/>
            <w:shd w:val="clear" w:color="auto" w:fill="DBD9D6"/>
            <w:vAlign w:val="center"/>
          </w:tcPr>
          <w:p w14:paraId="63BC8D9A" w14:textId="77777777" w:rsidR="001E029F" w:rsidRDefault="001E029F" w:rsidP="00621F74">
            <w:pPr>
              <w:pStyle w:val="TableParagraph"/>
              <w:kinsoku w:val="0"/>
              <w:overflowPunct w:val="0"/>
              <w:ind w:left="30"/>
            </w:pPr>
            <w:r>
              <w:rPr>
                <w:rFonts w:ascii="Arial" w:hAnsi="Arial" w:cs="Arial"/>
                <w:sz w:val="18"/>
                <w:szCs w:val="18"/>
              </w:rPr>
              <w:t>Children reported to have difficulties with speech and/or language</w:t>
            </w:r>
          </w:p>
        </w:tc>
        <w:tc>
          <w:tcPr>
            <w:tcW w:w="992" w:type="dxa"/>
            <w:shd w:val="clear" w:color="auto" w:fill="DBD9D6"/>
            <w:vAlign w:val="center"/>
          </w:tcPr>
          <w:p w14:paraId="53912CA1" w14:textId="77777777" w:rsidR="001E029F" w:rsidRPr="000309BB" w:rsidRDefault="001E029F" w:rsidP="00621F74">
            <w:pPr>
              <w:pStyle w:val="TableParagraph"/>
              <w:kinsoku w:val="0"/>
              <w:overflowPunct w:val="0"/>
              <w:ind w:left="30"/>
              <w:jc w:val="center"/>
              <w:rPr>
                <w:rFonts w:ascii="Arial" w:hAnsi="Arial" w:cs="Arial"/>
                <w:sz w:val="18"/>
                <w:szCs w:val="18"/>
              </w:rPr>
            </w:pPr>
            <w:r>
              <w:t>217</w:t>
            </w:r>
          </w:p>
        </w:tc>
        <w:tc>
          <w:tcPr>
            <w:tcW w:w="992" w:type="dxa"/>
            <w:shd w:val="clear" w:color="auto" w:fill="DBD9D6"/>
            <w:vAlign w:val="center"/>
          </w:tcPr>
          <w:p w14:paraId="0369F49C" w14:textId="77777777" w:rsidR="001E029F" w:rsidRPr="000309BB" w:rsidRDefault="001E029F" w:rsidP="00621F74">
            <w:pPr>
              <w:pStyle w:val="TableParagraph"/>
              <w:kinsoku w:val="0"/>
              <w:overflowPunct w:val="0"/>
              <w:ind w:left="30"/>
              <w:jc w:val="center"/>
              <w:rPr>
                <w:rFonts w:ascii="Arial" w:hAnsi="Arial" w:cs="Arial"/>
                <w:sz w:val="18"/>
                <w:szCs w:val="18"/>
              </w:rPr>
            </w:pPr>
            <w:r>
              <w:t>17.3</w:t>
            </w:r>
          </w:p>
        </w:tc>
        <w:tc>
          <w:tcPr>
            <w:tcW w:w="992" w:type="dxa"/>
            <w:shd w:val="clear" w:color="auto" w:fill="DBD9D6"/>
            <w:vAlign w:val="center"/>
          </w:tcPr>
          <w:p w14:paraId="12D9A92A" w14:textId="77777777" w:rsidR="001E029F" w:rsidRPr="000309BB" w:rsidRDefault="001E029F" w:rsidP="00621F74">
            <w:pPr>
              <w:pStyle w:val="TableParagraph"/>
              <w:kinsoku w:val="0"/>
              <w:overflowPunct w:val="0"/>
              <w:jc w:val="center"/>
              <w:rPr>
                <w:rFonts w:ascii="Arial" w:hAnsi="Arial" w:cs="Arial"/>
                <w:sz w:val="18"/>
                <w:szCs w:val="18"/>
              </w:rPr>
            </w:pPr>
            <w:r>
              <w:t>15.3</w:t>
            </w:r>
          </w:p>
        </w:tc>
        <w:tc>
          <w:tcPr>
            <w:tcW w:w="993" w:type="dxa"/>
            <w:shd w:val="clear" w:color="auto" w:fill="DBD9D6"/>
            <w:vAlign w:val="center"/>
          </w:tcPr>
          <w:p w14:paraId="433B7558" w14:textId="77777777" w:rsidR="001E029F" w:rsidRPr="000309BB" w:rsidRDefault="001E029F" w:rsidP="00621F74">
            <w:pPr>
              <w:pStyle w:val="TableParagraph"/>
              <w:kinsoku w:val="0"/>
              <w:overflowPunct w:val="0"/>
              <w:ind w:right="22"/>
              <w:jc w:val="center"/>
              <w:rPr>
                <w:rFonts w:ascii="Arial" w:hAnsi="Arial" w:cs="Arial"/>
                <w:sz w:val="18"/>
                <w:szCs w:val="18"/>
              </w:rPr>
            </w:pPr>
            <w:r>
              <w:t>16.4</w:t>
            </w:r>
          </w:p>
        </w:tc>
      </w:tr>
      <w:tr w:rsidR="001E029F" w14:paraId="12FCFCA1" w14:textId="77777777" w:rsidTr="00621F74">
        <w:trPr>
          <w:trHeight w:hRule="exact" w:val="416"/>
          <w:jc w:val="center"/>
        </w:trPr>
        <w:tc>
          <w:tcPr>
            <w:tcW w:w="5991" w:type="dxa"/>
            <w:vAlign w:val="center"/>
          </w:tcPr>
          <w:p w14:paraId="47FEDBCA"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who are seeing a speech pathologist</w:t>
            </w:r>
          </w:p>
        </w:tc>
        <w:tc>
          <w:tcPr>
            <w:tcW w:w="992" w:type="dxa"/>
            <w:vAlign w:val="center"/>
          </w:tcPr>
          <w:p w14:paraId="1742ADED" w14:textId="77777777" w:rsidR="001E029F" w:rsidRPr="000309BB" w:rsidRDefault="001E029F" w:rsidP="00621F74">
            <w:pPr>
              <w:pStyle w:val="TableParagraph"/>
              <w:kinsoku w:val="0"/>
              <w:overflowPunct w:val="0"/>
              <w:ind w:left="30"/>
              <w:jc w:val="center"/>
              <w:rPr>
                <w:rFonts w:ascii="Arial" w:hAnsi="Arial" w:cs="Arial"/>
                <w:sz w:val="18"/>
                <w:szCs w:val="18"/>
              </w:rPr>
            </w:pPr>
            <w:r>
              <w:t>70</w:t>
            </w:r>
          </w:p>
        </w:tc>
        <w:tc>
          <w:tcPr>
            <w:tcW w:w="992" w:type="dxa"/>
            <w:vAlign w:val="center"/>
          </w:tcPr>
          <w:p w14:paraId="741712E5" w14:textId="77777777" w:rsidR="001E029F" w:rsidRPr="000309BB" w:rsidRDefault="001E029F" w:rsidP="00621F74">
            <w:pPr>
              <w:pStyle w:val="TableParagraph"/>
              <w:kinsoku w:val="0"/>
              <w:overflowPunct w:val="0"/>
              <w:ind w:left="30"/>
              <w:jc w:val="center"/>
              <w:rPr>
                <w:rFonts w:ascii="Arial" w:hAnsi="Arial" w:cs="Arial"/>
                <w:sz w:val="18"/>
                <w:szCs w:val="18"/>
              </w:rPr>
            </w:pPr>
            <w:r>
              <w:t>32.3</w:t>
            </w:r>
          </w:p>
        </w:tc>
        <w:tc>
          <w:tcPr>
            <w:tcW w:w="992" w:type="dxa"/>
            <w:vAlign w:val="center"/>
          </w:tcPr>
          <w:p w14:paraId="343CC511" w14:textId="77777777" w:rsidR="001E029F" w:rsidRPr="000309BB" w:rsidRDefault="001E029F" w:rsidP="00621F74">
            <w:pPr>
              <w:pStyle w:val="TableParagraph"/>
              <w:kinsoku w:val="0"/>
              <w:overflowPunct w:val="0"/>
              <w:jc w:val="center"/>
              <w:rPr>
                <w:rFonts w:ascii="Arial" w:hAnsi="Arial" w:cs="Arial"/>
                <w:sz w:val="18"/>
                <w:szCs w:val="18"/>
              </w:rPr>
            </w:pPr>
            <w:r>
              <w:t>27.8</w:t>
            </w:r>
          </w:p>
        </w:tc>
        <w:tc>
          <w:tcPr>
            <w:tcW w:w="993" w:type="dxa"/>
            <w:vAlign w:val="center"/>
          </w:tcPr>
          <w:p w14:paraId="1A60E9FB" w14:textId="77777777" w:rsidR="001E029F" w:rsidRPr="000309BB" w:rsidRDefault="001E029F" w:rsidP="00621F74">
            <w:pPr>
              <w:pStyle w:val="TableParagraph"/>
              <w:kinsoku w:val="0"/>
              <w:overflowPunct w:val="0"/>
              <w:ind w:right="22"/>
              <w:jc w:val="center"/>
              <w:rPr>
                <w:rFonts w:ascii="Arial" w:hAnsi="Arial" w:cs="Arial"/>
                <w:sz w:val="18"/>
                <w:szCs w:val="18"/>
              </w:rPr>
            </w:pPr>
            <w:r>
              <w:t>28.4</w:t>
            </w:r>
          </w:p>
        </w:tc>
      </w:tr>
    </w:tbl>
    <w:p w14:paraId="0E747A0B" w14:textId="77777777" w:rsidR="001E029F" w:rsidRPr="005465E8" w:rsidRDefault="001E029F" w:rsidP="001E029F">
      <w:pPr>
        <w:pStyle w:val="TableParagraph"/>
        <w:kinsoku w:val="0"/>
        <w:overflowPunct w:val="0"/>
        <w:spacing w:before="19"/>
        <w:ind w:left="30" w:right="45"/>
        <w:rPr>
          <w:rFonts w:ascii="Arial" w:hAnsi="Arial" w:cs="Arial"/>
          <w:caps/>
          <w:color w:val="C00000"/>
          <w:sz w:val="28"/>
          <w:szCs w:val="28"/>
        </w:rPr>
      </w:pPr>
    </w:p>
    <w:tbl>
      <w:tblPr>
        <w:tblStyle w:val="TableGrid"/>
        <w:tblW w:w="994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ERVICE USE"/>
      </w:tblPr>
      <w:tblGrid>
        <w:gridCol w:w="5954"/>
        <w:gridCol w:w="997"/>
        <w:gridCol w:w="997"/>
        <w:gridCol w:w="997"/>
        <w:gridCol w:w="998"/>
      </w:tblGrid>
      <w:tr w:rsidR="001E029F" w14:paraId="22B14D1F" w14:textId="77777777" w:rsidTr="00621F74">
        <w:trPr>
          <w:trHeight w:hRule="exact" w:val="521"/>
          <w:tblHeader/>
          <w:jc w:val="center"/>
        </w:trPr>
        <w:tc>
          <w:tcPr>
            <w:tcW w:w="5954" w:type="dxa"/>
            <w:tcBorders>
              <w:bottom w:val="nil"/>
            </w:tcBorders>
            <w:shd w:val="clear" w:color="auto" w:fill="004EA8"/>
          </w:tcPr>
          <w:p w14:paraId="257AAB66"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SERVICE USE</w:t>
            </w:r>
          </w:p>
        </w:tc>
        <w:tc>
          <w:tcPr>
            <w:tcW w:w="997" w:type="dxa"/>
            <w:shd w:val="clear" w:color="auto" w:fill="004EA8"/>
            <w:vAlign w:val="center"/>
          </w:tcPr>
          <w:p w14:paraId="6E0E32C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31BE19F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64F7CCC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8" w:type="dxa"/>
            <w:shd w:val="clear" w:color="auto" w:fill="004EA8"/>
            <w:vAlign w:val="center"/>
          </w:tcPr>
          <w:p w14:paraId="1177241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6D7C7585" w14:textId="77777777" w:rsidTr="00621F74">
        <w:trPr>
          <w:trHeight w:hRule="exact" w:val="324"/>
          <w:jc w:val="center"/>
        </w:trPr>
        <w:tc>
          <w:tcPr>
            <w:tcW w:w="5954" w:type="dxa"/>
            <w:tcBorders>
              <w:top w:val="nil"/>
            </w:tcBorders>
            <w:shd w:val="clear" w:color="auto" w:fill="004EA8"/>
            <w:vAlign w:val="center"/>
          </w:tcPr>
          <w:p w14:paraId="06E856E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7" w:type="dxa"/>
            <w:shd w:val="clear" w:color="auto" w:fill="004EA8"/>
            <w:vAlign w:val="center"/>
          </w:tcPr>
          <w:p w14:paraId="1A5AE86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7" w:type="dxa"/>
            <w:shd w:val="clear" w:color="auto" w:fill="004EA8"/>
            <w:vAlign w:val="center"/>
          </w:tcPr>
          <w:p w14:paraId="2C92CDB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7" w:type="dxa"/>
            <w:shd w:val="clear" w:color="auto" w:fill="004EA8"/>
            <w:vAlign w:val="center"/>
          </w:tcPr>
          <w:p w14:paraId="16EB1A4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8" w:type="dxa"/>
            <w:shd w:val="clear" w:color="auto" w:fill="004EA8"/>
            <w:vAlign w:val="center"/>
          </w:tcPr>
          <w:p w14:paraId="545C217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CF48814" w14:textId="77777777" w:rsidTr="00621F74">
        <w:trPr>
          <w:trHeight w:hRule="exact" w:val="580"/>
          <w:jc w:val="center"/>
        </w:trPr>
        <w:tc>
          <w:tcPr>
            <w:tcW w:w="5954" w:type="dxa"/>
            <w:shd w:val="clear" w:color="auto" w:fill="DBD9D6"/>
            <w:vAlign w:val="center"/>
          </w:tcPr>
          <w:p w14:paraId="5AB55E5C"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Children reported to have attended a Maternal and Child Health Centre for their 3 ½ year old check</w:t>
            </w:r>
          </w:p>
        </w:tc>
        <w:tc>
          <w:tcPr>
            <w:tcW w:w="997" w:type="dxa"/>
            <w:shd w:val="clear" w:color="auto" w:fill="DBD9D6"/>
            <w:vAlign w:val="center"/>
          </w:tcPr>
          <w:p w14:paraId="7AF1D0C0" w14:textId="77777777" w:rsidR="001E029F" w:rsidRPr="000309BB" w:rsidRDefault="001E029F" w:rsidP="00621F74">
            <w:pPr>
              <w:pStyle w:val="TableParagraph"/>
              <w:kinsoku w:val="0"/>
              <w:overflowPunct w:val="0"/>
              <w:ind w:left="30"/>
              <w:jc w:val="center"/>
              <w:rPr>
                <w:rFonts w:ascii="Arial" w:hAnsi="Arial" w:cs="Arial"/>
                <w:sz w:val="18"/>
                <w:szCs w:val="18"/>
              </w:rPr>
            </w:pPr>
            <w:r>
              <w:t>899</w:t>
            </w:r>
          </w:p>
        </w:tc>
        <w:tc>
          <w:tcPr>
            <w:tcW w:w="997" w:type="dxa"/>
            <w:shd w:val="clear" w:color="auto" w:fill="DBD9D6"/>
            <w:vAlign w:val="center"/>
          </w:tcPr>
          <w:p w14:paraId="29E25415" w14:textId="77777777" w:rsidR="001E029F" w:rsidRPr="000309BB" w:rsidRDefault="001E029F" w:rsidP="00621F74">
            <w:pPr>
              <w:pStyle w:val="TableParagraph"/>
              <w:kinsoku w:val="0"/>
              <w:overflowPunct w:val="0"/>
              <w:ind w:left="30"/>
              <w:jc w:val="center"/>
              <w:rPr>
                <w:rFonts w:ascii="Arial" w:hAnsi="Arial" w:cs="Arial"/>
                <w:sz w:val="18"/>
                <w:szCs w:val="18"/>
              </w:rPr>
            </w:pPr>
            <w:r>
              <w:t>71.6</w:t>
            </w:r>
          </w:p>
        </w:tc>
        <w:tc>
          <w:tcPr>
            <w:tcW w:w="997" w:type="dxa"/>
            <w:shd w:val="clear" w:color="auto" w:fill="DBD9D6"/>
            <w:vAlign w:val="center"/>
          </w:tcPr>
          <w:p w14:paraId="6AC066B1" w14:textId="77777777" w:rsidR="001E029F" w:rsidRPr="000309BB" w:rsidRDefault="001E029F" w:rsidP="00621F74">
            <w:pPr>
              <w:pStyle w:val="TableParagraph"/>
              <w:kinsoku w:val="0"/>
              <w:overflowPunct w:val="0"/>
              <w:jc w:val="center"/>
              <w:rPr>
                <w:rFonts w:ascii="Arial" w:hAnsi="Arial" w:cs="Arial"/>
                <w:sz w:val="18"/>
                <w:szCs w:val="18"/>
              </w:rPr>
            </w:pPr>
            <w:r>
              <w:t>68.9</w:t>
            </w:r>
          </w:p>
        </w:tc>
        <w:tc>
          <w:tcPr>
            <w:tcW w:w="998" w:type="dxa"/>
            <w:shd w:val="clear" w:color="auto" w:fill="DBD9D6"/>
            <w:vAlign w:val="center"/>
          </w:tcPr>
          <w:p w14:paraId="723095ED" w14:textId="77777777" w:rsidR="001E029F" w:rsidRPr="000309BB" w:rsidRDefault="001E029F" w:rsidP="00621F74">
            <w:pPr>
              <w:pStyle w:val="TableParagraph"/>
              <w:kinsoku w:val="0"/>
              <w:overflowPunct w:val="0"/>
              <w:ind w:right="22"/>
              <w:jc w:val="center"/>
              <w:rPr>
                <w:rFonts w:ascii="Arial" w:hAnsi="Arial" w:cs="Arial"/>
                <w:sz w:val="18"/>
                <w:szCs w:val="18"/>
              </w:rPr>
            </w:pPr>
            <w:r>
              <w:t>69.9</w:t>
            </w:r>
          </w:p>
        </w:tc>
      </w:tr>
      <w:tr w:rsidR="001E029F" w14:paraId="79D0436E" w14:textId="77777777" w:rsidTr="00621F74">
        <w:trPr>
          <w:trHeight w:hRule="exact" w:val="417"/>
          <w:jc w:val="center"/>
        </w:trPr>
        <w:tc>
          <w:tcPr>
            <w:tcW w:w="5954" w:type="dxa"/>
            <w:vAlign w:val="center"/>
          </w:tcPr>
          <w:p w14:paraId="5C153F28" w14:textId="77777777" w:rsidR="001E029F" w:rsidRPr="008317FC" w:rsidRDefault="001E029F" w:rsidP="00621F74">
            <w:pPr>
              <w:pStyle w:val="TableParagraph"/>
              <w:kinsoku w:val="0"/>
              <w:overflowPunct w:val="0"/>
              <w:ind w:left="30"/>
            </w:pPr>
            <w:r>
              <w:rPr>
                <w:rFonts w:ascii="Arial" w:hAnsi="Arial" w:cs="Arial"/>
                <w:sz w:val="18"/>
                <w:szCs w:val="18"/>
              </w:rPr>
              <w:t>Children reported to have been seen by an optometrist in the past year</w:t>
            </w:r>
          </w:p>
        </w:tc>
        <w:tc>
          <w:tcPr>
            <w:tcW w:w="997" w:type="dxa"/>
            <w:vAlign w:val="center"/>
          </w:tcPr>
          <w:p w14:paraId="3624BDD8" w14:textId="77777777" w:rsidR="001E029F" w:rsidRPr="000309BB" w:rsidRDefault="001E029F" w:rsidP="00621F74">
            <w:pPr>
              <w:pStyle w:val="TableParagraph"/>
              <w:kinsoku w:val="0"/>
              <w:overflowPunct w:val="0"/>
              <w:ind w:left="30"/>
              <w:jc w:val="center"/>
              <w:rPr>
                <w:rFonts w:ascii="Arial" w:hAnsi="Arial" w:cs="Arial"/>
                <w:sz w:val="18"/>
                <w:szCs w:val="18"/>
              </w:rPr>
            </w:pPr>
            <w:r>
              <w:t>183</w:t>
            </w:r>
          </w:p>
        </w:tc>
        <w:tc>
          <w:tcPr>
            <w:tcW w:w="997" w:type="dxa"/>
            <w:vAlign w:val="center"/>
          </w:tcPr>
          <w:p w14:paraId="3A93D8EB" w14:textId="77777777" w:rsidR="001E029F" w:rsidRPr="000309BB" w:rsidRDefault="001E029F" w:rsidP="00621F74">
            <w:pPr>
              <w:pStyle w:val="TableParagraph"/>
              <w:kinsoku w:val="0"/>
              <w:overflowPunct w:val="0"/>
              <w:ind w:left="30"/>
              <w:jc w:val="center"/>
              <w:rPr>
                <w:rFonts w:ascii="Arial" w:hAnsi="Arial" w:cs="Arial"/>
                <w:sz w:val="18"/>
                <w:szCs w:val="18"/>
              </w:rPr>
            </w:pPr>
            <w:r>
              <w:t>14.6</w:t>
            </w:r>
          </w:p>
        </w:tc>
        <w:tc>
          <w:tcPr>
            <w:tcW w:w="997" w:type="dxa"/>
            <w:vAlign w:val="center"/>
          </w:tcPr>
          <w:p w14:paraId="54F573DB" w14:textId="77777777" w:rsidR="001E029F" w:rsidRPr="000309BB" w:rsidRDefault="001E029F" w:rsidP="00621F74">
            <w:pPr>
              <w:pStyle w:val="TableParagraph"/>
              <w:kinsoku w:val="0"/>
              <w:overflowPunct w:val="0"/>
              <w:jc w:val="center"/>
              <w:rPr>
                <w:rFonts w:ascii="Arial" w:hAnsi="Arial" w:cs="Arial"/>
                <w:sz w:val="18"/>
                <w:szCs w:val="18"/>
              </w:rPr>
            </w:pPr>
            <w:r>
              <w:t>13.6</w:t>
            </w:r>
          </w:p>
        </w:tc>
        <w:tc>
          <w:tcPr>
            <w:tcW w:w="998" w:type="dxa"/>
            <w:vAlign w:val="center"/>
          </w:tcPr>
          <w:p w14:paraId="676A7325" w14:textId="77777777" w:rsidR="001E029F" w:rsidRPr="000309BB" w:rsidRDefault="001E029F" w:rsidP="00621F74">
            <w:pPr>
              <w:pStyle w:val="TableParagraph"/>
              <w:kinsoku w:val="0"/>
              <w:overflowPunct w:val="0"/>
              <w:ind w:right="22"/>
              <w:jc w:val="center"/>
              <w:rPr>
                <w:rFonts w:ascii="Arial" w:hAnsi="Arial" w:cs="Arial"/>
                <w:sz w:val="18"/>
                <w:szCs w:val="18"/>
              </w:rPr>
            </w:pPr>
            <w:r>
              <w:t>14.3</w:t>
            </w:r>
          </w:p>
        </w:tc>
      </w:tr>
      <w:tr w:rsidR="001E029F" w14:paraId="7ADB1556" w14:textId="77777777" w:rsidTr="00621F74">
        <w:trPr>
          <w:trHeight w:hRule="exact" w:val="417"/>
          <w:jc w:val="center"/>
        </w:trPr>
        <w:tc>
          <w:tcPr>
            <w:tcW w:w="5954" w:type="dxa"/>
            <w:vAlign w:val="center"/>
          </w:tcPr>
          <w:p w14:paraId="24000376" w14:textId="77777777" w:rsidR="001E029F" w:rsidRDefault="001E029F" w:rsidP="00621F74">
            <w:pPr>
              <w:pStyle w:val="TableParagraph"/>
              <w:kinsoku w:val="0"/>
              <w:overflowPunct w:val="0"/>
              <w:ind w:left="30"/>
            </w:pPr>
            <w:r>
              <w:rPr>
                <w:rFonts w:ascii="Arial" w:hAnsi="Arial" w:cs="Arial"/>
                <w:sz w:val="18"/>
                <w:szCs w:val="18"/>
              </w:rPr>
              <w:t>Children reported to have been seen by a paediatrician in the past year</w:t>
            </w:r>
          </w:p>
        </w:tc>
        <w:tc>
          <w:tcPr>
            <w:tcW w:w="997" w:type="dxa"/>
            <w:vAlign w:val="center"/>
          </w:tcPr>
          <w:p w14:paraId="2F917D64" w14:textId="77777777" w:rsidR="001E029F" w:rsidRPr="000309BB" w:rsidRDefault="001E029F" w:rsidP="00621F74">
            <w:pPr>
              <w:pStyle w:val="TableParagraph"/>
              <w:kinsoku w:val="0"/>
              <w:overflowPunct w:val="0"/>
              <w:ind w:left="30"/>
              <w:jc w:val="center"/>
              <w:rPr>
                <w:rFonts w:ascii="Arial" w:hAnsi="Arial" w:cs="Arial"/>
                <w:sz w:val="18"/>
                <w:szCs w:val="18"/>
              </w:rPr>
            </w:pPr>
            <w:r>
              <w:t>141</w:t>
            </w:r>
          </w:p>
        </w:tc>
        <w:tc>
          <w:tcPr>
            <w:tcW w:w="997" w:type="dxa"/>
            <w:vAlign w:val="center"/>
          </w:tcPr>
          <w:p w14:paraId="7B842FA7" w14:textId="77777777" w:rsidR="001E029F" w:rsidRPr="000309BB" w:rsidRDefault="001E029F" w:rsidP="00621F74">
            <w:pPr>
              <w:pStyle w:val="TableParagraph"/>
              <w:kinsoku w:val="0"/>
              <w:overflowPunct w:val="0"/>
              <w:ind w:left="30"/>
              <w:jc w:val="center"/>
              <w:rPr>
                <w:rFonts w:ascii="Arial" w:hAnsi="Arial" w:cs="Arial"/>
                <w:sz w:val="18"/>
                <w:szCs w:val="18"/>
              </w:rPr>
            </w:pPr>
            <w:r>
              <w:t>11.2</w:t>
            </w:r>
          </w:p>
        </w:tc>
        <w:tc>
          <w:tcPr>
            <w:tcW w:w="997" w:type="dxa"/>
            <w:vAlign w:val="center"/>
          </w:tcPr>
          <w:p w14:paraId="19252111" w14:textId="77777777" w:rsidR="001E029F" w:rsidRPr="000309BB" w:rsidRDefault="001E029F" w:rsidP="00621F74">
            <w:pPr>
              <w:pStyle w:val="TableParagraph"/>
              <w:kinsoku w:val="0"/>
              <w:overflowPunct w:val="0"/>
              <w:jc w:val="center"/>
              <w:rPr>
                <w:rFonts w:ascii="Arial" w:hAnsi="Arial" w:cs="Arial"/>
                <w:sz w:val="18"/>
                <w:szCs w:val="18"/>
              </w:rPr>
            </w:pPr>
            <w:r>
              <w:t>10.0</w:t>
            </w:r>
          </w:p>
        </w:tc>
        <w:tc>
          <w:tcPr>
            <w:tcW w:w="998" w:type="dxa"/>
            <w:vAlign w:val="center"/>
          </w:tcPr>
          <w:p w14:paraId="40724558" w14:textId="77777777" w:rsidR="001E029F" w:rsidRPr="000309BB" w:rsidRDefault="001E029F" w:rsidP="00621F74">
            <w:pPr>
              <w:pStyle w:val="TableParagraph"/>
              <w:kinsoku w:val="0"/>
              <w:overflowPunct w:val="0"/>
              <w:ind w:right="22"/>
              <w:jc w:val="center"/>
              <w:rPr>
                <w:rFonts w:ascii="Arial" w:hAnsi="Arial" w:cs="Arial"/>
                <w:sz w:val="18"/>
                <w:szCs w:val="18"/>
              </w:rPr>
            </w:pPr>
            <w:r>
              <w:t>10.6</w:t>
            </w:r>
          </w:p>
        </w:tc>
      </w:tr>
      <w:tr w:rsidR="001E029F" w14:paraId="0041E28F" w14:textId="77777777" w:rsidTr="00621F74">
        <w:trPr>
          <w:trHeight w:hRule="exact" w:val="417"/>
          <w:jc w:val="center"/>
        </w:trPr>
        <w:tc>
          <w:tcPr>
            <w:tcW w:w="5954" w:type="dxa"/>
            <w:shd w:val="clear" w:color="auto" w:fill="DBD9D6"/>
            <w:vAlign w:val="center"/>
          </w:tcPr>
          <w:p w14:paraId="41CE7250" w14:textId="77777777" w:rsidR="001E029F" w:rsidRDefault="001E029F" w:rsidP="00621F74">
            <w:pPr>
              <w:pStyle w:val="TableParagraph"/>
              <w:kinsoku w:val="0"/>
              <w:overflowPunct w:val="0"/>
              <w:ind w:left="30"/>
            </w:pPr>
            <w:r>
              <w:rPr>
                <w:rFonts w:ascii="Arial" w:hAnsi="Arial" w:cs="Arial"/>
                <w:sz w:val="18"/>
                <w:szCs w:val="18"/>
              </w:rPr>
              <w:t>Children reported to have been seen by a dentist in the past year</w:t>
            </w:r>
          </w:p>
        </w:tc>
        <w:tc>
          <w:tcPr>
            <w:tcW w:w="997" w:type="dxa"/>
            <w:shd w:val="clear" w:color="auto" w:fill="DBD9D6"/>
            <w:vAlign w:val="center"/>
          </w:tcPr>
          <w:p w14:paraId="28043A76" w14:textId="77777777" w:rsidR="001E029F" w:rsidRPr="000309BB" w:rsidRDefault="001E029F" w:rsidP="00621F74">
            <w:pPr>
              <w:pStyle w:val="TableParagraph"/>
              <w:kinsoku w:val="0"/>
              <w:overflowPunct w:val="0"/>
              <w:ind w:left="30"/>
              <w:jc w:val="center"/>
              <w:rPr>
                <w:rFonts w:ascii="Arial" w:hAnsi="Arial" w:cs="Arial"/>
                <w:sz w:val="18"/>
                <w:szCs w:val="18"/>
              </w:rPr>
            </w:pPr>
            <w:r>
              <w:t>597</w:t>
            </w:r>
          </w:p>
        </w:tc>
        <w:tc>
          <w:tcPr>
            <w:tcW w:w="997" w:type="dxa"/>
            <w:shd w:val="clear" w:color="auto" w:fill="DBD9D6"/>
            <w:vAlign w:val="center"/>
          </w:tcPr>
          <w:p w14:paraId="45437AB6" w14:textId="77777777" w:rsidR="001E029F" w:rsidRPr="000309BB" w:rsidRDefault="001E029F" w:rsidP="00621F74">
            <w:pPr>
              <w:pStyle w:val="TableParagraph"/>
              <w:kinsoku w:val="0"/>
              <w:overflowPunct w:val="0"/>
              <w:ind w:left="30"/>
              <w:jc w:val="center"/>
              <w:rPr>
                <w:rFonts w:ascii="Arial" w:hAnsi="Arial" w:cs="Arial"/>
                <w:sz w:val="18"/>
                <w:szCs w:val="18"/>
              </w:rPr>
            </w:pPr>
            <w:r>
              <w:t>47.6</w:t>
            </w:r>
          </w:p>
        </w:tc>
        <w:tc>
          <w:tcPr>
            <w:tcW w:w="997" w:type="dxa"/>
            <w:shd w:val="clear" w:color="auto" w:fill="DBD9D6"/>
            <w:vAlign w:val="center"/>
          </w:tcPr>
          <w:p w14:paraId="48C77AA6" w14:textId="77777777" w:rsidR="001E029F" w:rsidRPr="000309BB" w:rsidRDefault="001E029F" w:rsidP="00621F74">
            <w:pPr>
              <w:pStyle w:val="TableParagraph"/>
              <w:kinsoku w:val="0"/>
              <w:overflowPunct w:val="0"/>
              <w:jc w:val="center"/>
              <w:rPr>
                <w:rFonts w:ascii="Arial" w:hAnsi="Arial" w:cs="Arial"/>
                <w:sz w:val="18"/>
                <w:szCs w:val="18"/>
              </w:rPr>
            </w:pPr>
            <w:r>
              <w:t>41.6</w:t>
            </w:r>
          </w:p>
        </w:tc>
        <w:tc>
          <w:tcPr>
            <w:tcW w:w="998" w:type="dxa"/>
            <w:shd w:val="clear" w:color="auto" w:fill="DBD9D6"/>
            <w:vAlign w:val="center"/>
          </w:tcPr>
          <w:p w14:paraId="27B906AD" w14:textId="77777777" w:rsidR="001E029F" w:rsidRPr="000309BB" w:rsidRDefault="001E029F" w:rsidP="00621F74">
            <w:pPr>
              <w:pStyle w:val="TableParagraph"/>
              <w:kinsoku w:val="0"/>
              <w:overflowPunct w:val="0"/>
              <w:ind w:right="22"/>
              <w:jc w:val="center"/>
              <w:rPr>
                <w:rFonts w:ascii="Arial" w:hAnsi="Arial" w:cs="Arial"/>
                <w:sz w:val="18"/>
                <w:szCs w:val="18"/>
              </w:rPr>
            </w:pPr>
            <w:r>
              <w:t>43.6</w:t>
            </w:r>
          </w:p>
        </w:tc>
      </w:tr>
      <w:tr w:rsidR="001E029F" w14:paraId="39B42914" w14:textId="77777777" w:rsidTr="00621F74">
        <w:trPr>
          <w:trHeight w:hRule="exact" w:val="575"/>
          <w:jc w:val="center"/>
        </w:trPr>
        <w:tc>
          <w:tcPr>
            <w:tcW w:w="5954" w:type="dxa"/>
            <w:vAlign w:val="center"/>
          </w:tcPr>
          <w:p w14:paraId="7A9D34E7" w14:textId="77777777" w:rsidR="001E029F" w:rsidRDefault="001E029F" w:rsidP="00621F74">
            <w:pPr>
              <w:pStyle w:val="TableParagraph"/>
              <w:kinsoku w:val="0"/>
              <w:overflowPunct w:val="0"/>
              <w:ind w:left="30"/>
            </w:pPr>
            <w:r>
              <w:rPr>
                <w:rFonts w:ascii="Arial" w:hAnsi="Arial" w:cs="Arial"/>
                <w:sz w:val="18"/>
                <w:szCs w:val="18"/>
              </w:rPr>
              <w:t>Children reported to have been seen by an audiologist/hearing specialist in the past year</w:t>
            </w:r>
          </w:p>
        </w:tc>
        <w:tc>
          <w:tcPr>
            <w:tcW w:w="997" w:type="dxa"/>
            <w:vAlign w:val="center"/>
          </w:tcPr>
          <w:p w14:paraId="7C038185" w14:textId="77777777" w:rsidR="001E029F" w:rsidRPr="000309BB" w:rsidRDefault="001E029F" w:rsidP="00621F74">
            <w:pPr>
              <w:pStyle w:val="TableParagraph"/>
              <w:kinsoku w:val="0"/>
              <w:overflowPunct w:val="0"/>
              <w:ind w:left="30"/>
              <w:jc w:val="center"/>
              <w:rPr>
                <w:rFonts w:ascii="Arial" w:hAnsi="Arial" w:cs="Arial"/>
                <w:sz w:val="18"/>
                <w:szCs w:val="18"/>
              </w:rPr>
            </w:pPr>
            <w:r>
              <w:t>119</w:t>
            </w:r>
          </w:p>
        </w:tc>
        <w:tc>
          <w:tcPr>
            <w:tcW w:w="997" w:type="dxa"/>
            <w:vAlign w:val="center"/>
          </w:tcPr>
          <w:p w14:paraId="2D8CC06E" w14:textId="77777777" w:rsidR="001E029F" w:rsidRPr="000309BB" w:rsidRDefault="001E029F" w:rsidP="00621F74">
            <w:pPr>
              <w:pStyle w:val="TableParagraph"/>
              <w:kinsoku w:val="0"/>
              <w:overflowPunct w:val="0"/>
              <w:ind w:left="30"/>
              <w:jc w:val="center"/>
              <w:rPr>
                <w:rFonts w:ascii="Arial" w:hAnsi="Arial" w:cs="Arial"/>
                <w:sz w:val="18"/>
                <w:szCs w:val="18"/>
              </w:rPr>
            </w:pPr>
            <w:r>
              <w:t>9.5</w:t>
            </w:r>
          </w:p>
        </w:tc>
        <w:tc>
          <w:tcPr>
            <w:tcW w:w="997" w:type="dxa"/>
            <w:vAlign w:val="center"/>
          </w:tcPr>
          <w:p w14:paraId="0BBF1235" w14:textId="77777777" w:rsidR="001E029F" w:rsidRPr="000309BB" w:rsidRDefault="001E029F" w:rsidP="00621F74">
            <w:pPr>
              <w:pStyle w:val="TableParagraph"/>
              <w:kinsoku w:val="0"/>
              <w:overflowPunct w:val="0"/>
              <w:jc w:val="center"/>
              <w:rPr>
                <w:rFonts w:ascii="Arial" w:hAnsi="Arial" w:cs="Arial"/>
                <w:sz w:val="18"/>
                <w:szCs w:val="18"/>
              </w:rPr>
            </w:pPr>
            <w:r>
              <w:t>5.8</w:t>
            </w:r>
          </w:p>
        </w:tc>
        <w:tc>
          <w:tcPr>
            <w:tcW w:w="998" w:type="dxa"/>
            <w:vAlign w:val="center"/>
          </w:tcPr>
          <w:p w14:paraId="3C2A315A" w14:textId="77777777" w:rsidR="001E029F" w:rsidRPr="000309BB" w:rsidRDefault="001E029F" w:rsidP="00621F74">
            <w:pPr>
              <w:pStyle w:val="TableParagraph"/>
              <w:kinsoku w:val="0"/>
              <w:overflowPunct w:val="0"/>
              <w:ind w:right="22"/>
              <w:jc w:val="center"/>
              <w:rPr>
                <w:rFonts w:ascii="Arial" w:hAnsi="Arial" w:cs="Arial"/>
                <w:sz w:val="18"/>
                <w:szCs w:val="18"/>
              </w:rPr>
            </w:pPr>
            <w:r>
              <w:t>6.2</w:t>
            </w:r>
          </w:p>
        </w:tc>
      </w:tr>
      <w:tr w:rsidR="001E029F" w14:paraId="61765C0D" w14:textId="77777777" w:rsidTr="00621F74">
        <w:trPr>
          <w:trHeight w:hRule="exact" w:val="569"/>
          <w:jc w:val="center"/>
        </w:trPr>
        <w:tc>
          <w:tcPr>
            <w:tcW w:w="5954" w:type="dxa"/>
            <w:shd w:val="clear" w:color="auto" w:fill="DBD9D6"/>
            <w:vAlign w:val="center"/>
          </w:tcPr>
          <w:p w14:paraId="4F98C6DF"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participated in a kindergarten program led by a qualified early education teacher</w:t>
            </w:r>
          </w:p>
        </w:tc>
        <w:tc>
          <w:tcPr>
            <w:tcW w:w="997" w:type="dxa"/>
            <w:shd w:val="clear" w:color="auto" w:fill="DBD9D6"/>
            <w:vAlign w:val="center"/>
          </w:tcPr>
          <w:p w14:paraId="3312345A" w14:textId="77777777" w:rsidR="001E029F" w:rsidRPr="000309BB" w:rsidRDefault="001E029F" w:rsidP="00621F74">
            <w:pPr>
              <w:pStyle w:val="TableParagraph"/>
              <w:kinsoku w:val="0"/>
              <w:overflowPunct w:val="0"/>
              <w:ind w:left="30"/>
              <w:jc w:val="center"/>
              <w:rPr>
                <w:rFonts w:ascii="Arial" w:hAnsi="Arial" w:cs="Arial"/>
                <w:sz w:val="18"/>
                <w:szCs w:val="18"/>
              </w:rPr>
            </w:pPr>
            <w:r>
              <w:t>1,114</w:t>
            </w:r>
          </w:p>
        </w:tc>
        <w:tc>
          <w:tcPr>
            <w:tcW w:w="997" w:type="dxa"/>
            <w:shd w:val="clear" w:color="auto" w:fill="DBD9D6"/>
            <w:vAlign w:val="center"/>
          </w:tcPr>
          <w:p w14:paraId="5C6F2447" w14:textId="77777777" w:rsidR="001E029F" w:rsidRPr="000309BB" w:rsidRDefault="001E029F" w:rsidP="00621F74">
            <w:pPr>
              <w:pStyle w:val="TableParagraph"/>
              <w:kinsoku w:val="0"/>
              <w:overflowPunct w:val="0"/>
              <w:ind w:left="30"/>
              <w:jc w:val="center"/>
              <w:rPr>
                <w:rFonts w:ascii="Arial" w:hAnsi="Arial" w:cs="Arial"/>
                <w:sz w:val="18"/>
                <w:szCs w:val="18"/>
              </w:rPr>
            </w:pPr>
            <w:r>
              <w:t>88.8</w:t>
            </w:r>
          </w:p>
        </w:tc>
        <w:tc>
          <w:tcPr>
            <w:tcW w:w="997" w:type="dxa"/>
            <w:shd w:val="clear" w:color="auto" w:fill="DBD9D6"/>
            <w:vAlign w:val="center"/>
          </w:tcPr>
          <w:p w14:paraId="2ECFB1DA" w14:textId="77777777" w:rsidR="001E029F" w:rsidRPr="000309BB" w:rsidRDefault="001E029F" w:rsidP="00621F74">
            <w:pPr>
              <w:pStyle w:val="TableParagraph"/>
              <w:kinsoku w:val="0"/>
              <w:overflowPunct w:val="0"/>
              <w:jc w:val="center"/>
              <w:rPr>
                <w:rFonts w:ascii="Arial" w:hAnsi="Arial" w:cs="Arial"/>
                <w:sz w:val="18"/>
                <w:szCs w:val="18"/>
              </w:rPr>
            </w:pPr>
            <w:r>
              <w:t>86.5</w:t>
            </w:r>
          </w:p>
        </w:tc>
        <w:tc>
          <w:tcPr>
            <w:tcW w:w="998" w:type="dxa"/>
            <w:shd w:val="clear" w:color="auto" w:fill="DBD9D6"/>
            <w:vAlign w:val="center"/>
          </w:tcPr>
          <w:p w14:paraId="70E6CDE9" w14:textId="77777777" w:rsidR="001E029F" w:rsidRPr="000309BB" w:rsidRDefault="001E029F" w:rsidP="00621F74">
            <w:pPr>
              <w:pStyle w:val="TableParagraph"/>
              <w:kinsoku w:val="0"/>
              <w:overflowPunct w:val="0"/>
              <w:ind w:right="22"/>
              <w:jc w:val="center"/>
              <w:rPr>
                <w:rFonts w:ascii="Arial" w:hAnsi="Arial" w:cs="Arial"/>
                <w:sz w:val="18"/>
                <w:szCs w:val="18"/>
              </w:rPr>
            </w:pPr>
            <w:r>
              <w:t>86.5</w:t>
            </w:r>
          </w:p>
        </w:tc>
      </w:tr>
    </w:tbl>
    <w:p w14:paraId="14B65B08" w14:textId="77777777" w:rsidR="001E029F" w:rsidRPr="000309BB" w:rsidRDefault="001E029F" w:rsidP="001E029F">
      <w:pPr>
        <w:pStyle w:val="TableParagraph"/>
        <w:kinsoku w:val="0"/>
        <w:overflowPunct w:val="0"/>
        <w:spacing w:before="19"/>
        <w:ind w:left="30" w:right="45"/>
        <w:rPr>
          <w:rFonts w:ascii="Arial" w:hAnsi="Arial" w:cs="Arial"/>
          <w:caps/>
          <w:sz w:val="28"/>
          <w:szCs w:val="28"/>
        </w:rPr>
      </w:pPr>
    </w:p>
    <w:tbl>
      <w:tblPr>
        <w:tblStyle w:val="TableGrid"/>
        <w:tblW w:w="993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BEHAVIOURAL AND EMOTIONAL WELLBEING"/>
      </w:tblPr>
      <w:tblGrid>
        <w:gridCol w:w="5968"/>
        <w:gridCol w:w="992"/>
        <w:gridCol w:w="992"/>
        <w:gridCol w:w="992"/>
        <w:gridCol w:w="993"/>
      </w:tblGrid>
      <w:tr w:rsidR="001E029F" w14:paraId="0BACD55D" w14:textId="77777777" w:rsidTr="00621F74">
        <w:trPr>
          <w:trHeight w:hRule="exact" w:val="525"/>
          <w:tblHeader/>
          <w:jc w:val="center"/>
        </w:trPr>
        <w:tc>
          <w:tcPr>
            <w:tcW w:w="5968" w:type="dxa"/>
            <w:tcBorders>
              <w:bottom w:val="nil"/>
            </w:tcBorders>
            <w:shd w:val="clear" w:color="auto" w:fill="004EA8"/>
          </w:tcPr>
          <w:p w14:paraId="32CF027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BEHAVIOURAL AND EMOTIONAL WELLBEING</w:t>
            </w:r>
          </w:p>
        </w:tc>
        <w:tc>
          <w:tcPr>
            <w:tcW w:w="992" w:type="dxa"/>
            <w:shd w:val="clear" w:color="auto" w:fill="004EA8"/>
            <w:vAlign w:val="center"/>
          </w:tcPr>
          <w:p w14:paraId="4A9F8B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5BCF3A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CDD6A00"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75384B4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7C1839" w14:textId="77777777" w:rsidTr="00621F74">
        <w:trPr>
          <w:trHeight w:hRule="exact" w:val="327"/>
          <w:jc w:val="center"/>
        </w:trPr>
        <w:tc>
          <w:tcPr>
            <w:tcW w:w="5968" w:type="dxa"/>
            <w:tcBorders>
              <w:top w:val="nil"/>
            </w:tcBorders>
            <w:shd w:val="clear" w:color="auto" w:fill="004EA8"/>
            <w:vAlign w:val="center"/>
          </w:tcPr>
          <w:p w14:paraId="0081F9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155DA1D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417479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4C21786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3B15E196"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7A3D7C1" w14:textId="77777777" w:rsidTr="00621F74">
        <w:trPr>
          <w:trHeight w:hRule="exact" w:val="420"/>
          <w:jc w:val="center"/>
        </w:trPr>
        <w:tc>
          <w:tcPr>
            <w:tcW w:w="5968" w:type="dxa"/>
            <w:shd w:val="clear" w:color="auto" w:fill="auto"/>
            <w:vAlign w:val="center"/>
          </w:tcPr>
          <w:p w14:paraId="20BA2FA8" w14:textId="77777777" w:rsidR="001E029F" w:rsidRDefault="001E029F" w:rsidP="00621F74">
            <w:pPr>
              <w:pStyle w:val="TableParagraph"/>
              <w:kinsoku w:val="0"/>
              <w:overflowPunct w:val="0"/>
              <w:ind w:left="30"/>
            </w:pPr>
            <w:r>
              <w:rPr>
                <w:rFonts w:ascii="Arial" w:hAnsi="Arial" w:cs="Arial"/>
                <w:sz w:val="18"/>
                <w:szCs w:val="18"/>
              </w:rPr>
              <w:t>Parents concerned about the behaviour of their child</w:t>
            </w:r>
          </w:p>
        </w:tc>
        <w:tc>
          <w:tcPr>
            <w:tcW w:w="992" w:type="dxa"/>
            <w:shd w:val="clear" w:color="auto" w:fill="auto"/>
            <w:vAlign w:val="center"/>
          </w:tcPr>
          <w:p w14:paraId="21C2F78E" w14:textId="77777777" w:rsidR="001E029F" w:rsidRPr="000309BB" w:rsidRDefault="001E029F" w:rsidP="00621F74">
            <w:pPr>
              <w:pStyle w:val="TableParagraph"/>
              <w:kinsoku w:val="0"/>
              <w:overflowPunct w:val="0"/>
              <w:ind w:left="30"/>
              <w:jc w:val="center"/>
              <w:rPr>
                <w:rFonts w:ascii="Arial" w:hAnsi="Arial" w:cs="Arial"/>
                <w:sz w:val="18"/>
                <w:szCs w:val="18"/>
              </w:rPr>
            </w:pPr>
            <w:r>
              <w:t>177</w:t>
            </w:r>
          </w:p>
        </w:tc>
        <w:tc>
          <w:tcPr>
            <w:tcW w:w="992" w:type="dxa"/>
            <w:shd w:val="clear" w:color="auto" w:fill="auto"/>
            <w:vAlign w:val="center"/>
          </w:tcPr>
          <w:p w14:paraId="4F9FCCEA" w14:textId="77777777" w:rsidR="001E029F" w:rsidRPr="000309BB" w:rsidRDefault="001E029F" w:rsidP="00621F74">
            <w:pPr>
              <w:pStyle w:val="TableParagraph"/>
              <w:kinsoku w:val="0"/>
              <w:overflowPunct w:val="0"/>
              <w:ind w:left="30"/>
              <w:jc w:val="center"/>
              <w:rPr>
                <w:rFonts w:ascii="Arial" w:hAnsi="Arial" w:cs="Arial"/>
                <w:sz w:val="18"/>
                <w:szCs w:val="18"/>
              </w:rPr>
            </w:pPr>
            <w:r>
              <w:t>14.1</w:t>
            </w:r>
          </w:p>
        </w:tc>
        <w:tc>
          <w:tcPr>
            <w:tcW w:w="992" w:type="dxa"/>
            <w:shd w:val="clear" w:color="auto" w:fill="auto"/>
            <w:vAlign w:val="center"/>
          </w:tcPr>
          <w:p w14:paraId="40850E0A" w14:textId="77777777" w:rsidR="001E029F" w:rsidRPr="000309BB" w:rsidRDefault="001E029F" w:rsidP="00621F74">
            <w:pPr>
              <w:pStyle w:val="TableParagraph"/>
              <w:kinsoku w:val="0"/>
              <w:overflowPunct w:val="0"/>
              <w:ind w:left="30"/>
              <w:jc w:val="center"/>
              <w:rPr>
                <w:rFonts w:ascii="Arial" w:hAnsi="Arial" w:cs="Arial"/>
                <w:sz w:val="18"/>
                <w:szCs w:val="18"/>
              </w:rPr>
            </w:pPr>
            <w:r>
              <w:t>14.6</w:t>
            </w:r>
          </w:p>
        </w:tc>
        <w:tc>
          <w:tcPr>
            <w:tcW w:w="993" w:type="dxa"/>
            <w:shd w:val="clear" w:color="auto" w:fill="auto"/>
            <w:vAlign w:val="center"/>
          </w:tcPr>
          <w:p w14:paraId="4B787817" w14:textId="77777777" w:rsidR="001E029F" w:rsidRPr="000309BB" w:rsidRDefault="001E029F" w:rsidP="00621F74">
            <w:pPr>
              <w:pStyle w:val="TableParagraph"/>
              <w:kinsoku w:val="0"/>
              <w:overflowPunct w:val="0"/>
              <w:ind w:left="30"/>
              <w:jc w:val="center"/>
              <w:rPr>
                <w:rFonts w:ascii="Arial" w:hAnsi="Arial" w:cs="Arial"/>
                <w:sz w:val="18"/>
                <w:szCs w:val="18"/>
              </w:rPr>
            </w:pPr>
            <w:r>
              <w:t>15.7</w:t>
            </w:r>
          </w:p>
        </w:tc>
      </w:tr>
    </w:tbl>
    <w:p w14:paraId="1398F94F" w14:textId="77777777" w:rsidR="001E029F" w:rsidRPr="000309BB" w:rsidRDefault="001E029F" w:rsidP="001E029F">
      <w:pPr>
        <w:pStyle w:val="TableParagraph"/>
        <w:kinsoku w:val="0"/>
        <w:overflowPunct w:val="0"/>
        <w:spacing w:before="19"/>
        <w:ind w:left="30" w:right="45"/>
        <w:rPr>
          <w:rFonts w:ascii="Arial" w:hAnsi="Arial" w:cs="Arial"/>
          <w:caps/>
          <w:sz w:val="20"/>
          <w:szCs w:val="28"/>
        </w:rPr>
      </w:pPr>
    </w:p>
    <w:p w14:paraId="20891A0F" w14:textId="77777777" w:rsidR="000A4221" w:rsidRDefault="000A4221">
      <w:pPr>
        <w:spacing w:after="0"/>
        <w:rPr>
          <w:rFonts w:ascii="Arial" w:eastAsiaTheme="minorEastAsia" w:hAnsi="Arial" w:cs="Arial"/>
          <w:b/>
          <w:bCs/>
          <w:caps/>
          <w:color w:val="004EA8"/>
          <w:szCs w:val="22"/>
          <w:lang w:val="en-AU" w:eastAsia="en-AU"/>
        </w:rPr>
      </w:pPr>
      <w:r>
        <w:rPr>
          <w:rFonts w:ascii="Arial" w:hAnsi="Arial" w:cs="Arial"/>
          <w:b/>
          <w:bCs/>
          <w:caps/>
          <w:color w:val="004EA8"/>
          <w:szCs w:val="22"/>
        </w:rPr>
        <w:br w:type="page"/>
      </w:r>
    </w:p>
    <w:p w14:paraId="6EA0F847" w14:textId="0BC1AFFC" w:rsidR="001E029F" w:rsidRPr="001F547F" w:rsidRDefault="001E029F" w:rsidP="001E029F">
      <w:pPr>
        <w:pStyle w:val="TableParagraph"/>
        <w:kinsoku w:val="0"/>
        <w:overflowPunct w:val="0"/>
        <w:spacing w:before="360" w:after="120"/>
        <w:ind w:left="-142" w:right="45"/>
        <w:rPr>
          <w:rFonts w:ascii="Arial" w:hAnsi="Arial" w:cs="Arial"/>
          <w:b/>
          <w:bCs/>
          <w:caps/>
          <w:color w:val="004EA8"/>
          <w:sz w:val="22"/>
          <w:szCs w:val="22"/>
        </w:rPr>
      </w:pPr>
      <w:r w:rsidRPr="001F547F">
        <w:rPr>
          <w:rFonts w:ascii="Arial" w:hAnsi="Arial" w:cs="Arial"/>
          <w:b/>
          <w:bCs/>
          <w:caps/>
          <w:color w:val="004EA8"/>
          <w:sz w:val="22"/>
          <w:szCs w:val="22"/>
        </w:rPr>
        <w:lastRenderedPageBreak/>
        <w:t>Children at risk of developmental and behavioural problems</w:t>
      </w:r>
    </w:p>
    <w:p w14:paraId="3061BEEB" w14:textId="77777777" w:rsidR="001E029F" w:rsidRDefault="001E029F" w:rsidP="001E029F">
      <w:pPr>
        <w:pStyle w:val="TableParagraph"/>
        <w:kinsoku w:val="0"/>
        <w:overflowPunct w:val="0"/>
        <w:spacing w:before="19" w:after="120"/>
        <w:ind w:left="-142"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Parents Evaluation of Developmental Status (PEDS)</w:t>
      </w:r>
      <w:r>
        <w:rPr>
          <w:rFonts w:ascii="Arial" w:hAnsi="Arial" w:cs="Arial"/>
          <w:b/>
          <w:bCs/>
          <w:i/>
          <w:iCs/>
          <w:spacing w:val="-1"/>
          <w:sz w:val="20"/>
          <w:szCs w:val="20"/>
        </w:rPr>
        <w:t xml:space="preserve"> </w:t>
      </w:r>
      <w:r>
        <w:rPr>
          <w:rFonts w:ascii="Arial" w:hAnsi="Arial" w:cs="Arial"/>
          <w:sz w:val="20"/>
          <w:szCs w:val="20"/>
        </w:rPr>
        <w:t>is embedded within the SEHQ and comprises a number of questions that elicit responses about specific domains of learning, development and behaviour. Certain groupings of concerns have been found to be significant predictors of developmental or behavioural problems.</w:t>
      </w:r>
    </w:p>
    <w:tbl>
      <w:tblPr>
        <w:tblStyle w:val="TableGrid"/>
        <w:tblW w:w="99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CHILDREN AT RISK OF DEVELOPMENTAL AND BEHAVIOURAL PROBLEMS"/>
      </w:tblPr>
      <w:tblGrid>
        <w:gridCol w:w="5946"/>
        <w:gridCol w:w="992"/>
        <w:gridCol w:w="992"/>
        <w:gridCol w:w="992"/>
        <w:gridCol w:w="993"/>
      </w:tblGrid>
      <w:tr w:rsidR="001E029F" w14:paraId="7E8E5FFB" w14:textId="77777777" w:rsidTr="00621F74">
        <w:trPr>
          <w:trHeight w:hRule="exact" w:val="686"/>
          <w:tblHeader/>
          <w:jc w:val="center"/>
        </w:trPr>
        <w:tc>
          <w:tcPr>
            <w:tcW w:w="5946" w:type="dxa"/>
            <w:tcBorders>
              <w:bottom w:val="nil"/>
            </w:tcBorders>
            <w:shd w:val="clear" w:color="auto" w:fill="004EA8"/>
            <w:vAlign w:val="center"/>
          </w:tcPr>
          <w:p w14:paraId="30E6126A"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risk of developmental and behavioural problems</w:t>
            </w:r>
          </w:p>
        </w:tc>
        <w:tc>
          <w:tcPr>
            <w:tcW w:w="992" w:type="dxa"/>
            <w:shd w:val="clear" w:color="auto" w:fill="004EA8"/>
            <w:vAlign w:val="center"/>
          </w:tcPr>
          <w:p w14:paraId="055D4C9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74F2B45"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33BD2A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090E24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39CA5338" w14:textId="77777777" w:rsidTr="00621F74">
        <w:trPr>
          <w:trHeight w:hRule="exact" w:val="322"/>
          <w:jc w:val="center"/>
        </w:trPr>
        <w:tc>
          <w:tcPr>
            <w:tcW w:w="5946" w:type="dxa"/>
            <w:tcBorders>
              <w:top w:val="nil"/>
            </w:tcBorders>
            <w:shd w:val="clear" w:color="auto" w:fill="004EA8"/>
            <w:vAlign w:val="center"/>
          </w:tcPr>
          <w:p w14:paraId="370522A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5B0E83D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56E45A3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1165058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6B9121CB"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004E17" w14:textId="77777777" w:rsidTr="00621F74">
        <w:trPr>
          <w:trHeight w:hRule="exact" w:val="414"/>
          <w:jc w:val="center"/>
        </w:trPr>
        <w:tc>
          <w:tcPr>
            <w:tcW w:w="5946" w:type="dxa"/>
            <w:shd w:val="clear" w:color="auto" w:fill="DBD9D6"/>
            <w:vAlign w:val="center"/>
          </w:tcPr>
          <w:p w14:paraId="21E76988" w14:textId="77777777" w:rsidR="001E029F" w:rsidRDefault="001E029F" w:rsidP="00621F74">
            <w:pPr>
              <w:pStyle w:val="TableParagraph"/>
              <w:kinsoku w:val="0"/>
              <w:overflowPunct w:val="0"/>
              <w:ind w:left="30"/>
            </w:pPr>
            <w:r>
              <w:rPr>
                <w:rFonts w:ascii="Arial" w:hAnsi="Arial" w:cs="Arial"/>
                <w:sz w:val="18"/>
                <w:szCs w:val="18"/>
              </w:rPr>
              <w:t>Children at high risk of developmental or behavioural problems</w:t>
            </w:r>
          </w:p>
        </w:tc>
        <w:tc>
          <w:tcPr>
            <w:tcW w:w="992" w:type="dxa"/>
            <w:shd w:val="clear" w:color="auto" w:fill="DBD9D6"/>
            <w:vAlign w:val="center"/>
          </w:tcPr>
          <w:p w14:paraId="45C8463F" w14:textId="77777777" w:rsidR="001E029F" w:rsidRPr="000309BB" w:rsidRDefault="001E029F" w:rsidP="00621F74">
            <w:pPr>
              <w:pStyle w:val="TableParagraph"/>
              <w:kinsoku w:val="0"/>
              <w:overflowPunct w:val="0"/>
              <w:ind w:left="30"/>
              <w:jc w:val="center"/>
              <w:rPr>
                <w:rFonts w:ascii="Arial" w:hAnsi="Arial" w:cs="Arial"/>
                <w:sz w:val="18"/>
                <w:szCs w:val="18"/>
              </w:rPr>
            </w:pPr>
            <w:r>
              <w:t>292</w:t>
            </w:r>
          </w:p>
        </w:tc>
        <w:tc>
          <w:tcPr>
            <w:tcW w:w="992" w:type="dxa"/>
            <w:shd w:val="clear" w:color="auto" w:fill="DBD9D6"/>
            <w:vAlign w:val="center"/>
          </w:tcPr>
          <w:p w14:paraId="2F3BAF70" w14:textId="77777777" w:rsidR="001E029F" w:rsidRPr="000309BB" w:rsidRDefault="001E029F" w:rsidP="00621F74">
            <w:pPr>
              <w:pStyle w:val="TableParagraph"/>
              <w:kinsoku w:val="0"/>
              <w:overflowPunct w:val="0"/>
              <w:ind w:left="30"/>
              <w:jc w:val="center"/>
              <w:rPr>
                <w:rFonts w:ascii="Arial" w:hAnsi="Arial" w:cs="Arial"/>
                <w:sz w:val="18"/>
                <w:szCs w:val="18"/>
              </w:rPr>
            </w:pPr>
            <w:r>
              <w:t>23.3</w:t>
            </w:r>
          </w:p>
        </w:tc>
        <w:tc>
          <w:tcPr>
            <w:tcW w:w="992" w:type="dxa"/>
            <w:shd w:val="clear" w:color="auto" w:fill="DBD9D6"/>
            <w:vAlign w:val="center"/>
          </w:tcPr>
          <w:p w14:paraId="1FC61948" w14:textId="77777777" w:rsidR="001E029F" w:rsidRPr="000309BB" w:rsidRDefault="001E029F" w:rsidP="00621F74">
            <w:pPr>
              <w:pStyle w:val="TableParagraph"/>
              <w:kinsoku w:val="0"/>
              <w:overflowPunct w:val="0"/>
              <w:ind w:left="30"/>
              <w:jc w:val="center"/>
              <w:rPr>
                <w:rFonts w:ascii="Arial" w:hAnsi="Arial" w:cs="Arial"/>
                <w:sz w:val="18"/>
                <w:szCs w:val="18"/>
              </w:rPr>
            </w:pPr>
            <w:r>
              <w:t>25.0</w:t>
            </w:r>
          </w:p>
        </w:tc>
        <w:tc>
          <w:tcPr>
            <w:tcW w:w="993" w:type="dxa"/>
            <w:shd w:val="clear" w:color="auto" w:fill="DBD9D6"/>
            <w:vAlign w:val="center"/>
          </w:tcPr>
          <w:p w14:paraId="0DC49E79" w14:textId="77777777" w:rsidR="001E029F" w:rsidRPr="000309BB" w:rsidRDefault="001E029F" w:rsidP="00621F74">
            <w:pPr>
              <w:pStyle w:val="TableParagraph"/>
              <w:kinsoku w:val="0"/>
              <w:overflowPunct w:val="0"/>
              <w:ind w:left="30"/>
              <w:jc w:val="center"/>
              <w:rPr>
                <w:rFonts w:ascii="Arial" w:hAnsi="Arial" w:cs="Arial"/>
                <w:sz w:val="18"/>
                <w:szCs w:val="18"/>
              </w:rPr>
            </w:pPr>
            <w:r>
              <w:t>24.9</w:t>
            </w:r>
          </w:p>
        </w:tc>
      </w:tr>
      <w:tr w:rsidR="001E029F" w14:paraId="3AFCEC9F" w14:textId="77777777" w:rsidTr="00621F74">
        <w:trPr>
          <w:trHeight w:hRule="exact" w:val="414"/>
          <w:jc w:val="center"/>
        </w:trPr>
        <w:tc>
          <w:tcPr>
            <w:tcW w:w="5946" w:type="dxa"/>
            <w:vAlign w:val="center"/>
          </w:tcPr>
          <w:p w14:paraId="65C0A2CB" w14:textId="77777777" w:rsidR="001E029F" w:rsidRDefault="001E029F" w:rsidP="00621F74">
            <w:pPr>
              <w:pStyle w:val="TableParagraph"/>
              <w:kinsoku w:val="0"/>
              <w:overflowPunct w:val="0"/>
              <w:ind w:left="30"/>
            </w:pPr>
            <w:r>
              <w:rPr>
                <w:rFonts w:ascii="Arial" w:hAnsi="Arial" w:cs="Arial"/>
                <w:sz w:val="18"/>
                <w:szCs w:val="18"/>
              </w:rPr>
              <w:t>Children at moderate risk of developmental or behavioural problems</w:t>
            </w:r>
          </w:p>
        </w:tc>
        <w:tc>
          <w:tcPr>
            <w:tcW w:w="992" w:type="dxa"/>
            <w:vAlign w:val="center"/>
          </w:tcPr>
          <w:p w14:paraId="2A3228CE" w14:textId="77777777" w:rsidR="001E029F" w:rsidRPr="000309BB" w:rsidRDefault="001E029F" w:rsidP="00621F74">
            <w:pPr>
              <w:pStyle w:val="TableParagraph"/>
              <w:kinsoku w:val="0"/>
              <w:overflowPunct w:val="0"/>
              <w:ind w:left="30"/>
              <w:jc w:val="center"/>
              <w:rPr>
                <w:rFonts w:ascii="Arial" w:hAnsi="Arial" w:cs="Arial"/>
                <w:sz w:val="18"/>
                <w:szCs w:val="18"/>
              </w:rPr>
            </w:pPr>
            <w:r>
              <w:t>391</w:t>
            </w:r>
          </w:p>
        </w:tc>
        <w:tc>
          <w:tcPr>
            <w:tcW w:w="992" w:type="dxa"/>
            <w:vAlign w:val="center"/>
          </w:tcPr>
          <w:p w14:paraId="61541F41" w14:textId="77777777" w:rsidR="001E029F" w:rsidRPr="000309BB" w:rsidRDefault="001E029F" w:rsidP="00621F74">
            <w:pPr>
              <w:pStyle w:val="TableParagraph"/>
              <w:kinsoku w:val="0"/>
              <w:overflowPunct w:val="0"/>
              <w:ind w:left="30"/>
              <w:jc w:val="center"/>
              <w:rPr>
                <w:rFonts w:ascii="Arial" w:hAnsi="Arial" w:cs="Arial"/>
                <w:sz w:val="18"/>
                <w:szCs w:val="18"/>
              </w:rPr>
            </w:pPr>
            <w:r>
              <w:t>31.2</w:t>
            </w:r>
          </w:p>
        </w:tc>
        <w:tc>
          <w:tcPr>
            <w:tcW w:w="992" w:type="dxa"/>
            <w:vAlign w:val="center"/>
          </w:tcPr>
          <w:p w14:paraId="733FF832" w14:textId="77777777" w:rsidR="001E029F" w:rsidRPr="000309BB" w:rsidRDefault="001E029F" w:rsidP="00621F74">
            <w:pPr>
              <w:pStyle w:val="TableParagraph"/>
              <w:kinsoku w:val="0"/>
              <w:overflowPunct w:val="0"/>
              <w:ind w:left="30"/>
              <w:jc w:val="center"/>
              <w:rPr>
                <w:rFonts w:ascii="Arial" w:hAnsi="Arial" w:cs="Arial"/>
                <w:sz w:val="18"/>
                <w:szCs w:val="18"/>
              </w:rPr>
            </w:pPr>
            <w:r>
              <w:t>31.0</w:t>
            </w:r>
          </w:p>
        </w:tc>
        <w:tc>
          <w:tcPr>
            <w:tcW w:w="993" w:type="dxa"/>
            <w:vAlign w:val="center"/>
          </w:tcPr>
          <w:p w14:paraId="78219278" w14:textId="77777777" w:rsidR="001E029F" w:rsidRPr="000309BB" w:rsidRDefault="001E029F" w:rsidP="00621F74">
            <w:pPr>
              <w:pStyle w:val="TableParagraph"/>
              <w:kinsoku w:val="0"/>
              <w:overflowPunct w:val="0"/>
              <w:ind w:left="30"/>
              <w:jc w:val="center"/>
              <w:rPr>
                <w:rFonts w:ascii="Arial" w:hAnsi="Arial" w:cs="Arial"/>
                <w:sz w:val="18"/>
                <w:szCs w:val="18"/>
              </w:rPr>
            </w:pPr>
            <w:r>
              <w:t>30.7</w:t>
            </w:r>
          </w:p>
        </w:tc>
      </w:tr>
    </w:tbl>
    <w:p w14:paraId="140E6050" w14:textId="77777777" w:rsidR="001E029F" w:rsidRPr="002573D4" w:rsidRDefault="001E029F" w:rsidP="001E029F">
      <w:pPr>
        <w:spacing w:after="200" w:line="276" w:lineRule="auto"/>
        <w:rPr>
          <w:sz w:val="20"/>
          <w:szCs w:val="20"/>
        </w:rPr>
      </w:pPr>
    </w:p>
    <w:p w14:paraId="1AE6DE59" w14:textId="77777777" w:rsidR="001E029F" w:rsidRPr="001F547F" w:rsidRDefault="001E029F" w:rsidP="001E029F">
      <w:pPr>
        <w:pStyle w:val="TableParagraph"/>
        <w:kinsoku w:val="0"/>
        <w:overflowPunct w:val="0"/>
        <w:spacing w:before="19"/>
        <w:ind w:right="45"/>
        <w:rPr>
          <w:rFonts w:ascii="Arial" w:hAnsi="Arial" w:cs="Arial"/>
          <w:caps/>
          <w:color w:val="004EA8"/>
          <w:sz w:val="20"/>
          <w:szCs w:val="28"/>
        </w:rPr>
      </w:pPr>
    </w:p>
    <w:p w14:paraId="25ECC278" w14:textId="77777777" w:rsidR="001E029F" w:rsidRPr="001F547F" w:rsidRDefault="001E029F" w:rsidP="001E029F">
      <w:pPr>
        <w:pStyle w:val="TableParagraph"/>
        <w:kinsoku w:val="0"/>
        <w:overflowPunct w:val="0"/>
        <w:spacing w:before="19" w:after="120"/>
        <w:ind w:right="45"/>
        <w:rPr>
          <w:rFonts w:ascii="Arial" w:hAnsi="Arial" w:cs="Arial"/>
          <w:b/>
          <w:bCs/>
          <w:caps/>
          <w:color w:val="004EA8"/>
          <w:sz w:val="22"/>
          <w:szCs w:val="22"/>
        </w:rPr>
      </w:pPr>
      <w:r w:rsidRPr="001F547F">
        <w:rPr>
          <w:rFonts w:ascii="Arial" w:hAnsi="Arial" w:cs="Arial"/>
          <w:b/>
          <w:bCs/>
          <w:caps/>
          <w:color w:val="004EA8"/>
          <w:sz w:val="22"/>
          <w:szCs w:val="22"/>
        </w:rPr>
        <w:t>Children at high risk of behavioural and emotional problems</w:t>
      </w:r>
    </w:p>
    <w:p w14:paraId="06ED29AC"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 xml:space="preserve">Strengths and Difficulties Questionnaire (SDQ) </w:t>
      </w:r>
      <w:r>
        <w:rPr>
          <w:rFonts w:ascii="Arial" w:hAnsi="Arial" w:cs="Arial"/>
          <w:sz w:val="20"/>
          <w:szCs w:val="20"/>
        </w:rPr>
        <w:t>is embedded within the SEHQ and is used to assess different aspects of child behaviours at the beginning of primary school, including prosocial behaviour, hyperactivity, emotional symptoms, peer problems and conduct problems (Goodman 2001).</w:t>
      </w:r>
    </w:p>
    <w:p w14:paraId="5364682D"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The</w:t>
      </w:r>
      <w:r>
        <w:rPr>
          <w:rFonts w:ascii="Arial" w:hAnsi="Arial" w:cs="Arial"/>
          <w:spacing w:val="1"/>
          <w:sz w:val="20"/>
          <w:szCs w:val="20"/>
        </w:rPr>
        <w:t xml:space="preserve"> </w:t>
      </w:r>
      <w:r>
        <w:rPr>
          <w:rFonts w:ascii="Arial" w:hAnsi="Arial" w:cs="Arial"/>
          <w:b/>
          <w:bCs/>
          <w:i/>
          <w:iCs/>
          <w:sz w:val="20"/>
          <w:szCs w:val="20"/>
        </w:rPr>
        <w:t xml:space="preserve">emotional </w:t>
      </w:r>
      <w:r>
        <w:rPr>
          <w:rFonts w:ascii="Arial" w:hAnsi="Arial" w:cs="Arial"/>
          <w:sz w:val="20"/>
          <w:szCs w:val="20"/>
        </w:rPr>
        <w:t>scale measures a range of negative emotions, such as sadness, fear and worries. The</w:t>
      </w:r>
      <w:r>
        <w:rPr>
          <w:rFonts w:ascii="Arial" w:hAnsi="Arial" w:cs="Arial"/>
          <w:spacing w:val="-1"/>
          <w:sz w:val="20"/>
          <w:szCs w:val="20"/>
        </w:rPr>
        <w:t xml:space="preserve"> </w:t>
      </w:r>
      <w:r>
        <w:rPr>
          <w:rFonts w:ascii="Arial" w:hAnsi="Arial" w:cs="Arial"/>
          <w:b/>
          <w:bCs/>
          <w:i/>
          <w:iCs/>
          <w:sz w:val="20"/>
          <w:szCs w:val="20"/>
        </w:rPr>
        <w:t xml:space="preserve">conduct problem </w:t>
      </w:r>
      <w:r>
        <w:rPr>
          <w:rFonts w:ascii="Arial" w:hAnsi="Arial" w:cs="Arial"/>
          <w:sz w:val="20"/>
          <w:szCs w:val="20"/>
        </w:rPr>
        <w:t xml:space="preserve">scale measures tendencies to display negative behaviours when interacting with others. The </w:t>
      </w:r>
      <w:r>
        <w:rPr>
          <w:rFonts w:ascii="Arial" w:hAnsi="Arial" w:cs="Arial"/>
          <w:b/>
          <w:bCs/>
          <w:i/>
          <w:iCs/>
          <w:sz w:val="20"/>
          <w:szCs w:val="20"/>
        </w:rPr>
        <w:t xml:space="preserve">hyperactivity </w:t>
      </w:r>
      <w:r>
        <w:rPr>
          <w:rFonts w:ascii="Arial" w:hAnsi="Arial" w:cs="Arial"/>
          <w:sz w:val="20"/>
          <w:szCs w:val="20"/>
        </w:rPr>
        <w:t xml:space="preserve">scale measures a range of behaviours, including restlessness, impulsiveness and concentration. The </w:t>
      </w:r>
      <w:r>
        <w:rPr>
          <w:rFonts w:ascii="Arial" w:hAnsi="Arial" w:cs="Arial"/>
          <w:b/>
          <w:bCs/>
          <w:i/>
          <w:iCs/>
          <w:sz w:val="20"/>
          <w:szCs w:val="20"/>
        </w:rPr>
        <w:t>peer problems</w:t>
      </w:r>
      <w:r>
        <w:rPr>
          <w:rFonts w:ascii="Arial" w:hAnsi="Arial" w:cs="Arial"/>
          <w:b/>
          <w:bCs/>
          <w:i/>
          <w:iCs/>
          <w:spacing w:val="-1"/>
          <w:sz w:val="20"/>
          <w:szCs w:val="20"/>
        </w:rPr>
        <w:t xml:space="preserve"> </w:t>
      </w:r>
      <w:r>
        <w:rPr>
          <w:rFonts w:ascii="Arial" w:hAnsi="Arial" w:cs="Arial"/>
          <w:sz w:val="20"/>
          <w:szCs w:val="20"/>
        </w:rPr>
        <w:t xml:space="preserve">scale measures peer relationships, including not having friends, being picked on, playing by themselves or not being liked by other children. The </w:t>
      </w:r>
      <w:r>
        <w:rPr>
          <w:rFonts w:ascii="Arial" w:hAnsi="Arial" w:cs="Arial"/>
          <w:b/>
          <w:bCs/>
          <w:i/>
          <w:iCs/>
          <w:sz w:val="20"/>
          <w:szCs w:val="20"/>
        </w:rPr>
        <w:t xml:space="preserve">prosocial behaviour </w:t>
      </w:r>
      <w:r>
        <w:rPr>
          <w:rFonts w:ascii="Arial" w:hAnsi="Arial" w:cs="Arial"/>
          <w:sz w:val="20"/>
          <w:szCs w:val="20"/>
        </w:rPr>
        <w:t>scale measures positive social behaviours.</w:t>
      </w:r>
    </w:p>
    <w:tbl>
      <w:tblPr>
        <w:tblStyle w:val="TableGrid"/>
        <w:tblW w:w="958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71"/>
        <w:gridCol w:w="978"/>
        <w:gridCol w:w="979"/>
        <w:gridCol w:w="978"/>
        <w:gridCol w:w="979"/>
      </w:tblGrid>
      <w:tr w:rsidR="001E029F" w14:paraId="5E8E8144" w14:textId="77777777" w:rsidTr="00621F74">
        <w:trPr>
          <w:trHeight w:hRule="exact" w:val="624"/>
          <w:tblHeader/>
          <w:jc w:val="center"/>
        </w:trPr>
        <w:tc>
          <w:tcPr>
            <w:tcW w:w="5671" w:type="dxa"/>
            <w:tcBorders>
              <w:bottom w:val="nil"/>
            </w:tcBorders>
            <w:shd w:val="clear" w:color="auto" w:fill="004EA8"/>
          </w:tcPr>
          <w:p w14:paraId="4DFD6522"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high risk of behavioural and emotional problems</w:t>
            </w:r>
          </w:p>
        </w:tc>
        <w:tc>
          <w:tcPr>
            <w:tcW w:w="978" w:type="dxa"/>
            <w:shd w:val="clear" w:color="auto" w:fill="004EA8"/>
            <w:vAlign w:val="center"/>
          </w:tcPr>
          <w:p w14:paraId="0D1D9A9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9" w:type="dxa"/>
            <w:shd w:val="clear" w:color="auto" w:fill="004EA8"/>
            <w:vAlign w:val="center"/>
          </w:tcPr>
          <w:p w14:paraId="43BFCF5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8" w:type="dxa"/>
            <w:shd w:val="clear" w:color="auto" w:fill="004EA8"/>
            <w:vAlign w:val="center"/>
          </w:tcPr>
          <w:p w14:paraId="308249E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79" w:type="dxa"/>
            <w:shd w:val="clear" w:color="auto" w:fill="004EA8"/>
            <w:vAlign w:val="center"/>
          </w:tcPr>
          <w:p w14:paraId="115AAC3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2FB9C13B" w14:textId="77777777" w:rsidTr="00621F74">
        <w:trPr>
          <w:trHeight w:hRule="exact" w:val="298"/>
          <w:jc w:val="center"/>
        </w:trPr>
        <w:tc>
          <w:tcPr>
            <w:tcW w:w="5671" w:type="dxa"/>
            <w:tcBorders>
              <w:top w:val="nil"/>
            </w:tcBorders>
            <w:shd w:val="clear" w:color="auto" w:fill="004EA8"/>
            <w:vAlign w:val="center"/>
          </w:tcPr>
          <w:p w14:paraId="1C01F72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78" w:type="dxa"/>
            <w:shd w:val="clear" w:color="auto" w:fill="004EA8"/>
            <w:vAlign w:val="center"/>
          </w:tcPr>
          <w:p w14:paraId="127276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79" w:type="dxa"/>
            <w:shd w:val="clear" w:color="auto" w:fill="004EA8"/>
            <w:vAlign w:val="center"/>
          </w:tcPr>
          <w:p w14:paraId="4C3001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8" w:type="dxa"/>
            <w:shd w:val="clear" w:color="auto" w:fill="004EA8"/>
            <w:vAlign w:val="center"/>
          </w:tcPr>
          <w:p w14:paraId="68AD837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9" w:type="dxa"/>
            <w:shd w:val="clear" w:color="auto" w:fill="004EA8"/>
            <w:vAlign w:val="center"/>
          </w:tcPr>
          <w:p w14:paraId="639A40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623FD6E" w14:textId="77777777" w:rsidTr="00621F74">
        <w:trPr>
          <w:trHeight w:hRule="exact" w:val="383"/>
          <w:jc w:val="center"/>
        </w:trPr>
        <w:tc>
          <w:tcPr>
            <w:tcW w:w="5671" w:type="dxa"/>
            <w:shd w:val="clear" w:color="auto" w:fill="DBD9D6"/>
            <w:vAlign w:val="center"/>
          </w:tcPr>
          <w:p w14:paraId="0436B4F3" w14:textId="77777777" w:rsidR="001E029F" w:rsidRDefault="001E029F" w:rsidP="00621F74">
            <w:pPr>
              <w:pStyle w:val="TableParagraph"/>
              <w:kinsoku w:val="0"/>
              <w:overflowPunct w:val="0"/>
              <w:ind w:left="30"/>
            </w:pPr>
            <w:r>
              <w:rPr>
                <w:rFonts w:ascii="Arial" w:hAnsi="Arial" w:cs="Arial"/>
                <w:sz w:val="18"/>
                <w:szCs w:val="18"/>
              </w:rPr>
              <w:t>Emotional symptoms</w:t>
            </w:r>
          </w:p>
        </w:tc>
        <w:tc>
          <w:tcPr>
            <w:tcW w:w="978" w:type="dxa"/>
            <w:shd w:val="clear" w:color="auto" w:fill="DBD9D6"/>
            <w:vAlign w:val="center"/>
          </w:tcPr>
          <w:p w14:paraId="41C890D0" w14:textId="77777777" w:rsidR="001E029F" w:rsidRPr="008202F2" w:rsidRDefault="001E029F" w:rsidP="00621F74">
            <w:pPr>
              <w:pStyle w:val="TableParagraph"/>
              <w:kinsoku w:val="0"/>
              <w:overflowPunct w:val="0"/>
              <w:ind w:left="30"/>
              <w:jc w:val="center"/>
              <w:rPr>
                <w:rFonts w:ascii="Arial" w:hAnsi="Arial" w:cs="Arial"/>
                <w:sz w:val="18"/>
                <w:szCs w:val="18"/>
              </w:rPr>
            </w:pPr>
            <w:r>
              <w:t>104</w:t>
            </w:r>
          </w:p>
        </w:tc>
        <w:tc>
          <w:tcPr>
            <w:tcW w:w="979" w:type="dxa"/>
            <w:shd w:val="clear" w:color="auto" w:fill="DBD9D6"/>
            <w:vAlign w:val="center"/>
          </w:tcPr>
          <w:p w14:paraId="466860CA" w14:textId="77777777" w:rsidR="001E029F" w:rsidRPr="008202F2" w:rsidRDefault="001E029F" w:rsidP="00621F74">
            <w:pPr>
              <w:pStyle w:val="TableParagraph"/>
              <w:kinsoku w:val="0"/>
              <w:overflowPunct w:val="0"/>
              <w:ind w:left="30"/>
              <w:jc w:val="center"/>
              <w:rPr>
                <w:rFonts w:ascii="Arial" w:hAnsi="Arial" w:cs="Arial"/>
                <w:sz w:val="18"/>
                <w:szCs w:val="18"/>
              </w:rPr>
            </w:pPr>
            <w:r>
              <w:t>8.3</w:t>
            </w:r>
          </w:p>
        </w:tc>
        <w:tc>
          <w:tcPr>
            <w:tcW w:w="978" w:type="dxa"/>
            <w:shd w:val="clear" w:color="auto" w:fill="DBD9D6"/>
            <w:vAlign w:val="center"/>
          </w:tcPr>
          <w:p w14:paraId="2D560E6F" w14:textId="77777777" w:rsidR="001E029F" w:rsidRPr="008202F2" w:rsidRDefault="001E029F" w:rsidP="00621F74">
            <w:pPr>
              <w:pStyle w:val="TableParagraph"/>
              <w:kinsoku w:val="0"/>
              <w:overflowPunct w:val="0"/>
              <w:ind w:left="30"/>
              <w:jc w:val="center"/>
              <w:rPr>
                <w:rFonts w:ascii="Arial" w:hAnsi="Arial" w:cs="Arial"/>
                <w:sz w:val="18"/>
                <w:szCs w:val="18"/>
              </w:rPr>
            </w:pPr>
            <w:r>
              <w:t>6.5</w:t>
            </w:r>
          </w:p>
        </w:tc>
        <w:tc>
          <w:tcPr>
            <w:tcW w:w="979" w:type="dxa"/>
            <w:shd w:val="clear" w:color="auto" w:fill="DBD9D6"/>
            <w:vAlign w:val="center"/>
          </w:tcPr>
          <w:p w14:paraId="59748520"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r w:rsidR="001E029F" w14:paraId="73F3983A" w14:textId="77777777" w:rsidTr="00621F74">
        <w:trPr>
          <w:trHeight w:hRule="exact" w:val="383"/>
          <w:jc w:val="center"/>
        </w:trPr>
        <w:tc>
          <w:tcPr>
            <w:tcW w:w="5671" w:type="dxa"/>
            <w:vAlign w:val="center"/>
          </w:tcPr>
          <w:p w14:paraId="0DBE58E1" w14:textId="77777777" w:rsidR="001E029F" w:rsidRDefault="001E029F" w:rsidP="00621F74">
            <w:pPr>
              <w:pStyle w:val="TableParagraph"/>
              <w:kinsoku w:val="0"/>
              <w:overflowPunct w:val="0"/>
              <w:ind w:left="30"/>
            </w:pPr>
            <w:r>
              <w:rPr>
                <w:rFonts w:ascii="Arial" w:hAnsi="Arial" w:cs="Arial"/>
                <w:sz w:val="18"/>
                <w:szCs w:val="18"/>
              </w:rPr>
              <w:t>Conduct problems</w:t>
            </w:r>
          </w:p>
        </w:tc>
        <w:tc>
          <w:tcPr>
            <w:tcW w:w="978" w:type="dxa"/>
            <w:vAlign w:val="center"/>
          </w:tcPr>
          <w:p w14:paraId="5A646323" w14:textId="77777777" w:rsidR="001E029F" w:rsidRPr="008202F2" w:rsidRDefault="001E029F" w:rsidP="00621F74">
            <w:pPr>
              <w:pStyle w:val="TableParagraph"/>
              <w:kinsoku w:val="0"/>
              <w:overflowPunct w:val="0"/>
              <w:ind w:left="30"/>
              <w:jc w:val="center"/>
              <w:rPr>
                <w:rFonts w:ascii="Arial" w:hAnsi="Arial" w:cs="Arial"/>
                <w:sz w:val="18"/>
                <w:szCs w:val="18"/>
              </w:rPr>
            </w:pPr>
            <w:r>
              <w:t>128</w:t>
            </w:r>
          </w:p>
        </w:tc>
        <w:tc>
          <w:tcPr>
            <w:tcW w:w="979" w:type="dxa"/>
            <w:vAlign w:val="center"/>
          </w:tcPr>
          <w:p w14:paraId="583C26C8" w14:textId="77777777" w:rsidR="001E029F" w:rsidRPr="008202F2" w:rsidRDefault="001E029F" w:rsidP="00621F74">
            <w:pPr>
              <w:pStyle w:val="TableParagraph"/>
              <w:kinsoku w:val="0"/>
              <w:overflowPunct w:val="0"/>
              <w:ind w:left="30"/>
              <w:jc w:val="center"/>
              <w:rPr>
                <w:rFonts w:ascii="Arial" w:hAnsi="Arial" w:cs="Arial"/>
                <w:sz w:val="18"/>
                <w:szCs w:val="18"/>
              </w:rPr>
            </w:pPr>
            <w:r>
              <w:t>10.2</w:t>
            </w:r>
          </w:p>
        </w:tc>
        <w:tc>
          <w:tcPr>
            <w:tcW w:w="978" w:type="dxa"/>
            <w:vAlign w:val="center"/>
          </w:tcPr>
          <w:p w14:paraId="16A8A42B" w14:textId="77777777" w:rsidR="001E029F" w:rsidRPr="008202F2" w:rsidRDefault="001E029F" w:rsidP="00621F74">
            <w:pPr>
              <w:pStyle w:val="TableParagraph"/>
              <w:kinsoku w:val="0"/>
              <w:overflowPunct w:val="0"/>
              <w:ind w:left="30"/>
              <w:jc w:val="center"/>
              <w:rPr>
                <w:rFonts w:ascii="Arial" w:hAnsi="Arial" w:cs="Arial"/>
                <w:sz w:val="18"/>
                <w:szCs w:val="18"/>
              </w:rPr>
            </w:pPr>
            <w:r>
              <w:t>10.1</w:t>
            </w:r>
          </w:p>
        </w:tc>
        <w:tc>
          <w:tcPr>
            <w:tcW w:w="979" w:type="dxa"/>
            <w:vAlign w:val="center"/>
          </w:tcPr>
          <w:p w14:paraId="5EAED378" w14:textId="77777777" w:rsidR="001E029F" w:rsidRPr="008202F2" w:rsidRDefault="001E029F" w:rsidP="00621F74">
            <w:pPr>
              <w:pStyle w:val="TableParagraph"/>
              <w:kinsoku w:val="0"/>
              <w:overflowPunct w:val="0"/>
              <w:ind w:left="30"/>
              <w:jc w:val="center"/>
              <w:rPr>
                <w:rFonts w:ascii="Arial" w:hAnsi="Arial" w:cs="Arial"/>
                <w:sz w:val="18"/>
                <w:szCs w:val="18"/>
              </w:rPr>
            </w:pPr>
            <w:r>
              <w:t>11.2</w:t>
            </w:r>
          </w:p>
        </w:tc>
      </w:tr>
      <w:tr w:rsidR="001E029F" w14:paraId="5312AFE8" w14:textId="77777777" w:rsidTr="00621F74">
        <w:trPr>
          <w:trHeight w:hRule="exact" w:val="383"/>
          <w:jc w:val="center"/>
        </w:trPr>
        <w:tc>
          <w:tcPr>
            <w:tcW w:w="5671" w:type="dxa"/>
            <w:shd w:val="clear" w:color="auto" w:fill="DBD9D6"/>
            <w:vAlign w:val="center"/>
          </w:tcPr>
          <w:p w14:paraId="6323F004" w14:textId="77777777" w:rsidR="001E029F" w:rsidRDefault="001E029F" w:rsidP="00621F74">
            <w:pPr>
              <w:pStyle w:val="TableParagraph"/>
              <w:kinsoku w:val="0"/>
              <w:overflowPunct w:val="0"/>
              <w:ind w:left="30"/>
            </w:pPr>
            <w:r>
              <w:rPr>
                <w:rFonts w:ascii="Arial" w:hAnsi="Arial" w:cs="Arial"/>
                <w:sz w:val="18"/>
                <w:szCs w:val="18"/>
              </w:rPr>
              <w:t>Hyperactivity</w:t>
            </w:r>
          </w:p>
        </w:tc>
        <w:tc>
          <w:tcPr>
            <w:tcW w:w="978" w:type="dxa"/>
            <w:shd w:val="clear" w:color="auto" w:fill="DBD9D6"/>
            <w:vAlign w:val="center"/>
          </w:tcPr>
          <w:p w14:paraId="74BBA889" w14:textId="77777777" w:rsidR="001E029F" w:rsidRPr="008202F2" w:rsidRDefault="001E029F" w:rsidP="00621F74">
            <w:pPr>
              <w:pStyle w:val="TableParagraph"/>
              <w:kinsoku w:val="0"/>
              <w:overflowPunct w:val="0"/>
              <w:ind w:left="30"/>
              <w:jc w:val="center"/>
              <w:rPr>
                <w:rFonts w:ascii="Arial" w:hAnsi="Arial" w:cs="Arial"/>
                <w:sz w:val="18"/>
                <w:szCs w:val="18"/>
              </w:rPr>
            </w:pPr>
            <w:r>
              <w:t>119</w:t>
            </w:r>
          </w:p>
        </w:tc>
        <w:tc>
          <w:tcPr>
            <w:tcW w:w="979" w:type="dxa"/>
            <w:shd w:val="clear" w:color="auto" w:fill="DBD9D6"/>
            <w:vAlign w:val="center"/>
          </w:tcPr>
          <w:p w14:paraId="5E3D7CDD" w14:textId="77777777" w:rsidR="001E029F" w:rsidRPr="008202F2" w:rsidRDefault="001E029F" w:rsidP="00621F74">
            <w:pPr>
              <w:pStyle w:val="TableParagraph"/>
              <w:kinsoku w:val="0"/>
              <w:overflowPunct w:val="0"/>
              <w:ind w:left="30"/>
              <w:jc w:val="center"/>
              <w:rPr>
                <w:rFonts w:ascii="Arial" w:hAnsi="Arial" w:cs="Arial"/>
                <w:sz w:val="18"/>
                <w:szCs w:val="18"/>
              </w:rPr>
            </w:pPr>
            <w:r>
              <w:t>9.5</w:t>
            </w:r>
          </w:p>
        </w:tc>
        <w:tc>
          <w:tcPr>
            <w:tcW w:w="978" w:type="dxa"/>
            <w:shd w:val="clear" w:color="auto" w:fill="DBD9D6"/>
            <w:vAlign w:val="center"/>
          </w:tcPr>
          <w:p w14:paraId="77EC161B" w14:textId="77777777" w:rsidR="001E029F" w:rsidRPr="008202F2" w:rsidRDefault="001E029F" w:rsidP="00621F74">
            <w:pPr>
              <w:pStyle w:val="TableParagraph"/>
              <w:kinsoku w:val="0"/>
              <w:overflowPunct w:val="0"/>
              <w:ind w:left="30"/>
              <w:jc w:val="center"/>
              <w:rPr>
                <w:rFonts w:ascii="Arial" w:hAnsi="Arial" w:cs="Arial"/>
                <w:sz w:val="18"/>
                <w:szCs w:val="18"/>
              </w:rPr>
            </w:pPr>
            <w:r>
              <w:t>8.5</w:t>
            </w:r>
          </w:p>
        </w:tc>
        <w:tc>
          <w:tcPr>
            <w:tcW w:w="979" w:type="dxa"/>
            <w:shd w:val="clear" w:color="auto" w:fill="DBD9D6"/>
            <w:vAlign w:val="center"/>
          </w:tcPr>
          <w:p w14:paraId="3718F242" w14:textId="77777777" w:rsidR="001E029F" w:rsidRPr="008202F2" w:rsidRDefault="001E029F" w:rsidP="00621F74">
            <w:pPr>
              <w:pStyle w:val="TableParagraph"/>
              <w:kinsoku w:val="0"/>
              <w:overflowPunct w:val="0"/>
              <w:ind w:left="30"/>
              <w:jc w:val="center"/>
              <w:rPr>
                <w:rFonts w:ascii="Arial" w:hAnsi="Arial" w:cs="Arial"/>
                <w:sz w:val="18"/>
                <w:szCs w:val="18"/>
              </w:rPr>
            </w:pPr>
            <w:r>
              <w:t>9.7</w:t>
            </w:r>
          </w:p>
        </w:tc>
      </w:tr>
      <w:tr w:rsidR="001E029F" w14:paraId="19554C57" w14:textId="77777777" w:rsidTr="00621F74">
        <w:trPr>
          <w:trHeight w:hRule="exact" w:val="383"/>
          <w:jc w:val="center"/>
        </w:trPr>
        <w:tc>
          <w:tcPr>
            <w:tcW w:w="5671" w:type="dxa"/>
            <w:vAlign w:val="center"/>
          </w:tcPr>
          <w:p w14:paraId="0EF340A2" w14:textId="77777777" w:rsidR="001E029F" w:rsidRDefault="001E029F" w:rsidP="00621F74">
            <w:pPr>
              <w:pStyle w:val="TableParagraph"/>
              <w:kinsoku w:val="0"/>
              <w:overflowPunct w:val="0"/>
              <w:ind w:left="30"/>
            </w:pPr>
            <w:r>
              <w:rPr>
                <w:rFonts w:ascii="Arial" w:hAnsi="Arial" w:cs="Arial"/>
                <w:sz w:val="18"/>
                <w:szCs w:val="18"/>
              </w:rPr>
              <w:t>Peer problems</w:t>
            </w:r>
          </w:p>
        </w:tc>
        <w:tc>
          <w:tcPr>
            <w:tcW w:w="978" w:type="dxa"/>
            <w:vAlign w:val="center"/>
          </w:tcPr>
          <w:p w14:paraId="2503492A" w14:textId="77777777" w:rsidR="001E029F" w:rsidRPr="008202F2" w:rsidRDefault="001E029F" w:rsidP="00621F74">
            <w:pPr>
              <w:pStyle w:val="TableParagraph"/>
              <w:kinsoku w:val="0"/>
              <w:overflowPunct w:val="0"/>
              <w:ind w:left="30"/>
              <w:jc w:val="center"/>
              <w:rPr>
                <w:rFonts w:ascii="Arial" w:hAnsi="Arial" w:cs="Arial"/>
                <w:sz w:val="18"/>
                <w:szCs w:val="18"/>
              </w:rPr>
            </w:pPr>
            <w:r>
              <w:t>93</w:t>
            </w:r>
          </w:p>
        </w:tc>
        <w:tc>
          <w:tcPr>
            <w:tcW w:w="979" w:type="dxa"/>
            <w:vAlign w:val="center"/>
          </w:tcPr>
          <w:p w14:paraId="0A1AA096" w14:textId="77777777" w:rsidR="001E029F" w:rsidRPr="008202F2" w:rsidRDefault="001E029F" w:rsidP="00621F74">
            <w:pPr>
              <w:pStyle w:val="TableParagraph"/>
              <w:kinsoku w:val="0"/>
              <w:overflowPunct w:val="0"/>
              <w:ind w:left="30"/>
              <w:jc w:val="center"/>
              <w:rPr>
                <w:rFonts w:ascii="Arial" w:hAnsi="Arial" w:cs="Arial"/>
                <w:sz w:val="18"/>
                <w:szCs w:val="18"/>
              </w:rPr>
            </w:pPr>
            <w:r>
              <w:t>7.4</w:t>
            </w:r>
          </w:p>
        </w:tc>
        <w:tc>
          <w:tcPr>
            <w:tcW w:w="978" w:type="dxa"/>
            <w:vAlign w:val="center"/>
          </w:tcPr>
          <w:p w14:paraId="3A8F432E" w14:textId="77777777" w:rsidR="001E029F" w:rsidRPr="008202F2" w:rsidRDefault="001E029F" w:rsidP="00621F74">
            <w:pPr>
              <w:pStyle w:val="TableParagraph"/>
              <w:kinsoku w:val="0"/>
              <w:overflowPunct w:val="0"/>
              <w:ind w:left="30"/>
              <w:jc w:val="center"/>
              <w:rPr>
                <w:rFonts w:ascii="Arial" w:hAnsi="Arial" w:cs="Arial"/>
                <w:sz w:val="18"/>
                <w:szCs w:val="18"/>
              </w:rPr>
            </w:pPr>
            <w:r>
              <w:t>8.8</w:t>
            </w:r>
          </w:p>
        </w:tc>
        <w:tc>
          <w:tcPr>
            <w:tcW w:w="979" w:type="dxa"/>
            <w:vAlign w:val="center"/>
          </w:tcPr>
          <w:p w14:paraId="25110764" w14:textId="77777777" w:rsidR="001E029F" w:rsidRPr="008202F2" w:rsidRDefault="001E029F" w:rsidP="00621F74">
            <w:pPr>
              <w:pStyle w:val="TableParagraph"/>
              <w:kinsoku w:val="0"/>
              <w:overflowPunct w:val="0"/>
              <w:ind w:left="30"/>
              <w:jc w:val="center"/>
              <w:rPr>
                <w:rFonts w:ascii="Arial" w:hAnsi="Arial" w:cs="Arial"/>
                <w:sz w:val="18"/>
                <w:szCs w:val="18"/>
              </w:rPr>
            </w:pPr>
            <w:r>
              <w:t>8.9</w:t>
            </w:r>
          </w:p>
        </w:tc>
      </w:tr>
      <w:tr w:rsidR="001E029F" w14:paraId="1E371AB6" w14:textId="77777777" w:rsidTr="00621F74">
        <w:trPr>
          <w:trHeight w:hRule="exact" w:val="383"/>
          <w:jc w:val="center"/>
        </w:trPr>
        <w:tc>
          <w:tcPr>
            <w:tcW w:w="5671" w:type="dxa"/>
            <w:shd w:val="clear" w:color="auto" w:fill="DBD9D6"/>
            <w:vAlign w:val="center"/>
          </w:tcPr>
          <w:p w14:paraId="785E643E" w14:textId="77777777" w:rsidR="001E029F" w:rsidRDefault="001E029F" w:rsidP="00621F74">
            <w:pPr>
              <w:pStyle w:val="TableParagraph"/>
              <w:kinsoku w:val="0"/>
              <w:overflowPunct w:val="0"/>
              <w:ind w:left="30"/>
            </w:pPr>
            <w:r>
              <w:rPr>
                <w:rFonts w:ascii="Arial" w:hAnsi="Arial" w:cs="Arial"/>
                <w:sz w:val="18"/>
                <w:szCs w:val="18"/>
              </w:rPr>
              <w:t>Pro social</w:t>
            </w:r>
          </w:p>
        </w:tc>
        <w:tc>
          <w:tcPr>
            <w:tcW w:w="978" w:type="dxa"/>
            <w:shd w:val="clear" w:color="auto" w:fill="DBD9D6"/>
            <w:vAlign w:val="center"/>
          </w:tcPr>
          <w:p w14:paraId="58389908" w14:textId="77777777" w:rsidR="001E029F" w:rsidRPr="008202F2" w:rsidRDefault="001E029F" w:rsidP="00621F74">
            <w:pPr>
              <w:pStyle w:val="TableParagraph"/>
              <w:kinsoku w:val="0"/>
              <w:overflowPunct w:val="0"/>
              <w:ind w:left="30"/>
              <w:jc w:val="center"/>
              <w:rPr>
                <w:rFonts w:ascii="Arial" w:hAnsi="Arial" w:cs="Arial"/>
                <w:sz w:val="18"/>
                <w:szCs w:val="18"/>
              </w:rPr>
            </w:pPr>
            <w:r>
              <w:t>35</w:t>
            </w:r>
          </w:p>
        </w:tc>
        <w:tc>
          <w:tcPr>
            <w:tcW w:w="979" w:type="dxa"/>
            <w:shd w:val="clear" w:color="auto" w:fill="DBD9D6"/>
            <w:vAlign w:val="center"/>
          </w:tcPr>
          <w:p w14:paraId="0E53A126" w14:textId="77777777" w:rsidR="001E029F" w:rsidRPr="008202F2" w:rsidRDefault="001E029F" w:rsidP="00621F74">
            <w:pPr>
              <w:pStyle w:val="TableParagraph"/>
              <w:kinsoku w:val="0"/>
              <w:overflowPunct w:val="0"/>
              <w:ind w:left="30"/>
              <w:jc w:val="center"/>
              <w:rPr>
                <w:rFonts w:ascii="Arial" w:hAnsi="Arial" w:cs="Arial"/>
                <w:sz w:val="18"/>
                <w:szCs w:val="18"/>
              </w:rPr>
            </w:pPr>
            <w:r>
              <w:t>2.8</w:t>
            </w:r>
          </w:p>
        </w:tc>
        <w:tc>
          <w:tcPr>
            <w:tcW w:w="978" w:type="dxa"/>
            <w:shd w:val="clear" w:color="auto" w:fill="DBD9D6"/>
            <w:vAlign w:val="center"/>
          </w:tcPr>
          <w:p w14:paraId="3959EF18" w14:textId="77777777" w:rsidR="001E029F" w:rsidRPr="008202F2" w:rsidRDefault="001E029F" w:rsidP="00621F74">
            <w:pPr>
              <w:pStyle w:val="TableParagraph"/>
              <w:kinsoku w:val="0"/>
              <w:overflowPunct w:val="0"/>
              <w:ind w:left="30"/>
              <w:jc w:val="center"/>
              <w:rPr>
                <w:rFonts w:ascii="Arial" w:hAnsi="Arial" w:cs="Arial"/>
                <w:sz w:val="18"/>
                <w:szCs w:val="18"/>
              </w:rPr>
            </w:pPr>
            <w:r>
              <w:t>2.9</w:t>
            </w:r>
          </w:p>
        </w:tc>
        <w:tc>
          <w:tcPr>
            <w:tcW w:w="979" w:type="dxa"/>
            <w:shd w:val="clear" w:color="auto" w:fill="DBD9D6"/>
            <w:vAlign w:val="center"/>
          </w:tcPr>
          <w:p w14:paraId="4A363FB7" w14:textId="77777777" w:rsidR="001E029F" w:rsidRPr="008202F2" w:rsidRDefault="001E029F" w:rsidP="00621F74">
            <w:pPr>
              <w:pStyle w:val="TableParagraph"/>
              <w:kinsoku w:val="0"/>
              <w:overflowPunct w:val="0"/>
              <w:ind w:left="30"/>
              <w:jc w:val="center"/>
              <w:rPr>
                <w:rFonts w:ascii="Arial" w:hAnsi="Arial" w:cs="Arial"/>
                <w:sz w:val="18"/>
                <w:szCs w:val="18"/>
              </w:rPr>
            </w:pPr>
            <w:r>
              <w:t>2.9</w:t>
            </w:r>
          </w:p>
        </w:tc>
      </w:tr>
      <w:tr w:rsidR="001E029F" w14:paraId="7F945335" w14:textId="77777777" w:rsidTr="00621F74">
        <w:trPr>
          <w:trHeight w:hRule="exact" w:val="383"/>
          <w:jc w:val="center"/>
        </w:trPr>
        <w:tc>
          <w:tcPr>
            <w:tcW w:w="5671" w:type="dxa"/>
            <w:vAlign w:val="center"/>
          </w:tcPr>
          <w:p w14:paraId="430879AE" w14:textId="77777777" w:rsidR="001E029F" w:rsidRDefault="001E029F" w:rsidP="00621F74">
            <w:pPr>
              <w:pStyle w:val="TableParagraph"/>
              <w:kinsoku w:val="0"/>
              <w:overflowPunct w:val="0"/>
              <w:ind w:left="30"/>
            </w:pPr>
            <w:r>
              <w:rPr>
                <w:rFonts w:ascii="Arial" w:hAnsi="Arial" w:cs="Arial"/>
                <w:sz w:val="18"/>
                <w:szCs w:val="18"/>
              </w:rPr>
              <w:t>Total difficulties (score in the 'high risk' range)</w:t>
            </w:r>
          </w:p>
        </w:tc>
        <w:tc>
          <w:tcPr>
            <w:tcW w:w="978" w:type="dxa"/>
            <w:vAlign w:val="center"/>
          </w:tcPr>
          <w:p w14:paraId="3730DF94" w14:textId="77777777" w:rsidR="001E029F" w:rsidRPr="008202F2" w:rsidRDefault="001E029F" w:rsidP="00621F74">
            <w:pPr>
              <w:pStyle w:val="TableParagraph"/>
              <w:kinsoku w:val="0"/>
              <w:overflowPunct w:val="0"/>
              <w:ind w:left="30"/>
              <w:jc w:val="center"/>
              <w:rPr>
                <w:rFonts w:ascii="Arial" w:hAnsi="Arial" w:cs="Arial"/>
                <w:sz w:val="18"/>
                <w:szCs w:val="18"/>
              </w:rPr>
            </w:pPr>
            <w:r>
              <w:t>86</w:t>
            </w:r>
          </w:p>
        </w:tc>
        <w:tc>
          <w:tcPr>
            <w:tcW w:w="979" w:type="dxa"/>
            <w:vAlign w:val="center"/>
          </w:tcPr>
          <w:p w14:paraId="68FE02A9" w14:textId="77777777" w:rsidR="001E029F" w:rsidRPr="008202F2" w:rsidRDefault="001E029F" w:rsidP="00621F74">
            <w:pPr>
              <w:pStyle w:val="TableParagraph"/>
              <w:kinsoku w:val="0"/>
              <w:overflowPunct w:val="0"/>
              <w:ind w:left="30"/>
              <w:jc w:val="center"/>
              <w:rPr>
                <w:rFonts w:ascii="Arial" w:hAnsi="Arial" w:cs="Arial"/>
                <w:sz w:val="18"/>
                <w:szCs w:val="18"/>
              </w:rPr>
            </w:pPr>
            <w:r>
              <w:t>6.9</w:t>
            </w:r>
          </w:p>
        </w:tc>
        <w:tc>
          <w:tcPr>
            <w:tcW w:w="978" w:type="dxa"/>
            <w:vAlign w:val="center"/>
          </w:tcPr>
          <w:p w14:paraId="73B8FBB0" w14:textId="77777777" w:rsidR="001E029F" w:rsidRPr="008202F2" w:rsidRDefault="001E029F" w:rsidP="00621F74">
            <w:pPr>
              <w:pStyle w:val="TableParagraph"/>
              <w:kinsoku w:val="0"/>
              <w:overflowPunct w:val="0"/>
              <w:ind w:left="30"/>
              <w:jc w:val="center"/>
              <w:rPr>
                <w:rFonts w:ascii="Arial" w:hAnsi="Arial" w:cs="Arial"/>
                <w:sz w:val="18"/>
                <w:szCs w:val="18"/>
              </w:rPr>
            </w:pPr>
            <w:r>
              <w:t>6.2</w:t>
            </w:r>
          </w:p>
        </w:tc>
        <w:tc>
          <w:tcPr>
            <w:tcW w:w="979" w:type="dxa"/>
            <w:vAlign w:val="center"/>
          </w:tcPr>
          <w:p w14:paraId="1A9C772A"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bl>
    <w:p w14:paraId="784906FF" w14:textId="77777777" w:rsidR="001E029F" w:rsidRDefault="001E029F" w:rsidP="001E029F">
      <w:pPr>
        <w:pStyle w:val="TableParagraph"/>
        <w:kinsoku w:val="0"/>
        <w:overflowPunct w:val="0"/>
        <w:spacing w:before="19"/>
        <w:ind w:right="45"/>
        <w:rPr>
          <w:rFonts w:ascii="Arial" w:hAnsi="Arial" w:cs="Arial"/>
          <w:caps/>
          <w:sz w:val="28"/>
          <w:szCs w:val="28"/>
        </w:rPr>
      </w:pPr>
    </w:p>
    <w:p w14:paraId="22010B47" w14:textId="77777777" w:rsidR="000A4221" w:rsidRDefault="000A4221">
      <w:pPr/>
      <w:r>
        <w:br w:type="page"/>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5128F4DD" w14:textId="77777777" w:rsidTr="00621F74">
        <w:trPr>
          <w:trHeight w:hRule="exact" w:val="487"/>
          <w:tblHeader/>
          <w:jc w:val="center"/>
        </w:trPr>
        <w:tc>
          <w:tcPr>
            <w:tcW w:w="5666" w:type="dxa"/>
            <w:tcBorders>
              <w:bottom w:val="nil"/>
            </w:tcBorders>
            <w:shd w:val="clear" w:color="auto" w:fill="004EA8"/>
          </w:tcPr>
          <w:p w14:paraId="249E5076" w14:textId="685F104B"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Family Stress</w:t>
            </w:r>
          </w:p>
        </w:tc>
        <w:tc>
          <w:tcPr>
            <w:tcW w:w="980" w:type="dxa"/>
            <w:shd w:val="clear" w:color="auto" w:fill="004EA8"/>
            <w:vAlign w:val="center"/>
          </w:tcPr>
          <w:p w14:paraId="6881810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4B3FD24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6A735E89"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81" w:type="dxa"/>
            <w:shd w:val="clear" w:color="auto" w:fill="004EA8"/>
            <w:vAlign w:val="center"/>
          </w:tcPr>
          <w:p w14:paraId="66FE9F0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8D4DE48" w14:textId="77777777" w:rsidTr="00621F74">
        <w:trPr>
          <w:trHeight w:hRule="exact" w:val="304"/>
          <w:jc w:val="center"/>
        </w:trPr>
        <w:tc>
          <w:tcPr>
            <w:tcW w:w="5666" w:type="dxa"/>
            <w:tcBorders>
              <w:top w:val="nil"/>
            </w:tcBorders>
            <w:shd w:val="clear" w:color="auto" w:fill="004EA8"/>
            <w:vAlign w:val="center"/>
          </w:tcPr>
          <w:p w14:paraId="2B46AA2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50F9D11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AD81B8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6FA5DE2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4947F6D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2EC66A9D" w14:textId="77777777" w:rsidTr="00621F74">
        <w:trPr>
          <w:trHeight w:hRule="exact" w:val="561"/>
          <w:jc w:val="center"/>
        </w:trPr>
        <w:tc>
          <w:tcPr>
            <w:tcW w:w="5666" w:type="dxa"/>
            <w:shd w:val="clear" w:color="auto" w:fill="auto"/>
            <w:vAlign w:val="center"/>
          </w:tcPr>
          <w:p w14:paraId="496063F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Families experiencing high or very high stress during the month prior to the survey</w:t>
            </w:r>
          </w:p>
        </w:tc>
        <w:tc>
          <w:tcPr>
            <w:tcW w:w="980" w:type="dxa"/>
            <w:shd w:val="clear" w:color="auto" w:fill="auto"/>
            <w:vAlign w:val="center"/>
          </w:tcPr>
          <w:p w14:paraId="11E90070" w14:textId="77777777" w:rsidR="001E029F" w:rsidRPr="000309BB" w:rsidRDefault="001E029F" w:rsidP="00621F74">
            <w:pPr>
              <w:pStyle w:val="TableParagraph"/>
              <w:kinsoku w:val="0"/>
              <w:overflowPunct w:val="0"/>
              <w:ind w:left="30"/>
              <w:jc w:val="center"/>
              <w:rPr>
                <w:rFonts w:ascii="Arial" w:hAnsi="Arial" w:cs="Arial"/>
                <w:sz w:val="18"/>
                <w:szCs w:val="18"/>
              </w:rPr>
            </w:pPr>
            <w:r>
              <w:t>122</w:t>
            </w:r>
          </w:p>
        </w:tc>
        <w:tc>
          <w:tcPr>
            <w:tcW w:w="980" w:type="dxa"/>
            <w:shd w:val="clear" w:color="auto" w:fill="auto"/>
            <w:vAlign w:val="center"/>
          </w:tcPr>
          <w:p w14:paraId="32C27126" w14:textId="77777777" w:rsidR="001E029F" w:rsidRPr="000309BB" w:rsidRDefault="001E029F" w:rsidP="00621F74">
            <w:pPr>
              <w:pStyle w:val="TableParagraph"/>
              <w:kinsoku w:val="0"/>
              <w:overflowPunct w:val="0"/>
              <w:ind w:left="30"/>
              <w:jc w:val="center"/>
              <w:rPr>
                <w:rFonts w:ascii="Arial" w:hAnsi="Arial" w:cs="Arial"/>
                <w:sz w:val="18"/>
                <w:szCs w:val="18"/>
              </w:rPr>
            </w:pPr>
            <w:r>
              <w:t>9.7</w:t>
            </w:r>
          </w:p>
        </w:tc>
        <w:tc>
          <w:tcPr>
            <w:tcW w:w="980" w:type="dxa"/>
            <w:shd w:val="clear" w:color="auto" w:fill="auto"/>
            <w:vAlign w:val="center"/>
          </w:tcPr>
          <w:p w14:paraId="687B9BF0" w14:textId="77777777" w:rsidR="001E029F" w:rsidRPr="000309BB" w:rsidRDefault="001E029F" w:rsidP="00621F74">
            <w:pPr>
              <w:pStyle w:val="TableParagraph"/>
              <w:kinsoku w:val="0"/>
              <w:overflowPunct w:val="0"/>
              <w:ind w:left="41"/>
              <w:jc w:val="center"/>
              <w:rPr>
                <w:rFonts w:ascii="Arial" w:hAnsi="Arial" w:cs="Arial"/>
                <w:sz w:val="18"/>
                <w:szCs w:val="18"/>
              </w:rPr>
            </w:pPr>
            <w:r>
              <w:t>8.2</w:t>
            </w:r>
          </w:p>
        </w:tc>
        <w:tc>
          <w:tcPr>
            <w:tcW w:w="981" w:type="dxa"/>
            <w:shd w:val="clear" w:color="auto" w:fill="auto"/>
            <w:vAlign w:val="center"/>
          </w:tcPr>
          <w:p w14:paraId="691A3DEC" w14:textId="77777777" w:rsidR="001E029F" w:rsidRPr="000309BB" w:rsidRDefault="001E029F" w:rsidP="00621F74">
            <w:pPr>
              <w:pStyle w:val="TableParagraph"/>
              <w:kinsoku w:val="0"/>
              <w:overflowPunct w:val="0"/>
              <w:jc w:val="center"/>
              <w:rPr>
                <w:rFonts w:ascii="Arial" w:hAnsi="Arial" w:cs="Arial"/>
                <w:sz w:val="18"/>
                <w:szCs w:val="18"/>
              </w:rPr>
            </w:pPr>
            <w:r>
              <w:t>8.8</w:t>
            </w:r>
          </w:p>
        </w:tc>
      </w:tr>
    </w:tbl>
    <w:p w14:paraId="0CF4E7BF" w14:textId="77777777" w:rsidR="001E029F" w:rsidRPr="000D622A" w:rsidRDefault="001E029F" w:rsidP="001E029F">
      <w:pPr>
        <w:pStyle w:val="TableParagraph"/>
        <w:kinsoku w:val="0"/>
        <w:overflowPunct w:val="0"/>
        <w:spacing w:before="19"/>
        <w:ind w:right="40"/>
        <w:rPr>
          <w:rFonts w:ascii="Arial" w:hAnsi="Arial" w:cs="Arial"/>
          <w:caps/>
          <w:sz w:val="28"/>
          <w:szCs w:val="28"/>
        </w:rPr>
      </w:pPr>
      <w:r>
        <w:rPr>
          <w:rFonts w:ascii="Arial" w:hAnsi="Arial" w:cs="Arial"/>
          <w:i/>
          <w:iCs/>
          <w:sz w:val="20"/>
          <w:szCs w:val="20"/>
        </w:rPr>
        <w:t>The following shows the results reported by parents when asked whether their child had experienced any of the following stressors:</w:t>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74FE640C" w14:textId="77777777" w:rsidTr="00621F74">
        <w:trPr>
          <w:trHeight w:hRule="exact" w:val="487"/>
          <w:tblHeader/>
          <w:jc w:val="center"/>
        </w:trPr>
        <w:tc>
          <w:tcPr>
            <w:tcW w:w="5666" w:type="dxa"/>
            <w:tcBorders>
              <w:bottom w:val="nil"/>
            </w:tcBorders>
            <w:shd w:val="clear" w:color="auto" w:fill="004EA8"/>
          </w:tcPr>
          <w:p w14:paraId="2A6B54A4"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family stress (CONTINUED)</w:t>
            </w:r>
          </w:p>
        </w:tc>
        <w:tc>
          <w:tcPr>
            <w:tcW w:w="980" w:type="dxa"/>
            <w:shd w:val="clear" w:color="auto" w:fill="004EA8"/>
            <w:vAlign w:val="center"/>
          </w:tcPr>
          <w:p w14:paraId="729AF1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D35072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66056A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81" w:type="dxa"/>
            <w:shd w:val="clear" w:color="auto" w:fill="004EA8"/>
            <w:vAlign w:val="center"/>
          </w:tcPr>
          <w:p w14:paraId="28E85B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1198047" w14:textId="77777777" w:rsidTr="00621F74">
        <w:trPr>
          <w:trHeight w:hRule="exact" w:val="304"/>
          <w:jc w:val="center"/>
        </w:trPr>
        <w:tc>
          <w:tcPr>
            <w:tcW w:w="5666" w:type="dxa"/>
            <w:tcBorders>
              <w:top w:val="nil"/>
            </w:tcBorders>
            <w:shd w:val="clear" w:color="auto" w:fill="004EA8"/>
            <w:vAlign w:val="center"/>
          </w:tcPr>
          <w:p w14:paraId="5E5121F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6991A3A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341099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411A26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233270A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8EB334" w14:textId="77777777" w:rsidTr="00621F74">
        <w:trPr>
          <w:trHeight w:hRule="exact" w:val="403"/>
          <w:jc w:val="center"/>
        </w:trPr>
        <w:tc>
          <w:tcPr>
            <w:tcW w:w="5666" w:type="dxa"/>
            <w:shd w:val="clear" w:color="auto" w:fill="DBD9D6"/>
            <w:vAlign w:val="center"/>
          </w:tcPr>
          <w:p w14:paraId="2A5AFF0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Alcohol or drug related problem in family</w:t>
            </w:r>
          </w:p>
        </w:tc>
        <w:tc>
          <w:tcPr>
            <w:tcW w:w="980" w:type="dxa"/>
            <w:shd w:val="clear" w:color="auto" w:fill="DBD9D6"/>
            <w:vAlign w:val="center"/>
          </w:tcPr>
          <w:p w14:paraId="7FF79F10" w14:textId="77777777" w:rsidR="001E029F" w:rsidRPr="000309BB" w:rsidRDefault="001E029F" w:rsidP="00621F74">
            <w:pPr>
              <w:pStyle w:val="TableParagraph"/>
              <w:kinsoku w:val="0"/>
              <w:overflowPunct w:val="0"/>
              <w:ind w:left="30"/>
              <w:jc w:val="center"/>
              <w:rPr>
                <w:rFonts w:ascii="Arial" w:hAnsi="Arial" w:cs="Arial"/>
                <w:sz w:val="18"/>
                <w:szCs w:val="18"/>
              </w:rPr>
            </w:pPr>
            <w:r>
              <w:t>42</w:t>
            </w:r>
          </w:p>
        </w:tc>
        <w:tc>
          <w:tcPr>
            <w:tcW w:w="980" w:type="dxa"/>
            <w:shd w:val="clear" w:color="auto" w:fill="DBD9D6"/>
            <w:vAlign w:val="center"/>
          </w:tcPr>
          <w:p w14:paraId="599E26FE" w14:textId="77777777" w:rsidR="001E029F" w:rsidRPr="000309BB" w:rsidRDefault="001E029F" w:rsidP="00621F74">
            <w:pPr>
              <w:pStyle w:val="TableParagraph"/>
              <w:kinsoku w:val="0"/>
              <w:overflowPunct w:val="0"/>
              <w:ind w:left="30"/>
              <w:jc w:val="center"/>
              <w:rPr>
                <w:rFonts w:ascii="Arial" w:hAnsi="Arial" w:cs="Arial"/>
                <w:sz w:val="18"/>
                <w:szCs w:val="18"/>
              </w:rPr>
            </w:pPr>
            <w:r>
              <w:t>3.3</w:t>
            </w:r>
          </w:p>
        </w:tc>
        <w:tc>
          <w:tcPr>
            <w:tcW w:w="980" w:type="dxa"/>
            <w:shd w:val="clear" w:color="auto" w:fill="DBD9D6"/>
            <w:vAlign w:val="center"/>
          </w:tcPr>
          <w:p w14:paraId="234AB39E" w14:textId="77777777" w:rsidR="001E029F" w:rsidRPr="000309BB" w:rsidRDefault="001E029F" w:rsidP="00621F74">
            <w:pPr>
              <w:pStyle w:val="TableParagraph"/>
              <w:kinsoku w:val="0"/>
              <w:overflowPunct w:val="0"/>
              <w:ind w:left="41"/>
              <w:jc w:val="center"/>
              <w:rPr>
                <w:rFonts w:ascii="Arial" w:hAnsi="Arial" w:cs="Arial"/>
                <w:sz w:val="18"/>
                <w:szCs w:val="18"/>
              </w:rPr>
            </w:pPr>
            <w:r>
              <w:t>2.7</w:t>
            </w:r>
          </w:p>
        </w:tc>
        <w:tc>
          <w:tcPr>
            <w:tcW w:w="981" w:type="dxa"/>
            <w:shd w:val="clear" w:color="auto" w:fill="DBD9D6"/>
            <w:vAlign w:val="center"/>
          </w:tcPr>
          <w:p w14:paraId="03D989F8" w14:textId="77777777" w:rsidR="001E029F" w:rsidRPr="000309BB" w:rsidRDefault="001E029F" w:rsidP="00621F74">
            <w:pPr>
              <w:pStyle w:val="TableParagraph"/>
              <w:kinsoku w:val="0"/>
              <w:overflowPunct w:val="0"/>
              <w:jc w:val="center"/>
              <w:rPr>
                <w:rFonts w:ascii="Arial" w:hAnsi="Arial" w:cs="Arial"/>
                <w:sz w:val="18"/>
                <w:szCs w:val="18"/>
              </w:rPr>
            </w:pPr>
            <w:r>
              <w:t>3.5</w:t>
            </w:r>
          </w:p>
        </w:tc>
      </w:tr>
      <w:tr w:rsidR="001E029F" w14:paraId="7AB30AA9" w14:textId="77777777" w:rsidTr="00621F74">
        <w:trPr>
          <w:trHeight w:hRule="exact" w:val="403"/>
          <w:jc w:val="center"/>
        </w:trPr>
        <w:tc>
          <w:tcPr>
            <w:tcW w:w="5666" w:type="dxa"/>
            <w:vAlign w:val="center"/>
          </w:tcPr>
          <w:p w14:paraId="3C7DB000" w14:textId="77777777" w:rsidR="001E029F" w:rsidRDefault="001E029F" w:rsidP="00621F74">
            <w:pPr>
              <w:pStyle w:val="TableParagraph"/>
              <w:kinsoku w:val="0"/>
              <w:overflowPunct w:val="0"/>
              <w:ind w:left="30"/>
            </w:pPr>
            <w:r>
              <w:rPr>
                <w:rFonts w:ascii="Arial" w:hAnsi="Arial" w:cs="Arial"/>
                <w:sz w:val="18"/>
                <w:szCs w:val="18"/>
              </w:rPr>
              <w:t>History of abuse to parent</w:t>
            </w:r>
          </w:p>
        </w:tc>
        <w:tc>
          <w:tcPr>
            <w:tcW w:w="980" w:type="dxa"/>
            <w:vAlign w:val="center"/>
          </w:tcPr>
          <w:p w14:paraId="3CD5CF3C" w14:textId="77777777" w:rsidR="001E029F" w:rsidRPr="000309BB" w:rsidRDefault="001E029F" w:rsidP="00621F74">
            <w:pPr>
              <w:pStyle w:val="TableParagraph"/>
              <w:kinsoku w:val="0"/>
              <w:overflowPunct w:val="0"/>
              <w:ind w:left="30"/>
              <w:jc w:val="center"/>
              <w:rPr>
                <w:rFonts w:ascii="Arial" w:hAnsi="Arial" w:cs="Arial"/>
                <w:sz w:val="18"/>
                <w:szCs w:val="18"/>
              </w:rPr>
            </w:pPr>
            <w:r>
              <w:t>57</w:t>
            </w:r>
          </w:p>
        </w:tc>
        <w:tc>
          <w:tcPr>
            <w:tcW w:w="980" w:type="dxa"/>
            <w:vAlign w:val="center"/>
          </w:tcPr>
          <w:p w14:paraId="717C0577" w14:textId="77777777" w:rsidR="001E029F" w:rsidRPr="000309BB" w:rsidRDefault="001E029F" w:rsidP="00621F74">
            <w:pPr>
              <w:pStyle w:val="TableParagraph"/>
              <w:kinsoku w:val="0"/>
              <w:overflowPunct w:val="0"/>
              <w:ind w:left="30"/>
              <w:jc w:val="center"/>
              <w:rPr>
                <w:rFonts w:ascii="Arial" w:hAnsi="Arial" w:cs="Arial"/>
                <w:sz w:val="18"/>
                <w:szCs w:val="18"/>
              </w:rPr>
            </w:pPr>
            <w:r>
              <w:t>4.5</w:t>
            </w:r>
          </w:p>
        </w:tc>
        <w:tc>
          <w:tcPr>
            <w:tcW w:w="980" w:type="dxa"/>
            <w:vAlign w:val="center"/>
          </w:tcPr>
          <w:p w14:paraId="3DEA89D0" w14:textId="77777777" w:rsidR="001E029F" w:rsidRPr="000309BB" w:rsidRDefault="001E029F" w:rsidP="00621F74">
            <w:pPr>
              <w:pStyle w:val="TableParagraph"/>
              <w:kinsoku w:val="0"/>
              <w:overflowPunct w:val="0"/>
              <w:ind w:left="41"/>
              <w:jc w:val="center"/>
              <w:rPr>
                <w:rFonts w:ascii="Arial" w:hAnsi="Arial" w:cs="Arial"/>
                <w:sz w:val="18"/>
                <w:szCs w:val="18"/>
              </w:rPr>
            </w:pPr>
            <w:r>
              <w:t>4.1</w:t>
            </w:r>
          </w:p>
        </w:tc>
        <w:tc>
          <w:tcPr>
            <w:tcW w:w="981" w:type="dxa"/>
            <w:vAlign w:val="center"/>
          </w:tcPr>
          <w:p w14:paraId="69B5B379" w14:textId="77777777" w:rsidR="001E029F" w:rsidRPr="000309BB" w:rsidRDefault="001E029F" w:rsidP="00621F74">
            <w:pPr>
              <w:pStyle w:val="TableParagraph"/>
              <w:kinsoku w:val="0"/>
              <w:overflowPunct w:val="0"/>
              <w:jc w:val="center"/>
              <w:rPr>
                <w:rFonts w:ascii="Arial" w:hAnsi="Arial" w:cs="Arial"/>
                <w:sz w:val="18"/>
                <w:szCs w:val="18"/>
              </w:rPr>
            </w:pPr>
            <w:r>
              <w:t>5.2</w:t>
            </w:r>
          </w:p>
        </w:tc>
      </w:tr>
      <w:tr w:rsidR="001E029F" w14:paraId="1FB3B5C2" w14:textId="77777777" w:rsidTr="00621F74">
        <w:trPr>
          <w:trHeight w:hRule="exact" w:val="403"/>
          <w:jc w:val="center"/>
        </w:trPr>
        <w:tc>
          <w:tcPr>
            <w:tcW w:w="5666" w:type="dxa"/>
            <w:shd w:val="clear" w:color="auto" w:fill="DBD9D6"/>
            <w:vAlign w:val="center"/>
          </w:tcPr>
          <w:p w14:paraId="41ACF034" w14:textId="77777777" w:rsidR="001E029F" w:rsidRDefault="001E029F" w:rsidP="00621F74">
            <w:pPr>
              <w:pStyle w:val="TableParagraph"/>
              <w:kinsoku w:val="0"/>
              <w:overflowPunct w:val="0"/>
              <w:ind w:left="30"/>
            </w:pPr>
            <w:r>
              <w:rPr>
                <w:rFonts w:ascii="Arial" w:hAnsi="Arial" w:cs="Arial"/>
                <w:sz w:val="18"/>
                <w:szCs w:val="18"/>
              </w:rPr>
              <w:t>History of abuse to child(ren)</w:t>
            </w:r>
          </w:p>
        </w:tc>
        <w:tc>
          <w:tcPr>
            <w:tcW w:w="980" w:type="dxa"/>
            <w:shd w:val="clear" w:color="auto" w:fill="DBD9D6"/>
            <w:vAlign w:val="center"/>
          </w:tcPr>
          <w:p w14:paraId="2287C9A4" w14:textId="77777777" w:rsidR="001E029F" w:rsidRPr="000309BB" w:rsidRDefault="001E029F" w:rsidP="00621F74">
            <w:pPr>
              <w:pStyle w:val="TableParagraph"/>
              <w:kinsoku w:val="0"/>
              <w:overflowPunct w:val="0"/>
              <w:ind w:left="30"/>
              <w:jc w:val="center"/>
              <w:rPr>
                <w:rFonts w:ascii="Arial" w:hAnsi="Arial" w:cs="Arial"/>
                <w:sz w:val="18"/>
                <w:szCs w:val="18"/>
              </w:rPr>
            </w:pPr>
            <w:r>
              <w:t>23</w:t>
            </w:r>
          </w:p>
        </w:tc>
        <w:tc>
          <w:tcPr>
            <w:tcW w:w="980" w:type="dxa"/>
            <w:shd w:val="clear" w:color="auto" w:fill="DBD9D6"/>
            <w:vAlign w:val="center"/>
          </w:tcPr>
          <w:p w14:paraId="4E4F6EBF" w14:textId="77777777" w:rsidR="001E029F" w:rsidRPr="000309BB" w:rsidRDefault="001E029F" w:rsidP="00621F74">
            <w:pPr>
              <w:pStyle w:val="TableParagraph"/>
              <w:kinsoku w:val="0"/>
              <w:overflowPunct w:val="0"/>
              <w:ind w:left="30"/>
              <w:jc w:val="center"/>
              <w:rPr>
                <w:rFonts w:ascii="Arial" w:hAnsi="Arial" w:cs="Arial"/>
                <w:sz w:val="18"/>
                <w:szCs w:val="18"/>
              </w:rPr>
            </w:pPr>
            <w:r>
              <w:t>1.8</w:t>
            </w:r>
          </w:p>
        </w:tc>
        <w:tc>
          <w:tcPr>
            <w:tcW w:w="980" w:type="dxa"/>
            <w:shd w:val="clear" w:color="auto" w:fill="DBD9D6"/>
            <w:vAlign w:val="center"/>
          </w:tcPr>
          <w:p w14:paraId="58586AE1" w14:textId="77777777" w:rsidR="001E029F" w:rsidRPr="000309BB" w:rsidRDefault="001E029F" w:rsidP="00621F74">
            <w:pPr>
              <w:pStyle w:val="TableParagraph"/>
              <w:kinsoku w:val="0"/>
              <w:overflowPunct w:val="0"/>
              <w:ind w:left="41"/>
              <w:jc w:val="center"/>
              <w:rPr>
                <w:rFonts w:ascii="Arial" w:hAnsi="Arial" w:cs="Arial"/>
                <w:sz w:val="18"/>
                <w:szCs w:val="18"/>
              </w:rPr>
            </w:pPr>
            <w:r>
              <w:t>1.5</w:t>
            </w:r>
          </w:p>
        </w:tc>
        <w:tc>
          <w:tcPr>
            <w:tcW w:w="981" w:type="dxa"/>
            <w:shd w:val="clear" w:color="auto" w:fill="DBD9D6"/>
            <w:vAlign w:val="center"/>
          </w:tcPr>
          <w:p w14:paraId="53091D3E" w14:textId="77777777" w:rsidR="001E029F" w:rsidRPr="000309BB" w:rsidRDefault="001E029F" w:rsidP="00621F74">
            <w:pPr>
              <w:pStyle w:val="TableParagraph"/>
              <w:kinsoku w:val="0"/>
              <w:overflowPunct w:val="0"/>
              <w:jc w:val="center"/>
              <w:rPr>
                <w:rFonts w:ascii="Arial" w:hAnsi="Arial" w:cs="Arial"/>
                <w:sz w:val="18"/>
                <w:szCs w:val="18"/>
              </w:rPr>
            </w:pPr>
            <w:r>
              <w:t>1.9</w:t>
            </w:r>
          </w:p>
        </w:tc>
      </w:tr>
      <w:tr w:rsidR="001E029F" w14:paraId="479F97A0" w14:textId="77777777" w:rsidTr="00621F74">
        <w:trPr>
          <w:trHeight w:hRule="exact" w:val="403"/>
          <w:jc w:val="center"/>
        </w:trPr>
        <w:tc>
          <w:tcPr>
            <w:tcW w:w="5666" w:type="dxa"/>
            <w:vAlign w:val="center"/>
          </w:tcPr>
          <w:p w14:paraId="4C508BF9" w14:textId="77777777" w:rsidR="001E029F" w:rsidRDefault="001E029F" w:rsidP="00621F74">
            <w:pPr>
              <w:pStyle w:val="TableParagraph"/>
              <w:kinsoku w:val="0"/>
              <w:overflowPunct w:val="0"/>
              <w:ind w:left="30"/>
            </w:pPr>
            <w:r>
              <w:rPr>
                <w:rFonts w:ascii="Arial" w:hAnsi="Arial" w:cs="Arial"/>
                <w:sz w:val="18"/>
                <w:szCs w:val="18"/>
              </w:rPr>
              <w:t>Parent witness to violence</w:t>
            </w:r>
          </w:p>
        </w:tc>
        <w:tc>
          <w:tcPr>
            <w:tcW w:w="980" w:type="dxa"/>
            <w:vAlign w:val="center"/>
          </w:tcPr>
          <w:p w14:paraId="4916A7A6"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052A5D21"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45437BF3" w14:textId="77777777" w:rsidR="001E029F" w:rsidRPr="000309BB" w:rsidRDefault="001E029F" w:rsidP="00621F74">
            <w:pPr>
              <w:pStyle w:val="TableParagraph"/>
              <w:kinsoku w:val="0"/>
              <w:overflowPunct w:val="0"/>
              <w:ind w:left="41"/>
              <w:jc w:val="center"/>
              <w:rPr>
                <w:rFonts w:ascii="Arial" w:hAnsi="Arial" w:cs="Arial"/>
                <w:sz w:val="18"/>
                <w:szCs w:val="18"/>
              </w:rPr>
            </w:pPr>
            <w:r>
              <w:t>NDA</w:t>
            </w:r>
          </w:p>
        </w:tc>
        <w:tc>
          <w:tcPr>
            <w:tcW w:w="981" w:type="dxa"/>
            <w:vAlign w:val="center"/>
          </w:tcPr>
          <w:p w14:paraId="48F705A0" w14:textId="77777777" w:rsidR="001E029F" w:rsidRPr="000309BB" w:rsidRDefault="001E029F" w:rsidP="00621F74">
            <w:pPr>
              <w:pStyle w:val="TableParagraph"/>
              <w:kinsoku w:val="0"/>
              <w:overflowPunct w:val="0"/>
              <w:jc w:val="center"/>
              <w:rPr>
                <w:rFonts w:ascii="Arial" w:hAnsi="Arial" w:cs="Arial"/>
                <w:sz w:val="18"/>
                <w:szCs w:val="18"/>
              </w:rPr>
            </w:pPr>
            <w:r>
              <w:t>NDA</w:t>
            </w:r>
          </w:p>
        </w:tc>
      </w:tr>
      <w:tr w:rsidR="001E029F" w14:paraId="545838DF" w14:textId="77777777" w:rsidTr="00621F74">
        <w:trPr>
          <w:trHeight w:hRule="exact" w:val="403"/>
          <w:jc w:val="center"/>
        </w:trPr>
        <w:tc>
          <w:tcPr>
            <w:tcW w:w="5666" w:type="dxa"/>
            <w:shd w:val="clear" w:color="auto" w:fill="DBD9D6"/>
            <w:vAlign w:val="center"/>
          </w:tcPr>
          <w:p w14:paraId="5088C06C" w14:textId="77777777" w:rsidR="001E029F" w:rsidRDefault="001E029F" w:rsidP="00621F74">
            <w:pPr>
              <w:pStyle w:val="TableParagraph"/>
              <w:kinsoku w:val="0"/>
              <w:overflowPunct w:val="0"/>
              <w:ind w:left="30"/>
            </w:pPr>
            <w:r>
              <w:rPr>
                <w:rFonts w:ascii="Arial" w:hAnsi="Arial" w:cs="Arial"/>
                <w:sz w:val="18"/>
                <w:szCs w:val="18"/>
              </w:rPr>
              <w:t>Child witness to violence</w:t>
            </w:r>
          </w:p>
        </w:tc>
        <w:tc>
          <w:tcPr>
            <w:tcW w:w="980" w:type="dxa"/>
            <w:shd w:val="clear" w:color="auto" w:fill="DBD9D6"/>
            <w:vAlign w:val="center"/>
          </w:tcPr>
          <w:p w14:paraId="294ACD45" w14:textId="77777777" w:rsidR="001E029F" w:rsidRPr="000309BB" w:rsidRDefault="001E029F" w:rsidP="00621F74">
            <w:pPr>
              <w:pStyle w:val="TableParagraph"/>
              <w:kinsoku w:val="0"/>
              <w:overflowPunct w:val="0"/>
              <w:ind w:left="30"/>
              <w:jc w:val="center"/>
              <w:rPr>
                <w:rFonts w:ascii="Arial" w:hAnsi="Arial" w:cs="Arial"/>
                <w:sz w:val="18"/>
                <w:szCs w:val="18"/>
              </w:rPr>
            </w:pPr>
            <w:r>
              <w:t>30</w:t>
            </w:r>
          </w:p>
        </w:tc>
        <w:tc>
          <w:tcPr>
            <w:tcW w:w="980" w:type="dxa"/>
            <w:shd w:val="clear" w:color="auto" w:fill="DBD9D6"/>
            <w:vAlign w:val="center"/>
          </w:tcPr>
          <w:p w14:paraId="35B1A855" w14:textId="77777777" w:rsidR="001E029F" w:rsidRPr="000309BB" w:rsidRDefault="001E029F" w:rsidP="00621F74">
            <w:pPr>
              <w:pStyle w:val="TableParagraph"/>
              <w:kinsoku w:val="0"/>
              <w:overflowPunct w:val="0"/>
              <w:ind w:left="30"/>
              <w:jc w:val="center"/>
              <w:rPr>
                <w:rFonts w:ascii="Arial" w:hAnsi="Arial" w:cs="Arial"/>
                <w:sz w:val="18"/>
                <w:szCs w:val="18"/>
              </w:rPr>
            </w:pPr>
            <w:r>
              <w:t>2.4</w:t>
            </w:r>
          </w:p>
        </w:tc>
        <w:tc>
          <w:tcPr>
            <w:tcW w:w="980" w:type="dxa"/>
            <w:shd w:val="clear" w:color="auto" w:fill="DBD9D6"/>
            <w:vAlign w:val="center"/>
          </w:tcPr>
          <w:p w14:paraId="7B939DAA" w14:textId="77777777" w:rsidR="001E029F" w:rsidRPr="000309BB" w:rsidRDefault="001E029F" w:rsidP="00621F74">
            <w:pPr>
              <w:pStyle w:val="TableParagraph"/>
              <w:kinsoku w:val="0"/>
              <w:overflowPunct w:val="0"/>
              <w:ind w:left="41"/>
              <w:jc w:val="center"/>
              <w:rPr>
                <w:rFonts w:ascii="Arial" w:hAnsi="Arial" w:cs="Arial"/>
                <w:sz w:val="18"/>
                <w:szCs w:val="18"/>
              </w:rPr>
            </w:pPr>
            <w:r>
              <w:t>2.5</w:t>
            </w:r>
          </w:p>
        </w:tc>
        <w:tc>
          <w:tcPr>
            <w:tcW w:w="981" w:type="dxa"/>
            <w:shd w:val="clear" w:color="auto" w:fill="DBD9D6"/>
            <w:vAlign w:val="center"/>
          </w:tcPr>
          <w:p w14:paraId="69148C53" w14:textId="77777777" w:rsidR="001E029F" w:rsidRPr="000309BB" w:rsidRDefault="001E029F" w:rsidP="00621F74">
            <w:pPr>
              <w:pStyle w:val="TableParagraph"/>
              <w:kinsoku w:val="0"/>
              <w:overflowPunct w:val="0"/>
              <w:jc w:val="center"/>
              <w:rPr>
                <w:rFonts w:ascii="Arial" w:hAnsi="Arial" w:cs="Arial"/>
                <w:sz w:val="18"/>
                <w:szCs w:val="18"/>
              </w:rPr>
            </w:pPr>
            <w:r>
              <w:t>3.2</w:t>
            </w:r>
          </w:p>
        </w:tc>
      </w:tr>
      <w:tr w:rsidR="001E029F" w14:paraId="54B044F9" w14:textId="77777777" w:rsidTr="00621F74">
        <w:trPr>
          <w:trHeight w:hRule="exact" w:val="403"/>
          <w:jc w:val="center"/>
        </w:trPr>
        <w:tc>
          <w:tcPr>
            <w:tcW w:w="5666" w:type="dxa"/>
            <w:vAlign w:val="center"/>
          </w:tcPr>
          <w:p w14:paraId="578AB25B" w14:textId="77777777" w:rsidR="001E029F" w:rsidRDefault="001E029F" w:rsidP="00621F74">
            <w:pPr>
              <w:pStyle w:val="TableParagraph"/>
              <w:kinsoku w:val="0"/>
              <w:overflowPunct w:val="0"/>
              <w:ind w:left="30"/>
            </w:pPr>
            <w:r>
              <w:rPr>
                <w:rFonts w:ascii="Arial" w:hAnsi="Arial" w:cs="Arial"/>
                <w:sz w:val="18"/>
                <w:szCs w:val="18"/>
              </w:rPr>
              <w:t>Gambling problem in family</w:t>
            </w:r>
          </w:p>
        </w:tc>
        <w:tc>
          <w:tcPr>
            <w:tcW w:w="980" w:type="dxa"/>
            <w:vAlign w:val="center"/>
          </w:tcPr>
          <w:p w14:paraId="7EE923BF"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vAlign w:val="center"/>
          </w:tcPr>
          <w:p w14:paraId="510D5CA8"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vAlign w:val="center"/>
          </w:tcPr>
          <w:p w14:paraId="08A8860E" w14:textId="77777777" w:rsidR="001E029F" w:rsidRPr="000309BB" w:rsidRDefault="001E029F" w:rsidP="00621F74">
            <w:pPr>
              <w:pStyle w:val="TableParagraph"/>
              <w:kinsoku w:val="0"/>
              <w:overflowPunct w:val="0"/>
              <w:ind w:left="41"/>
              <w:jc w:val="center"/>
              <w:rPr>
                <w:rFonts w:ascii="Arial" w:hAnsi="Arial" w:cs="Arial"/>
                <w:sz w:val="18"/>
                <w:szCs w:val="18"/>
              </w:rPr>
            </w:pPr>
            <w:r>
              <w:t>0.6</w:t>
            </w:r>
          </w:p>
        </w:tc>
        <w:tc>
          <w:tcPr>
            <w:tcW w:w="981" w:type="dxa"/>
            <w:vAlign w:val="center"/>
          </w:tcPr>
          <w:p w14:paraId="442B8594" w14:textId="77777777" w:rsidR="001E029F" w:rsidRPr="000309BB" w:rsidRDefault="001E029F" w:rsidP="00621F74">
            <w:pPr>
              <w:pStyle w:val="TableParagraph"/>
              <w:kinsoku w:val="0"/>
              <w:overflowPunct w:val="0"/>
              <w:jc w:val="center"/>
              <w:rPr>
                <w:rFonts w:ascii="Arial" w:hAnsi="Arial" w:cs="Arial"/>
                <w:sz w:val="18"/>
                <w:szCs w:val="18"/>
              </w:rPr>
            </w:pPr>
            <w:r>
              <w:t>0.6</w:t>
            </w:r>
          </w:p>
        </w:tc>
      </w:tr>
      <w:tr w:rsidR="001E029F" w14:paraId="4E53F6EA" w14:textId="77777777" w:rsidTr="00621F74">
        <w:trPr>
          <w:trHeight w:hRule="exact" w:val="403"/>
          <w:jc w:val="center"/>
        </w:trPr>
        <w:tc>
          <w:tcPr>
            <w:tcW w:w="5666" w:type="dxa"/>
            <w:shd w:val="clear" w:color="auto" w:fill="DBD9D6"/>
            <w:vAlign w:val="center"/>
          </w:tcPr>
          <w:p w14:paraId="0952E5DE"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History of mental illness of parent</w:t>
            </w:r>
          </w:p>
        </w:tc>
        <w:tc>
          <w:tcPr>
            <w:tcW w:w="980" w:type="dxa"/>
            <w:shd w:val="clear" w:color="auto" w:fill="DBD9D6"/>
            <w:vAlign w:val="center"/>
          </w:tcPr>
          <w:p w14:paraId="4C492E38" w14:textId="77777777" w:rsidR="001E029F" w:rsidRPr="000309BB" w:rsidRDefault="001E029F" w:rsidP="00621F74">
            <w:pPr>
              <w:pStyle w:val="TableParagraph"/>
              <w:kinsoku w:val="0"/>
              <w:overflowPunct w:val="0"/>
              <w:ind w:left="30"/>
              <w:jc w:val="center"/>
              <w:rPr>
                <w:rFonts w:ascii="Arial" w:hAnsi="Arial" w:cs="Arial"/>
                <w:sz w:val="18"/>
                <w:szCs w:val="18"/>
              </w:rPr>
            </w:pPr>
            <w:r>
              <w:t>116</w:t>
            </w:r>
          </w:p>
        </w:tc>
        <w:tc>
          <w:tcPr>
            <w:tcW w:w="980" w:type="dxa"/>
            <w:shd w:val="clear" w:color="auto" w:fill="DBD9D6"/>
            <w:vAlign w:val="center"/>
          </w:tcPr>
          <w:p w14:paraId="2E7EF981" w14:textId="77777777" w:rsidR="001E029F" w:rsidRPr="000309BB" w:rsidRDefault="001E029F" w:rsidP="00621F74">
            <w:pPr>
              <w:pStyle w:val="TableParagraph"/>
              <w:kinsoku w:val="0"/>
              <w:overflowPunct w:val="0"/>
              <w:ind w:left="30"/>
              <w:jc w:val="center"/>
              <w:rPr>
                <w:rFonts w:ascii="Arial" w:hAnsi="Arial" w:cs="Arial"/>
                <w:sz w:val="18"/>
                <w:szCs w:val="18"/>
              </w:rPr>
            </w:pPr>
            <w:r>
              <w:t>9.2</w:t>
            </w:r>
          </w:p>
        </w:tc>
        <w:tc>
          <w:tcPr>
            <w:tcW w:w="980" w:type="dxa"/>
            <w:shd w:val="clear" w:color="auto" w:fill="DBD9D6"/>
            <w:vAlign w:val="center"/>
          </w:tcPr>
          <w:p w14:paraId="58369790" w14:textId="77777777" w:rsidR="001E029F" w:rsidRPr="000309BB" w:rsidRDefault="001E029F" w:rsidP="00621F74">
            <w:pPr>
              <w:pStyle w:val="TableParagraph"/>
              <w:kinsoku w:val="0"/>
              <w:overflowPunct w:val="0"/>
              <w:ind w:left="41"/>
              <w:jc w:val="center"/>
              <w:rPr>
                <w:rFonts w:ascii="Arial" w:hAnsi="Arial" w:cs="Arial"/>
                <w:sz w:val="18"/>
                <w:szCs w:val="18"/>
              </w:rPr>
            </w:pPr>
            <w:r>
              <w:t>7.6</w:t>
            </w:r>
          </w:p>
        </w:tc>
        <w:tc>
          <w:tcPr>
            <w:tcW w:w="981" w:type="dxa"/>
            <w:shd w:val="clear" w:color="auto" w:fill="DBD9D6"/>
            <w:vAlign w:val="center"/>
          </w:tcPr>
          <w:p w14:paraId="41615703" w14:textId="77777777" w:rsidR="001E029F" w:rsidRPr="000309BB" w:rsidRDefault="001E029F" w:rsidP="00621F74">
            <w:pPr>
              <w:pStyle w:val="TableParagraph"/>
              <w:kinsoku w:val="0"/>
              <w:overflowPunct w:val="0"/>
              <w:jc w:val="center"/>
              <w:rPr>
                <w:rFonts w:ascii="Arial" w:hAnsi="Arial" w:cs="Arial"/>
                <w:sz w:val="18"/>
                <w:szCs w:val="18"/>
              </w:rPr>
            </w:pPr>
            <w:r>
              <w:t>9.3</w:t>
            </w:r>
          </w:p>
        </w:tc>
      </w:tr>
    </w:tbl>
    <w:p w14:paraId="06344D45" w14:textId="77777777" w:rsidR="001E029F" w:rsidRPr="000309BB" w:rsidRDefault="001E029F" w:rsidP="001E029F">
      <w:pPr>
        <w:pStyle w:val="TableParagraph"/>
        <w:kinsoku w:val="0"/>
        <w:overflowPunct w:val="0"/>
        <w:spacing w:before="19"/>
        <w:ind w:right="45"/>
        <w:rPr>
          <w:rFonts w:ascii="Arial" w:hAnsi="Arial" w:cs="Arial"/>
          <w:caps/>
          <w:sz w:val="20"/>
          <w:szCs w:val="28"/>
        </w:rPr>
      </w:pPr>
    </w:p>
    <w:p w14:paraId="1F8516E0" w14:textId="77777777" w:rsidR="001E029F" w:rsidRPr="002573D4" w:rsidRDefault="001E029F" w:rsidP="001E029F">
      <w:pPr>
        <w:pStyle w:val="TableParagraph"/>
        <w:kinsoku w:val="0"/>
        <w:overflowPunct w:val="0"/>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The number of SEHQ children with a valid postcode for concordance to a LGA.</w:t>
      </w:r>
    </w:p>
    <w:p w14:paraId="4FCB5BCD" w14:textId="77777777" w:rsidR="001E029F" w:rsidRPr="002573D4" w:rsidRDefault="001E029F" w:rsidP="001E029F">
      <w:pPr>
        <w:pStyle w:val="TableParagraph"/>
        <w:kinsoku w:val="0"/>
        <w:overflowPunct w:val="0"/>
        <w:spacing w:before="1" w:line="224" w:lineRule="exact"/>
        <w:ind w:right="515"/>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Children have been allocated to quintiles of disadvantage based on the Australian Bureau of Statistics Socioeconomic Indexes for Areas (SEIFA).</w:t>
      </w:r>
    </w:p>
    <w:p w14:paraId="478DABCD" w14:textId="77777777" w:rsidR="001E029F" w:rsidRPr="002573D4" w:rsidRDefault="001E029F" w:rsidP="001E029F">
      <w:pPr>
        <w:pStyle w:val="TableParagraph"/>
        <w:kinsoku w:val="0"/>
        <w:overflowPunct w:val="0"/>
        <w:spacing w:line="221" w:lineRule="exact"/>
        <w:rPr>
          <w:rFonts w:ascii="Arial" w:hAnsi="Arial" w:cs="Arial"/>
          <w:sz w:val="16"/>
          <w:szCs w:val="20"/>
        </w:rPr>
      </w:pPr>
      <w:r w:rsidRPr="002573D4">
        <w:rPr>
          <w:rFonts w:ascii="Arial" w:hAnsi="Arial" w:cs="Arial"/>
          <w:sz w:val="16"/>
          <w:szCs w:val="20"/>
        </w:rPr>
        <w:t xml:space="preserve">NDP: </w:t>
      </w:r>
      <w:r>
        <w:rPr>
          <w:rFonts w:ascii="Arial" w:hAnsi="Arial" w:cs="Arial"/>
          <w:sz w:val="16"/>
          <w:szCs w:val="20"/>
        </w:rPr>
        <w:t>No D</w:t>
      </w:r>
      <w:r w:rsidRPr="002573D4">
        <w:rPr>
          <w:rFonts w:ascii="Arial" w:hAnsi="Arial" w:cs="Arial"/>
          <w:sz w:val="16"/>
          <w:szCs w:val="20"/>
        </w:rPr>
        <w:t xml:space="preserve">ata </w:t>
      </w:r>
      <w:r>
        <w:rPr>
          <w:rFonts w:ascii="Arial" w:hAnsi="Arial" w:cs="Arial"/>
          <w:sz w:val="16"/>
          <w:szCs w:val="20"/>
        </w:rPr>
        <w:t>P</w:t>
      </w:r>
      <w:r w:rsidRPr="002573D4">
        <w:rPr>
          <w:rFonts w:ascii="Arial" w:hAnsi="Arial" w:cs="Arial"/>
          <w:sz w:val="16"/>
          <w:szCs w:val="20"/>
        </w:rPr>
        <w:t>ublished where the number of children is less than 5.</w:t>
      </w:r>
    </w:p>
    <w:p w14:paraId="2104B9A2" w14:textId="77777777" w:rsidR="001E029F" w:rsidRPr="002573D4" w:rsidRDefault="001E029F" w:rsidP="001E029F">
      <w:pPr>
        <w:pStyle w:val="TableParagraph"/>
        <w:kinsoku w:val="0"/>
        <w:overflowPunct w:val="0"/>
        <w:spacing w:line="221" w:lineRule="exact"/>
        <w:rPr>
          <w:rFonts w:ascii="Arial" w:hAnsi="Arial" w:cs="Arial"/>
          <w:sz w:val="16"/>
          <w:szCs w:val="20"/>
        </w:rPr>
      </w:pPr>
    </w:p>
    <w:p w14:paraId="4D522D61" w14:textId="77777777" w:rsidR="001E029F" w:rsidRPr="002573D4" w:rsidRDefault="001E029F" w:rsidP="001E029F">
      <w:pPr>
        <w:pStyle w:val="TableParagraph"/>
        <w:kinsoku w:val="0"/>
        <w:overflowPunct w:val="0"/>
        <w:rPr>
          <w:rFonts w:ascii="Arial" w:hAnsi="Arial" w:cs="Arial"/>
          <w:sz w:val="18"/>
          <w:szCs w:val="20"/>
        </w:rPr>
      </w:pPr>
      <w:r w:rsidRPr="002573D4">
        <w:rPr>
          <w:rFonts w:ascii="Arial" w:hAnsi="Arial" w:cs="Arial"/>
          <w:sz w:val="18"/>
          <w:szCs w:val="20"/>
        </w:rPr>
        <w:t>Data Source:</w:t>
      </w:r>
      <w:r w:rsidRPr="002573D4">
        <w:rPr>
          <w:rFonts w:ascii="Arial" w:hAnsi="Arial" w:cs="Arial"/>
          <w:spacing w:val="-1"/>
          <w:sz w:val="18"/>
          <w:szCs w:val="20"/>
        </w:rPr>
        <w:t xml:space="preserve"> </w:t>
      </w:r>
      <w:r>
        <w:rPr>
          <w:rFonts w:ascii="Arial" w:hAnsi="Arial" w:cs="Arial"/>
          <w:sz w:val="18"/>
          <w:szCs w:val="20"/>
        </w:rPr>
        <w:t>2021</w:t>
      </w:r>
      <w:r>
        <w:rPr>
          <w:rFonts w:ascii="Arial" w:hAnsi="Arial" w:cs="Arial"/>
          <w:sz w:val="18"/>
          <w:szCs w:val="20"/>
        </w:rPr>
        <w:t xml:space="preserve"> </w:t>
      </w:r>
      <w:r w:rsidRPr="002573D4">
        <w:rPr>
          <w:rFonts w:ascii="Arial" w:hAnsi="Arial" w:cs="Arial"/>
          <w:sz w:val="18"/>
          <w:szCs w:val="20"/>
        </w:rPr>
        <w:t>School Entrant Health Questionnaire</w:t>
      </w:r>
    </w:p>
    <w:p w14:paraId="64A3BE8C" w14:textId="77777777" w:rsidR="001E029F" w:rsidRDefault="001E029F" w:rsidP="001E029F">
      <w:pPr>
        <w:spacing w:after="40"/>
      </w:pPr>
      <w:r w:rsidRPr="002573D4">
        <w:rPr>
          <w:szCs w:val="20"/>
        </w:rPr>
        <w:t>Published by Performance and Evaluation Divi</w:t>
      </w:r>
      <w:r>
        <w:rPr>
          <w:szCs w:val="20"/>
        </w:rPr>
        <w:t>sion</w:t>
      </w:r>
    </w:p>
    <w:p w14:paraId="2C282AD5" w14:textId="77777777" w:rsidR="00B211E6" w:rsidRPr="00271F77" w:rsidRDefault="00B211E6" w:rsidP="00B211E6">
      <w:pPr>
        <w:pStyle w:val="FootnoteText"/>
        <w:rPr>
          <w:rStyle w:val="FootnoteReference"/>
          <w:sz w:val="24"/>
          <w:szCs w:val="24"/>
        </w:rPr>
      </w:pPr>
    </w:p>
    <w:sectPr w:rsidR="00B211E6" w:rsidRPr="00271F77" w:rsidSect="000A4221">
      <w:footerReference w:type="default" r:id="rId21"/>
      <w:pgSz w:w="11900" w:h="16840"/>
      <w:pgMar w:top="0" w:right="1134" w:bottom="170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DE8C5" w14:textId="77777777" w:rsidR="00FE038D" w:rsidRDefault="00FE038D" w:rsidP="003967DD">
      <w:pPr>
        <w:spacing w:after="0"/>
      </w:pPr>
      <w:r>
        <w:separator/>
      </w:r>
    </w:p>
  </w:endnote>
  <w:endnote w:type="continuationSeparator" w:id="0">
    <w:p w14:paraId="3EC21257" w14:textId="77777777" w:rsidR="00FE038D" w:rsidRDefault="00FE038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DEB7" w14:textId="116ECD7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079FE" w14:textId="77777777" w:rsidR="000248F5" w:rsidRDefault="000248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B307" w14:textId="42A9EFE6" w:rsidR="00667EEC" w:rsidRDefault="00667EEC" w:rsidP="00667EEC">
    <w:pPr>
      <w:pStyle w:val="FootnoteText"/>
      <w:ind w:right="2828"/>
    </w:pPr>
    <w:r>
      <w:t xml:space="preserve">Melbourne </w:t>
    </w:r>
    <w:r>
      <w:fldChar w:fldCharType="begin"/>
    </w:r>
    <w:r>
      <w:rPr>
        <w:lang w:val="en-GB"/>
      </w:rPr>
      <w:instrText xml:space="preserve"> DATE \@ "MMMM yy" </w:instrText>
    </w:r>
    <w:r>
      <w:fldChar w:fldCharType="separate"/>
    </w:r>
    <w:r w:rsidR="00232FF8">
      <w:rPr>
        <w:noProof/>
        <w:lang w:val="en-GB"/>
      </w:rPr>
      <w:t>April 22</w:t>
    </w:r>
    <w:r>
      <w:fldChar w:fldCharType="end"/>
    </w:r>
  </w:p>
  <w:p w14:paraId="151BDC14" w14:textId="3204ECDC" w:rsidR="00667EEC" w:rsidRDefault="00667EEC" w:rsidP="00667EEC">
    <w:pPr>
      <w:pStyle w:val="FootnoteText"/>
      <w:ind w:right="2828"/>
    </w:pPr>
    <w:r>
      <w:t>©State of Victoria (Department</w:t>
    </w:r>
    <w:r w:rsidR="000248F5">
      <w:t xml:space="preserve"> of Education and Training) 2019</w:t>
    </w:r>
  </w:p>
  <w:p w14:paraId="68D69825" w14:textId="77777777" w:rsidR="00667EEC" w:rsidRDefault="00667EEC" w:rsidP="00667EEC">
    <w:pPr>
      <w:pStyle w:val="FootnoteText"/>
      <w:ind w:right="2828"/>
    </w:pPr>
    <w:r>
      <w:t>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Licence for Schools (NEALS) (see below) or with permission.</w:t>
    </w:r>
  </w:p>
  <w:p w14:paraId="0B97BC14" w14:textId="77777777" w:rsidR="00667EEC" w:rsidRDefault="00667EEC" w:rsidP="00667EEC">
    <w:pPr>
      <w:pStyle w:val="FootnoteText"/>
      <w:ind w:right="2828"/>
    </w:pPr>
    <w:r>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57170FAD" w14:textId="77777777" w:rsidR="00667EEC" w:rsidRDefault="00667EEC" w:rsidP="00667EEC">
    <w:pPr>
      <w:pStyle w:val="FootnoteText"/>
      <w:ind w:right="2828"/>
    </w:pPr>
    <w:r>
      <w:t>Authorised by the Department of Education and Training,</w:t>
    </w:r>
  </w:p>
  <w:p w14:paraId="1ED30E75" w14:textId="50E05158" w:rsidR="00A63D55" w:rsidRDefault="00667EEC" w:rsidP="00667EEC">
    <w:pPr>
      <w:pStyle w:val="FootnoteText"/>
      <w:ind w:right="2828"/>
    </w:pPr>
    <w:r>
      <w:t>2 Treasury Place, East Melbourne, Victoria, 3002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699B" w14:textId="1FF85610" w:rsidR="00667EEC" w:rsidRDefault="00667EEC"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248F5">
      <w:rPr>
        <w:rStyle w:val="PageNumber"/>
        <w:noProof/>
      </w:rPr>
      <w:t>4</w:t>
    </w:r>
    <w:r>
      <w:rPr>
        <w:rStyle w:val="PageNumber"/>
      </w:rPr>
      <w:fldChar w:fldCharType="end"/>
    </w:r>
  </w:p>
  <w:p w14:paraId="185323F2" w14:textId="77777777" w:rsidR="00667EEC" w:rsidRDefault="00667EEC"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89405" w14:textId="77777777" w:rsidR="00FE038D" w:rsidRDefault="00FE038D" w:rsidP="003967DD">
      <w:pPr>
        <w:spacing w:after="0"/>
      </w:pPr>
      <w:r>
        <w:separator/>
      </w:r>
    </w:p>
  </w:footnote>
  <w:footnote w:type="continuationSeparator" w:id="0">
    <w:p w14:paraId="43C137AB" w14:textId="77777777" w:rsidR="00FE038D" w:rsidRDefault="00FE038D"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EF01" w14:textId="77777777" w:rsidR="000248F5" w:rsidRDefault="000248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5D12" w14:textId="49126686" w:rsidR="00DA3218" w:rsidRDefault="0075161D" w:rsidP="00A63D55">
    <w:pPr>
      <w:pStyle w:val="Header"/>
      <w:tabs>
        <w:tab w:val="clear" w:pos="4513"/>
        <w:tab w:val="clear" w:pos="9026"/>
        <w:tab w:val="left" w:pos="1425"/>
      </w:tabs>
    </w:pPr>
    <w:r w:rsidRPr="00A63D55">
      <w:rPr>
        <w:noProof/>
        <w:lang w:val="en-AU" w:eastAsia="en-AU"/>
      </w:rPr>
      <w:drawing>
        <wp:anchor distT="0" distB="0" distL="114300" distR="114300" simplePos="0" relativeHeight="251658238" behindDoc="1" locked="0" layoutInCell="1" allowOverlap="1" wp14:anchorId="4A489A33" wp14:editId="0EEC983E">
          <wp:simplePos x="0" y="0"/>
          <wp:positionH relativeFrom="column">
            <wp:posOffset>-79250</wp:posOffset>
          </wp:positionH>
          <wp:positionV relativeFrom="paragraph">
            <wp:posOffset>2987675</wp:posOffset>
          </wp:positionV>
          <wp:extent cx="10272395" cy="6851687"/>
          <wp:effectExtent l="0" t="0" r="0" b="6350"/>
          <wp:wrapNone/>
          <wp:docPr id="34" name="Picture 34"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Red-Generic.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0272395" cy="68516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9263" behindDoc="1" locked="0" layoutInCell="1" allowOverlap="1" wp14:anchorId="12F79928" wp14:editId="0BE48E1E">
          <wp:simplePos x="0" y="0"/>
          <wp:positionH relativeFrom="column">
            <wp:posOffset>-1228090</wp:posOffset>
          </wp:positionH>
          <wp:positionV relativeFrom="paragraph">
            <wp:posOffset>2978785</wp:posOffset>
          </wp:positionV>
          <wp:extent cx="4142856" cy="6860540"/>
          <wp:effectExtent l="0" t="0" r="0" b="0"/>
          <wp:wrapNone/>
          <wp:docPr id="35" name="Picture 35"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ort%20Cover%20-%20Image%20(Portrait%20A4)%20FOR%20WORD_TRY.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145169" cy="686437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5E1" w:rsidRPr="00EE468C">
      <w:rPr>
        <w:noProof/>
        <w:lang w:val="en-AU" w:eastAsia="en-AU"/>
      </w:rPr>
      <w:drawing>
        <wp:anchor distT="0" distB="0" distL="114300" distR="114300" simplePos="0" relativeHeight="251668480" behindDoc="1" locked="0" layoutInCell="1" allowOverlap="1" wp14:anchorId="574DE602" wp14:editId="61C4B8DE">
          <wp:simplePos x="0" y="0"/>
          <wp:positionH relativeFrom="column">
            <wp:posOffset>4228681</wp:posOffset>
          </wp:positionH>
          <wp:positionV relativeFrom="paragraph">
            <wp:posOffset>237814</wp:posOffset>
          </wp:positionV>
          <wp:extent cx="2319482" cy="681044"/>
          <wp:effectExtent l="0" t="0" r="0" b="5080"/>
          <wp:wrapNone/>
          <wp:docPr id="36" name="Picture 36" descr="../../../Logos%20Folder/EDUCATION%20&amp;%20TRAINING/PNG%20RGB/VICGOV_EDUCATION_LOGO_GOV_BLUE_RGB.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20Folder/EDUCATION%20&amp;%20TRAINING/PNG%20RGB/VICGOV_EDUCATION_LOGO_GOV_BLUE_RGB.pn"/>
                  <pic:cNvPicPr>
                    <a:picLocks noChangeAspect="1" noChangeArrowheads="1"/>
                  </pic:cNvPicPr>
                </pic:nvPicPr>
                <pic:blipFill rotWithShape="1">
                  <a:blip r:embed="rId3">
                    <a:extLst>
                      <a:ext uri="{28A0092B-C50C-407E-A947-70E740481C1C}">
                        <a14:useLocalDpi xmlns:a14="http://schemas.microsoft.com/office/drawing/2010/main" val="0"/>
                      </a:ext>
                    </a:extLst>
                  </a:blip>
                  <a:srcRect r="11395"/>
                  <a:stretch/>
                </pic:blipFill>
                <pic:spPr bwMode="auto">
                  <a:xfrm>
                    <a:off x="0" y="0"/>
                    <a:ext cx="2319482" cy="6810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3D5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4499" w14:textId="77777777" w:rsidR="000248F5" w:rsidRDefault="000248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1EB6" w14:textId="77777777" w:rsidR="00A63D55" w:rsidRDefault="00A63D55" w:rsidP="00A63D55">
    <w:pPr>
      <w:pStyle w:val="Header"/>
      <w:tabs>
        <w:tab w:val="clear" w:pos="4513"/>
        <w:tab w:val="clear" w:pos="9026"/>
        <w:tab w:val="left" w:pos="1425"/>
      </w:tabs>
    </w:pPr>
    <w:r>
      <w:rPr>
        <w:noProof/>
        <w:lang w:val="en-AU" w:eastAsia="en-AU"/>
      </w:rPr>
      <w:drawing>
        <wp:anchor distT="0" distB="0" distL="114300" distR="114300" simplePos="0" relativeHeight="251660288" behindDoc="1" locked="0" layoutInCell="1" allowOverlap="1" wp14:anchorId="147FF493" wp14:editId="7B5FFF31">
          <wp:simplePos x="0" y="0"/>
          <wp:positionH relativeFrom="page">
            <wp:align>left</wp:align>
          </wp:positionH>
          <wp:positionV relativeFrom="page">
            <wp:align>top</wp:align>
          </wp:positionV>
          <wp:extent cx="7560000" cy="10690453"/>
          <wp:effectExtent l="0" t="0" r="3175" b="0"/>
          <wp:wrapNone/>
          <wp:docPr id="2" name="Picture 2" title="inner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2"/>
  </w:num>
  <w:num w:numId="13">
    <w:abstractNumId w:val="14"/>
  </w:num>
  <w:num w:numId="14">
    <w:abstractNumId w:val="15"/>
  </w:num>
  <w:num w:numId="15">
    <w:abstractNumId w:val="11"/>
  </w:num>
  <w:num w:numId="16">
    <w:abstractNumId w:val="11"/>
    <w:lvlOverride w:ilvl="0">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136A4"/>
    <w:rsid w:val="000248F5"/>
    <w:rsid w:val="0002633E"/>
    <w:rsid w:val="00065195"/>
    <w:rsid w:val="00083585"/>
    <w:rsid w:val="000A4221"/>
    <w:rsid w:val="000A47D4"/>
    <w:rsid w:val="00122369"/>
    <w:rsid w:val="00124D09"/>
    <w:rsid w:val="00141F23"/>
    <w:rsid w:val="0016325E"/>
    <w:rsid w:val="001A283B"/>
    <w:rsid w:val="001E029F"/>
    <w:rsid w:val="001F359F"/>
    <w:rsid w:val="00232FF8"/>
    <w:rsid w:val="002A4A96"/>
    <w:rsid w:val="002D7A53"/>
    <w:rsid w:val="002E3BED"/>
    <w:rsid w:val="002E3D70"/>
    <w:rsid w:val="00312720"/>
    <w:rsid w:val="00370FE8"/>
    <w:rsid w:val="003967DD"/>
    <w:rsid w:val="004211FE"/>
    <w:rsid w:val="00462E81"/>
    <w:rsid w:val="00500009"/>
    <w:rsid w:val="00584366"/>
    <w:rsid w:val="00624A55"/>
    <w:rsid w:val="00667EEC"/>
    <w:rsid w:val="006A25AC"/>
    <w:rsid w:val="00736FB0"/>
    <w:rsid w:val="00744E46"/>
    <w:rsid w:val="0075161D"/>
    <w:rsid w:val="007A79D0"/>
    <w:rsid w:val="007B556E"/>
    <w:rsid w:val="007D3E38"/>
    <w:rsid w:val="008B7822"/>
    <w:rsid w:val="00A244D9"/>
    <w:rsid w:val="00A31926"/>
    <w:rsid w:val="00A32726"/>
    <w:rsid w:val="00A63D55"/>
    <w:rsid w:val="00A66A17"/>
    <w:rsid w:val="00A85159"/>
    <w:rsid w:val="00AB25E1"/>
    <w:rsid w:val="00AB7FB7"/>
    <w:rsid w:val="00AD20AB"/>
    <w:rsid w:val="00B211E6"/>
    <w:rsid w:val="00C33245"/>
    <w:rsid w:val="00D013E1"/>
    <w:rsid w:val="00D13BC2"/>
    <w:rsid w:val="00D50FA3"/>
    <w:rsid w:val="00DA3218"/>
    <w:rsid w:val="00F93A78"/>
    <w:rsid w:val="00FD7BCA"/>
    <w:rsid w:val="00FE0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9D0"/>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5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7A79D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7A79D0"/>
    <w:pPr>
      <w:tabs>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7A79D0"/>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A63D55"/>
    <w:pPr>
      <w:spacing w:after="180"/>
    </w:pPr>
    <w:rPr>
      <w:b/>
      <w:color w:val="004EA8" w:themeColor="accent1"/>
      <w:sz w:val="44"/>
      <w:lang w:val="en-AU"/>
    </w:rPr>
  </w:style>
  <w:style w:type="paragraph" w:customStyle="1" w:styleId="Coversubtitle">
    <w:name w:val="Cover subtitle"/>
    <w:basedOn w:val="Covertitle"/>
    <w:qFormat/>
    <w:rsid w:val="00A63D55"/>
    <w:rPr>
      <w:b w:val="0"/>
      <w:color w:val="53565A" w:themeColor="text2"/>
      <w:sz w:val="36"/>
    </w:rPr>
  </w:style>
  <w:style w:type="paragraph" w:customStyle="1" w:styleId="Alphabetlist">
    <w:name w:val="Alphabet list"/>
    <w:basedOn w:val="Normal"/>
    <w:qFormat/>
    <w:rsid w:val="00D013E1"/>
    <w:pPr>
      <w:numPr>
        <w:numId w:val="17"/>
      </w:numPr>
      <w:ind w:left="568" w:hanging="284"/>
    </w:pPr>
    <w:rPr>
      <w:lang w:val="en-AU"/>
    </w:rPr>
  </w:style>
  <w:style w:type="paragraph" w:customStyle="1" w:styleId="ESIntroParagraph">
    <w:name w:val="ES_Intro Paragraph"/>
    <w:basedOn w:val="Subtitle"/>
    <w:qFormat/>
    <w:rsid w:val="001E029F"/>
    <w:pPr>
      <w:spacing w:after="0" w:line="240" w:lineRule="atLeast"/>
    </w:pPr>
    <w:rPr>
      <w:rFonts w:ascii="Arial" w:eastAsiaTheme="majorEastAsia" w:hAnsi="Arial" w:cstheme="majorBidi"/>
      <w:color w:val="5A5A59"/>
      <w:spacing w:val="0"/>
      <w:sz w:val="27"/>
      <w:szCs w:val="27"/>
      <w:lang w:val="en-US"/>
    </w:rPr>
  </w:style>
  <w:style w:type="paragraph" w:customStyle="1" w:styleId="TableParagraph">
    <w:name w:val="Table Paragraph"/>
    <w:basedOn w:val="Normal"/>
    <w:uiPriority w:val="1"/>
    <w:qFormat/>
    <w:rsid w:val="001E029F"/>
    <w:pPr>
      <w:widowControl w:val="0"/>
      <w:autoSpaceDE w:val="0"/>
      <w:autoSpaceDN w:val="0"/>
      <w:adjustRightInd w:val="0"/>
      <w:spacing w:after="0"/>
    </w:pPr>
    <w:rPr>
      <w:rFonts w:ascii="Times New Roman" w:eastAsiaTheme="minorEastAsia" w:hAnsi="Times New Roman" w:cs="Times New Roman"/>
      <w:sz w:val="24"/>
      <w:lang w:val="en-AU" w:eastAsia="en-AU"/>
    </w:rPr>
  </w:style>
  <w:style w:type="character" w:styleId="Hyperlink">
    <w:name w:val="Hyperlink"/>
    <w:basedOn w:val="DefaultParagraphFont"/>
    <w:uiPriority w:val="99"/>
    <w:unhideWhenUsed/>
    <w:rsid w:val="001E029F"/>
    <w:rPr>
      <w:color w:val="004EA8" w:themeColor="hyperlink"/>
      <w:u w:val="single"/>
    </w:rPr>
  </w:style>
  <w:style w:type="paragraph" w:styleId="Subtitle">
    <w:name w:val="Subtitle"/>
    <w:basedOn w:val="Normal"/>
    <w:next w:val="Normal"/>
    <w:link w:val="SubtitleChar"/>
    <w:uiPriority w:val="11"/>
    <w:qFormat/>
    <w:rsid w:val="001E029F"/>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E029F"/>
    <w:rPr>
      <w:rFonts w:eastAsiaTheme="minorEastAsia"/>
      <w:color w:val="5A5A5A" w:themeColor="text1" w:themeTint="A5"/>
      <w:spacing w:val="15"/>
      <w:sz w:val="22"/>
      <w:szCs w:val="22"/>
    </w:rPr>
  </w:style>
  <w:style w:type="character" w:styleId="FollowedHyperlink">
    <w:name w:val="FollowedHyperlink"/>
    <w:basedOn w:val="DefaultParagraphFont"/>
    <w:uiPriority w:val="99"/>
    <w:semiHidden/>
    <w:unhideWhenUsed/>
    <w:rsid w:val="004211FE"/>
    <w:rPr>
      <w:color w:val="87189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ic.gov.au/school-entrant-health-questionnair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3" Type="http://schemas.openxmlformats.org/officeDocument/2006/relationships/theme" Target="theme/theme1.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SEHQ_Maroondah_C_LGA_2021</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696E66BF-3498-46BE-9289-1010B98B4B01}">
  <ds:schemaRefs>
    <ds:schemaRef ds:uri="http://schemas.openxmlformats.org/officeDocument/2006/bibliography"/>
  </ds:schemaRefs>
</ds:datastoreItem>
</file>

<file path=customXml/itemProps2.xml><?xml version="1.0" encoding="utf-8"?>
<ds:datastoreItem xmlns:ds="http://schemas.openxmlformats.org/officeDocument/2006/customXml" ds:itemID="{ED07D0E0-AC38-429F-ACE4-A96438104F9A}"/>
</file>

<file path=customXml/itemProps3.xml><?xml version="1.0" encoding="utf-8"?>
<ds:datastoreItem xmlns:ds="http://schemas.openxmlformats.org/officeDocument/2006/customXml" ds:itemID="{5F375BAA-33D5-4427-B54A-03CC105D3306}">
  <ds:schemaRefs>
    <ds:schemaRef ds:uri="http://schemas.microsoft.com/sharepoint/v3/contenttype/forms"/>
  </ds:schemaRefs>
</ds:datastoreItem>
</file>

<file path=customXml/itemProps4.xml><?xml version="1.0" encoding="utf-8"?>
<ds:datastoreItem xmlns:ds="http://schemas.openxmlformats.org/officeDocument/2006/customXml" ds:itemID="{65DBDCCC-F80F-4C9D-B386-8A15011DCDC5}">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4B9877EE-89F7-4246-A70A-39222D5964A7}"/>
</file>

<file path=docProps/app.xml><?xml version="1.0" encoding="utf-8"?>
<Properties xmlns="http://schemas.openxmlformats.org/officeDocument/2006/extended-properties" xmlns:vt="http://schemas.openxmlformats.org/officeDocument/2006/docPropsVTypes">
  <Template>Normal.dotm</Template>
  <TotalTime>13</TotalTime>
  <Pages>6</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Tony Cocks</cp:lastModifiedBy>
  <cp:revision>9</cp:revision>
  <dcterms:created xsi:type="dcterms:W3CDTF">2018-11-09T00:00:00Z</dcterms:created>
  <dcterms:modified xsi:type="dcterms:W3CDTF">2022-04-28T03:30:00Z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{bada3518-a604-4f15-8bc7-4552d36ee98e}</vt:lpwstr>
  </property>
  <property fmtid="{D5CDD505-2E9C-101B-9397-08002B2CF9AE}" pid="8" name="RecordPoint_ActiveItemListId">
    <vt:lpwstr>{17a1d9b9-207b-4c38-8007-d3ee0423c442}</vt:lpwstr>
  </property>
  <property fmtid="{D5CDD505-2E9C-101B-9397-08002B2CF9AE}" pid="9" name="RecordPoint_ActiveItemUniqueId">
    <vt:lpwstr>{6a3c976f-895b-4886-81fe-d148bf2925ae}</vt:lpwstr>
  </property>
  <property fmtid="{D5CDD505-2E9C-101B-9397-08002B2CF9AE}" pid="10" name="RecordPoint_ActiveItemWebId">
    <vt:lpwstr>{e93fa699-4810-4a92-91d8-f3ea09702ed4}</vt:lpwstr>
  </property>
  <property fmtid="{D5CDD505-2E9C-101B-9397-08002B2CF9AE}" pid="11" name="RecordPoint_RecordNumberSubmitted">
    <vt:lpwstr>R20220271544</vt:lpwstr>
  </property>
  <property fmtid="{D5CDD505-2E9C-101B-9397-08002B2CF9AE}" pid="12" name="RecordPoint_SubmissionCompleted">
    <vt:lpwstr>2022-05-06T14:38:49.0947558+10:00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