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AB95D8" w14:textId="2B6444FF" w:rsidR="00272FD8" w:rsidRPr="00D51E38" w:rsidRDefault="00B348F6" w:rsidP="00272FD8">
      <w:pPr>
        <w:rPr>
          <w:lang w:val="en-AU"/>
        </w:rPr>
      </w:pPr>
      <w:r w:rsidRPr="00B348F6">
        <w:rPr>
          <w:noProof/>
          <w:lang w:val="en-AU"/>
        </w:rPr>
        <mc:AlternateContent>
          <mc:Choice Requires="wps">
            <w:drawing>
              <wp:anchor distT="45720" distB="45720" distL="114300" distR="114300" simplePos="0" relativeHeight="251659264" behindDoc="0" locked="0" layoutInCell="1" allowOverlap="1" wp14:anchorId="40B7C620" wp14:editId="2E70F84C">
                <wp:simplePos x="0" y="0"/>
                <wp:positionH relativeFrom="margin">
                  <wp:posOffset>-206050</wp:posOffset>
                </wp:positionH>
                <wp:positionV relativeFrom="paragraph">
                  <wp:posOffset>-581058</wp:posOffset>
                </wp:positionV>
                <wp:extent cx="5966961" cy="9798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961" cy="979805"/>
                        </a:xfrm>
                        <a:prstGeom prst="rect">
                          <a:avLst/>
                        </a:prstGeom>
                        <a:noFill/>
                        <a:ln w="9525">
                          <a:noFill/>
                          <a:miter lim="800000"/>
                          <a:headEnd/>
                          <a:tailEnd/>
                        </a:ln>
                      </wps:spPr>
                      <wps:txbx>
                        <w:txbxContent>
                          <w:p w14:paraId="45713225" w14:textId="77777777" w:rsidR="00B348F6" w:rsidRPr="00D51E38" w:rsidRDefault="00B348F6" w:rsidP="00B348F6">
                            <w:pPr>
                              <w:pStyle w:val="Covertitle"/>
                            </w:pPr>
                            <w:r w:rsidRPr="00D51E38">
                              <w:t xml:space="preserve">State findings from the </w:t>
                            </w:r>
                          </w:p>
                          <w:p w14:paraId="229DA0E4" w14:textId="77777777" w:rsidR="00B348F6" w:rsidRPr="00D51E38" w:rsidRDefault="00B348F6" w:rsidP="00B348F6">
                            <w:pPr>
                              <w:pStyle w:val="Covertitle"/>
                            </w:pPr>
                            <w:r w:rsidRPr="00D51E38">
                              <w:t>School Entrant Health Questionnaire</w:t>
                            </w:r>
                          </w:p>
                          <w:p w14:paraId="14321071" w14:textId="77777777" w:rsidR="00B348F6" w:rsidRPr="00D51E38" w:rsidRDefault="00B348F6" w:rsidP="00B348F6">
                            <w:pPr>
                              <w:pStyle w:val="Covertitle"/>
                            </w:pPr>
                            <w:r w:rsidRPr="00D51E38">
                              <w:t xml:space="preserve">2020 </w:t>
                            </w:r>
                          </w:p>
                          <w:p w14:paraId="17A56967" w14:textId="592D99C6" w:rsidR="00B348F6" w:rsidRDefault="00B348F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B7C620" id="_x0000_t202" coordsize="21600,21600" o:spt="202" path="m,l,21600r21600,l21600,xe">
                <v:stroke joinstyle="miter"/>
                <v:path gradientshapeok="t" o:connecttype="rect"/>
              </v:shapetype>
              <v:shape id="Text Box 2" o:spid="_x0000_s1026" type="#_x0000_t202" style="position:absolute;margin-left:-16.2pt;margin-top:-45.75pt;width:469.85pt;height:77.1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" filled="f" stroked="f">
                <v:textbox style="mso-fit-shape-to-text:t">
                  <w:txbxContent>
                    <w:p w14:paraId="45713225" w14:textId="77777777" w:rsidR="00B348F6" w:rsidRPr="00D51E38" w:rsidRDefault="00B348F6" w:rsidP="00B348F6">
                      <w:pPr>
                        <w:pStyle w:val="Covertitle"/>
                      </w:pPr>
                      <w:r w:rsidRPr="00D51E38">
                        <w:t xml:space="preserve">State findings from the </w:t>
                      </w:r>
                    </w:p>
                    <w:p w14:paraId="229DA0E4" w14:textId="77777777" w:rsidR="00B348F6" w:rsidRPr="00D51E38" w:rsidRDefault="00B348F6" w:rsidP="00B348F6">
                      <w:pPr>
                        <w:pStyle w:val="Covertitle"/>
                      </w:pPr>
                      <w:r w:rsidRPr="00D51E38">
                        <w:t>School Entrant Health Questionnaire</w:t>
                      </w:r>
                    </w:p>
                    <w:p w14:paraId="14321071" w14:textId="77777777" w:rsidR="00B348F6" w:rsidRPr="00D51E38" w:rsidRDefault="00B348F6" w:rsidP="00B348F6">
                      <w:pPr>
                        <w:pStyle w:val="Covertitle"/>
                      </w:pPr>
                      <w:r w:rsidRPr="00D51E38">
                        <w:t xml:space="preserve">2020 </w:t>
                      </w:r>
                    </w:p>
                    <w:p w14:paraId="17A56967" w14:textId="592D99C6" w:rsidR="00B348F6" w:rsidRDefault="00B348F6"/>
                  </w:txbxContent>
                </v:textbox>
                <w10:wrap anchorx="margin"/>
              </v:shape>
            </w:pict>
          </mc:Fallback>
        </mc:AlternateContent>
      </w:r>
    </w:p>
    <w:p w14:paraId="6361D8FD" w14:textId="77777777" w:rsidR="00272FD8" w:rsidRPr="00D51E38" w:rsidRDefault="00272FD8" w:rsidP="00272FD8">
      <w:pPr>
        <w:rPr>
          <w:lang w:val="en-AU"/>
        </w:rPr>
      </w:pPr>
    </w:p>
    <w:p w14:paraId="74C82489" w14:textId="77777777" w:rsidR="00272FD8" w:rsidRPr="00D51E38" w:rsidRDefault="00272FD8" w:rsidP="00272FD8">
      <w:pPr>
        <w:rPr>
          <w:lang w:val="en-AU"/>
        </w:rPr>
      </w:pPr>
    </w:p>
    <w:p w14:paraId="3F3C7B8D" w14:textId="77777777" w:rsidR="00272FD8" w:rsidRPr="00D51E38" w:rsidRDefault="00272FD8" w:rsidP="00272FD8">
      <w:pPr>
        <w:rPr>
          <w:lang w:val="en-AU"/>
        </w:rPr>
      </w:pPr>
    </w:p>
    <w:p w14:paraId="12992923" w14:textId="5EF72560" w:rsidR="00272FD8" w:rsidRPr="00D51E38" w:rsidRDefault="00272FD8" w:rsidP="00272FD8">
      <w:pPr>
        <w:tabs>
          <w:tab w:val="left" w:pos="6570"/>
        </w:tabs>
        <w:rPr>
          <w:b/>
          <w:color w:val="AF272F" w:themeColor="text1"/>
          <w:sz w:val="44"/>
          <w:lang w:val="en-AU"/>
        </w:rPr>
      </w:pPr>
      <w:r w:rsidRPr="00D51E38">
        <w:rPr>
          <w:b/>
          <w:color w:val="AF272F" w:themeColor="text1"/>
          <w:sz w:val="44"/>
          <w:lang w:val="en-AU"/>
        </w:rPr>
        <w:tab/>
      </w:r>
    </w:p>
    <w:p w14:paraId="2BE6D8BB" w14:textId="0FBAB6EE" w:rsidR="00272FD8" w:rsidRPr="00D51E38" w:rsidRDefault="00272FD8" w:rsidP="009B364E">
      <w:pPr>
        <w:tabs>
          <w:tab w:val="left" w:pos="6570"/>
          <w:tab w:val="left" w:pos="9960"/>
        </w:tabs>
        <w:rPr>
          <w:lang w:val="en-AU"/>
        </w:rPr>
        <w:sectPr w:rsidR="00272FD8" w:rsidRPr="00D51E38" w:rsidSect="00B348F6">
          <w:headerReference w:type="default" r:id="rId11"/>
          <w:footerReference w:type="even" r:id="rId12"/>
          <w:footerReference w:type="default" r:id="rId13"/>
          <w:pgSz w:w="11900" w:h="16840"/>
          <w:pgMar w:top="992" w:right="1134" w:bottom="1701" w:left="1134" w:header="142" w:footer="709" w:gutter="0"/>
          <w:cols w:space="708"/>
          <w:docGrid w:linePitch="360"/>
        </w:sectPr>
      </w:pPr>
      <w:r w:rsidRPr="00D51E38">
        <w:rPr>
          <w:lang w:val="en-AU"/>
        </w:rPr>
        <w:tab/>
      </w:r>
    </w:p>
    <w:p w14:paraId="0692BD75" w14:textId="77777777" w:rsidR="00DA3218" w:rsidRPr="00D51E38" w:rsidRDefault="00DA3218" w:rsidP="00DA3218">
      <w:pPr>
        <w:spacing w:after="40"/>
        <w:rPr>
          <w:rFonts w:cstheme="minorHAnsi"/>
          <w:b/>
          <w:color w:val="AF272F"/>
          <w:sz w:val="44"/>
          <w:szCs w:val="44"/>
        </w:rPr>
      </w:pPr>
      <w:r w:rsidRPr="00D51E38">
        <w:rPr>
          <w:rFonts w:cstheme="minorHAnsi"/>
          <w:b/>
          <w:color w:val="AF272F"/>
          <w:sz w:val="44"/>
          <w:szCs w:val="44"/>
        </w:rPr>
        <w:lastRenderedPageBreak/>
        <w:t>CONTENTS</w:t>
      </w:r>
    </w:p>
    <w:p w14:paraId="467ADB9D" w14:textId="77777777" w:rsidR="00DA3218" w:rsidRPr="00D51E38" w:rsidRDefault="00DA3218" w:rsidP="00DA3218">
      <w:pPr>
        <w:spacing w:after="40"/>
        <w:rPr>
          <w:rFonts w:cstheme="minorHAnsi"/>
          <w:color w:val="E4858A" w:themeColor="text1" w:themeTint="80"/>
          <w:sz w:val="13"/>
          <w:szCs w:val="13"/>
        </w:rPr>
      </w:pPr>
    </w:p>
    <w:p w14:paraId="086B2DF2" w14:textId="2C56E399" w:rsidR="00272FD8" w:rsidRPr="00D51E38" w:rsidRDefault="00DA3218">
      <w:pPr>
        <w:pStyle w:val="TOC1"/>
        <w:rPr>
          <w:rFonts w:asciiTheme="minorHAnsi" w:hAnsiTheme="minorHAnsi" w:cstheme="minorBidi"/>
          <w:b w:val="0"/>
          <w:noProof/>
          <w:color w:val="auto"/>
          <w:szCs w:val="22"/>
          <w:lang w:val="en-AU" w:eastAsia="en-AU"/>
        </w:rPr>
      </w:pPr>
      <w:r w:rsidRPr="00D51E38">
        <w:fldChar w:fldCharType="begin"/>
      </w:r>
      <w:r w:rsidRPr="00D51E38">
        <w:instrText xml:space="preserve"> TOC \t "HEADING 1,1,HEADING 2,2,Heading 3,3" </w:instrText>
      </w:r>
      <w:r w:rsidRPr="00D51E38">
        <w:fldChar w:fldCharType="separate"/>
      </w:r>
      <w:r w:rsidR="00272FD8" w:rsidRPr="00D51E38">
        <w:rPr>
          <w:noProof/>
          <w:lang w:val="en-AU"/>
        </w:rPr>
        <w:t>Introduction</w:t>
      </w:r>
      <w:r w:rsidR="00272FD8" w:rsidRPr="00D51E38">
        <w:rPr>
          <w:noProof/>
        </w:rPr>
        <w:tab/>
      </w:r>
      <w:r w:rsidR="00272FD8" w:rsidRPr="00D51E38">
        <w:rPr>
          <w:noProof/>
        </w:rPr>
        <w:fldChar w:fldCharType="begin"/>
      </w:r>
      <w:r w:rsidR="00272FD8" w:rsidRPr="00D51E38">
        <w:rPr>
          <w:noProof/>
        </w:rPr>
        <w:instrText xml:space="preserve"> PAGEREF _Toc66968685 \h </w:instrText>
      </w:r>
      <w:r w:rsidR="00272FD8" w:rsidRPr="00D51E38">
        <w:rPr>
          <w:noProof/>
        </w:rPr>
      </w:r>
      <w:r w:rsidR="00272FD8" w:rsidRPr="00D51E38">
        <w:rPr>
          <w:noProof/>
        </w:rPr>
        <w:fldChar w:fldCharType="separate"/>
      </w:r>
      <w:r w:rsidR="00272FD8" w:rsidRPr="00D51E38">
        <w:rPr>
          <w:noProof/>
        </w:rPr>
        <w:t>3</w:t>
      </w:r>
      <w:r w:rsidR="00272FD8" w:rsidRPr="00D51E38">
        <w:rPr>
          <w:noProof/>
        </w:rPr>
        <w:fldChar w:fldCharType="end"/>
      </w:r>
    </w:p>
    <w:p w14:paraId="12CE6140" w14:textId="3B0BB590" w:rsidR="00272FD8" w:rsidRPr="00D51E38" w:rsidRDefault="00272FD8">
      <w:pPr>
        <w:pStyle w:val="TOC3"/>
        <w:tabs>
          <w:tab w:val="right" w:leader="dot" w:pos="9622"/>
        </w:tabs>
        <w:rPr>
          <w:rFonts w:asciiTheme="minorHAnsi" w:hAnsiTheme="minorHAnsi" w:cstheme="minorBidi"/>
          <w:noProof/>
          <w:szCs w:val="22"/>
          <w:lang w:val="en-AU" w:eastAsia="en-AU"/>
        </w:rPr>
      </w:pPr>
      <w:r w:rsidRPr="00D51E38">
        <w:rPr>
          <w:lang w:val="en-AU"/>
        </w:rPr>
        <w:t>Purpose of this report</w:t>
      </w:r>
      <w:r w:rsidRPr="00D51E38">
        <w:rPr>
          <w:noProof/>
        </w:rPr>
        <w:tab/>
      </w:r>
      <w:r w:rsidRPr="00D51E38">
        <w:rPr>
          <w:noProof/>
        </w:rPr>
        <w:fldChar w:fldCharType="begin"/>
      </w:r>
      <w:r w:rsidRPr="00D51E38">
        <w:rPr>
          <w:noProof/>
        </w:rPr>
        <w:instrText xml:space="preserve"> PAGEREF _Toc66968686 \h </w:instrText>
      </w:r>
      <w:r w:rsidRPr="00D51E38">
        <w:rPr>
          <w:noProof/>
        </w:rPr>
      </w:r>
      <w:r w:rsidRPr="00D51E38">
        <w:rPr>
          <w:noProof/>
        </w:rPr>
        <w:fldChar w:fldCharType="separate"/>
      </w:r>
      <w:r w:rsidRPr="00D51E38">
        <w:rPr>
          <w:noProof/>
        </w:rPr>
        <w:t>3</w:t>
      </w:r>
      <w:r w:rsidRPr="00D51E38">
        <w:rPr>
          <w:noProof/>
        </w:rPr>
        <w:fldChar w:fldCharType="end"/>
      </w:r>
    </w:p>
    <w:p w14:paraId="1275A0E8" w14:textId="5FA951E5" w:rsidR="00272FD8" w:rsidRPr="00D51E38" w:rsidRDefault="00272FD8">
      <w:pPr>
        <w:pStyle w:val="TOC1"/>
        <w:rPr>
          <w:rFonts w:asciiTheme="minorHAnsi" w:hAnsiTheme="minorHAnsi" w:cstheme="minorBidi"/>
          <w:b w:val="0"/>
          <w:noProof/>
          <w:color w:val="auto"/>
          <w:szCs w:val="22"/>
          <w:lang w:val="en-AU" w:eastAsia="en-AU"/>
        </w:rPr>
      </w:pPr>
      <w:r w:rsidRPr="00D51E38">
        <w:rPr>
          <w:noProof/>
        </w:rPr>
        <w:t>Demographic profile of children at school entry</w:t>
      </w:r>
      <w:r w:rsidRPr="00D51E38">
        <w:rPr>
          <w:noProof/>
        </w:rPr>
        <w:tab/>
      </w:r>
      <w:r w:rsidRPr="00D51E38">
        <w:rPr>
          <w:noProof/>
        </w:rPr>
        <w:fldChar w:fldCharType="begin"/>
      </w:r>
      <w:r w:rsidRPr="00D51E38">
        <w:rPr>
          <w:noProof/>
        </w:rPr>
        <w:instrText xml:space="preserve"> PAGEREF _Toc66968687 \h </w:instrText>
      </w:r>
      <w:r w:rsidRPr="00D51E38">
        <w:rPr>
          <w:noProof/>
        </w:rPr>
      </w:r>
      <w:r w:rsidRPr="00D51E38">
        <w:rPr>
          <w:noProof/>
        </w:rPr>
        <w:fldChar w:fldCharType="separate"/>
      </w:r>
      <w:r w:rsidRPr="00D51E38">
        <w:rPr>
          <w:noProof/>
        </w:rPr>
        <w:t>4</w:t>
      </w:r>
      <w:r w:rsidRPr="00D51E38">
        <w:rPr>
          <w:noProof/>
        </w:rPr>
        <w:fldChar w:fldCharType="end"/>
      </w:r>
    </w:p>
    <w:p w14:paraId="45AA90CA" w14:textId="6EEC0C37" w:rsidR="00272FD8" w:rsidRPr="00D51E38" w:rsidRDefault="00272FD8">
      <w:pPr>
        <w:pStyle w:val="TOC3"/>
        <w:tabs>
          <w:tab w:val="right" w:leader="dot" w:pos="9622"/>
        </w:tabs>
        <w:rPr>
          <w:rFonts w:asciiTheme="minorHAnsi" w:hAnsiTheme="minorHAnsi" w:cstheme="minorBidi"/>
          <w:noProof/>
          <w:szCs w:val="22"/>
          <w:lang w:val="en-AU" w:eastAsia="en-AU"/>
        </w:rPr>
      </w:pPr>
      <w:r w:rsidRPr="00D51E38">
        <w:rPr>
          <w:noProof/>
        </w:rPr>
        <w:t>Child and family characteristics</w:t>
      </w:r>
      <w:r w:rsidRPr="00D51E38">
        <w:rPr>
          <w:noProof/>
        </w:rPr>
        <w:tab/>
      </w:r>
      <w:r w:rsidRPr="00D51E38">
        <w:rPr>
          <w:noProof/>
        </w:rPr>
        <w:fldChar w:fldCharType="begin"/>
      </w:r>
      <w:r w:rsidRPr="00D51E38">
        <w:rPr>
          <w:noProof/>
        </w:rPr>
        <w:instrText xml:space="preserve"> PAGEREF _Toc66968688 \h </w:instrText>
      </w:r>
      <w:r w:rsidRPr="00D51E38">
        <w:rPr>
          <w:noProof/>
        </w:rPr>
      </w:r>
      <w:r w:rsidRPr="00D51E38">
        <w:rPr>
          <w:noProof/>
        </w:rPr>
        <w:fldChar w:fldCharType="separate"/>
      </w:r>
      <w:r w:rsidRPr="00D51E38">
        <w:rPr>
          <w:noProof/>
        </w:rPr>
        <w:t>4</w:t>
      </w:r>
      <w:r w:rsidRPr="00D51E38">
        <w:rPr>
          <w:noProof/>
        </w:rPr>
        <w:fldChar w:fldCharType="end"/>
      </w:r>
    </w:p>
    <w:p w14:paraId="3B816B2D" w14:textId="1C3EFE8F" w:rsidR="00272FD8" w:rsidRPr="00D51E38" w:rsidRDefault="00272FD8">
      <w:pPr>
        <w:pStyle w:val="TOC3"/>
        <w:tabs>
          <w:tab w:val="right" w:leader="dot" w:pos="9622"/>
        </w:tabs>
        <w:rPr>
          <w:rFonts w:asciiTheme="minorHAnsi" w:hAnsiTheme="minorHAnsi" w:cstheme="minorBidi"/>
          <w:noProof/>
          <w:szCs w:val="22"/>
          <w:lang w:val="en-AU" w:eastAsia="en-AU"/>
        </w:rPr>
      </w:pPr>
      <w:r w:rsidRPr="00D51E38">
        <w:rPr>
          <w:noProof/>
          <w:lang w:val="en-AU"/>
        </w:rPr>
        <w:t>Disadvantage</w:t>
      </w:r>
      <w:r w:rsidRPr="00D51E38">
        <w:rPr>
          <w:noProof/>
        </w:rPr>
        <w:tab/>
      </w:r>
      <w:r w:rsidRPr="00D51E38">
        <w:rPr>
          <w:noProof/>
        </w:rPr>
        <w:fldChar w:fldCharType="begin"/>
      </w:r>
      <w:r w:rsidRPr="00D51E38">
        <w:rPr>
          <w:noProof/>
        </w:rPr>
        <w:instrText xml:space="preserve"> PAGEREF _Toc66968689 \h </w:instrText>
      </w:r>
      <w:r w:rsidRPr="00D51E38">
        <w:rPr>
          <w:noProof/>
        </w:rPr>
      </w:r>
      <w:r w:rsidRPr="00D51E38">
        <w:rPr>
          <w:noProof/>
        </w:rPr>
        <w:fldChar w:fldCharType="separate"/>
      </w:r>
      <w:r w:rsidRPr="00D51E38">
        <w:rPr>
          <w:noProof/>
        </w:rPr>
        <w:t>4</w:t>
      </w:r>
      <w:r w:rsidRPr="00D51E38">
        <w:rPr>
          <w:noProof/>
        </w:rPr>
        <w:fldChar w:fldCharType="end"/>
      </w:r>
    </w:p>
    <w:p w14:paraId="6EF9765C" w14:textId="0B2003C2" w:rsidR="00272FD8" w:rsidRPr="00D51E38" w:rsidRDefault="00272FD8">
      <w:pPr>
        <w:pStyle w:val="TOC1"/>
        <w:rPr>
          <w:rFonts w:asciiTheme="minorHAnsi" w:hAnsiTheme="minorHAnsi" w:cstheme="minorBidi"/>
          <w:b w:val="0"/>
          <w:noProof/>
          <w:color w:val="auto"/>
          <w:szCs w:val="22"/>
          <w:lang w:val="en-AU" w:eastAsia="en-AU"/>
        </w:rPr>
      </w:pPr>
      <w:r w:rsidRPr="00D51E38">
        <w:rPr>
          <w:noProof/>
        </w:rPr>
        <w:t>General health</w:t>
      </w:r>
      <w:r w:rsidRPr="00D51E38">
        <w:rPr>
          <w:noProof/>
        </w:rPr>
        <w:tab/>
      </w:r>
      <w:r w:rsidRPr="00D51E38">
        <w:rPr>
          <w:noProof/>
        </w:rPr>
        <w:fldChar w:fldCharType="begin"/>
      </w:r>
      <w:r w:rsidRPr="00D51E38">
        <w:rPr>
          <w:noProof/>
        </w:rPr>
        <w:instrText xml:space="preserve"> PAGEREF _Toc66968690 \h </w:instrText>
      </w:r>
      <w:r w:rsidRPr="00D51E38">
        <w:rPr>
          <w:noProof/>
        </w:rPr>
      </w:r>
      <w:r w:rsidRPr="00D51E38">
        <w:rPr>
          <w:noProof/>
        </w:rPr>
        <w:fldChar w:fldCharType="separate"/>
      </w:r>
      <w:r w:rsidRPr="00D51E38">
        <w:rPr>
          <w:noProof/>
        </w:rPr>
        <w:t>6</w:t>
      </w:r>
      <w:r w:rsidRPr="00D51E38">
        <w:rPr>
          <w:noProof/>
        </w:rPr>
        <w:fldChar w:fldCharType="end"/>
      </w:r>
    </w:p>
    <w:p w14:paraId="733E9F87" w14:textId="014AFDE5" w:rsidR="00272FD8" w:rsidRPr="00D51E38" w:rsidRDefault="00272FD8">
      <w:pPr>
        <w:pStyle w:val="TOC3"/>
        <w:tabs>
          <w:tab w:val="right" w:leader="dot" w:pos="9622"/>
        </w:tabs>
        <w:rPr>
          <w:rFonts w:asciiTheme="minorHAnsi" w:hAnsiTheme="minorHAnsi" w:cstheme="minorBidi"/>
          <w:noProof/>
          <w:szCs w:val="22"/>
          <w:lang w:val="en-AU" w:eastAsia="en-AU"/>
        </w:rPr>
      </w:pPr>
      <w:r w:rsidRPr="00D51E38">
        <w:t>Overall health</w:t>
      </w:r>
      <w:r w:rsidRPr="00D51E38">
        <w:rPr>
          <w:noProof/>
        </w:rPr>
        <w:tab/>
      </w:r>
      <w:r w:rsidRPr="00D51E38">
        <w:rPr>
          <w:noProof/>
        </w:rPr>
        <w:fldChar w:fldCharType="begin"/>
      </w:r>
      <w:r w:rsidRPr="00D51E38">
        <w:rPr>
          <w:noProof/>
        </w:rPr>
        <w:instrText xml:space="preserve"> PAGEREF _Toc66968691 \h </w:instrText>
      </w:r>
      <w:r w:rsidRPr="00D51E38">
        <w:rPr>
          <w:noProof/>
        </w:rPr>
      </w:r>
      <w:r w:rsidRPr="00D51E38">
        <w:rPr>
          <w:noProof/>
        </w:rPr>
        <w:fldChar w:fldCharType="separate"/>
      </w:r>
      <w:r w:rsidRPr="00D51E38">
        <w:rPr>
          <w:noProof/>
        </w:rPr>
        <w:t>6</w:t>
      </w:r>
      <w:r w:rsidRPr="00D51E38">
        <w:rPr>
          <w:noProof/>
        </w:rPr>
        <w:fldChar w:fldCharType="end"/>
      </w:r>
    </w:p>
    <w:p w14:paraId="447B04D7" w14:textId="4FC76CC8" w:rsidR="00272FD8" w:rsidRPr="00D51E38" w:rsidRDefault="00272FD8">
      <w:pPr>
        <w:pStyle w:val="TOC3"/>
        <w:tabs>
          <w:tab w:val="right" w:leader="dot" w:pos="9622"/>
        </w:tabs>
        <w:rPr>
          <w:rFonts w:asciiTheme="minorHAnsi" w:hAnsiTheme="minorHAnsi" w:cstheme="minorBidi"/>
          <w:noProof/>
          <w:szCs w:val="22"/>
          <w:lang w:val="en-AU" w:eastAsia="en-AU"/>
        </w:rPr>
      </w:pPr>
      <w:r w:rsidRPr="00D51E38">
        <w:rPr>
          <w:noProof/>
        </w:rPr>
        <w:t>Allergy</w:t>
      </w:r>
      <w:r w:rsidRPr="00D51E38">
        <w:rPr>
          <w:noProof/>
        </w:rPr>
        <w:tab/>
      </w:r>
      <w:r w:rsidRPr="00D51E38">
        <w:rPr>
          <w:noProof/>
        </w:rPr>
        <w:fldChar w:fldCharType="begin"/>
      </w:r>
      <w:r w:rsidRPr="00D51E38">
        <w:rPr>
          <w:noProof/>
        </w:rPr>
        <w:instrText xml:space="preserve"> PAGEREF _Toc66968692 \h </w:instrText>
      </w:r>
      <w:r w:rsidRPr="00D51E38">
        <w:rPr>
          <w:noProof/>
        </w:rPr>
      </w:r>
      <w:r w:rsidRPr="00D51E38">
        <w:rPr>
          <w:noProof/>
        </w:rPr>
        <w:fldChar w:fldCharType="separate"/>
      </w:r>
      <w:r w:rsidRPr="00D51E38">
        <w:rPr>
          <w:noProof/>
        </w:rPr>
        <w:t>7</w:t>
      </w:r>
      <w:r w:rsidRPr="00D51E38">
        <w:rPr>
          <w:noProof/>
        </w:rPr>
        <w:fldChar w:fldCharType="end"/>
      </w:r>
    </w:p>
    <w:p w14:paraId="3E757D41" w14:textId="619CFCCE" w:rsidR="00272FD8" w:rsidRPr="00D51E38" w:rsidRDefault="00272FD8">
      <w:pPr>
        <w:pStyle w:val="TOC3"/>
        <w:tabs>
          <w:tab w:val="right" w:leader="dot" w:pos="9622"/>
        </w:tabs>
        <w:rPr>
          <w:rFonts w:asciiTheme="minorHAnsi" w:hAnsiTheme="minorHAnsi" w:cstheme="minorBidi"/>
          <w:noProof/>
          <w:szCs w:val="22"/>
          <w:lang w:val="en-AU" w:eastAsia="en-AU"/>
        </w:rPr>
      </w:pPr>
      <w:r w:rsidRPr="00D51E38">
        <w:rPr>
          <w:noProof/>
        </w:rPr>
        <w:t>Anaphylaxis</w:t>
      </w:r>
      <w:r w:rsidRPr="00D51E38">
        <w:rPr>
          <w:noProof/>
        </w:rPr>
        <w:tab/>
      </w:r>
      <w:r w:rsidRPr="00D51E38">
        <w:rPr>
          <w:noProof/>
        </w:rPr>
        <w:fldChar w:fldCharType="begin"/>
      </w:r>
      <w:r w:rsidRPr="00D51E38">
        <w:rPr>
          <w:noProof/>
        </w:rPr>
        <w:instrText xml:space="preserve"> PAGEREF _Toc66968693 \h </w:instrText>
      </w:r>
      <w:r w:rsidRPr="00D51E38">
        <w:rPr>
          <w:noProof/>
        </w:rPr>
      </w:r>
      <w:r w:rsidRPr="00D51E38">
        <w:rPr>
          <w:noProof/>
        </w:rPr>
        <w:fldChar w:fldCharType="separate"/>
      </w:r>
      <w:r w:rsidRPr="00D51E38">
        <w:rPr>
          <w:noProof/>
        </w:rPr>
        <w:t>8</w:t>
      </w:r>
      <w:r w:rsidRPr="00D51E38">
        <w:rPr>
          <w:noProof/>
        </w:rPr>
        <w:fldChar w:fldCharType="end"/>
      </w:r>
    </w:p>
    <w:p w14:paraId="3C52F597" w14:textId="6AB5510B" w:rsidR="00272FD8" w:rsidRPr="00D51E38" w:rsidRDefault="00272FD8">
      <w:pPr>
        <w:pStyle w:val="TOC1"/>
        <w:rPr>
          <w:rFonts w:asciiTheme="minorHAnsi" w:hAnsiTheme="minorHAnsi" w:cstheme="minorBidi"/>
          <w:b w:val="0"/>
          <w:noProof/>
          <w:color w:val="auto"/>
          <w:szCs w:val="22"/>
          <w:lang w:val="en-AU" w:eastAsia="en-AU"/>
        </w:rPr>
      </w:pPr>
      <w:r w:rsidRPr="00D51E38">
        <w:rPr>
          <w:noProof/>
        </w:rPr>
        <w:t>Speech and language</w:t>
      </w:r>
      <w:r w:rsidRPr="00D51E38">
        <w:rPr>
          <w:noProof/>
        </w:rPr>
        <w:tab/>
      </w:r>
      <w:r w:rsidRPr="00D51E38">
        <w:rPr>
          <w:noProof/>
        </w:rPr>
        <w:fldChar w:fldCharType="begin"/>
      </w:r>
      <w:r w:rsidRPr="00D51E38">
        <w:rPr>
          <w:noProof/>
        </w:rPr>
        <w:instrText xml:space="preserve"> PAGEREF _Toc66968694 \h </w:instrText>
      </w:r>
      <w:r w:rsidRPr="00D51E38">
        <w:rPr>
          <w:noProof/>
        </w:rPr>
      </w:r>
      <w:r w:rsidRPr="00D51E38">
        <w:rPr>
          <w:noProof/>
        </w:rPr>
        <w:fldChar w:fldCharType="separate"/>
      </w:r>
      <w:r w:rsidRPr="00D51E38">
        <w:rPr>
          <w:noProof/>
        </w:rPr>
        <w:t>9</w:t>
      </w:r>
      <w:r w:rsidRPr="00D51E38">
        <w:rPr>
          <w:noProof/>
        </w:rPr>
        <w:fldChar w:fldCharType="end"/>
      </w:r>
    </w:p>
    <w:p w14:paraId="55A46690" w14:textId="3AC06E82" w:rsidR="00272FD8" w:rsidRPr="00D51E38" w:rsidRDefault="00272FD8">
      <w:pPr>
        <w:pStyle w:val="TOC3"/>
        <w:tabs>
          <w:tab w:val="right" w:leader="dot" w:pos="9622"/>
        </w:tabs>
        <w:rPr>
          <w:rFonts w:asciiTheme="minorHAnsi" w:hAnsiTheme="minorHAnsi" w:cstheme="minorBidi"/>
          <w:noProof/>
          <w:szCs w:val="22"/>
          <w:lang w:val="en-AU" w:eastAsia="en-AU"/>
        </w:rPr>
      </w:pPr>
      <w:r w:rsidRPr="00D51E38">
        <w:rPr>
          <w:noProof/>
        </w:rPr>
        <w:t>Difficulties with speech and language</w:t>
      </w:r>
      <w:r w:rsidRPr="00D51E38">
        <w:rPr>
          <w:noProof/>
        </w:rPr>
        <w:tab/>
      </w:r>
      <w:r w:rsidRPr="00D51E38">
        <w:rPr>
          <w:noProof/>
        </w:rPr>
        <w:fldChar w:fldCharType="begin"/>
      </w:r>
      <w:r w:rsidRPr="00D51E38">
        <w:rPr>
          <w:noProof/>
        </w:rPr>
        <w:instrText xml:space="preserve"> PAGEREF _Toc66968695 \h </w:instrText>
      </w:r>
      <w:r w:rsidRPr="00D51E38">
        <w:rPr>
          <w:noProof/>
        </w:rPr>
      </w:r>
      <w:r w:rsidRPr="00D51E38">
        <w:rPr>
          <w:noProof/>
        </w:rPr>
        <w:fldChar w:fldCharType="separate"/>
      </w:r>
      <w:r w:rsidRPr="00D51E38">
        <w:rPr>
          <w:noProof/>
        </w:rPr>
        <w:t>9</w:t>
      </w:r>
      <w:r w:rsidRPr="00D51E38">
        <w:rPr>
          <w:noProof/>
        </w:rPr>
        <w:fldChar w:fldCharType="end"/>
      </w:r>
    </w:p>
    <w:p w14:paraId="1EFF91CF" w14:textId="6DD07B22" w:rsidR="00272FD8" w:rsidRPr="00D51E38" w:rsidRDefault="00272FD8">
      <w:pPr>
        <w:pStyle w:val="TOC3"/>
        <w:tabs>
          <w:tab w:val="right" w:leader="dot" w:pos="9622"/>
        </w:tabs>
        <w:rPr>
          <w:rFonts w:asciiTheme="minorHAnsi" w:hAnsiTheme="minorHAnsi" w:cstheme="minorBidi"/>
          <w:noProof/>
          <w:szCs w:val="22"/>
          <w:lang w:val="en-AU" w:eastAsia="en-AU"/>
        </w:rPr>
      </w:pPr>
      <w:r w:rsidRPr="00D51E38">
        <w:rPr>
          <w:noProof/>
        </w:rPr>
        <w:t>Type of speech and language difficulties</w:t>
      </w:r>
      <w:r w:rsidRPr="00D51E38">
        <w:rPr>
          <w:noProof/>
        </w:rPr>
        <w:tab/>
      </w:r>
      <w:r w:rsidRPr="00D51E38">
        <w:rPr>
          <w:noProof/>
        </w:rPr>
        <w:fldChar w:fldCharType="begin"/>
      </w:r>
      <w:r w:rsidRPr="00D51E38">
        <w:rPr>
          <w:noProof/>
        </w:rPr>
        <w:instrText xml:space="preserve"> PAGEREF _Toc66968696 \h </w:instrText>
      </w:r>
      <w:r w:rsidRPr="00D51E38">
        <w:rPr>
          <w:noProof/>
        </w:rPr>
      </w:r>
      <w:r w:rsidRPr="00D51E38">
        <w:rPr>
          <w:noProof/>
        </w:rPr>
        <w:fldChar w:fldCharType="separate"/>
      </w:r>
      <w:r w:rsidRPr="00D51E38">
        <w:rPr>
          <w:noProof/>
        </w:rPr>
        <w:t>9</w:t>
      </w:r>
      <w:r w:rsidRPr="00D51E38">
        <w:rPr>
          <w:noProof/>
        </w:rPr>
        <w:fldChar w:fldCharType="end"/>
      </w:r>
    </w:p>
    <w:p w14:paraId="4D897077" w14:textId="2A6398E0" w:rsidR="00272FD8" w:rsidRPr="00D51E38" w:rsidRDefault="00272FD8">
      <w:pPr>
        <w:pStyle w:val="TOC1"/>
        <w:rPr>
          <w:rFonts w:asciiTheme="minorHAnsi" w:hAnsiTheme="minorHAnsi" w:cstheme="minorBidi"/>
          <w:b w:val="0"/>
          <w:noProof/>
          <w:color w:val="auto"/>
          <w:szCs w:val="22"/>
          <w:lang w:val="en-AU" w:eastAsia="en-AU"/>
        </w:rPr>
      </w:pPr>
      <w:r w:rsidRPr="00D51E38">
        <w:rPr>
          <w:noProof/>
        </w:rPr>
        <w:t>Service use</w:t>
      </w:r>
      <w:r w:rsidRPr="00D51E38">
        <w:rPr>
          <w:noProof/>
        </w:rPr>
        <w:tab/>
      </w:r>
      <w:r w:rsidRPr="00D51E38">
        <w:rPr>
          <w:noProof/>
        </w:rPr>
        <w:fldChar w:fldCharType="begin"/>
      </w:r>
      <w:r w:rsidRPr="00D51E38">
        <w:rPr>
          <w:noProof/>
        </w:rPr>
        <w:instrText xml:space="preserve"> PAGEREF _Toc66968697 \h </w:instrText>
      </w:r>
      <w:r w:rsidRPr="00D51E38">
        <w:rPr>
          <w:noProof/>
        </w:rPr>
      </w:r>
      <w:r w:rsidRPr="00D51E38">
        <w:rPr>
          <w:noProof/>
        </w:rPr>
        <w:fldChar w:fldCharType="separate"/>
      </w:r>
      <w:r w:rsidRPr="00D51E38">
        <w:rPr>
          <w:noProof/>
        </w:rPr>
        <w:t>11</w:t>
      </w:r>
      <w:r w:rsidRPr="00D51E38">
        <w:rPr>
          <w:noProof/>
        </w:rPr>
        <w:fldChar w:fldCharType="end"/>
      </w:r>
    </w:p>
    <w:p w14:paraId="2CAC5CE6" w14:textId="257B2EAA" w:rsidR="00272FD8" w:rsidRPr="00D51E38" w:rsidRDefault="00272FD8">
      <w:pPr>
        <w:pStyle w:val="TOC3"/>
        <w:tabs>
          <w:tab w:val="right" w:leader="dot" w:pos="9622"/>
        </w:tabs>
        <w:rPr>
          <w:rFonts w:asciiTheme="minorHAnsi" w:hAnsiTheme="minorHAnsi" w:cstheme="minorBidi"/>
          <w:noProof/>
          <w:szCs w:val="22"/>
          <w:lang w:val="en-AU" w:eastAsia="en-AU"/>
        </w:rPr>
      </w:pPr>
      <w:r w:rsidRPr="00D51E38">
        <w:rPr>
          <w:noProof/>
        </w:rPr>
        <w:t>Maternal and child health</w:t>
      </w:r>
      <w:r w:rsidRPr="00D51E38">
        <w:rPr>
          <w:noProof/>
        </w:rPr>
        <w:tab/>
      </w:r>
      <w:r w:rsidRPr="00D51E38">
        <w:rPr>
          <w:noProof/>
        </w:rPr>
        <w:fldChar w:fldCharType="begin"/>
      </w:r>
      <w:r w:rsidRPr="00D51E38">
        <w:rPr>
          <w:noProof/>
        </w:rPr>
        <w:instrText xml:space="preserve"> PAGEREF _Toc66968698 \h </w:instrText>
      </w:r>
      <w:r w:rsidRPr="00D51E38">
        <w:rPr>
          <w:noProof/>
        </w:rPr>
      </w:r>
      <w:r w:rsidRPr="00D51E38">
        <w:rPr>
          <w:noProof/>
        </w:rPr>
        <w:fldChar w:fldCharType="separate"/>
      </w:r>
      <w:r w:rsidRPr="00D51E38">
        <w:rPr>
          <w:noProof/>
        </w:rPr>
        <w:t>11</w:t>
      </w:r>
      <w:r w:rsidRPr="00D51E38">
        <w:rPr>
          <w:noProof/>
        </w:rPr>
        <w:fldChar w:fldCharType="end"/>
      </w:r>
    </w:p>
    <w:p w14:paraId="6B74AAF6" w14:textId="0CEE1901" w:rsidR="00272FD8" w:rsidRPr="00D51E38" w:rsidRDefault="00272FD8">
      <w:pPr>
        <w:pStyle w:val="TOC3"/>
        <w:tabs>
          <w:tab w:val="right" w:leader="dot" w:pos="9622"/>
        </w:tabs>
        <w:rPr>
          <w:rFonts w:asciiTheme="minorHAnsi" w:hAnsiTheme="minorHAnsi" w:cstheme="minorBidi"/>
          <w:noProof/>
          <w:szCs w:val="22"/>
          <w:lang w:val="en-AU" w:eastAsia="en-AU"/>
        </w:rPr>
      </w:pPr>
      <w:r w:rsidRPr="00D51E38">
        <w:rPr>
          <w:noProof/>
        </w:rPr>
        <w:t>Kindergarten</w:t>
      </w:r>
      <w:r w:rsidRPr="00D51E38">
        <w:rPr>
          <w:noProof/>
        </w:rPr>
        <w:tab/>
      </w:r>
      <w:r w:rsidRPr="00D51E38">
        <w:rPr>
          <w:noProof/>
        </w:rPr>
        <w:fldChar w:fldCharType="begin"/>
      </w:r>
      <w:r w:rsidRPr="00D51E38">
        <w:rPr>
          <w:noProof/>
        </w:rPr>
        <w:instrText xml:space="preserve"> PAGEREF _Toc66968699 \h </w:instrText>
      </w:r>
      <w:r w:rsidRPr="00D51E38">
        <w:rPr>
          <w:noProof/>
        </w:rPr>
      </w:r>
      <w:r w:rsidRPr="00D51E38">
        <w:rPr>
          <w:noProof/>
        </w:rPr>
        <w:fldChar w:fldCharType="separate"/>
      </w:r>
      <w:r w:rsidRPr="00D51E38">
        <w:rPr>
          <w:noProof/>
        </w:rPr>
        <w:t>12</w:t>
      </w:r>
      <w:r w:rsidRPr="00D51E38">
        <w:rPr>
          <w:noProof/>
        </w:rPr>
        <w:fldChar w:fldCharType="end"/>
      </w:r>
    </w:p>
    <w:p w14:paraId="75CF7D2D" w14:textId="7FF0BC0E" w:rsidR="00272FD8" w:rsidRPr="00D51E38" w:rsidRDefault="00272FD8">
      <w:pPr>
        <w:pStyle w:val="TOC1"/>
        <w:rPr>
          <w:rFonts w:asciiTheme="minorHAnsi" w:hAnsiTheme="minorHAnsi" w:cstheme="minorBidi"/>
          <w:b w:val="0"/>
          <w:noProof/>
          <w:color w:val="auto"/>
          <w:szCs w:val="22"/>
          <w:lang w:val="en-AU" w:eastAsia="en-AU"/>
        </w:rPr>
      </w:pPr>
      <w:r w:rsidRPr="00D51E38">
        <w:rPr>
          <w:rFonts w:eastAsia="Arial"/>
          <w:noProof/>
        </w:rPr>
        <w:t>General development</w:t>
      </w:r>
      <w:r w:rsidRPr="00D51E38">
        <w:rPr>
          <w:noProof/>
        </w:rPr>
        <w:tab/>
      </w:r>
      <w:r w:rsidRPr="00D51E38">
        <w:rPr>
          <w:noProof/>
        </w:rPr>
        <w:fldChar w:fldCharType="begin"/>
      </w:r>
      <w:r w:rsidRPr="00D51E38">
        <w:rPr>
          <w:noProof/>
        </w:rPr>
        <w:instrText xml:space="preserve"> PAGEREF _Toc66968700 \h </w:instrText>
      </w:r>
      <w:r w:rsidRPr="00D51E38">
        <w:rPr>
          <w:noProof/>
        </w:rPr>
      </w:r>
      <w:r w:rsidRPr="00D51E38">
        <w:rPr>
          <w:noProof/>
        </w:rPr>
        <w:fldChar w:fldCharType="separate"/>
      </w:r>
      <w:r w:rsidRPr="00D51E38">
        <w:rPr>
          <w:noProof/>
        </w:rPr>
        <w:t>16</w:t>
      </w:r>
      <w:r w:rsidRPr="00D51E38">
        <w:rPr>
          <w:noProof/>
        </w:rPr>
        <w:fldChar w:fldCharType="end"/>
      </w:r>
    </w:p>
    <w:p w14:paraId="34021113" w14:textId="6BCD8590" w:rsidR="00272FD8" w:rsidRPr="00D51E38" w:rsidRDefault="00272FD8">
      <w:pPr>
        <w:pStyle w:val="TOC3"/>
        <w:tabs>
          <w:tab w:val="right" w:leader="dot" w:pos="9622"/>
        </w:tabs>
        <w:rPr>
          <w:rFonts w:asciiTheme="minorHAnsi" w:hAnsiTheme="minorHAnsi" w:cstheme="minorBidi"/>
          <w:noProof/>
          <w:szCs w:val="22"/>
          <w:lang w:val="en-AU" w:eastAsia="en-AU"/>
        </w:rPr>
      </w:pPr>
      <w:r w:rsidRPr="00D51E38">
        <w:rPr>
          <w:noProof/>
        </w:rPr>
        <w:t>Children at risk of developmental and/or behavioural problems</w:t>
      </w:r>
      <w:r w:rsidRPr="00D51E38">
        <w:rPr>
          <w:noProof/>
        </w:rPr>
        <w:tab/>
      </w:r>
      <w:r w:rsidRPr="00D51E38">
        <w:rPr>
          <w:noProof/>
        </w:rPr>
        <w:fldChar w:fldCharType="begin"/>
      </w:r>
      <w:r w:rsidRPr="00D51E38">
        <w:rPr>
          <w:noProof/>
        </w:rPr>
        <w:instrText xml:space="preserve"> PAGEREF _Toc66968701 \h </w:instrText>
      </w:r>
      <w:r w:rsidRPr="00D51E38">
        <w:rPr>
          <w:noProof/>
        </w:rPr>
      </w:r>
      <w:r w:rsidRPr="00D51E38">
        <w:rPr>
          <w:noProof/>
        </w:rPr>
        <w:fldChar w:fldCharType="separate"/>
      </w:r>
      <w:r w:rsidRPr="00D51E38">
        <w:rPr>
          <w:noProof/>
        </w:rPr>
        <w:t>16</w:t>
      </w:r>
      <w:r w:rsidRPr="00D51E38">
        <w:rPr>
          <w:noProof/>
        </w:rPr>
        <w:fldChar w:fldCharType="end"/>
      </w:r>
    </w:p>
    <w:p w14:paraId="4E55C4C4" w14:textId="2785E6EF" w:rsidR="00272FD8" w:rsidRPr="00D51E38" w:rsidRDefault="00272FD8">
      <w:pPr>
        <w:pStyle w:val="TOC1"/>
        <w:rPr>
          <w:rFonts w:asciiTheme="minorHAnsi" w:hAnsiTheme="minorHAnsi" w:cstheme="minorBidi"/>
          <w:b w:val="0"/>
          <w:noProof/>
          <w:color w:val="auto"/>
          <w:szCs w:val="22"/>
          <w:lang w:val="en-AU" w:eastAsia="en-AU"/>
        </w:rPr>
      </w:pPr>
      <w:r w:rsidRPr="00D51E38">
        <w:rPr>
          <w:noProof/>
        </w:rPr>
        <w:t>behavioural and emotional wellbeing</w:t>
      </w:r>
      <w:r w:rsidRPr="00D51E38">
        <w:rPr>
          <w:noProof/>
        </w:rPr>
        <w:tab/>
      </w:r>
      <w:r w:rsidRPr="00D51E38">
        <w:rPr>
          <w:noProof/>
        </w:rPr>
        <w:fldChar w:fldCharType="begin"/>
      </w:r>
      <w:r w:rsidRPr="00D51E38">
        <w:rPr>
          <w:noProof/>
        </w:rPr>
        <w:instrText xml:space="preserve"> PAGEREF _Toc66968702 \h </w:instrText>
      </w:r>
      <w:r w:rsidRPr="00D51E38">
        <w:rPr>
          <w:noProof/>
        </w:rPr>
      </w:r>
      <w:r w:rsidRPr="00D51E38">
        <w:rPr>
          <w:noProof/>
        </w:rPr>
        <w:fldChar w:fldCharType="separate"/>
      </w:r>
      <w:r w:rsidRPr="00D51E38">
        <w:rPr>
          <w:noProof/>
        </w:rPr>
        <w:t>17</w:t>
      </w:r>
      <w:r w:rsidRPr="00D51E38">
        <w:rPr>
          <w:noProof/>
        </w:rPr>
        <w:fldChar w:fldCharType="end"/>
      </w:r>
    </w:p>
    <w:p w14:paraId="4B6A7C41" w14:textId="021FE722" w:rsidR="00272FD8" w:rsidRPr="00D51E38" w:rsidRDefault="00272FD8">
      <w:pPr>
        <w:pStyle w:val="TOC3"/>
        <w:tabs>
          <w:tab w:val="right" w:leader="dot" w:pos="9622"/>
        </w:tabs>
        <w:rPr>
          <w:rFonts w:asciiTheme="minorHAnsi" w:hAnsiTheme="minorHAnsi" w:cstheme="minorBidi"/>
          <w:noProof/>
          <w:szCs w:val="22"/>
          <w:lang w:val="en-AU" w:eastAsia="en-AU"/>
        </w:rPr>
      </w:pPr>
      <w:r w:rsidRPr="00D51E38">
        <w:rPr>
          <w:noProof/>
        </w:rPr>
        <w:t>Behavioural and emotional wellbeing</w:t>
      </w:r>
      <w:r w:rsidRPr="00D51E38">
        <w:rPr>
          <w:noProof/>
        </w:rPr>
        <w:tab/>
      </w:r>
      <w:r w:rsidRPr="00D51E38">
        <w:rPr>
          <w:noProof/>
        </w:rPr>
        <w:fldChar w:fldCharType="begin"/>
      </w:r>
      <w:r w:rsidRPr="00D51E38">
        <w:rPr>
          <w:noProof/>
        </w:rPr>
        <w:instrText xml:space="preserve"> PAGEREF _Toc66968703 \h </w:instrText>
      </w:r>
      <w:r w:rsidRPr="00D51E38">
        <w:rPr>
          <w:noProof/>
        </w:rPr>
      </w:r>
      <w:r w:rsidRPr="00D51E38">
        <w:rPr>
          <w:noProof/>
        </w:rPr>
        <w:fldChar w:fldCharType="separate"/>
      </w:r>
      <w:r w:rsidRPr="00D51E38">
        <w:rPr>
          <w:noProof/>
        </w:rPr>
        <w:t>17</w:t>
      </w:r>
      <w:r w:rsidRPr="00D51E38">
        <w:rPr>
          <w:noProof/>
        </w:rPr>
        <w:fldChar w:fldCharType="end"/>
      </w:r>
    </w:p>
    <w:p w14:paraId="4F2D966A" w14:textId="0C7A2532" w:rsidR="00272FD8" w:rsidRPr="00D51E38" w:rsidRDefault="00272FD8">
      <w:pPr>
        <w:pStyle w:val="TOC3"/>
        <w:tabs>
          <w:tab w:val="right" w:leader="dot" w:pos="9622"/>
        </w:tabs>
        <w:rPr>
          <w:rFonts w:asciiTheme="minorHAnsi" w:hAnsiTheme="minorHAnsi" w:cstheme="minorBidi"/>
          <w:noProof/>
          <w:szCs w:val="22"/>
          <w:lang w:val="en-AU" w:eastAsia="en-AU"/>
        </w:rPr>
      </w:pPr>
      <w:r w:rsidRPr="00D51E38">
        <w:rPr>
          <w:noProof/>
        </w:rPr>
        <w:t>Proportion of children at risk across SDQ sub-scales</w:t>
      </w:r>
      <w:r w:rsidRPr="00D51E38">
        <w:rPr>
          <w:noProof/>
        </w:rPr>
        <w:tab/>
      </w:r>
      <w:r w:rsidRPr="00D51E38">
        <w:rPr>
          <w:noProof/>
        </w:rPr>
        <w:fldChar w:fldCharType="begin"/>
      </w:r>
      <w:r w:rsidRPr="00D51E38">
        <w:rPr>
          <w:noProof/>
        </w:rPr>
        <w:instrText xml:space="preserve"> PAGEREF _Toc66968704 \h </w:instrText>
      </w:r>
      <w:r w:rsidRPr="00D51E38">
        <w:rPr>
          <w:noProof/>
        </w:rPr>
      </w:r>
      <w:r w:rsidRPr="00D51E38">
        <w:rPr>
          <w:noProof/>
        </w:rPr>
        <w:fldChar w:fldCharType="separate"/>
      </w:r>
      <w:r w:rsidRPr="00D51E38">
        <w:rPr>
          <w:noProof/>
        </w:rPr>
        <w:t>18</w:t>
      </w:r>
      <w:r w:rsidRPr="00D51E38">
        <w:rPr>
          <w:noProof/>
        </w:rPr>
        <w:fldChar w:fldCharType="end"/>
      </w:r>
    </w:p>
    <w:p w14:paraId="22F04151" w14:textId="3FB55E1F" w:rsidR="00272FD8" w:rsidRPr="00D51E38" w:rsidRDefault="00272FD8">
      <w:pPr>
        <w:pStyle w:val="TOC1"/>
        <w:rPr>
          <w:rFonts w:asciiTheme="minorHAnsi" w:hAnsiTheme="minorHAnsi" w:cstheme="minorBidi"/>
          <w:b w:val="0"/>
          <w:noProof/>
          <w:color w:val="auto"/>
          <w:szCs w:val="22"/>
          <w:lang w:val="en-AU" w:eastAsia="en-AU"/>
        </w:rPr>
      </w:pPr>
      <w:r w:rsidRPr="00D51E38">
        <w:rPr>
          <w:noProof/>
        </w:rPr>
        <w:t>Family issues and stressors</w:t>
      </w:r>
      <w:r w:rsidRPr="00D51E38">
        <w:rPr>
          <w:noProof/>
        </w:rPr>
        <w:tab/>
      </w:r>
      <w:r w:rsidRPr="00D51E38">
        <w:rPr>
          <w:noProof/>
        </w:rPr>
        <w:fldChar w:fldCharType="begin"/>
      </w:r>
      <w:r w:rsidRPr="00D51E38">
        <w:rPr>
          <w:noProof/>
        </w:rPr>
        <w:instrText xml:space="preserve"> PAGEREF _Toc66968705 \h </w:instrText>
      </w:r>
      <w:r w:rsidRPr="00D51E38">
        <w:rPr>
          <w:noProof/>
        </w:rPr>
      </w:r>
      <w:r w:rsidRPr="00D51E38">
        <w:rPr>
          <w:noProof/>
        </w:rPr>
        <w:fldChar w:fldCharType="separate"/>
      </w:r>
      <w:r w:rsidRPr="00D51E38">
        <w:rPr>
          <w:noProof/>
        </w:rPr>
        <w:t>19</w:t>
      </w:r>
      <w:r w:rsidRPr="00D51E38">
        <w:rPr>
          <w:noProof/>
        </w:rPr>
        <w:fldChar w:fldCharType="end"/>
      </w:r>
    </w:p>
    <w:p w14:paraId="76068DF9" w14:textId="3B973FAB" w:rsidR="00272FD8" w:rsidRPr="00D51E38" w:rsidRDefault="00272FD8">
      <w:pPr>
        <w:pStyle w:val="TOC3"/>
        <w:tabs>
          <w:tab w:val="right" w:leader="dot" w:pos="9622"/>
        </w:tabs>
        <w:rPr>
          <w:rFonts w:asciiTheme="minorHAnsi" w:hAnsiTheme="minorHAnsi" w:cstheme="minorBidi"/>
          <w:noProof/>
          <w:szCs w:val="22"/>
          <w:lang w:val="en-AU" w:eastAsia="en-AU"/>
        </w:rPr>
      </w:pPr>
      <w:r w:rsidRPr="00D51E38">
        <w:rPr>
          <w:noProof/>
        </w:rPr>
        <w:t>Stress levels</w:t>
      </w:r>
      <w:r w:rsidRPr="00D51E38">
        <w:rPr>
          <w:noProof/>
        </w:rPr>
        <w:tab/>
      </w:r>
      <w:r w:rsidRPr="00D51E38">
        <w:rPr>
          <w:noProof/>
        </w:rPr>
        <w:fldChar w:fldCharType="begin"/>
      </w:r>
      <w:r w:rsidRPr="00D51E38">
        <w:rPr>
          <w:noProof/>
        </w:rPr>
        <w:instrText xml:space="preserve"> PAGEREF _Toc66968706 \h </w:instrText>
      </w:r>
      <w:r w:rsidRPr="00D51E38">
        <w:rPr>
          <w:noProof/>
        </w:rPr>
      </w:r>
      <w:r w:rsidRPr="00D51E38">
        <w:rPr>
          <w:noProof/>
        </w:rPr>
        <w:fldChar w:fldCharType="separate"/>
      </w:r>
      <w:r w:rsidRPr="00D51E38">
        <w:rPr>
          <w:noProof/>
        </w:rPr>
        <w:t>19</w:t>
      </w:r>
      <w:r w:rsidRPr="00D51E38">
        <w:rPr>
          <w:noProof/>
        </w:rPr>
        <w:fldChar w:fldCharType="end"/>
      </w:r>
    </w:p>
    <w:p w14:paraId="74818995" w14:textId="2B5F9FDB" w:rsidR="00272FD8" w:rsidRPr="00D51E38" w:rsidRDefault="00272FD8">
      <w:pPr>
        <w:pStyle w:val="TOC3"/>
        <w:tabs>
          <w:tab w:val="right" w:leader="dot" w:pos="9622"/>
        </w:tabs>
        <w:rPr>
          <w:rFonts w:asciiTheme="minorHAnsi" w:hAnsiTheme="minorHAnsi" w:cstheme="minorBidi"/>
          <w:noProof/>
          <w:szCs w:val="22"/>
          <w:lang w:val="en-AU" w:eastAsia="en-AU"/>
        </w:rPr>
      </w:pPr>
      <w:r w:rsidRPr="00D51E38">
        <w:rPr>
          <w:noProof/>
        </w:rPr>
        <w:t>Stressors</w:t>
      </w:r>
      <w:r w:rsidRPr="00D51E38">
        <w:rPr>
          <w:noProof/>
        </w:rPr>
        <w:tab/>
      </w:r>
      <w:r w:rsidRPr="00D51E38">
        <w:rPr>
          <w:noProof/>
        </w:rPr>
        <w:fldChar w:fldCharType="begin"/>
      </w:r>
      <w:r w:rsidRPr="00D51E38">
        <w:rPr>
          <w:noProof/>
        </w:rPr>
        <w:instrText xml:space="preserve"> PAGEREF _Toc66968707 \h </w:instrText>
      </w:r>
      <w:r w:rsidRPr="00D51E38">
        <w:rPr>
          <w:noProof/>
        </w:rPr>
      </w:r>
      <w:r w:rsidRPr="00D51E38">
        <w:rPr>
          <w:noProof/>
        </w:rPr>
        <w:fldChar w:fldCharType="separate"/>
      </w:r>
      <w:r w:rsidRPr="00D51E38">
        <w:rPr>
          <w:noProof/>
        </w:rPr>
        <w:t>20</w:t>
      </w:r>
      <w:r w:rsidRPr="00D51E38">
        <w:rPr>
          <w:noProof/>
        </w:rPr>
        <w:fldChar w:fldCharType="end"/>
      </w:r>
    </w:p>
    <w:p w14:paraId="0042E7F9" w14:textId="28880A59" w:rsidR="00DA3218" w:rsidRPr="00D51E38" w:rsidRDefault="00DA3218" w:rsidP="006C68CF">
      <w:pPr>
        <w:pStyle w:val="TOC3"/>
        <w:rPr>
          <w:rFonts w:cstheme="minorHAnsi"/>
          <w:color w:val="E4858A" w:themeColor="text1" w:themeTint="80"/>
          <w:sz w:val="13"/>
          <w:szCs w:val="13"/>
        </w:rPr>
      </w:pPr>
      <w:r w:rsidRPr="00D51E38">
        <w:fldChar w:fldCharType="end"/>
      </w:r>
    </w:p>
    <w:p w14:paraId="590C6889" w14:textId="77777777" w:rsidR="00714D72" w:rsidRPr="00D51E38" w:rsidRDefault="00714D72" w:rsidP="00714D72">
      <w:pPr>
        <w:spacing w:after="7800"/>
        <w:rPr>
          <w:lang w:val="en-AU"/>
        </w:rPr>
      </w:pPr>
    </w:p>
    <w:p w14:paraId="717675D3" w14:textId="54BFB194" w:rsidR="00DA3218" w:rsidRPr="00D51E38" w:rsidRDefault="00DA3218" w:rsidP="00DF7020">
      <w:pPr>
        <w:spacing w:after="0"/>
        <w:ind w:right="-149"/>
        <w:rPr>
          <w:rFonts w:eastAsia="Times New Roman" w:cstheme="minorHAnsi"/>
          <w:szCs w:val="22"/>
          <w:lang w:val="en-AU"/>
        </w:rPr>
        <w:sectPr w:rsidR="00DA3218" w:rsidRPr="00D51E38" w:rsidSect="00DA3218">
          <w:headerReference w:type="default" r:id="rId14"/>
          <w:footerReference w:type="default" r:id="rId15"/>
          <w:pgSz w:w="11900" w:h="16840"/>
          <w:pgMar w:top="1985" w:right="1134" w:bottom="1701" w:left="1134" w:header="709" w:footer="709" w:gutter="0"/>
          <w:cols w:space="708"/>
          <w:docGrid w:linePitch="360"/>
        </w:sectPr>
      </w:pPr>
    </w:p>
    <w:p w14:paraId="3E7080F5" w14:textId="4A75C6CF" w:rsidR="00624A55" w:rsidRPr="00D51E38" w:rsidRDefault="00BD268A" w:rsidP="00624A55">
      <w:pPr>
        <w:pStyle w:val="Heading1"/>
        <w:rPr>
          <w:lang w:val="en-AU"/>
        </w:rPr>
      </w:pPr>
      <w:bookmarkStart w:id="0" w:name="_Toc66968685"/>
      <w:r w:rsidRPr="00D51E38">
        <w:rPr>
          <w:lang w:val="en-AU"/>
        </w:rPr>
        <w:lastRenderedPageBreak/>
        <w:t>Introduction</w:t>
      </w:r>
      <w:bookmarkEnd w:id="0"/>
    </w:p>
    <w:p w14:paraId="40B687A2" w14:textId="2F84F4EB" w:rsidR="003845C8" w:rsidRPr="00D51E38" w:rsidRDefault="003845C8" w:rsidP="00764200">
      <w:pPr>
        <w:pStyle w:val="Intro"/>
      </w:pPr>
      <w:r w:rsidRPr="00D51E38">
        <w:t>The School Entrant Health Questionnaire (SEHQ) is an annual survey that records paren</w:t>
      </w:r>
      <w:r w:rsidR="005B65D2" w:rsidRPr="00D51E38">
        <w:t>t</w:t>
      </w:r>
      <w:r w:rsidR="002E1BF4" w:rsidRPr="00D51E38">
        <w:t>s</w:t>
      </w:r>
      <w:r w:rsidR="000D5CA9" w:rsidRPr="00D51E38">
        <w:t>’</w:t>
      </w:r>
      <w:r w:rsidR="0044396F" w:rsidRPr="00D51E38">
        <w:rPr>
          <w:rStyle w:val="FootnoteReference"/>
        </w:rPr>
        <w:footnoteReference w:id="2"/>
      </w:r>
      <w:r w:rsidRPr="00D51E38">
        <w:t xml:space="preserve"> concerns and observations about their child’s health and wellbeing during their child’s first year at school. The questionnaire is completed by parents and guardians </w:t>
      </w:r>
      <w:r w:rsidR="00E76512" w:rsidRPr="00D51E38">
        <w:t xml:space="preserve">of </w:t>
      </w:r>
      <w:r w:rsidRPr="00D51E38">
        <w:t>Prep children in Victorian primary schools through the Victorian Primary School Nursing Program</w:t>
      </w:r>
      <w:r w:rsidR="00E76512" w:rsidRPr="00D51E38">
        <w:t>.</w:t>
      </w:r>
      <w:r w:rsidR="00B42B31" w:rsidRPr="00D51E38">
        <w:rPr>
          <w:rStyle w:val="FootnoteReference"/>
        </w:rPr>
        <w:footnoteReference w:id="3"/>
      </w:r>
      <w:r w:rsidRPr="00D51E38">
        <w:t xml:space="preserve"> </w:t>
      </w:r>
    </w:p>
    <w:p w14:paraId="1FAEE473" w14:textId="53938A95" w:rsidR="00874124" w:rsidRPr="00D51E38" w:rsidRDefault="003845C8" w:rsidP="00764200">
      <w:pPr>
        <w:pStyle w:val="Intro"/>
      </w:pPr>
      <w:r w:rsidRPr="00D51E38">
        <w:t>The information collected in the SEHQ is a starting point for nurses to carry out further assessment of the child and family and determine appropriate intervention and/or referral as required. Analysis of the SEHQ data is also used to inform planning and service delivery.</w:t>
      </w:r>
    </w:p>
    <w:p w14:paraId="788DBEEA" w14:textId="77777777" w:rsidR="00E73E71" w:rsidRPr="00D51E38" w:rsidRDefault="00E73E71" w:rsidP="00E73E71">
      <w:pPr>
        <w:rPr>
          <w:lang w:val="en-AU"/>
        </w:rPr>
      </w:pPr>
    </w:p>
    <w:p w14:paraId="203CC5B4" w14:textId="71B6454E" w:rsidR="006D0BF0" w:rsidRPr="00D51E38" w:rsidRDefault="006D0BF0" w:rsidP="006D0BF0">
      <w:pPr>
        <w:pStyle w:val="Heading3"/>
        <w:rPr>
          <w:lang w:val="en-AU"/>
        </w:rPr>
      </w:pPr>
      <w:bookmarkStart w:id="1" w:name="_Toc66968686"/>
      <w:r w:rsidRPr="00D51E38">
        <w:rPr>
          <w:lang w:val="en-AU"/>
        </w:rPr>
        <w:t>Purpose of this report</w:t>
      </w:r>
      <w:bookmarkEnd w:id="1"/>
    </w:p>
    <w:p w14:paraId="78A635C7" w14:textId="2AABAA3A" w:rsidR="00A13B5F" w:rsidRPr="00D51E38" w:rsidRDefault="006D0BF0" w:rsidP="00EA65AE">
      <w:pPr>
        <w:pStyle w:val="Intro"/>
      </w:pPr>
      <w:r w:rsidRPr="00D51E38">
        <w:t>This report provides data from the 20</w:t>
      </w:r>
      <w:r w:rsidR="00272FD8" w:rsidRPr="00D51E38">
        <w:t>20</w:t>
      </w:r>
      <w:r w:rsidRPr="00D51E38">
        <w:t xml:space="preserve"> SEHQ</w:t>
      </w:r>
      <w:r w:rsidR="00272FD8" w:rsidRPr="00D51E38">
        <w:t>,</w:t>
      </w:r>
      <w:r w:rsidRPr="00D51E38">
        <w:t xml:space="preserve"> as well as </w:t>
      </w:r>
      <w:r w:rsidR="002159C3" w:rsidRPr="00D51E38">
        <w:t>results</w:t>
      </w:r>
      <w:r w:rsidR="00FD46E4" w:rsidRPr="00D51E38">
        <w:t xml:space="preserve"> from </w:t>
      </w:r>
      <w:r w:rsidR="002159C3" w:rsidRPr="00D51E38">
        <w:t>the</w:t>
      </w:r>
      <w:r w:rsidR="00FD46E4" w:rsidRPr="00D51E38">
        <w:t xml:space="preserve"> 20</w:t>
      </w:r>
      <w:r w:rsidR="00272FD8" w:rsidRPr="00D51E38">
        <w:t>18</w:t>
      </w:r>
      <w:r w:rsidR="002159C3" w:rsidRPr="00D51E38">
        <w:t xml:space="preserve"> and 2019 surveys</w:t>
      </w:r>
      <w:r w:rsidR="00FD46E4" w:rsidRPr="00D51E38">
        <w:t xml:space="preserve">. </w:t>
      </w:r>
    </w:p>
    <w:p w14:paraId="2BE0956A" w14:textId="03BD39CC" w:rsidR="00394123" w:rsidRPr="00D51E38" w:rsidRDefault="00394123" w:rsidP="00542F7F">
      <w:pPr>
        <w:pStyle w:val="Intro"/>
      </w:pPr>
      <w:r w:rsidRPr="00D51E38">
        <w:t>Due to the Victorian 2019-2020 Bushfire and COVID-19 related events, there was significant disruption to the distribution of the SEHQ throughout 2020, reducing family participation compared to previous years. A priority service was employed where required, according to assessment of school disadvantage and need</w:t>
      </w:r>
      <w:r w:rsidR="00D51E38" w:rsidRPr="00D51E38">
        <w:t>,</w:t>
      </w:r>
      <w:r w:rsidRPr="00D51E38">
        <w:t xml:space="preserve"> where schools were encouraged to refer vulnerable students and families.</w:t>
      </w:r>
    </w:p>
    <w:p w14:paraId="2A989AF2" w14:textId="77777777" w:rsidR="00BB285B" w:rsidRPr="00D51E38" w:rsidRDefault="00BB285B" w:rsidP="00EA65AE">
      <w:pPr>
        <w:pStyle w:val="Intro"/>
      </w:pPr>
    </w:p>
    <w:p w14:paraId="615E7C09" w14:textId="1067DAA7" w:rsidR="005C7E36" w:rsidRPr="00D51E38" w:rsidRDefault="00BB285B" w:rsidP="00807ABD">
      <w:pPr>
        <w:pStyle w:val="Caption"/>
        <w:rPr>
          <w:b/>
          <w:i w:val="0"/>
          <w:iCs w:val="0"/>
          <w:color w:val="AF272F" w:themeColor="text1"/>
          <w:lang w:val="en-AU"/>
        </w:rPr>
      </w:pPr>
      <w:r w:rsidRPr="00D51E38">
        <w:rPr>
          <w:b/>
          <w:i w:val="0"/>
          <w:iCs w:val="0"/>
          <w:color w:val="AF272F" w:themeColor="text1"/>
          <w:lang w:val="en-AU"/>
        </w:rPr>
        <w:t xml:space="preserve">Table </w:t>
      </w:r>
      <w:r w:rsidRPr="00D51E38">
        <w:rPr>
          <w:b/>
          <w:i w:val="0"/>
          <w:iCs w:val="0"/>
          <w:color w:val="AF272F" w:themeColor="text1"/>
          <w:lang w:val="en-AU"/>
        </w:rPr>
        <w:fldChar w:fldCharType="begin"/>
      </w:r>
      <w:r w:rsidRPr="00D51E38">
        <w:rPr>
          <w:b/>
          <w:i w:val="0"/>
          <w:iCs w:val="0"/>
          <w:color w:val="AF272F" w:themeColor="text1"/>
          <w:lang w:val="en-AU"/>
        </w:rPr>
        <w:instrText xml:space="preserve"> SEQ Table \* ARABIC </w:instrText>
      </w:r>
      <w:r w:rsidRPr="00D51E38">
        <w:rPr>
          <w:b/>
          <w:i w:val="0"/>
          <w:iCs w:val="0"/>
          <w:color w:val="AF272F" w:themeColor="text1"/>
          <w:lang w:val="en-AU"/>
        </w:rPr>
        <w:fldChar w:fldCharType="separate"/>
      </w:r>
      <w:r w:rsidRPr="00D51E38">
        <w:rPr>
          <w:b/>
          <w:i w:val="0"/>
          <w:iCs w:val="0"/>
          <w:noProof/>
          <w:color w:val="AF272F" w:themeColor="text1"/>
          <w:lang w:val="en-AU"/>
        </w:rPr>
        <w:t>1</w:t>
      </w:r>
      <w:r w:rsidRPr="00D51E38">
        <w:rPr>
          <w:b/>
          <w:i w:val="0"/>
          <w:iCs w:val="0"/>
          <w:color w:val="AF272F" w:themeColor="text1"/>
          <w:lang w:val="en-AU"/>
        </w:rPr>
        <w:fldChar w:fldCharType="end"/>
      </w:r>
      <w:r w:rsidRPr="00D51E38">
        <w:rPr>
          <w:b/>
          <w:i w:val="0"/>
          <w:iCs w:val="0"/>
          <w:color w:val="AF272F" w:themeColor="text1"/>
          <w:lang w:val="en-AU"/>
        </w:rPr>
        <w:t>: Number and proportion of survey respondents, Victoria, 20</w:t>
      </w:r>
      <w:r w:rsidR="00AA27D0" w:rsidRPr="00D51E38">
        <w:rPr>
          <w:b/>
          <w:i w:val="0"/>
          <w:iCs w:val="0"/>
          <w:color w:val="AF272F" w:themeColor="text1"/>
          <w:lang w:val="en-AU"/>
        </w:rPr>
        <w:t>18</w:t>
      </w:r>
      <w:r w:rsidRPr="00D51E38">
        <w:rPr>
          <w:b/>
          <w:i w:val="0"/>
          <w:iCs w:val="0"/>
          <w:color w:val="AF272F" w:themeColor="text1"/>
          <w:lang w:val="en-AU"/>
        </w:rPr>
        <w:t xml:space="preserve"> - 20</w:t>
      </w:r>
      <w:r w:rsidR="00AA27D0" w:rsidRPr="00D51E38">
        <w:rPr>
          <w:b/>
          <w:i w:val="0"/>
          <w:iCs w:val="0"/>
          <w:color w:val="AF272F" w:themeColor="text1"/>
          <w:lang w:val="en-AU"/>
        </w:rPr>
        <w:t>20</w:t>
      </w:r>
    </w:p>
    <w:tbl>
      <w:tblPr>
        <w:tblStyle w:val="GridTable5Dark-Accent4"/>
        <w:tblW w:w="0" w:type="auto"/>
        <w:tblLook w:val="04A0" w:firstRow="1" w:lastRow="0" w:firstColumn="1" w:lastColumn="0" w:noHBand="0" w:noVBand="1"/>
      </w:tblPr>
      <w:tblGrid>
        <w:gridCol w:w="2689"/>
        <w:gridCol w:w="1905"/>
        <w:gridCol w:w="1905"/>
      </w:tblGrid>
      <w:tr w:rsidR="00807ABD" w:rsidRPr="00D51E38" w14:paraId="2954D0B0" w14:textId="77777777" w:rsidTr="00D61C11">
        <w:trPr>
          <w:cnfStyle w:val="100000000000" w:firstRow="1" w:lastRow="0" w:firstColumn="0" w:lastColumn="0" w:oddVBand="0" w:evenVBand="0" w:oddHBand="0"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689" w:type="dxa"/>
          </w:tcPr>
          <w:p w14:paraId="6CD1F771" w14:textId="34A8E4A0" w:rsidR="00807ABD" w:rsidRPr="00D51E38" w:rsidRDefault="00807ABD" w:rsidP="00272FD8">
            <w:pPr>
              <w:rPr>
                <w:rFonts w:eastAsia="Arial" w:cstheme="minorHAnsi"/>
                <w:bCs w:val="0"/>
                <w:sz w:val="20"/>
                <w:szCs w:val="20"/>
              </w:rPr>
            </w:pPr>
            <w:r w:rsidRPr="00D51E38">
              <w:rPr>
                <w:rFonts w:eastAsia="Arial" w:cstheme="minorHAnsi"/>
                <w:bCs w:val="0"/>
                <w:sz w:val="20"/>
                <w:szCs w:val="20"/>
              </w:rPr>
              <w:t>Survey year</w:t>
            </w:r>
          </w:p>
        </w:tc>
        <w:tc>
          <w:tcPr>
            <w:tcW w:w="1905" w:type="dxa"/>
          </w:tcPr>
          <w:p w14:paraId="4E0EA143" w14:textId="593C759A" w:rsidR="00807ABD" w:rsidRPr="00D51E38" w:rsidRDefault="00807ABD" w:rsidP="00272FD8">
            <w:pPr>
              <w:jc w:val="center"/>
              <w:cnfStyle w:val="100000000000" w:firstRow="1" w:lastRow="0" w:firstColumn="0" w:lastColumn="0" w:oddVBand="0" w:evenVBand="0" w:oddHBand="0" w:evenHBand="0" w:firstRowFirstColumn="0" w:firstRowLastColumn="0" w:lastRowFirstColumn="0" w:lastRowLastColumn="0"/>
              <w:rPr>
                <w:rFonts w:eastAsia="Arial" w:cstheme="minorHAnsi"/>
                <w:bCs w:val="0"/>
                <w:sz w:val="20"/>
                <w:szCs w:val="20"/>
              </w:rPr>
            </w:pPr>
            <w:r w:rsidRPr="00D51E38">
              <w:rPr>
                <w:rFonts w:eastAsia="Arial" w:cstheme="minorHAnsi"/>
                <w:bCs w:val="0"/>
                <w:color w:val="FFFFFF"/>
                <w:sz w:val="20"/>
                <w:szCs w:val="20"/>
              </w:rPr>
              <w:t xml:space="preserve">Number </w:t>
            </w:r>
            <w:r w:rsidR="00FF70B8" w:rsidRPr="00D51E38">
              <w:rPr>
                <w:rFonts w:eastAsia="Arial" w:cstheme="minorHAnsi"/>
                <w:bCs w:val="0"/>
                <w:color w:val="FFFFFF"/>
                <w:sz w:val="20"/>
                <w:szCs w:val="20"/>
              </w:rPr>
              <w:t xml:space="preserve">of </w:t>
            </w:r>
            <w:r w:rsidRPr="00D51E38">
              <w:rPr>
                <w:rFonts w:eastAsia="Arial" w:cstheme="minorHAnsi"/>
                <w:bCs w:val="0"/>
                <w:color w:val="FFFFFF"/>
                <w:sz w:val="20"/>
                <w:szCs w:val="20"/>
              </w:rPr>
              <w:t>respondents</w:t>
            </w:r>
          </w:p>
        </w:tc>
        <w:tc>
          <w:tcPr>
            <w:tcW w:w="1905" w:type="dxa"/>
          </w:tcPr>
          <w:p w14:paraId="224D60E2" w14:textId="66C22887" w:rsidR="00807ABD" w:rsidRPr="00D51E38" w:rsidRDefault="00807ABD" w:rsidP="00272FD8">
            <w:pPr>
              <w:jc w:val="center"/>
              <w:cnfStyle w:val="100000000000" w:firstRow="1" w:lastRow="0" w:firstColumn="0" w:lastColumn="0" w:oddVBand="0" w:evenVBand="0" w:oddHBand="0" w:evenHBand="0" w:firstRowFirstColumn="0" w:firstRowLastColumn="0" w:lastRowFirstColumn="0" w:lastRowLastColumn="0"/>
              <w:rPr>
                <w:rFonts w:eastAsia="Arial" w:cstheme="minorHAnsi"/>
                <w:bCs w:val="0"/>
                <w:sz w:val="20"/>
                <w:szCs w:val="20"/>
              </w:rPr>
            </w:pPr>
            <w:r w:rsidRPr="00D51E38">
              <w:rPr>
                <w:rFonts w:eastAsia="Arial" w:cstheme="minorHAnsi"/>
                <w:color w:val="FFFFFF"/>
                <w:sz w:val="20"/>
                <w:szCs w:val="20"/>
              </w:rPr>
              <w:t xml:space="preserve">Per cent of </w:t>
            </w:r>
            <w:proofErr w:type="spellStart"/>
            <w:r w:rsidR="00A00CE8" w:rsidRPr="00D51E38">
              <w:rPr>
                <w:rFonts w:eastAsia="Arial" w:cstheme="minorHAnsi"/>
                <w:bCs w:val="0"/>
                <w:color w:val="FFFFFF"/>
                <w:sz w:val="20"/>
                <w:szCs w:val="20"/>
              </w:rPr>
              <w:t>statewide</w:t>
            </w:r>
            <w:proofErr w:type="spellEnd"/>
            <w:r w:rsidRPr="00D51E38">
              <w:rPr>
                <w:rFonts w:eastAsia="Arial" w:cstheme="minorHAnsi"/>
                <w:color w:val="FFFFFF"/>
                <w:sz w:val="20"/>
                <w:szCs w:val="20"/>
              </w:rPr>
              <w:t xml:space="preserve"> Prep enrolments</w:t>
            </w:r>
          </w:p>
        </w:tc>
      </w:tr>
      <w:tr w:rsidR="0024128A" w:rsidRPr="00D51E38" w14:paraId="26FF360D" w14:textId="77777777" w:rsidTr="00D61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F4CED0" w:themeFill="text1" w:themeFillTint="33"/>
            <w:vAlign w:val="center"/>
          </w:tcPr>
          <w:p w14:paraId="6241521C" w14:textId="6EC5EA7E" w:rsidR="0024128A" w:rsidRPr="00D51E38" w:rsidRDefault="0024128A" w:rsidP="00477B42">
            <w:pPr>
              <w:jc w:val="center"/>
              <w:rPr>
                <w:rFonts w:eastAsia="Arial" w:cstheme="minorHAnsi"/>
                <w:color w:val="000000"/>
                <w:sz w:val="20"/>
                <w:szCs w:val="20"/>
              </w:rPr>
            </w:pPr>
            <w:r w:rsidRPr="00D51E38">
              <w:rPr>
                <w:rFonts w:eastAsia="Arial" w:cstheme="minorHAnsi"/>
                <w:b w:val="0"/>
                <w:bCs w:val="0"/>
                <w:color w:val="000000"/>
                <w:sz w:val="20"/>
                <w:szCs w:val="20"/>
              </w:rPr>
              <w:t xml:space="preserve">2018 </w:t>
            </w:r>
          </w:p>
        </w:tc>
        <w:tc>
          <w:tcPr>
            <w:tcW w:w="1905" w:type="dxa"/>
            <w:shd w:val="clear" w:color="auto" w:fill="F2F2F2" w:themeFill="background1" w:themeFillShade="F2"/>
            <w:vAlign w:val="bottom"/>
          </w:tcPr>
          <w:p w14:paraId="7EF7F3AE" w14:textId="5D53EB27" w:rsidR="0024128A" w:rsidRPr="00D51E38" w:rsidRDefault="0024128A" w:rsidP="00477B42">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63,794</w:t>
            </w:r>
          </w:p>
        </w:tc>
        <w:tc>
          <w:tcPr>
            <w:tcW w:w="1905" w:type="dxa"/>
            <w:shd w:val="clear" w:color="auto" w:fill="F2F2F2" w:themeFill="background1" w:themeFillShade="F2"/>
            <w:vAlign w:val="bottom"/>
          </w:tcPr>
          <w:p w14:paraId="094C4F8D" w14:textId="514DA026" w:rsidR="0024128A" w:rsidRPr="00D51E38" w:rsidRDefault="00A00CE8" w:rsidP="00477B42">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78.2%</w:t>
            </w:r>
          </w:p>
        </w:tc>
      </w:tr>
      <w:tr w:rsidR="0024128A" w:rsidRPr="00D51E38" w14:paraId="17EB38E1" w14:textId="77777777" w:rsidTr="00D61C11">
        <w:tc>
          <w:tcPr>
            <w:cnfStyle w:val="001000000000" w:firstRow="0" w:lastRow="0" w:firstColumn="1" w:lastColumn="0" w:oddVBand="0" w:evenVBand="0" w:oddHBand="0" w:evenHBand="0" w:firstRowFirstColumn="0" w:firstRowLastColumn="0" w:lastRowFirstColumn="0" w:lastRowLastColumn="0"/>
            <w:tcW w:w="2689" w:type="dxa"/>
            <w:shd w:val="clear" w:color="auto" w:fill="F4CED0" w:themeFill="text1" w:themeFillTint="33"/>
            <w:vAlign w:val="center"/>
          </w:tcPr>
          <w:p w14:paraId="27C96924" w14:textId="08EAE764" w:rsidR="0024128A" w:rsidRPr="00D51E38" w:rsidRDefault="0024128A" w:rsidP="00477B42">
            <w:pPr>
              <w:jc w:val="center"/>
              <w:rPr>
                <w:rFonts w:eastAsia="Arial" w:cstheme="minorHAnsi"/>
                <w:color w:val="000000"/>
                <w:sz w:val="20"/>
                <w:szCs w:val="20"/>
              </w:rPr>
            </w:pPr>
            <w:r w:rsidRPr="00D51E38">
              <w:rPr>
                <w:rFonts w:eastAsia="Arial" w:cstheme="minorHAnsi"/>
                <w:b w:val="0"/>
                <w:bCs w:val="0"/>
                <w:color w:val="000000"/>
                <w:sz w:val="20"/>
                <w:szCs w:val="20"/>
              </w:rPr>
              <w:t xml:space="preserve">2019 </w:t>
            </w:r>
          </w:p>
        </w:tc>
        <w:tc>
          <w:tcPr>
            <w:tcW w:w="1905" w:type="dxa"/>
            <w:shd w:val="clear" w:color="auto" w:fill="F2F2F2" w:themeFill="background1" w:themeFillShade="F2"/>
            <w:vAlign w:val="bottom"/>
          </w:tcPr>
          <w:p w14:paraId="74D34A70" w14:textId="5434B945" w:rsidR="0024128A" w:rsidRPr="00D51E38" w:rsidRDefault="0024128A" w:rsidP="00477B42">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67,286</w:t>
            </w:r>
          </w:p>
        </w:tc>
        <w:tc>
          <w:tcPr>
            <w:tcW w:w="1905" w:type="dxa"/>
            <w:shd w:val="clear" w:color="auto" w:fill="F2F2F2" w:themeFill="background1" w:themeFillShade="F2"/>
            <w:vAlign w:val="bottom"/>
          </w:tcPr>
          <w:p w14:paraId="68DBAC03" w14:textId="39E6A476" w:rsidR="0024128A" w:rsidRPr="00D51E38" w:rsidRDefault="00A00CE8" w:rsidP="00477B42">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83.2%</w:t>
            </w:r>
          </w:p>
        </w:tc>
      </w:tr>
      <w:tr w:rsidR="00807ABD" w:rsidRPr="00D51E38" w14:paraId="603EECBB" w14:textId="77777777" w:rsidTr="00D61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F4CED0" w:themeFill="text1" w:themeFillTint="33"/>
            <w:vAlign w:val="center"/>
          </w:tcPr>
          <w:p w14:paraId="35F1CDC8" w14:textId="7C674417" w:rsidR="00807ABD" w:rsidRPr="00D51E38" w:rsidRDefault="00807ABD" w:rsidP="00477B42">
            <w:pPr>
              <w:jc w:val="center"/>
              <w:rPr>
                <w:rFonts w:eastAsia="Arial" w:cstheme="minorHAnsi"/>
                <w:b w:val="0"/>
                <w:bCs w:val="0"/>
                <w:color w:val="000000"/>
                <w:sz w:val="20"/>
                <w:szCs w:val="20"/>
              </w:rPr>
            </w:pPr>
            <w:r w:rsidRPr="00D51E38">
              <w:rPr>
                <w:rFonts w:eastAsia="Arial" w:cstheme="minorHAnsi"/>
                <w:b w:val="0"/>
                <w:bCs w:val="0"/>
                <w:color w:val="000000"/>
                <w:sz w:val="20"/>
                <w:szCs w:val="20"/>
              </w:rPr>
              <w:t>20</w:t>
            </w:r>
            <w:r w:rsidR="00FC783D" w:rsidRPr="00D51E38">
              <w:rPr>
                <w:rFonts w:eastAsia="Arial" w:cstheme="minorHAnsi"/>
                <w:b w:val="0"/>
                <w:bCs w:val="0"/>
                <w:color w:val="000000"/>
                <w:sz w:val="20"/>
                <w:szCs w:val="20"/>
              </w:rPr>
              <w:t>20</w:t>
            </w:r>
          </w:p>
        </w:tc>
        <w:tc>
          <w:tcPr>
            <w:tcW w:w="1905" w:type="dxa"/>
            <w:shd w:val="clear" w:color="auto" w:fill="F2F2F2" w:themeFill="background1" w:themeFillShade="F2"/>
            <w:vAlign w:val="bottom"/>
          </w:tcPr>
          <w:p w14:paraId="1870346C" w14:textId="2932F789" w:rsidR="00807ABD" w:rsidRPr="00D51E38" w:rsidRDefault="00A00CE8" w:rsidP="00477B42">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53,967</w:t>
            </w:r>
          </w:p>
        </w:tc>
        <w:tc>
          <w:tcPr>
            <w:tcW w:w="1905" w:type="dxa"/>
            <w:shd w:val="clear" w:color="auto" w:fill="F2F2F2" w:themeFill="background1" w:themeFillShade="F2"/>
            <w:vAlign w:val="bottom"/>
          </w:tcPr>
          <w:p w14:paraId="2397C0A5" w14:textId="1851E9A4" w:rsidR="00807ABD" w:rsidRPr="00D51E38" w:rsidRDefault="00A00CE8" w:rsidP="00477B42">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66.0%</w:t>
            </w:r>
          </w:p>
        </w:tc>
      </w:tr>
    </w:tbl>
    <w:p w14:paraId="1495ACEB" w14:textId="3B434324" w:rsidR="00457882" w:rsidRPr="00D51E38" w:rsidRDefault="00457882" w:rsidP="001408CA">
      <w:pPr>
        <w:spacing w:after="0"/>
        <w:ind w:right="3253"/>
        <w:rPr>
          <w:rFonts w:asciiTheme="majorHAnsi" w:eastAsiaTheme="majorEastAsia" w:hAnsiTheme="majorHAnsi" w:cstheme="majorBidi"/>
          <w:b/>
          <w:caps/>
          <w:color w:val="AF272F" w:themeColor="text1"/>
          <w:sz w:val="44"/>
          <w:szCs w:val="32"/>
        </w:rPr>
      </w:pPr>
      <w:r w:rsidRPr="00D51E38">
        <w:br w:type="page"/>
      </w:r>
    </w:p>
    <w:p w14:paraId="52D7A93C" w14:textId="0292F58E" w:rsidR="00A22CEB" w:rsidRPr="00D51E38" w:rsidRDefault="003864BE" w:rsidP="003864BE">
      <w:pPr>
        <w:pStyle w:val="Heading1"/>
      </w:pPr>
      <w:bookmarkStart w:id="2" w:name="_Toc66968687"/>
      <w:r w:rsidRPr="00D51E38">
        <w:lastRenderedPageBreak/>
        <w:t>Demographic profile of children at school entry</w:t>
      </w:r>
      <w:bookmarkEnd w:id="2"/>
    </w:p>
    <w:p w14:paraId="5AE2EF2C" w14:textId="77E87210" w:rsidR="003756A7" w:rsidRPr="00D51E38" w:rsidRDefault="003756A7" w:rsidP="003756A7">
      <w:pPr>
        <w:pStyle w:val="Heading3"/>
      </w:pPr>
      <w:bookmarkStart w:id="3" w:name="_Toc66968688"/>
      <w:r w:rsidRPr="00D51E38">
        <w:t>Child and family characteristics</w:t>
      </w:r>
      <w:bookmarkEnd w:id="3"/>
    </w:p>
    <w:p w14:paraId="2B6CC12E" w14:textId="7D1B4083" w:rsidR="003756A7" w:rsidRPr="00D51E38" w:rsidRDefault="003756A7" w:rsidP="003756A7">
      <w:r w:rsidRPr="00D51E38">
        <w:t xml:space="preserve">The SEHQ gathers demographic information about children entering school. Table </w:t>
      </w:r>
      <w:r w:rsidR="00772A1F" w:rsidRPr="00D51E38">
        <w:t>1</w:t>
      </w:r>
      <w:r w:rsidRPr="00D51E38">
        <w:t xml:space="preserve"> displays demographic information</w:t>
      </w:r>
      <w:r w:rsidR="00116093" w:rsidRPr="00D51E38">
        <w:t xml:space="preserve"> as reported by parents.</w:t>
      </w:r>
      <w:r w:rsidR="005D7CA0" w:rsidRPr="00D51E38">
        <w:rPr>
          <w:rStyle w:val="FootnoteReference"/>
        </w:rPr>
        <w:footnoteReference w:id="4"/>
      </w:r>
      <w:r w:rsidRPr="00D51E38">
        <w:t xml:space="preserve"> </w:t>
      </w:r>
    </w:p>
    <w:p w14:paraId="15390B5C" w14:textId="4E63B9DE" w:rsidR="00457882" w:rsidRPr="00D51E38" w:rsidRDefault="00E13510" w:rsidP="00E13510">
      <w:pPr>
        <w:pStyle w:val="Caption"/>
        <w:rPr>
          <w:b/>
          <w:i w:val="0"/>
          <w:iCs w:val="0"/>
          <w:color w:val="AF272F" w:themeColor="text1"/>
          <w:lang w:val="en-AU"/>
        </w:rPr>
      </w:pPr>
      <w:r w:rsidRPr="00D51E38">
        <w:rPr>
          <w:b/>
          <w:i w:val="0"/>
          <w:iCs w:val="0"/>
          <w:color w:val="AF272F" w:themeColor="text1"/>
          <w:lang w:val="en-AU"/>
        </w:rPr>
        <w:t xml:space="preserve">Table </w:t>
      </w:r>
      <w:r w:rsidR="00E53F94" w:rsidRPr="00D51E38">
        <w:rPr>
          <w:b/>
          <w:i w:val="0"/>
          <w:iCs w:val="0"/>
          <w:color w:val="AF272F" w:themeColor="text1"/>
          <w:lang w:val="en-AU"/>
        </w:rPr>
        <w:t>2</w:t>
      </w:r>
      <w:r w:rsidRPr="00D51E38">
        <w:rPr>
          <w:b/>
          <w:i w:val="0"/>
          <w:iCs w:val="0"/>
          <w:color w:val="AF272F" w:themeColor="text1"/>
          <w:lang w:val="en-AU"/>
        </w:rPr>
        <w:t xml:space="preserve">: </w:t>
      </w:r>
      <w:r w:rsidR="007344A1" w:rsidRPr="00D51E38">
        <w:rPr>
          <w:b/>
          <w:i w:val="0"/>
          <w:iCs w:val="0"/>
          <w:color w:val="AF272F" w:themeColor="text1"/>
          <w:lang w:val="en-AU"/>
        </w:rPr>
        <w:t xml:space="preserve">Demographic profile of children beginning school, Victoria, </w:t>
      </w:r>
      <w:r w:rsidR="00C37411" w:rsidRPr="00D51E38">
        <w:rPr>
          <w:b/>
          <w:i w:val="0"/>
          <w:iCs w:val="0"/>
          <w:color w:val="AF272F" w:themeColor="text1"/>
          <w:lang w:val="en-AU"/>
        </w:rPr>
        <w:t>2018-2020</w:t>
      </w:r>
    </w:p>
    <w:tbl>
      <w:tblPr>
        <w:tblStyle w:val="TableGrid"/>
        <w:tblW w:w="5000" w:type="pct"/>
        <w:tblLook w:val="04A0" w:firstRow="1" w:lastRow="0" w:firstColumn="1" w:lastColumn="0" w:noHBand="0" w:noVBand="1"/>
      </w:tblPr>
      <w:tblGrid>
        <w:gridCol w:w="4927"/>
        <w:gridCol w:w="1188"/>
        <w:gridCol w:w="1187"/>
        <w:gridCol w:w="1187"/>
        <w:gridCol w:w="1133"/>
      </w:tblGrid>
      <w:tr w:rsidR="00AE087E" w:rsidRPr="00D51E38" w14:paraId="3B2D71B8" w14:textId="2AE16CB3" w:rsidTr="00784C5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AF272F" w:themeFill="accent4"/>
            <w:vAlign w:val="center"/>
          </w:tcPr>
          <w:p w14:paraId="43AE5BFE" w14:textId="27440904" w:rsidR="00AE087E" w:rsidRPr="00D51E38" w:rsidRDefault="00CC7728" w:rsidP="00907B5D">
            <w:pPr>
              <w:pStyle w:val="TableHead"/>
              <w:rPr>
                <w:rFonts w:cstheme="minorHAnsi"/>
                <w:sz w:val="20"/>
                <w:szCs w:val="20"/>
              </w:rPr>
            </w:pPr>
            <w:bookmarkStart w:id="4" w:name="_Hlk66971456"/>
            <w:r w:rsidRPr="00D51E38">
              <w:rPr>
                <w:rFonts w:eastAsia="Arial" w:cstheme="minorHAnsi"/>
                <w:b/>
                <w:color w:val="FFFFFF"/>
                <w:sz w:val="20"/>
                <w:szCs w:val="20"/>
              </w:rPr>
              <w:t>Population group</w:t>
            </w:r>
          </w:p>
        </w:tc>
        <w:tc>
          <w:tcPr>
            <w:tcW w:w="617" w:type="pct"/>
            <w:vMerge w:val="restart"/>
            <w:shd w:val="clear" w:color="auto" w:fill="AF272F" w:themeFill="accent4"/>
            <w:vAlign w:val="center"/>
          </w:tcPr>
          <w:p w14:paraId="00CA9ED3" w14:textId="7A098B4B" w:rsidR="00AE087E" w:rsidRPr="00D51E38" w:rsidRDefault="00AE087E" w:rsidP="006B7F66">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w:t>
            </w:r>
            <w:r w:rsidR="00A55A38" w:rsidRPr="00D51E38">
              <w:rPr>
                <w:rFonts w:eastAsia="Arial" w:cstheme="minorHAnsi"/>
                <w:b/>
                <w:color w:val="FFFFFF"/>
                <w:sz w:val="20"/>
                <w:szCs w:val="20"/>
              </w:rPr>
              <w:t>8</w:t>
            </w:r>
          </w:p>
          <w:p w14:paraId="130BE795" w14:textId="25CFD966" w:rsidR="006B7F66" w:rsidRPr="00D51E38" w:rsidRDefault="006B7F66" w:rsidP="006B7F66">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617" w:type="pct"/>
            <w:vMerge w:val="restart"/>
            <w:shd w:val="clear" w:color="auto" w:fill="AF272F" w:themeFill="accent4"/>
            <w:vAlign w:val="center"/>
          </w:tcPr>
          <w:p w14:paraId="783B27A5" w14:textId="218EDD3F" w:rsidR="00AE087E" w:rsidRPr="00D51E38" w:rsidRDefault="00AE087E" w:rsidP="006B7F66">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w:t>
            </w:r>
            <w:r w:rsidR="00A55A38" w:rsidRPr="00D51E38">
              <w:rPr>
                <w:rFonts w:eastAsia="Arial" w:cstheme="minorHAnsi"/>
                <w:b/>
                <w:color w:val="FFFFFF"/>
                <w:sz w:val="20"/>
                <w:szCs w:val="20"/>
              </w:rPr>
              <w:t>9</w:t>
            </w:r>
          </w:p>
          <w:p w14:paraId="4ABFFD78" w14:textId="0518429D" w:rsidR="006B7F66" w:rsidRPr="00D51E38" w:rsidRDefault="006B7F66" w:rsidP="006B7F66">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1206" w:type="pct"/>
            <w:gridSpan w:val="2"/>
            <w:shd w:val="clear" w:color="auto" w:fill="AF272F" w:themeFill="accent4"/>
            <w:vAlign w:val="center"/>
          </w:tcPr>
          <w:p w14:paraId="2513C906" w14:textId="2235FD9C" w:rsidR="00AE087E" w:rsidRPr="00D51E38" w:rsidRDefault="00AE087E" w:rsidP="006B7F66">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1E38">
              <w:rPr>
                <w:rFonts w:eastAsia="Arial" w:cstheme="minorHAnsi"/>
                <w:b/>
                <w:color w:val="FFFFFF"/>
                <w:sz w:val="20"/>
                <w:szCs w:val="20"/>
              </w:rPr>
              <w:t>20</w:t>
            </w:r>
            <w:r w:rsidR="00A55A38" w:rsidRPr="00D51E38">
              <w:rPr>
                <w:rFonts w:eastAsia="Arial" w:cstheme="minorHAnsi"/>
                <w:b/>
                <w:color w:val="FFFFFF"/>
                <w:sz w:val="20"/>
                <w:szCs w:val="20"/>
              </w:rPr>
              <w:t>20</w:t>
            </w:r>
          </w:p>
        </w:tc>
      </w:tr>
      <w:tr w:rsidR="002A6FA3" w:rsidRPr="00D51E38" w14:paraId="11642137" w14:textId="77777777" w:rsidTr="00784C5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AF272F" w:themeFill="accent4"/>
            <w:vAlign w:val="center"/>
          </w:tcPr>
          <w:p w14:paraId="4A87ED1A" w14:textId="77777777" w:rsidR="002A6FA3" w:rsidRPr="00D51E38" w:rsidRDefault="002A6FA3" w:rsidP="00907B5D">
            <w:pPr>
              <w:pStyle w:val="TableHead"/>
              <w:rPr>
                <w:rFonts w:eastAsia="Arial" w:cstheme="minorHAnsi"/>
                <w:color w:val="FFFFFF"/>
                <w:sz w:val="20"/>
                <w:szCs w:val="20"/>
              </w:rPr>
            </w:pPr>
          </w:p>
        </w:tc>
        <w:tc>
          <w:tcPr>
            <w:tcW w:w="617" w:type="pct"/>
            <w:vMerge/>
            <w:shd w:val="clear" w:color="auto" w:fill="AF272F" w:themeFill="accent4"/>
            <w:vAlign w:val="center"/>
          </w:tcPr>
          <w:p w14:paraId="5B9FDEF4" w14:textId="77777777" w:rsidR="002A6FA3" w:rsidRPr="00D51E38" w:rsidRDefault="002A6FA3" w:rsidP="006B7F66">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vMerge/>
            <w:shd w:val="clear" w:color="auto" w:fill="AF272F" w:themeFill="accent4"/>
            <w:vAlign w:val="center"/>
          </w:tcPr>
          <w:p w14:paraId="1F390EAF" w14:textId="77777777" w:rsidR="002A6FA3" w:rsidRPr="00D51E38" w:rsidRDefault="002A6FA3" w:rsidP="006B7F66">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shd w:val="clear" w:color="auto" w:fill="AF272F" w:themeFill="accent4"/>
            <w:vAlign w:val="center"/>
          </w:tcPr>
          <w:p w14:paraId="6AF51375" w14:textId="1B901F6E" w:rsidR="002A6FA3" w:rsidRPr="00D51E38" w:rsidRDefault="00AE087E" w:rsidP="006B7F66">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 w:val="20"/>
                <w:szCs w:val="20"/>
              </w:rPr>
            </w:pPr>
            <w:r w:rsidRPr="00D51E38">
              <w:rPr>
                <w:rFonts w:eastAsia="Arial" w:cstheme="minorHAnsi"/>
                <w:i/>
                <w:iCs/>
                <w:color w:val="FFFFFF"/>
                <w:sz w:val="20"/>
                <w:szCs w:val="20"/>
              </w:rPr>
              <w:t>Per</w:t>
            </w:r>
            <w:r w:rsidR="006B7F66" w:rsidRPr="00D51E38">
              <w:rPr>
                <w:rFonts w:eastAsia="Arial" w:cstheme="minorHAnsi"/>
                <w:i/>
                <w:iCs/>
                <w:color w:val="FFFFFF"/>
                <w:sz w:val="20"/>
                <w:szCs w:val="20"/>
              </w:rPr>
              <w:t xml:space="preserve"> </w:t>
            </w:r>
            <w:r w:rsidRPr="00D51E38">
              <w:rPr>
                <w:rFonts w:eastAsia="Arial" w:cstheme="minorHAnsi"/>
                <w:i/>
                <w:iCs/>
                <w:color w:val="FFFFFF"/>
                <w:sz w:val="20"/>
                <w:szCs w:val="20"/>
              </w:rPr>
              <w:t>cent</w:t>
            </w:r>
          </w:p>
        </w:tc>
        <w:tc>
          <w:tcPr>
            <w:tcW w:w="589" w:type="pct"/>
            <w:shd w:val="clear" w:color="auto" w:fill="AF272F" w:themeFill="accent4"/>
            <w:vAlign w:val="center"/>
          </w:tcPr>
          <w:p w14:paraId="56F85F12" w14:textId="5DA5497A" w:rsidR="002A6FA3" w:rsidRPr="00D51E38" w:rsidRDefault="002A6FA3" w:rsidP="006B7F66">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 w:val="20"/>
                <w:szCs w:val="20"/>
              </w:rPr>
            </w:pPr>
            <w:r w:rsidRPr="00D51E38">
              <w:rPr>
                <w:rFonts w:eastAsia="Arial" w:cstheme="minorHAnsi"/>
                <w:i/>
                <w:color w:val="FFFFFF"/>
                <w:sz w:val="20"/>
                <w:szCs w:val="20"/>
              </w:rPr>
              <w:t>Number</w:t>
            </w:r>
          </w:p>
        </w:tc>
      </w:tr>
      <w:tr w:rsidR="002F1D85" w:rsidRPr="00D51E38" w14:paraId="36DAFAB3" w14:textId="4C334D70" w:rsidTr="00784C5D">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4EF64897" w14:textId="7CFFF38C" w:rsidR="002F1D85" w:rsidRPr="00D51E38" w:rsidRDefault="002F1D85" w:rsidP="002F1D85">
            <w:pPr>
              <w:rPr>
                <w:rFonts w:cstheme="minorHAnsi"/>
                <w:sz w:val="20"/>
                <w:szCs w:val="20"/>
                <w:lang w:val="en-AU"/>
              </w:rPr>
            </w:pPr>
            <w:r w:rsidRPr="00D51E38">
              <w:rPr>
                <w:rFonts w:eastAsia="Arial" w:cstheme="minorHAnsi"/>
                <w:color w:val="000000"/>
                <w:sz w:val="20"/>
                <w:szCs w:val="20"/>
              </w:rPr>
              <w:t>5 years of age (at April 30 of survey year)</w:t>
            </w:r>
          </w:p>
        </w:tc>
        <w:tc>
          <w:tcPr>
            <w:tcW w:w="617" w:type="pct"/>
            <w:vAlign w:val="center"/>
          </w:tcPr>
          <w:p w14:paraId="594BA34B" w14:textId="2FCFB1C8" w:rsidR="002F1D85" w:rsidRPr="00D51E38" w:rsidRDefault="002F1D85" w:rsidP="002F1D8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eastAsia="Arial" w:cstheme="minorHAnsi"/>
                <w:color w:val="000000"/>
                <w:sz w:val="20"/>
                <w:szCs w:val="20"/>
              </w:rPr>
              <w:t>75.9</w:t>
            </w:r>
          </w:p>
        </w:tc>
        <w:tc>
          <w:tcPr>
            <w:tcW w:w="617" w:type="pct"/>
            <w:vAlign w:val="center"/>
          </w:tcPr>
          <w:p w14:paraId="45C4574D" w14:textId="29C1B6FB" w:rsidR="002F1D85" w:rsidRPr="00D51E38" w:rsidRDefault="002F1D85" w:rsidP="002F1D8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eastAsia="Arial" w:cstheme="minorHAnsi"/>
                <w:color w:val="000000"/>
                <w:sz w:val="20"/>
                <w:szCs w:val="20"/>
              </w:rPr>
              <w:t>75.2</w:t>
            </w:r>
          </w:p>
        </w:tc>
        <w:tc>
          <w:tcPr>
            <w:tcW w:w="617" w:type="pct"/>
            <w:vAlign w:val="bottom"/>
          </w:tcPr>
          <w:p w14:paraId="185603C2" w14:textId="04C89356" w:rsidR="002F1D85" w:rsidRPr="00D51E38" w:rsidRDefault="002F1D85" w:rsidP="002F1D85">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76.0</w:t>
            </w:r>
          </w:p>
        </w:tc>
        <w:tc>
          <w:tcPr>
            <w:tcW w:w="589" w:type="pct"/>
            <w:vAlign w:val="bottom"/>
          </w:tcPr>
          <w:p w14:paraId="672E9E72" w14:textId="26DFC047" w:rsidR="002F1D85" w:rsidRPr="00D51E38" w:rsidRDefault="002F1D85" w:rsidP="002F1D85">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41,020</w:t>
            </w:r>
          </w:p>
        </w:tc>
      </w:tr>
      <w:tr w:rsidR="002F1D85" w:rsidRPr="00D51E38" w14:paraId="0F88106E" w14:textId="487CF526" w:rsidTr="00784C5D">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48AB74C1" w14:textId="36E6A3EE" w:rsidR="002F1D85" w:rsidRPr="00D51E38" w:rsidRDefault="002F1D85" w:rsidP="002F1D85">
            <w:pPr>
              <w:rPr>
                <w:rFonts w:cstheme="minorHAnsi"/>
                <w:sz w:val="20"/>
                <w:szCs w:val="20"/>
                <w:lang w:val="en-AU"/>
              </w:rPr>
            </w:pPr>
            <w:r w:rsidRPr="00D51E38">
              <w:rPr>
                <w:rFonts w:eastAsia="Arial" w:cstheme="minorHAnsi"/>
                <w:color w:val="000000"/>
                <w:sz w:val="20"/>
                <w:szCs w:val="20"/>
              </w:rPr>
              <w:t>6 Years (at April 30 of survey year)</w:t>
            </w:r>
          </w:p>
        </w:tc>
        <w:tc>
          <w:tcPr>
            <w:tcW w:w="617" w:type="pct"/>
            <w:vAlign w:val="center"/>
          </w:tcPr>
          <w:p w14:paraId="74AAD964" w14:textId="3F51EE15" w:rsidR="002F1D85" w:rsidRPr="00D51E38" w:rsidRDefault="002F1D85" w:rsidP="002F1D8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eastAsia="Arial" w:cstheme="minorHAnsi"/>
                <w:color w:val="000000"/>
                <w:sz w:val="20"/>
                <w:szCs w:val="20"/>
              </w:rPr>
              <w:t>15.1</w:t>
            </w:r>
          </w:p>
        </w:tc>
        <w:tc>
          <w:tcPr>
            <w:tcW w:w="617" w:type="pct"/>
            <w:vAlign w:val="center"/>
          </w:tcPr>
          <w:p w14:paraId="5962C3E4" w14:textId="108B7877" w:rsidR="002F1D85" w:rsidRPr="00D51E38" w:rsidRDefault="002F1D85" w:rsidP="002F1D8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eastAsia="Arial" w:cstheme="minorHAnsi"/>
                <w:color w:val="000000"/>
                <w:sz w:val="20"/>
                <w:szCs w:val="20"/>
              </w:rPr>
              <w:t>15.4</w:t>
            </w:r>
          </w:p>
        </w:tc>
        <w:tc>
          <w:tcPr>
            <w:tcW w:w="617" w:type="pct"/>
            <w:vAlign w:val="bottom"/>
          </w:tcPr>
          <w:p w14:paraId="3D01F7B1" w14:textId="1DC8ECC9" w:rsidR="002F1D85" w:rsidRPr="00D51E38" w:rsidRDefault="002F1D85" w:rsidP="002F1D85">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16.2</w:t>
            </w:r>
          </w:p>
        </w:tc>
        <w:tc>
          <w:tcPr>
            <w:tcW w:w="589" w:type="pct"/>
            <w:vAlign w:val="bottom"/>
          </w:tcPr>
          <w:p w14:paraId="7CD57F4E" w14:textId="70E036E3" w:rsidR="002F1D85" w:rsidRPr="00D51E38" w:rsidRDefault="002F1D85" w:rsidP="002F1D85">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8,747</w:t>
            </w:r>
          </w:p>
        </w:tc>
      </w:tr>
      <w:tr w:rsidR="00784C5D" w:rsidRPr="00D51E38" w14:paraId="33C48690" w14:textId="77777777" w:rsidTr="00784C5D">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3C637E24" w14:textId="48E77DE7" w:rsidR="00784C5D" w:rsidRPr="00D51E38" w:rsidRDefault="00784C5D" w:rsidP="00784C5D">
            <w:pPr>
              <w:rPr>
                <w:rFonts w:eastAsia="Arial" w:cstheme="minorHAnsi"/>
                <w:color w:val="000000"/>
                <w:sz w:val="20"/>
                <w:szCs w:val="20"/>
              </w:rPr>
            </w:pPr>
            <w:r w:rsidRPr="00D51E38">
              <w:rPr>
                <w:rFonts w:eastAsia="Arial" w:cstheme="minorHAnsi"/>
                <w:color w:val="000000"/>
                <w:sz w:val="20"/>
                <w:szCs w:val="20"/>
              </w:rPr>
              <w:t>Male</w:t>
            </w:r>
          </w:p>
        </w:tc>
        <w:tc>
          <w:tcPr>
            <w:tcW w:w="617" w:type="pct"/>
            <w:vAlign w:val="center"/>
          </w:tcPr>
          <w:p w14:paraId="4FEB0CA2" w14:textId="73D5DDAF"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47.6</w:t>
            </w:r>
          </w:p>
        </w:tc>
        <w:tc>
          <w:tcPr>
            <w:tcW w:w="617" w:type="pct"/>
            <w:vAlign w:val="center"/>
          </w:tcPr>
          <w:p w14:paraId="07508FBA" w14:textId="6EA66973"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47.5</w:t>
            </w:r>
          </w:p>
        </w:tc>
        <w:tc>
          <w:tcPr>
            <w:tcW w:w="617" w:type="pct"/>
            <w:vAlign w:val="bottom"/>
          </w:tcPr>
          <w:p w14:paraId="38A68320" w14:textId="012849C2"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48.1</w:t>
            </w:r>
          </w:p>
        </w:tc>
        <w:tc>
          <w:tcPr>
            <w:tcW w:w="589" w:type="pct"/>
            <w:vAlign w:val="bottom"/>
          </w:tcPr>
          <w:p w14:paraId="67013113" w14:textId="01A23707"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25,938</w:t>
            </w:r>
          </w:p>
        </w:tc>
      </w:tr>
      <w:tr w:rsidR="00784C5D" w:rsidRPr="00D51E38" w14:paraId="67E42FEE" w14:textId="77777777" w:rsidTr="00784C5D">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56B01EE" w14:textId="4725A6B7" w:rsidR="00784C5D" w:rsidRPr="00D51E38" w:rsidRDefault="00784C5D" w:rsidP="00784C5D">
            <w:pPr>
              <w:rPr>
                <w:rFonts w:eastAsia="Arial" w:cstheme="minorHAnsi"/>
                <w:color w:val="000000"/>
                <w:sz w:val="20"/>
                <w:szCs w:val="20"/>
              </w:rPr>
            </w:pPr>
            <w:r w:rsidRPr="00D51E38">
              <w:rPr>
                <w:rFonts w:eastAsia="Arial" w:cstheme="minorHAnsi"/>
                <w:color w:val="000000"/>
                <w:sz w:val="20"/>
                <w:szCs w:val="20"/>
              </w:rPr>
              <w:t>Female</w:t>
            </w:r>
          </w:p>
        </w:tc>
        <w:tc>
          <w:tcPr>
            <w:tcW w:w="617" w:type="pct"/>
            <w:vAlign w:val="center"/>
          </w:tcPr>
          <w:p w14:paraId="4535C31B" w14:textId="0A798F0A"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45.0</w:t>
            </w:r>
          </w:p>
        </w:tc>
        <w:tc>
          <w:tcPr>
            <w:tcW w:w="617" w:type="pct"/>
            <w:vAlign w:val="center"/>
          </w:tcPr>
          <w:p w14:paraId="3A8AACC3" w14:textId="7471219C"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45.0</w:t>
            </w:r>
          </w:p>
        </w:tc>
        <w:tc>
          <w:tcPr>
            <w:tcW w:w="617" w:type="pct"/>
            <w:vAlign w:val="bottom"/>
          </w:tcPr>
          <w:p w14:paraId="75129964" w14:textId="3323599B"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45.8</w:t>
            </w:r>
          </w:p>
        </w:tc>
        <w:tc>
          <w:tcPr>
            <w:tcW w:w="589" w:type="pct"/>
            <w:vAlign w:val="bottom"/>
          </w:tcPr>
          <w:p w14:paraId="65938863" w14:textId="6E315391"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24,742</w:t>
            </w:r>
          </w:p>
        </w:tc>
      </w:tr>
      <w:tr w:rsidR="00784C5D" w:rsidRPr="00D51E38" w14:paraId="56B5DC43" w14:textId="77777777" w:rsidTr="00784C5D">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5BCB3DED" w14:textId="1FE77B85" w:rsidR="00784C5D" w:rsidRPr="00D51E38" w:rsidRDefault="00784C5D" w:rsidP="00784C5D">
            <w:pPr>
              <w:rPr>
                <w:rFonts w:eastAsia="Arial" w:cstheme="minorHAnsi"/>
                <w:color w:val="000000"/>
                <w:sz w:val="20"/>
                <w:szCs w:val="20"/>
              </w:rPr>
            </w:pPr>
            <w:r w:rsidRPr="00D51E38">
              <w:rPr>
                <w:rFonts w:eastAsia="Arial" w:cstheme="minorHAnsi"/>
                <w:color w:val="000000"/>
                <w:sz w:val="20"/>
                <w:szCs w:val="20"/>
              </w:rPr>
              <w:t>Aboriginal and/or Torres Strait Islander origins</w:t>
            </w:r>
          </w:p>
        </w:tc>
        <w:tc>
          <w:tcPr>
            <w:tcW w:w="617" w:type="pct"/>
            <w:vAlign w:val="center"/>
          </w:tcPr>
          <w:p w14:paraId="1F138D28" w14:textId="0E7A5FEE"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cstheme="minorHAnsi"/>
                <w:sz w:val="20"/>
                <w:szCs w:val="20"/>
              </w:rPr>
              <w:t>1.8</w:t>
            </w:r>
          </w:p>
        </w:tc>
        <w:tc>
          <w:tcPr>
            <w:tcW w:w="617" w:type="pct"/>
            <w:vAlign w:val="center"/>
          </w:tcPr>
          <w:p w14:paraId="4C1B0C20" w14:textId="07BEF34C"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cstheme="minorHAnsi"/>
                <w:sz w:val="20"/>
                <w:szCs w:val="20"/>
              </w:rPr>
              <w:t>1.8</w:t>
            </w:r>
          </w:p>
        </w:tc>
        <w:tc>
          <w:tcPr>
            <w:tcW w:w="617" w:type="pct"/>
            <w:vAlign w:val="bottom"/>
          </w:tcPr>
          <w:p w14:paraId="44AD043D" w14:textId="4388692D"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2.0</w:t>
            </w:r>
          </w:p>
        </w:tc>
        <w:tc>
          <w:tcPr>
            <w:tcW w:w="589" w:type="pct"/>
            <w:vAlign w:val="bottom"/>
          </w:tcPr>
          <w:p w14:paraId="3C885F1E" w14:textId="6337B086"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1,068</w:t>
            </w:r>
          </w:p>
        </w:tc>
      </w:tr>
      <w:tr w:rsidR="00784C5D" w:rsidRPr="00D51E38" w14:paraId="1A9A0754" w14:textId="77777777" w:rsidTr="00784C5D">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77BF419A" w14:textId="0FD5DBD0" w:rsidR="00784C5D" w:rsidRPr="00D51E38" w:rsidRDefault="00784C5D" w:rsidP="00784C5D">
            <w:pPr>
              <w:rPr>
                <w:rFonts w:eastAsia="Arial" w:cstheme="minorHAnsi"/>
                <w:color w:val="000000"/>
                <w:sz w:val="20"/>
                <w:szCs w:val="20"/>
              </w:rPr>
            </w:pPr>
            <w:r w:rsidRPr="00D51E38">
              <w:rPr>
                <w:rFonts w:eastAsia="Arial" w:cstheme="minorHAnsi"/>
                <w:color w:val="000000"/>
                <w:sz w:val="20"/>
                <w:szCs w:val="20"/>
              </w:rPr>
              <w:t>Language background other than English</w:t>
            </w:r>
          </w:p>
        </w:tc>
        <w:tc>
          <w:tcPr>
            <w:tcW w:w="617" w:type="pct"/>
            <w:vAlign w:val="center"/>
          </w:tcPr>
          <w:p w14:paraId="7F44A06F" w14:textId="1A5E723D"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cstheme="minorHAnsi"/>
                <w:sz w:val="20"/>
                <w:szCs w:val="20"/>
              </w:rPr>
              <w:t>22.1</w:t>
            </w:r>
          </w:p>
        </w:tc>
        <w:tc>
          <w:tcPr>
            <w:tcW w:w="617" w:type="pct"/>
            <w:vAlign w:val="center"/>
          </w:tcPr>
          <w:p w14:paraId="06CBCD52" w14:textId="34514010"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cstheme="minorHAnsi"/>
                <w:sz w:val="20"/>
                <w:szCs w:val="20"/>
                <w:lang w:val="en-AU"/>
              </w:rPr>
              <w:t>20.9</w:t>
            </w:r>
          </w:p>
        </w:tc>
        <w:tc>
          <w:tcPr>
            <w:tcW w:w="617" w:type="pct"/>
            <w:vAlign w:val="bottom"/>
          </w:tcPr>
          <w:p w14:paraId="5390742A" w14:textId="2C137E9B"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22.4</w:t>
            </w:r>
          </w:p>
        </w:tc>
        <w:tc>
          <w:tcPr>
            <w:tcW w:w="589" w:type="pct"/>
            <w:vAlign w:val="bottom"/>
          </w:tcPr>
          <w:p w14:paraId="67C563FE" w14:textId="02ECBD28"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12,104</w:t>
            </w:r>
          </w:p>
        </w:tc>
      </w:tr>
      <w:tr w:rsidR="00784C5D" w:rsidRPr="00D51E38" w14:paraId="38DAA3C8" w14:textId="77777777" w:rsidTr="00784C5D">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41C21691" w14:textId="4E616B51" w:rsidR="00784C5D" w:rsidRPr="00D51E38" w:rsidRDefault="00784C5D" w:rsidP="00784C5D">
            <w:pPr>
              <w:rPr>
                <w:rFonts w:eastAsia="Arial" w:cstheme="minorHAnsi"/>
                <w:color w:val="000000"/>
                <w:sz w:val="20"/>
                <w:szCs w:val="20"/>
              </w:rPr>
            </w:pPr>
            <w:r w:rsidRPr="00D51E38">
              <w:rPr>
                <w:rFonts w:eastAsia="Arial" w:cstheme="minorHAnsi"/>
                <w:color w:val="000000"/>
                <w:sz w:val="20"/>
                <w:szCs w:val="20"/>
              </w:rPr>
              <w:t>Born outside Australia</w:t>
            </w:r>
          </w:p>
        </w:tc>
        <w:tc>
          <w:tcPr>
            <w:tcW w:w="617" w:type="pct"/>
            <w:vAlign w:val="center"/>
          </w:tcPr>
          <w:p w14:paraId="4DE89C8E" w14:textId="0A5ED766"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9.5</w:t>
            </w:r>
          </w:p>
        </w:tc>
        <w:tc>
          <w:tcPr>
            <w:tcW w:w="617" w:type="pct"/>
            <w:vAlign w:val="center"/>
          </w:tcPr>
          <w:p w14:paraId="6FCAD24B" w14:textId="737A16C7"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9.6</w:t>
            </w:r>
          </w:p>
        </w:tc>
        <w:tc>
          <w:tcPr>
            <w:tcW w:w="617" w:type="pct"/>
            <w:vAlign w:val="bottom"/>
          </w:tcPr>
          <w:p w14:paraId="52F277DD" w14:textId="2DC8CF5F"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9.8</w:t>
            </w:r>
          </w:p>
        </w:tc>
        <w:tc>
          <w:tcPr>
            <w:tcW w:w="589" w:type="pct"/>
            <w:vAlign w:val="bottom"/>
          </w:tcPr>
          <w:p w14:paraId="3AED336D" w14:textId="0BC84BC1"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5,308</w:t>
            </w:r>
          </w:p>
        </w:tc>
      </w:tr>
      <w:tr w:rsidR="00784C5D" w:rsidRPr="00D51E38" w14:paraId="2CB15C9E" w14:textId="77777777" w:rsidTr="00784C5D">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36C9F890" w14:textId="187E22AD" w:rsidR="00784C5D" w:rsidRPr="00D51E38" w:rsidRDefault="00784C5D" w:rsidP="00784C5D">
            <w:pPr>
              <w:rPr>
                <w:rFonts w:eastAsia="Arial" w:cstheme="minorHAnsi"/>
                <w:color w:val="000000"/>
                <w:sz w:val="20"/>
                <w:szCs w:val="20"/>
              </w:rPr>
            </w:pPr>
            <w:r w:rsidRPr="00D51E38">
              <w:rPr>
                <w:rFonts w:eastAsia="Arial" w:cstheme="minorHAnsi"/>
                <w:color w:val="000000"/>
                <w:sz w:val="20"/>
                <w:szCs w:val="20"/>
              </w:rPr>
              <w:t>One-parent famil</w:t>
            </w:r>
            <w:r w:rsidR="008C0F6F" w:rsidRPr="00D51E38">
              <w:rPr>
                <w:rFonts w:eastAsia="Arial" w:cstheme="minorHAnsi"/>
                <w:color w:val="000000"/>
                <w:sz w:val="20"/>
                <w:szCs w:val="20"/>
              </w:rPr>
              <w:t>y</w:t>
            </w:r>
          </w:p>
        </w:tc>
        <w:tc>
          <w:tcPr>
            <w:tcW w:w="617" w:type="pct"/>
            <w:vAlign w:val="center"/>
          </w:tcPr>
          <w:p w14:paraId="7D517C08" w14:textId="0C169F4A"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11.5</w:t>
            </w:r>
          </w:p>
        </w:tc>
        <w:tc>
          <w:tcPr>
            <w:tcW w:w="617" w:type="pct"/>
            <w:vAlign w:val="center"/>
          </w:tcPr>
          <w:p w14:paraId="3A10494D" w14:textId="5AE99F7D"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10.9</w:t>
            </w:r>
          </w:p>
        </w:tc>
        <w:tc>
          <w:tcPr>
            <w:tcW w:w="617" w:type="pct"/>
            <w:vAlign w:val="bottom"/>
          </w:tcPr>
          <w:p w14:paraId="1DD8D555" w14:textId="4F9874CC"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11.2</w:t>
            </w:r>
          </w:p>
        </w:tc>
        <w:tc>
          <w:tcPr>
            <w:tcW w:w="589" w:type="pct"/>
            <w:vAlign w:val="bottom"/>
          </w:tcPr>
          <w:p w14:paraId="227CE6DC" w14:textId="26C58FA7"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6,066</w:t>
            </w:r>
          </w:p>
        </w:tc>
      </w:tr>
      <w:tr w:rsidR="00784C5D" w:rsidRPr="00D51E38" w14:paraId="32B1412C" w14:textId="01546FEE" w:rsidTr="00784C5D">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31EAA836" w14:textId="56BA5D34" w:rsidR="00784C5D" w:rsidRPr="00D51E38" w:rsidRDefault="00784C5D" w:rsidP="00784C5D">
            <w:pPr>
              <w:rPr>
                <w:rFonts w:cstheme="minorHAnsi"/>
                <w:sz w:val="20"/>
                <w:szCs w:val="20"/>
                <w:lang w:val="en-AU"/>
              </w:rPr>
            </w:pPr>
            <w:r w:rsidRPr="00D51E38">
              <w:rPr>
                <w:rFonts w:eastAsia="Arial" w:cstheme="minorHAnsi"/>
                <w:color w:val="000000"/>
                <w:sz w:val="20"/>
                <w:szCs w:val="20"/>
              </w:rPr>
              <w:t>Liv</w:t>
            </w:r>
            <w:r w:rsidR="005017C3" w:rsidRPr="00D51E38">
              <w:rPr>
                <w:rFonts w:eastAsia="Arial" w:cstheme="minorHAnsi"/>
                <w:color w:val="000000"/>
                <w:sz w:val="20"/>
                <w:szCs w:val="20"/>
              </w:rPr>
              <w:t>ing</w:t>
            </w:r>
            <w:r w:rsidRPr="00D51E38">
              <w:rPr>
                <w:rFonts w:eastAsia="Arial" w:cstheme="minorHAnsi"/>
                <w:color w:val="000000"/>
                <w:sz w:val="20"/>
                <w:szCs w:val="20"/>
              </w:rPr>
              <w:t xml:space="preserve"> in area</w:t>
            </w:r>
            <w:r w:rsidR="005017C3" w:rsidRPr="00D51E38">
              <w:rPr>
                <w:rFonts w:eastAsia="Arial" w:cstheme="minorHAnsi"/>
                <w:color w:val="000000"/>
                <w:sz w:val="20"/>
                <w:szCs w:val="20"/>
              </w:rPr>
              <w:t>s</w:t>
            </w:r>
            <w:r w:rsidRPr="00D51E38">
              <w:rPr>
                <w:rFonts w:eastAsia="Arial" w:cstheme="minorHAnsi"/>
                <w:color w:val="000000"/>
                <w:sz w:val="20"/>
                <w:szCs w:val="20"/>
              </w:rPr>
              <w:t xml:space="preserve"> of most disadvantage (IRSED 1)</w:t>
            </w:r>
          </w:p>
        </w:tc>
        <w:tc>
          <w:tcPr>
            <w:tcW w:w="617" w:type="pct"/>
            <w:vAlign w:val="center"/>
          </w:tcPr>
          <w:p w14:paraId="1243DB43" w14:textId="166BEA36"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20.6</w:t>
            </w:r>
          </w:p>
        </w:tc>
        <w:tc>
          <w:tcPr>
            <w:tcW w:w="617" w:type="pct"/>
            <w:vAlign w:val="center"/>
          </w:tcPr>
          <w:p w14:paraId="503F634B" w14:textId="4504E080"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19.5</w:t>
            </w:r>
          </w:p>
        </w:tc>
        <w:tc>
          <w:tcPr>
            <w:tcW w:w="617" w:type="pct"/>
            <w:vAlign w:val="bottom"/>
          </w:tcPr>
          <w:p w14:paraId="2AD118CD" w14:textId="672561E5"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21.1</w:t>
            </w:r>
          </w:p>
        </w:tc>
        <w:tc>
          <w:tcPr>
            <w:tcW w:w="589" w:type="pct"/>
            <w:vAlign w:val="bottom"/>
          </w:tcPr>
          <w:p w14:paraId="1F56A720" w14:textId="20296E67"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11,391</w:t>
            </w:r>
          </w:p>
        </w:tc>
      </w:tr>
      <w:tr w:rsidR="00784C5D" w:rsidRPr="00D51E38" w14:paraId="6A4C31A0" w14:textId="149661D7" w:rsidTr="00784C5D">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4FBA5E39" w14:textId="0C83EE02" w:rsidR="00784C5D" w:rsidRPr="00D51E38" w:rsidRDefault="00784C5D" w:rsidP="00784C5D">
            <w:pPr>
              <w:rPr>
                <w:rFonts w:cstheme="minorHAnsi"/>
                <w:sz w:val="20"/>
                <w:szCs w:val="20"/>
                <w:lang w:val="en-AU"/>
              </w:rPr>
            </w:pPr>
            <w:r w:rsidRPr="00D51E38">
              <w:rPr>
                <w:rFonts w:eastAsia="Arial" w:cstheme="minorHAnsi"/>
                <w:color w:val="000000"/>
                <w:sz w:val="20"/>
                <w:szCs w:val="20"/>
              </w:rPr>
              <w:t>Liv</w:t>
            </w:r>
            <w:r w:rsidR="005017C3" w:rsidRPr="00D51E38">
              <w:rPr>
                <w:rFonts w:eastAsia="Arial" w:cstheme="minorHAnsi"/>
                <w:color w:val="000000"/>
                <w:sz w:val="20"/>
                <w:szCs w:val="20"/>
              </w:rPr>
              <w:t>ing</w:t>
            </w:r>
            <w:r w:rsidRPr="00D51E38">
              <w:rPr>
                <w:rFonts w:eastAsia="Arial" w:cstheme="minorHAnsi"/>
                <w:color w:val="000000"/>
                <w:sz w:val="20"/>
                <w:szCs w:val="20"/>
              </w:rPr>
              <w:t xml:space="preserve"> in area</w:t>
            </w:r>
            <w:r w:rsidR="005017C3" w:rsidRPr="00D51E38">
              <w:rPr>
                <w:rFonts w:eastAsia="Arial" w:cstheme="minorHAnsi"/>
                <w:color w:val="000000"/>
                <w:sz w:val="20"/>
                <w:szCs w:val="20"/>
              </w:rPr>
              <w:t>s</w:t>
            </w:r>
            <w:r w:rsidRPr="00D51E38">
              <w:rPr>
                <w:rFonts w:eastAsia="Arial" w:cstheme="minorHAnsi"/>
                <w:color w:val="000000"/>
                <w:sz w:val="20"/>
                <w:szCs w:val="20"/>
              </w:rPr>
              <w:t xml:space="preserve"> of least disadvantage (IRSED 5)</w:t>
            </w:r>
          </w:p>
        </w:tc>
        <w:tc>
          <w:tcPr>
            <w:tcW w:w="617" w:type="pct"/>
            <w:vAlign w:val="center"/>
          </w:tcPr>
          <w:p w14:paraId="3BBD8AFF" w14:textId="0B7E4BDD"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19.8</w:t>
            </w:r>
          </w:p>
        </w:tc>
        <w:tc>
          <w:tcPr>
            <w:tcW w:w="617" w:type="pct"/>
            <w:vAlign w:val="center"/>
          </w:tcPr>
          <w:p w14:paraId="718A2DC1" w14:textId="07312525"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20.8</w:t>
            </w:r>
          </w:p>
        </w:tc>
        <w:tc>
          <w:tcPr>
            <w:tcW w:w="617" w:type="pct"/>
            <w:vAlign w:val="bottom"/>
          </w:tcPr>
          <w:p w14:paraId="5D0A2C23" w14:textId="036AB757"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18.5</w:t>
            </w:r>
          </w:p>
        </w:tc>
        <w:tc>
          <w:tcPr>
            <w:tcW w:w="589" w:type="pct"/>
            <w:vAlign w:val="bottom"/>
          </w:tcPr>
          <w:p w14:paraId="68342B94" w14:textId="30082F3E"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9,970</w:t>
            </w:r>
          </w:p>
        </w:tc>
      </w:tr>
      <w:tr w:rsidR="00784C5D" w:rsidRPr="00D51E38" w14:paraId="0BD56DD8" w14:textId="11A1F6A0" w:rsidTr="00784C5D">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6664AC3D" w14:textId="01806CD2" w:rsidR="00784C5D" w:rsidRPr="00D51E38" w:rsidRDefault="00784C5D" w:rsidP="00784C5D">
            <w:pPr>
              <w:rPr>
                <w:rFonts w:cstheme="minorHAnsi"/>
                <w:sz w:val="20"/>
                <w:szCs w:val="20"/>
                <w:lang w:val="en-AU"/>
              </w:rPr>
            </w:pPr>
            <w:r w:rsidRPr="00D51E38">
              <w:rPr>
                <w:rFonts w:eastAsia="Arial" w:cstheme="minorHAnsi"/>
                <w:color w:val="000000"/>
                <w:sz w:val="20"/>
                <w:szCs w:val="20"/>
              </w:rPr>
              <w:t>Rural/Regional areas</w:t>
            </w:r>
          </w:p>
        </w:tc>
        <w:tc>
          <w:tcPr>
            <w:tcW w:w="617" w:type="pct"/>
            <w:vAlign w:val="center"/>
          </w:tcPr>
          <w:p w14:paraId="3F3085EA" w14:textId="0BCACC8F"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eastAsia="Arial" w:cstheme="minorHAnsi"/>
                <w:color w:val="000000"/>
                <w:sz w:val="20"/>
                <w:szCs w:val="20"/>
              </w:rPr>
              <w:t>26.4</w:t>
            </w:r>
          </w:p>
        </w:tc>
        <w:tc>
          <w:tcPr>
            <w:tcW w:w="617" w:type="pct"/>
            <w:vAlign w:val="center"/>
          </w:tcPr>
          <w:p w14:paraId="438E2F1C" w14:textId="2D3ABCC5"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eastAsia="Arial" w:cstheme="minorHAnsi"/>
                <w:color w:val="000000"/>
                <w:sz w:val="20"/>
                <w:szCs w:val="20"/>
              </w:rPr>
              <w:t>25.4</w:t>
            </w:r>
          </w:p>
        </w:tc>
        <w:tc>
          <w:tcPr>
            <w:tcW w:w="617" w:type="pct"/>
            <w:vAlign w:val="bottom"/>
          </w:tcPr>
          <w:p w14:paraId="40B21B7D" w14:textId="48825886"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28.2</w:t>
            </w:r>
          </w:p>
        </w:tc>
        <w:tc>
          <w:tcPr>
            <w:tcW w:w="589" w:type="pct"/>
            <w:vAlign w:val="bottom"/>
          </w:tcPr>
          <w:p w14:paraId="0D7F0A1B" w14:textId="60E716BF"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15,243</w:t>
            </w:r>
          </w:p>
        </w:tc>
      </w:tr>
      <w:tr w:rsidR="00784C5D" w:rsidRPr="00D51E38" w14:paraId="557C84C7" w14:textId="60B0818D" w:rsidTr="00784C5D">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E2A3848" w14:textId="1B704D23" w:rsidR="00784C5D" w:rsidRPr="00D51E38" w:rsidRDefault="00784C5D" w:rsidP="00784C5D">
            <w:pPr>
              <w:rPr>
                <w:rFonts w:cstheme="minorHAnsi"/>
                <w:sz w:val="20"/>
                <w:szCs w:val="20"/>
                <w:lang w:val="en-AU"/>
              </w:rPr>
            </w:pPr>
            <w:r w:rsidRPr="00D51E38">
              <w:rPr>
                <w:rFonts w:eastAsia="Arial" w:cstheme="minorHAnsi"/>
                <w:color w:val="000000"/>
                <w:sz w:val="20"/>
                <w:szCs w:val="20"/>
              </w:rPr>
              <w:t>Metropolitan areas</w:t>
            </w:r>
          </w:p>
        </w:tc>
        <w:tc>
          <w:tcPr>
            <w:tcW w:w="617" w:type="pct"/>
            <w:vAlign w:val="center"/>
          </w:tcPr>
          <w:p w14:paraId="54BDE644" w14:textId="386177B3"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eastAsia="Arial" w:cstheme="minorHAnsi"/>
                <w:color w:val="000000"/>
                <w:sz w:val="20"/>
                <w:szCs w:val="20"/>
              </w:rPr>
              <w:t>73.5</w:t>
            </w:r>
          </w:p>
        </w:tc>
        <w:tc>
          <w:tcPr>
            <w:tcW w:w="617" w:type="pct"/>
            <w:vAlign w:val="center"/>
          </w:tcPr>
          <w:p w14:paraId="14379CD1" w14:textId="67C6A37A"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eastAsia="Arial" w:cstheme="minorHAnsi"/>
                <w:color w:val="000000"/>
                <w:sz w:val="20"/>
                <w:szCs w:val="20"/>
              </w:rPr>
              <w:t>74.5</w:t>
            </w:r>
          </w:p>
        </w:tc>
        <w:tc>
          <w:tcPr>
            <w:tcW w:w="617" w:type="pct"/>
            <w:vAlign w:val="bottom"/>
          </w:tcPr>
          <w:p w14:paraId="3487B6CC" w14:textId="4B8AE77E"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71.7</w:t>
            </w:r>
          </w:p>
        </w:tc>
        <w:tc>
          <w:tcPr>
            <w:tcW w:w="589" w:type="pct"/>
            <w:vAlign w:val="bottom"/>
          </w:tcPr>
          <w:p w14:paraId="6E66EA0B" w14:textId="1C60767B" w:rsidR="00784C5D" w:rsidRPr="00D51E38" w:rsidRDefault="00784C5D" w:rsidP="00784C5D">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38,688</w:t>
            </w:r>
          </w:p>
        </w:tc>
      </w:tr>
      <w:bookmarkEnd w:id="4"/>
    </w:tbl>
    <w:p w14:paraId="6DB6D0AA" w14:textId="77777777" w:rsidR="00784C5D" w:rsidRPr="00D51E38" w:rsidRDefault="00784C5D" w:rsidP="00457882">
      <w:pPr>
        <w:rPr>
          <w:rFonts w:eastAsia="Arial" w:cstheme="minorHAnsi"/>
          <w:i/>
          <w:color w:val="000000"/>
          <w:sz w:val="18"/>
        </w:rPr>
      </w:pPr>
    </w:p>
    <w:p w14:paraId="08D9C749" w14:textId="4AA9C351" w:rsidR="00457882" w:rsidRPr="00D51E38" w:rsidRDefault="00B76BA8" w:rsidP="00457882">
      <w:r w:rsidRPr="00D51E38">
        <w:rPr>
          <w:rFonts w:eastAsia="Arial" w:cstheme="minorHAnsi"/>
          <w:i/>
          <w:color w:val="000000"/>
          <w:sz w:val="18"/>
        </w:rPr>
        <w:t>Note: categories will not sum to ‘all children’ due to missing or invalid data</w:t>
      </w:r>
    </w:p>
    <w:p w14:paraId="7D704C1E" w14:textId="6CB384F5" w:rsidR="00141F23" w:rsidRPr="00D51E38" w:rsidRDefault="00141F23" w:rsidP="00141F23">
      <w:pPr>
        <w:keepNext/>
        <w:keepLines/>
        <w:rPr>
          <w:b/>
          <w:color w:val="BC95C8" w:themeColor="accent1"/>
          <w:sz w:val="18"/>
          <w:szCs w:val="18"/>
          <w:lang w:val="en-AU"/>
        </w:rPr>
      </w:pPr>
    </w:p>
    <w:p w14:paraId="3E00A6A3" w14:textId="055FE97B" w:rsidR="007D6ACD" w:rsidRPr="00D51E38" w:rsidRDefault="007D6ACD" w:rsidP="007D6ACD">
      <w:pPr>
        <w:pStyle w:val="Heading3"/>
        <w:rPr>
          <w:lang w:val="en-AU"/>
        </w:rPr>
      </w:pPr>
      <w:bookmarkStart w:id="5" w:name="_Toc66968689"/>
      <w:r w:rsidRPr="00D51E38">
        <w:rPr>
          <w:lang w:val="en-AU"/>
        </w:rPr>
        <w:t>Disadvantage</w:t>
      </w:r>
      <w:bookmarkEnd w:id="5"/>
    </w:p>
    <w:p w14:paraId="3C56D30D" w14:textId="35F2D1B2" w:rsidR="007D6ACD" w:rsidRPr="00D51E38" w:rsidRDefault="00447407" w:rsidP="002C6ACF">
      <w:pPr>
        <w:rPr>
          <w:lang w:val="en-AU"/>
        </w:rPr>
      </w:pPr>
      <w:r w:rsidRPr="00D51E38">
        <w:rPr>
          <w:lang w:val="en-AU"/>
        </w:rPr>
        <w:t xml:space="preserve">The ABS Socioeconomic Index for Areas (SEIFA) Index of Relative Socioeconomic Disadvantage (IRSED) </w:t>
      </w:r>
      <w:r w:rsidR="0026392B" w:rsidRPr="00D51E38">
        <w:rPr>
          <w:lang w:val="en-AU"/>
        </w:rPr>
        <w:t xml:space="preserve">quintiles are used throughout this report to indicate area level disadvantage. </w:t>
      </w:r>
      <w:r w:rsidR="00784C5D" w:rsidRPr="00D51E38">
        <w:rPr>
          <w:lang w:val="en-AU"/>
        </w:rPr>
        <w:t xml:space="preserve">In 2020, 21.1 per cent of SEHQ respondents reported living in </w:t>
      </w:r>
      <w:r w:rsidR="007D6ACD" w:rsidRPr="00D51E38">
        <w:rPr>
          <w:rFonts w:eastAsia="Arial" w:cstheme="minorHAnsi"/>
          <w:color w:val="000000"/>
        </w:rPr>
        <w:t xml:space="preserve">areas of </w:t>
      </w:r>
      <w:r w:rsidR="00C64A1C" w:rsidRPr="00D51E38">
        <w:rPr>
          <w:rFonts w:eastAsia="Arial" w:cstheme="minorHAnsi"/>
          <w:color w:val="000000"/>
        </w:rPr>
        <w:t>most</w:t>
      </w:r>
      <w:r w:rsidR="00784C5D" w:rsidRPr="00D51E38">
        <w:rPr>
          <w:rFonts w:eastAsia="Arial" w:cstheme="minorHAnsi"/>
          <w:color w:val="000000"/>
        </w:rPr>
        <w:t xml:space="preserve"> </w:t>
      </w:r>
      <w:r w:rsidR="007D6ACD" w:rsidRPr="00D51E38">
        <w:rPr>
          <w:rFonts w:eastAsia="Arial" w:cstheme="minorHAnsi"/>
          <w:color w:val="000000"/>
        </w:rPr>
        <w:t xml:space="preserve">disadvantage (quintile 1) and </w:t>
      </w:r>
      <w:r w:rsidR="00784C5D" w:rsidRPr="00D51E38">
        <w:rPr>
          <w:rFonts w:eastAsia="Arial" w:cstheme="minorHAnsi"/>
          <w:color w:val="000000"/>
        </w:rPr>
        <w:t>18.5</w:t>
      </w:r>
      <w:r w:rsidR="007D6ACD" w:rsidRPr="00D51E38">
        <w:rPr>
          <w:rFonts w:eastAsia="Arial" w:cstheme="minorHAnsi"/>
          <w:color w:val="000000"/>
        </w:rPr>
        <w:t xml:space="preserve"> per cent </w:t>
      </w:r>
      <w:r w:rsidR="00784C5D" w:rsidRPr="00D51E38">
        <w:rPr>
          <w:rFonts w:eastAsia="Arial" w:cstheme="minorHAnsi"/>
          <w:color w:val="000000"/>
        </w:rPr>
        <w:t xml:space="preserve">reported </w:t>
      </w:r>
      <w:r w:rsidR="007D6ACD" w:rsidRPr="00D51E38">
        <w:rPr>
          <w:rFonts w:eastAsia="Arial" w:cstheme="minorHAnsi"/>
          <w:color w:val="000000"/>
        </w:rPr>
        <w:t>living in areas of least disadvantage (quintile 5).</w:t>
      </w:r>
      <w:r w:rsidR="00C64A1C" w:rsidRPr="00D51E38">
        <w:rPr>
          <w:rFonts w:eastAsia="Arial" w:cstheme="minorHAnsi"/>
          <w:color w:val="000000"/>
        </w:rPr>
        <w:t xml:space="preserve"> As </w:t>
      </w:r>
      <w:r w:rsidR="00F30A70" w:rsidRPr="00D51E38">
        <w:rPr>
          <w:rFonts w:eastAsia="Arial" w:cstheme="minorHAnsi"/>
          <w:color w:val="000000"/>
        </w:rPr>
        <w:t>is indicated</w:t>
      </w:r>
      <w:r w:rsidR="00C64A1C" w:rsidRPr="00D51E38">
        <w:rPr>
          <w:rFonts w:eastAsia="Arial" w:cstheme="minorHAnsi"/>
          <w:color w:val="000000"/>
        </w:rPr>
        <w:t xml:space="preserve"> in the table below, </w:t>
      </w:r>
      <w:r w:rsidR="00F30A70" w:rsidRPr="00D51E38">
        <w:rPr>
          <w:rFonts w:eastAsia="Arial" w:cstheme="minorHAnsi"/>
          <w:color w:val="000000"/>
        </w:rPr>
        <w:t>r</w:t>
      </w:r>
      <w:r w:rsidR="00C64A1C" w:rsidRPr="00D51E38">
        <w:rPr>
          <w:rFonts w:eastAsia="Arial" w:cstheme="minorHAnsi"/>
          <w:color w:val="000000"/>
        </w:rPr>
        <w:t>ural/</w:t>
      </w:r>
      <w:r w:rsidR="00F30A70" w:rsidRPr="00D51E38">
        <w:rPr>
          <w:rFonts w:eastAsia="Arial" w:cstheme="minorHAnsi"/>
          <w:color w:val="000000"/>
        </w:rPr>
        <w:t>r</w:t>
      </w:r>
      <w:r w:rsidR="00C64A1C" w:rsidRPr="00D51E38">
        <w:rPr>
          <w:rFonts w:eastAsia="Arial" w:cstheme="minorHAnsi"/>
          <w:color w:val="000000"/>
        </w:rPr>
        <w:t xml:space="preserve">egional areas are more likely to be designated as disadvantaged than </w:t>
      </w:r>
      <w:r w:rsidR="00F30A70" w:rsidRPr="00D51E38">
        <w:rPr>
          <w:rFonts w:eastAsia="Arial" w:cstheme="minorHAnsi"/>
          <w:color w:val="000000"/>
        </w:rPr>
        <w:t>m</w:t>
      </w:r>
      <w:r w:rsidR="00C64A1C" w:rsidRPr="00D51E38">
        <w:rPr>
          <w:rFonts w:eastAsia="Arial" w:cstheme="minorHAnsi"/>
          <w:color w:val="000000"/>
        </w:rPr>
        <w:t xml:space="preserve">etropolitan </w:t>
      </w:r>
      <w:r w:rsidR="00C64A1C" w:rsidRPr="00D51E38">
        <w:rPr>
          <w:rFonts w:eastAsia="Arial" w:cstheme="minorHAnsi"/>
          <w:color w:val="000000"/>
        </w:rPr>
        <w:lastRenderedPageBreak/>
        <w:t>areas.</w:t>
      </w:r>
      <w:r w:rsidR="007D6ACD" w:rsidRPr="00D51E38">
        <w:rPr>
          <w:rFonts w:eastAsia="Arial" w:cstheme="minorHAnsi"/>
          <w:color w:val="000000"/>
        </w:rPr>
        <w:t xml:space="preserve"> </w:t>
      </w:r>
      <w:r w:rsidR="00C64A1C" w:rsidRPr="00D51E38">
        <w:rPr>
          <w:rFonts w:eastAsia="Arial" w:cstheme="minorHAnsi"/>
          <w:color w:val="000000"/>
        </w:rPr>
        <w:t xml:space="preserve">As a cohort, a greater proportion of </w:t>
      </w:r>
      <w:r w:rsidR="007D6ACD" w:rsidRPr="00D51E38">
        <w:rPr>
          <w:rFonts w:eastAsia="Arial" w:cstheme="minorHAnsi"/>
          <w:color w:val="000000"/>
        </w:rPr>
        <w:t xml:space="preserve">Aboriginal </w:t>
      </w:r>
      <w:r w:rsidR="00C64A1C" w:rsidRPr="00D51E38">
        <w:rPr>
          <w:rFonts w:eastAsia="Arial" w:cstheme="minorHAnsi"/>
          <w:color w:val="000000"/>
        </w:rPr>
        <w:t>and/</w:t>
      </w:r>
      <w:r w:rsidR="00B22BAA" w:rsidRPr="00D51E38">
        <w:rPr>
          <w:rFonts w:eastAsia="Arial" w:cstheme="minorHAnsi"/>
          <w:color w:val="000000"/>
        </w:rPr>
        <w:t>or</w:t>
      </w:r>
      <w:r w:rsidR="007D6ACD" w:rsidRPr="00D51E38">
        <w:rPr>
          <w:rFonts w:eastAsia="Arial" w:cstheme="minorHAnsi"/>
          <w:color w:val="000000"/>
        </w:rPr>
        <w:t xml:space="preserve"> Torres Strait Islander children are </w:t>
      </w:r>
      <w:r w:rsidR="00C64A1C" w:rsidRPr="00D51E38">
        <w:rPr>
          <w:rFonts w:eastAsia="Arial" w:cstheme="minorHAnsi"/>
          <w:color w:val="000000"/>
        </w:rPr>
        <w:t xml:space="preserve">living in the most disadvantaged </w:t>
      </w:r>
      <w:r w:rsidR="007D6ACD" w:rsidRPr="00D51E38">
        <w:rPr>
          <w:rFonts w:eastAsia="Arial" w:cstheme="minorHAnsi"/>
          <w:color w:val="000000"/>
        </w:rPr>
        <w:t>areas</w:t>
      </w:r>
      <w:r w:rsidR="00C64A1C" w:rsidRPr="00D51E38">
        <w:rPr>
          <w:rFonts w:eastAsia="Arial" w:cstheme="minorHAnsi"/>
          <w:color w:val="000000"/>
        </w:rPr>
        <w:t>, as compared to the proportion of all children</w:t>
      </w:r>
      <w:r w:rsidR="007D6ACD" w:rsidRPr="00D51E38">
        <w:rPr>
          <w:rFonts w:eastAsia="Arial" w:cstheme="minorHAnsi"/>
          <w:color w:val="000000"/>
        </w:rPr>
        <w:t xml:space="preserve">. </w:t>
      </w:r>
    </w:p>
    <w:p w14:paraId="26E12452" w14:textId="35637319" w:rsidR="00946868" w:rsidRPr="00D51E38" w:rsidRDefault="00E43767" w:rsidP="00E43767">
      <w:pPr>
        <w:pStyle w:val="Caption"/>
        <w:rPr>
          <w:b/>
          <w:i w:val="0"/>
          <w:iCs w:val="0"/>
          <w:color w:val="AF272F" w:themeColor="text1"/>
          <w:lang w:val="en-AU"/>
        </w:rPr>
      </w:pPr>
      <w:r w:rsidRPr="00D51E38">
        <w:rPr>
          <w:b/>
          <w:i w:val="0"/>
          <w:iCs w:val="0"/>
          <w:color w:val="AF272F" w:themeColor="text1"/>
          <w:lang w:val="en-AU"/>
        </w:rPr>
        <w:t xml:space="preserve">Table </w:t>
      </w:r>
      <w:r w:rsidR="00E53F94" w:rsidRPr="00D51E38">
        <w:rPr>
          <w:b/>
          <w:i w:val="0"/>
          <w:iCs w:val="0"/>
          <w:color w:val="AF272F" w:themeColor="text1"/>
          <w:lang w:val="en-AU"/>
        </w:rPr>
        <w:t>3</w:t>
      </w:r>
      <w:r w:rsidRPr="00D51E38">
        <w:rPr>
          <w:b/>
          <w:i w:val="0"/>
          <w:iCs w:val="0"/>
          <w:color w:val="AF272F" w:themeColor="text1"/>
          <w:lang w:val="en-AU"/>
        </w:rPr>
        <w:t xml:space="preserve">: </w:t>
      </w:r>
      <w:r w:rsidR="00946868" w:rsidRPr="00D51E38">
        <w:rPr>
          <w:b/>
          <w:i w:val="0"/>
          <w:iCs w:val="0"/>
          <w:color w:val="AF272F" w:themeColor="text1"/>
          <w:lang w:val="en-AU"/>
        </w:rPr>
        <w:t>Distribution of children across IRSED SEIFA quintiles, by population groups, Victoria, 20</w:t>
      </w:r>
      <w:r w:rsidR="00683D65" w:rsidRPr="00D51E38">
        <w:rPr>
          <w:b/>
          <w:i w:val="0"/>
          <w:iCs w:val="0"/>
          <w:color w:val="AF272F" w:themeColor="text1"/>
          <w:lang w:val="en-AU"/>
        </w:rPr>
        <w:t>20</w:t>
      </w:r>
    </w:p>
    <w:tbl>
      <w:tblPr>
        <w:tblStyle w:val="TableGrid"/>
        <w:tblW w:w="0" w:type="auto"/>
        <w:tblLook w:val="04A0" w:firstRow="1" w:lastRow="0" w:firstColumn="1" w:lastColumn="0" w:noHBand="0" w:noVBand="1"/>
      </w:tblPr>
      <w:tblGrid>
        <w:gridCol w:w="2235"/>
        <w:gridCol w:w="871"/>
        <w:gridCol w:w="638"/>
        <w:gridCol w:w="775"/>
        <w:gridCol w:w="655"/>
        <w:gridCol w:w="871"/>
        <w:gridCol w:w="638"/>
        <w:gridCol w:w="871"/>
        <w:gridCol w:w="638"/>
        <w:gridCol w:w="775"/>
        <w:gridCol w:w="655"/>
      </w:tblGrid>
      <w:tr w:rsidR="00FC68F2" w:rsidRPr="00D51E38" w14:paraId="6692159A" w14:textId="1A61015B" w:rsidTr="00BB5042">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F272F" w:themeFill="accent4"/>
            <w:vAlign w:val="center"/>
          </w:tcPr>
          <w:p w14:paraId="66C251DE" w14:textId="176DDFAF" w:rsidR="00FC68F2" w:rsidRPr="00D51E38" w:rsidRDefault="00FC68F2" w:rsidP="00CC7728">
            <w:pPr>
              <w:pStyle w:val="TableHead"/>
              <w:rPr>
                <w:rFonts w:eastAsia="Arial" w:cstheme="minorHAnsi"/>
                <w:color w:val="FFFFFF"/>
                <w:sz w:val="20"/>
                <w:szCs w:val="20"/>
              </w:rPr>
            </w:pPr>
            <w:r w:rsidRPr="00D51E38">
              <w:rPr>
                <w:rFonts w:eastAsia="Arial" w:cstheme="minorHAnsi"/>
                <w:b/>
                <w:color w:val="FFFFFF"/>
                <w:sz w:val="20"/>
                <w:szCs w:val="20"/>
              </w:rPr>
              <w:t>Population Group</w:t>
            </w:r>
          </w:p>
        </w:tc>
        <w:tc>
          <w:tcPr>
            <w:tcW w:w="0" w:type="auto"/>
            <w:gridSpan w:val="2"/>
            <w:shd w:val="clear" w:color="auto" w:fill="AF272F" w:themeFill="accent4"/>
            <w:vAlign w:val="center"/>
          </w:tcPr>
          <w:p w14:paraId="51E72F5A" w14:textId="4D7C4C82" w:rsidR="00FC68F2" w:rsidRPr="00D51E38" w:rsidRDefault="00FC68F2" w:rsidP="00555B4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IRSED quintile 1</w:t>
            </w:r>
          </w:p>
        </w:tc>
        <w:tc>
          <w:tcPr>
            <w:tcW w:w="0" w:type="auto"/>
            <w:gridSpan w:val="2"/>
            <w:shd w:val="clear" w:color="auto" w:fill="AF272F" w:themeFill="accent4"/>
            <w:vAlign w:val="center"/>
          </w:tcPr>
          <w:p w14:paraId="434F4237" w14:textId="33146C30" w:rsidR="00FC68F2" w:rsidRPr="00D51E38" w:rsidRDefault="00FC68F2" w:rsidP="00555B4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IRSED quintile 2</w:t>
            </w:r>
          </w:p>
        </w:tc>
        <w:tc>
          <w:tcPr>
            <w:tcW w:w="0" w:type="auto"/>
            <w:gridSpan w:val="2"/>
            <w:shd w:val="clear" w:color="auto" w:fill="AF272F" w:themeFill="accent4"/>
            <w:vAlign w:val="center"/>
          </w:tcPr>
          <w:p w14:paraId="0FF627FE" w14:textId="5C39D4B4" w:rsidR="00FC68F2" w:rsidRPr="00D51E38" w:rsidRDefault="00FC68F2" w:rsidP="00555B4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IRSED quintile 3</w:t>
            </w:r>
          </w:p>
        </w:tc>
        <w:tc>
          <w:tcPr>
            <w:tcW w:w="0" w:type="auto"/>
            <w:gridSpan w:val="2"/>
            <w:shd w:val="clear" w:color="auto" w:fill="AF272F" w:themeFill="accent4"/>
            <w:vAlign w:val="center"/>
          </w:tcPr>
          <w:p w14:paraId="66D61196" w14:textId="2CF2C6D7" w:rsidR="00FC68F2" w:rsidRPr="00D51E38" w:rsidRDefault="00FC68F2" w:rsidP="00555B4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IRSED quintile 4</w:t>
            </w:r>
          </w:p>
        </w:tc>
        <w:tc>
          <w:tcPr>
            <w:tcW w:w="0" w:type="auto"/>
            <w:gridSpan w:val="2"/>
            <w:shd w:val="clear" w:color="auto" w:fill="AF272F" w:themeFill="accent4"/>
            <w:vAlign w:val="center"/>
          </w:tcPr>
          <w:p w14:paraId="167DB5C9" w14:textId="1FA90C5C" w:rsidR="00FC68F2" w:rsidRPr="00D51E38" w:rsidRDefault="00FC68F2" w:rsidP="00555B4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IRSED quintile 5</w:t>
            </w:r>
          </w:p>
        </w:tc>
      </w:tr>
      <w:tr w:rsidR="001231B6" w:rsidRPr="00D51E38" w14:paraId="15F3BFEC" w14:textId="43C12B6F" w:rsidTr="00BB5042">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F272F" w:themeFill="accent4"/>
            <w:vAlign w:val="center"/>
          </w:tcPr>
          <w:p w14:paraId="09969424" w14:textId="77777777" w:rsidR="00FC68F2" w:rsidRPr="00D51E38" w:rsidRDefault="00FC68F2" w:rsidP="00555B45">
            <w:pPr>
              <w:pStyle w:val="TableHead"/>
              <w:jc w:val="center"/>
              <w:rPr>
                <w:rFonts w:eastAsia="Arial" w:cstheme="minorHAnsi"/>
                <w:color w:val="FFFFFF"/>
                <w:sz w:val="20"/>
                <w:szCs w:val="20"/>
              </w:rPr>
            </w:pPr>
          </w:p>
        </w:tc>
        <w:tc>
          <w:tcPr>
            <w:tcW w:w="0" w:type="auto"/>
            <w:shd w:val="clear" w:color="auto" w:fill="AF272F" w:themeFill="accent4"/>
            <w:vAlign w:val="center"/>
          </w:tcPr>
          <w:p w14:paraId="425C372F" w14:textId="2FA1CA13" w:rsidR="00FC68F2" w:rsidRPr="00D51E38" w:rsidRDefault="00807ABD" w:rsidP="00555B4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i/>
                <w:color w:val="FFFFFF"/>
                <w:sz w:val="20"/>
                <w:szCs w:val="20"/>
              </w:rPr>
              <w:t>N</w:t>
            </w:r>
          </w:p>
        </w:tc>
        <w:tc>
          <w:tcPr>
            <w:tcW w:w="0" w:type="auto"/>
            <w:shd w:val="clear" w:color="auto" w:fill="AF272F" w:themeFill="accent4"/>
            <w:vAlign w:val="center"/>
          </w:tcPr>
          <w:p w14:paraId="75F5140C" w14:textId="6035804A" w:rsidR="00FC68F2" w:rsidRPr="00D51E38" w:rsidRDefault="00FC68F2" w:rsidP="00555B4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i/>
                <w:color w:val="FFFFFF"/>
                <w:sz w:val="20"/>
                <w:szCs w:val="20"/>
              </w:rPr>
              <w:t>%</w:t>
            </w:r>
          </w:p>
        </w:tc>
        <w:tc>
          <w:tcPr>
            <w:tcW w:w="0" w:type="auto"/>
            <w:shd w:val="clear" w:color="auto" w:fill="AF272F" w:themeFill="accent4"/>
            <w:vAlign w:val="center"/>
          </w:tcPr>
          <w:p w14:paraId="1A4A0A74" w14:textId="7F87877F" w:rsidR="00FC68F2" w:rsidRPr="00D51E38" w:rsidRDefault="00FC68F2" w:rsidP="00555B4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i/>
                <w:color w:val="FFFFFF"/>
                <w:sz w:val="20"/>
                <w:szCs w:val="20"/>
              </w:rPr>
              <w:t>n</w:t>
            </w:r>
          </w:p>
        </w:tc>
        <w:tc>
          <w:tcPr>
            <w:tcW w:w="0" w:type="auto"/>
            <w:shd w:val="clear" w:color="auto" w:fill="AF272F" w:themeFill="accent4"/>
            <w:vAlign w:val="center"/>
          </w:tcPr>
          <w:p w14:paraId="6EE3D54A" w14:textId="0D661391" w:rsidR="00FC68F2" w:rsidRPr="00D51E38" w:rsidRDefault="00FC68F2" w:rsidP="00555B4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i/>
                <w:color w:val="FFFFFF"/>
                <w:sz w:val="20"/>
                <w:szCs w:val="20"/>
              </w:rPr>
              <w:t>%</w:t>
            </w:r>
          </w:p>
        </w:tc>
        <w:tc>
          <w:tcPr>
            <w:tcW w:w="0" w:type="auto"/>
            <w:shd w:val="clear" w:color="auto" w:fill="AF272F" w:themeFill="accent4"/>
            <w:vAlign w:val="center"/>
          </w:tcPr>
          <w:p w14:paraId="64BD7E41" w14:textId="2009620B" w:rsidR="00FC68F2" w:rsidRPr="00D51E38" w:rsidRDefault="00FC68F2" w:rsidP="00555B4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i/>
                <w:color w:val="FFFFFF"/>
                <w:sz w:val="20"/>
                <w:szCs w:val="20"/>
              </w:rPr>
              <w:t>n</w:t>
            </w:r>
          </w:p>
        </w:tc>
        <w:tc>
          <w:tcPr>
            <w:tcW w:w="0" w:type="auto"/>
            <w:shd w:val="clear" w:color="auto" w:fill="AF272F" w:themeFill="accent4"/>
            <w:vAlign w:val="center"/>
          </w:tcPr>
          <w:p w14:paraId="737BE702" w14:textId="3AC34E8A" w:rsidR="00FC68F2" w:rsidRPr="00D51E38" w:rsidRDefault="00FC68F2" w:rsidP="00555B4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vAlign w:val="center"/>
          </w:tcPr>
          <w:p w14:paraId="65C01602" w14:textId="31ABDA72" w:rsidR="00FC68F2" w:rsidRPr="00D51E38" w:rsidRDefault="00FC68F2" w:rsidP="00555B4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i/>
                <w:color w:val="FFFFFF"/>
                <w:sz w:val="20"/>
                <w:szCs w:val="20"/>
              </w:rPr>
              <w:t>n</w:t>
            </w:r>
          </w:p>
        </w:tc>
        <w:tc>
          <w:tcPr>
            <w:tcW w:w="0" w:type="auto"/>
            <w:shd w:val="clear" w:color="auto" w:fill="AF272F" w:themeFill="accent4"/>
            <w:vAlign w:val="center"/>
          </w:tcPr>
          <w:p w14:paraId="482252DA" w14:textId="28E809BA" w:rsidR="00FC68F2" w:rsidRPr="00D51E38" w:rsidRDefault="00FC68F2" w:rsidP="00555B4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i/>
                <w:color w:val="FFFFFF"/>
                <w:sz w:val="20"/>
                <w:szCs w:val="20"/>
              </w:rPr>
              <w:t>%</w:t>
            </w:r>
          </w:p>
        </w:tc>
        <w:tc>
          <w:tcPr>
            <w:tcW w:w="0" w:type="auto"/>
            <w:shd w:val="clear" w:color="auto" w:fill="AF272F" w:themeFill="accent4"/>
            <w:vAlign w:val="center"/>
          </w:tcPr>
          <w:p w14:paraId="504D1E0B" w14:textId="3173F3AF" w:rsidR="00FC68F2" w:rsidRPr="00D51E38" w:rsidRDefault="00FC68F2" w:rsidP="00555B4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i/>
                <w:color w:val="FFFFFF"/>
                <w:sz w:val="20"/>
                <w:szCs w:val="20"/>
              </w:rPr>
              <w:t>n</w:t>
            </w:r>
          </w:p>
        </w:tc>
        <w:tc>
          <w:tcPr>
            <w:tcW w:w="0" w:type="auto"/>
            <w:shd w:val="clear" w:color="auto" w:fill="AF272F" w:themeFill="accent4"/>
            <w:vAlign w:val="center"/>
          </w:tcPr>
          <w:p w14:paraId="64AC1D7C" w14:textId="48584AFA" w:rsidR="00FC68F2" w:rsidRPr="00D51E38" w:rsidRDefault="00FC68F2" w:rsidP="00555B4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i/>
                <w:color w:val="FFFFFF"/>
                <w:sz w:val="20"/>
                <w:szCs w:val="20"/>
              </w:rPr>
              <w:t>%</w:t>
            </w:r>
          </w:p>
        </w:tc>
      </w:tr>
      <w:tr w:rsidR="001231B6" w:rsidRPr="00D51E38" w14:paraId="61CE94FF" w14:textId="049E49B6"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1455B5D8" w14:textId="27C35777" w:rsidR="0091182F" w:rsidRPr="00D51E38" w:rsidRDefault="0091182F" w:rsidP="0091182F">
            <w:pPr>
              <w:rPr>
                <w:rFonts w:eastAsia="Arial" w:cstheme="minorHAnsi"/>
                <w:color w:val="000000"/>
                <w:sz w:val="20"/>
                <w:szCs w:val="20"/>
              </w:rPr>
            </w:pPr>
            <w:r w:rsidRPr="00D51E38">
              <w:rPr>
                <w:rFonts w:eastAsia="Arial" w:cstheme="minorHAnsi"/>
                <w:color w:val="000000"/>
                <w:sz w:val="20"/>
                <w:szCs w:val="20"/>
              </w:rPr>
              <w:t>All Children</w:t>
            </w:r>
          </w:p>
        </w:tc>
        <w:tc>
          <w:tcPr>
            <w:tcW w:w="0" w:type="auto"/>
            <w:vAlign w:val="center"/>
          </w:tcPr>
          <w:p w14:paraId="7ABD6FFF" w14:textId="5E8F6492"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i/>
                <w:iCs/>
                <w:color w:val="000000"/>
                <w:sz w:val="20"/>
                <w:szCs w:val="20"/>
              </w:rPr>
            </w:pPr>
            <w:r w:rsidRPr="00D51E38">
              <w:rPr>
                <w:rFonts w:cstheme="minorHAnsi"/>
                <w:i/>
                <w:iCs/>
                <w:color w:val="000000"/>
                <w:sz w:val="20"/>
                <w:szCs w:val="20"/>
              </w:rPr>
              <w:t>11,391</w:t>
            </w:r>
          </w:p>
        </w:tc>
        <w:tc>
          <w:tcPr>
            <w:tcW w:w="0" w:type="auto"/>
            <w:vAlign w:val="center"/>
          </w:tcPr>
          <w:p w14:paraId="19328061" w14:textId="40C8FA5D"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21.1</w:t>
            </w:r>
          </w:p>
        </w:tc>
        <w:tc>
          <w:tcPr>
            <w:tcW w:w="0" w:type="auto"/>
            <w:vAlign w:val="center"/>
          </w:tcPr>
          <w:p w14:paraId="280B6221" w14:textId="7CC745EB"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i/>
                <w:iCs/>
                <w:color w:val="000000"/>
                <w:sz w:val="20"/>
                <w:szCs w:val="20"/>
              </w:rPr>
            </w:pPr>
            <w:r w:rsidRPr="00D51E38">
              <w:rPr>
                <w:rFonts w:cstheme="minorHAnsi"/>
                <w:i/>
                <w:iCs/>
                <w:color w:val="000000"/>
                <w:sz w:val="20"/>
                <w:szCs w:val="20"/>
              </w:rPr>
              <w:t>9,935</w:t>
            </w:r>
          </w:p>
        </w:tc>
        <w:tc>
          <w:tcPr>
            <w:tcW w:w="0" w:type="auto"/>
            <w:vAlign w:val="center"/>
          </w:tcPr>
          <w:p w14:paraId="6C2C855D" w14:textId="269BF2AF"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18.4</w:t>
            </w:r>
          </w:p>
        </w:tc>
        <w:tc>
          <w:tcPr>
            <w:tcW w:w="0" w:type="auto"/>
            <w:vAlign w:val="center"/>
          </w:tcPr>
          <w:p w14:paraId="04273E4C" w14:textId="0502F3AF"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11,827</w:t>
            </w:r>
          </w:p>
        </w:tc>
        <w:tc>
          <w:tcPr>
            <w:tcW w:w="0" w:type="auto"/>
            <w:vAlign w:val="center"/>
          </w:tcPr>
          <w:p w14:paraId="43AC6E27" w14:textId="5ECC7A89"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21.9</w:t>
            </w:r>
          </w:p>
        </w:tc>
        <w:tc>
          <w:tcPr>
            <w:tcW w:w="0" w:type="auto"/>
            <w:vAlign w:val="center"/>
          </w:tcPr>
          <w:p w14:paraId="4637884B" w14:textId="75EB5876"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10,790</w:t>
            </w:r>
          </w:p>
        </w:tc>
        <w:tc>
          <w:tcPr>
            <w:tcW w:w="0" w:type="auto"/>
            <w:vAlign w:val="center"/>
          </w:tcPr>
          <w:p w14:paraId="6E40D6D9" w14:textId="4545E9E7"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20.0</w:t>
            </w:r>
          </w:p>
        </w:tc>
        <w:tc>
          <w:tcPr>
            <w:tcW w:w="0" w:type="auto"/>
            <w:vAlign w:val="center"/>
          </w:tcPr>
          <w:p w14:paraId="780F01DD" w14:textId="246D367D"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9,970</w:t>
            </w:r>
          </w:p>
        </w:tc>
        <w:tc>
          <w:tcPr>
            <w:tcW w:w="0" w:type="auto"/>
            <w:vAlign w:val="center"/>
          </w:tcPr>
          <w:p w14:paraId="477E766D" w14:textId="04259441"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18.5</w:t>
            </w:r>
          </w:p>
        </w:tc>
      </w:tr>
      <w:tr w:rsidR="00C64A1C" w:rsidRPr="00D51E38" w14:paraId="15B48909" w14:textId="77777777"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586A39D8" w14:textId="42C0279C" w:rsidR="00C64A1C" w:rsidRPr="00D51E38" w:rsidRDefault="00C64A1C" w:rsidP="00C64A1C">
            <w:pPr>
              <w:rPr>
                <w:rFonts w:eastAsia="Arial" w:cstheme="minorHAnsi"/>
                <w:color w:val="000000"/>
                <w:sz w:val="20"/>
                <w:szCs w:val="20"/>
              </w:rPr>
            </w:pPr>
            <w:r w:rsidRPr="00D51E38">
              <w:rPr>
                <w:rFonts w:eastAsia="Arial" w:cstheme="minorHAnsi"/>
                <w:color w:val="000000"/>
                <w:sz w:val="20"/>
                <w:szCs w:val="20"/>
              </w:rPr>
              <w:t>Male</w:t>
            </w:r>
          </w:p>
        </w:tc>
        <w:tc>
          <w:tcPr>
            <w:tcW w:w="0" w:type="auto"/>
            <w:vAlign w:val="center"/>
          </w:tcPr>
          <w:p w14:paraId="7E39EFB4" w14:textId="031DC6BD"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6,408</w:t>
            </w:r>
          </w:p>
        </w:tc>
        <w:tc>
          <w:tcPr>
            <w:tcW w:w="0" w:type="auto"/>
            <w:vAlign w:val="center"/>
          </w:tcPr>
          <w:p w14:paraId="0FADBD3C" w14:textId="285DF76F"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20.1</w:t>
            </w:r>
          </w:p>
        </w:tc>
        <w:tc>
          <w:tcPr>
            <w:tcW w:w="0" w:type="auto"/>
            <w:vAlign w:val="center"/>
          </w:tcPr>
          <w:p w14:paraId="17416F8E" w14:textId="37EA2EB3"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6,162</w:t>
            </w:r>
          </w:p>
        </w:tc>
        <w:tc>
          <w:tcPr>
            <w:tcW w:w="0" w:type="auto"/>
            <w:vAlign w:val="center"/>
          </w:tcPr>
          <w:p w14:paraId="44615C5F" w14:textId="2E0E5D8C"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19.3</w:t>
            </w:r>
          </w:p>
        </w:tc>
        <w:tc>
          <w:tcPr>
            <w:tcW w:w="0" w:type="auto"/>
            <w:vAlign w:val="center"/>
          </w:tcPr>
          <w:p w14:paraId="662194C8" w14:textId="78279980"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6,814</w:t>
            </w:r>
          </w:p>
        </w:tc>
        <w:tc>
          <w:tcPr>
            <w:tcW w:w="0" w:type="auto"/>
            <w:vAlign w:val="center"/>
          </w:tcPr>
          <w:p w14:paraId="3155A88E" w14:textId="2238B4F2"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21.3</w:t>
            </w:r>
          </w:p>
        </w:tc>
        <w:tc>
          <w:tcPr>
            <w:tcW w:w="0" w:type="auto"/>
            <w:vAlign w:val="center"/>
          </w:tcPr>
          <w:p w14:paraId="3E3018A4" w14:textId="74825BB0"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6,164</w:t>
            </w:r>
          </w:p>
        </w:tc>
        <w:tc>
          <w:tcPr>
            <w:tcW w:w="0" w:type="auto"/>
            <w:vAlign w:val="center"/>
          </w:tcPr>
          <w:p w14:paraId="562E293D" w14:textId="48045C7C"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19.3</w:t>
            </w:r>
          </w:p>
        </w:tc>
        <w:tc>
          <w:tcPr>
            <w:tcW w:w="0" w:type="auto"/>
            <w:vAlign w:val="center"/>
          </w:tcPr>
          <w:p w14:paraId="43F0E4F3" w14:textId="6A5CCA1A"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6,398</w:t>
            </w:r>
          </w:p>
        </w:tc>
        <w:tc>
          <w:tcPr>
            <w:tcW w:w="0" w:type="auto"/>
            <w:vAlign w:val="center"/>
          </w:tcPr>
          <w:p w14:paraId="0B8C0550" w14:textId="04C2251C"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20.0</w:t>
            </w:r>
          </w:p>
        </w:tc>
      </w:tr>
      <w:tr w:rsidR="00C64A1C" w:rsidRPr="00D51E38" w14:paraId="224426B2" w14:textId="77777777"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76D228A1" w14:textId="1E081D14" w:rsidR="00C64A1C" w:rsidRPr="00D51E38" w:rsidRDefault="00C64A1C" w:rsidP="00C64A1C">
            <w:pPr>
              <w:rPr>
                <w:rFonts w:eastAsia="Arial" w:cstheme="minorHAnsi"/>
                <w:color w:val="000000"/>
                <w:sz w:val="20"/>
                <w:szCs w:val="20"/>
              </w:rPr>
            </w:pPr>
            <w:r w:rsidRPr="00D51E38">
              <w:rPr>
                <w:rFonts w:eastAsia="Arial" w:cstheme="minorHAnsi"/>
                <w:color w:val="000000"/>
                <w:sz w:val="20"/>
                <w:szCs w:val="20"/>
              </w:rPr>
              <w:t>Female</w:t>
            </w:r>
          </w:p>
        </w:tc>
        <w:tc>
          <w:tcPr>
            <w:tcW w:w="0" w:type="auto"/>
            <w:vAlign w:val="center"/>
          </w:tcPr>
          <w:p w14:paraId="776D901C" w14:textId="1F51AC9E"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5,312</w:t>
            </w:r>
          </w:p>
        </w:tc>
        <w:tc>
          <w:tcPr>
            <w:tcW w:w="0" w:type="auto"/>
            <w:vAlign w:val="center"/>
          </w:tcPr>
          <w:p w14:paraId="413E8A77" w14:textId="1B57E45F"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21.5</w:t>
            </w:r>
          </w:p>
        </w:tc>
        <w:tc>
          <w:tcPr>
            <w:tcW w:w="0" w:type="auto"/>
            <w:vAlign w:val="center"/>
          </w:tcPr>
          <w:p w14:paraId="1752E0A8" w14:textId="15E0C21E"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4,557</w:t>
            </w:r>
          </w:p>
        </w:tc>
        <w:tc>
          <w:tcPr>
            <w:tcW w:w="0" w:type="auto"/>
            <w:vAlign w:val="center"/>
          </w:tcPr>
          <w:p w14:paraId="6181564F" w14:textId="6A83B5D0"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18.4</w:t>
            </w:r>
          </w:p>
        </w:tc>
        <w:tc>
          <w:tcPr>
            <w:tcW w:w="0" w:type="auto"/>
            <w:vAlign w:val="center"/>
          </w:tcPr>
          <w:p w14:paraId="39D90744" w14:textId="59E2E040"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5,451</w:t>
            </w:r>
          </w:p>
        </w:tc>
        <w:tc>
          <w:tcPr>
            <w:tcW w:w="0" w:type="auto"/>
            <w:vAlign w:val="center"/>
          </w:tcPr>
          <w:p w14:paraId="55F88B20" w14:textId="6FC1E278"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22.1</w:t>
            </w:r>
          </w:p>
        </w:tc>
        <w:tc>
          <w:tcPr>
            <w:tcW w:w="0" w:type="auto"/>
            <w:vAlign w:val="center"/>
          </w:tcPr>
          <w:p w14:paraId="3AFE3925" w14:textId="7C1A1305"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4,935</w:t>
            </w:r>
          </w:p>
        </w:tc>
        <w:tc>
          <w:tcPr>
            <w:tcW w:w="0" w:type="auto"/>
            <w:vAlign w:val="center"/>
          </w:tcPr>
          <w:p w14:paraId="45E31735" w14:textId="0F58A9B8"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20.0</w:t>
            </w:r>
          </w:p>
        </w:tc>
        <w:tc>
          <w:tcPr>
            <w:tcW w:w="0" w:type="auto"/>
            <w:vAlign w:val="center"/>
          </w:tcPr>
          <w:p w14:paraId="33FE3322" w14:textId="5773B7E8"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4,461</w:t>
            </w:r>
          </w:p>
        </w:tc>
        <w:tc>
          <w:tcPr>
            <w:tcW w:w="0" w:type="auto"/>
            <w:vAlign w:val="center"/>
          </w:tcPr>
          <w:p w14:paraId="39FC61E3" w14:textId="0D6324BD" w:rsidR="00C64A1C" w:rsidRPr="00D51E38" w:rsidRDefault="00C64A1C" w:rsidP="00C64A1C">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18.0</w:t>
            </w:r>
          </w:p>
        </w:tc>
      </w:tr>
      <w:tr w:rsidR="008C0F6F" w:rsidRPr="00D51E38" w14:paraId="16689B15" w14:textId="77777777"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77E17E2A" w14:textId="3C6066AF" w:rsidR="008C0F6F" w:rsidRPr="00D51E38" w:rsidRDefault="008C0F6F" w:rsidP="008C0F6F">
            <w:pPr>
              <w:rPr>
                <w:rFonts w:eastAsia="Arial" w:cstheme="minorHAnsi"/>
                <w:color w:val="000000"/>
                <w:sz w:val="20"/>
                <w:szCs w:val="20"/>
              </w:rPr>
            </w:pPr>
            <w:r w:rsidRPr="00D51E38">
              <w:rPr>
                <w:rFonts w:eastAsia="Arial" w:cstheme="minorHAnsi"/>
                <w:color w:val="000000"/>
                <w:sz w:val="20"/>
                <w:szCs w:val="20"/>
              </w:rPr>
              <w:t>Aboriginal and/or Torres Strait Islander</w:t>
            </w:r>
          </w:p>
        </w:tc>
        <w:tc>
          <w:tcPr>
            <w:tcW w:w="0" w:type="auto"/>
            <w:vAlign w:val="center"/>
          </w:tcPr>
          <w:p w14:paraId="20B1FCA2" w14:textId="5AF0CB43"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418</w:t>
            </w:r>
          </w:p>
        </w:tc>
        <w:tc>
          <w:tcPr>
            <w:tcW w:w="0" w:type="auto"/>
            <w:vAlign w:val="center"/>
          </w:tcPr>
          <w:p w14:paraId="67359191" w14:textId="62B2AB0B"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39.2</w:t>
            </w:r>
          </w:p>
        </w:tc>
        <w:tc>
          <w:tcPr>
            <w:tcW w:w="0" w:type="auto"/>
            <w:vAlign w:val="center"/>
          </w:tcPr>
          <w:p w14:paraId="0D1E42CB" w14:textId="7B58BFCD"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254</w:t>
            </w:r>
          </w:p>
        </w:tc>
        <w:tc>
          <w:tcPr>
            <w:tcW w:w="0" w:type="auto"/>
            <w:vAlign w:val="center"/>
          </w:tcPr>
          <w:p w14:paraId="5CF5146D" w14:textId="16C31083"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23.8</w:t>
            </w:r>
          </w:p>
        </w:tc>
        <w:tc>
          <w:tcPr>
            <w:tcW w:w="0" w:type="auto"/>
            <w:vAlign w:val="center"/>
          </w:tcPr>
          <w:p w14:paraId="411D79A8" w14:textId="545D40F0"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193</w:t>
            </w:r>
          </w:p>
        </w:tc>
        <w:tc>
          <w:tcPr>
            <w:tcW w:w="0" w:type="auto"/>
            <w:vAlign w:val="center"/>
          </w:tcPr>
          <w:p w14:paraId="22D0F6A1" w14:textId="18911EBE"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18.1</w:t>
            </w:r>
          </w:p>
        </w:tc>
        <w:tc>
          <w:tcPr>
            <w:tcW w:w="0" w:type="auto"/>
            <w:vAlign w:val="center"/>
          </w:tcPr>
          <w:p w14:paraId="459234BD" w14:textId="1255138D"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133</w:t>
            </w:r>
          </w:p>
        </w:tc>
        <w:tc>
          <w:tcPr>
            <w:tcW w:w="0" w:type="auto"/>
            <w:vAlign w:val="center"/>
          </w:tcPr>
          <w:p w14:paraId="14FDFD9F" w14:textId="64DBC85C"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12.5</w:t>
            </w:r>
          </w:p>
        </w:tc>
        <w:tc>
          <w:tcPr>
            <w:tcW w:w="0" w:type="auto"/>
            <w:vAlign w:val="center"/>
          </w:tcPr>
          <w:p w14:paraId="6EF770C2" w14:textId="5EA25DD7"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69</w:t>
            </w:r>
          </w:p>
        </w:tc>
        <w:tc>
          <w:tcPr>
            <w:tcW w:w="0" w:type="auto"/>
            <w:vAlign w:val="center"/>
          </w:tcPr>
          <w:p w14:paraId="25ADC4EE" w14:textId="15F6FAF1"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6.5</w:t>
            </w:r>
          </w:p>
        </w:tc>
      </w:tr>
      <w:tr w:rsidR="001231B6" w:rsidRPr="00D51E38" w14:paraId="56A263A9" w14:textId="1E564E78"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08239482" w14:textId="0BFF3CE3" w:rsidR="0091182F" w:rsidRPr="00D51E38" w:rsidRDefault="0091182F" w:rsidP="0091182F">
            <w:pPr>
              <w:rPr>
                <w:rFonts w:eastAsia="Arial" w:cstheme="minorHAnsi"/>
                <w:color w:val="000000"/>
                <w:sz w:val="20"/>
                <w:szCs w:val="20"/>
              </w:rPr>
            </w:pPr>
            <w:r w:rsidRPr="00D51E38">
              <w:rPr>
                <w:rFonts w:eastAsia="Arial" w:cstheme="minorHAnsi"/>
                <w:color w:val="000000"/>
                <w:sz w:val="20"/>
                <w:szCs w:val="20"/>
              </w:rPr>
              <w:t>Language background other than English</w:t>
            </w:r>
          </w:p>
        </w:tc>
        <w:tc>
          <w:tcPr>
            <w:tcW w:w="0" w:type="auto"/>
            <w:vAlign w:val="center"/>
          </w:tcPr>
          <w:p w14:paraId="72AEA7CB" w14:textId="25FE5000"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i/>
                <w:iCs/>
                <w:color w:val="000000"/>
                <w:sz w:val="20"/>
                <w:szCs w:val="20"/>
              </w:rPr>
            </w:pPr>
            <w:r w:rsidRPr="00D51E38">
              <w:rPr>
                <w:rFonts w:cstheme="minorHAnsi"/>
                <w:i/>
                <w:iCs/>
                <w:color w:val="000000"/>
                <w:sz w:val="20"/>
                <w:szCs w:val="20"/>
              </w:rPr>
              <w:t>3,112</w:t>
            </w:r>
          </w:p>
        </w:tc>
        <w:tc>
          <w:tcPr>
            <w:tcW w:w="0" w:type="auto"/>
            <w:vAlign w:val="center"/>
          </w:tcPr>
          <w:p w14:paraId="49240472" w14:textId="7939A9DB"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25.7</w:t>
            </w:r>
          </w:p>
        </w:tc>
        <w:tc>
          <w:tcPr>
            <w:tcW w:w="0" w:type="auto"/>
            <w:vAlign w:val="center"/>
          </w:tcPr>
          <w:p w14:paraId="5DE01310" w14:textId="376473B2"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i/>
                <w:iCs/>
                <w:color w:val="000000"/>
                <w:sz w:val="20"/>
                <w:szCs w:val="20"/>
              </w:rPr>
            </w:pPr>
            <w:r w:rsidRPr="00D51E38">
              <w:rPr>
                <w:rFonts w:cstheme="minorHAnsi"/>
                <w:i/>
                <w:iCs/>
                <w:color w:val="000000"/>
                <w:sz w:val="20"/>
                <w:szCs w:val="20"/>
              </w:rPr>
              <w:t>1,834</w:t>
            </w:r>
          </w:p>
        </w:tc>
        <w:tc>
          <w:tcPr>
            <w:tcW w:w="0" w:type="auto"/>
            <w:vAlign w:val="center"/>
          </w:tcPr>
          <w:p w14:paraId="6FE08FD2" w14:textId="47B9EBBB"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15.2</w:t>
            </w:r>
          </w:p>
        </w:tc>
        <w:tc>
          <w:tcPr>
            <w:tcW w:w="0" w:type="auto"/>
            <w:vAlign w:val="center"/>
          </w:tcPr>
          <w:p w14:paraId="578436DF" w14:textId="63A983CD"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2,990</w:t>
            </w:r>
          </w:p>
        </w:tc>
        <w:tc>
          <w:tcPr>
            <w:tcW w:w="0" w:type="auto"/>
            <w:vAlign w:val="center"/>
          </w:tcPr>
          <w:p w14:paraId="1B18D2D5" w14:textId="6585C5E4"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24.7</w:t>
            </w:r>
          </w:p>
        </w:tc>
        <w:tc>
          <w:tcPr>
            <w:tcW w:w="0" w:type="auto"/>
            <w:vAlign w:val="center"/>
          </w:tcPr>
          <w:p w14:paraId="704C4EC5" w14:textId="6A15D542"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1,915</w:t>
            </w:r>
          </w:p>
        </w:tc>
        <w:tc>
          <w:tcPr>
            <w:tcW w:w="0" w:type="auto"/>
            <w:vAlign w:val="center"/>
          </w:tcPr>
          <w:p w14:paraId="400C251C" w14:textId="262B2C6B"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15.8</w:t>
            </w:r>
          </w:p>
        </w:tc>
        <w:tc>
          <w:tcPr>
            <w:tcW w:w="0" w:type="auto"/>
            <w:vAlign w:val="center"/>
          </w:tcPr>
          <w:p w14:paraId="7707F14C" w14:textId="3A079A7A"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2,244</w:t>
            </w:r>
          </w:p>
        </w:tc>
        <w:tc>
          <w:tcPr>
            <w:tcW w:w="0" w:type="auto"/>
            <w:vAlign w:val="center"/>
          </w:tcPr>
          <w:p w14:paraId="700D1D92" w14:textId="30B52641"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18.6</w:t>
            </w:r>
          </w:p>
        </w:tc>
      </w:tr>
      <w:tr w:rsidR="008C0F6F" w:rsidRPr="00D51E38" w14:paraId="5D7224A7" w14:textId="77777777"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4268B181" w14:textId="7FBAAC3A" w:rsidR="008C0F6F" w:rsidRPr="00D51E38" w:rsidRDefault="008C0F6F" w:rsidP="008C0F6F">
            <w:pPr>
              <w:rPr>
                <w:rFonts w:eastAsia="Arial" w:cstheme="minorHAnsi"/>
                <w:color w:val="000000"/>
                <w:sz w:val="20"/>
                <w:szCs w:val="20"/>
              </w:rPr>
            </w:pPr>
            <w:r w:rsidRPr="00D51E38">
              <w:rPr>
                <w:rFonts w:eastAsia="Arial" w:cstheme="minorHAnsi"/>
                <w:color w:val="000000"/>
                <w:sz w:val="20"/>
                <w:szCs w:val="20"/>
              </w:rPr>
              <w:t>One-parent family</w:t>
            </w:r>
          </w:p>
        </w:tc>
        <w:tc>
          <w:tcPr>
            <w:tcW w:w="0" w:type="auto"/>
            <w:vAlign w:val="center"/>
          </w:tcPr>
          <w:p w14:paraId="456E7BDA" w14:textId="0CA067D7"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1,806</w:t>
            </w:r>
          </w:p>
        </w:tc>
        <w:tc>
          <w:tcPr>
            <w:tcW w:w="0" w:type="auto"/>
            <w:vAlign w:val="center"/>
          </w:tcPr>
          <w:p w14:paraId="3A9239CE" w14:textId="00BC613A"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29.8</w:t>
            </w:r>
          </w:p>
        </w:tc>
        <w:tc>
          <w:tcPr>
            <w:tcW w:w="0" w:type="auto"/>
            <w:vAlign w:val="center"/>
          </w:tcPr>
          <w:p w14:paraId="16C064FC" w14:textId="55EA916F"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1,338</w:t>
            </w:r>
          </w:p>
        </w:tc>
        <w:tc>
          <w:tcPr>
            <w:tcW w:w="0" w:type="auto"/>
            <w:vAlign w:val="center"/>
          </w:tcPr>
          <w:p w14:paraId="6DEEE685" w14:textId="22DA4557"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22.1</w:t>
            </w:r>
          </w:p>
        </w:tc>
        <w:tc>
          <w:tcPr>
            <w:tcW w:w="0" w:type="auto"/>
            <w:vAlign w:val="center"/>
          </w:tcPr>
          <w:p w14:paraId="010E6765" w14:textId="2AA2DCC5"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1,248</w:t>
            </w:r>
          </w:p>
        </w:tc>
        <w:tc>
          <w:tcPr>
            <w:tcW w:w="0" w:type="auto"/>
            <w:vAlign w:val="center"/>
          </w:tcPr>
          <w:p w14:paraId="20A13089" w14:textId="44FC33F4"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20.6</w:t>
            </w:r>
          </w:p>
        </w:tc>
        <w:tc>
          <w:tcPr>
            <w:tcW w:w="0" w:type="auto"/>
            <w:vAlign w:val="center"/>
          </w:tcPr>
          <w:p w14:paraId="62CFBD01" w14:textId="1A61EEEF"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964</w:t>
            </w:r>
          </w:p>
        </w:tc>
        <w:tc>
          <w:tcPr>
            <w:tcW w:w="0" w:type="auto"/>
            <w:vAlign w:val="center"/>
          </w:tcPr>
          <w:p w14:paraId="5692AE69" w14:textId="3A1811C1"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15.9</w:t>
            </w:r>
          </w:p>
        </w:tc>
        <w:tc>
          <w:tcPr>
            <w:tcW w:w="0" w:type="auto"/>
            <w:vAlign w:val="center"/>
          </w:tcPr>
          <w:p w14:paraId="5439C89C" w14:textId="486DE52A"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703</w:t>
            </w:r>
          </w:p>
        </w:tc>
        <w:tc>
          <w:tcPr>
            <w:tcW w:w="0" w:type="auto"/>
            <w:vAlign w:val="center"/>
          </w:tcPr>
          <w:p w14:paraId="47D1FA0A" w14:textId="3AFD641C" w:rsidR="008C0F6F" w:rsidRPr="00D51E38" w:rsidRDefault="008C0F6F" w:rsidP="008C0F6F">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D51E38">
              <w:rPr>
                <w:rFonts w:cstheme="minorHAnsi"/>
                <w:b/>
                <w:bCs/>
                <w:color w:val="000000"/>
                <w:sz w:val="20"/>
                <w:szCs w:val="20"/>
              </w:rPr>
              <w:t>11.6</w:t>
            </w:r>
          </w:p>
        </w:tc>
      </w:tr>
      <w:tr w:rsidR="001231B6" w:rsidRPr="00D51E38" w14:paraId="446736DE" w14:textId="299DE888"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5626048C" w14:textId="1706C023" w:rsidR="0091182F" w:rsidRPr="00D51E38" w:rsidRDefault="0091182F" w:rsidP="0091182F">
            <w:pPr>
              <w:rPr>
                <w:rFonts w:eastAsia="Arial" w:cstheme="minorHAnsi"/>
                <w:color w:val="000000"/>
                <w:sz w:val="20"/>
                <w:szCs w:val="20"/>
              </w:rPr>
            </w:pPr>
            <w:r w:rsidRPr="00D51E38">
              <w:rPr>
                <w:rFonts w:eastAsia="Arial" w:cstheme="minorHAnsi"/>
                <w:color w:val="000000"/>
                <w:sz w:val="20"/>
                <w:szCs w:val="20"/>
              </w:rPr>
              <w:t>Rural/Regional areas</w:t>
            </w:r>
          </w:p>
        </w:tc>
        <w:tc>
          <w:tcPr>
            <w:tcW w:w="0" w:type="auto"/>
            <w:vAlign w:val="center"/>
          </w:tcPr>
          <w:p w14:paraId="1F2D3024" w14:textId="4DD529FA"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i/>
                <w:iCs/>
                <w:color w:val="000000"/>
                <w:sz w:val="20"/>
                <w:szCs w:val="20"/>
              </w:rPr>
            </w:pPr>
            <w:r w:rsidRPr="00D51E38">
              <w:rPr>
                <w:rFonts w:cstheme="minorHAnsi"/>
                <w:i/>
                <w:iCs/>
                <w:color w:val="000000"/>
                <w:sz w:val="20"/>
                <w:szCs w:val="20"/>
              </w:rPr>
              <w:t>4,524</w:t>
            </w:r>
          </w:p>
        </w:tc>
        <w:tc>
          <w:tcPr>
            <w:tcW w:w="0" w:type="auto"/>
            <w:vAlign w:val="center"/>
          </w:tcPr>
          <w:p w14:paraId="64B84478" w14:textId="08A0306F"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29.7</w:t>
            </w:r>
          </w:p>
        </w:tc>
        <w:tc>
          <w:tcPr>
            <w:tcW w:w="0" w:type="auto"/>
            <w:vAlign w:val="center"/>
          </w:tcPr>
          <w:p w14:paraId="6C9FDD8D" w14:textId="1B7F29CD"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i/>
                <w:iCs/>
                <w:color w:val="000000"/>
                <w:sz w:val="20"/>
                <w:szCs w:val="20"/>
              </w:rPr>
            </w:pPr>
            <w:r w:rsidRPr="00D51E38">
              <w:rPr>
                <w:rFonts w:cstheme="minorHAnsi"/>
                <w:i/>
                <w:iCs/>
                <w:color w:val="000000"/>
                <w:sz w:val="20"/>
                <w:szCs w:val="20"/>
              </w:rPr>
              <w:t>4,279</w:t>
            </w:r>
          </w:p>
        </w:tc>
        <w:tc>
          <w:tcPr>
            <w:tcW w:w="0" w:type="auto"/>
            <w:vAlign w:val="center"/>
          </w:tcPr>
          <w:p w14:paraId="79A7DE51" w14:textId="446BBA38"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28.1</w:t>
            </w:r>
          </w:p>
        </w:tc>
        <w:tc>
          <w:tcPr>
            <w:tcW w:w="0" w:type="auto"/>
            <w:vAlign w:val="center"/>
          </w:tcPr>
          <w:p w14:paraId="1BF3B691" w14:textId="1A71FA99"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2,484</w:t>
            </w:r>
          </w:p>
        </w:tc>
        <w:tc>
          <w:tcPr>
            <w:tcW w:w="0" w:type="auto"/>
            <w:vAlign w:val="center"/>
          </w:tcPr>
          <w:p w14:paraId="08C5DB77" w14:textId="3B899199"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16.3</w:t>
            </w:r>
          </w:p>
        </w:tc>
        <w:tc>
          <w:tcPr>
            <w:tcW w:w="0" w:type="auto"/>
            <w:vAlign w:val="center"/>
          </w:tcPr>
          <w:p w14:paraId="439D23CE" w14:textId="65EDCA78"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2,854</w:t>
            </w:r>
          </w:p>
        </w:tc>
        <w:tc>
          <w:tcPr>
            <w:tcW w:w="0" w:type="auto"/>
            <w:vAlign w:val="center"/>
          </w:tcPr>
          <w:p w14:paraId="2704E1D7" w14:textId="45BCAC0D"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18.7</w:t>
            </w:r>
          </w:p>
        </w:tc>
        <w:tc>
          <w:tcPr>
            <w:tcW w:w="0" w:type="auto"/>
            <w:vAlign w:val="center"/>
          </w:tcPr>
          <w:p w14:paraId="7A93EC82" w14:textId="384E905D"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1,086</w:t>
            </w:r>
          </w:p>
        </w:tc>
        <w:tc>
          <w:tcPr>
            <w:tcW w:w="0" w:type="auto"/>
            <w:vAlign w:val="center"/>
          </w:tcPr>
          <w:p w14:paraId="29EE69EC" w14:textId="75A53FD2"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7.1</w:t>
            </w:r>
          </w:p>
        </w:tc>
      </w:tr>
      <w:tr w:rsidR="001231B6" w:rsidRPr="00D51E38" w14:paraId="33726FC6" w14:textId="02FB1BBC"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570162BA" w14:textId="7905C8D1" w:rsidR="0091182F" w:rsidRPr="00D51E38" w:rsidRDefault="0091182F" w:rsidP="0091182F">
            <w:pPr>
              <w:rPr>
                <w:rFonts w:eastAsia="Arial" w:cstheme="minorHAnsi"/>
                <w:color w:val="000000"/>
                <w:sz w:val="20"/>
                <w:szCs w:val="20"/>
              </w:rPr>
            </w:pPr>
            <w:r w:rsidRPr="00D51E38">
              <w:rPr>
                <w:rFonts w:eastAsia="Arial" w:cstheme="minorHAnsi"/>
                <w:color w:val="000000"/>
                <w:sz w:val="20"/>
                <w:szCs w:val="20"/>
              </w:rPr>
              <w:t>Metropolitan areas</w:t>
            </w:r>
          </w:p>
        </w:tc>
        <w:tc>
          <w:tcPr>
            <w:tcW w:w="0" w:type="auto"/>
            <w:vAlign w:val="center"/>
          </w:tcPr>
          <w:p w14:paraId="0AA0EEAC" w14:textId="29F9E5D4"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i/>
                <w:iCs/>
                <w:color w:val="000000"/>
                <w:sz w:val="20"/>
                <w:szCs w:val="20"/>
              </w:rPr>
            </w:pPr>
            <w:r w:rsidRPr="00D51E38">
              <w:rPr>
                <w:rFonts w:cstheme="minorHAnsi"/>
                <w:i/>
                <w:iCs/>
                <w:color w:val="000000"/>
                <w:sz w:val="20"/>
                <w:szCs w:val="20"/>
              </w:rPr>
              <w:t>6,867</w:t>
            </w:r>
          </w:p>
        </w:tc>
        <w:tc>
          <w:tcPr>
            <w:tcW w:w="0" w:type="auto"/>
            <w:vAlign w:val="center"/>
          </w:tcPr>
          <w:p w14:paraId="2AC09DF1" w14:textId="046EB82B"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17.8</w:t>
            </w:r>
          </w:p>
        </w:tc>
        <w:tc>
          <w:tcPr>
            <w:tcW w:w="0" w:type="auto"/>
            <w:vAlign w:val="center"/>
          </w:tcPr>
          <w:p w14:paraId="2EB98A07" w14:textId="5FAC7393"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i/>
                <w:iCs/>
                <w:color w:val="000000"/>
                <w:sz w:val="20"/>
                <w:szCs w:val="20"/>
              </w:rPr>
            </w:pPr>
            <w:r w:rsidRPr="00D51E38">
              <w:rPr>
                <w:rFonts w:cstheme="minorHAnsi"/>
                <w:i/>
                <w:iCs/>
                <w:color w:val="000000"/>
                <w:sz w:val="20"/>
                <w:szCs w:val="20"/>
              </w:rPr>
              <w:t>5,656</w:t>
            </w:r>
          </w:p>
        </w:tc>
        <w:tc>
          <w:tcPr>
            <w:tcW w:w="0" w:type="auto"/>
            <w:vAlign w:val="center"/>
          </w:tcPr>
          <w:p w14:paraId="575E1B3D" w14:textId="6D11CC03"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14.6</w:t>
            </w:r>
          </w:p>
        </w:tc>
        <w:tc>
          <w:tcPr>
            <w:tcW w:w="0" w:type="auto"/>
            <w:vAlign w:val="center"/>
          </w:tcPr>
          <w:p w14:paraId="17C0A083" w14:textId="41179F06"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9,344</w:t>
            </w:r>
          </w:p>
        </w:tc>
        <w:tc>
          <w:tcPr>
            <w:tcW w:w="0" w:type="auto"/>
            <w:vAlign w:val="center"/>
          </w:tcPr>
          <w:p w14:paraId="13985AF3" w14:textId="27A3782C"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24.2</w:t>
            </w:r>
          </w:p>
        </w:tc>
        <w:tc>
          <w:tcPr>
            <w:tcW w:w="0" w:type="auto"/>
            <w:vAlign w:val="center"/>
          </w:tcPr>
          <w:p w14:paraId="0835F811" w14:textId="5C345659"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7,936</w:t>
            </w:r>
          </w:p>
        </w:tc>
        <w:tc>
          <w:tcPr>
            <w:tcW w:w="0" w:type="auto"/>
            <w:vAlign w:val="center"/>
          </w:tcPr>
          <w:p w14:paraId="68C23607" w14:textId="72215778"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20.5</w:t>
            </w:r>
          </w:p>
        </w:tc>
        <w:tc>
          <w:tcPr>
            <w:tcW w:w="0" w:type="auto"/>
            <w:vAlign w:val="center"/>
          </w:tcPr>
          <w:p w14:paraId="7225121D" w14:textId="0BEFA06F"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rPr>
            </w:pPr>
            <w:r w:rsidRPr="00D51E38">
              <w:rPr>
                <w:rFonts w:cstheme="minorHAnsi"/>
                <w:i/>
                <w:iCs/>
                <w:color w:val="000000"/>
                <w:sz w:val="20"/>
                <w:szCs w:val="20"/>
              </w:rPr>
              <w:t>8,884</w:t>
            </w:r>
          </w:p>
        </w:tc>
        <w:tc>
          <w:tcPr>
            <w:tcW w:w="0" w:type="auto"/>
            <w:vAlign w:val="center"/>
          </w:tcPr>
          <w:p w14:paraId="7663A1A8" w14:textId="5F8E48E9" w:rsidR="0091182F" w:rsidRPr="00D51E38" w:rsidRDefault="0091182F" w:rsidP="0091182F">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cstheme="minorHAnsi"/>
                <w:b/>
                <w:bCs/>
                <w:color w:val="000000"/>
                <w:sz w:val="20"/>
                <w:szCs w:val="20"/>
              </w:rPr>
              <w:t>23.0</w:t>
            </w:r>
          </w:p>
        </w:tc>
      </w:tr>
    </w:tbl>
    <w:p w14:paraId="4552C522" w14:textId="14072D78" w:rsidR="00BF7802" w:rsidRPr="00D51E38" w:rsidRDefault="00BF7802" w:rsidP="00B211E6">
      <w:pPr>
        <w:pStyle w:val="FootnoteText"/>
        <w:rPr>
          <w:sz w:val="24"/>
          <w:szCs w:val="24"/>
        </w:rPr>
      </w:pPr>
    </w:p>
    <w:p w14:paraId="245EA10C" w14:textId="77777777" w:rsidR="00FD7F92" w:rsidRPr="00D51E38" w:rsidRDefault="00FD7F92">
      <w:pPr>
        <w:spacing w:after="0"/>
        <w:rPr>
          <w:rFonts w:asciiTheme="majorHAnsi" w:eastAsiaTheme="majorEastAsia" w:hAnsiTheme="majorHAnsi" w:cstheme="majorBidi"/>
          <w:b/>
          <w:caps/>
          <w:color w:val="AF272F" w:themeColor="text1"/>
          <w:sz w:val="44"/>
          <w:szCs w:val="32"/>
        </w:rPr>
      </w:pPr>
      <w:r w:rsidRPr="00D51E38">
        <w:br w:type="page"/>
      </w:r>
    </w:p>
    <w:p w14:paraId="72681747" w14:textId="464B375C" w:rsidR="00861C80" w:rsidRPr="00D51E38" w:rsidRDefault="00CE16BE" w:rsidP="00861C80">
      <w:pPr>
        <w:pStyle w:val="Heading1"/>
      </w:pPr>
      <w:bookmarkStart w:id="6" w:name="_Toc66968690"/>
      <w:r w:rsidRPr="00D51E38">
        <w:lastRenderedPageBreak/>
        <w:t>G</w:t>
      </w:r>
      <w:r w:rsidR="00861C80" w:rsidRPr="00D51E38">
        <w:t>eneral health</w:t>
      </w:r>
      <w:bookmarkEnd w:id="6"/>
      <w:r w:rsidR="00861C80" w:rsidRPr="00D51E38">
        <w:t xml:space="preserve"> </w:t>
      </w:r>
    </w:p>
    <w:p w14:paraId="393C2B5A" w14:textId="20835EBD" w:rsidR="00D65991" w:rsidRPr="00D51E38" w:rsidRDefault="00D65991" w:rsidP="00D65991">
      <w:pPr>
        <w:pStyle w:val="Heading3"/>
      </w:pPr>
      <w:bookmarkStart w:id="7" w:name="_Toc66968691"/>
      <w:r w:rsidRPr="00D51E38">
        <w:t>Overall health</w:t>
      </w:r>
      <w:bookmarkEnd w:id="7"/>
    </w:p>
    <w:p w14:paraId="77CC06FD" w14:textId="657B42BA" w:rsidR="005017C3" w:rsidRPr="00D51E38" w:rsidRDefault="005017C3" w:rsidP="005017C3">
      <w:r w:rsidRPr="00D51E38">
        <w:t xml:space="preserve">In 2020, </w:t>
      </w:r>
      <w:proofErr w:type="gramStart"/>
      <w:r w:rsidRPr="00D51E38">
        <w:t>t</w:t>
      </w:r>
      <w:r w:rsidR="00E26218" w:rsidRPr="00D51E38">
        <w:t xml:space="preserve">he </w:t>
      </w:r>
      <w:r w:rsidR="00F30A70" w:rsidRPr="00D51E38">
        <w:t xml:space="preserve">large </w:t>
      </w:r>
      <w:r w:rsidR="00E26218" w:rsidRPr="00D51E38">
        <w:t>majority of</w:t>
      </w:r>
      <w:proofErr w:type="gramEnd"/>
      <w:r w:rsidR="00E26218" w:rsidRPr="00D51E38">
        <w:t xml:space="preserve"> parents report</w:t>
      </w:r>
      <w:r w:rsidRPr="00D51E38">
        <w:t>ed</w:t>
      </w:r>
      <w:r w:rsidR="00E26218" w:rsidRPr="00D51E38">
        <w:t xml:space="preserve"> that their child </w:t>
      </w:r>
      <w:r w:rsidRPr="00D51E38">
        <w:t>wa</w:t>
      </w:r>
      <w:r w:rsidR="00E26218" w:rsidRPr="00D51E38">
        <w:t>s in excellent or very good health (</w:t>
      </w:r>
      <w:r w:rsidR="00F30A70" w:rsidRPr="00D51E38">
        <w:t>85.5</w:t>
      </w:r>
      <w:r w:rsidR="00E26218" w:rsidRPr="00D51E38">
        <w:t xml:space="preserve"> per cent).</w:t>
      </w:r>
      <w:r w:rsidR="005F754E" w:rsidRPr="00D51E38">
        <w:t xml:space="preserve"> </w:t>
      </w:r>
      <w:r w:rsidR="00F30A70" w:rsidRPr="00D51E38">
        <w:t xml:space="preserve">As in </w:t>
      </w:r>
      <w:r w:rsidRPr="00D51E38">
        <w:t>previous years</w:t>
      </w:r>
      <w:r w:rsidR="00F30A70" w:rsidRPr="00D51E38">
        <w:t>, p</w:t>
      </w:r>
      <w:r w:rsidR="005D0DF3" w:rsidRPr="00D51E38">
        <w:t xml:space="preserve">arents </w:t>
      </w:r>
      <w:r w:rsidR="00F30A70" w:rsidRPr="00D51E38">
        <w:t>were slightly more likely to report</w:t>
      </w:r>
      <w:r w:rsidR="005D0DF3" w:rsidRPr="00D51E38">
        <w:t xml:space="preserve"> female children </w:t>
      </w:r>
      <w:r w:rsidR="00F30A70" w:rsidRPr="00D51E38">
        <w:t>as having</w:t>
      </w:r>
      <w:r w:rsidR="005D0DF3" w:rsidRPr="00D51E38">
        <w:t xml:space="preserve"> excellent or very good health</w:t>
      </w:r>
      <w:r w:rsidR="00F30A70" w:rsidRPr="00D51E38">
        <w:t xml:space="preserve"> </w:t>
      </w:r>
      <w:r w:rsidRPr="00D51E38">
        <w:t>than male children</w:t>
      </w:r>
      <w:r w:rsidR="00F30A70" w:rsidRPr="00D51E38">
        <w:t xml:space="preserve">. </w:t>
      </w:r>
      <w:r w:rsidR="005C30FC" w:rsidRPr="00D51E38">
        <w:t xml:space="preserve">Children living in areas of most disadvantage were </w:t>
      </w:r>
      <w:r w:rsidR="00871630" w:rsidRPr="00D51E38">
        <w:t xml:space="preserve">reported as </w:t>
      </w:r>
      <w:r w:rsidR="005C30FC" w:rsidRPr="00D51E38">
        <w:t xml:space="preserve">the least likely to have excellent or very good health, however, results for this group </w:t>
      </w:r>
      <w:r w:rsidR="00871630" w:rsidRPr="00D51E38">
        <w:t>we</w:t>
      </w:r>
      <w:r w:rsidR="005C30FC" w:rsidRPr="00D51E38">
        <w:t xml:space="preserve">re still high at 84.4 per cent. </w:t>
      </w:r>
      <w:r w:rsidR="00F30A70" w:rsidRPr="00D51E38">
        <w:t xml:space="preserve"> </w:t>
      </w:r>
    </w:p>
    <w:p w14:paraId="69EDD2B4" w14:textId="3C6A00A9" w:rsidR="00255E54" w:rsidRPr="00D51E38" w:rsidRDefault="00255E54" w:rsidP="005017C3">
      <w:pPr>
        <w:rPr>
          <w:b/>
          <w:i/>
          <w:iCs/>
          <w:color w:val="AF272F" w:themeColor="text1"/>
          <w:lang w:val="en-AU"/>
        </w:rPr>
      </w:pPr>
      <w:r w:rsidRPr="00D51E38">
        <w:rPr>
          <w:b/>
          <w:i/>
          <w:iCs/>
          <w:color w:val="AF272F" w:themeColor="text1"/>
          <w:lang w:val="en-AU"/>
        </w:rPr>
        <w:t xml:space="preserve">Table </w:t>
      </w:r>
      <w:r w:rsidR="00E53F94" w:rsidRPr="00D51E38">
        <w:rPr>
          <w:b/>
          <w:i/>
          <w:iCs/>
          <w:color w:val="AF272F" w:themeColor="text1"/>
          <w:lang w:val="en-AU"/>
        </w:rPr>
        <w:t>4</w:t>
      </w:r>
      <w:r w:rsidRPr="00D51E38">
        <w:rPr>
          <w:b/>
          <w:i/>
          <w:iCs/>
          <w:color w:val="AF272F" w:themeColor="text1"/>
          <w:lang w:val="en-AU"/>
        </w:rPr>
        <w:t>: Parental perception of child's health, 201</w:t>
      </w:r>
      <w:r w:rsidR="00F13974" w:rsidRPr="00D51E38">
        <w:rPr>
          <w:b/>
          <w:i/>
          <w:iCs/>
          <w:color w:val="AF272F" w:themeColor="text1"/>
          <w:lang w:val="en-AU"/>
        </w:rPr>
        <w:t>8</w:t>
      </w:r>
      <w:r w:rsidRPr="00D51E38">
        <w:rPr>
          <w:b/>
          <w:i/>
          <w:iCs/>
          <w:color w:val="AF272F" w:themeColor="text1"/>
          <w:lang w:val="en-AU"/>
        </w:rPr>
        <w:t>-20</w:t>
      </w:r>
      <w:r w:rsidR="009073A6" w:rsidRPr="00D51E38">
        <w:rPr>
          <w:b/>
          <w:i/>
          <w:iCs/>
          <w:color w:val="AF272F" w:themeColor="text1"/>
          <w:lang w:val="en-AU"/>
        </w:rPr>
        <w:t>20</w:t>
      </w:r>
    </w:p>
    <w:tbl>
      <w:tblPr>
        <w:tblStyle w:val="TableGrid"/>
        <w:tblW w:w="0" w:type="auto"/>
        <w:tblLook w:val="04A0" w:firstRow="1" w:lastRow="0" w:firstColumn="1" w:lastColumn="0" w:noHBand="0" w:noVBand="1"/>
      </w:tblPr>
      <w:tblGrid>
        <w:gridCol w:w="1854"/>
        <w:gridCol w:w="661"/>
        <w:gridCol w:w="661"/>
        <w:gridCol w:w="606"/>
        <w:gridCol w:w="828"/>
        <w:gridCol w:w="661"/>
        <w:gridCol w:w="661"/>
        <w:gridCol w:w="606"/>
        <w:gridCol w:w="717"/>
        <w:gridCol w:w="661"/>
        <w:gridCol w:w="661"/>
        <w:gridCol w:w="495"/>
        <w:gridCol w:w="550"/>
      </w:tblGrid>
      <w:tr w:rsidR="004A7DA3" w:rsidRPr="00D51E38" w14:paraId="7A89A632" w14:textId="4A5F224C" w:rsidTr="00751AC7">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F272F" w:themeFill="accent4"/>
            <w:vAlign w:val="center"/>
          </w:tcPr>
          <w:p w14:paraId="0DBB4C43" w14:textId="74714171" w:rsidR="00700816" w:rsidRPr="00D51E38" w:rsidRDefault="00CC7728" w:rsidP="000D5CA9">
            <w:pPr>
              <w:pStyle w:val="TableHead"/>
              <w:rPr>
                <w:rFonts w:cstheme="minorHAnsi"/>
                <w:sz w:val="20"/>
                <w:szCs w:val="20"/>
              </w:rPr>
            </w:pPr>
            <w:r w:rsidRPr="00D51E38">
              <w:rPr>
                <w:rFonts w:eastAsia="Arial" w:cstheme="minorHAnsi"/>
                <w:b/>
                <w:color w:val="FFFFFF"/>
                <w:sz w:val="20"/>
                <w:szCs w:val="20"/>
              </w:rPr>
              <w:t>Population group</w:t>
            </w:r>
          </w:p>
        </w:tc>
        <w:tc>
          <w:tcPr>
            <w:tcW w:w="0" w:type="auto"/>
            <w:gridSpan w:val="4"/>
            <w:shd w:val="clear" w:color="auto" w:fill="AF272F" w:themeFill="accent4"/>
          </w:tcPr>
          <w:p w14:paraId="216C96B7" w14:textId="17BC30A0" w:rsidR="00700816" w:rsidRPr="00D51E38" w:rsidRDefault="00700816"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Excellent/Very Good</w:t>
            </w:r>
          </w:p>
        </w:tc>
        <w:tc>
          <w:tcPr>
            <w:tcW w:w="0" w:type="auto"/>
            <w:gridSpan w:val="4"/>
            <w:shd w:val="clear" w:color="auto" w:fill="AF272F" w:themeFill="accent4"/>
          </w:tcPr>
          <w:p w14:paraId="6B2601E7" w14:textId="0A7FF2B3" w:rsidR="00700816" w:rsidRPr="00D51E38" w:rsidRDefault="00700816"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Good</w:t>
            </w:r>
          </w:p>
        </w:tc>
        <w:tc>
          <w:tcPr>
            <w:tcW w:w="0" w:type="auto"/>
            <w:gridSpan w:val="4"/>
            <w:shd w:val="clear" w:color="auto" w:fill="AF272F" w:themeFill="accent4"/>
          </w:tcPr>
          <w:p w14:paraId="3EB3A9F5" w14:textId="56647EEF" w:rsidR="00700816" w:rsidRPr="00D51E38" w:rsidRDefault="00700816"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Fair/</w:t>
            </w:r>
            <w:r w:rsidR="00751AC7" w:rsidRPr="00D51E38">
              <w:rPr>
                <w:rFonts w:eastAsia="Arial" w:cstheme="minorHAnsi"/>
                <w:b/>
                <w:color w:val="FFFFFF"/>
                <w:sz w:val="20"/>
                <w:szCs w:val="20"/>
              </w:rPr>
              <w:t>P</w:t>
            </w:r>
            <w:r w:rsidRPr="00D51E38">
              <w:rPr>
                <w:rFonts w:eastAsia="Arial" w:cstheme="minorHAnsi"/>
                <w:b/>
                <w:color w:val="FFFFFF"/>
                <w:sz w:val="20"/>
                <w:szCs w:val="20"/>
              </w:rPr>
              <w:t>oor</w:t>
            </w:r>
          </w:p>
        </w:tc>
      </w:tr>
      <w:tr w:rsidR="00ED15E1" w:rsidRPr="00D51E38" w14:paraId="4B4FBB7B" w14:textId="446B6AEE" w:rsidTr="00272FD8">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F272F" w:themeFill="accent4"/>
            <w:vAlign w:val="center"/>
          </w:tcPr>
          <w:p w14:paraId="0DB9D450" w14:textId="77777777" w:rsidR="00E11229" w:rsidRPr="00D51E38" w:rsidRDefault="00E11229" w:rsidP="00E11229">
            <w:pPr>
              <w:pStyle w:val="TableHead"/>
              <w:rPr>
                <w:rFonts w:eastAsia="Arial" w:cstheme="minorHAnsi"/>
                <w:color w:val="FFFFFF"/>
                <w:sz w:val="20"/>
                <w:szCs w:val="20"/>
              </w:rPr>
            </w:pPr>
          </w:p>
        </w:tc>
        <w:tc>
          <w:tcPr>
            <w:tcW w:w="0" w:type="auto"/>
            <w:shd w:val="clear" w:color="auto" w:fill="AF272F" w:themeFill="accent4"/>
            <w:vAlign w:val="center"/>
          </w:tcPr>
          <w:p w14:paraId="2C0F0F5C" w14:textId="0B251945" w:rsidR="00E11229" w:rsidRPr="00D51E38" w:rsidRDefault="00E11229" w:rsidP="00E1122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2018</w:t>
            </w:r>
          </w:p>
        </w:tc>
        <w:tc>
          <w:tcPr>
            <w:tcW w:w="0" w:type="auto"/>
            <w:shd w:val="clear" w:color="auto" w:fill="AF272F" w:themeFill="accent4"/>
            <w:vAlign w:val="center"/>
          </w:tcPr>
          <w:p w14:paraId="74275118" w14:textId="27D9F172" w:rsidR="00E11229" w:rsidRPr="00D51E38" w:rsidRDefault="00E11229" w:rsidP="00E1122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2019</w:t>
            </w:r>
          </w:p>
        </w:tc>
        <w:tc>
          <w:tcPr>
            <w:tcW w:w="0" w:type="auto"/>
            <w:gridSpan w:val="2"/>
            <w:shd w:val="clear" w:color="auto" w:fill="AF272F" w:themeFill="accent4"/>
            <w:vAlign w:val="center"/>
          </w:tcPr>
          <w:p w14:paraId="40653085" w14:textId="7958C4F3" w:rsidR="00E11229" w:rsidRPr="00D51E38" w:rsidRDefault="00E11229" w:rsidP="00E1122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2020</w:t>
            </w:r>
          </w:p>
        </w:tc>
        <w:tc>
          <w:tcPr>
            <w:tcW w:w="0" w:type="auto"/>
            <w:shd w:val="clear" w:color="auto" w:fill="AF272F" w:themeFill="accent4"/>
            <w:vAlign w:val="center"/>
          </w:tcPr>
          <w:p w14:paraId="3F09DA57" w14:textId="509FC0DF" w:rsidR="00E11229" w:rsidRPr="00D51E38" w:rsidRDefault="00E11229" w:rsidP="00E1122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2018</w:t>
            </w:r>
          </w:p>
        </w:tc>
        <w:tc>
          <w:tcPr>
            <w:tcW w:w="0" w:type="auto"/>
            <w:shd w:val="clear" w:color="auto" w:fill="AF272F" w:themeFill="accent4"/>
            <w:vAlign w:val="center"/>
          </w:tcPr>
          <w:p w14:paraId="71AC4241" w14:textId="5702B3B6" w:rsidR="00E11229" w:rsidRPr="00D51E38" w:rsidRDefault="00E11229" w:rsidP="00E1122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2019</w:t>
            </w:r>
          </w:p>
        </w:tc>
        <w:tc>
          <w:tcPr>
            <w:tcW w:w="0" w:type="auto"/>
            <w:gridSpan w:val="2"/>
            <w:shd w:val="clear" w:color="auto" w:fill="AF272F" w:themeFill="accent4"/>
            <w:vAlign w:val="center"/>
          </w:tcPr>
          <w:p w14:paraId="5CE878E4" w14:textId="4BA9BF66" w:rsidR="00E11229" w:rsidRPr="00D51E38" w:rsidRDefault="00E11229" w:rsidP="00E1122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2020</w:t>
            </w:r>
          </w:p>
        </w:tc>
        <w:tc>
          <w:tcPr>
            <w:tcW w:w="0" w:type="auto"/>
            <w:shd w:val="clear" w:color="auto" w:fill="AF272F" w:themeFill="accent4"/>
            <w:vAlign w:val="center"/>
          </w:tcPr>
          <w:p w14:paraId="107B0FE7" w14:textId="54075E36" w:rsidR="00E11229" w:rsidRPr="00D51E38" w:rsidRDefault="00E11229" w:rsidP="00E1122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2018</w:t>
            </w:r>
          </w:p>
        </w:tc>
        <w:tc>
          <w:tcPr>
            <w:tcW w:w="0" w:type="auto"/>
            <w:shd w:val="clear" w:color="auto" w:fill="AF272F" w:themeFill="accent4"/>
            <w:vAlign w:val="center"/>
          </w:tcPr>
          <w:p w14:paraId="1509AE2C" w14:textId="1A836B9C" w:rsidR="00E11229" w:rsidRPr="00D51E38" w:rsidRDefault="00E11229" w:rsidP="00E1122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2019</w:t>
            </w:r>
          </w:p>
        </w:tc>
        <w:tc>
          <w:tcPr>
            <w:tcW w:w="0" w:type="auto"/>
            <w:gridSpan w:val="2"/>
            <w:shd w:val="clear" w:color="auto" w:fill="AF272F" w:themeFill="accent4"/>
            <w:vAlign w:val="center"/>
          </w:tcPr>
          <w:p w14:paraId="67F204B9" w14:textId="7E8D47E3" w:rsidR="00E11229" w:rsidRPr="00D51E38" w:rsidRDefault="00E11229" w:rsidP="00E1122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2020</w:t>
            </w:r>
          </w:p>
        </w:tc>
      </w:tr>
      <w:tr w:rsidR="004A7DA3" w:rsidRPr="00D51E38" w14:paraId="51210B64" w14:textId="77777777" w:rsidTr="00751AC7">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F272F" w:themeFill="accent4"/>
            <w:vAlign w:val="center"/>
          </w:tcPr>
          <w:p w14:paraId="43BE1472" w14:textId="77777777" w:rsidR="00700816" w:rsidRPr="00D51E38" w:rsidRDefault="00700816" w:rsidP="00C82FBF">
            <w:pPr>
              <w:pStyle w:val="TableHead"/>
              <w:rPr>
                <w:rFonts w:eastAsia="Arial" w:cstheme="minorHAnsi"/>
                <w:color w:val="FFFFFF"/>
                <w:sz w:val="20"/>
                <w:szCs w:val="20"/>
              </w:rPr>
            </w:pPr>
          </w:p>
        </w:tc>
        <w:tc>
          <w:tcPr>
            <w:tcW w:w="0" w:type="auto"/>
            <w:shd w:val="clear" w:color="auto" w:fill="AF272F" w:themeFill="accent4"/>
            <w:vAlign w:val="center"/>
          </w:tcPr>
          <w:p w14:paraId="6E23277D" w14:textId="77BEAB56" w:rsidR="00700816" w:rsidRPr="00D51E38" w:rsidRDefault="00700816" w:rsidP="00C82FBF">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vAlign w:val="center"/>
          </w:tcPr>
          <w:p w14:paraId="55AECA97" w14:textId="68BFF003" w:rsidR="00700816" w:rsidRPr="00D51E38" w:rsidRDefault="00700816" w:rsidP="00C82FBF">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vAlign w:val="center"/>
          </w:tcPr>
          <w:p w14:paraId="2D9ED727" w14:textId="266780FA" w:rsidR="00700816" w:rsidRPr="00D51E38" w:rsidRDefault="00700816" w:rsidP="00C82FBF">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tcPr>
          <w:p w14:paraId="41B0B3E8" w14:textId="6BCBC126" w:rsidR="00700816" w:rsidRPr="00D51E38" w:rsidRDefault="00700816" w:rsidP="00C82FBF">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n</w:t>
            </w:r>
          </w:p>
        </w:tc>
        <w:tc>
          <w:tcPr>
            <w:tcW w:w="0" w:type="auto"/>
            <w:shd w:val="clear" w:color="auto" w:fill="AF272F" w:themeFill="accent4"/>
            <w:vAlign w:val="center"/>
          </w:tcPr>
          <w:p w14:paraId="32F2A2B9" w14:textId="02BDAFD7" w:rsidR="00700816" w:rsidRPr="00D51E38" w:rsidRDefault="00700816" w:rsidP="00C82FBF">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vAlign w:val="center"/>
          </w:tcPr>
          <w:p w14:paraId="21596C13" w14:textId="420F8746" w:rsidR="00700816" w:rsidRPr="00D51E38" w:rsidRDefault="00700816" w:rsidP="00C82FBF">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tcPr>
          <w:p w14:paraId="7E93D8B5" w14:textId="68C55CCD" w:rsidR="00700816" w:rsidRPr="00D51E38" w:rsidRDefault="00700816" w:rsidP="00C82FBF">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vAlign w:val="center"/>
          </w:tcPr>
          <w:p w14:paraId="08EDA6B9" w14:textId="7686032E" w:rsidR="00700816" w:rsidRPr="00D51E38" w:rsidRDefault="00700816" w:rsidP="00C82FBF">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n</w:t>
            </w:r>
          </w:p>
        </w:tc>
        <w:tc>
          <w:tcPr>
            <w:tcW w:w="0" w:type="auto"/>
            <w:shd w:val="clear" w:color="auto" w:fill="AF272F" w:themeFill="accent4"/>
            <w:vAlign w:val="center"/>
          </w:tcPr>
          <w:p w14:paraId="2021AA33" w14:textId="0E34EC55" w:rsidR="00700816" w:rsidRPr="00D51E38" w:rsidRDefault="00700816" w:rsidP="00C82FBF">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vAlign w:val="center"/>
          </w:tcPr>
          <w:p w14:paraId="468B39B3" w14:textId="1F5B2CA8" w:rsidR="00700816" w:rsidRPr="00D51E38" w:rsidRDefault="00700816" w:rsidP="00C82FBF">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tcPr>
          <w:p w14:paraId="66315354" w14:textId="07CCF038" w:rsidR="00700816" w:rsidRPr="00D51E38" w:rsidRDefault="00700816" w:rsidP="00C82FBF">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vAlign w:val="center"/>
          </w:tcPr>
          <w:p w14:paraId="0D56AC6A" w14:textId="365FD7C7" w:rsidR="00700816" w:rsidRPr="00D51E38" w:rsidRDefault="004C30D1" w:rsidP="00C82FBF">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N</w:t>
            </w:r>
          </w:p>
        </w:tc>
      </w:tr>
      <w:tr w:rsidR="00DF7999" w:rsidRPr="00D51E38" w14:paraId="5107FB93" w14:textId="7B07EED8"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4CD830B4" w14:textId="1E321A0E" w:rsidR="00DF7999" w:rsidRPr="00D51E38" w:rsidRDefault="00DF7999" w:rsidP="00DF7999">
            <w:pPr>
              <w:rPr>
                <w:rFonts w:cstheme="minorHAnsi"/>
                <w:sz w:val="20"/>
                <w:szCs w:val="20"/>
                <w:lang w:val="en-AU"/>
              </w:rPr>
            </w:pPr>
            <w:r w:rsidRPr="00D51E38">
              <w:rPr>
                <w:rFonts w:eastAsia="Arial" w:cstheme="minorHAnsi"/>
                <w:color w:val="000000"/>
                <w:sz w:val="20"/>
                <w:szCs w:val="20"/>
              </w:rPr>
              <w:t>All Children</w:t>
            </w:r>
          </w:p>
        </w:tc>
        <w:tc>
          <w:tcPr>
            <w:tcW w:w="0" w:type="auto"/>
            <w:vAlign w:val="center"/>
          </w:tcPr>
          <w:p w14:paraId="4CB88B05" w14:textId="2146B2F7"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83.2</w:t>
            </w:r>
          </w:p>
        </w:tc>
        <w:tc>
          <w:tcPr>
            <w:tcW w:w="0" w:type="auto"/>
            <w:vAlign w:val="center"/>
          </w:tcPr>
          <w:p w14:paraId="3B505A5F" w14:textId="014D70FC"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83.6</w:t>
            </w:r>
          </w:p>
        </w:tc>
        <w:tc>
          <w:tcPr>
            <w:tcW w:w="0" w:type="auto"/>
            <w:vAlign w:val="center"/>
          </w:tcPr>
          <w:p w14:paraId="351FEABF" w14:textId="3B81433E"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85.5</w:t>
            </w:r>
          </w:p>
        </w:tc>
        <w:tc>
          <w:tcPr>
            <w:tcW w:w="0" w:type="auto"/>
            <w:vAlign w:val="center"/>
          </w:tcPr>
          <w:p w14:paraId="0E431BAA" w14:textId="5D34FA38"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46,053</w:t>
            </w:r>
          </w:p>
        </w:tc>
        <w:tc>
          <w:tcPr>
            <w:tcW w:w="0" w:type="auto"/>
            <w:vAlign w:val="center"/>
          </w:tcPr>
          <w:p w14:paraId="2FB9A844" w14:textId="6C0C9704"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7.6</w:t>
            </w:r>
          </w:p>
        </w:tc>
        <w:tc>
          <w:tcPr>
            <w:tcW w:w="0" w:type="auto"/>
            <w:vAlign w:val="center"/>
          </w:tcPr>
          <w:p w14:paraId="04170CCF" w14:textId="3DD3E6A9"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6.9</w:t>
            </w:r>
          </w:p>
        </w:tc>
        <w:tc>
          <w:tcPr>
            <w:tcW w:w="0" w:type="auto"/>
            <w:vAlign w:val="center"/>
          </w:tcPr>
          <w:p w14:paraId="0E088894" w14:textId="3551C6B1"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6.4</w:t>
            </w:r>
          </w:p>
        </w:tc>
        <w:tc>
          <w:tcPr>
            <w:tcW w:w="0" w:type="auto"/>
            <w:vAlign w:val="center"/>
          </w:tcPr>
          <w:p w14:paraId="299DD6DE" w14:textId="438A54B6"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3,422</w:t>
            </w:r>
          </w:p>
        </w:tc>
        <w:tc>
          <w:tcPr>
            <w:tcW w:w="0" w:type="auto"/>
            <w:vAlign w:val="center"/>
          </w:tcPr>
          <w:p w14:paraId="26384B70" w14:textId="420A13A6"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0.8</w:t>
            </w:r>
          </w:p>
        </w:tc>
        <w:tc>
          <w:tcPr>
            <w:tcW w:w="0" w:type="auto"/>
            <w:vAlign w:val="center"/>
          </w:tcPr>
          <w:p w14:paraId="4C497704" w14:textId="084FFA3F"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0.9</w:t>
            </w:r>
          </w:p>
        </w:tc>
        <w:tc>
          <w:tcPr>
            <w:tcW w:w="0" w:type="auto"/>
            <w:vAlign w:val="center"/>
          </w:tcPr>
          <w:p w14:paraId="5CA5BCBB" w14:textId="5467F91E"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0.8</w:t>
            </w:r>
          </w:p>
        </w:tc>
        <w:tc>
          <w:tcPr>
            <w:tcW w:w="0" w:type="auto"/>
            <w:vAlign w:val="center"/>
          </w:tcPr>
          <w:p w14:paraId="7A62C3CF" w14:textId="572AED39"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407</w:t>
            </w:r>
          </w:p>
        </w:tc>
      </w:tr>
      <w:tr w:rsidR="005017C3" w:rsidRPr="00D51E38" w14:paraId="5E2D73FD" w14:textId="77777777"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4335804D" w14:textId="73F939BD" w:rsidR="005017C3" w:rsidRPr="00D51E38" w:rsidRDefault="005017C3" w:rsidP="005017C3">
            <w:pPr>
              <w:rPr>
                <w:rFonts w:eastAsia="Arial" w:cstheme="minorHAnsi"/>
                <w:color w:val="000000"/>
                <w:sz w:val="20"/>
                <w:szCs w:val="20"/>
              </w:rPr>
            </w:pPr>
            <w:r w:rsidRPr="00D51E38">
              <w:rPr>
                <w:rFonts w:eastAsia="Arial" w:cstheme="minorHAnsi"/>
                <w:color w:val="000000"/>
                <w:sz w:val="20"/>
                <w:szCs w:val="20"/>
              </w:rPr>
              <w:t>Male</w:t>
            </w:r>
          </w:p>
        </w:tc>
        <w:tc>
          <w:tcPr>
            <w:tcW w:w="0" w:type="auto"/>
            <w:vAlign w:val="center"/>
          </w:tcPr>
          <w:p w14:paraId="7687E049" w14:textId="00BA68A1"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88.5</w:t>
            </w:r>
          </w:p>
        </w:tc>
        <w:tc>
          <w:tcPr>
            <w:tcW w:w="0" w:type="auto"/>
            <w:vAlign w:val="center"/>
          </w:tcPr>
          <w:p w14:paraId="55B45A50" w14:textId="0A4C86EA"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89.0</w:t>
            </w:r>
          </w:p>
        </w:tc>
        <w:tc>
          <w:tcPr>
            <w:tcW w:w="0" w:type="auto"/>
            <w:vAlign w:val="center"/>
          </w:tcPr>
          <w:p w14:paraId="02F98A67" w14:textId="34E068BF"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89.9</w:t>
            </w:r>
          </w:p>
        </w:tc>
        <w:tc>
          <w:tcPr>
            <w:tcW w:w="0" w:type="auto"/>
            <w:vAlign w:val="center"/>
          </w:tcPr>
          <w:p w14:paraId="3A3F5501" w14:textId="201F2D09"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23,270</w:t>
            </w:r>
          </w:p>
        </w:tc>
        <w:tc>
          <w:tcPr>
            <w:tcW w:w="0" w:type="auto"/>
            <w:vAlign w:val="center"/>
          </w:tcPr>
          <w:p w14:paraId="2AACDB10" w14:textId="670F7298"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w:t>
            </w:r>
          </w:p>
        </w:tc>
        <w:tc>
          <w:tcPr>
            <w:tcW w:w="0" w:type="auto"/>
            <w:vAlign w:val="center"/>
          </w:tcPr>
          <w:p w14:paraId="445CBB2C" w14:textId="56AC1BE1"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8.2</w:t>
            </w:r>
          </w:p>
        </w:tc>
        <w:tc>
          <w:tcPr>
            <w:tcW w:w="0" w:type="auto"/>
            <w:vAlign w:val="center"/>
          </w:tcPr>
          <w:p w14:paraId="34854FF7" w14:textId="23B6630D"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7.5</w:t>
            </w:r>
          </w:p>
        </w:tc>
        <w:tc>
          <w:tcPr>
            <w:tcW w:w="0" w:type="auto"/>
            <w:vAlign w:val="center"/>
          </w:tcPr>
          <w:p w14:paraId="79598D6B" w14:textId="2702BB2C"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1,942</w:t>
            </w:r>
          </w:p>
        </w:tc>
        <w:tc>
          <w:tcPr>
            <w:tcW w:w="0" w:type="auto"/>
            <w:vAlign w:val="center"/>
          </w:tcPr>
          <w:p w14:paraId="7B934824" w14:textId="2ED34B78"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w:t>
            </w:r>
          </w:p>
        </w:tc>
        <w:tc>
          <w:tcPr>
            <w:tcW w:w="0" w:type="auto"/>
            <w:vAlign w:val="center"/>
          </w:tcPr>
          <w:p w14:paraId="5C437A19" w14:textId="7B03152E"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w:t>
            </w:r>
          </w:p>
        </w:tc>
        <w:tc>
          <w:tcPr>
            <w:tcW w:w="0" w:type="auto"/>
            <w:vAlign w:val="center"/>
          </w:tcPr>
          <w:p w14:paraId="23AFF603" w14:textId="405076B4"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0.9</w:t>
            </w:r>
          </w:p>
        </w:tc>
        <w:tc>
          <w:tcPr>
            <w:tcW w:w="0" w:type="auto"/>
            <w:vAlign w:val="center"/>
          </w:tcPr>
          <w:p w14:paraId="307D9E44" w14:textId="69E6ADEE"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243</w:t>
            </w:r>
          </w:p>
        </w:tc>
      </w:tr>
      <w:tr w:rsidR="005017C3" w:rsidRPr="00D51E38" w14:paraId="7F57BADE" w14:textId="77777777"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3EB4AAE2" w14:textId="1D781BC0" w:rsidR="005017C3" w:rsidRPr="00D51E38" w:rsidRDefault="005017C3" w:rsidP="005017C3">
            <w:pPr>
              <w:rPr>
                <w:rFonts w:eastAsia="Arial" w:cstheme="minorHAnsi"/>
                <w:color w:val="000000"/>
                <w:sz w:val="20"/>
                <w:szCs w:val="20"/>
              </w:rPr>
            </w:pPr>
            <w:r w:rsidRPr="00D51E38">
              <w:rPr>
                <w:rFonts w:eastAsia="Arial" w:cstheme="minorHAnsi"/>
                <w:color w:val="000000"/>
                <w:sz w:val="20"/>
                <w:szCs w:val="20"/>
              </w:rPr>
              <w:t>Female</w:t>
            </w:r>
          </w:p>
        </w:tc>
        <w:tc>
          <w:tcPr>
            <w:tcW w:w="0" w:type="auto"/>
            <w:vAlign w:val="center"/>
          </w:tcPr>
          <w:p w14:paraId="340C8255" w14:textId="3AB91002"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90.4</w:t>
            </w:r>
          </w:p>
        </w:tc>
        <w:tc>
          <w:tcPr>
            <w:tcW w:w="0" w:type="auto"/>
            <w:vAlign w:val="center"/>
          </w:tcPr>
          <w:p w14:paraId="5EF0D5BD" w14:textId="68A800D4"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91.3</w:t>
            </w:r>
          </w:p>
        </w:tc>
        <w:tc>
          <w:tcPr>
            <w:tcW w:w="0" w:type="auto"/>
            <w:vAlign w:val="center"/>
          </w:tcPr>
          <w:p w14:paraId="58448BD9" w14:textId="1034B8A2"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91.7</w:t>
            </w:r>
          </w:p>
        </w:tc>
        <w:tc>
          <w:tcPr>
            <w:tcW w:w="0" w:type="auto"/>
            <w:vAlign w:val="center"/>
          </w:tcPr>
          <w:p w14:paraId="58B5FC04" w14:textId="519BDCBE"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22,631</w:t>
            </w:r>
          </w:p>
        </w:tc>
        <w:tc>
          <w:tcPr>
            <w:tcW w:w="0" w:type="auto"/>
            <w:vAlign w:val="center"/>
          </w:tcPr>
          <w:p w14:paraId="58920CC7" w14:textId="63704036"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7.3</w:t>
            </w:r>
          </w:p>
        </w:tc>
        <w:tc>
          <w:tcPr>
            <w:tcW w:w="0" w:type="auto"/>
            <w:vAlign w:val="center"/>
          </w:tcPr>
          <w:p w14:paraId="76011AA3" w14:textId="645C33A1"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6.5</w:t>
            </w:r>
          </w:p>
        </w:tc>
        <w:tc>
          <w:tcPr>
            <w:tcW w:w="0" w:type="auto"/>
            <w:vAlign w:val="center"/>
          </w:tcPr>
          <w:p w14:paraId="2367D215" w14:textId="4035836D"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6</w:t>
            </w:r>
          </w:p>
        </w:tc>
        <w:tc>
          <w:tcPr>
            <w:tcW w:w="0" w:type="auto"/>
            <w:vAlign w:val="center"/>
          </w:tcPr>
          <w:p w14:paraId="60F334A3" w14:textId="5FFFC191"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1,471</w:t>
            </w:r>
          </w:p>
        </w:tc>
        <w:tc>
          <w:tcPr>
            <w:tcW w:w="0" w:type="auto"/>
            <w:vAlign w:val="center"/>
          </w:tcPr>
          <w:p w14:paraId="6D373637" w14:textId="71B1B0C3"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0.7</w:t>
            </w:r>
          </w:p>
        </w:tc>
        <w:tc>
          <w:tcPr>
            <w:tcW w:w="0" w:type="auto"/>
            <w:vAlign w:val="center"/>
          </w:tcPr>
          <w:p w14:paraId="7A27D67C" w14:textId="48D727EB"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0.7</w:t>
            </w:r>
          </w:p>
        </w:tc>
        <w:tc>
          <w:tcPr>
            <w:tcW w:w="0" w:type="auto"/>
            <w:vAlign w:val="center"/>
          </w:tcPr>
          <w:p w14:paraId="655C52A6" w14:textId="01233E9D"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0.6</w:t>
            </w:r>
          </w:p>
        </w:tc>
        <w:tc>
          <w:tcPr>
            <w:tcW w:w="0" w:type="auto"/>
            <w:vAlign w:val="center"/>
          </w:tcPr>
          <w:p w14:paraId="21DB9109" w14:textId="4025B127"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156</w:t>
            </w:r>
          </w:p>
        </w:tc>
      </w:tr>
      <w:tr w:rsidR="005017C3" w:rsidRPr="00D51E38" w14:paraId="3F4F51BB" w14:textId="77777777"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63A8C41E" w14:textId="3CA12C74" w:rsidR="005017C3" w:rsidRPr="00D51E38" w:rsidRDefault="005017C3" w:rsidP="005017C3">
            <w:pPr>
              <w:rPr>
                <w:rFonts w:eastAsia="Arial" w:cstheme="minorHAnsi"/>
                <w:color w:val="000000"/>
                <w:sz w:val="20"/>
                <w:szCs w:val="20"/>
              </w:rPr>
            </w:pPr>
            <w:r w:rsidRPr="00D51E38">
              <w:rPr>
                <w:rFonts w:eastAsia="Arial" w:cstheme="minorHAnsi"/>
                <w:color w:val="000000"/>
                <w:sz w:val="20"/>
                <w:szCs w:val="20"/>
              </w:rPr>
              <w:t>Aboriginal and/or Torres Strait Islander</w:t>
            </w:r>
          </w:p>
        </w:tc>
        <w:tc>
          <w:tcPr>
            <w:tcW w:w="0" w:type="auto"/>
            <w:vAlign w:val="center"/>
          </w:tcPr>
          <w:p w14:paraId="5C789B46" w14:textId="0E3327F3"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82.5</w:t>
            </w:r>
          </w:p>
        </w:tc>
        <w:tc>
          <w:tcPr>
            <w:tcW w:w="0" w:type="auto"/>
            <w:vAlign w:val="center"/>
          </w:tcPr>
          <w:p w14:paraId="19E9A73F" w14:textId="5B904588"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87.4</w:t>
            </w:r>
          </w:p>
        </w:tc>
        <w:tc>
          <w:tcPr>
            <w:tcW w:w="0" w:type="auto"/>
            <w:vAlign w:val="center"/>
          </w:tcPr>
          <w:p w14:paraId="33C1D50F" w14:textId="48C84B59"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86.9</w:t>
            </w:r>
          </w:p>
        </w:tc>
        <w:tc>
          <w:tcPr>
            <w:tcW w:w="0" w:type="auto"/>
            <w:vAlign w:val="center"/>
          </w:tcPr>
          <w:p w14:paraId="2E176AA1" w14:textId="46FF601C"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925</w:t>
            </w:r>
          </w:p>
        </w:tc>
        <w:tc>
          <w:tcPr>
            <w:tcW w:w="0" w:type="auto"/>
            <w:vAlign w:val="center"/>
          </w:tcPr>
          <w:p w14:paraId="53627595" w14:textId="4E16F6A6"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12.2</w:t>
            </w:r>
          </w:p>
        </w:tc>
        <w:tc>
          <w:tcPr>
            <w:tcW w:w="0" w:type="auto"/>
            <w:vAlign w:val="center"/>
          </w:tcPr>
          <w:p w14:paraId="0345BFD5" w14:textId="62012E65"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9.0</w:t>
            </w:r>
          </w:p>
        </w:tc>
        <w:tc>
          <w:tcPr>
            <w:tcW w:w="0" w:type="auto"/>
            <w:vAlign w:val="center"/>
          </w:tcPr>
          <w:p w14:paraId="25DCF4AB" w14:textId="625DCEB4"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9.4</w:t>
            </w:r>
          </w:p>
        </w:tc>
        <w:tc>
          <w:tcPr>
            <w:tcW w:w="0" w:type="auto"/>
            <w:vAlign w:val="center"/>
          </w:tcPr>
          <w:p w14:paraId="28A316FF" w14:textId="43CFAC74"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101</w:t>
            </w:r>
          </w:p>
        </w:tc>
        <w:tc>
          <w:tcPr>
            <w:tcW w:w="0" w:type="auto"/>
            <w:vAlign w:val="center"/>
          </w:tcPr>
          <w:p w14:paraId="13B5FB13" w14:textId="1117A88C"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1.7</w:t>
            </w:r>
          </w:p>
        </w:tc>
        <w:tc>
          <w:tcPr>
            <w:tcW w:w="0" w:type="auto"/>
            <w:vAlign w:val="center"/>
          </w:tcPr>
          <w:p w14:paraId="476DB17D" w14:textId="53A9C47F"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w:t>
            </w:r>
          </w:p>
        </w:tc>
        <w:tc>
          <w:tcPr>
            <w:tcW w:w="0" w:type="auto"/>
            <w:vAlign w:val="center"/>
          </w:tcPr>
          <w:p w14:paraId="563EDAFB" w14:textId="32E41A79"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1.7</w:t>
            </w:r>
          </w:p>
        </w:tc>
        <w:tc>
          <w:tcPr>
            <w:tcW w:w="0" w:type="auto"/>
            <w:vAlign w:val="center"/>
          </w:tcPr>
          <w:p w14:paraId="4463AF77" w14:textId="73D861BB"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18</w:t>
            </w:r>
          </w:p>
        </w:tc>
      </w:tr>
      <w:tr w:rsidR="00DF7999" w:rsidRPr="00D51E38" w14:paraId="1FCAC3D9" w14:textId="4082F8FD"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3A4B0647" w14:textId="3D388A9E" w:rsidR="00DF7999" w:rsidRPr="00D51E38" w:rsidRDefault="00DF7999" w:rsidP="00DF7999">
            <w:pPr>
              <w:rPr>
                <w:rFonts w:cstheme="minorHAnsi"/>
                <w:sz w:val="20"/>
                <w:szCs w:val="20"/>
                <w:lang w:val="en-AU"/>
              </w:rPr>
            </w:pPr>
            <w:r w:rsidRPr="00D51E38">
              <w:rPr>
                <w:rFonts w:eastAsia="Arial" w:cstheme="minorHAnsi"/>
                <w:color w:val="000000"/>
                <w:sz w:val="20"/>
                <w:szCs w:val="20"/>
              </w:rPr>
              <w:t>Language background other than English</w:t>
            </w:r>
          </w:p>
        </w:tc>
        <w:tc>
          <w:tcPr>
            <w:tcW w:w="0" w:type="auto"/>
            <w:vAlign w:val="center"/>
          </w:tcPr>
          <w:p w14:paraId="0394B2D4" w14:textId="139473B9"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83.4</w:t>
            </w:r>
          </w:p>
        </w:tc>
        <w:tc>
          <w:tcPr>
            <w:tcW w:w="0" w:type="auto"/>
            <w:vAlign w:val="center"/>
          </w:tcPr>
          <w:p w14:paraId="1A6A7489" w14:textId="411C722C"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85.2</w:t>
            </w:r>
          </w:p>
        </w:tc>
        <w:tc>
          <w:tcPr>
            <w:tcW w:w="0" w:type="auto"/>
            <w:vAlign w:val="center"/>
          </w:tcPr>
          <w:p w14:paraId="291A293B" w14:textId="0381A84F"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87.2</w:t>
            </w:r>
          </w:p>
        </w:tc>
        <w:tc>
          <w:tcPr>
            <w:tcW w:w="0" w:type="auto"/>
            <w:vAlign w:val="center"/>
          </w:tcPr>
          <w:p w14:paraId="21E614FF" w14:textId="688B22D0"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10,535</w:t>
            </w:r>
          </w:p>
        </w:tc>
        <w:tc>
          <w:tcPr>
            <w:tcW w:w="0" w:type="auto"/>
            <w:vAlign w:val="center"/>
          </w:tcPr>
          <w:p w14:paraId="01A6409D" w14:textId="2FDEF0B1"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13.9</w:t>
            </w:r>
          </w:p>
        </w:tc>
        <w:tc>
          <w:tcPr>
            <w:tcW w:w="0" w:type="auto"/>
            <w:vAlign w:val="center"/>
          </w:tcPr>
          <w:p w14:paraId="567067AD" w14:textId="0D228F08"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12.2</w:t>
            </w:r>
          </w:p>
        </w:tc>
        <w:tc>
          <w:tcPr>
            <w:tcW w:w="0" w:type="auto"/>
            <w:vAlign w:val="center"/>
          </w:tcPr>
          <w:p w14:paraId="3DFA7521" w14:textId="03381F55"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10.8</w:t>
            </w:r>
          </w:p>
        </w:tc>
        <w:tc>
          <w:tcPr>
            <w:tcW w:w="0" w:type="auto"/>
            <w:vAlign w:val="center"/>
          </w:tcPr>
          <w:p w14:paraId="54B315AC" w14:textId="4E173351"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1,303</w:t>
            </w:r>
          </w:p>
        </w:tc>
        <w:tc>
          <w:tcPr>
            <w:tcW w:w="0" w:type="auto"/>
            <w:vAlign w:val="center"/>
          </w:tcPr>
          <w:p w14:paraId="6EB642D9" w14:textId="2A2BED1F"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w:t>
            </w:r>
          </w:p>
        </w:tc>
        <w:tc>
          <w:tcPr>
            <w:tcW w:w="0" w:type="auto"/>
            <w:vAlign w:val="center"/>
          </w:tcPr>
          <w:p w14:paraId="6671CF52" w14:textId="6523C17B"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w:t>
            </w:r>
          </w:p>
        </w:tc>
        <w:tc>
          <w:tcPr>
            <w:tcW w:w="0" w:type="auto"/>
            <w:vAlign w:val="center"/>
          </w:tcPr>
          <w:p w14:paraId="1C082211" w14:textId="69220750"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w:t>
            </w:r>
          </w:p>
        </w:tc>
        <w:tc>
          <w:tcPr>
            <w:tcW w:w="0" w:type="auto"/>
            <w:vAlign w:val="center"/>
          </w:tcPr>
          <w:p w14:paraId="7B96E364" w14:textId="0AB2C05D"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124</w:t>
            </w:r>
          </w:p>
        </w:tc>
      </w:tr>
      <w:tr w:rsidR="005017C3" w:rsidRPr="00D51E38" w14:paraId="55EAAA05" w14:textId="738DA42C"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40C829D5" w14:textId="595F1028" w:rsidR="005017C3" w:rsidRPr="00D51E38" w:rsidRDefault="005017C3" w:rsidP="005017C3">
            <w:pPr>
              <w:rPr>
                <w:rFonts w:cstheme="minorHAnsi"/>
                <w:sz w:val="20"/>
                <w:szCs w:val="20"/>
                <w:lang w:val="en-AU"/>
              </w:rPr>
            </w:pPr>
            <w:r w:rsidRPr="00D51E38">
              <w:rPr>
                <w:rFonts w:eastAsia="Arial" w:cstheme="minorHAnsi"/>
                <w:color w:val="000000"/>
                <w:sz w:val="20"/>
                <w:szCs w:val="20"/>
              </w:rPr>
              <w:t>One-parent family</w:t>
            </w:r>
          </w:p>
        </w:tc>
        <w:tc>
          <w:tcPr>
            <w:tcW w:w="0" w:type="auto"/>
            <w:vAlign w:val="center"/>
          </w:tcPr>
          <w:p w14:paraId="6B9C488A" w14:textId="0699D726"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86.9</w:t>
            </w:r>
          </w:p>
        </w:tc>
        <w:tc>
          <w:tcPr>
            <w:tcW w:w="0" w:type="auto"/>
            <w:vAlign w:val="center"/>
          </w:tcPr>
          <w:p w14:paraId="4FC7D4C5" w14:textId="576B9A46"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87.9</w:t>
            </w:r>
          </w:p>
        </w:tc>
        <w:tc>
          <w:tcPr>
            <w:tcW w:w="0" w:type="auto"/>
            <w:vAlign w:val="center"/>
          </w:tcPr>
          <w:p w14:paraId="6C0A0C8D" w14:textId="67AEBF70"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88.8</w:t>
            </w:r>
          </w:p>
        </w:tc>
        <w:tc>
          <w:tcPr>
            <w:tcW w:w="0" w:type="auto"/>
            <w:vAlign w:val="center"/>
          </w:tcPr>
          <w:p w14:paraId="253300A4" w14:textId="4A35BA8A"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5,367</w:t>
            </w:r>
          </w:p>
        </w:tc>
        <w:tc>
          <w:tcPr>
            <w:tcW w:w="0" w:type="auto"/>
            <w:vAlign w:val="center"/>
          </w:tcPr>
          <w:p w14:paraId="7A07E7FB" w14:textId="23980664"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10.3</w:t>
            </w:r>
          </w:p>
        </w:tc>
        <w:tc>
          <w:tcPr>
            <w:tcW w:w="0" w:type="auto"/>
            <w:vAlign w:val="center"/>
          </w:tcPr>
          <w:p w14:paraId="2111CFBA" w14:textId="3CD04D8A"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9.3</w:t>
            </w:r>
          </w:p>
        </w:tc>
        <w:tc>
          <w:tcPr>
            <w:tcW w:w="0" w:type="auto"/>
            <w:vAlign w:val="center"/>
          </w:tcPr>
          <w:p w14:paraId="02D41885" w14:textId="68BC0590"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8.9</w:t>
            </w:r>
          </w:p>
        </w:tc>
        <w:tc>
          <w:tcPr>
            <w:tcW w:w="0" w:type="auto"/>
            <w:vAlign w:val="center"/>
          </w:tcPr>
          <w:p w14:paraId="6FBB8238" w14:textId="5BA670E7"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538</w:t>
            </w:r>
          </w:p>
        </w:tc>
        <w:tc>
          <w:tcPr>
            <w:tcW w:w="0" w:type="auto"/>
            <w:vAlign w:val="center"/>
          </w:tcPr>
          <w:p w14:paraId="666604DC" w14:textId="71F39B28"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1.3</w:t>
            </w:r>
          </w:p>
        </w:tc>
        <w:tc>
          <w:tcPr>
            <w:tcW w:w="0" w:type="auto"/>
            <w:vAlign w:val="center"/>
          </w:tcPr>
          <w:p w14:paraId="47191737" w14:textId="385783FA"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1.3</w:t>
            </w:r>
          </w:p>
        </w:tc>
        <w:tc>
          <w:tcPr>
            <w:tcW w:w="0" w:type="auto"/>
            <w:vAlign w:val="center"/>
          </w:tcPr>
          <w:p w14:paraId="4B60F8FC" w14:textId="0938B5E4"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1.2</w:t>
            </w:r>
          </w:p>
        </w:tc>
        <w:tc>
          <w:tcPr>
            <w:tcW w:w="0" w:type="auto"/>
            <w:vAlign w:val="center"/>
          </w:tcPr>
          <w:p w14:paraId="1BE01F00" w14:textId="1534B0C8"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71</w:t>
            </w:r>
          </w:p>
        </w:tc>
      </w:tr>
      <w:tr w:rsidR="005017C3" w:rsidRPr="00D51E38" w14:paraId="3F9D2545" w14:textId="5972DEBE"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26896DA4" w14:textId="6E529318" w:rsidR="005017C3" w:rsidRPr="00D51E38" w:rsidRDefault="005017C3" w:rsidP="005017C3">
            <w:pPr>
              <w:rPr>
                <w:rFonts w:cstheme="minorHAnsi"/>
                <w:sz w:val="20"/>
                <w:szCs w:val="20"/>
                <w:lang w:val="en-AU"/>
              </w:rPr>
            </w:pPr>
            <w:r w:rsidRPr="00D51E38">
              <w:rPr>
                <w:rFonts w:eastAsia="Arial" w:cstheme="minorHAnsi"/>
                <w:color w:val="000000"/>
                <w:sz w:val="20"/>
                <w:szCs w:val="20"/>
              </w:rPr>
              <w:t>Living in areas of most disadvantage (IRSED 1)</w:t>
            </w:r>
          </w:p>
        </w:tc>
        <w:tc>
          <w:tcPr>
            <w:tcW w:w="0" w:type="auto"/>
            <w:vAlign w:val="center"/>
          </w:tcPr>
          <w:p w14:paraId="26253240" w14:textId="00DCAAD5"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81.7</w:t>
            </w:r>
          </w:p>
        </w:tc>
        <w:tc>
          <w:tcPr>
            <w:tcW w:w="0" w:type="auto"/>
            <w:vAlign w:val="center"/>
          </w:tcPr>
          <w:p w14:paraId="366B8F7D" w14:textId="03C06416"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82.9</w:t>
            </w:r>
          </w:p>
        </w:tc>
        <w:tc>
          <w:tcPr>
            <w:tcW w:w="0" w:type="auto"/>
            <w:vAlign w:val="center"/>
          </w:tcPr>
          <w:p w14:paraId="29ABAEB4" w14:textId="6536E085"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84.4</w:t>
            </w:r>
          </w:p>
        </w:tc>
        <w:tc>
          <w:tcPr>
            <w:tcW w:w="0" w:type="auto"/>
            <w:vAlign w:val="center"/>
          </w:tcPr>
          <w:p w14:paraId="5D4341FD" w14:textId="74A628AD"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9,597</w:t>
            </w:r>
          </w:p>
        </w:tc>
        <w:tc>
          <w:tcPr>
            <w:tcW w:w="0" w:type="auto"/>
            <w:vAlign w:val="center"/>
          </w:tcPr>
          <w:p w14:paraId="3823CCB2" w14:textId="553C750F"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10</w:t>
            </w:r>
          </w:p>
        </w:tc>
        <w:tc>
          <w:tcPr>
            <w:tcW w:w="0" w:type="auto"/>
            <w:vAlign w:val="center"/>
          </w:tcPr>
          <w:p w14:paraId="53F54FCE" w14:textId="0B2ACC21"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8.9</w:t>
            </w:r>
          </w:p>
        </w:tc>
        <w:tc>
          <w:tcPr>
            <w:tcW w:w="0" w:type="auto"/>
            <w:vAlign w:val="center"/>
          </w:tcPr>
          <w:p w14:paraId="64D5ED40" w14:textId="22AB87D7"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8.1</w:t>
            </w:r>
          </w:p>
        </w:tc>
        <w:tc>
          <w:tcPr>
            <w:tcW w:w="0" w:type="auto"/>
            <w:vAlign w:val="center"/>
          </w:tcPr>
          <w:p w14:paraId="3A6334DD" w14:textId="3D93F6ED"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926</w:t>
            </w:r>
          </w:p>
        </w:tc>
        <w:tc>
          <w:tcPr>
            <w:tcW w:w="0" w:type="auto"/>
            <w:vAlign w:val="center"/>
          </w:tcPr>
          <w:p w14:paraId="064A6985" w14:textId="47B42ADF"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w:t>
            </w:r>
          </w:p>
        </w:tc>
        <w:tc>
          <w:tcPr>
            <w:tcW w:w="0" w:type="auto"/>
            <w:vAlign w:val="center"/>
          </w:tcPr>
          <w:p w14:paraId="48D448E4" w14:textId="7D493959"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w:t>
            </w:r>
          </w:p>
        </w:tc>
        <w:tc>
          <w:tcPr>
            <w:tcW w:w="0" w:type="auto"/>
            <w:vAlign w:val="center"/>
          </w:tcPr>
          <w:p w14:paraId="6749C716" w14:textId="51261739"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1.1</w:t>
            </w:r>
          </w:p>
        </w:tc>
        <w:tc>
          <w:tcPr>
            <w:tcW w:w="0" w:type="auto"/>
            <w:vAlign w:val="center"/>
          </w:tcPr>
          <w:p w14:paraId="26D7FEC9" w14:textId="1E31E911"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121</w:t>
            </w:r>
          </w:p>
        </w:tc>
      </w:tr>
      <w:tr w:rsidR="005017C3" w:rsidRPr="00D51E38" w14:paraId="55A74071" w14:textId="51857FEF"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0AAB8EE1" w14:textId="25248086" w:rsidR="005017C3" w:rsidRPr="00D51E38" w:rsidRDefault="005017C3" w:rsidP="005017C3">
            <w:pPr>
              <w:rPr>
                <w:rFonts w:cstheme="minorHAnsi"/>
                <w:sz w:val="20"/>
                <w:szCs w:val="20"/>
                <w:lang w:val="en-AU"/>
              </w:rPr>
            </w:pPr>
            <w:r w:rsidRPr="00D51E38">
              <w:rPr>
                <w:rFonts w:eastAsia="Arial" w:cstheme="minorHAnsi"/>
                <w:color w:val="000000"/>
                <w:sz w:val="20"/>
                <w:szCs w:val="20"/>
              </w:rPr>
              <w:t>Living in areas of least disadvantage (IRSED 5)</w:t>
            </w:r>
          </w:p>
        </w:tc>
        <w:tc>
          <w:tcPr>
            <w:tcW w:w="0" w:type="auto"/>
            <w:vAlign w:val="center"/>
          </w:tcPr>
          <w:p w14:paraId="252D64B6" w14:textId="1BCB037A"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82.7</w:t>
            </w:r>
          </w:p>
        </w:tc>
        <w:tc>
          <w:tcPr>
            <w:tcW w:w="0" w:type="auto"/>
            <w:vAlign w:val="center"/>
          </w:tcPr>
          <w:p w14:paraId="44193EF0" w14:textId="7F8FEAAD"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82.7</w:t>
            </w:r>
          </w:p>
        </w:tc>
        <w:tc>
          <w:tcPr>
            <w:tcW w:w="0" w:type="auto"/>
            <w:vAlign w:val="center"/>
          </w:tcPr>
          <w:p w14:paraId="6656F591" w14:textId="39BD7E87"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85.6</w:t>
            </w:r>
          </w:p>
        </w:tc>
        <w:tc>
          <w:tcPr>
            <w:tcW w:w="0" w:type="auto"/>
            <w:vAlign w:val="center"/>
          </w:tcPr>
          <w:p w14:paraId="5446C8F9" w14:textId="1ABCDB83"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8,520</w:t>
            </w:r>
          </w:p>
        </w:tc>
        <w:tc>
          <w:tcPr>
            <w:tcW w:w="0" w:type="auto"/>
            <w:vAlign w:val="center"/>
          </w:tcPr>
          <w:p w14:paraId="13B53AAF" w14:textId="157CB9AB"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5.5</w:t>
            </w:r>
          </w:p>
        </w:tc>
        <w:tc>
          <w:tcPr>
            <w:tcW w:w="0" w:type="auto"/>
            <w:vAlign w:val="center"/>
          </w:tcPr>
          <w:p w14:paraId="277687DD" w14:textId="22518DDA"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5.1</w:t>
            </w:r>
          </w:p>
        </w:tc>
        <w:tc>
          <w:tcPr>
            <w:tcW w:w="0" w:type="auto"/>
            <w:vAlign w:val="center"/>
          </w:tcPr>
          <w:p w14:paraId="55207760" w14:textId="1368541F"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4.9</w:t>
            </w:r>
          </w:p>
        </w:tc>
        <w:tc>
          <w:tcPr>
            <w:tcW w:w="0" w:type="auto"/>
            <w:vAlign w:val="center"/>
          </w:tcPr>
          <w:p w14:paraId="35EC56BC" w14:textId="73A4C29F"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490</w:t>
            </w:r>
          </w:p>
        </w:tc>
        <w:tc>
          <w:tcPr>
            <w:tcW w:w="0" w:type="auto"/>
            <w:vAlign w:val="center"/>
          </w:tcPr>
          <w:p w14:paraId="2042B84C" w14:textId="1A3068DD"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0.5</w:t>
            </w:r>
          </w:p>
        </w:tc>
        <w:tc>
          <w:tcPr>
            <w:tcW w:w="0" w:type="auto"/>
            <w:vAlign w:val="center"/>
          </w:tcPr>
          <w:p w14:paraId="54F5B2F0" w14:textId="2D1A39F4"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0.7</w:t>
            </w:r>
          </w:p>
        </w:tc>
        <w:tc>
          <w:tcPr>
            <w:tcW w:w="0" w:type="auto"/>
            <w:vAlign w:val="center"/>
          </w:tcPr>
          <w:p w14:paraId="55A3B426" w14:textId="1ADA0D21"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0.5</w:t>
            </w:r>
          </w:p>
        </w:tc>
        <w:tc>
          <w:tcPr>
            <w:tcW w:w="0" w:type="auto"/>
            <w:vAlign w:val="center"/>
          </w:tcPr>
          <w:p w14:paraId="0989DC47" w14:textId="56C3BF82"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48</w:t>
            </w:r>
          </w:p>
        </w:tc>
      </w:tr>
      <w:tr w:rsidR="00DF7999" w:rsidRPr="00D51E38" w14:paraId="379B80FB" w14:textId="7C3EDAC5"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39A07AF5" w14:textId="3726C788" w:rsidR="00DF7999" w:rsidRPr="00D51E38" w:rsidRDefault="00DF7999" w:rsidP="00DF7999">
            <w:pPr>
              <w:rPr>
                <w:rFonts w:cstheme="minorHAnsi"/>
                <w:sz w:val="20"/>
                <w:szCs w:val="20"/>
                <w:lang w:val="en-AU"/>
              </w:rPr>
            </w:pPr>
            <w:r w:rsidRPr="00D51E38">
              <w:rPr>
                <w:rFonts w:eastAsia="Arial" w:cstheme="minorHAnsi"/>
                <w:color w:val="000000"/>
                <w:sz w:val="20"/>
                <w:szCs w:val="20"/>
              </w:rPr>
              <w:t>Rural/Regional areas</w:t>
            </w:r>
          </w:p>
        </w:tc>
        <w:tc>
          <w:tcPr>
            <w:tcW w:w="0" w:type="auto"/>
            <w:vAlign w:val="center"/>
          </w:tcPr>
          <w:p w14:paraId="44F15748" w14:textId="1BBF273D"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84.9</w:t>
            </w:r>
          </w:p>
        </w:tc>
        <w:tc>
          <w:tcPr>
            <w:tcW w:w="0" w:type="auto"/>
            <w:vAlign w:val="center"/>
          </w:tcPr>
          <w:p w14:paraId="798BE8D3" w14:textId="32A23696"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85.4</w:t>
            </w:r>
          </w:p>
        </w:tc>
        <w:tc>
          <w:tcPr>
            <w:tcW w:w="0" w:type="auto"/>
            <w:vAlign w:val="center"/>
          </w:tcPr>
          <w:p w14:paraId="7D74DEF2" w14:textId="0155777E"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85.3</w:t>
            </w:r>
          </w:p>
        </w:tc>
        <w:tc>
          <w:tcPr>
            <w:tcW w:w="0" w:type="auto"/>
            <w:vAlign w:val="center"/>
          </w:tcPr>
          <w:p w14:paraId="520912AA" w14:textId="13092FD8"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12,988</w:t>
            </w:r>
          </w:p>
        </w:tc>
        <w:tc>
          <w:tcPr>
            <w:tcW w:w="0" w:type="auto"/>
            <w:vAlign w:val="center"/>
          </w:tcPr>
          <w:p w14:paraId="39AE355B" w14:textId="7912C626"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6.3</w:t>
            </w:r>
          </w:p>
        </w:tc>
        <w:tc>
          <w:tcPr>
            <w:tcW w:w="0" w:type="auto"/>
            <w:vAlign w:val="center"/>
          </w:tcPr>
          <w:p w14:paraId="4CB8BF2D" w14:textId="5A9FDBF5"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5.6</w:t>
            </w:r>
          </w:p>
        </w:tc>
        <w:tc>
          <w:tcPr>
            <w:tcW w:w="0" w:type="auto"/>
            <w:vAlign w:val="center"/>
          </w:tcPr>
          <w:p w14:paraId="0949B861" w14:textId="3E9A22A3" w:rsidR="00DF7999" w:rsidRPr="00D51E38" w:rsidRDefault="00395B67"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5.0</w:t>
            </w:r>
          </w:p>
        </w:tc>
        <w:tc>
          <w:tcPr>
            <w:tcW w:w="0" w:type="auto"/>
            <w:vAlign w:val="center"/>
          </w:tcPr>
          <w:p w14:paraId="37153BAC" w14:textId="2502CF8F"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105</w:t>
            </w:r>
          </w:p>
        </w:tc>
        <w:tc>
          <w:tcPr>
            <w:tcW w:w="0" w:type="auto"/>
            <w:vAlign w:val="center"/>
          </w:tcPr>
          <w:p w14:paraId="74199122" w14:textId="1D64A942"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0.8</w:t>
            </w:r>
          </w:p>
        </w:tc>
        <w:tc>
          <w:tcPr>
            <w:tcW w:w="0" w:type="auto"/>
            <w:vAlign w:val="center"/>
          </w:tcPr>
          <w:p w14:paraId="3121578F" w14:textId="4CC94EED"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0.8</w:t>
            </w:r>
          </w:p>
        </w:tc>
        <w:tc>
          <w:tcPr>
            <w:tcW w:w="0" w:type="auto"/>
            <w:vAlign w:val="center"/>
          </w:tcPr>
          <w:p w14:paraId="2331CC45" w14:textId="5ED2A5E7" w:rsidR="00DF7999" w:rsidRPr="00D51E38" w:rsidRDefault="00395B67"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0.7</w:t>
            </w:r>
          </w:p>
        </w:tc>
        <w:tc>
          <w:tcPr>
            <w:tcW w:w="0" w:type="auto"/>
            <w:vAlign w:val="center"/>
          </w:tcPr>
          <w:p w14:paraId="125BA99D" w14:textId="497AA708"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766</w:t>
            </w:r>
          </w:p>
        </w:tc>
      </w:tr>
      <w:tr w:rsidR="00DF7999" w:rsidRPr="00D51E38" w14:paraId="4E5F60E6" w14:textId="73ED3749" w:rsidTr="00272FD8">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63AFE2A4" w14:textId="4D78A2D9" w:rsidR="00DF7999" w:rsidRPr="00D51E38" w:rsidRDefault="00DF7999" w:rsidP="00DF7999">
            <w:pPr>
              <w:rPr>
                <w:rFonts w:cstheme="minorHAnsi"/>
                <w:sz w:val="20"/>
                <w:szCs w:val="20"/>
                <w:lang w:val="en-AU"/>
              </w:rPr>
            </w:pPr>
            <w:r w:rsidRPr="00D51E38">
              <w:rPr>
                <w:rFonts w:eastAsia="Arial" w:cstheme="minorHAnsi"/>
                <w:color w:val="000000"/>
                <w:sz w:val="20"/>
                <w:szCs w:val="20"/>
              </w:rPr>
              <w:t>Metropolitan areas</w:t>
            </w:r>
          </w:p>
        </w:tc>
        <w:tc>
          <w:tcPr>
            <w:tcW w:w="0" w:type="auto"/>
            <w:vAlign w:val="center"/>
          </w:tcPr>
          <w:p w14:paraId="3F287228" w14:textId="5A9303DA"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82.4</w:t>
            </w:r>
          </w:p>
        </w:tc>
        <w:tc>
          <w:tcPr>
            <w:tcW w:w="0" w:type="auto"/>
            <w:vAlign w:val="center"/>
          </w:tcPr>
          <w:p w14:paraId="705C98DF" w14:textId="1C2D3AB0"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83</w:t>
            </w:r>
            <w:r w:rsidR="00F30A70" w:rsidRPr="00D51E38">
              <w:rPr>
                <w:rFonts w:cstheme="minorHAnsi"/>
                <w:sz w:val="20"/>
                <w:szCs w:val="20"/>
              </w:rPr>
              <w:t>.0</w:t>
            </w:r>
          </w:p>
        </w:tc>
        <w:tc>
          <w:tcPr>
            <w:tcW w:w="0" w:type="auto"/>
            <w:vAlign w:val="center"/>
          </w:tcPr>
          <w:p w14:paraId="17C45DCD" w14:textId="59CB8750"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85.6</w:t>
            </w:r>
          </w:p>
        </w:tc>
        <w:tc>
          <w:tcPr>
            <w:tcW w:w="0" w:type="auto"/>
            <w:vAlign w:val="center"/>
          </w:tcPr>
          <w:p w14:paraId="08F51AE9" w14:textId="236D9EAE"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33,030</w:t>
            </w:r>
          </w:p>
        </w:tc>
        <w:tc>
          <w:tcPr>
            <w:tcW w:w="0" w:type="auto"/>
            <w:vAlign w:val="center"/>
          </w:tcPr>
          <w:p w14:paraId="54A4CC56" w14:textId="5F4334F7"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w:t>
            </w:r>
          </w:p>
        </w:tc>
        <w:tc>
          <w:tcPr>
            <w:tcW w:w="0" w:type="auto"/>
            <w:vAlign w:val="center"/>
          </w:tcPr>
          <w:p w14:paraId="7D55BF26" w14:textId="17D9D3DA"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7.3</w:t>
            </w:r>
          </w:p>
        </w:tc>
        <w:tc>
          <w:tcPr>
            <w:tcW w:w="0" w:type="auto"/>
            <w:vAlign w:val="center"/>
          </w:tcPr>
          <w:p w14:paraId="75CDAAE1" w14:textId="30D60CF7"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6.9</w:t>
            </w:r>
          </w:p>
        </w:tc>
        <w:tc>
          <w:tcPr>
            <w:tcW w:w="0" w:type="auto"/>
            <w:vAlign w:val="center"/>
          </w:tcPr>
          <w:p w14:paraId="090898F6" w14:textId="3381042A"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2,656</w:t>
            </w:r>
          </w:p>
        </w:tc>
        <w:tc>
          <w:tcPr>
            <w:tcW w:w="0" w:type="auto"/>
            <w:vAlign w:val="center"/>
          </w:tcPr>
          <w:p w14:paraId="7BE7EC21" w14:textId="72957ED7"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0.8</w:t>
            </w:r>
          </w:p>
        </w:tc>
        <w:tc>
          <w:tcPr>
            <w:tcW w:w="0" w:type="auto"/>
            <w:vAlign w:val="center"/>
          </w:tcPr>
          <w:p w14:paraId="3070EA1E" w14:textId="073EF9D5"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0.9</w:t>
            </w:r>
          </w:p>
        </w:tc>
        <w:tc>
          <w:tcPr>
            <w:tcW w:w="0" w:type="auto"/>
            <w:vAlign w:val="center"/>
          </w:tcPr>
          <w:p w14:paraId="40B39AE1" w14:textId="0CF5A310"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0.8</w:t>
            </w:r>
          </w:p>
        </w:tc>
        <w:tc>
          <w:tcPr>
            <w:tcW w:w="0" w:type="auto"/>
            <w:vAlign w:val="center"/>
          </w:tcPr>
          <w:p w14:paraId="6E6ED804" w14:textId="54048FF2" w:rsidR="00DF7999" w:rsidRPr="00D51E38" w:rsidRDefault="00DF7999" w:rsidP="00DF799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302</w:t>
            </w:r>
          </w:p>
        </w:tc>
      </w:tr>
    </w:tbl>
    <w:p w14:paraId="6F468938" w14:textId="77777777" w:rsidR="005017C3" w:rsidRPr="00D51E38" w:rsidRDefault="005017C3" w:rsidP="00990D33">
      <w:pPr>
        <w:rPr>
          <w:rFonts w:eastAsia="Arial" w:cstheme="minorHAnsi"/>
          <w:i/>
          <w:color w:val="000000"/>
          <w:sz w:val="18"/>
        </w:rPr>
      </w:pPr>
    </w:p>
    <w:p w14:paraId="32A20C36" w14:textId="27728434" w:rsidR="009A52B5" w:rsidRPr="00D51E38" w:rsidRDefault="00E830DB" w:rsidP="00990D33">
      <w:pPr>
        <w:rPr>
          <w:rFonts w:eastAsia="Arial" w:cstheme="minorHAnsi"/>
          <w:i/>
          <w:color w:val="000000"/>
          <w:sz w:val="18"/>
        </w:rPr>
      </w:pPr>
      <w:r w:rsidRPr="00D51E38">
        <w:rPr>
          <w:rFonts w:eastAsia="Arial" w:cstheme="minorHAnsi"/>
          <w:i/>
          <w:color w:val="000000"/>
          <w:sz w:val="18"/>
        </w:rPr>
        <w:t>Note: categories will not sum to ‘all children’ due to missing or invalid data</w:t>
      </w:r>
    </w:p>
    <w:p w14:paraId="4AF89F96" w14:textId="317828E9" w:rsidR="005017C3" w:rsidRPr="00D51E38" w:rsidRDefault="005017C3">
      <w:pPr>
        <w:spacing w:after="0"/>
      </w:pPr>
      <w:r w:rsidRPr="00D51E38">
        <w:br w:type="page"/>
      </w:r>
    </w:p>
    <w:p w14:paraId="4257DA08" w14:textId="1128C85A" w:rsidR="00AC2A20" w:rsidRPr="00D51E38" w:rsidRDefault="002C2F62" w:rsidP="00990D33">
      <w:pPr>
        <w:rPr>
          <w:rFonts w:asciiTheme="majorHAnsi" w:eastAsiaTheme="majorEastAsia" w:hAnsiTheme="majorHAnsi" w:cstheme="majorBidi"/>
          <w:b/>
          <w:color w:val="AF272F" w:themeColor="text1"/>
          <w:sz w:val="24"/>
        </w:rPr>
      </w:pPr>
      <w:r w:rsidRPr="00D51E38">
        <w:rPr>
          <w:rFonts w:asciiTheme="majorHAnsi" w:eastAsiaTheme="majorEastAsia" w:hAnsiTheme="majorHAnsi" w:cstheme="majorBidi"/>
          <w:b/>
          <w:color w:val="AF272F" w:themeColor="text1"/>
          <w:sz w:val="24"/>
        </w:rPr>
        <w:lastRenderedPageBreak/>
        <w:t>Asthma</w:t>
      </w:r>
    </w:p>
    <w:p w14:paraId="60F1FB38" w14:textId="2EDAF308" w:rsidR="005017C3" w:rsidRPr="00D51E38" w:rsidRDefault="005017C3" w:rsidP="00990D33">
      <w:r w:rsidRPr="00D51E38">
        <w:t>In 2020,</w:t>
      </w:r>
      <w:r w:rsidR="00465E56" w:rsidRPr="00D51E38">
        <w:t xml:space="preserve"> </w:t>
      </w:r>
      <w:r w:rsidRPr="00D51E38">
        <w:t>10.2 per cent of children were reported to have been diagnosed with asthma. Male children were more likely to have an asthma diagnosis than female children</w:t>
      </w:r>
      <w:r w:rsidR="00E55165" w:rsidRPr="00D51E38">
        <w:t>.</w:t>
      </w:r>
      <w:r w:rsidRPr="00D51E38">
        <w:t xml:space="preserve"> </w:t>
      </w:r>
      <w:proofErr w:type="gramStart"/>
      <w:r w:rsidR="00E55165" w:rsidRPr="00D51E38">
        <w:t>Similar to</w:t>
      </w:r>
      <w:proofErr w:type="gramEnd"/>
      <w:r w:rsidR="00E55165" w:rsidRPr="00D51E38">
        <w:t xml:space="preserve"> previous years, </w:t>
      </w:r>
      <w:r w:rsidRPr="00D51E38">
        <w:t>Aboriginal and/or Torres Strait Islander children</w:t>
      </w:r>
      <w:r w:rsidR="00E55165" w:rsidRPr="00D51E38">
        <w:t xml:space="preserve"> had </w:t>
      </w:r>
      <w:r w:rsidR="00DE5D2E" w:rsidRPr="00D51E38">
        <w:t>the</w:t>
      </w:r>
      <w:r w:rsidR="00E55165" w:rsidRPr="00D51E38">
        <w:t xml:space="preserve"> highe</w:t>
      </w:r>
      <w:r w:rsidR="00DE5D2E" w:rsidRPr="00D51E38">
        <w:t>st</w:t>
      </w:r>
      <w:r w:rsidR="00E55165" w:rsidRPr="00D51E38">
        <w:t xml:space="preserve"> proportion of reported asthma diagnoses as compared to all children, while children with a language background other than English had </w:t>
      </w:r>
      <w:r w:rsidR="00DE5D2E" w:rsidRPr="00D51E38">
        <w:t>the lowest reported</w:t>
      </w:r>
      <w:r w:rsidR="00E55165" w:rsidRPr="00D51E38">
        <w:t xml:space="preserve"> proportion of asthma diagnoses.   </w:t>
      </w:r>
      <w:r w:rsidRPr="00D51E38">
        <w:t xml:space="preserve">  </w:t>
      </w:r>
    </w:p>
    <w:p w14:paraId="1EA06BD2" w14:textId="77777777" w:rsidR="00935B20" w:rsidRPr="00D51E38" w:rsidRDefault="00935B20" w:rsidP="00F2561E">
      <w:pPr>
        <w:pStyle w:val="Caption"/>
        <w:rPr>
          <w:b/>
          <w:i w:val="0"/>
          <w:iCs w:val="0"/>
          <w:color w:val="AF272F" w:themeColor="text1"/>
          <w:lang w:val="en-AU"/>
        </w:rPr>
      </w:pPr>
    </w:p>
    <w:p w14:paraId="5D63255F" w14:textId="1BE237F4" w:rsidR="00F2561E" w:rsidRPr="00D51E38" w:rsidRDefault="00F2561E" w:rsidP="00F2561E">
      <w:pPr>
        <w:pStyle w:val="Caption"/>
        <w:rPr>
          <w:b/>
          <w:i w:val="0"/>
          <w:iCs w:val="0"/>
          <w:color w:val="AF272F" w:themeColor="text1"/>
          <w:lang w:val="en-AU"/>
        </w:rPr>
      </w:pPr>
      <w:r w:rsidRPr="00D51E38">
        <w:rPr>
          <w:b/>
          <w:i w:val="0"/>
          <w:iCs w:val="0"/>
          <w:color w:val="AF272F" w:themeColor="text1"/>
          <w:lang w:val="en-AU"/>
        </w:rPr>
        <w:t xml:space="preserve">Table </w:t>
      </w:r>
      <w:r w:rsidR="00E53F94" w:rsidRPr="00D51E38">
        <w:rPr>
          <w:b/>
          <w:i w:val="0"/>
          <w:iCs w:val="0"/>
          <w:color w:val="AF272F" w:themeColor="text1"/>
          <w:lang w:val="en-AU"/>
        </w:rPr>
        <w:t>5</w:t>
      </w:r>
      <w:r w:rsidRPr="00D51E38">
        <w:rPr>
          <w:b/>
          <w:i w:val="0"/>
          <w:iCs w:val="0"/>
          <w:color w:val="AF272F" w:themeColor="text1"/>
          <w:lang w:val="en-AU"/>
        </w:rPr>
        <w:t xml:space="preserve">: </w:t>
      </w:r>
      <w:r w:rsidR="00395C22" w:rsidRPr="00D51E38">
        <w:rPr>
          <w:b/>
          <w:i w:val="0"/>
          <w:iCs w:val="0"/>
          <w:color w:val="AF272F" w:themeColor="text1"/>
          <w:lang w:val="en-AU"/>
        </w:rPr>
        <w:t>Children diagnosed with asthma, 20</w:t>
      </w:r>
      <w:r w:rsidR="003319A2" w:rsidRPr="00D51E38">
        <w:rPr>
          <w:b/>
          <w:i w:val="0"/>
          <w:iCs w:val="0"/>
          <w:color w:val="AF272F" w:themeColor="text1"/>
          <w:lang w:val="en-AU"/>
        </w:rPr>
        <w:t>18</w:t>
      </w:r>
      <w:r w:rsidR="00395C22" w:rsidRPr="00D51E38">
        <w:rPr>
          <w:b/>
          <w:i w:val="0"/>
          <w:iCs w:val="0"/>
          <w:color w:val="AF272F" w:themeColor="text1"/>
          <w:lang w:val="en-AU"/>
        </w:rPr>
        <w:t>-20</w:t>
      </w:r>
      <w:r w:rsidR="003319A2" w:rsidRPr="00D51E38">
        <w:rPr>
          <w:b/>
          <w:i w:val="0"/>
          <w:iCs w:val="0"/>
          <w:color w:val="AF272F" w:themeColor="text1"/>
          <w:lang w:val="en-AU"/>
        </w:rPr>
        <w:t>20</w:t>
      </w:r>
    </w:p>
    <w:tbl>
      <w:tblPr>
        <w:tblStyle w:val="TableGrid"/>
        <w:tblW w:w="5000" w:type="pct"/>
        <w:tblLook w:val="04A0" w:firstRow="1" w:lastRow="0" w:firstColumn="1" w:lastColumn="0" w:noHBand="0" w:noVBand="1"/>
      </w:tblPr>
      <w:tblGrid>
        <w:gridCol w:w="4927"/>
        <w:gridCol w:w="1188"/>
        <w:gridCol w:w="1187"/>
        <w:gridCol w:w="1187"/>
        <w:gridCol w:w="1133"/>
      </w:tblGrid>
      <w:tr w:rsidR="00F2561E" w:rsidRPr="00D51E38" w14:paraId="5D9D38A5" w14:textId="77777777" w:rsidTr="005017C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AF272F" w:themeFill="accent4"/>
            <w:vAlign w:val="center"/>
          </w:tcPr>
          <w:p w14:paraId="3F9D857B" w14:textId="6CA95B00" w:rsidR="00F2561E" w:rsidRPr="00D51E38" w:rsidRDefault="00CC7728" w:rsidP="000D5CA9">
            <w:pPr>
              <w:pStyle w:val="TableHead"/>
              <w:rPr>
                <w:rFonts w:cstheme="minorHAnsi"/>
                <w:sz w:val="20"/>
                <w:szCs w:val="20"/>
              </w:rPr>
            </w:pPr>
            <w:r w:rsidRPr="00D51E38">
              <w:rPr>
                <w:rFonts w:eastAsia="Arial" w:cstheme="minorHAnsi"/>
                <w:b/>
                <w:color w:val="FFFFFF"/>
                <w:sz w:val="20"/>
                <w:szCs w:val="20"/>
              </w:rPr>
              <w:t>Population group</w:t>
            </w:r>
          </w:p>
        </w:tc>
        <w:tc>
          <w:tcPr>
            <w:tcW w:w="617" w:type="pct"/>
            <w:vMerge w:val="restart"/>
            <w:shd w:val="clear" w:color="auto" w:fill="AF272F" w:themeFill="accent4"/>
            <w:vAlign w:val="center"/>
          </w:tcPr>
          <w:p w14:paraId="19168A3D" w14:textId="2B720135" w:rsidR="00F2561E" w:rsidRPr="00D51E38" w:rsidRDefault="00F2561E"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w:t>
            </w:r>
            <w:r w:rsidR="003319A2" w:rsidRPr="00D51E38">
              <w:rPr>
                <w:rFonts w:eastAsia="Arial" w:cstheme="minorHAnsi"/>
                <w:b/>
                <w:color w:val="FFFFFF"/>
                <w:sz w:val="20"/>
                <w:szCs w:val="20"/>
              </w:rPr>
              <w:t>8</w:t>
            </w:r>
          </w:p>
          <w:p w14:paraId="10C215BD" w14:textId="77777777" w:rsidR="00F2561E" w:rsidRPr="00D51E38" w:rsidRDefault="00F2561E"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617" w:type="pct"/>
            <w:vMerge w:val="restart"/>
            <w:shd w:val="clear" w:color="auto" w:fill="AF272F" w:themeFill="accent4"/>
            <w:vAlign w:val="center"/>
          </w:tcPr>
          <w:p w14:paraId="00C8A365" w14:textId="0A9059F8" w:rsidR="00F2561E" w:rsidRPr="00D51E38" w:rsidRDefault="00F2561E"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w:t>
            </w:r>
            <w:r w:rsidR="003319A2" w:rsidRPr="00D51E38">
              <w:rPr>
                <w:rFonts w:eastAsia="Arial" w:cstheme="minorHAnsi"/>
                <w:b/>
                <w:color w:val="FFFFFF"/>
                <w:sz w:val="20"/>
                <w:szCs w:val="20"/>
              </w:rPr>
              <w:t>9</w:t>
            </w:r>
          </w:p>
          <w:p w14:paraId="2C3101DB" w14:textId="77777777" w:rsidR="00F2561E" w:rsidRPr="00D51E38" w:rsidRDefault="00F2561E"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1206" w:type="pct"/>
            <w:gridSpan w:val="2"/>
            <w:shd w:val="clear" w:color="auto" w:fill="AF272F" w:themeFill="accent4"/>
            <w:vAlign w:val="center"/>
          </w:tcPr>
          <w:p w14:paraId="6F20EFD2" w14:textId="7C0A4360" w:rsidR="00F2561E" w:rsidRPr="00D51E38" w:rsidRDefault="00F2561E"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1E38">
              <w:rPr>
                <w:rFonts w:eastAsia="Arial" w:cstheme="minorHAnsi"/>
                <w:b/>
                <w:color w:val="FFFFFF"/>
                <w:sz w:val="20"/>
                <w:szCs w:val="20"/>
              </w:rPr>
              <w:t>20</w:t>
            </w:r>
            <w:r w:rsidR="003319A2" w:rsidRPr="00D51E38">
              <w:rPr>
                <w:rFonts w:eastAsia="Arial" w:cstheme="minorHAnsi"/>
                <w:b/>
                <w:color w:val="FFFFFF"/>
                <w:sz w:val="20"/>
                <w:szCs w:val="20"/>
              </w:rPr>
              <w:t>20</w:t>
            </w:r>
          </w:p>
        </w:tc>
      </w:tr>
      <w:tr w:rsidR="00F2561E" w:rsidRPr="00D51E38" w14:paraId="774C2228" w14:textId="77777777" w:rsidTr="005017C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AF272F" w:themeFill="accent4"/>
            <w:vAlign w:val="center"/>
          </w:tcPr>
          <w:p w14:paraId="73930301" w14:textId="77777777" w:rsidR="00F2561E" w:rsidRPr="00D51E38" w:rsidRDefault="00F2561E" w:rsidP="000D5CA9">
            <w:pPr>
              <w:pStyle w:val="TableHead"/>
              <w:rPr>
                <w:rFonts w:eastAsia="Arial" w:cstheme="minorHAnsi"/>
                <w:color w:val="FFFFFF"/>
                <w:sz w:val="20"/>
                <w:szCs w:val="20"/>
              </w:rPr>
            </w:pPr>
          </w:p>
        </w:tc>
        <w:tc>
          <w:tcPr>
            <w:tcW w:w="617" w:type="pct"/>
            <w:vMerge/>
            <w:shd w:val="clear" w:color="auto" w:fill="AF272F" w:themeFill="accent4"/>
            <w:vAlign w:val="center"/>
          </w:tcPr>
          <w:p w14:paraId="69E7413C" w14:textId="77777777" w:rsidR="00F2561E" w:rsidRPr="00D51E38" w:rsidRDefault="00F2561E"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vMerge/>
            <w:shd w:val="clear" w:color="auto" w:fill="AF272F" w:themeFill="accent4"/>
            <w:vAlign w:val="center"/>
          </w:tcPr>
          <w:p w14:paraId="67BE8F02" w14:textId="77777777" w:rsidR="00F2561E" w:rsidRPr="00D51E38" w:rsidRDefault="00F2561E"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shd w:val="clear" w:color="auto" w:fill="AF272F" w:themeFill="accent4"/>
            <w:vAlign w:val="center"/>
          </w:tcPr>
          <w:p w14:paraId="1481355E" w14:textId="77777777" w:rsidR="00F2561E" w:rsidRPr="00D51E38" w:rsidRDefault="00F2561E"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 w:val="20"/>
                <w:szCs w:val="20"/>
              </w:rPr>
            </w:pPr>
            <w:r w:rsidRPr="00D51E38">
              <w:rPr>
                <w:rFonts w:eastAsia="Arial" w:cstheme="minorHAnsi"/>
                <w:i/>
                <w:iCs/>
                <w:color w:val="FFFFFF"/>
                <w:sz w:val="20"/>
                <w:szCs w:val="20"/>
              </w:rPr>
              <w:t>Per cent</w:t>
            </w:r>
          </w:p>
        </w:tc>
        <w:tc>
          <w:tcPr>
            <w:tcW w:w="589" w:type="pct"/>
            <w:shd w:val="clear" w:color="auto" w:fill="AF272F" w:themeFill="accent4"/>
            <w:vAlign w:val="center"/>
          </w:tcPr>
          <w:p w14:paraId="3BE9115E" w14:textId="77777777" w:rsidR="00F2561E" w:rsidRPr="00D51E38" w:rsidRDefault="00F2561E"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 w:val="20"/>
                <w:szCs w:val="20"/>
              </w:rPr>
            </w:pPr>
            <w:r w:rsidRPr="00D51E38">
              <w:rPr>
                <w:rFonts w:eastAsia="Arial" w:cstheme="minorHAnsi"/>
                <w:i/>
                <w:color w:val="FFFFFF"/>
                <w:sz w:val="20"/>
                <w:szCs w:val="20"/>
              </w:rPr>
              <w:t>Number</w:t>
            </w:r>
          </w:p>
        </w:tc>
      </w:tr>
      <w:tr w:rsidR="005017C3" w:rsidRPr="00D51E38" w14:paraId="1DC4B05E" w14:textId="77777777" w:rsidTr="005017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29DFA228" w14:textId="684A4D72" w:rsidR="005017C3" w:rsidRPr="00D51E38" w:rsidRDefault="005017C3" w:rsidP="005017C3">
            <w:pPr>
              <w:rPr>
                <w:rFonts w:eastAsia="Arial" w:cstheme="minorHAnsi"/>
                <w:color w:val="000000"/>
                <w:sz w:val="20"/>
                <w:szCs w:val="20"/>
              </w:rPr>
            </w:pPr>
            <w:r w:rsidRPr="00D51E38">
              <w:rPr>
                <w:rFonts w:eastAsia="Arial" w:cstheme="minorHAnsi"/>
                <w:color w:val="000000"/>
                <w:sz w:val="20"/>
                <w:szCs w:val="20"/>
              </w:rPr>
              <w:t>All Children</w:t>
            </w:r>
          </w:p>
        </w:tc>
        <w:tc>
          <w:tcPr>
            <w:tcW w:w="617" w:type="pct"/>
            <w:vAlign w:val="center"/>
          </w:tcPr>
          <w:p w14:paraId="035C9E4B" w14:textId="0589F884"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11.4</w:t>
            </w:r>
          </w:p>
        </w:tc>
        <w:tc>
          <w:tcPr>
            <w:tcW w:w="617" w:type="pct"/>
            <w:vAlign w:val="center"/>
          </w:tcPr>
          <w:p w14:paraId="13315AD9" w14:textId="190F9B39"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10.6</w:t>
            </w:r>
          </w:p>
        </w:tc>
        <w:tc>
          <w:tcPr>
            <w:tcW w:w="617" w:type="pct"/>
            <w:vAlign w:val="center"/>
          </w:tcPr>
          <w:p w14:paraId="6776E1C4" w14:textId="06C2A730"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10.2</w:t>
            </w:r>
          </w:p>
        </w:tc>
        <w:tc>
          <w:tcPr>
            <w:tcW w:w="589" w:type="pct"/>
            <w:vAlign w:val="center"/>
          </w:tcPr>
          <w:p w14:paraId="56BFF91D" w14:textId="749488DE"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5,502</w:t>
            </w:r>
          </w:p>
        </w:tc>
      </w:tr>
      <w:tr w:rsidR="005017C3" w:rsidRPr="00D51E38" w14:paraId="029F7329" w14:textId="77777777" w:rsidTr="005017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DAED008" w14:textId="748E8445" w:rsidR="005017C3" w:rsidRPr="00D51E38" w:rsidRDefault="005017C3" w:rsidP="005017C3">
            <w:pPr>
              <w:rPr>
                <w:rFonts w:eastAsia="Arial" w:cstheme="minorHAnsi"/>
                <w:color w:val="000000"/>
                <w:sz w:val="20"/>
                <w:szCs w:val="20"/>
              </w:rPr>
            </w:pPr>
            <w:r w:rsidRPr="00D51E38">
              <w:rPr>
                <w:rFonts w:eastAsia="Arial" w:cstheme="minorHAnsi"/>
                <w:color w:val="000000"/>
                <w:sz w:val="20"/>
                <w:szCs w:val="20"/>
              </w:rPr>
              <w:t>Male</w:t>
            </w:r>
          </w:p>
        </w:tc>
        <w:tc>
          <w:tcPr>
            <w:tcW w:w="617" w:type="pct"/>
            <w:vAlign w:val="center"/>
          </w:tcPr>
          <w:p w14:paraId="566F7A21" w14:textId="20C127C9"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14.6</w:t>
            </w:r>
          </w:p>
        </w:tc>
        <w:tc>
          <w:tcPr>
            <w:tcW w:w="617" w:type="pct"/>
            <w:vAlign w:val="center"/>
          </w:tcPr>
          <w:p w14:paraId="0DAD18CF" w14:textId="2D2000B8"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13.8</w:t>
            </w:r>
          </w:p>
        </w:tc>
        <w:tc>
          <w:tcPr>
            <w:tcW w:w="617" w:type="pct"/>
            <w:vAlign w:val="center"/>
          </w:tcPr>
          <w:p w14:paraId="449D885A" w14:textId="3FC85D3F"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13.0</w:t>
            </w:r>
          </w:p>
        </w:tc>
        <w:tc>
          <w:tcPr>
            <w:tcW w:w="589" w:type="pct"/>
            <w:vAlign w:val="center"/>
          </w:tcPr>
          <w:p w14:paraId="6A84C5A6" w14:textId="04AE21E4"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3,363</w:t>
            </w:r>
          </w:p>
        </w:tc>
      </w:tr>
      <w:tr w:rsidR="005017C3" w:rsidRPr="00D51E38" w14:paraId="12756F97" w14:textId="77777777" w:rsidTr="005017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3A11970E" w14:textId="59411965" w:rsidR="005017C3" w:rsidRPr="00D51E38" w:rsidRDefault="005017C3" w:rsidP="005017C3">
            <w:pPr>
              <w:rPr>
                <w:rFonts w:eastAsia="Arial" w:cstheme="minorHAnsi"/>
                <w:color w:val="000000"/>
                <w:sz w:val="20"/>
                <w:szCs w:val="20"/>
              </w:rPr>
            </w:pPr>
            <w:r w:rsidRPr="00D51E38">
              <w:rPr>
                <w:rFonts w:eastAsia="Arial" w:cstheme="minorHAnsi"/>
                <w:color w:val="000000"/>
                <w:sz w:val="20"/>
                <w:szCs w:val="20"/>
              </w:rPr>
              <w:t>Female</w:t>
            </w:r>
          </w:p>
        </w:tc>
        <w:tc>
          <w:tcPr>
            <w:tcW w:w="617" w:type="pct"/>
            <w:vAlign w:val="center"/>
          </w:tcPr>
          <w:p w14:paraId="4FDCBF8A" w14:textId="4AD4893F"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9.9</w:t>
            </w:r>
          </w:p>
        </w:tc>
        <w:tc>
          <w:tcPr>
            <w:tcW w:w="617" w:type="pct"/>
            <w:vAlign w:val="center"/>
          </w:tcPr>
          <w:p w14:paraId="62ACFE9A" w14:textId="56A2248E"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8.9</w:t>
            </w:r>
          </w:p>
        </w:tc>
        <w:tc>
          <w:tcPr>
            <w:tcW w:w="617" w:type="pct"/>
            <w:vAlign w:val="center"/>
          </w:tcPr>
          <w:p w14:paraId="21B0423F" w14:textId="2561404B"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8.6</w:t>
            </w:r>
          </w:p>
        </w:tc>
        <w:tc>
          <w:tcPr>
            <w:tcW w:w="589" w:type="pct"/>
            <w:vAlign w:val="center"/>
          </w:tcPr>
          <w:p w14:paraId="01EA3EBC" w14:textId="1EEC3585"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2,120</w:t>
            </w:r>
          </w:p>
        </w:tc>
      </w:tr>
      <w:tr w:rsidR="005017C3" w:rsidRPr="00D51E38" w14:paraId="72597318" w14:textId="77777777" w:rsidTr="005017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3E46BDAA" w14:textId="206BC52E" w:rsidR="005017C3" w:rsidRPr="00D51E38" w:rsidRDefault="005017C3" w:rsidP="005017C3">
            <w:pPr>
              <w:rPr>
                <w:rFonts w:eastAsia="Arial" w:cstheme="minorHAnsi"/>
                <w:color w:val="000000"/>
                <w:sz w:val="20"/>
                <w:szCs w:val="20"/>
              </w:rPr>
            </w:pPr>
            <w:r w:rsidRPr="00D51E38">
              <w:rPr>
                <w:rFonts w:eastAsia="Arial" w:cstheme="minorHAnsi"/>
                <w:color w:val="000000"/>
                <w:sz w:val="20"/>
                <w:szCs w:val="20"/>
              </w:rPr>
              <w:t>Aboriginal and/or Torres Strait Islander</w:t>
            </w:r>
          </w:p>
        </w:tc>
        <w:tc>
          <w:tcPr>
            <w:tcW w:w="617" w:type="pct"/>
            <w:vAlign w:val="center"/>
          </w:tcPr>
          <w:p w14:paraId="3AE6EA04" w14:textId="6CB93E7A"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17.6</w:t>
            </w:r>
          </w:p>
        </w:tc>
        <w:tc>
          <w:tcPr>
            <w:tcW w:w="617" w:type="pct"/>
            <w:vAlign w:val="center"/>
          </w:tcPr>
          <w:p w14:paraId="47AC6B54" w14:textId="199EADC8"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18.7</w:t>
            </w:r>
          </w:p>
        </w:tc>
        <w:tc>
          <w:tcPr>
            <w:tcW w:w="617" w:type="pct"/>
            <w:vAlign w:val="center"/>
          </w:tcPr>
          <w:p w14:paraId="3C9E411E" w14:textId="777D9504"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17.5</w:t>
            </w:r>
          </w:p>
        </w:tc>
        <w:tc>
          <w:tcPr>
            <w:tcW w:w="589" w:type="pct"/>
            <w:vAlign w:val="center"/>
          </w:tcPr>
          <w:p w14:paraId="1E35004E" w14:textId="27CA9F9C"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187</w:t>
            </w:r>
          </w:p>
        </w:tc>
      </w:tr>
      <w:tr w:rsidR="005017C3" w:rsidRPr="00D51E38" w14:paraId="37CDE615" w14:textId="77777777" w:rsidTr="005017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6CA159D9" w14:textId="77A51E36" w:rsidR="005017C3" w:rsidRPr="00D51E38" w:rsidRDefault="005017C3" w:rsidP="005017C3">
            <w:pPr>
              <w:rPr>
                <w:rFonts w:eastAsia="Arial" w:cstheme="minorHAnsi"/>
                <w:color w:val="000000"/>
                <w:sz w:val="20"/>
                <w:szCs w:val="20"/>
              </w:rPr>
            </w:pPr>
            <w:r w:rsidRPr="00D51E38">
              <w:rPr>
                <w:rFonts w:eastAsia="Arial" w:cstheme="minorHAnsi"/>
                <w:color w:val="000000"/>
                <w:sz w:val="20"/>
                <w:szCs w:val="20"/>
              </w:rPr>
              <w:t>Language background other than English</w:t>
            </w:r>
          </w:p>
        </w:tc>
        <w:tc>
          <w:tcPr>
            <w:tcW w:w="617" w:type="pct"/>
            <w:vAlign w:val="center"/>
          </w:tcPr>
          <w:p w14:paraId="0500DD09" w14:textId="148501B8"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8.3</w:t>
            </w:r>
          </w:p>
        </w:tc>
        <w:tc>
          <w:tcPr>
            <w:tcW w:w="617" w:type="pct"/>
            <w:vAlign w:val="center"/>
          </w:tcPr>
          <w:p w14:paraId="0D2C57D9" w14:textId="4D9FAC4F"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7.6</w:t>
            </w:r>
          </w:p>
        </w:tc>
        <w:tc>
          <w:tcPr>
            <w:tcW w:w="617" w:type="pct"/>
            <w:vAlign w:val="center"/>
          </w:tcPr>
          <w:p w14:paraId="7932CE6F" w14:textId="01A242F2"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7.2</w:t>
            </w:r>
          </w:p>
        </w:tc>
        <w:tc>
          <w:tcPr>
            <w:tcW w:w="589" w:type="pct"/>
            <w:vAlign w:val="center"/>
          </w:tcPr>
          <w:p w14:paraId="2D2677C7" w14:textId="48EEF523"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873</w:t>
            </w:r>
          </w:p>
        </w:tc>
      </w:tr>
      <w:tr w:rsidR="005017C3" w:rsidRPr="00D51E38" w14:paraId="5F8E089B" w14:textId="77777777" w:rsidTr="005017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710096D5" w14:textId="73D5FF31" w:rsidR="005017C3" w:rsidRPr="00D51E38" w:rsidRDefault="005017C3" w:rsidP="005017C3">
            <w:pPr>
              <w:rPr>
                <w:rFonts w:eastAsia="Arial" w:cstheme="minorHAnsi"/>
                <w:color w:val="000000"/>
                <w:sz w:val="20"/>
                <w:szCs w:val="20"/>
              </w:rPr>
            </w:pPr>
            <w:r w:rsidRPr="00D51E38">
              <w:rPr>
                <w:rFonts w:eastAsia="Arial" w:cstheme="minorHAnsi"/>
                <w:color w:val="000000"/>
                <w:sz w:val="20"/>
                <w:szCs w:val="20"/>
              </w:rPr>
              <w:t>One-parent family</w:t>
            </w:r>
          </w:p>
        </w:tc>
        <w:tc>
          <w:tcPr>
            <w:tcW w:w="617" w:type="pct"/>
            <w:vAlign w:val="center"/>
          </w:tcPr>
          <w:p w14:paraId="3EA7561A" w14:textId="73AC0052"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14.7</w:t>
            </w:r>
          </w:p>
        </w:tc>
        <w:tc>
          <w:tcPr>
            <w:tcW w:w="617" w:type="pct"/>
            <w:vAlign w:val="center"/>
          </w:tcPr>
          <w:p w14:paraId="349EEC80" w14:textId="28953E01"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14.5</w:t>
            </w:r>
          </w:p>
        </w:tc>
        <w:tc>
          <w:tcPr>
            <w:tcW w:w="617" w:type="pct"/>
            <w:vAlign w:val="center"/>
          </w:tcPr>
          <w:p w14:paraId="4FE3C829" w14:textId="00787BB7"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10.2</w:t>
            </w:r>
          </w:p>
        </w:tc>
        <w:tc>
          <w:tcPr>
            <w:tcW w:w="589" w:type="pct"/>
            <w:vAlign w:val="center"/>
          </w:tcPr>
          <w:p w14:paraId="7082A8AE" w14:textId="292EDCAB"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855</w:t>
            </w:r>
          </w:p>
        </w:tc>
      </w:tr>
      <w:tr w:rsidR="005017C3" w:rsidRPr="00D51E38" w14:paraId="7FB36ED3" w14:textId="77777777" w:rsidTr="005017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66ED03A3" w14:textId="033A2264" w:rsidR="005017C3" w:rsidRPr="00D51E38" w:rsidRDefault="005017C3" w:rsidP="005017C3">
            <w:pPr>
              <w:rPr>
                <w:rFonts w:eastAsia="Arial" w:cstheme="minorHAnsi"/>
                <w:color w:val="000000"/>
                <w:sz w:val="20"/>
                <w:szCs w:val="20"/>
              </w:rPr>
            </w:pPr>
            <w:r w:rsidRPr="00D51E38">
              <w:rPr>
                <w:rFonts w:eastAsia="Arial" w:cstheme="minorHAnsi"/>
                <w:color w:val="000000"/>
                <w:sz w:val="20"/>
                <w:szCs w:val="20"/>
              </w:rPr>
              <w:t>Living in areas of most disadvantage (IRSED 1)</w:t>
            </w:r>
          </w:p>
        </w:tc>
        <w:tc>
          <w:tcPr>
            <w:tcW w:w="617" w:type="pct"/>
            <w:vAlign w:val="center"/>
          </w:tcPr>
          <w:p w14:paraId="2DB1828C" w14:textId="24AB4273"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11.9</w:t>
            </w:r>
          </w:p>
        </w:tc>
        <w:tc>
          <w:tcPr>
            <w:tcW w:w="617" w:type="pct"/>
            <w:vAlign w:val="center"/>
          </w:tcPr>
          <w:p w14:paraId="0DE9F1C8" w14:textId="5920F757"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11.3</w:t>
            </w:r>
          </w:p>
        </w:tc>
        <w:tc>
          <w:tcPr>
            <w:tcW w:w="617" w:type="pct"/>
            <w:vAlign w:val="center"/>
          </w:tcPr>
          <w:p w14:paraId="62ED2C9E" w14:textId="60BD9BF8"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10.8</w:t>
            </w:r>
          </w:p>
        </w:tc>
        <w:tc>
          <w:tcPr>
            <w:tcW w:w="589" w:type="pct"/>
            <w:vAlign w:val="center"/>
          </w:tcPr>
          <w:p w14:paraId="3FD5949F" w14:textId="6515715A"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1,231</w:t>
            </w:r>
          </w:p>
        </w:tc>
      </w:tr>
      <w:tr w:rsidR="005017C3" w:rsidRPr="00D51E38" w14:paraId="6A495216" w14:textId="77777777" w:rsidTr="005017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21AF9768" w14:textId="62B66CB7" w:rsidR="005017C3" w:rsidRPr="00D51E38" w:rsidRDefault="005017C3" w:rsidP="005017C3">
            <w:pPr>
              <w:rPr>
                <w:rFonts w:eastAsia="Arial" w:cstheme="minorHAnsi"/>
                <w:color w:val="000000"/>
                <w:sz w:val="20"/>
                <w:szCs w:val="20"/>
              </w:rPr>
            </w:pPr>
            <w:r w:rsidRPr="00D51E38">
              <w:rPr>
                <w:rFonts w:eastAsia="Arial" w:cstheme="minorHAnsi"/>
                <w:color w:val="000000"/>
                <w:sz w:val="20"/>
                <w:szCs w:val="20"/>
              </w:rPr>
              <w:t>Living in areas of least disadvantage (IRSED 5)</w:t>
            </w:r>
          </w:p>
        </w:tc>
        <w:tc>
          <w:tcPr>
            <w:tcW w:w="617" w:type="pct"/>
            <w:vAlign w:val="center"/>
          </w:tcPr>
          <w:p w14:paraId="685022E8" w14:textId="60CA0D22"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10.5</w:t>
            </w:r>
          </w:p>
        </w:tc>
        <w:tc>
          <w:tcPr>
            <w:tcW w:w="617" w:type="pct"/>
            <w:vAlign w:val="center"/>
          </w:tcPr>
          <w:p w14:paraId="65580BF9" w14:textId="4266C498"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9.1</w:t>
            </w:r>
          </w:p>
        </w:tc>
        <w:tc>
          <w:tcPr>
            <w:tcW w:w="617" w:type="pct"/>
            <w:vAlign w:val="center"/>
          </w:tcPr>
          <w:p w14:paraId="7DD04CA9" w14:textId="7B90D3A1"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8.6</w:t>
            </w:r>
          </w:p>
        </w:tc>
        <w:tc>
          <w:tcPr>
            <w:tcW w:w="589" w:type="pct"/>
            <w:vAlign w:val="center"/>
          </w:tcPr>
          <w:p w14:paraId="3B19DD3D" w14:textId="7E13D493"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857</w:t>
            </w:r>
          </w:p>
        </w:tc>
      </w:tr>
      <w:tr w:rsidR="005017C3" w:rsidRPr="00D51E38" w14:paraId="21AA0E1B" w14:textId="77777777" w:rsidTr="005017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9DF0989" w14:textId="277D6EE7" w:rsidR="005017C3" w:rsidRPr="00D51E38" w:rsidRDefault="005017C3" w:rsidP="005017C3">
            <w:pPr>
              <w:rPr>
                <w:rFonts w:eastAsia="Arial" w:cstheme="minorHAnsi"/>
                <w:color w:val="000000"/>
                <w:sz w:val="20"/>
                <w:szCs w:val="20"/>
              </w:rPr>
            </w:pPr>
            <w:r w:rsidRPr="00D51E38">
              <w:rPr>
                <w:rFonts w:eastAsia="Arial" w:cstheme="minorHAnsi"/>
                <w:color w:val="000000"/>
                <w:sz w:val="20"/>
                <w:szCs w:val="20"/>
              </w:rPr>
              <w:t>Rural/Regional areas</w:t>
            </w:r>
          </w:p>
        </w:tc>
        <w:tc>
          <w:tcPr>
            <w:tcW w:w="617" w:type="pct"/>
            <w:vAlign w:val="center"/>
          </w:tcPr>
          <w:p w14:paraId="1C7D83B2" w14:textId="12144CF1"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13.5</w:t>
            </w:r>
          </w:p>
        </w:tc>
        <w:tc>
          <w:tcPr>
            <w:tcW w:w="617" w:type="pct"/>
            <w:vAlign w:val="center"/>
          </w:tcPr>
          <w:p w14:paraId="1631FC9D" w14:textId="2FD875CB"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12.4</w:t>
            </w:r>
          </w:p>
        </w:tc>
        <w:tc>
          <w:tcPr>
            <w:tcW w:w="617" w:type="pct"/>
            <w:vAlign w:val="center"/>
          </w:tcPr>
          <w:p w14:paraId="16B4C850" w14:textId="1E2BC816"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11.7</w:t>
            </w:r>
          </w:p>
        </w:tc>
        <w:tc>
          <w:tcPr>
            <w:tcW w:w="589" w:type="pct"/>
            <w:vAlign w:val="center"/>
          </w:tcPr>
          <w:p w14:paraId="30755E29" w14:textId="10A7B795"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1,790</w:t>
            </w:r>
          </w:p>
        </w:tc>
      </w:tr>
      <w:tr w:rsidR="005017C3" w:rsidRPr="00D51E38" w14:paraId="667AAFF5" w14:textId="77777777" w:rsidTr="005017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3EBF907" w14:textId="0D3A7C77" w:rsidR="005017C3" w:rsidRPr="00D51E38" w:rsidRDefault="005017C3" w:rsidP="005017C3">
            <w:pPr>
              <w:rPr>
                <w:rFonts w:eastAsia="Arial" w:cstheme="minorHAnsi"/>
                <w:color w:val="000000"/>
                <w:sz w:val="20"/>
                <w:szCs w:val="20"/>
              </w:rPr>
            </w:pPr>
            <w:r w:rsidRPr="00D51E38">
              <w:rPr>
                <w:rFonts w:eastAsia="Arial" w:cstheme="minorHAnsi"/>
                <w:color w:val="000000"/>
                <w:sz w:val="20"/>
                <w:szCs w:val="20"/>
              </w:rPr>
              <w:t>Metropolitan areas</w:t>
            </w:r>
          </w:p>
        </w:tc>
        <w:tc>
          <w:tcPr>
            <w:tcW w:w="617" w:type="pct"/>
            <w:vAlign w:val="center"/>
          </w:tcPr>
          <w:p w14:paraId="5EBD4580" w14:textId="17C59097"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10.7</w:t>
            </w:r>
          </w:p>
        </w:tc>
        <w:tc>
          <w:tcPr>
            <w:tcW w:w="617" w:type="pct"/>
            <w:vAlign w:val="center"/>
          </w:tcPr>
          <w:p w14:paraId="1E20360A" w14:textId="11489C8B"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10.0</w:t>
            </w:r>
          </w:p>
        </w:tc>
        <w:tc>
          <w:tcPr>
            <w:tcW w:w="617" w:type="pct"/>
            <w:vAlign w:val="center"/>
          </w:tcPr>
          <w:p w14:paraId="54C5DEBF" w14:textId="29AA3001"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9.6</w:t>
            </w:r>
          </w:p>
        </w:tc>
        <w:tc>
          <w:tcPr>
            <w:tcW w:w="589" w:type="pct"/>
            <w:vAlign w:val="center"/>
          </w:tcPr>
          <w:p w14:paraId="45FF194E" w14:textId="01004FFD" w:rsidR="005017C3" w:rsidRPr="00D51E38" w:rsidRDefault="005017C3" w:rsidP="005017C3">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37,11</w:t>
            </w:r>
          </w:p>
        </w:tc>
      </w:tr>
    </w:tbl>
    <w:p w14:paraId="0667221F" w14:textId="77777777" w:rsidR="00433C53" w:rsidRPr="00D51E38" w:rsidRDefault="00433C53" w:rsidP="00AC2A20">
      <w:pPr>
        <w:rPr>
          <w:rFonts w:eastAsia="Arial" w:cstheme="minorHAnsi"/>
          <w:i/>
          <w:color w:val="000000"/>
          <w:sz w:val="18"/>
        </w:rPr>
      </w:pPr>
    </w:p>
    <w:p w14:paraId="568E825F" w14:textId="6E712A0D" w:rsidR="00AC2A20" w:rsidRPr="00D51E38" w:rsidRDefault="00AC2A20" w:rsidP="00AC2A20">
      <w:r w:rsidRPr="00D51E38">
        <w:rPr>
          <w:rFonts w:eastAsia="Arial" w:cstheme="minorHAnsi"/>
          <w:i/>
          <w:color w:val="000000"/>
          <w:sz w:val="18"/>
        </w:rPr>
        <w:t>Note: categories will not sum to ‘all children’ due to missing or invalid data</w:t>
      </w:r>
    </w:p>
    <w:p w14:paraId="1E87B098" w14:textId="3AE10C7E" w:rsidR="00AC2A20" w:rsidRPr="00D51E38" w:rsidRDefault="00AC2A20" w:rsidP="00990D33"/>
    <w:p w14:paraId="66A90627" w14:textId="138BB6FB" w:rsidR="00F64F53" w:rsidRPr="00D51E38" w:rsidRDefault="00A20B24" w:rsidP="00A20B24">
      <w:pPr>
        <w:pStyle w:val="Heading3"/>
      </w:pPr>
      <w:bookmarkStart w:id="8" w:name="_Toc66968692"/>
      <w:r w:rsidRPr="00D51E38">
        <w:t>Allergy</w:t>
      </w:r>
      <w:bookmarkEnd w:id="8"/>
    </w:p>
    <w:p w14:paraId="45A32402" w14:textId="2A5D6912" w:rsidR="00E55165" w:rsidRPr="00D51E38" w:rsidRDefault="00E55165" w:rsidP="0069478C">
      <w:r w:rsidRPr="00D51E38">
        <w:t>In 2020, 8.6 per cent of children were reported to have been diagnosed with an allergy. Differences between population groups were most pronounced between male and female children, with male children more likely to have been diagnosed with an allergy.</w:t>
      </w:r>
    </w:p>
    <w:p w14:paraId="5C94B280" w14:textId="77777777" w:rsidR="00DE3FEA" w:rsidRPr="00D51E38" w:rsidRDefault="00DE3FEA" w:rsidP="0069478C"/>
    <w:p w14:paraId="43DF5A6C" w14:textId="74F507D8" w:rsidR="00F64F53" w:rsidRPr="00D51E38" w:rsidRDefault="00F64F53" w:rsidP="00F64F53">
      <w:pPr>
        <w:pStyle w:val="Caption"/>
        <w:rPr>
          <w:b/>
          <w:i w:val="0"/>
          <w:iCs w:val="0"/>
          <w:color w:val="AF272F" w:themeColor="text1"/>
          <w:lang w:val="en-AU"/>
        </w:rPr>
      </w:pPr>
      <w:r w:rsidRPr="00D51E38">
        <w:rPr>
          <w:b/>
          <w:i w:val="0"/>
          <w:iCs w:val="0"/>
          <w:color w:val="AF272F" w:themeColor="text1"/>
          <w:lang w:val="en-AU"/>
        </w:rPr>
        <w:t xml:space="preserve">Table </w:t>
      </w:r>
      <w:r w:rsidR="00E53F94" w:rsidRPr="00D51E38">
        <w:rPr>
          <w:b/>
          <w:i w:val="0"/>
          <w:iCs w:val="0"/>
          <w:color w:val="AF272F" w:themeColor="text1"/>
          <w:lang w:val="en-AU"/>
        </w:rPr>
        <w:t>6</w:t>
      </w:r>
      <w:r w:rsidRPr="00D51E38">
        <w:rPr>
          <w:b/>
          <w:i w:val="0"/>
          <w:iCs w:val="0"/>
          <w:color w:val="AF272F" w:themeColor="text1"/>
          <w:lang w:val="en-AU"/>
        </w:rPr>
        <w:t xml:space="preserve">: Children diagnosed with </w:t>
      </w:r>
      <w:r w:rsidR="002724E9" w:rsidRPr="00D51E38">
        <w:rPr>
          <w:b/>
          <w:i w:val="0"/>
          <w:iCs w:val="0"/>
          <w:color w:val="AF272F" w:themeColor="text1"/>
          <w:lang w:val="en-AU"/>
        </w:rPr>
        <w:t>known allergy</w:t>
      </w:r>
      <w:r w:rsidRPr="00D51E38">
        <w:rPr>
          <w:b/>
          <w:i w:val="0"/>
          <w:iCs w:val="0"/>
          <w:color w:val="AF272F" w:themeColor="text1"/>
          <w:lang w:val="en-AU"/>
        </w:rPr>
        <w:t>, 201</w:t>
      </w:r>
      <w:r w:rsidR="00DE782A" w:rsidRPr="00D51E38">
        <w:rPr>
          <w:b/>
          <w:i w:val="0"/>
          <w:iCs w:val="0"/>
          <w:color w:val="AF272F" w:themeColor="text1"/>
          <w:lang w:val="en-AU"/>
        </w:rPr>
        <w:t>8</w:t>
      </w:r>
      <w:r w:rsidRPr="00D51E38">
        <w:rPr>
          <w:b/>
          <w:i w:val="0"/>
          <w:iCs w:val="0"/>
          <w:color w:val="AF272F" w:themeColor="text1"/>
          <w:lang w:val="en-AU"/>
        </w:rPr>
        <w:t>-20</w:t>
      </w:r>
      <w:r w:rsidR="00DE782A" w:rsidRPr="00D51E38">
        <w:rPr>
          <w:b/>
          <w:i w:val="0"/>
          <w:iCs w:val="0"/>
          <w:color w:val="AF272F" w:themeColor="text1"/>
          <w:lang w:val="en-AU"/>
        </w:rPr>
        <w:t>20</w:t>
      </w:r>
    </w:p>
    <w:tbl>
      <w:tblPr>
        <w:tblStyle w:val="TableGrid"/>
        <w:tblW w:w="5000" w:type="pct"/>
        <w:tblLook w:val="04A0" w:firstRow="1" w:lastRow="0" w:firstColumn="1" w:lastColumn="0" w:noHBand="0" w:noVBand="1"/>
      </w:tblPr>
      <w:tblGrid>
        <w:gridCol w:w="4927"/>
        <w:gridCol w:w="1188"/>
        <w:gridCol w:w="1187"/>
        <w:gridCol w:w="1187"/>
        <w:gridCol w:w="1133"/>
      </w:tblGrid>
      <w:tr w:rsidR="00F64F53" w:rsidRPr="00D51E38" w14:paraId="7A2A68B0" w14:textId="77777777" w:rsidTr="0044060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AF272F" w:themeFill="accent4"/>
            <w:vAlign w:val="center"/>
          </w:tcPr>
          <w:p w14:paraId="6A9CBBE5" w14:textId="77777777" w:rsidR="00F64F53" w:rsidRPr="00D51E38" w:rsidRDefault="00F64F53" w:rsidP="000D5CA9">
            <w:pPr>
              <w:pStyle w:val="TableHead"/>
              <w:rPr>
                <w:rFonts w:cstheme="minorHAnsi"/>
                <w:sz w:val="20"/>
                <w:szCs w:val="20"/>
              </w:rPr>
            </w:pPr>
            <w:bookmarkStart w:id="9" w:name="_Hlk67048426"/>
            <w:r w:rsidRPr="00D51E38">
              <w:rPr>
                <w:rFonts w:eastAsia="Arial" w:cstheme="minorHAnsi"/>
                <w:b/>
                <w:color w:val="FFFFFF"/>
                <w:sz w:val="20"/>
                <w:szCs w:val="20"/>
              </w:rPr>
              <w:t>Population group</w:t>
            </w:r>
          </w:p>
        </w:tc>
        <w:tc>
          <w:tcPr>
            <w:tcW w:w="617" w:type="pct"/>
            <w:vMerge w:val="restart"/>
            <w:shd w:val="clear" w:color="auto" w:fill="AF272F" w:themeFill="accent4"/>
            <w:vAlign w:val="center"/>
          </w:tcPr>
          <w:p w14:paraId="19E13827" w14:textId="444DC700" w:rsidR="00F64F53" w:rsidRPr="00D51E38" w:rsidRDefault="00F64F53"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w:t>
            </w:r>
            <w:r w:rsidR="00DE782A" w:rsidRPr="00D51E38">
              <w:rPr>
                <w:rFonts w:eastAsia="Arial" w:cstheme="minorHAnsi"/>
                <w:b/>
                <w:color w:val="FFFFFF"/>
                <w:sz w:val="20"/>
                <w:szCs w:val="20"/>
              </w:rPr>
              <w:t>18</w:t>
            </w:r>
          </w:p>
          <w:p w14:paraId="70340296" w14:textId="77777777" w:rsidR="00F64F53" w:rsidRPr="00D51E38" w:rsidRDefault="00F64F53"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617" w:type="pct"/>
            <w:vMerge w:val="restart"/>
            <w:shd w:val="clear" w:color="auto" w:fill="AF272F" w:themeFill="accent4"/>
            <w:vAlign w:val="center"/>
          </w:tcPr>
          <w:p w14:paraId="16542D34" w14:textId="07CA98C7" w:rsidR="00F64F53" w:rsidRPr="00D51E38" w:rsidRDefault="00F64F53"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w:t>
            </w:r>
            <w:r w:rsidR="00DE782A" w:rsidRPr="00D51E38">
              <w:rPr>
                <w:rFonts w:eastAsia="Arial" w:cstheme="minorHAnsi"/>
                <w:b/>
                <w:color w:val="FFFFFF"/>
                <w:sz w:val="20"/>
                <w:szCs w:val="20"/>
              </w:rPr>
              <w:t>19</w:t>
            </w:r>
          </w:p>
          <w:p w14:paraId="3656EF58" w14:textId="77777777" w:rsidR="00F64F53" w:rsidRPr="00D51E38" w:rsidRDefault="00F64F53"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1206" w:type="pct"/>
            <w:gridSpan w:val="2"/>
            <w:shd w:val="clear" w:color="auto" w:fill="AF272F" w:themeFill="accent4"/>
            <w:vAlign w:val="center"/>
          </w:tcPr>
          <w:p w14:paraId="4028D970" w14:textId="52169CF9" w:rsidR="00F64F53" w:rsidRPr="00D51E38" w:rsidRDefault="00F64F53"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1E38">
              <w:rPr>
                <w:rFonts w:eastAsia="Arial" w:cstheme="minorHAnsi"/>
                <w:b/>
                <w:color w:val="FFFFFF"/>
                <w:sz w:val="20"/>
                <w:szCs w:val="20"/>
              </w:rPr>
              <w:t>20</w:t>
            </w:r>
            <w:r w:rsidR="00DE782A" w:rsidRPr="00D51E38">
              <w:rPr>
                <w:rFonts w:eastAsia="Arial" w:cstheme="minorHAnsi"/>
                <w:b/>
                <w:color w:val="FFFFFF"/>
                <w:sz w:val="20"/>
                <w:szCs w:val="20"/>
              </w:rPr>
              <w:t>20</w:t>
            </w:r>
          </w:p>
        </w:tc>
      </w:tr>
      <w:tr w:rsidR="00F64F53" w:rsidRPr="00D51E38" w14:paraId="162CC5D9" w14:textId="77777777" w:rsidTr="0044060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AF272F" w:themeFill="accent4"/>
            <w:vAlign w:val="center"/>
          </w:tcPr>
          <w:p w14:paraId="47FF2152" w14:textId="77777777" w:rsidR="00F64F53" w:rsidRPr="00D51E38" w:rsidRDefault="00F64F53" w:rsidP="000D5CA9">
            <w:pPr>
              <w:pStyle w:val="TableHead"/>
              <w:rPr>
                <w:rFonts w:eastAsia="Arial" w:cstheme="minorHAnsi"/>
                <w:color w:val="FFFFFF"/>
                <w:sz w:val="20"/>
                <w:szCs w:val="20"/>
              </w:rPr>
            </w:pPr>
          </w:p>
        </w:tc>
        <w:tc>
          <w:tcPr>
            <w:tcW w:w="617" w:type="pct"/>
            <w:vMerge/>
            <w:shd w:val="clear" w:color="auto" w:fill="AF272F" w:themeFill="accent4"/>
            <w:vAlign w:val="center"/>
          </w:tcPr>
          <w:p w14:paraId="21AE2A85" w14:textId="77777777" w:rsidR="00F64F53" w:rsidRPr="00D51E38" w:rsidRDefault="00F64F53"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vMerge/>
            <w:shd w:val="clear" w:color="auto" w:fill="AF272F" w:themeFill="accent4"/>
            <w:vAlign w:val="center"/>
          </w:tcPr>
          <w:p w14:paraId="31A20117" w14:textId="77777777" w:rsidR="00F64F53" w:rsidRPr="00D51E38" w:rsidRDefault="00F64F53"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shd w:val="clear" w:color="auto" w:fill="AF272F" w:themeFill="accent4"/>
            <w:vAlign w:val="center"/>
          </w:tcPr>
          <w:p w14:paraId="2F10A1DA" w14:textId="77777777" w:rsidR="00F64F53" w:rsidRPr="00D51E38" w:rsidRDefault="00F64F53"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 w:val="20"/>
                <w:szCs w:val="20"/>
              </w:rPr>
            </w:pPr>
            <w:r w:rsidRPr="00D51E38">
              <w:rPr>
                <w:rFonts w:eastAsia="Arial" w:cstheme="minorHAnsi"/>
                <w:i/>
                <w:iCs/>
                <w:color w:val="FFFFFF"/>
                <w:sz w:val="20"/>
                <w:szCs w:val="20"/>
              </w:rPr>
              <w:t>Per cent</w:t>
            </w:r>
          </w:p>
        </w:tc>
        <w:tc>
          <w:tcPr>
            <w:tcW w:w="589" w:type="pct"/>
            <w:shd w:val="clear" w:color="auto" w:fill="AF272F" w:themeFill="accent4"/>
            <w:vAlign w:val="center"/>
          </w:tcPr>
          <w:p w14:paraId="2C1E0183" w14:textId="77777777" w:rsidR="00F64F53" w:rsidRPr="00D51E38" w:rsidRDefault="00F64F53"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 w:val="20"/>
                <w:szCs w:val="20"/>
              </w:rPr>
            </w:pPr>
            <w:r w:rsidRPr="00D51E38">
              <w:rPr>
                <w:rFonts w:eastAsia="Arial" w:cstheme="minorHAnsi"/>
                <w:i/>
                <w:color w:val="FFFFFF"/>
                <w:sz w:val="20"/>
                <w:szCs w:val="20"/>
              </w:rPr>
              <w:t>Number</w:t>
            </w:r>
          </w:p>
        </w:tc>
      </w:tr>
      <w:tr w:rsidR="00440606" w:rsidRPr="00D51E38" w14:paraId="231964D6" w14:textId="77777777" w:rsidTr="00440606">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4EAEE5B4" w14:textId="1EE217D9" w:rsidR="00440606" w:rsidRPr="00D51E38" w:rsidRDefault="00440606" w:rsidP="00440606">
            <w:pPr>
              <w:rPr>
                <w:rFonts w:cstheme="minorHAnsi"/>
                <w:sz w:val="20"/>
                <w:szCs w:val="20"/>
                <w:lang w:val="en-AU"/>
              </w:rPr>
            </w:pPr>
            <w:r w:rsidRPr="00D51E38">
              <w:rPr>
                <w:rFonts w:eastAsia="Arial" w:cstheme="minorHAnsi"/>
                <w:color w:val="000000"/>
                <w:sz w:val="20"/>
                <w:szCs w:val="20"/>
              </w:rPr>
              <w:t>All Children</w:t>
            </w:r>
          </w:p>
        </w:tc>
        <w:tc>
          <w:tcPr>
            <w:tcW w:w="617" w:type="pct"/>
            <w:shd w:val="clear" w:color="auto" w:fill="auto"/>
            <w:vAlign w:val="center"/>
          </w:tcPr>
          <w:p w14:paraId="26AF1C5C" w14:textId="48C75ACA"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8.9</w:t>
            </w:r>
          </w:p>
        </w:tc>
        <w:tc>
          <w:tcPr>
            <w:tcW w:w="617" w:type="pct"/>
            <w:shd w:val="clear" w:color="auto" w:fill="auto"/>
            <w:vAlign w:val="center"/>
          </w:tcPr>
          <w:p w14:paraId="26DFB377" w14:textId="56827E33"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8.3</w:t>
            </w:r>
          </w:p>
        </w:tc>
        <w:tc>
          <w:tcPr>
            <w:tcW w:w="617" w:type="pct"/>
            <w:shd w:val="clear" w:color="auto" w:fill="auto"/>
            <w:vAlign w:val="center"/>
          </w:tcPr>
          <w:p w14:paraId="6EF49EFD" w14:textId="57575849"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8.6</w:t>
            </w:r>
          </w:p>
        </w:tc>
        <w:tc>
          <w:tcPr>
            <w:tcW w:w="589" w:type="pct"/>
            <w:shd w:val="clear" w:color="auto" w:fill="auto"/>
            <w:vAlign w:val="center"/>
          </w:tcPr>
          <w:p w14:paraId="39844A0B" w14:textId="10590384"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4,614</w:t>
            </w:r>
          </w:p>
        </w:tc>
      </w:tr>
      <w:tr w:rsidR="00440606" w:rsidRPr="00D51E38" w14:paraId="015354B2" w14:textId="77777777" w:rsidTr="00440606">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8526355" w14:textId="095435D3" w:rsidR="00440606" w:rsidRPr="00D51E38" w:rsidRDefault="00440606" w:rsidP="00440606">
            <w:pPr>
              <w:rPr>
                <w:rFonts w:eastAsia="Arial" w:cstheme="minorHAnsi"/>
                <w:color w:val="000000"/>
                <w:sz w:val="20"/>
                <w:szCs w:val="20"/>
              </w:rPr>
            </w:pPr>
            <w:r w:rsidRPr="00D51E38">
              <w:rPr>
                <w:rFonts w:eastAsia="Arial" w:cstheme="minorHAnsi"/>
                <w:color w:val="000000"/>
                <w:sz w:val="20"/>
                <w:szCs w:val="20"/>
              </w:rPr>
              <w:lastRenderedPageBreak/>
              <w:t>Male</w:t>
            </w:r>
          </w:p>
        </w:tc>
        <w:tc>
          <w:tcPr>
            <w:tcW w:w="617" w:type="pct"/>
            <w:shd w:val="clear" w:color="auto" w:fill="auto"/>
            <w:vAlign w:val="center"/>
          </w:tcPr>
          <w:p w14:paraId="2BB9767E" w14:textId="686E2ECA"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10.8</w:t>
            </w:r>
          </w:p>
        </w:tc>
        <w:tc>
          <w:tcPr>
            <w:tcW w:w="617" w:type="pct"/>
            <w:shd w:val="clear" w:color="auto" w:fill="auto"/>
            <w:vAlign w:val="center"/>
          </w:tcPr>
          <w:p w14:paraId="0503911D" w14:textId="6605F810"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10.0</w:t>
            </w:r>
          </w:p>
        </w:tc>
        <w:tc>
          <w:tcPr>
            <w:tcW w:w="617" w:type="pct"/>
            <w:shd w:val="clear" w:color="auto" w:fill="auto"/>
            <w:vAlign w:val="center"/>
          </w:tcPr>
          <w:p w14:paraId="74E2AC62" w14:textId="0E0A613F"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10.3</w:t>
            </w:r>
          </w:p>
        </w:tc>
        <w:tc>
          <w:tcPr>
            <w:tcW w:w="589" w:type="pct"/>
            <w:shd w:val="clear" w:color="auto" w:fill="auto"/>
            <w:vAlign w:val="center"/>
          </w:tcPr>
          <w:p w14:paraId="36FC1F8E" w14:textId="3F4162C9"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2,659</w:t>
            </w:r>
          </w:p>
        </w:tc>
      </w:tr>
      <w:tr w:rsidR="00440606" w:rsidRPr="00D51E38" w14:paraId="00FD4954" w14:textId="77777777" w:rsidTr="00440606">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6D3E5EF" w14:textId="18A73E60" w:rsidR="00440606" w:rsidRPr="00D51E38" w:rsidRDefault="00440606" w:rsidP="00440606">
            <w:pPr>
              <w:rPr>
                <w:rFonts w:eastAsia="Arial" w:cstheme="minorHAnsi"/>
                <w:color w:val="000000"/>
                <w:sz w:val="20"/>
                <w:szCs w:val="20"/>
              </w:rPr>
            </w:pPr>
            <w:r w:rsidRPr="00D51E38">
              <w:rPr>
                <w:rFonts w:eastAsia="Arial" w:cstheme="minorHAnsi"/>
                <w:color w:val="000000"/>
                <w:sz w:val="20"/>
                <w:szCs w:val="20"/>
              </w:rPr>
              <w:t>Female</w:t>
            </w:r>
          </w:p>
        </w:tc>
        <w:tc>
          <w:tcPr>
            <w:tcW w:w="617" w:type="pct"/>
            <w:shd w:val="clear" w:color="auto" w:fill="auto"/>
            <w:vAlign w:val="center"/>
          </w:tcPr>
          <w:p w14:paraId="5A28B200" w14:textId="69A883D0"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8.3</w:t>
            </w:r>
          </w:p>
        </w:tc>
        <w:tc>
          <w:tcPr>
            <w:tcW w:w="617" w:type="pct"/>
            <w:shd w:val="clear" w:color="auto" w:fill="auto"/>
            <w:vAlign w:val="center"/>
          </w:tcPr>
          <w:p w14:paraId="6641A255" w14:textId="00D5BE46"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7.9</w:t>
            </w:r>
          </w:p>
        </w:tc>
        <w:tc>
          <w:tcPr>
            <w:tcW w:w="617" w:type="pct"/>
            <w:shd w:val="clear" w:color="auto" w:fill="auto"/>
            <w:vAlign w:val="center"/>
          </w:tcPr>
          <w:p w14:paraId="7EFD8C23" w14:textId="22F132A3"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7.9</w:t>
            </w:r>
          </w:p>
        </w:tc>
        <w:tc>
          <w:tcPr>
            <w:tcW w:w="589" w:type="pct"/>
            <w:shd w:val="clear" w:color="auto" w:fill="auto"/>
            <w:vAlign w:val="center"/>
          </w:tcPr>
          <w:p w14:paraId="5FF6252E" w14:textId="1A305B54"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1,943</w:t>
            </w:r>
          </w:p>
        </w:tc>
      </w:tr>
      <w:tr w:rsidR="00440606" w:rsidRPr="00D51E38" w14:paraId="60B7BE37" w14:textId="77777777" w:rsidTr="00440606">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0FF2D969" w14:textId="13CE8662" w:rsidR="00440606" w:rsidRPr="00D51E38" w:rsidRDefault="00440606" w:rsidP="00440606">
            <w:pPr>
              <w:rPr>
                <w:rFonts w:eastAsia="Arial" w:cstheme="minorHAnsi"/>
                <w:color w:val="000000"/>
                <w:sz w:val="20"/>
                <w:szCs w:val="20"/>
              </w:rPr>
            </w:pPr>
            <w:r w:rsidRPr="00D51E38">
              <w:rPr>
                <w:rFonts w:eastAsia="Arial" w:cstheme="minorHAnsi"/>
                <w:color w:val="000000"/>
                <w:sz w:val="20"/>
                <w:szCs w:val="20"/>
              </w:rPr>
              <w:t>Aboriginal and/or Torres Strait Islander</w:t>
            </w:r>
          </w:p>
        </w:tc>
        <w:tc>
          <w:tcPr>
            <w:tcW w:w="617" w:type="pct"/>
            <w:shd w:val="clear" w:color="auto" w:fill="auto"/>
            <w:vAlign w:val="center"/>
          </w:tcPr>
          <w:p w14:paraId="728B45F8" w14:textId="12B127AE"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8.8</w:t>
            </w:r>
          </w:p>
        </w:tc>
        <w:tc>
          <w:tcPr>
            <w:tcW w:w="617" w:type="pct"/>
            <w:shd w:val="clear" w:color="auto" w:fill="auto"/>
            <w:vAlign w:val="center"/>
          </w:tcPr>
          <w:p w14:paraId="6408229B" w14:textId="314BEEB1"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8.6</w:t>
            </w:r>
          </w:p>
        </w:tc>
        <w:tc>
          <w:tcPr>
            <w:tcW w:w="617" w:type="pct"/>
            <w:shd w:val="clear" w:color="auto" w:fill="auto"/>
            <w:vAlign w:val="center"/>
          </w:tcPr>
          <w:p w14:paraId="27247EEF" w14:textId="4910C3C8"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9.4</w:t>
            </w:r>
          </w:p>
        </w:tc>
        <w:tc>
          <w:tcPr>
            <w:tcW w:w="589" w:type="pct"/>
            <w:shd w:val="clear" w:color="auto" w:fill="auto"/>
            <w:vAlign w:val="center"/>
          </w:tcPr>
          <w:p w14:paraId="3E265C82" w14:textId="2333B470"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101</w:t>
            </w:r>
          </w:p>
        </w:tc>
      </w:tr>
      <w:tr w:rsidR="00440606" w:rsidRPr="00D51E38" w14:paraId="50377C52" w14:textId="77777777" w:rsidTr="00440606">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203E1B3E" w14:textId="03AA8AE0" w:rsidR="00440606" w:rsidRPr="00D51E38" w:rsidRDefault="00440606" w:rsidP="00440606">
            <w:pPr>
              <w:rPr>
                <w:rFonts w:cstheme="minorHAnsi"/>
                <w:sz w:val="20"/>
                <w:szCs w:val="20"/>
                <w:lang w:val="en-AU"/>
              </w:rPr>
            </w:pPr>
            <w:r w:rsidRPr="00D51E38">
              <w:rPr>
                <w:rFonts w:eastAsia="Arial" w:cstheme="minorHAnsi"/>
                <w:color w:val="000000"/>
                <w:sz w:val="20"/>
                <w:szCs w:val="20"/>
              </w:rPr>
              <w:t>Language background other than English</w:t>
            </w:r>
          </w:p>
        </w:tc>
        <w:tc>
          <w:tcPr>
            <w:tcW w:w="617" w:type="pct"/>
            <w:vAlign w:val="center"/>
          </w:tcPr>
          <w:p w14:paraId="09A7E787" w14:textId="435C6911"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8.8</w:t>
            </w:r>
          </w:p>
        </w:tc>
        <w:tc>
          <w:tcPr>
            <w:tcW w:w="617" w:type="pct"/>
            <w:vAlign w:val="center"/>
          </w:tcPr>
          <w:p w14:paraId="0969DCE5" w14:textId="2F3B6ED7"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7.9</w:t>
            </w:r>
          </w:p>
        </w:tc>
        <w:tc>
          <w:tcPr>
            <w:tcW w:w="617" w:type="pct"/>
            <w:vAlign w:val="center"/>
          </w:tcPr>
          <w:p w14:paraId="3D4BEF2B" w14:textId="07C0355D"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8.1</w:t>
            </w:r>
          </w:p>
        </w:tc>
        <w:tc>
          <w:tcPr>
            <w:tcW w:w="589" w:type="pct"/>
            <w:vAlign w:val="center"/>
          </w:tcPr>
          <w:p w14:paraId="25232462" w14:textId="012F3C3A"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985</w:t>
            </w:r>
          </w:p>
        </w:tc>
      </w:tr>
      <w:tr w:rsidR="00440606" w:rsidRPr="00D51E38" w14:paraId="0A5AC438" w14:textId="77777777" w:rsidTr="00440606">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7BA942E2" w14:textId="16559C75" w:rsidR="00440606" w:rsidRPr="00D51E38" w:rsidRDefault="00440606" w:rsidP="00440606">
            <w:pPr>
              <w:rPr>
                <w:rFonts w:cstheme="minorHAnsi"/>
                <w:sz w:val="20"/>
                <w:szCs w:val="20"/>
                <w:lang w:val="en-AU"/>
              </w:rPr>
            </w:pPr>
            <w:r w:rsidRPr="00D51E38">
              <w:rPr>
                <w:rFonts w:eastAsia="Arial" w:cstheme="minorHAnsi"/>
                <w:color w:val="000000"/>
                <w:sz w:val="20"/>
                <w:szCs w:val="20"/>
              </w:rPr>
              <w:t>One-parent family</w:t>
            </w:r>
          </w:p>
        </w:tc>
        <w:tc>
          <w:tcPr>
            <w:tcW w:w="617" w:type="pct"/>
            <w:vAlign w:val="center"/>
          </w:tcPr>
          <w:p w14:paraId="2777C3ED" w14:textId="7D7017AF"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9.5</w:t>
            </w:r>
          </w:p>
        </w:tc>
        <w:tc>
          <w:tcPr>
            <w:tcW w:w="617" w:type="pct"/>
            <w:vAlign w:val="center"/>
          </w:tcPr>
          <w:p w14:paraId="38A41D43" w14:textId="504988F0"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9.3</w:t>
            </w:r>
          </w:p>
        </w:tc>
        <w:tc>
          <w:tcPr>
            <w:tcW w:w="617" w:type="pct"/>
            <w:vAlign w:val="center"/>
          </w:tcPr>
          <w:p w14:paraId="0B0355BB" w14:textId="30173C79"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9.5</w:t>
            </w:r>
          </w:p>
        </w:tc>
        <w:tc>
          <w:tcPr>
            <w:tcW w:w="589" w:type="pct"/>
            <w:vAlign w:val="center"/>
          </w:tcPr>
          <w:p w14:paraId="19FC97DD" w14:textId="0677CD45"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579</w:t>
            </w:r>
          </w:p>
        </w:tc>
      </w:tr>
      <w:tr w:rsidR="00440606" w:rsidRPr="00D51E38" w14:paraId="6B039178" w14:textId="77777777" w:rsidTr="00440606">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57263E08" w14:textId="16C2F249" w:rsidR="00440606" w:rsidRPr="00D51E38" w:rsidRDefault="00440606" w:rsidP="00440606">
            <w:pPr>
              <w:rPr>
                <w:rFonts w:cstheme="minorHAnsi"/>
                <w:sz w:val="20"/>
                <w:szCs w:val="20"/>
                <w:lang w:val="en-AU"/>
              </w:rPr>
            </w:pPr>
            <w:r w:rsidRPr="00D51E38">
              <w:rPr>
                <w:rFonts w:eastAsia="Arial" w:cstheme="minorHAnsi"/>
                <w:color w:val="000000"/>
                <w:sz w:val="20"/>
                <w:szCs w:val="20"/>
              </w:rPr>
              <w:t>Living in areas of most disadvantage (IRSED 1)</w:t>
            </w:r>
          </w:p>
        </w:tc>
        <w:tc>
          <w:tcPr>
            <w:tcW w:w="617" w:type="pct"/>
            <w:vAlign w:val="center"/>
          </w:tcPr>
          <w:p w14:paraId="7126A0C1" w14:textId="2D505783"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7.6</w:t>
            </w:r>
          </w:p>
        </w:tc>
        <w:tc>
          <w:tcPr>
            <w:tcW w:w="617" w:type="pct"/>
            <w:vAlign w:val="center"/>
          </w:tcPr>
          <w:p w14:paraId="71F202DF" w14:textId="111D2C54"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7.8</w:t>
            </w:r>
          </w:p>
        </w:tc>
        <w:tc>
          <w:tcPr>
            <w:tcW w:w="617" w:type="pct"/>
            <w:vAlign w:val="center"/>
          </w:tcPr>
          <w:p w14:paraId="6C652177" w14:textId="13A4406B"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7.8</w:t>
            </w:r>
          </w:p>
        </w:tc>
        <w:tc>
          <w:tcPr>
            <w:tcW w:w="589" w:type="pct"/>
            <w:vAlign w:val="center"/>
          </w:tcPr>
          <w:p w14:paraId="7EC1C731" w14:textId="56DBA041"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886</w:t>
            </w:r>
          </w:p>
        </w:tc>
      </w:tr>
      <w:tr w:rsidR="00440606" w:rsidRPr="00D51E38" w14:paraId="1BA435E9" w14:textId="77777777" w:rsidTr="00440606">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02F08D60" w14:textId="4F61B98C" w:rsidR="00440606" w:rsidRPr="00D51E38" w:rsidRDefault="00440606" w:rsidP="00440606">
            <w:pPr>
              <w:rPr>
                <w:rFonts w:cstheme="minorHAnsi"/>
                <w:sz w:val="20"/>
                <w:szCs w:val="20"/>
                <w:lang w:val="en-AU"/>
              </w:rPr>
            </w:pPr>
            <w:r w:rsidRPr="00D51E38">
              <w:rPr>
                <w:rFonts w:eastAsia="Arial" w:cstheme="minorHAnsi"/>
                <w:color w:val="000000"/>
                <w:sz w:val="20"/>
                <w:szCs w:val="20"/>
              </w:rPr>
              <w:t>Living in areas of least disadvantage (IRSED 5)</w:t>
            </w:r>
          </w:p>
        </w:tc>
        <w:tc>
          <w:tcPr>
            <w:tcW w:w="617" w:type="pct"/>
            <w:vAlign w:val="center"/>
          </w:tcPr>
          <w:p w14:paraId="616C5B30" w14:textId="055C07C1"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9.4</w:t>
            </w:r>
          </w:p>
        </w:tc>
        <w:tc>
          <w:tcPr>
            <w:tcW w:w="617" w:type="pct"/>
            <w:vAlign w:val="center"/>
          </w:tcPr>
          <w:p w14:paraId="14F32CF0" w14:textId="06E9AD4A"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8.3</w:t>
            </w:r>
          </w:p>
        </w:tc>
        <w:tc>
          <w:tcPr>
            <w:tcW w:w="617" w:type="pct"/>
            <w:vAlign w:val="center"/>
          </w:tcPr>
          <w:p w14:paraId="500FBE44" w14:textId="44E86417"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9.3</w:t>
            </w:r>
          </w:p>
        </w:tc>
        <w:tc>
          <w:tcPr>
            <w:tcW w:w="589" w:type="pct"/>
            <w:vAlign w:val="center"/>
          </w:tcPr>
          <w:p w14:paraId="070310B2" w14:textId="6D5E6DDC"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929</w:t>
            </w:r>
          </w:p>
        </w:tc>
      </w:tr>
      <w:tr w:rsidR="00440606" w:rsidRPr="00D51E38" w14:paraId="21D19521" w14:textId="77777777" w:rsidTr="00440606">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3E78989A" w14:textId="7F5805BE" w:rsidR="00440606" w:rsidRPr="00D51E38" w:rsidRDefault="00440606" w:rsidP="00440606">
            <w:pPr>
              <w:rPr>
                <w:rFonts w:cstheme="minorHAnsi"/>
                <w:sz w:val="20"/>
                <w:szCs w:val="20"/>
                <w:lang w:val="en-AU"/>
              </w:rPr>
            </w:pPr>
            <w:r w:rsidRPr="00D51E38">
              <w:rPr>
                <w:rFonts w:eastAsia="Arial" w:cstheme="minorHAnsi"/>
                <w:color w:val="000000"/>
                <w:sz w:val="20"/>
                <w:szCs w:val="20"/>
              </w:rPr>
              <w:t>Rural/Regional areas</w:t>
            </w:r>
          </w:p>
        </w:tc>
        <w:tc>
          <w:tcPr>
            <w:tcW w:w="617" w:type="pct"/>
            <w:vAlign w:val="center"/>
          </w:tcPr>
          <w:p w14:paraId="338327E2" w14:textId="4A94425B"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8.3</w:t>
            </w:r>
          </w:p>
        </w:tc>
        <w:tc>
          <w:tcPr>
            <w:tcW w:w="617" w:type="pct"/>
            <w:vAlign w:val="center"/>
          </w:tcPr>
          <w:p w14:paraId="499DDE12" w14:textId="2618678B"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8.1</w:t>
            </w:r>
          </w:p>
        </w:tc>
        <w:tc>
          <w:tcPr>
            <w:tcW w:w="617" w:type="pct"/>
            <w:vAlign w:val="center"/>
          </w:tcPr>
          <w:p w14:paraId="485D31A1" w14:textId="46B76D39"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8.4</w:t>
            </w:r>
          </w:p>
        </w:tc>
        <w:tc>
          <w:tcPr>
            <w:tcW w:w="589" w:type="pct"/>
            <w:vAlign w:val="center"/>
          </w:tcPr>
          <w:p w14:paraId="3A45C634" w14:textId="4C42CF4A"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1,280</w:t>
            </w:r>
          </w:p>
        </w:tc>
      </w:tr>
      <w:tr w:rsidR="00440606" w:rsidRPr="00D51E38" w14:paraId="0264CA8D" w14:textId="77777777" w:rsidTr="00440606">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0052DD79" w14:textId="54A15C8A" w:rsidR="00440606" w:rsidRPr="00D51E38" w:rsidRDefault="00440606" w:rsidP="00440606">
            <w:pPr>
              <w:rPr>
                <w:rFonts w:cstheme="minorHAnsi"/>
                <w:sz w:val="20"/>
                <w:szCs w:val="20"/>
                <w:lang w:val="en-AU"/>
              </w:rPr>
            </w:pPr>
            <w:r w:rsidRPr="00D51E38">
              <w:rPr>
                <w:rFonts w:eastAsia="Arial" w:cstheme="minorHAnsi"/>
                <w:color w:val="000000"/>
                <w:sz w:val="20"/>
                <w:szCs w:val="20"/>
              </w:rPr>
              <w:t>Metropolitan areas</w:t>
            </w:r>
          </w:p>
        </w:tc>
        <w:tc>
          <w:tcPr>
            <w:tcW w:w="617" w:type="pct"/>
            <w:vAlign w:val="center"/>
          </w:tcPr>
          <w:p w14:paraId="06070D34" w14:textId="3A77FFC5"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9.1</w:t>
            </w:r>
          </w:p>
        </w:tc>
        <w:tc>
          <w:tcPr>
            <w:tcW w:w="617" w:type="pct"/>
            <w:vAlign w:val="center"/>
          </w:tcPr>
          <w:p w14:paraId="579237BE" w14:textId="04E6F804"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8.4</w:t>
            </w:r>
          </w:p>
        </w:tc>
        <w:tc>
          <w:tcPr>
            <w:tcW w:w="617" w:type="pct"/>
            <w:vAlign w:val="center"/>
          </w:tcPr>
          <w:p w14:paraId="1F71508C" w14:textId="394F40B3"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8.6</w:t>
            </w:r>
          </w:p>
        </w:tc>
        <w:tc>
          <w:tcPr>
            <w:tcW w:w="589" w:type="pct"/>
            <w:vAlign w:val="center"/>
          </w:tcPr>
          <w:p w14:paraId="592BDA5B" w14:textId="3BA2E14F" w:rsidR="00440606" w:rsidRPr="00D51E38" w:rsidRDefault="00440606" w:rsidP="0044060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3,334</w:t>
            </w:r>
          </w:p>
        </w:tc>
      </w:tr>
      <w:bookmarkEnd w:id="9"/>
    </w:tbl>
    <w:p w14:paraId="040111B2" w14:textId="77777777" w:rsidR="00BC1A35" w:rsidRPr="00D51E38" w:rsidRDefault="00BC1A35" w:rsidP="00F64F53">
      <w:pPr>
        <w:rPr>
          <w:rFonts w:eastAsia="Arial" w:cstheme="minorHAnsi"/>
          <w:i/>
          <w:color w:val="000000"/>
          <w:sz w:val="18"/>
        </w:rPr>
      </w:pPr>
    </w:p>
    <w:p w14:paraId="6FBB2F81" w14:textId="18BC1F14" w:rsidR="00F64F53" w:rsidRPr="00D51E38" w:rsidRDefault="00F64F53" w:rsidP="00F64F53">
      <w:r w:rsidRPr="00D51E38">
        <w:rPr>
          <w:rFonts w:eastAsia="Arial" w:cstheme="minorHAnsi"/>
          <w:i/>
          <w:color w:val="000000"/>
          <w:sz w:val="18"/>
        </w:rPr>
        <w:t>Note: categories will not sum to ‘all children’ due to missing or invalid data</w:t>
      </w:r>
    </w:p>
    <w:p w14:paraId="18139F9F" w14:textId="49E13FA2" w:rsidR="00F64F53" w:rsidRPr="00D51E38" w:rsidRDefault="00F64F53" w:rsidP="00990D33"/>
    <w:p w14:paraId="47AD7B63" w14:textId="1A02E2EA" w:rsidR="0069478C" w:rsidRPr="00D51E38" w:rsidRDefault="005430FE" w:rsidP="0069478C">
      <w:pPr>
        <w:pStyle w:val="Heading3"/>
      </w:pPr>
      <w:bookmarkStart w:id="10" w:name="_Toc66968693"/>
      <w:r w:rsidRPr="00D51E38">
        <w:t>Anaphylaxis</w:t>
      </w:r>
      <w:bookmarkEnd w:id="10"/>
    </w:p>
    <w:p w14:paraId="65636A57" w14:textId="579FC886" w:rsidR="0069478C" w:rsidRPr="00D51E38" w:rsidRDefault="003B4416" w:rsidP="0069478C">
      <w:r w:rsidRPr="00D51E38">
        <w:t>The proportion of Victorian children diagnosed with an allergy that may result in anaphylaxis</w:t>
      </w:r>
      <w:r w:rsidR="00006D4B" w:rsidRPr="00D51E38">
        <w:t xml:space="preserve"> is low and</w:t>
      </w:r>
      <w:r w:rsidRPr="00D51E38">
        <w:t xml:space="preserve"> has remained</w:t>
      </w:r>
      <w:r w:rsidR="007246D8" w:rsidRPr="00D51E38">
        <w:t xml:space="preserve"> at</w:t>
      </w:r>
      <w:r w:rsidRPr="00D51E38">
        <w:t xml:space="preserve"> 1.6 per cent</w:t>
      </w:r>
      <w:r w:rsidR="00006D4B" w:rsidRPr="00D51E38">
        <w:t xml:space="preserve"> over </w:t>
      </w:r>
      <w:r w:rsidR="007246D8" w:rsidRPr="00D51E38">
        <w:t>the past three</w:t>
      </w:r>
      <w:r w:rsidR="00006D4B" w:rsidRPr="00D51E38">
        <w:t xml:space="preserve"> years</w:t>
      </w:r>
      <w:r w:rsidRPr="00D51E38">
        <w:t>.</w:t>
      </w:r>
      <w:r w:rsidR="00990D1E" w:rsidRPr="00D51E38">
        <w:t xml:space="preserve"> Boys are more likely than girls to have been diagnosed, as are children </w:t>
      </w:r>
      <w:r w:rsidR="006E2D0A" w:rsidRPr="00D51E38">
        <w:t>living in areas of least disadvantage (when compared with children living in areas of most disadvantage).</w:t>
      </w:r>
    </w:p>
    <w:p w14:paraId="46A73026" w14:textId="77777777" w:rsidR="00CA1659" w:rsidRPr="00D51E38" w:rsidRDefault="00CA1659" w:rsidP="0069478C"/>
    <w:p w14:paraId="31F38298" w14:textId="1514F2BE" w:rsidR="0069478C" w:rsidRPr="00D51E38" w:rsidRDefault="0069478C" w:rsidP="0069478C">
      <w:pPr>
        <w:pStyle w:val="Caption"/>
        <w:rPr>
          <w:b/>
          <w:i w:val="0"/>
          <w:iCs w:val="0"/>
          <w:color w:val="AF272F" w:themeColor="text1"/>
          <w:lang w:val="en-AU"/>
        </w:rPr>
      </w:pPr>
      <w:r w:rsidRPr="00D51E38">
        <w:rPr>
          <w:b/>
          <w:i w:val="0"/>
          <w:iCs w:val="0"/>
          <w:color w:val="AF272F" w:themeColor="text1"/>
          <w:lang w:val="en-AU"/>
        </w:rPr>
        <w:t xml:space="preserve">Table </w:t>
      </w:r>
      <w:r w:rsidR="00E53F94" w:rsidRPr="00D51E38">
        <w:rPr>
          <w:b/>
          <w:i w:val="0"/>
          <w:iCs w:val="0"/>
          <w:color w:val="AF272F" w:themeColor="text1"/>
          <w:lang w:val="en-AU"/>
        </w:rPr>
        <w:t>7</w:t>
      </w:r>
      <w:r w:rsidRPr="00D51E38">
        <w:rPr>
          <w:b/>
          <w:i w:val="0"/>
          <w:iCs w:val="0"/>
          <w:color w:val="AF272F" w:themeColor="text1"/>
          <w:lang w:val="en-AU"/>
        </w:rPr>
        <w:t>: Children diagnosed with known allergy</w:t>
      </w:r>
      <w:r w:rsidR="00866478" w:rsidRPr="00D51E38">
        <w:rPr>
          <w:b/>
          <w:i w:val="0"/>
          <w:iCs w:val="0"/>
          <w:color w:val="AF272F" w:themeColor="text1"/>
          <w:lang w:val="en-AU"/>
        </w:rPr>
        <w:t xml:space="preserve"> that may result in anaphylaxis</w:t>
      </w:r>
      <w:r w:rsidRPr="00D51E38">
        <w:rPr>
          <w:b/>
          <w:i w:val="0"/>
          <w:iCs w:val="0"/>
          <w:color w:val="AF272F" w:themeColor="text1"/>
          <w:lang w:val="en-AU"/>
        </w:rPr>
        <w:t>, 20</w:t>
      </w:r>
      <w:r w:rsidR="009616FD" w:rsidRPr="00D51E38">
        <w:rPr>
          <w:b/>
          <w:i w:val="0"/>
          <w:iCs w:val="0"/>
          <w:color w:val="AF272F" w:themeColor="text1"/>
          <w:lang w:val="en-AU"/>
        </w:rPr>
        <w:t>18</w:t>
      </w:r>
      <w:r w:rsidRPr="00D51E38">
        <w:rPr>
          <w:b/>
          <w:i w:val="0"/>
          <w:iCs w:val="0"/>
          <w:color w:val="AF272F" w:themeColor="text1"/>
          <w:lang w:val="en-AU"/>
        </w:rPr>
        <w:t>-20</w:t>
      </w:r>
      <w:r w:rsidR="009616FD" w:rsidRPr="00D51E38">
        <w:rPr>
          <w:b/>
          <w:i w:val="0"/>
          <w:iCs w:val="0"/>
          <w:color w:val="AF272F" w:themeColor="text1"/>
          <w:lang w:val="en-AU"/>
        </w:rPr>
        <w:t>20</w:t>
      </w:r>
    </w:p>
    <w:tbl>
      <w:tblPr>
        <w:tblStyle w:val="TableGrid"/>
        <w:tblW w:w="5000" w:type="pct"/>
        <w:tblLook w:val="04A0" w:firstRow="1" w:lastRow="0" w:firstColumn="1" w:lastColumn="0" w:noHBand="0" w:noVBand="1"/>
      </w:tblPr>
      <w:tblGrid>
        <w:gridCol w:w="4927"/>
        <w:gridCol w:w="1188"/>
        <w:gridCol w:w="1187"/>
        <w:gridCol w:w="1187"/>
        <w:gridCol w:w="1133"/>
      </w:tblGrid>
      <w:tr w:rsidR="0069478C" w:rsidRPr="00D51E38" w14:paraId="190A50B8" w14:textId="77777777" w:rsidTr="00006D4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AF272F" w:themeFill="accent4"/>
            <w:vAlign w:val="center"/>
          </w:tcPr>
          <w:p w14:paraId="65E5C5C7" w14:textId="77777777" w:rsidR="0069478C" w:rsidRPr="00D51E38" w:rsidRDefault="0069478C" w:rsidP="000D5CA9">
            <w:pPr>
              <w:pStyle w:val="TableHead"/>
              <w:rPr>
                <w:rFonts w:cstheme="minorHAnsi"/>
                <w:sz w:val="20"/>
                <w:szCs w:val="20"/>
              </w:rPr>
            </w:pPr>
            <w:r w:rsidRPr="00D51E38">
              <w:rPr>
                <w:rFonts w:eastAsia="Arial" w:cstheme="minorHAnsi"/>
                <w:b/>
                <w:color w:val="FFFFFF"/>
                <w:sz w:val="20"/>
                <w:szCs w:val="20"/>
              </w:rPr>
              <w:t>Population group</w:t>
            </w:r>
          </w:p>
        </w:tc>
        <w:tc>
          <w:tcPr>
            <w:tcW w:w="617" w:type="pct"/>
            <w:vMerge w:val="restart"/>
            <w:shd w:val="clear" w:color="auto" w:fill="AF272F" w:themeFill="accent4"/>
            <w:vAlign w:val="center"/>
          </w:tcPr>
          <w:p w14:paraId="3AE144DA" w14:textId="4E1975D2" w:rsidR="0069478C" w:rsidRPr="00D51E38" w:rsidRDefault="0069478C"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w:t>
            </w:r>
            <w:r w:rsidR="009616FD" w:rsidRPr="00D51E38">
              <w:rPr>
                <w:rFonts w:eastAsia="Arial" w:cstheme="minorHAnsi"/>
                <w:b/>
                <w:color w:val="FFFFFF"/>
                <w:sz w:val="20"/>
                <w:szCs w:val="20"/>
              </w:rPr>
              <w:t>18</w:t>
            </w:r>
          </w:p>
          <w:p w14:paraId="6F1B25B3" w14:textId="77777777" w:rsidR="0069478C" w:rsidRPr="00D51E38" w:rsidRDefault="0069478C"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617" w:type="pct"/>
            <w:vMerge w:val="restart"/>
            <w:shd w:val="clear" w:color="auto" w:fill="AF272F" w:themeFill="accent4"/>
            <w:vAlign w:val="center"/>
          </w:tcPr>
          <w:p w14:paraId="7F82414E" w14:textId="0C911932" w:rsidR="0069478C" w:rsidRPr="00D51E38" w:rsidRDefault="0069478C"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w:t>
            </w:r>
            <w:r w:rsidR="009616FD" w:rsidRPr="00D51E38">
              <w:rPr>
                <w:rFonts w:eastAsia="Arial" w:cstheme="minorHAnsi"/>
                <w:b/>
                <w:color w:val="FFFFFF"/>
                <w:sz w:val="20"/>
                <w:szCs w:val="20"/>
              </w:rPr>
              <w:t>019</w:t>
            </w:r>
          </w:p>
          <w:p w14:paraId="43104226" w14:textId="77777777" w:rsidR="0069478C" w:rsidRPr="00D51E38" w:rsidRDefault="0069478C"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1206" w:type="pct"/>
            <w:gridSpan w:val="2"/>
            <w:shd w:val="clear" w:color="auto" w:fill="AF272F" w:themeFill="accent4"/>
            <w:vAlign w:val="center"/>
          </w:tcPr>
          <w:p w14:paraId="61C68C89" w14:textId="101FB59A" w:rsidR="0069478C" w:rsidRPr="00D51E38" w:rsidRDefault="0069478C"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1E38">
              <w:rPr>
                <w:rFonts w:eastAsia="Arial" w:cstheme="minorHAnsi"/>
                <w:b/>
                <w:color w:val="FFFFFF"/>
                <w:sz w:val="20"/>
                <w:szCs w:val="20"/>
              </w:rPr>
              <w:t>20</w:t>
            </w:r>
            <w:r w:rsidR="009616FD" w:rsidRPr="00D51E38">
              <w:rPr>
                <w:rFonts w:eastAsia="Arial" w:cstheme="minorHAnsi"/>
                <w:b/>
                <w:color w:val="FFFFFF"/>
                <w:sz w:val="20"/>
                <w:szCs w:val="20"/>
              </w:rPr>
              <w:t>20</w:t>
            </w:r>
          </w:p>
        </w:tc>
      </w:tr>
      <w:tr w:rsidR="0069478C" w:rsidRPr="00D51E38" w14:paraId="5B9933F1" w14:textId="77777777" w:rsidTr="00006D4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AF272F" w:themeFill="accent4"/>
            <w:vAlign w:val="center"/>
          </w:tcPr>
          <w:p w14:paraId="3BC75A5E" w14:textId="77777777" w:rsidR="0069478C" w:rsidRPr="00D51E38" w:rsidRDefault="0069478C" w:rsidP="000D5CA9">
            <w:pPr>
              <w:pStyle w:val="TableHead"/>
              <w:rPr>
                <w:rFonts w:eastAsia="Arial" w:cstheme="minorHAnsi"/>
                <w:color w:val="FFFFFF"/>
                <w:sz w:val="20"/>
                <w:szCs w:val="20"/>
              </w:rPr>
            </w:pPr>
          </w:p>
        </w:tc>
        <w:tc>
          <w:tcPr>
            <w:tcW w:w="617" w:type="pct"/>
            <w:vMerge/>
            <w:shd w:val="clear" w:color="auto" w:fill="AF272F" w:themeFill="accent4"/>
            <w:vAlign w:val="center"/>
          </w:tcPr>
          <w:p w14:paraId="69E2927A" w14:textId="77777777" w:rsidR="0069478C" w:rsidRPr="00D51E38" w:rsidRDefault="0069478C"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vMerge/>
            <w:shd w:val="clear" w:color="auto" w:fill="AF272F" w:themeFill="accent4"/>
            <w:vAlign w:val="center"/>
          </w:tcPr>
          <w:p w14:paraId="341A335A" w14:textId="77777777" w:rsidR="0069478C" w:rsidRPr="00D51E38" w:rsidRDefault="0069478C"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shd w:val="clear" w:color="auto" w:fill="AF272F" w:themeFill="accent4"/>
            <w:vAlign w:val="center"/>
          </w:tcPr>
          <w:p w14:paraId="6C30E626" w14:textId="77777777" w:rsidR="0069478C" w:rsidRPr="00D51E38" w:rsidRDefault="0069478C"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 w:val="20"/>
                <w:szCs w:val="20"/>
              </w:rPr>
            </w:pPr>
            <w:r w:rsidRPr="00D51E38">
              <w:rPr>
                <w:rFonts w:eastAsia="Arial" w:cstheme="minorHAnsi"/>
                <w:i/>
                <w:iCs/>
                <w:color w:val="FFFFFF"/>
                <w:sz w:val="20"/>
                <w:szCs w:val="20"/>
              </w:rPr>
              <w:t>Per cent</w:t>
            </w:r>
          </w:p>
        </w:tc>
        <w:tc>
          <w:tcPr>
            <w:tcW w:w="589" w:type="pct"/>
            <w:shd w:val="clear" w:color="auto" w:fill="AF272F" w:themeFill="accent4"/>
            <w:vAlign w:val="center"/>
          </w:tcPr>
          <w:p w14:paraId="2AFA3392" w14:textId="77777777" w:rsidR="0069478C" w:rsidRPr="00D51E38" w:rsidRDefault="0069478C"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 w:val="20"/>
                <w:szCs w:val="20"/>
              </w:rPr>
            </w:pPr>
            <w:r w:rsidRPr="00D51E38">
              <w:rPr>
                <w:rFonts w:eastAsia="Arial" w:cstheme="minorHAnsi"/>
                <w:i/>
                <w:color w:val="FFFFFF"/>
                <w:sz w:val="20"/>
                <w:szCs w:val="20"/>
              </w:rPr>
              <w:t>Number</w:t>
            </w:r>
          </w:p>
        </w:tc>
      </w:tr>
      <w:tr w:rsidR="00006D4B" w:rsidRPr="00D51E38" w14:paraId="461B3F74" w14:textId="77777777" w:rsidTr="00006D4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25748001" w14:textId="72996FE4" w:rsidR="00006D4B" w:rsidRPr="00D51E38" w:rsidRDefault="00006D4B" w:rsidP="00006D4B">
            <w:pPr>
              <w:rPr>
                <w:rFonts w:eastAsia="Arial" w:cstheme="minorHAnsi"/>
                <w:color w:val="000000"/>
                <w:sz w:val="20"/>
                <w:szCs w:val="20"/>
              </w:rPr>
            </w:pPr>
            <w:r w:rsidRPr="00D51E38">
              <w:rPr>
                <w:rFonts w:eastAsia="Arial" w:cstheme="minorHAnsi"/>
                <w:color w:val="000000"/>
                <w:sz w:val="20"/>
                <w:szCs w:val="20"/>
              </w:rPr>
              <w:t>All Children</w:t>
            </w:r>
          </w:p>
        </w:tc>
        <w:tc>
          <w:tcPr>
            <w:tcW w:w="617" w:type="pct"/>
            <w:vAlign w:val="center"/>
          </w:tcPr>
          <w:p w14:paraId="015F7D95" w14:textId="319041DE"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1.6</w:t>
            </w:r>
          </w:p>
        </w:tc>
        <w:tc>
          <w:tcPr>
            <w:tcW w:w="617" w:type="pct"/>
            <w:vAlign w:val="center"/>
          </w:tcPr>
          <w:p w14:paraId="47618117" w14:textId="063B9F65"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1.6</w:t>
            </w:r>
          </w:p>
        </w:tc>
        <w:tc>
          <w:tcPr>
            <w:tcW w:w="617" w:type="pct"/>
            <w:vAlign w:val="center"/>
          </w:tcPr>
          <w:p w14:paraId="02A21F89" w14:textId="385E8C94"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1.6</w:t>
            </w:r>
          </w:p>
        </w:tc>
        <w:tc>
          <w:tcPr>
            <w:tcW w:w="589" w:type="pct"/>
            <w:vAlign w:val="center"/>
          </w:tcPr>
          <w:p w14:paraId="20A070FC" w14:textId="1E43EE06"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855</w:t>
            </w:r>
          </w:p>
        </w:tc>
      </w:tr>
      <w:tr w:rsidR="00006D4B" w:rsidRPr="00D51E38" w14:paraId="315BA677" w14:textId="77777777" w:rsidTr="00006D4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E5E0FB2" w14:textId="0F149E09" w:rsidR="00006D4B" w:rsidRPr="00D51E38" w:rsidRDefault="00006D4B" w:rsidP="00006D4B">
            <w:pPr>
              <w:rPr>
                <w:rFonts w:eastAsia="Arial" w:cstheme="minorHAnsi"/>
                <w:color w:val="000000"/>
                <w:sz w:val="20"/>
                <w:szCs w:val="20"/>
              </w:rPr>
            </w:pPr>
            <w:r w:rsidRPr="00D51E38">
              <w:rPr>
                <w:rFonts w:eastAsia="Arial" w:cstheme="minorHAnsi"/>
                <w:color w:val="000000"/>
                <w:sz w:val="20"/>
                <w:szCs w:val="20"/>
              </w:rPr>
              <w:t>Male</w:t>
            </w:r>
          </w:p>
        </w:tc>
        <w:tc>
          <w:tcPr>
            <w:tcW w:w="617" w:type="pct"/>
            <w:vAlign w:val="center"/>
          </w:tcPr>
          <w:p w14:paraId="198CEF3E" w14:textId="343C8118"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2.1</w:t>
            </w:r>
          </w:p>
        </w:tc>
        <w:tc>
          <w:tcPr>
            <w:tcW w:w="617" w:type="pct"/>
            <w:vAlign w:val="center"/>
          </w:tcPr>
          <w:p w14:paraId="4EC2CD41" w14:textId="1031376F"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2.0</w:t>
            </w:r>
          </w:p>
        </w:tc>
        <w:tc>
          <w:tcPr>
            <w:tcW w:w="617" w:type="pct"/>
            <w:vAlign w:val="center"/>
          </w:tcPr>
          <w:p w14:paraId="22490524" w14:textId="4B285C43"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2.1</w:t>
            </w:r>
          </w:p>
        </w:tc>
        <w:tc>
          <w:tcPr>
            <w:tcW w:w="589" w:type="pct"/>
            <w:vAlign w:val="center"/>
          </w:tcPr>
          <w:p w14:paraId="6656F757" w14:textId="6668665B"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542</w:t>
            </w:r>
          </w:p>
        </w:tc>
      </w:tr>
      <w:tr w:rsidR="00006D4B" w:rsidRPr="00D51E38" w14:paraId="096871E9" w14:textId="77777777" w:rsidTr="00006D4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240DDF40" w14:textId="7A26556C" w:rsidR="00006D4B" w:rsidRPr="00D51E38" w:rsidRDefault="00006D4B" w:rsidP="00006D4B">
            <w:pPr>
              <w:rPr>
                <w:rFonts w:eastAsia="Arial" w:cstheme="minorHAnsi"/>
                <w:color w:val="000000"/>
                <w:sz w:val="20"/>
                <w:szCs w:val="20"/>
              </w:rPr>
            </w:pPr>
            <w:r w:rsidRPr="00D51E38">
              <w:rPr>
                <w:rFonts w:eastAsia="Arial" w:cstheme="minorHAnsi"/>
                <w:color w:val="000000"/>
                <w:sz w:val="20"/>
                <w:szCs w:val="20"/>
              </w:rPr>
              <w:t>Female</w:t>
            </w:r>
          </w:p>
        </w:tc>
        <w:tc>
          <w:tcPr>
            <w:tcW w:w="617" w:type="pct"/>
            <w:vAlign w:val="center"/>
          </w:tcPr>
          <w:p w14:paraId="433A60AF" w14:textId="7AA9E6A0"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w:t>
            </w:r>
          </w:p>
        </w:tc>
        <w:tc>
          <w:tcPr>
            <w:tcW w:w="617" w:type="pct"/>
            <w:vAlign w:val="center"/>
          </w:tcPr>
          <w:p w14:paraId="319BE986" w14:textId="63017884"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w:t>
            </w:r>
          </w:p>
        </w:tc>
        <w:tc>
          <w:tcPr>
            <w:tcW w:w="617" w:type="pct"/>
            <w:vAlign w:val="center"/>
          </w:tcPr>
          <w:p w14:paraId="455A8C40" w14:textId="4A794B7A"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1.3</w:t>
            </w:r>
          </w:p>
        </w:tc>
        <w:tc>
          <w:tcPr>
            <w:tcW w:w="589" w:type="pct"/>
            <w:vAlign w:val="center"/>
          </w:tcPr>
          <w:p w14:paraId="3DC35389" w14:textId="2A5153E6"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310</w:t>
            </w:r>
          </w:p>
        </w:tc>
      </w:tr>
      <w:tr w:rsidR="00006D4B" w:rsidRPr="00D51E38" w14:paraId="2183B0AE" w14:textId="77777777" w:rsidTr="00006D4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06E6A189" w14:textId="67FBDC55" w:rsidR="00006D4B" w:rsidRPr="00D51E38" w:rsidRDefault="00006D4B" w:rsidP="00006D4B">
            <w:pPr>
              <w:rPr>
                <w:rFonts w:eastAsia="Arial" w:cstheme="minorHAnsi"/>
                <w:color w:val="000000"/>
                <w:sz w:val="20"/>
                <w:szCs w:val="20"/>
              </w:rPr>
            </w:pPr>
            <w:r w:rsidRPr="00D51E38">
              <w:rPr>
                <w:rFonts w:eastAsia="Arial" w:cstheme="minorHAnsi"/>
                <w:color w:val="000000"/>
                <w:sz w:val="20"/>
                <w:szCs w:val="20"/>
              </w:rPr>
              <w:t>Aboriginal and/or Torres Strait Islander</w:t>
            </w:r>
          </w:p>
        </w:tc>
        <w:tc>
          <w:tcPr>
            <w:tcW w:w="617" w:type="pct"/>
            <w:vAlign w:val="center"/>
          </w:tcPr>
          <w:p w14:paraId="58CFA67C" w14:textId="2DF01D86"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w:t>
            </w:r>
          </w:p>
        </w:tc>
        <w:tc>
          <w:tcPr>
            <w:tcW w:w="617" w:type="pct"/>
            <w:vAlign w:val="center"/>
          </w:tcPr>
          <w:p w14:paraId="3132D936" w14:textId="6FA96502"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w:t>
            </w:r>
          </w:p>
        </w:tc>
        <w:tc>
          <w:tcPr>
            <w:tcW w:w="617" w:type="pct"/>
            <w:vAlign w:val="center"/>
          </w:tcPr>
          <w:p w14:paraId="06C3B141" w14:textId="5094FAEE"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0.9</w:t>
            </w:r>
          </w:p>
        </w:tc>
        <w:tc>
          <w:tcPr>
            <w:tcW w:w="589" w:type="pct"/>
            <w:vAlign w:val="center"/>
          </w:tcPr>
          <w:p w14:paraId="1C73CCC7" w14:textId="7E6B6A61"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10</w:t>
            </w:r>
          </w:p>
        </w:tc>
      </w:tr>
      <w:tr w:rsidR="00006D4B" w:rsidRPr="00D51E38" w14:paraId="199E02F7" w14:textId="77777777" w:rsidTr="00006D4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541DDA80" w14:textId="7F2D8199" w:rsidR="00006D4B" w:rsidRPr="00D51E38" w:rsidRDefault="00006D4B" w:rsidP="00006D4B">
            <w:pPr>
              <w:rPr>
                <w:rFonts w:eastAsia="Arial" w:cstheme="minorHAnsi"/>
                <w:color w:val="000000"/>
                <w:sz w:val="20"/>
                <w:szCs w:val="20"/>
              </w:rPr>
            </w:pPr>
            <w:r w:rsidRPr="00D51E38">
              <w:rPr>
                <w:rFonts w:eastAsia="Arial" w:cstheme="minorHAnsi"/>
                <w:color w:val="000000"/>
                <w:sz w:val="20"/>
                <w:szCs w:val="20"/>
              </w:rPr>
              <w:t>Language background other than English</w:t>
            </w:r>
          </w:p>
        </w:tc>
        <w:tc>
          <w:tcPr>
            <w:tcW w:w="617" w:type="pct"/>
            <w:vAlign w:val="center"/>
          </w:tcPr>
          <w:p w14:paraId="185451CB" w14:textId="583B0BD7"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1.6</w:t>
            </w:r>
          </w:p>
        </w:tc>
        <w:tc>
          <w:tcPr>
            <w:tcW w:w="617" w:type="pct"/>
            <w:vAlign w:val="center"/>
          </w:tcPr>
          <w:p w14:paraId="75D2A4CC" w14:textId="6C420C99"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w:t>
            </w:r>
          </w:p>
        </w:tc>
        <w:tc>
          <w:tcPr>
            <w:tcW w:w="617" w:type="pct"/>
            <w:vAlign w:val="center"/>
          </w:tcPr>
          <w:p w14:paraId="2D090DF6" w14:textId="3CEA2D16"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1.5</w:t>
            </w:r>
          </w:p>
        </w:tc>
        <w:tc>
          <w:tcPr>
            <w:tcW w:w="589" w:type="pct"/>
            <w:vAlign w:val="center"/>
          </w:tcPr>
          <w:p w14:paraId="4F6966EA" w14:textId="7ED08738"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179</w:t>
            </w:r>
          </w:p>
        </w:tc>
      </w:tr>
      <w:tr w:rsidR="00006D4B" w:rsidRPr="00D51E38" w14:paraId="231EFA5E" w14:textId="77777777" w:rsidTr="00006D4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5DE47D0B" w14:textId="009F18B3" w:rsidR="00006D4B" w:rsidRPr="00D51E38" w:rsidRDefault="00006D4B" w:rsidP="00006D4B">
            <w:pPr>
              <w:rPr>
                <w:rFonts w:eastAsia="Arial" w:cstheme="minorHAnsi"/>
                <w:color w:val="000000"/>
                <w:sz w:val="20"/>
                <w:szCs w:val="20"/>
              </w:rPr>
            </w:pPr>
            <w:r w:rsidRPr="00D51E38">
              <w:rPr>
                <w:rFonts w:eastAsia="Arial" w:cstheme="minorHAnsi"/>
                <w:color w:val="000000"/>
                <w:sz w:val="20"/>
                <w:szCs w:val="20"/>
              </w:rPr>
              <w:t>One-parent family</w:t>
            </w:r>
          </w:p>
        </w:tc>
        <w:tc>
          <w:tcPr>
            <w:tcW w:w="617" w:type="pct"/>
            <w:vAlign w:val="center"/>
          </w:tcPr>
          <w:p w14:paraId="219DFB7F" w14:textId="7B30B5C0"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1.7</w:t>
            </w:r>
          </w:p>
        </w:tc>
        <w:tc>
          <w:tcPr>
            <w:tcW w:w="617" w:type="pct"/>
            <w:vAlign w:val="center"/>
          </w:tcPr>
          <w:p w14:paraId="44C5EB36" w14:textId="16B98695"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1.6</w:t>
            </w:r>
          </w:p>
        </w:tc>
        <w:tc>
          <w:tcPr>
            <w:tcW w:w="617" w:type="pct"/>
            <w:vAlign w:val="center"/>
          </w:tcPr>
          <w:p w14:paraId="77DD59AB" w14:textId="666CB11B"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1.5</w:t>
            </w:r>
          </w:p>
        </w:tc>
        <w:tc>
          <w:tcPr>
            <w:tcW w:w="589" w:type="pct"/>
            <w:vAlign w:val="center"/>
          </w:tcPr>
          <w:p w14:paraId="01C5FA46" w14:textId="72D354BD"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89</w:t>
            </w:r>
          </w:p>
        </w:tc>
      </w:tr>
      <w:tr w:rsidR="00006D4B" w:rsidRPr="00D51E38" w14:paraId="58FC25FB" w14:textId="77777777" w:rsidTr="00006D4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76779EB2" w14:textId="32493249" w:rsidR="00006D4B" w:rsidRPr="00D51E38" w:rsidRDefault="00006D4B" w:rsidP="00006D4B">
            <w:pPr>
              <w:rPr>
                <w:rFonts w:eastAsia="Arial" w:cstheme="minorHAnsi"/>
                <w:color w:val="000000"/>
                <w:sz w:val="20"/>
                <w:szCs w:val="20"/>
              </w:rPr>
            </w:pPr>
            <w:r w:rsidRPr="00D51E38">
              <w:rPr>
                <w:rFonts w:eastAsia="Arial" w:cstheme="minorHAnsi"/>
                <w:color w:val="000000"/>
                <w:sz w:val="20"/>
                <w:szCs w:val="20"/>
              </w:rPr>
              <w:t>Living in areas of most disadvantage (IRSED 1)</w:t>
            </w:r>
          </w:p>
        </w:tc>
        <w:tc>
          <w:tcPr>
            <w:tcW w:w="617" w:type="pct"/>
            <w:vAlign w:val="center"/>
          </w:tcPr>
          <w:p w14:paraId="66100C7F" w14:textId="5B1AD3FE"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1.3</w:t>
            </w:r>
          </w:p>
        </w:tc>
        <w:tc>
          <w:tcPr>
            <w:tcW w:w="617" w:type="pct"/>
            <w:vAlign w:val="center"/>
          </w:tcPr>
          <w:p w14:paraId="10BC4B77" w14:textId="2F438FC4"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w:t>
            </w:r>
          </w:p>
        </w:tc>
        <w:tc>
          <w:tcPr>
            <w:tcW w:w="617" w:type="pct"/>
            <w:vAlign w:val="center"/>
          </w:tcPr>
          <w:p w14:paraId="22A7DA37" w14:textId="4DEF1989"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1.4</w:t>
            </w:r>
          </w:p>
        </w:tc>
        <w:tc>
          <w:tcPr>
            <w:tcW w:w="589" w:type="pct"/>
            <w:vAlign w:val="center"/>
          </w:tcPr>
          <w:p w14:paraId="1C6B3C7C" w14:textId="68B3739C"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160</w:t>
            </w:r>
          </w:p>
        </w:tc>
      </w:tr>
      <w:tr w:rsidR="00006D4B" w:rsidRPr="00D51E38" w14:paraId="249ECD52" w14:textId="77777777" w:rsidTr="00006D4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5C49EC38" w14:textId="4B26613C" w:rsidR="00006D4B" w:rsidRPr="00D51E38" w:rsidRDefault="00006D4B" w:rsidP="00006D4B">
            <w:pPr>
              <w:rPr>
                <w:rFonts w:eastAsia="Arial" w:cstheme="minorHAnsi"/>
                <w:color w:val="000000"/>
                <w:sz w:val="20"/>
                <w:szCs w:val="20"/>
              </w:rPr>
            </w:pPr>
            <w:r w:rsidRPr="00D51E38">
              <w:rPr>
                <w:rFonts w:eastAsia="Arial" w:cstheme="minorHAnsi"/>
                <w:color w:val="000000"/>
                <w:sz w:val="20"/>
                <w:szCs w:val="20"/>
              </w:rPr>
              <w:lastRenderedPageBreak/>
              <w:t>Living in areas of least disadvantage (IRSED 5)</w:t>
            </w:r>
          </w:p>
        </w:tc>
        <w:tc>
          <w:tcPr>
            <w:tcW w:w="617" w:type="pct"/>
            <w:vAlign w:val="center"/>
          </w:tcPr>
          <w:p w14:paraId="1AF7F89D" w14:textId="58B14DBB"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2.0</w:t>
            </w:r>
          </w:p>
        </w:tc>
        <w:tc>
          <w:tcPr>
            <w:tcW w:w="617" w:type="pct"/>
            <w:vAlign w:val="center"/>
          </w:tcPr>
          <w:p w14:paraId="36095176" w14:textId="24FFE48A"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1.8</w:t>
            </w:r>
          </w:p>
        </w:tc>
        <w:tc>
          <w:tcPr>
            <w:tcW w:w="617" w:type="pct"/>
            <w:vAlign w:val="center"/>
          </w:tcPr>
          <w:p w14:paraId="1E86FF13" w14:textId="07EF414D"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2.0</w:t>
            </w:r>
          </w:p>
        </w:tc>
        <w:tc>
          <w:tcPr>
            <w:tcW w:w="589" w:type="pct"/>
            <w:vAlign w:val="center"/>
          </w:tcPr>
          <w:p w14:paraId="3BF44243" w14:textId="00A8DF2C"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203</w:t>
            </w:r>
          </w:p>
        </w:tc>
      </w:tr>
      <w:tr w:rsidR="00006D4B" w:rsidRPr="00D51E38" w14:paraId="3C8537FC" w14:textId="77777777" w:rsidTr="00006D4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7B37997A" w14:textId="67BD2BDD" w:rsidR="00006D4B" w:rsidRPr="00D51E38" w:rsidRDefault="00006D4B" w:rsidP="00006D4B">
            <w:pPr>
              <w:rPr>
                <w:rFonts w:eastAsia="Arial" w:cstheme="minorHAnsi"/>
                <w:color w:val="000000"/>
                <w:sz w:val="20"/>
                <w:szCs w:val="20"/>
              </w:rPr>
            </w:pPr>
            <w:r w:rsidRPr="00D51E38">
              <w:rPr>
                <w:rFonts w:eastAsia="Arial" w:cstheme="minorHAnsi"/>
                <w:color w:val="000000"/>
                <w:sz w:val="20"/>
                <w:szCs w:val="20"/>
              </w:rPr>
              <w:t>Rural/Regional areas</w:t>
            </w:r>
          </w:p>
        </w:tc>
        <w:tc>
          <w:tcPr>
            <w:tcW w:w="617" w:type="pct"/>
            <w:vAlign w:val="center"/>
          </w:tcPr>
          <w:p w14:paraId="1F07E398" w14:textId="707560FE"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1.5</w:t>
            </w:r>
          </w:p>
        </w:tc>
        <w:tc>
          <w:tcPr>
            <w:tcW w:w="617" w:type="pct"/>
            <w:vAlign w:val="center"/>
          </w:tcPr>
          <w:p w14:paraId="0CB304E1" w14:textId="6216E2B0"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1.5</w:t>
            </w:r>
          </w:p>
        </w:tc>
        <w:tc>
          <w:tcPr>
            <w:tcW w:w="617" w:type="pct"/>
            <w:vAlign w:val="center"/>
          </w:tcPr>
          <w:p w14:paraId="4ACEEA3A" w14:textId="230361DD"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1.6</w:t>
            </w:r>
          </w:p>
        </w:tc>
        <w:tc>
          <w:tcPr>
            <w:tcW w:w="589" w:type="pct"/>
            <w:vAlign w:val="center"/>
          </w:tcPr>
          <w:p w14:paraId="7EFC9FA3" w14:textId="53CE32A7"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237</w:t>
            </w:r>
          </w:p>
        </w:tc>
      </w:tr>
      <w:tr w:rsidR="00006D4B" w:rsidRPr="00D51E38" w14:paraId="46F2824B" w14:textId="77777777" w:rsidTr="00006D4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5DC19D7B" w14:textId="03D6BEE1" w:rsidR="00006D4B" w:rsidRPr="00D51E38" w:rsidRDefault="00006D4B" w:rsidP="00006D4B">
            <w:pPr>
              <w:rPr>
                <w:rFonts w:eastAsia="Arial" w:cstheme="minorHAnsi"/>
                <w:color w:val="000000"/>
                <w:sz w:val="20"/>
                <w:szCs w:val="20"/>
              </w:rPr>
            </w:pPr>
            <w:r w:rsidRPr="00D51E38">
              <w:rPr>
                <w:rFonts w:eastAsia="Arial" w:cstheme="minorHAnsi"/>
                <w:color w:val="000000"/>
                <w:sz w:val="20"/>
                <w:szCs w:val="20"/>
              </w:rPr>
              <w:t>Metropolitan areas</w:t>
            </w:r>
          </w:p>
        </w:tc>
        <w:tc>
          <w:tcPr>
            <w:tcW w:w="617" w:type="pct"/>
            <w:vAlign w:val="center"/>
          </w:tcPr>
          <w:p w14:paraId="67C356D7" w14:textId="6BC13C9B"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1.7</w:t>
            </w:r>
          </w:p>
        </w:tc>
        <w:tc>
          <w:tcPr>
            <w:tcW w:w="617" w:type="pct"/>
            <w:vAlign w:val="center"/>
          </w:tcPr>
          <w:p w14:paraId="4BE76A2B" w14:textId="6F3EEE88"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1.6</w:t>
            </w:r>
          </w:p>
        </w:tc>
        <w:tc>
          <w:tcPr>
            <w:tcW w:w="617" w:type="pct"/>
            <w:vAlign w:val="center"/>
          </w:tcPr>
          <w:p w14:paraId="07E0DB53" w14:textId="5C51CAB8"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1.6</w:t>
            </w:r>
          </w:p>
        </w:tc>
        <w:tc>
          <w:tcPr>
            <w:tcW w:w="589" w:type="pct"/>
            <w:vAlign w:val="center"/>
          </w:tcPr>
          <w:p w14:paraId="584AC19D" w14:textId="48DAE3AA" w:rsidR="00006D4B" w:rsidRPr="00D51E38" w:rsidRDefault="00006D4B" w:rsidP="00006D4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618</w:t>
            </w:r>
          </w:p>
        </w:tc>
      </w:tr>
    </w:tbl>
    <w:p w14:paraId="2E6563DD" w14:textId="77777777" w:rsidR="00006D4B" w:rsidRPr="00D51E38" w:rsidRDefault="00006D4B" w:rsidP="0069478C">
      <w:pPr>
        <w:rPr>
          <w:rFonts w:eastAsia="Arial" w:cstheme="minorHAnsi"/>
          <w:i/>
          <w:color w:val="000000"/>
          <w:sz w:val="18"/>
        </w:rPr>
      </w:pPr>
    </w:p>
    <w:p w14:paraId="7CA3CC48" w14:textId="183B1A1C" w:rsidR="0069478C" w:rsidRPr="00D51E38" w:rsidRDefault="0069478C" w:rsidP="0069478C">
      <w:pPr>
        <w:rPr>
          <w:rFonts w:eastAsia="Arial" w:cstheme="minorHAnsi"/>
          <w:i/>
          <w:color w:val="000000"/>
          <w:sz w:val="18"/>
        </w:rPr>
      </w:pPr>
      <w:r w:rsidRPr="00D51E38">
        <w:rPr>
          <w:rFonts w:eastAsia="Arial" w:cstheme="minorHAnsi"/>
          <w:i/>
          <w:color w:val="000000"/>
          <w:sz w:val="18"/>
        </w:rPr>
        <w:t>Note: categories will not sum to ‘all children’ due to missing or invalid data</w:t>
      </w:r>
    </w:p>
    <w:p w14:paraId="52805528" w14:textId="50D5B7FA" w:rsidR="00A42C78" w:rsidRPr="00D51E38" w:rsidRDefault="00A42C78" w:rsidP="0069478C">
      <w:pPr>
        <w:rPr>
          <w:rFonts w:eastAsia="Arial" w:cstheme="minorHAnsi"/>
          <w:i/>
          <w:color w:val="000000"/>
          <w:sz w:val="18"/>
        </w:rPr>
      </w:pPr>
    </w:p>
    <w:p w14:paraId="31FFDDCB" w14:textId="3FEC84C5" w:rsidR="00A42C78" w:rsidRPr="00D51E38" w:rsidRDefault="00A42C78">
      <w:pPr>
        <w:spacing w:after="0"/>
        <w:rPr>
          <w:rFonts w:eastAsia="Arial" w:cstheme="minorHAnsi"/>
          <w:i/>
          <w:color w:val="000000"/>
          <w:sz w:val="18"/>
        </w:rPr>
      </w:pPr>
      <w:r w:rsidRPr="00D51E38">
        <w:rPr>
          <w:rFonts w:eastAsia="Arial" w:cstheme="minorHAnsi"/>
          <w:i/>
          <w:color w:val="000000"/>
          <w:sz w:val="18"/>
        </w:rPr>
        <w:br w:type="page"/>
      </w:r>
    </w:p>
    <w:p w14:paraId="6FAE531A" w14:textId="081178C0" w:rsidR="00A42C78" w:rsidRPr="00D51E38" w:rsidRDefault="00A42C78" w:rsidP="00B26F65">
      <w:pPr>
        <w:pStyle w:val="Heading1"/>
      </w:pPr>
      <w:bookmarkStart w:id="11" w:name="_Toc66968694"/>
      <w:r w:rsidRPr="00D51E38">
        <w:lastRenderedPageBreak/>
        <w:t>Speech and language</w:t>
      </w:r>
      <w:bookmarkEnd w:id="11"/>
    </w:p>
    <w:p w14:paraId="2152242F" w14:textId="14BF4C3F" w:rsidR="000C69BF" w:rsidRPr="00D51E38" w:rsidRDefault="000C69BF" w:rsidP="000C69BF">
      <w:pPr>
        <w:pStyle w:val="Heading3"/>
      </w:pPr>
      <w:bookmarkStart w:id="12" w:name="_Toc66968695"/>
      <w:r w:rsidRPr="00D51E38">
        <w:t>Difficulties with speech and language</w:t>
      </w:r>
      <w:bookmarkEnd w:id="12"/>
    </w:p>
    <w:p w14:paraId="44E2EDAF" w14:textId="77777777" w:rsidR="0009107B" w:rsidRPr="00D51E38" w:rsidRDefault="00E07628" w:rsidP="00990D33">
      <w:r w:rsidRPr="00D51E38">
        <w:t xml:space="preserve">In </w:t>
      </w:r>
      <w:r w:rsidR="00214D5F" w:rsidRPr="00D51E38">
        <w:t>2020</w:t>
      </w:r>
      <w:r w:rsidRPr="00D51E38">
        <w:t>,</w:t>
      </w:r>
      <w:r w:rsidR="00214D5F" w:rsidRPr="00D51E38">
        <w:t xml:space="preserve"> 16</w:t>
      </w:r>
      <w:r w:rsidR="00A56D8E" w:rsidRPr="00D51E38">
        <w:t xml:space="preserve"> per cent of Victorian children </w:t>
      </w:r>
      <w:r w:rsidRPr="00D51E38">
        <w:t xml:space="preserve">were reported to </w:t>
      </w:r>
      <w:r w:rsidR="00A56D8E" w:rsidRPr="00D51E38">
        <w:t xml:space="preserve">have a speech and language </w:t>
      </w:r>
      <w:r w:rsidR="00214D5F" w:rsidRPr="00D51E38">
        <w:t>difficulty at the time of school entry</w:t>
      </w:r>
      <w:r w:rsidR="0043658E" w:rsidRPr="00D51E38">
        <w:t xml:space="preserve">. </w:t>
      </w:r>
      <w:r w:rsidR="000B0507" w:rsidRPr="00D51E38">
        <w:t xml:space="preserve">Recent </w:t>
      </w:r>
      <w:r w:rsidRPr="00D51E38">
        <w:t>SEHQ</w:t>
      </w:r>
      <w:r w:rsidR="000B0507" w:rsidRPr="00D51E38">
        <w:t xml:space="preserve"> </w:t>
      </w:r>
      <w:r w:rsidR="00821A12" w:rsidRPr="00D51E38">
        <w:t>surveys appear to show a gradual increas</w:t>
      </w:r>
      <w:r w:rsidRPr="00D51E38">
        <w:t>ing trend</w:t>
      </w:r>
      <w:r w:rsidR="00821A12" w:rsidRPr="00D51E38">
        <w:t xml:space="preserve"> in speech and language difficulties affecting most population groups, however,</w:t>
      </w:r>
      <w:r w:rsidRPr="00D51E38">
        <w:t xml:space="preserve"> due to the differences in </w:t>
      </w:r>
      <w:r w:rsidR="0009107B" w:rsidRPr="00D51E38">
        <w:t xml:space="preserve">2020 survey </w:t>
      </w:r>
      <w:r w:rsidRPr="00D51E38">
        <w:t>participation</w:t>
      </w:r>
      <w:r w:rsidR="0009107B" w:rsidRPr="00D51E38">
        <w:t>, data may not be directly comparable to previous years.</w:t>
      </w:r>
      <w:r w:rsidRPr="00D51E38">
        <w:t xml:space="preserve"> </w:t>
      </w:r>
    </w:p>
    <w:p w14:paraId="65FA3431" w14:textId="3E0E47BD" w:rsidR="009B48CA" w:rsidRPr="00D51E38" w:rsidRDefault="00A1154D" w:rsidP="00990D33">
      <w:r w:rsidRPr="00D51E38">
        <w:t xml:space="preserve">Aboriginal </w:t>
      </w:r>
      <w:r w:rsidR="00803E0F" w:rsidRPr="00D51E38">
        <w:t>and/</w:t>
      </w:r>
      <w:r w:rsidRPr="00D51E38">
        <w:t xml:space="preserve">or Torres Strait Islander </w:t>
      </w:r>
      <w:r w:rsidR="00912EC8" w:rsidRPr="00D51E38">
        <w:t>children</w:t>
      </w:r>
      <w:r w:rsidR="00803E0F" w:rsidRPr="00D51E38">
        <w:t>, children from one-parent families, male children, and children living in disadvantaged areas are the population groups with the highest rates of</w:t>
      </w:r>
      <w:r w:rsidR="00912EC8" w:rsidRPr="00D51E38">
        <w:t xml:space="preserve"> </w:t>
      </w:r>
      <w:r w:rsidR="00803E0F" w:rsidRPr="00D51E38">
        <w:t>reported</w:t>
      </w:r>
      <w:r w:rsidR="00912EC8" w:rsidRPr="00D51E38">
        <w:t xml:space="preserve"> speech and language </w:t>
      </w:r>
      <w:r w:rsidR="00803E0F" w:rsidRPr="00D51E38">
        <w:t>difficulties.</w:t>
      </w:r>
    </w:p>
    <w:p w14:paraId="41614760" w14:textId="77777777" w:rsidR="00D72DFF" w:rsidRPr="00D51E38" w:rsidRDefault="00D72DFF" w:rsidP="00990D33"/>
    <w:p w14:paraId="20D39ED6" w14:textId="153ADC6C" w:rsidR="009B48CA" w:rsidRPr="00D51E38" w:rsidRDefault="009B48CA" w:rsidP="009B48CA">
      <w:pPr>
        <w:pStyle w:val="Caption"/>
        <w:rPr>
          <w:b/>
          <w:i w:val="0"/>
          <w:iCs w:val="0"/>
          <w:color w:val="AF272F" w:themeColor="text1"/>
          <w:lang w:val="en-AU"/>
        </w:rPr>
      </w:pPr>
      <w:r w:rsidRPr="00D51E38">
        <w:rPr>
          <w:b/>
          <w:i w:val="0"/>
          <w:iCs w:val="0"/>
          <w:color w:val="AF272F" w:themeColor="text1"/>
          <w:lang w:val="en-AU"/>
        </w:rPr>
        <w:t xml:space="preserve">Table </w:t>
      </w:r>
      <w:r w:rsidR="00E53F94" w:rsidRPr="00D51E38">
        <w:rPr>
          <w:b/>
          <w:i w:val="0"/>
          <w:iCs w:val="0"/>
          <w:color w:val="AF272F" w:themeColor="text1"/>
          <w:lang w:val="en-AU"/>
        </w:rPr>
        <w:t>8</w:t>
      </w:r>
      <w:r w:rsidRPr="00D51E38">
        <w:rPr>
          <w:b/>
          <w:i w:val="0"/>
          <w:iCs w:val="0"/>
          <w:color w:val="AF272F" w:themeColor="text1"/>
          <w:lang w:val="en-AU"/>
        </w:rPr>
        <w:t xml:space="preserve">: Children </w:t>
      </w:r>
      <w:r w:rsidR="00545B20" w:rsidRPr="00D51E38">
        <w:rPr>
          <w:b/>
          <w:i w:val="0"/>
          <w:iCs w:val="0"/>
          <w:color w:val="AF272F" w:themeColor="text1"/>
          <w:lang w:val="en-AU"/>
        </w:rPr>
        <w:t>reported to have difficulties with speech and language</w:t>
      </w:r>
      <w:r w:rsidRPr="00D51E38">
        <w:rPr>
          <w:b/>
          <w:i w:val="0"/>
          <w:iCs w:val="0"/>
          <w:color w:val="AF272F" w:themeColor="text1"/>
          <w:lang w:val="en-AU"/>
        </w:rPr>
        <w:t>, 20</w:t>
      </w:r>
      <w:r w:rsidR="008A1704" w:rsidRPr="00D51E38">
        <w:rPr>
          <w:b/>
          <w:i w:val="0"/>
          <w:iCs w:val="0"/>
          <w:color w:val="AF272F" w:themeColor="text1"/>
          <w:lang w:val="en-AU"/>
        </w:rPr>
        <w:t>18</w:t>
      </w:r>
      <w:r w:rsidRPr="00D51E38">
        <w:rPr>
          <w:b/>
          <w:i w:val="0"/>
          <w:iCs w:val="0"/>
          <w:color w:val="AF272F" w:themeColor="text1"/>
          <w:lang w:val="en-AU"/>
        </w:rPr>
        <w:t>-20</w:t>
      </w:r>
      <w:r w:rsidR="008A1704" w:rsidRPr="00D51E38">
        <w:rPr>
          <w:b/>
          <w:i w:val="0"/>
          <w:iCs w:val="0"/>
          <w:color w:val="AF272F" w:themeColor="text1"/>
          <w:lang w:val="en-AU"/>
        </w:rPr>
        <w:t>20</w:t>
      </w:r>
    </w:p>
    <w:tbl>
      <w:tblPr>
        <w:tblStyle w:val="TableGrid"/>
        <w:tblW w:w="5000" w:type="pct"/>
        <w:tblLook w:val="04A0" w:firstRow="1" w:lastRow="0" w:firstColumn="1" w:lastColumn="0" w:noHBand="0" w:noVBand="1"/>
      </w:tblPr>
      <w:tblGrid>
        <w:gridCol w:w="4927"/>
        <w:gridCol w:w="1188"/>
        <w:gridCol w:w="1187"/>
        <w:gridCol w:w="1187"/>
        <w:gridCol w:w="1133"/>
      </w:tblGrid>
      <w:tr w:rsidR="009B48CA" w:rsidRPr="00D51E38" w14:paraId="7469DBEA" w14:textId="77777777" w:rsidTr="00F54B2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AF272F" w:themeFill="accent4"/>
            <w:vAlign w:val="center"/>
          </w:tcPr>
          <w:p w14:paraId="71813C26" w14:textId="77777777" w:rsidR="009B48CA" w:rsidRPr="00D51E38" w:rsidRDefault="009B48CA" w:rsidP="000D5CA9">
            <w:pPr>
              <w:pStyle w:val="TableHead"/>
              <w:rPr>
                <w:rFonts w:cstheme="minorHAnsi"/>
                <w:sz w:val="20"/>
                <w:szCs w:val="20"/>
              </w:rPr>
            </w:pPr>
            <w:r w:rsidRPr="00D51E38">
              <w:rPr>
                <w:rFonts w:eastAsia="Arial" w:cstheme="minorHAnsi"/>
                <w:b/>
                <w:color w:val="FFFFFF"/>
                <w:sz w:val="20"/>
                <w:szCs w:val="20"/>
              </w:rPr>
              <w:t>Population group</w:t>
            </w:r>
          </w:p>
        </w:tc>
        <w:tc>
          <w:tcPr>
            <w:tcW w:w="617" w:type="pct"/>
            <w:vMerge w:val="restart"/>
            <w:shd w:val="clear" w:color="auto" w:fill="AF272F" w:themeFill="accent4"/>
            <w:vAlign w:val="center"/>
          </w:tcPr>
          <w:p w14:paraId="05ED77CB" w14:textId="3BE1025C" w:rsidR="009B48CA" w:rsidRPr="00D51E38" w:rsidRDefault="009B48CA"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w:t>
            </w:r>
            <w:r w:rsidR="00F54B2B" w:rsidRPr="00D51E38">
              <w:rPr>
                <w:rFonts w:eastAsia="Arial" w:cstheme="minorHAnsi"/>
                <w:b/>
                <w:color w:val="FFFFFF"/>
                <w:sz w:val="20"/>
                <w:szCs w:val="20"/>
              </w:rPr>
              <w:t>18</w:t>
            </w:r>
          </w:p>
          <w:p w14:paraId="02194F23" w14:textId="77777777" w:rsidR="009B48CA" w:rsidRPr="00D51E38" w:rsidRDefault="009B48CA"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617" w:type="pct"/>
            <w:vMerge w:val="restart"/>
            <w:shd w:val="clear" w:color="auto" w:fill="AF272F" w:themeFill="accent4"/>
            <w:vAlign w:val="center"/>
          </w:tcPr>
          <w:p w14:paraId="1FFDA185" w14:textId="5D49AFF0" w:rsidR="009B48CA" w:rsidRPr="00D51E38" w:rsidRDefault="009B48CA"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w:t>
            </w:r>
            <w:r w:rsidR="00F54B2B" w:rsidRPr="00D51E38">
              <w:rPr>
                <w:rFonts w:eastAsia="Arial" w:cstheme="minorHAnsi"/>
                <w:b/>
                <w:color w:val="FFFFFF"/>
                <w:sz w:val="20"/>
                <w:szCs w:val="20"/>
              </w:rPr>
              <w:t>19</w:t>
            </w:r>
          </w:p>
          <w:p w14:paraId="602A40CF" w14:textId="77777777" w:rsidR="009B48CA" w:rsidRPr="00D51E38" w:rsidRDefault="009B48CA"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1206" w:type="pct"/>
            <w:gridSpan w:val="2"/>
            <w:shd w:val="clear" w:color="auto" w:fill="AF272F" w:themeFill="accent4"/>
            <w:vAlign w:val="center"/>
          </w:tcPr>
          <w:p w14:paraId="50053FB5" w14:textId="7FD527AA" w:rsidR="009B48CA" w:rsidRPr="00D51E38" w:rsidRDefault="009B48CA"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1E38">
              <w:rPr>
                <w:rFonts w:eastAsia="Arial" w:cstheme="minorHAnsi"/>
                <w:b/>
                <w:color w:val="FFFFFF"/>
                <w:sz w:val="20"/>
                <w:szCs w:val="20"/>
              </w:rPr>
              <w:t>20</w:t>
            </w:r>
            <w:r w:rsidR="00F54B2B" w:rsidRPr="00D51E38">
              <w:rPr>
                <w:rFonts w:eastAsia="Arial" w:cstheme="minorHAnsi"/>
                <w:b/>
                <w:color w:val="FFFFFF"/>
                <w:sz w:val="20"/>
                <w:szCs w:val="20"/>
              </w:rPr>
              <w:t>20</w:t>
            </w:r>
          </w:p>
        </w:tc>
      </w:tr>
      <w:tr w:rsidR="009B48CA" w:rsidRPr="00D51E38" w14:paraId="7B432911" w14:textId="77777777" w:rsidTr="00F54B2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AF272F" w:themeFill="accent4"/>
            <w:vAlign w:val="center"/>
          </w:tcPr>
          <w:p w14:paraId="1C26A60F" w14:textId="77777777" w:rsidR="009B48CA" w:rsidRPr="00D51E38" w:rsidRDefault="009B48CA" w:rsidP="000D5CA9">
            <w:pPr>
              <w:pStyle w:val="TableHead"/>
              <w:rPr>
                <w:rFonts w:eastAsia="Arial" w:cstheme="minorHAnsi"/>
                <w:color w:val="FFFFFF"/>
                <w:sz w:val="20"/>
                <w:szCs w:val="20"/>
              </w:rPr>
            </w:pPr>
          </w:p>
        </w:tc>
        <w:tc>
          <w:tcPr>
            <w:tcW w:w="617" w:type="pct"/>
            <w:vMerge/>
            <w:shd w:val="clear" w:color="auto" w:fill="AF272F" w:themeFill="accent4"/>
            <w:vAlign w:val="center"/>
          </w:tcPr>
          <w:p w14:paraId="11BD3F48" w14:textId="77777777" w:rsidR="009B48CA" w:rsidRPr="00D51E38" w:rsidRDefault="009B48CA"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vMerge/>
            <w:shd w:val="clear" w:color="auto" w:fill="AF272F" w:themeFill="accent4"/>
            <w:vAlign w:val="center"/>
          </w:tcPr>
          <w:p w14:paraId="2431589E" w14:textId="77777777" w:rsidR="009B48CA" w:rsidRPr="00D51E38" w:rsidRDefault="009B48CA"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shd w:val="clear" w:color="auto" w:fill="AF272F" w:themeFill="accent4"/>
            <w:vAlign w:val="center"/>
          </w:tcPr>
          <w:p w14:paraId="1421665D" w14:textId="77777777" w:rsidR="009B48CA" w:rsidRPr="00D51E38" w:rsidRDefault="009B48CA"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 w:val="20"/>
                <w:szCs w:val="20"/>
              </w:rPr>
            </w:pPr>
            <w:r w:rsidRPr="00D51E38">
              <w:rPr>
                <w:rFonts w:eastAsia="Arial" w:cstheme="minorHAnsi"/>
                <w:i/>
                <w:iCs/>
                <w:color w:val="FFFFFF"/>
                <w:sz w:val="20"/>
                <w:szCs w:val="20"/>
              </w:rPr>
              <w:t>Per cent</w:t>
            </w:r>
          </w:p>
        </w:tc>
        <w:tc>
          <w:tcPr>
            <w:tcW w:w="589" w:type="pct"/>
            <w:shd w:val="clear" w:color="auto" w:fill="AF272F" w:themeFill="accent4"/>
            <w:vAlign w:val="center"/>
          </w:tcPr>
          <w:p w14:paraId="6060C3C4" w14:textId="77777777" w:rsidR="009B48CA" w:rsidRPr="00D51E38" w:rsidRDefault="009B48CA"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 w:val="20"/>
                <w:szCs w:val="20"/>
              </w:rPr>
            </w:pPr>
            <w:r w:rsidRPr="00D51E38">
              <w:rPr>
                <w:rFonts w:eastAsia="Arial" w:cstheme="minorHAnsi"/>
                <w:i/>
                <w:color w:val="FFFFFF"/>
                <w:sz w:val="20"/>
                <w:szCs w:val="20"/>
              </w:rPr>
              <w:t>Number</w:t>
            </w:r>
          </w:p>
        </w:tc>
      </w:tr>
      <w:tr w:rsidR="00185824" w:rsidRPr="00D51E38" w14:paraId="492B6C25" w14:textId="77777777" w:rsidTr="00F54B2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4189E502" w14:textId="098923B3" w:rsidR="00185824" w:rsidRPr="00D51E38" w:rsidRDefault="00185824" w:rsidP="00185824">
            <w:pPr>
              <w:rPr>
                <w:rFonts w:eastAsia="Arial" w:cstheme="minorHAnsi"/>
                <w:color w:val="000000"/>
                <w:sz w:val="20"/>
                <w:szCs w:val="20"/>
              </w:rPr>
            </w:pPr>
            <w:r w:rsidRPr="00D51E38">
              <w:rPr>
                <w:rFonts w:eastAsia="Arial" w:cstheme="minorHAnsi"/>
                <w:color w:val="000000"/>
                <w:sz w:val="20"/>
                <w:szCs w:val="20"/>
              </w:rPr>
              <w:t>All Children</w:t>
            </w:r>
          </w:p>
        </w:tc>
        <w:tc>
          <w:tcPr>
            <w:tcW w:w="617" w:type="pct"/>
            <w:vAlign w:val="center"/>
          </w:tcPr>
          <w:p w14:paraId="62234EDF" w14:textId="1F90686F"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14.7</w:t>
            </w:r>
          </w:p>
        </w:tc>
        <w:tc>
          <w:tcPr>
            <w:tcW w:w="617" w:type="pct"/>
            <w:vAlign w:val="center"/>
          </w:tcPr>
          <w:p w14:paraId="7F95B659" w14:textId="02031FD4"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15.0</w:t>
            </w:r>
          </w:p>
        </w:tc>
        <w:tc>
          <w:tcPr>
            <w:tcW w:w="617" w:type="pct"/>
            <w:vAlign w:val="center"/>
          </w:tcPr>
          <w:p w14:paraId="2D815F68" w14:textId="4CE8AFA7"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16.0</w:t>
            </w:r>
          </w:p>
        </w:tc>
        <w:tc>
          <w:tcPr>
            <w:tcW w:w="589" w:type="pct"/>
            <w:vAlign w:val="center"/>
          </w:tcPr>
          <w:p w14:paraId="5735E1FC" w14:textId="15A776E2"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8,645</w:t>
            </w:r>
          </w:p>
        </w:tc>
      </w:tr>
      <w:tr w:rsidR="00185824" w:rsidRPr="00D51E38" w14:paraId="56243085" w14:textId="77777777" w:rsidTr="00F54B2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21E09AFD" w14:textId="318F70C2" w:rsidR="00185824" w:rsidRPr="00D51E38" w:rsidRDefault="00185824" w:rsidP="00185824">
            <w:pPr>
              <w:rPr>
                <w:rFonts w:eastAsia="Arial" w:cstheme="minorHAnsi"/>
                <w:color w:val="000000"/>
                <w:sz w:val="20"/>
                <w:szCs w:val="20"/>
              </w:rPr>
            </w:pPr>
            <w:r w:rsidRPr="00D51E38">
              <w:rPr>
                <w:rFonts w:eastAsia="Arial" w:cstheme="minorHAnsi"/>
                <w:color w:val="000000"/>
                <w:sz w:val="20"/>
                <w:szCs w:val="20"/>
              </w:rPr>
              <w:t>Male</w:t>
            </w:r>
          </w:p>
        </w:tc>
        <w:tc>
          <w:tcPr>
            <w:tcW w:w="617" w:type="pct"/>
            <w:vAlign w:val="center"/>
          </w:tcPr>
          <w:p w14:paraId="40A6A3B1" w14:textId="0E2989B8"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20.0</w:t>
            </w:r>
          </w:p>
        </w:tc>
        <w:tc>
          <w:tcPr>
            <w:tcW w:w="617" w:type="pct"/>
            <w:vAlign w:val="center"/>
          </w:tcPr>
          <w:p w14:paraId="53E29797" w14:textId="6A9514C2"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20.3</w:t>
            </w:r>
          </w:p>
        </w:tc>
        <w:tc>
          <w:tcPr>
            <w:tcW w:w="617" w:type="pct"/>
            <w:vAlign w:val="center"/>
          </w:tcPr>
          <w:p w14:paraId="36DE50FA" w14:textId="744A4A2A"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21.5</w:t>
            </w:r>
          </w:p>
        </w:tc>
        <w:tc>
          <w:tcPr>
            <w:tcW w:w="589" w:type="pct"/>
            <w:vAlign w:val="center"/>
          </w:tcPr>
          <w:p w14:paraId="09D5477D" w14:textId="610C187A"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5,586</w:t>
            </w:r>
          </w:p>
        </w:tc>
      </w:tr>
      <w:tr w:rsidR="00185824" w:rsidRPr="00D51E38" w14:paraId="5078B5FF" w14:textId="77777777" w:rsidTr="00F54B2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45663B4D" w14:textId="0E57C762" w:rsidR="00185824" w:rsidRPr="00D51E38" w:rsidRDefault="00185824" w:rsidP="00185824">
            <w:pPr>
              <w:rPr>
                <w:rFonts w:eastAsia="Arial" w:cstheme="minorHAnsi"/>
                <w:color w:val="000000"/>
                <w:sz w:val="20"/>
                <w:szCs w:val="20"/>
              </w:rPr>
            </w:pPr>
            <w:r w:rsidRPr="00D51E38">
              <w:rPr>
                <w:rFonts w:eastAsia="Arial" w:cstheme="minorHAnsi"/>
                <w:color w:val="000000"/>
                <w:sz w:val="20"/>
                <w:szCs w:val="20"/>
              </w:rPr>
              <w:t>Female</w:t>
            </w:r>
          </w:p>
        </w:tc>
        <w:tc>
          <w:tcPr>
            <w:tcW w:w="617" w:type="pct"/>
            <w:vAlign w:val="center"/>
          </w:tcPr>
          <w:p w14:paraId="7DFDE2C5" w14:textId="21FD6B02"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11.4</w:t>
            </w:r>
          </w:p>
        </w:tc>
        <w:tc>
          <w:tcPr>
            <w:tcW w:w="617" w:type="pct"/>
            <w:vAlign w:val="center"/>
          </w:tcPr>
          <w:p w14:paraId="0FF18BB1" w14:textId="11FF0006"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11.9</w:t>
            </w:r>
          </w:p>
        </w:tc>
        <w:tc>
          <w:tcPr>
            <w:tcW w:w="617" w:type="pct"/>
            <w:vAlign w:val="center"/>
          </w:tcPr>
          <w:p w14:paraId="4088BCF9" w14:textId="7EB0A6EA"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12.3</w:t>
            </w:r>
          </w:p>
        </w:tc>
        <w:tc>
          <w:tcPr>
            <w:tcW w:w="589" w:type="pct"/>
            <w:vAlign w:val="center"/>
          </w:tcPr>
          <w:p w14:paraId="58C674B9" w14:textId="5A005CD0"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3,039</w:t>
            </w:r>
          </w:p>
        </w:tc>
      </w:tr>
      <w:tr w:rsidR="00185824" w:rsidRPr="00D51E38" w14:paraId="0A730621" w14:textId="77777777" w:rsidTr="00F54B2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41EADAD8" w14:textId="0D4ED52B" w:rsidR="00185824" w:rsidRPr="00D51E38" w:rsidRDefault="00185824" w:rsidP="00185824">
            <w:pPr>
              <w:rPr>
                <w:rFonts w:eastAsia="Arial" w:cstheme="minorHAnsi"/>
                <w:color w:val="000000"/>
                <w:sz w:val="20"/>
                <w:szCs w:val="20"/>
              </w:rPr>
            </w:pPr>
            <w:r w:rsidRPr="00D51E38">
              <w:rPr>
                <w:rFonts w:eastAsia="Arial" w:cstheme="minorHAnsi"/>
                <w:color w:val="000000"/>
                <w:sz w:val="20"/>
                <w:szCs w:val="20"/>
              </w:rPr>
              <w:t>Aboriginal and/or Torres Strait Islander</w:t>
            </w:r>
          </w:p>
        </w:tc>
        <w:tc>
          <w:tcPr>
            <w:tcW w:w="617" w:type="pct"/>
            <w:vAlign w:val="center"/>
          </w:tcPr>
          <w:p w14:paraId="69DA56D3" w14:textId="0551DBD6"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28.5</w:t>
            </w:r>
          </w:p>
        </w:tc>
        <w:tc>
          <w:tcPr>
            <w:tcW w:w="617" w:type="pct"/>
            <w:vAlign w:val="center"/>
          </w:tcPr>
          <w:p w14:paraId="7841CBFE" w14:textId="306B55DE"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28.7</w:t>
            </w:r>
          </w:p>
        </w:tc>
        <w:tc>
          <w:tcPr>
            <w:tcW w:w="617" w:type="pct"/>
            <w:vAlign w:val="center"/>
          </w:tcPr>
          <w:p w14:paraId="0F3BCC55" w14:textId="20C9F72C"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28.4</w:t>
            </w:r>
          </w:p>
        </w:tc>
        <w:tc>
          <w:tcPr>
            <w:tcW w:w="589" w:type="pct"/>
            <w:vAlign w:val="center"/>
          </w:tcPr>
          <w:p w14:paraId="041A9281" w14:textId="7F1C1E6F"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303</w:t>
            </w:r>
          </w:p>
        </w:tc>
      </w:tr>
      <w:tr w:rsidR="00185824" w:rsidRPr="00D51E38" w14:paraId="338BC9F9" w14:textId="77777777" w:rsidTr="00F54B2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79BEDA5B" w14:textId="5889CBAF" w:rsidR="00185824" w:rsidRPr="00D51E38" w:rsidRDefault="00185824" w:rsidP="00185824">
            <w:pPr>
              <w:rPr>
                <w:rFonts w:eastAsia="Arial" w:cstheme="minorHAnsi"/>
                <w:color w:val="000000"/>
                <w:sz w:val="20"/>
                <w:szCs w:val="20"/>
              </w:rPr>
            </w:pPr>
            <w:r w:rsidRPr="00D51E38">
              <w:rPr>
                <w:rFonts w:eastAsia="Arial" w:cstheme="minorHAnsi"/>
                <w:color w:val="000000"/>
                <w:sz w:val="20"/>
                <w:szCs w:val="20"/>
              </w:rPr>
              <w:t>Language background other than English</w:t>
            </w:r>
          </w:p>
        </w:tc>
        <w:tc>
          <w:tcPr>
            <w:tcW w:w="617" w:type="pct"/>
            <w:vAlign w:val="center"/>
          </w:tcPr>
          <w:p w14:paraId="29CBC202" w14:textId="0F763105"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10.9</w:t>
            </w:r>
          </w:p>
        </w:tc>
        <w:tc>
          <w:tcPr>
            <w:tcW w:w="617" w:type="pct"/>
            <w:vAlign w:val="center"/>
          </w:tcPr>
          <w:p w14:paraId="08DE7E67" w14:textId="44434E9A"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11.2</w:t>
            </w:r>
          </w:p>
        </w:tc>
        <w:tc>
          <w:tcPr>
            <w:tcW w:w="617" w:type="pct"/>
            <w:vAlign w:val="center"/>
          </w:tcPr>
          <w:p w14:paraId="5AA3E752" w14:textId="652B5637"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11.5</w:t>
            </w:r>
          </w:p>
        </w:tc>
        <w:tc>
          <w:tcPr>
            <w:tcW w:w="589" w:type="pct"/>
            <w:vAlign w:val="center"/>
          </w:tcPr>
          <w:p w14:paraId="5CEE0D94" w14:textId="4A9767E0"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1,396</w:t>
            </w:r>
          </w:p>
        </w:tc>
      </w:tr>
      <w:tr w:rsidR="00185824" w:rsidRPr="00D51E38" w14:paraId="6E9F9AB0" w14:textId="77777777" w:rsidTr="00F54B2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4D01BD1" w14:textId="7D630DCF" w:rsidR="00185824" w:rsidRPr="00D51E38" w:rsidRDefault="00185824" w:rsidP="00185824">
            <w:pPr>
              <w:rPr>
                <w:rFonts w:eastAsia="Arial" w:cstheme="minorHAnsi"/>
                <w:color w:val="000000"/>
                <w:sz w:val="20"/>
                <w:szCs w:val="20"/>
              </w:rPr>
            </w:pPr>
            <w:r w:rsidRPr="00D51E38">
              <w:rPr>
                <w:rFonts w:eastAsia="Arial" w:cstheme="minorHAnsi"/>
                <w:color w:val="000000"/>
                <w:sz w:val="20"/>
                <w:szCs w:val="20"/>
              </w:rPr>
              <w:t>One-parent family</w:t>
            </w:r>
          </w:p>
        </w:tc>
        <w:tc>
          <w:tcPr>
            <w:tcW w:w="617" w:type="pct"/>
            <w:vAlign w:val="center"/>
          </w:tcPr>
          <w:p w14:paraId="0EC7E9E9" w14:textId="39082D09"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20.9</w:t>
            </w:r>
          </w:p>
        </w:tc>
        <w:tc>
          <w:tcPr>
            <w:tcW w:w="617" w:type="pct"/>
            <w:vAlign w:val="center"/>
          </w:tcPr>
          <w:p w14:paraId="26653FFA" w14:textId="09B48B37"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21.4</w:t>
            </w:r>
          </w:p>
        </w:tc>
        <w:tc>
          <w:tcPr>
            <w:tcW w:w="617" w:type="pct"/>
            <w:vAlign w:val="center"/>
          </w:tcPr>
          <w:p w14:paraId="1554135E" w14:textId="6E4D6165"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22.7</w:t>
            </w:r>
          </w:p>
        </w:tc>
        <w:tc>
          <w:tcPr>
            <w:tcW w:w="589" w:type="pct"/>
            <w:vAlign w:val="center"/>
          </w:tcPr>
          <w:p w14:paraId="5577C3CE" w14:textId="299E442C"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1,379</w:t>
            </w:r>
          </w:p>
        </w:tc>
      </w:tr>
      <w:tr w:rsidR="00185824" w:rsidRPr="00D51E38" w14:paraId="55DD1E6B" w14:textId="77777777" w:rsidTr="00F54B2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7BFE3E81" w14:textId="48225394" w:rsidR="00185824" w:rsidRPr="00D51E38" w:rsidRDefault="00185824" w:rsidP="00185824">
            <w:pPr>
              <w:rPr>
                <w:rFonts w:eastAsia="Arial" w:cstheme="minorHAnsi"/>
                <w:color w:val="000000"/>
                <w:sz w:val="20"/>
                <w:szCs w:val="20"/>
              </w:rPr>
            </w:pPr>
            <w:r w:rsidRPr="00D51E38">
              <w:rPr>
                <w:rFonts w:eastAsia="Arial" w:cstheme="minorHAnsi"/>
                <w:color w:val="000000"/>
                <w:sz w:val="20"/>
                <w:szCs w:val="20"/>
              </w:rPr>
              <w:t>Living in areas of most disadvantage (IRSED 1)</w:t>
            </w:r>
          </w:p>
        </w:tc>
        <w:tc>
          <w:tcPr>
            <w:tcW w:w="617" w:type="pct"/>
            <w:vAlign w:val="center"/>
          </w:tcPr>
          <w:p w14:paraId="63B0E2B5" w14:textId="71B87990"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17.2</w:t>
            </w:r>
          </w:p>
        </w:tc>
        <w:tc>
          <w:tcPr>
            <w:tcW w:w="617" w:type="pct"/>
            <w:vAlign w:val="center"/>
          </w:tcPr>
          <w:p w14:paraId="13F61FBC" w14:textId="4D1C76B5"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17.4</w:t>
            </w:r>
          </w:p>
        </w:tc>
        <w:tc>
          <w:tcPr>
            <w:tcW w:w="617" w:type="pct"/>
            <w:vAlign w:val="center"/>
          </w:tcPr>
          <w:p w14:paraId="642C2AF0" w14:textId="5802DF16"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18.7</w:t>
            </w:r>
          </w:p>
        </w:tc>
        <w:tc>
          <w:tcPr>
            <w:tcW w:w="589" w:type="pct"/>
            <w:vAlign w:val="center"/>
          </w:tcPr>
          <w:p w14:paraId="0D782982" w14:textId="013526F6"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2,134</w:t>
            </w:r>
          </w:p>
        </w:tc>
      </w:tr>
      <w:tr w:rsidR="00185824" w:rsidRPr="00D51E38" w14:paraId="1B878AEA" w14:textId="77777777" w:rsidTr="00F54B2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EE4BF92" w14:textId="13E7C20A" w:rsidR="00185824" w:rsidRPr="00D51E38" w:rsidRDefault="00185824" w:rsidP="00185824">
            <w:pPr>
              <w:rPr>
                <w:rFonts w:eastAsia="Arial" w:cstheme="minorHAnsi"/>
                <w:color w:val="000000"/>
                <w:sz w:val="20"/>
                <w:szCs w:val="20"/>
              </w:rPr>
            </w:pPr>
            <w:r w:rsidRPr="00D51E38">
              <w:rPr>
                <w:rFonts w:eastAsia="Arial" w:cstheme="minorHAnsi"/>
                <w:color w:val="000000"/>
                <w:sz w:val="20"/>
                <w:szCs w:val="20"/>
              </w:rPr>
              <w:t>Living in areas of least disadvantage (IRSED 5)</w:t>
            </w:r>
          </w:p>
        </w:tc>
        <w:tc>
          <w:tcPr>
            <w:tcW w:w="617" w:type="pct"/>
            <w:vAlign w:val="center"/>
          </w:tcPr>
          <w:p w14:paraId="48960F91" w14:textId="62C185D8"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12.2</w:t>
            </w:r>
          </w:p>
        </w:tc>
        <w:tc>
          <w:tcPr>
            <w:tcW w:w="617" w:type="pct"/>
            <w:vAlign w:val="center"/>
          </w:tcPr>
          <w:p w14:paraId="3FE00B1D" w14:textId="3538A63B"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12.1</w:t>
            </w:r>
          </w:p>
        </w:tc>
        <w:tc>
          <w:tcPr>
            <w:tcW w:w="617" w:type="pct"/>
            <w:vAlign w:val="center"/>
          </w:tcPr>
          <w:p w14:paraId="11171E6C" w14:textId="594DFB73"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13.0</w:t>
            </w:r>
          </w:p>
        </w:tc>
        <w:tc>
          <w:tcPr>
            <w:tcW w:w="589" w:type="pct"/>
            <w:vAlign w:val="center"/>
          </w:tcPr>
          <w:p w14:paraId="3EF6C244" w14:textId="1FB458B3"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1,295</w:t>
            </w:r>
          </w:p>
        </w:tc>
      </w:tr>
      <w:tr w:rsidR="00185824" w:rsidRPr="00D51E38" w14:paraId="75DAB6F2" w14:textId="77777777" w:rsidTr="00F54B2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39E8EF2D" w14:textId="069A9EB7" w:rsidR="00185824" w:rsidRPr="00D51E38" w:rsidRDefault="00185824" w:rsidP="00185824">
            <w:pPr>
              <w:rPr>
                <w:rFonts w:eastAsia="Arial" w:cstheme="minorHAnsi"/>
                <w:color w:val="000000"/>
                <w:sz w:val="20"/>
                <w:szCs w:val="20"/>
              </w:rPr>
            </w:pPr>
            <w:r w:rsidRPr="00D51E38">
              <w:rPr>
                <w:rFonts w:eastAsia="Arial" w:cstheme="minorHAnsi"/>
                <w:color w:val="000000"/>
                <w:sz w:val="20"/>
                <w:szCs w:val="20"/>
              </w:rPr>
              <w:t>Rural/Regional areas</w:t>
            </w:r>
          </w:p>
        </w:tc>
        <w:tc>
          <w:tcPr>
            <w:tcW w:w="617" w:type="pct"/>
            <w:vAlign w:val="center"/>
          </w:tcPr>
          <w:p w14:paraId="382C65B8" w14:textId="2AFCDCED"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18.4</w:t>
            </w:r>
          </w:p>
        </w:tc>
        <w:tc>
          <w:tcPr>
            <w:tcW w:w="617" w:type="pct"/>
            <w:vAlign w:val="center"/>
          </w:tcPr>
          <w:p w14:paraId="1A470B8E" w14:textId="41B42718"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18.3</w:t>
            </w:r>
          </w:p>
        </w:tc>
        <w:tc>
          <w:tcPr>
            <w:tcW w:w="617" w:type="pct"/>
            <w:vAlign w:val="center"/>
          </w:tcPr>
          <w:p w14:paraId="3292F38B" w14:textId="374CA9FF"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19.4</w:t>
            </w:r>
          </w:p>
        </w:tc>
        <w:tc>
          <w:tcPr>
            <w:tcW w:w="589" w:type="pct"/>
            <w:vAlign w:val="center"/>
          </w:tcPr>
          <w:p w14:paraId="4A95F4BC" w14:textId="13227328"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2,950</w:t>
            </w:r>
          </w:p>
        </w:tc>
      </w:tr>
      <w:tr w:rsidR="00185824" w:rsidRPr="00D51E38" w14:paraId="5E164771" w14:textId="77777777" w:rsidTr="00F54B2B">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62A95C45" w14:textId="252E7C65" w:rsidR="00185824" w:rsidRPr="00D51E38" w:rsidRDefault="00185824" w:rsidP="00185824">
            <w:pPr>
              <w:rPr>
                <w:rFonts w:eastAsia="Arial" w:cstheme="minorHAnsi"/>
                <w:color w:val="000000"/>
                <w:sz w:val="20"/>
                <w:szCs w:val="20"/>
              </w:rPr>
            </w:pPr>
            <w:r w:rsidRPr="00D51E38">
              <w:rPr>
                <w:rFonts w:eastAsia="Arial" w:cstheme="minorHAnsi"/>
                <w:color w:val="000000"/>
                <w:sz w:val="20"/>
                <w:szCs w:val="20"/>
              </w:rPr>
              <w:t>Metropolitan areas</w:t>
            </w:r>
          </w:p>
        </w:tc>
        <w:tc>
          <w:tcPr>
            <w:tcW w:w="617" w:type="pct"/>
            <w:vAlign w:val="center"/>
          </w:tcPr>
          <w:p w14:paraId="1645B4BC" w14:textId="7A1D090D"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13.3</w:t>
            </w:r>
          </w:p>
        </w:tc>
        <w:tc>
          <w:tcPr>
            <w:tcW w:w="617" w:type="pct"/>
            <w:vAlign w:val="center"/>
          </w:tcPr>
          <w:p w14:paraId="0B3358D5" w14:textId="46F120B2"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13.9</w:t>
            </w:r>
          </w:p>
        </w:tc>
        <w:tc>
          <w:tcPr>
            <w:tcW w:w="617" w:type="pct"/>
            <w:vAlign w:val="center"/>
          </w:tcPr>
          <w:p w14:paraId="4BE39043" w14:textId="2B8038F0"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14.7</w:t>
            </w:r>
          </w:p>
        </w:tc>
        <w:tc>
          <w:tcPr>
            <w:tcW w:w="589" w:type="pct"/>
            <w:vAlign w:val="center"/>
          </w:tcPr>
          <w:p w14:paraId="74222C9C" w14:textId="711514B8" w:rsidR="00185824" w:rsidRPr="00D51E38" w:rsidRDefault="00185824" w:rsidP="001858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5,690</w:t>
            </w:r>
          </w:p>
        </w:tc>
      </w:tr>
    </w:tbl>
    <w:p w14:paraId="1737E669" w14:textId="77777777" w:rsidR="00185824" w:rsidRPr="00D51E38" w:rsidRDefault="00185824" w:rsidP="009B48CA">
      <w:pPr>
        <w:rPr>
          <w:rFonts w:eastAsia="Arial" w:cstheme="minorHAnsi"/>
          <w:i/>
          <w:color w:val="000000"/>
          <w:sz w:val="18"/>
        </w:rPr>
      </w:pPr>
    </w:p>
    <w:p w14:paraId="2CB20FD5" w14:textId="57E21476" w:rsidR="009B48CA" w:rsidRPr="00D51E38" w:rsidRDefault="009B48CA" w:rsidP="009B48CA">
      <w:pPr>
        <w:rPr>
          <w:rFonts w:eastAsia="Arial" w:cstheme="minorHAnsi"/>
          <w:i/>
          <w:color w:val="000000"/>
          <w:sz w:val="18"/>
        </w:rPr>
      </w:pPr>
      <w:r w:rsidRPr="00D51E38">
        <w:rPr>
          <w:rFonts w:eastAsia="Arial" w:cstheme="minorHAnsi"/>
          <w:i/>
          <w:color w:val="000000"/>
          <w:sz w:val="18"/>
        </w:rPr>
        <w:t>Note: categories will not sum to ‘all children’ due to missing or invalid data</w:t>
      </w:r>
    </w:p>
    <w:p w14:paraId="7D4024E0" w14:textId="25C8CF3B" w:rsidR="009B48CA" w:rsidRPr="00D51E38" w:rsidRDefault="009B48CA" w:rsidP="00990D33"/>
    <w:p w14:paraId="23C2E121" w14:textId="3FA98D65" w:rsidR="00CE5596" w:rsidRPr="00D51E38" w:rsidRDefault="00CE5596" w:rsidP="00CE5596">
      <w:pPr>
        <w:pStyle w:val="Heading3"/>
      </w:pPr>
      <w:bookmarkStart w:id="13" w:name="_Toc66968696"/>
      <w:r w:rsidRPr="00D51E38">
        <w:t>Type of speech and language difficulties</w:t>
      </w:r>
      <w:bookmarkEnd w:id="13"/>
    </w:p>
    <w:p w14:paraId="23FE6025" w14:textId="50C52C1D" w:rsidR="00E33621" w:rsidRPr="00D51E38" w:rsidRDefault="00DB2837" w:rsidP="00DB2837">
      <w:pPr>
        <w:rPr>
          <w:b/>
          <w:i/>
          <w:iCs/>
          <w:color w:val="AF272F" w:themeColor="text1"/>
          <w:lang w:val="en-AU"/>
        </w:rPr>
      </w:pPr>
      <w:r w:rsidRPr="00D51E38">
        <w:t>Through the SEHQ p</w:t>
      </w:r>
      <w:r w:rsidR="00E33621" w:rsidRPr="00D51E38">
        <w:t xml:space="preserve">arents </w:t>
      </w:r>
      <w:r w:rsidRPr="00D51E38">
        <w:t xml:space="preserve">are </w:t>
      </w:r>
      <w:r w:rsidR="00E33621" w:rsidRPr="00D51E38">
        <w:t xml:space="preserve">asked to indicate </w:t>
      </w:r>
      <w:r w:rsidRPr="00D51E38">
        <w:t xml:space="preserve">the </w:t>
      </w:r>
      <w:r w:rsidR="00E33621" w:rsidRPr="00D51E38">
        <w:t xml:space="preserve">different types of speech and language difficulties </w:t>
      </w:r>
      <w:r w:rsidRPr="00D51E38">
        <w:t>their child ha</w:t>
      </w:r>
      <w:r w:rsidR="003017A7" w:rsidRPr="00D51E38">
        <w:t xml:space="preserve">s. All </w:t>
      </w:r>
      <w:r w:rsidR="00BB4310" w:rsidRPr="00D51E38">
        <w:t xml:space="preserve">types </w:t>
      </w:r>
      <w:r w:rsidR="003017A7" w:rsidRPr="00D51E38">
        <w:t>of speech and language difficulties have</w:t>
      </w:r>
      <w:r w:rsidR="00BB4310" w:rsidRPr="00D51E38">
        <w:t xml:space="preserve"> shown a reported increase </w:t>
      </w:r>
      <w:r w:rsidR="004B6ADE" w:rsidRPr="00D51E38">
        <w:t>over recent years</w:t>
      </w:r>
      <w:r w:rsidRPr="00D51E38">
        <w:t>.</w:t>
      </w:r>
      <w:r w:rsidR="00E935A3" w:rsidRPr="00D51E38">
        <w:t xml:space="preserve"> </w:t>
      </w:r>
      <w:r w:rsidR="00BB4310" w:rsidRPr="00D51E38">
        <w:t>In 20</w:t>
      </w:r>
      <w:r w:rsidR="004B6ADE" w:rsidRPr="00D51E38">
        <w:t>20</w:t>
      </w:r>
      <w:r w:rsidR="00BB4310" w:rsidRPr="00D51E38">
        <w:t>, c</w:t>
      </w:r>
      <w:r w:rsidR="00E935A3" w:rsidRPr="00D51E38">
        <w:t xml:space="preserve">onsistent with </w:t>
      </w:r>
      <w:r w:rsidR="000F36C7" w:rsidRPr="00D51E38">
        <w:t>results</w:t>
      </w:r>
      <w:r w:rsidR="00BB4310" w:rsidRPr="00D51E38">
        <w:t xml:space="preserve"> from </w:t>
      </w:r>
      <w:r w:rsidR="004B6ADE" w:rsidRPr="00D51E38">
        <w:t xml:space="preserve">previous </w:t>
      </w:r>
      <w:r w:rsidR="00BB4310" w:rsidRPr="00D51E38">
        <w:t>years</w:t>
      </w:r>
      <w:r w:rsidR="00E935A3" w:rsidRPr="00D51E38">
        <w:t xml:space="preserve">, </w:t>
      </w:r>
      <w:r w:rsidR="00E935A3" w:rsidRPr="00D51E38">
        <w:rPr>
          <w:i/>
          <w:iCs/>
        </w:rPr>
        <w:t xml:space="preserve">speech </w:t>
      </w:r>
      <w:proofErr w:type="gramStart"/>
      <w:r w:rsidR="00E935A3" w:rsidRPr="00D51E38">
        <w:rPr>
          <w:i/>
          <w:iCs/>
        </w:rPr>
        <w:t>not clear</w:t>
      </w:r>
      <w:proofErr w:type="gramEnd"/>
      <w:r w:rsidR="00E935A3" w:rsidRPr="00D51E38">
        <w:rPr>
          <w:i/>
          <w:iCs/>
        </w:rPr>
        <w:t xml:space="preserve"> to others</w:t>
      </w:r>
      <w:r w:rsidR="00E935A3" w:rsidRPr="00D51E38">
        <w:t xml:space="preserve"> </w:t>
      </w:r>
      <w:r w:rsidR="00BB4310" w:rsidRPr="00D51E38">
        <w:t>wa</w:t>
      </w:r>
      <w:r w:rsidR="00E935A3" w:rsidRPr="00D51E38">
        <w:t>s the most commonly reported issue (</w:t>
      </w:r>
      <w:r w:rsidR="004B6ADE" w:rsidRPr="00D51E38">
        <w:t>12</w:t>
      </w:r>
      <w:r w:rsidR="00E935A3" w:rsidRPr="00D51E38">
        <w:t xml:space="preserve"> per cent of children</w:t>
      </w:r>
      <w:r w:rsidR="004B6ADE" w:rsidRPr="00D51E38">
        <w:t>)</w:t>
      </w:r>
      <w:r w:rsidR="00E935A3" w:rsidRPr="00D51E38">
        <w:t xml:space="preserve"> followed by the child having </w:t>
      </w:r>
      <w:r w:rsidR="00E935A3" w:rsidRPr="00D51E38">
        <w:rPr>
          <w:i/>
          <w:iCs/>
        </w:rPr>
        <w:t>difficulty putting words together</w:t>
      </w:r>
      <w:r w:rsidR="00E935A3" w:rsidRPr="00D51E38">
        <w:t xml:space="preserve"> (</w:t>
      </w:r>
      <w:r w:rsidR="004B6ADE" w:rsidRPr="00D51E38">
        <w:t>6.1</w:t>
      </w:r>
      <w:r w:rsidR="00E935A3" w:rsidRPr="00D51E38">
        <w:t xml:space="preserve"> per cent). </w:t>
      </w:r>
    </w:p>
    <w:p w14:paraId="620A789E" w14:textId="77777777" w:rsidR="00420452" w:rsidRPr="00D51E38" w:rsidRDefault="00420452" w:rsidP="00E22C7E">
      <w:pPr>
        <w:pStyle w:val="Caption"/>
        <w:rPr>
          <w:b/>
          <w:i w:val="0"/>
          <w:iCs w:val="0"/>
          <w:color w:val="AF272F" w:themeColor="text1"/>
          <w:lang w:val="en-AU"/>
        </w:rPr>
      </w:pPr>
    </w:p>
    <w:p w14:paraId="25204030" w14:textId="77777777" w:rsidR="00420452" w:rsidRPr="00D51E38" w:rsidRDefault="00420452" w:rsidP="00E22C7E">
      <w:pPr>
        <w:pStyle w:val="Caption"/>
        <w:rPr>
          <w:b/>
          <w:i w:val="0"/>
          <w:iCs w:val="0"/>
          <w:color w:val="AF272F" w:themeColor="text1"/>
          <w:lang w:val="en-AU"/>
        </w:rPr>
      </w:pPr>
    </w:p>
    <w:p w14:paraId="3E5E13EB" w14:textId="5B09478F" w:rsidR="00E22C7E" w:rsidRPr="00D51E38" w:rsidRDefault="00E22C7E" w:rsidP="00E22C7E">
      <w:pPr>
        <w:pStyle w:val="Caption"/>
        <w:rPr>
          <w:b/>
          <w:i w:val="0"/>
          <w:iCs w:val="0"/>
          <w:color w:val="AF272F" w:themeColor="text1"/>
          <w:lang w:val="en-AU"/>
        </w:rPr>
      </w:pPr>
      <w:r w:rsidRPr="00D51E38">
        <w:rPr>
          <w:b/>
          <w:i w:val="0"/>
          <w:iCs w:val="0"/>
          <w:color w:val="AF272F" w:themeColor="text1"/>
          <w:lang w:val="en-AU"/>
        </w:rPr>
        <w:lastRenderedPageBreak/>
        <w:t xml:space="preserve">Table </w:t>
      </w:r>
      <w:r w:rsidR="00E53F94" w:rsidRPr="00D51E38">
        <w:rPr>
          <w:b/>
          <w:i w:val="0"/>
          <w:iCs w:val="0"/>
          <w:color w:val="AF272F" w:themeColor="text1"/>
          <w:lang w:val="en-AU"/>
        </w:rPr>
        <w:t>9</w:t>
      </w:r>
      <w:r w:rsidRPr="00D51E38">
        <w:rPr>
          <w:b/>
          <w:i w:val="0"/>
          <w:iCs w:val="0"/>
          <w:color w:val="AF272F" w:themeColor="text1"/>
          <w:lang w:val="en-AU"/>
        </w:rPr>
        <w:t>: Children reported to have difficulties with speech and language, Victoria, 20</w:t>
      </w:r>
      <w:r w:rsidR="00F37F60" w:rsidRPr="00D51E38">
        <w:rPr>
          <w:b/>
          <w:i w:val="0"/>
          <w:iCs w:val="0"/>
          <w:color w:val="AF272F" w:themeColor="text1"/>
          <w:lang w:val="en-AU"/>
        </w:rPr>
        <w:t>18</w:t>
      </w:r>
      <w:r w:rsidRPr="00D51E38">
        <w:rPr>
          <w:b/>
          <w:i w:val="0"/>
          <w:iCs w:val="0"/>
          <w:color w:val="AF272F" w:themeColor="text1"/>
          <w:lang w:val="en-AU"/>
        </w:rPr>
        <w:t>-20</w:t>
      </w:r>
      <w:r w:rsidR="00F37F60" w:rsidRPr="00D51E38">
        <w:rPr>
          <w:b/>
          <w:i w:val="0"/>
          <w:iCs w:val="0"/>
          <w:color w:val="AF272F" w:themeColor="text1"/>
          <w:lang w:val="en-AU"/>
        </w:rPr>
        <w:t>20</w:t>
      </w:r>
      <w:r w:rsidR="001371BB" w:rsidRPr="00D51E38">
        <w:rPr>
          <w:rStyle w:val="FootnoteReference"/>
          <w:b/>
          <w:i w:val="0"/>
          <w:iCs w:val="0"/>
          <w:lang w:val="en-AU"/>
        </w:rPr>
        <w:footnoteReference w:id="5"/>
      </w:r>
    </w:p>
    <w:tbl>
      <w:tblPr>
        <w:tblStyle w:val="TableGrid"/>
        <w:tblW w:w="5000" w:type="pct"/>
        <w:tblLook w:val="04A0" w:firstRow="1" w:lastRow="0" w:firstColumn="1" w:lastColumn="0" w:noHBand="0" w:noVBand="1"/>
      </w:tblPr>
      <w:tblGrid>
        <w:gridCol w:w="4927"/>
        <w:gridCol w:w="1188"/>
        <w:gridCol w:w="1187"/>
        <w:gridCol w:w="1187"/>
        <w:gridCol w:w="1133"/>
      </w:tblGrid>
      <w:tr w:rsidR="00E22C7E" w:rsidRPr="00D51E38" w14:paraId="451F073E" w14:textId="77777777" w:rsidTr="00B7740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AF272F" w:themeFill="accent4"/>
            <w:vAlign w:val="center"/>
          </w:tcPr>
          <w:p w14:paraId="3A2EF91C" w14:textId="3E62A74D" w:rsidR="00E22C7E" w:rsidRPr="00D51E38" w:rsidRDefault="000F12EC" w:rsidP="000D5CA9">
            <w:pPr>
              <w:pStyle w:val="TableHead"/>
              <w:rPr>
                <w:rFonts w:cstheme="minorHAnsi"/>
                <w:sz w:val="20"/>
                <w:szCs w:val="20"/>
              </w:rPr>
            </w:pPr>
            <w:r w:rsidRPr="00D51E38">
              <w:rPr>
                <w:rFonts w:eastAsia="Arial" w:cstheme="minorHAnsi"/>
                <w:b/>
                <w:color w:val="FFFFFF"/>
                <w:sz w:val="20"/>
                <w:szCs w:val="20"/>
              </w:rPr>
              <w:t>Type of speech and language difficulty</w:t>
            </w:r>
          </w:p>
        </w:tc>
        <w:tc>
          <w:tcPr>
            <w:tcW w:w="617" w:type="pct"/>
            <w:vMerge w:val="restart"/>
            <w:shd w:val="clear" w:color="auto" w:fill="AF272F" w:themeFill="accent4"/>
            <w:vAlign w:val="center"/>
          </w:tcPr>
          <w:p w14:paraId="37177FBD" w14:textId="23BC41A6" w:rsidR="00E22C7E" w:rsidRPr="00D51E38" w:rsidRDefault="00E22C7E"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w:t>
            </w:r>
            <w:r w:rsidR="00F37F60" w:rsidRPr="00D51E38">
              <w:rPr>
                <w:rFonts w:eastAsia="Arial" w:cstheme="minorHAnsi"/>
                <w:b/>
                <w:color w:val="FFFFFF"/>
                <w:sz w:val="20"/>
                <w:szCs w:val="20"/>
              </w:rPr>
              <w:t>18</w:t>
            </w:r>
          </w:p>
          <w:p w14:paraId="1B8C43F6" w14:textId="77777777" w:rsidR="00E22C7E" w:rsidRPr="00D51E38" w:rsidRDefault="00E22C7E"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617" w:type="pct"/>
            <w:vMerge w:val="restart"/>
            <w:shd w:val="clear" w:color="auto" w:fill="AF272F" w:themeFill="accent4"/>
            <w:vAlign w:val="center"/>
          </w:tcPr>
          <w:p w14:paraId="6F180716" w14:textId="188B7682" w:rsidR="00E22C7E" w:rsidRPr="00D51E38" w:rsidRDefault="00E22C7E"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w:t>
            </w:r>
            <w:r w:rsidR="00F37F60" w:rsidRPr="00D51E38">
              <w:rPr>
                <w:rFonts w:eastAsia="Arial" w:cstheme="minorHAnsi"/>
                <w:b/>
                <w:color w:val="FFFFFF"/>
                <w:sz w:val="20"/>
                <w:szCs w:val="20"/>
              </w:rPr>
              <w:t>9</w:t>
            </w:r>
          </w:p>
          <w:p w14:paraId="07D4C537" w14:textId="77777777" w:rsidR="00E22C7E" w:rsidRPr="00D51E38" w:rsidRDefault="00E22C7E"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1206" w:type="pct"/>
            <w:gridSpan w:val="2"/>
            <w:shd w:val="clear" w:color="auto" w:fill="AF272F" w:themeFill="accent4"/>
            <w:vAlign w:val="center"/>
          </w:tcPr>
          <w:p w14:paraId="089E89F4" w14:textId="5F75633E" w:rsidR="00E22C7E" w:rsidRPr="00D51E38" w:rsidRDefault="00E22C7E"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1E38">
              <w:rPr>
                <w:rFonts w:eastAsia="Arial" w:cstheme="minorHAnsi"/>
                <w:b/>
                <w:color w:val="FFFFFF"/>
                <w:sz w:val="20"/>
                <w:szCs w:val="20"/>
              </w:rPr>
              <w:t>20</w:t>
            </w:r>
            <w:r w:rsidR="00F37F60" w:rsidRPr="00D51E38">
              <w:rPr>
                <w:rFonts w:eastAsia="Arial" w:cstheme="minorHAnsi"/>
                <w:b/>
                <w:color w:val="FFFFFF"/>
                <w:sz w:val="20"/>
                <w:szCs w:val="20"/>
              </w:rPr>
              <w:t>20</w:t>
            </w:r>
          </w:p>
        </w:tc>
      </w:tr>
      <w:tr w:rsidR="00E22C7E" w:rsidRPr="00D51E38" w14:paraId="42D28850" w14:textId="77777777" w:rsidTr="00B7740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AF272F" w:themeFill="accent4"/>
            <w:vAlign w:val="center"/>
          </w:tcPr>
          <w:p w14:paraId="5265B8CD" w14:textId="77777777" w:rsidR="00E22C7E" w:rsidRPr="00D51E38" w:rsidRDefault="00E22C7E" w:rsidP="000D5CA9">
            <w:pPr>
              <w:pStyle w:val="TableHead"/>
              <w:rPr>
                <w:rFonts w:eastAsia="Arial" w:cstheme="minorHAnsi"/>
                <w:color w:val="FFFFFF"/>
                <w:sz w:val="20"/>
                <w:szCs w:val="20"/>
              </w:rPr>
            </w:pPr>
          </w:p>
        </w:tc>
        <w:tc>
          <w:tcPr>
            <w:tcW w:w="617" w:type="pct"/>
            <w:vMerge/>
            <w:shd w:val="clear" w:color="auto" w:fill="AF272F" w:themeFill="accent4"/>
            <w:vAlign w:val="center"/>
          </w:tcPr>
          <w:p w14:paraId="236F842A" w14:textId="77777777" w:rsidR="00E22C7E" w:rsidRPr="00D51E38" w:rsidRDefault="00E22C7E"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vMerge/>
            <w:shd w:val="clear" w:color="auto" w:fill="AF272F" w:themeFill="accent4"/>
            <w:vAlign w:val="center"/>
          </w:tcPr>
          <w:p w14:paraId="082E041F" w14:textId="77777777" w:rsidR="00E22C7E" w:rsidRPr="00D51E38" w:rsidRDefault="00E22C7E"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shd w:val="clear" w:color="auto" w:fill="AF272F" w:themeFill="accent4"/>
            <w:vAlign w:val="center"/>
          </w:tcPr>
          <w:p w14:paraId="6860C9F7" w14:textId="77777777" w:rsidR="00E22C7E" w:rsidRPr="00D51E38" w:rsidRDefault="00E22C7E"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 w:val="20"/>
                <w:szCs w:val="20"/>
              </w:rPr>
            </w:pPr>
            <w:r w:rsidRPr="00D51E38">
              <w:rPr>
                <w:rFonts w:eastAsia="Arial" w:cstheme="minorHAnsi"/>
                <w:i/>
                <w:iCs/>
                <w:color w:val="FFFFFF"/>
                <w:sz w:val="20"/>
                <w:szCs w:val="20"/>
              </w:rPr>
              <w:t>Per cent</w:t>
            </w:r>
          </w:p>
        </w:tc>
        <w:tc>
          <w:tcPr>
            <w:tcW w:w="589" w:type="pct"/>
            <w:shd w:val="clear" w:color="auto" w:fill="AF272F" w:themeFill="accent4"/>
            <w:vAlign w:val="center"/>
          </w:tcPr>
          <w:p w14:paraId="6430E51D" w14:textId="77777777" w:rsidR="00E22C7E" w:rsidRPr="00D51E38" w:rsidRDefault="00E22C7E"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 w:val="20"/>
                <w:szCs w:val="20"/>
              </w:rPr>
            </w:pPr>
            <w:r w:rsidRPr="00D51E38">
              <w:rPr>
                <w:rFonts w:eastAsia="Arial" w:cstheme="minorHAnsi"/>
                <w:i/>
                <w:color w:val="FFFFFF"/>
                <w:sz w:val="20"/>
                <w:szCs w:val="20"/>
              </w:rPr>
              <w:t>Number</w:t>
            </w:r>
          </w:p>
        </w:tc>
      </w:tr>
      <w:tr w:rsidR="00F37F60" w:rsidRPr="00D51E38" w14:paraId="49D01386" w14:textId="77777777" w:rsidTr="00B7740E">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7343449" w14:textId="15A423B7" w:rsidR="00F37F60" w:rsidRPr="00D51E38" w:rsidRDefault="00F37F60" w:rsidP="00F37F60">
            <w:pPr>
              <w:rPr>
                <w:rFonts w:cstheme="minorHAnsi"/>
                <w:sz w:val="20"/>
                <w:szCs w:val="28"/>
                <w:lang w:val="en-AU"/>
              </w:rPr>
            </w:pPr>
            <w:r w:rsidRPr="00D51E38">
              <w:rPr>
                <w:rFonts w:eastAsia="Arial" w:cstheme="minorHAnsi"/>
                <w:color w:val="000000"/>
                <w:sz w:val="20"/>
                <w:szCs w:val="28"/>
              </w:rPr>
              <w:t xml:space="preserve">Speech </w:t>
            </w:r>
            <w:proofErr w:type="gramStart"/>
            <w:r w:rsidR="004B6ADE" w:rsidRPr="00D51E38">
              <w:rPr>
                <w:rFonts w:eastAsia="Arial" w:cstheme="minorHAnsi"/>
                <w:color w:val="000000"/>
                <w:sz w:val="20"/>
                <w:szCs w:val="28"/>
              </w:rPr>
              <w:t>not c</w:t>
            </w:r>
            <w:r w:rsidRPr="00D51E38">
              <w:rPr>
                <w:rFonts w:eastAsia="Arial" w:cstheme="minorHAnsi"/>
                <w:color w:val="000000"/>
                <w:sz w:val="20"/>
                <w:szCs w:val="28"/>
              </w:rPr>
              <w:t>lear</w:t>
            </w:r>
            <w:proofErr w:type="gramEnd"/>
            <w:r w:rsidRPr="00D51E38">
              <w:rPr>
                <w:rFonts w:eastAsia="Arial" w:cstheme="minorHAnsi"/>
                <w:color w:val="000000"/>
                <w:sz w:val="20"/>
                <w:szCs w:val="28"/>
              </w:rPr>
              <w:t xml:space="preserve"> to others</w:t>
            </w:r>
          </w:p>
        </w:tc>
        <w:tc>
          <w:tcPr>
            <w:tcW w:w="617" w:type="pct"/>
            <w:vAlign w:val="center"/>
          </w:tcPr>
          <w:p w14:paraId="48C68958" w14:textId="73FB45D4" w:rsidR="00F37F60" w:rsidRPr="00D51E38" w:rsidRDefault="00F37F60" w:rsidP="00F37F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8"/>
                <w:lang w:val="en-AU"/>
              </w:rPr>
            </w:pPr>
            <w:r w:rsidRPr="00D51E38">
              <w:rPr>
                <w:rFonts w:cstheme="minorHAnsi"/>
                <w:sz w:val="20"/>
                <w:szCs w:val="28"/>
              </w:rPr>
              <w:t>10.1</w:t>
            </w:r>
          </w:p>
        </w:tc>
        <w:tc>
          <w:tcPr>
            <w:tcW w:w="617" w:type="pct"/>
            <w:vAlign w:val="center"/>
          </w:tcPr>
          <w:p w14:paraId="038FD0FC" w14:textId="286FE688" w:rsidR="00F37F60" w:rsidRPr="00D51E38" w:rsidRDefault="00F37F60" w:rsidP="00F37F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8"/>
                <w:lang w:val="en-AU"/>
              </w:rPr>
            </w:pPr>
            <w:r w:rsidRPr="00D51E38">
              <w:rPr>
                <w:rFonts w:cstheme="minorHAnsi"/>
                <w:sz w:val="20"/>
                <w:szCs w:val="28"/>
              </w:rPr>
              <w:t>11.3</w:t>
            </w:r>
          </w:p>
        </w:tc>
        <w:tc>
          <w:tcPr>
            <w:tcW w:w="617" w:type="pct"/>
            <w:vAlign w:val="center"/>
          </w:tcPr>
          <w:p w14:paraId="3F51091F" w14:textId="0D97F7E5" w:rsidR="00F37F60" w:rsidRPr="00D51E38" w:rsidRDefault="00F46A91" w:rsidP="00F37F6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8"/>
                <w:lang w:val="en-AU"/>
              </w:rPr>
            </w:pPr>
            <w:r w:rsidRPr="00D51E38">
              <w:rPr>
                <w:rFonts w:cstheme="minorHAnsi"/>
                <w:b/>
                <w:bCs/>
                <w:sz w:val="20"/>
                <w:szCs w:val="28"/>
                <w:lang w:val="en-AU"/>
              </w:rPr>
              <w:t>12.0</w:t>
            </w:r>
          </w:p>
        </w:tc>
        <w:tc>
          <w:tcPr>
            <w:tcW w:w="589" w:type="pct"/>
            <w:vAlign w:val="center"/>
          </w:tcPr>
          <w:p w14:paraId="22D7BF3C" w14:textId="4AFF9F6B" w:rsidR="00F37F60" w:rsidRPr="00D51E38" w:rsidRDefault="00F46A91" w:rsidP="00F37F6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8"/>
                <w:lang w:val="en-AU"/>
              </w:rPr>
            </w:pPr>
            <w:r w:rsidRPr="00D51E38">
              <w:rPr>
                <w:rFonts w:cstheme="minorHAnsi"/>
                <w:b/>
                <w:bCs/>
                <w:sz w:val="20"/>
                <w:szCs w:val="28"/>
                <w:lang w:val="en-AU"/>
              </w:rPr>
              <w:t>6,495</w:t>
            </w:r>
          </w:p>
        </w:tc>
      </w:tr>
      <w:tr w:rsidR="00F37F60" w:rsidRPr="00D51E38" w14:paraId="64343D55" w14:textId="77777777" w:rsidTr="00B7740E">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08A6AFEC" w14:textId="25692DB2" w:rsidR="00F37F60" w:rsidRPr="00D51E38" w:rsidRDefault="00F37F60" w:rsidP="00F37F60">
            <w:pPr>
              <w:rPr>
                <w:rFonts w:cstheme="minorHAnsi"/>
                <w:sz w:val="20"/>
                <w:szCs w:val="28"/>
                <w:lang w:val="en-AU"/>
              </w:rPr>
            </w:pPr>
            <w:r w:rsidRPr="00D51E38">
              <w:rPr>
                <w:rFonts w:eastAsia="Arial" w:cstheme="minorHAnsi"/>
                <w:color w:val="000000"/>
                <w:sz w:val="20"/>
                <w:szCs w:val="28"/>
              </w:rPr>
              <w:t>Difficulty putting words together</w:t>
            </w:r>
          </w:p>
        </w:tc>
        <w:tc>
          <w:tcPr>
            <w:tcW w:w="617" w:type="pct"/>
            <w:vAlign w:val="center"/>
          </w:tcPr>
          <w:p w14:paraId="7DB79A9E" w14:textId="56336581" w:rsidR="00F37F60" w:rsidRPr="00D51E38" w:rsidRDefault="00F37F60" w:rsidP="00F37F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8"/>
                <w:lang w:val="en-AU"/>
              </w:rPr>
            </w:pPr>
            <w:r w:rsidRPr="00D51E38">
              <w:rPr>
                <w:rFonts w:cstheme="minorHAnsi"/>
                <w:sz w:val="20"/>
                <w:szCs w:val="28"/>
              </w:rPr>
              <w:t>4.8</w:t>
            </w:r>
          </w:p>
        </w:tc>
        <w:tc>
          <w:tcPr>
            <w:tcW w:w="617" w:type="pct"/>
            <w:vAlign w:val="center"/>
          </w:tcPr>
          <w:p w14:paraId="07B38DD9" w14:textId="3A2450B5" w:rsidR="00F37F60" w:rsidRPr="00D51E38" w:rsidRDefault="00F37F60" w:rsidP="00F37F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8"/>
                <w:lang w:val="en-AU"/>
              </w:rPr>
            </w:pPr>
            <w:r w:rsidRPr="00D51E38">
              <w:rPr>
                <w:rFonts w:cstheme="minorHAnsi"/>
                <w:sz w:val="20"/>
                <w:szCs w:val="28"/>
              </w:rPr>
              <w:t>5.4</w:t>
            </w:r>
          </w:p>
        </w:tc>
        <w:tc>
          <w:tcPr>
            <w:tcW w:w="617" w:type="pct"/>
            <w:vAlign w:val="center"/>
          </w:tcPr>
          <w:p w14:paraId="0E55676C" w14:textId="51F3385C" w:rsidR="00F37F60" w:rsidRPr="00D51E38" w:rsidRDefault="00AC25D2" w:rsidP="00F37F6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8"/>
                <w:lang w:val="en-AU"/>
              </w:rPr>
            </w:pPr>
            <w:r w:rsidRPr="00D51E38">
              <w:rPr>
                <w:rFonts w:cstheme="minorHAnsi"/>
                <w:b/>
                <w:bCs/>
                <w:sz w:val="20"/>
                <w:szCs w:val="28"/>
                <w:lang w:val="en-AU"/>
              </w:rPr>
              <w:t>6.1</w:t>
            </w:r>
          </w:p>
        </w:tc>
        <w:tc>
          <w:tcPr>
            <w:tcW w:w="589" w:type="pct"/>
            <w:vAlign w:val="center"/>
          </w:tcPr>
          <w:p w14:paraId="7D6D4670" w14:textId="088D3CF8" w:rsidR="00F37F60" w:rsidRPr="00D51E38" w:rsidRDefault="00AC25D2" w:rsidP="00F37F6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8"/>
                <w:lang w:val="en-AU"/>
              </w:rPr>
            </w:pPr>
            <w:r w:rsidRPr="00D51E38">
              <w:rPr>
                <w:rFonts w:cstheme="minorHAnsi"/>
                <w:b/>
                <w:bCs/>
                <w:sz w:val="20"/>
                <w:szCs w:val="28"/>
                <w:lang w:val="en-AU"/>
              </w:rPr>
              <w:t>3,271</w:t>
            </w:r>
          </w:p>
        </w:tc>
      </w:tr>
      <w:tr w:rsidR="00F37F60" w:rsidRPr="00D51E38" w14:paraId="573FE177" w14:textId="77777777" w:rsidTr="00B7740E">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7460EE58" w14:textId="093B9189" w:rsidR="00F37F60" w:rsidRPr="00D51E38" w:rsidRDefault="00F37F60" w:rsidP="00F37F60">
            <w:pPr>
              <w:rPr>
                <w:rFonts w:cstheme="minorHAnsi"/>
                <w:sz w:val="20"/>
                <w:szCs w:val="28"/>
                <w:lang w:val="en-AU"/>
              </w:rPr>
            </w:pPr>
            <w:r w:rsidRPr="00D51E38">
              <w:rPr>
                <w:rFonts w:eastAsia="Arial" w:cstheme="minorHAnsi"/>
                <w:color w:val="000000"/>
                <w:sz w:val="20"/>
                <w:szCs w:val="28"/>
              </w:rPr>
              <w:t>Voice sounds unusual</w:t>
            </w:r>
          </w:p>
        </w:tc>
        <w:tc>
          <w:tcPr>
            <w:tcW w:w="617" w:type="pct"/>
            <w:vAlign w:val="center"/>
          </w:tcPr>
          <w:p w14:paraId="45A4A68C" w14:textId="0AEA5826" w:rsidR="00F37F60" w:rsidRPr="00D51E38" w:rsidRDefault="00F37F60" w:rsidP="00F37F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8"/>
                <w:lang w:val="en-AU"/>
              </w:rPr>
            </w:pPr>
            <w:r w:rsidRPr="00D51E38">
              <w:rPr>
                <w:rFonts w:cstheme="minorHAnsi"/>
                <w:sz w:val="20"/>
                <w:szCs w:val="28"/>
              </w:rPr>
              <w:t>1.8</w:t>
            </w:r>
          </w:p>
        </w:tc>
        <w:tc>
          <w:tcPr>
            <w:tcW w:w="617" w:type="pct"/>
            <w:vAlign w:val="center"/>
          </w:tcPr>
          <w:p w14:paraId="58961702" w14:textId="678D9268" w:rsidR="00F37F60" w:rsidRPr="00D51E38" w:rsidRDefault="00F37F60" w:rsidP="00F37F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8"/>
                <w:lang w:val="en-AU"/>
              </w:rPr>
            </w:pPr>
            <w:r w:rsidRPr="00D51E38">
              <w:rPr>
                <w:rFonts w:cstheme="minorHAnsi"/>
                <w:sz w:val="20"/>
                <w:szCs w:val="28"/>
              </w:rPr>
              <w:t>2.2</w:t>
            </w:r>
          </w:p>
        </w:tc>
        <w:tc>
          <w:tcPr>
            <w:tcW w:w="617" w:type="pct"/>
            <w:vAlign w:val="center"/>
          </w:tcPr>
          <w:p w14:paraId="10FD92E1" w14:textId="1E869D85" w:rsidR="00F37F60" w:rsidRPr="00D51E38" w:rsidRDefault="00747595" w:rsidP="00F37F6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8"/>
                <w:lang w:val="en-AU"/>
              </w:rPr>
            </w:pPr>
            <w:r w:rsidRPr="00D51E38">
              <w:rPr>
                <w:rFonts w:cstheme="minorHAnsi"/>
                <w:b/>
                <w:bCs/>
                <w:sz w:val="20"/>
                <w:szCs w:val="28"/>
                <w:lang w:val="en-AU"/>
              </w:rPr>
              <w:t>2.4</w:t>
            </w:r>
          </w:p>
        </w:tc>
        <w:tc>
          <w:tcPr>
            <w:tcW w:w="589" w:type="pct"/>
            <w:vAlign w:val="center"/>
          </w:tcPr>
          <w:p w14:paraId="6AF86B79" w14:textId="64106496" w:rsidR="00F37F60" w:rsidRPr="00D51E38" w:rsidRDefault="00747595" w:rsidP="00F37F6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8"/>
                <w:lang w:val="en-AU"/>
              </w:rPr>
            </w:pPr>
            <w:r w:rsidRPr="00D51E38">
              <w:rPr>
                <w:rFonts w:cstheme="minorHAnsi"/>
                <w:b/>
                <w:bCs/>
                <w:sz w:val="20"/>
                <w:szCs w:val="28"/>
                <w:lang w:val="en-AU"/>
              </w:rPr>
              <w:t>1,273</w:t>
            </w:r>
          </w:p>
        </w:tc>
      </w:tr>
      <w:tr w:rsidR="00F37F60" w:rsidRPr="00D51E38" w14:paraId="1907F3EB" w14:textId="77777777" w:rsidTr="00B7740E">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48B96A45" w14:textId="4BB441F7" w:rsidR="00F37F60" w:rsidRPr="00D51E38" w:rsidRDefault="00F37F60" w:rsidP="00F37F60">
            <w:pPr>
              <w:rPr>
                <w:rFonts w:cstheme="minorHAnsi"/>
                <w:sz w:val="20"/>
                <w:szCs w:val="28"/>
                <w:lang w:val="en-AU"/>
              </w:rPr>
            </w:pPr>
            <w:r w:rsidRPr="00D51E38">
              <w:rPr>
                <w:rFonts w:eastAsia="Arial" w:cstheme="minorHAnsi"/>
                <w:color w:val="000000"/>
                <w:sz w:val="20"/>
                <w:szCs w:val="28"/>
              </w:rPr>
              <w:t>Stutters or stammers</w:t>
            </w:r>
          </w:p>
        </w:tc>
        <w:tc>
          <w:tcPr>
            <w:tcW w:w="617" w:type="pct"/>
            <w:vAlign w:val="center"/>
          </w:tcPr>
          <w:p w14:paraId="0C2EC351" w14:textId="6F6E68B7" w:rsidR="00F37F60" w:rsidRPr="00D51E38" w:rsidRDefault="00F37F60" w:rsidP="00F37F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8"/>
                <w:lang w:val="en-AU"/>
              </w:rPr>
            </w:pPr>
            <w:r w:rsidRPr="00D51E38">
              <w:rPr>
                <w:rFonts w:cstheme="minorHAnsi"/>
                <w:sz w:val="20"/>
                <w:szCs w:val="28"/>
              </w:rPr>
              <w:t>3.3</w:t>
            </w:r>
          </w:p>
        </w:tc>
        <w:tc>
          <w:tcPr>
            <w:tcW w:w="617" w:type="pct"/>
            <w:vAlign w:val="center"/>
          </w:tcPr>
          <w:p w14:paraId="7907C3A1" w14:textId="0D25BFA3" w:rsidR="00F37F60" w:rsidRPr="00D51E38" w:rsidRDefault="00F37F60" w:rsidP="00F37F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8"/>
                <w:lang w:val="en-AU"/>
              </w:rPr>
            </w:pPr>
            <w:r w:rsidRPr="00D51E38">
              <w:rPr>
                <w:rFonts w:cstheme="minorHAnsi"/>
                <w:sz w:val="20"/>
                <w:szCs w:val="28"/>
              </w:rPr>
              <w:t>3.6</w:t>
            </w:r>
          </w:p>
        </w:tc>
        <w:tc>
          <w:tcPr>
            <w:tcW w:w="617" w:type="pct"/>
            <w:vAlign w:val="center"/>
          </w:tcPr>
          <w:p w14:paraId="39E8E316" w14:textId="509A129E" w:rsidR="00F37F60" w:rsidRPr="00D51E38" w:rsidRDefault="00E32B2E" w:rsidP="00F37F6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8"/>
                <w:lang w:val="en-AU"/>
              </w:rPr>
            </w:pPr>
            <w:r w:rsidRPr="00D51E38">
              <w:rPr>
                <w:rFonts w:cstheme="minorHAnsi"/>
                <w:b/>
                <w:bCs/>
                <w:sz w:val="20"/>
                <w:szCs w:val="28"/>
                <w:lang w:val="en-AU"/>
              </w:rPr>
              <w:t>4.2</w:t>
            </w:r>
          </w:p>
        </w:tc>
        <w:tc>
          <w:tcPr>
            <w:tcW w:w="589" w:type="pct"/>
            <w:vAlign w:val="center"/>
          </w:tcPr>
          <w:p w14:paraId="365C968A" w14:textId="383D41A5" w:rsidR="00F37F60" w:rsidRPr="00D51E38" w:rsidRDefault="00E32B2E" w:rsidP="00F37F6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8"/>
                <w:lang w:val="en-AU"/>
              </w:rPr>
            </w:pPr>
            <w:r w:rsidRPr="00D51E38">
              <w:rPr>
                <w:rFonts w:cstheme="minorHAnsi"/>
                <w:b/>
                <w:bCs/>
                <w:sz w:val="20"/>
                <w:szCs w:val="28"/>
                <w:lang w:val="en-AU"/>
              </w:rPr>
              <w:t>2,246</w:t>
            </w:r>
          </w:p>
        </w:tc>
      </w:tr>
    </w:tbl>
    <w:p w14:paraId="0F0FEDDC" w14:textId="77777777" w:rsidR="00F210AE" w:rsidRPr="00D51E38" w:rsidRDefault="00F210AE" w:rsidP="00E22C7E">
      <w:pPr>
        <w:rPr>
          <w:rFonts w:eastAsia="Arial" w:cstheme="minorHAnsi"/>
          <w:i/>
          <w:color w:val="000000"/>
          <w:sz w:val="18"/>
        </w:rPr>
      </w:pPr>
    </w:p>
    <w:p w14:paraId="187B0792" w14:textId="2232B9D5" w:rsidR="00E22C7E" w:rsidRPr="00D51E38" w:rsidRDefault="00E22C7E" w:rsidP="00E22C7E">
      <w:pPr>
        <w:rPr>
          <w:rFonts w:eastAsia="Arial" w:cstheme="minorHAnsi"/>
          <w:i/>
          <w:color w:val="000000"/>
          <w:sz w:val="18"/>
        </w:rPr>
      </w:pPr>
      <w:r w:rsidRPr="00D51E38">
        <w:rPr>
          <w:rFonts w:eastAsia="Arial" w:cstheme="minorHAnsi"/>
          <w:i/>
          <w:color w:val="000000"/>
          <w:sz w:val="18"/>
        </w:rPr>
        <w:t>Note: categories will not sum to ‘all children’ due to missing or invalid data</w:t>
      </w:r>
    </w:p>
    <w:p w14:paraId="61001344" w14:textId="4B35CFAB" w:rsidR="00FA4096" w:rsidRPr="00D51E38" w:rsidRDefault="00FA4096" w:rsidP="00CE5596">
      <w:pPr>
        <w:rPr>
          <w:rFonts w:eastAsia="Arial" w:cstheme="minorHAnsi"/>
          <w:color w:val="000000"/>
          <w:sz w:val="16"/>
        </w:rPr>
      </w:pPr>
    </w:p>
    <w:p w14:paraId="6A6CB713" w14:textId="01DBACFA" w:rsidR="007E52D5" w:rsidRPr="00D51E38" w:rsidRDefault="007E52D5">
      <w:pPr>
        <w:spacing w:after="0"/>
      </w:pPr>
      <w:r w:rsidRPr="00D51E38">
        <w:br w:type="page"/>
      </w:r>
    </w:p>
    <w:p w14:paraId="6387AD90" w14:textId="3220B012" w:rsidR="00FA4096" w:rsidRPr="00D51E38" w:rsidRDefault="007E52D5" w:rsidP="007E52D5">
      <w:pPr>
        <w:pStyle w:val="Heading1"/>
      </w:pPr>
      <w:bookmarkStart w:id="14" w:name="_Toc66968697"/>
      <w:r w:rsidRPr="00D51E38">
        <w:lastRenderedPageBreak/>
        <w:t>Service use</w:t>
      </w:r>
      <w:bookmarkEnd w:id="14"/>
    </w:p>
    <w:p w14:paraId="1FEB685E" w14:textId="54DAB616" w:rsidR="005C73CD" w:rsidRPr="00D51E38" w:rsidRDefault="002C4E39" w:rsidP="004E0E77">
      <w:r w:rsidRPr="00D51E38">
        <w:t xml:space="preserve">The SEHQ asks parents about their child’s involvement with health services over the previous twelve months. </w:t>
      </w:r>
      <w:r w:rsidR="00664EA8" w:rsidRPr="00D51E38">
        <w:t xml:space="preserve">Dental services are the </w:t>
      </w:r>
      <w:proofErr w:type="gramStart"/>
      <w:r w:rsidR="00664EA8" w:rsidRPr="00D51E38">
        <w:t>most commonly attended</w:t>
      </w:r>
      <w:proofErr w:type="gramEnd"/>
      <w:r w:rsidR="00664EA8" w:rsidRPr="00D51E38">
        <w:t xml:space="preserve"> health services in the previous 12 months for children at school entry</w:t>
      </w:r>
      <w:r w:rsidR="00F37745" w:rsidRPr="00D51E38">
        <w:t>, with around half of all children having seen a dentist</w:t>
      </w:r>
      <w:r w:rsidR="00664EA8" w:rsidRPr="00D51E38">
        <w:t xml:space="preserve">. </w:t>
      </w:r>
    </w:p>
    <w:p w14:paraId="2B0F6082" w14:textId="250FB225" w:rsidR="007E52D5" w:rsidRPr="00D51E38" w:rsidRDefault="00D82086" w:rsidP="004E0E77">
      <w:r w:rsidRPr="00D51E38">
        <w:t xml:space="preserve"> </w:t>
      </w:r>
    </w:p>
    <w:p w14:paraId="0B40304A" w14:textId="65FE30B1" w:rsidR="00C83FAB" w:rsidRPr="00D51E38" w:rsidRDefault="00C83FAB" w:rsidP="00C83FAB">
      <w:pPr>
        <w:pStyle w:val="Caption"/>
        <w:rPr>
          <w:b/>
          <w:i w:val="0"/>
          <w:iCs w:val="0"/>
          <w:color w:val="AF272F" w:themeColor="text1"/>
          <w:lang w:val="en-AU"/>
        </w:rPr>
      </w:pPr>
      <w:r w:rsidRPr="00D51E38">
        <w:rPr>
          <w:b/>
          <w:i w:val="0"/>
          <w:iCs w:val="0"/>
          <w:color w:val="AF272F" w:themeColor="text1"/>
          <w:lang w:val="en-AU"/>
        </w:rPr>
        <w:t xml:space="preserve">Table </w:t>
      </w:r>
      <w:r w:rsidR="00E53F94" w:rsidRPr="00D51E38">
        <w:rPr>
          <w:b/>
          <w:i w:val="0"/>
          <w:iCs w:val="0"/>
          <w:color w:val="AF272F" w:themeColor="text1"/>
          <w:lang w:val="en-AU"/>
        </w:rPr>
        <w:t>10</w:t>
      </w:r>
      <w:r w:rsidRPr="00D51E38">
        <w:rPr>
          <w:b/>
          <w:i w:val="0"/>
          <w:iCs w:val="0"/>
          <w:color w:val="AF272F" w:themeColor="text1"/>
          <w:lang w:val="en-AU"/>
        </w:rPr>
        <w:t xml:space="preserve">: Children reported to have </w:t>
      </w:r>
      <w:r w:rsidR="00FF53D1" w:rsidRPr="00D51E38">
        <w:rPr>
          <w:b/>
          <w:i w:val="0"/>
          <w:iCs w:val="0"/>
          <w:color w:val="AF272F" w:themeColor="text1"/>
          <w:lang w:val="en-AU"/>
        </w:rPr>
        <w:t>attended a health service</w:t>
      </w:r>
      <w:r w:rsidR="00FA538A" w:rsidRPr="00D51E38">
        <w:rPr>
          <w:b/>
          <w:i w:val="0"/>
          <w:iCs w:val="0"/>
          <w:color w:val="AF272F" w:themeColor="text1"/>
          <w:lang w:val="en-AU"/>
        </w:rPr>
        <w:t xml:space="preserve"> in the previous 12 months,</w:t>
      </w:r>
      <w:r w:rsidRPr="00D51E38">
        <w:rPr>
          <w:b/>
          <w:i w:val="0"/>
          <w:iCs w:val="0"/>
          <w:color w:val="AF272F" w:themeColor="text1"/>
          <w:lang w:val="en-AU"/>
        </w:rPr>
        <w:t xml:space="preserve"> 20</w:t>
      </w:r>
      <w:r w:rsidR="00A32A4F" w:rsidRPr="00D51E38">
        <w:rPr>
          <w:b/>
          <w:i w:val="0"/>
          <w:iCs w:val="0"/>
          <w:color w:val="AF272F" w:themeColor="text1"/>
          <w:lang w:val="en-AU"/>
        </w:rPr>
        <w:t>18</w:t>
      </w:r>
      <w:r w:rsidRPr="00D51E38">
        <w:rPr>
          <w:b/>
          <w:i w:val="0"/>
          <w:iCs w:val="0"/>
          <w:color w:val="AF272F" w:themeColor="text1"/>
          <w:lang w:val="en-AU"/>
        </w:rPr>
        <w:t>-20</w:t>
      </w:r>
      <w:r w:rsidR="00A32A4F" w:rsidRPr="00D51E38">
        <w:rPr>
          <w:b/>
          <w:i w:val="0"/>
          <w:iCs w:val="0"/>
          <w:color w:val="AF272F" w:themeColor="text1"/>
          <w:lang w:val="en-AU"/>
        </w:rPr>
        <w:t>20</w:t>
      </w:r>
    </w:p>
    <w:tbl>
      <w:tblPr>
        <w:tblStyle w:val="TableGrid"/>
        <w:tblW w:w="5000" w:type="pct"/>
        <w:tblLook w:val="04A0" w:firstRow="1" w:lastRow="0" w:firstColumn="1" w:lastColumn="0" w:noHBand="0" w:noVBand="1"/>
      </w:tblPr>
      <w:tblGrid>
        <w:gridCol w:w="4927"/>
        <w:gridCol w:w="1188"/>
        <w:gridCol w:w="1187"/>
        <w:gridCol w:w="1187"/>
        <w:gridCol w:w="1133"/>
      </w:tblGrid>
      <w:tr w:rsidR="00C83FAB" w:rsidRPr="00D51E38" w14:paraId="5799BAB4" w14:textId="77777777" w:rsidTr="000D5CA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AF272F" w:themeFill="accent4"/>
            <w:vAlign w:val="center"/>
          </w:tcPr>
          <w:p w14:paraId="38893710" w14:textId="6042D1AA" w:rsidR="00C83FAB" w:rsidRPr="00D51E38" w:rsidRDefault="00C83FAB" w:rsidP="000D5CA9">
            <w:pPr>
              <w:pStyle w:val="TableHead"/>
              <w:rPr>
                <w:rFonts w:cstheme="minorHAnsi"/>
                <w:sz w:val="20"/>
                <w:szCs w:val="20"/>
              </w:rPr>
            </w:pPr>
            <w:r w:rsidRPr="00D51E38">
              <w:rPr>
                <w:rFonts w:eastAsia="Arial" w:cstheme="minorHAnsi"/>
                <w:b/>
                <w:color w:val="FFFFFF"/>
                <w:sz w:val="20"/>
                <w:szCs w:val="20"/>
              </w:rPr>
              <w:t>Service type</w:t>
            </w:r>
          </w:p>
        </w:tc>
        <w:tc>
          <w:tcPr>
            <w:tcW w:w="617" w:type="pct"/>
            <w:vMerge w:val="restart"/>
            <w:shd w:val="clear" w:color="auto" w:fill="AF272F" w:themeFill="accent4"/>
            <w:vAlign w:val="center"/>
          </w:tcPr>
          <w:p w14:paraId="031232CA" w14:textId="679B922E" w:rsidR="00C83FAB" w:rsidRPr="00D51E38" w:rsidRDefault="00C83FAB"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w:t>
            </w:r>
            <w:r w:rsidR="005931E0" w:rsidRPr="00D51E38">
              <w:rPr>
                <w:rFonts w:eastAsia="Arial" w:cstheme="minorHAnsi"/>
                <w:b/>
                <w:color w:val="FFFFFF"/>
                <w:sz w:val="20"/>
                <w:szCs w:val="20"/>
              </w:rPr>
              <w:t>8</w:t>
            </w:r>
          </w:p>
          <w:p w14:paraId="6C3317EB" w14:textId="77777777" w:rsidR="00C83FAB" w:rsidRPr="00D51E38" w:rsidRDefault="00C83FAB"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617" w:type="pct"/>
            <w:vMerge w:val="restart"/>
            <w:shd w:val="clear" w:color="auto" w:fill="AF272F" w:themeFill="accent4"/>
            <w:vAlign w:val="center"/>
          </w:tcPr>
          <w:p w14:paraId="7F297679" w14:textId="01B977AA" w:rsidR="00C83FAB" w:rsidRPr="00D51E38" w:rsidRDefault="00C83FAB"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w:t>
            </w:r>
            <w:r w:rsidR="005931E0" w:rsidRPr="00D51E38">
              <w:rPr>
                <w:rFonts w:eastAsia="Arial" w:cstheme="minorHAnsi"/>
                <w:b/>
                <w:color w:val="FFFFFF"/>
                <w:sz w:val="20"/>
                <w:szCs w:val="20"/>
              </w:rPr>
              <w:t>9</w:t>
            </w:r>
          </w:p>
          <w:p w14:paraId="74B30AA5" w14:textId="77777777" w:rsidR="00C83FAB" w:rsidRPr="00D51E38" w:rsidRDefault="00C83FAB"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1206" w:type="pct"/>
            <w:gridSpan w:val="2"/>
            <w:shd w:val="clear" w:color="auto" w:fill="AF272F" w:themeFill="accent4"/>
            <w:vAlign w:val="center"/>
          </w:tcPr>
          <w:p w14:paraId="13AC648A" w14:textId="33A92C80" w:rsidR="00C83FAB" w:rsidRPr="00D51E38" w:rsidRDefault="00C83FAB"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1E38">
              <w:rPr>
                <w:rFonts w:eastAsia="Arial" w:cstheme="minorHAnsi"/>
                <w:b/>
                <w:color w:val="FFFFFF"/>
                <w:sz w:val="20"/>
                <w:szCs w:val="20"/>
              </w:rPr>
              <w:t>20</w:t>
            </w:r>
            <w:r w:rsidR="005931E0" w:rsidRPr="00D51E38">
              <w:rPr>
                <w:rFonts w:eastAsia="Arial" w:cstheme="minorHAnsi"/>
                <w:b/>
                <w:color w:val="FFFFFF"/>
                <w:sz w:val="20"/>
                <w:szCs w:val="20"/>
              </w:rPr>
              <w:t>20</w:t>
            </w:r>
          </w:p>
        </w:tc>
      </w:tr>
      <w:tr w:rsidR="00C83FAB" w:rsidRPr="00D51E38" w14:paraId="78F3A5FC" w14:textId="77777777" w:rsidTr="000D5CA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AF272F" w:themeFill="accent4"/>
            <w:vAlign w:val="center"/>
          </w:tcPr>
          <w:p w14:paraId="3F9C6A8D" w14:textId="77777777" w:rsidR="00C83FAB" w:rsidRPr="00D51E38" w:rsidRDefault="00C83FAB" w:rsidP="000D5CA9">
            <w:pPr>
              <w:pStyle w:val="TableHead"/>
              <w:rPr>
                <w:rFonts w:eastAsia="Arial" w:cstheme="minorHAnsi"/>
                <w:color w:val="FFFFFF"/>
                <w:sz w:val="20"/>
                <w:szCs w:val="20"/>
              </w:rPr>
            </w:pPr>
          </w:p>
        </w:tc>
        <w:tc>
          <w:tcPr>
            <w:tcW w:w="617" w:type="pct"/>
            <w:vMerge/>
            <w:shd w:val="clear" w:color="auto" w:fill="AF272F" w:themeFill="accent4"/>
            <w:vAlign w:val="center"/>
          </w:tcPr>
          <w:p w14:paraId="6EB070EC" w14:textId="77777777" w:rsidR="00C83FAB" w:rsidRPr="00D51E38" w:rsidRDefault="00C83FAB"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vMerge/>
            <w:shd w:val="clear" w:color="auto" w:fill="AF272F" w:themeFill="accent4"/>
            <w:vAlign w:val="center"/>
          </w:tcPr>
          <w:p w14:paraId="01E8F570" w14:textId="77777777" w:rsidR="00C83FAB" w:rsidRPr="00D51E38" w:rsidRDefault="00C83FAB"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shd w:val="clear" w:color="auto" w:fill="AF272F" w:themeFill="accent4"/>
            <w:vAlign w:val="center"/>
          </w:tcPr>
          <w:p w14:paraId="611C8C26" w14:textId="77777777" w:rsidR="00C83FAB" w:rsidRPr="00D51E38" w:rsidRDefault="00C83FAB"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 w:val="20"/>
                <w:szCs w:val="20"/>
              </w:rPr>
            </w:pPr>
            <w:r w:rsidRPr="00D51E38">
              <w:rPr>
                <w:rFonts w:eastAsia="Arial" w:cstheme="minorHAnsi"/>
                <w:i/>
                <w:iCs/>
                <w:color w:val="FFFFFF"/>
                <w:sz w:val="20"/>
                <w:szCs w:val="20"/>
              </w:rPr>
              <w:t>Per cent</w:t>
            </w:r>
          </w:p>
        </w:tc>
        <w:tc>
          <w:tcPr>
            <w:tcW w:w="589" w:type="pct"/>
            <w:shd w:val="clear" w:color="auto" w:fill="AF272F" w:themeFill="accent4"/>
            <w:vAlign w:val="center"/>
          </w:tcPr>
          <w:p w14:paraId="1F396C12" w14:textId="77777777" w:rsidR="00C83FAB" w:rsidRPr="00D51E38" w:rsidRDefault="00C83FAB"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 w:val="20"/>
                <w:szCs w:val="20"/>
              </w:rPr>
            </w:pPr>
            <w:r w:rsidRPr="00D51E38">
              <w:rPr>
                <w:rFonts w:eastAsia="Arial" w:cstheme="minorHAnsi"/>
                <w:i/>
                <w:color w:val="FFFFFF"/>
                <w:sz w:val="20"/>
                <w:szCs w:val="20"/>
              </w:rPr>
              <w:t>Number</w:t>
            </w:r>
          </w:p>
        </w:tc>
      </w:tr>
      <w:tr w:rsidR="00572B0A" w:rsidRPr="00D51E38" w14:paraId="67751054"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3A6B7210" w14:textId="03388528" w:rsidR="00572B0A" w:rsidRPr="00D51E38" w:rsidRDefault="00572B0A" w:rsidP="00572B0A">
            <w:pPr>
              <w:rPr>
                <w:rFonts w:cstheme="minorHAnsi"/>
                <w:sz w:val="20"/>
                <w:szCs w:val="20"/>
                <w:lang w:val="en-AU"/>
              </w:rPr>
            </w:pPr>
            <w:r w:rsidRPr="00D51E38">
              <w:rPr>
                <w:rFonts w:eastAsia="Arial" w:cstheme="minorHAnsi"/>
                <w:color w:val="000000"/>
                <w:sz w:val="20"/>
                <w:szCs w:val="20"/>
              </w:rPr>
              <w:t>Paediatrician</w:t>
            </w:r>
          </w:p>
        </w:tc>
        <w:tc>
          <w:tcPr>
            <w:tcW w:w="617" w:type="pct"/>
            <w:vAlign w:val="center"/>
          </w:tcPr>
          <w:p w14:paraId="470395CC" w14:textId="207A7B28" w:rsidR="00572B0A" w:rsidRPr="00D51E38" w:rsidRDefault="00572B0A" w:rsidP="00572B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13.9</w:t>
            </w:r>
          </w:p>
        </w:tc>
        <w:tc>
          <w:tcPr>
            <w:tcW w:w="617" w:type="pct"/>
            <w:vAlign w:val="center"/>
          </w:tcPr>
          <w:p w14:paraId="6F967F9C" w14:textId="69B615F7" w:rsidR="00572B0A" w:rsidRPr="00D51E38" w:rsidRDefault="00572B0A" w:rsidP="00572B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12.6</w:t>
            </w:r>
          </w:p>
        </w:tc>
        <w:tc>
          <w:tcPr>
            <w:tcW w:w="617" w:type="pct"/>
            <w:vAlign w:val="center"/>
          </w:tcPr>
          <w:p w14:paraId="7BAA6EF7" w14:textId="1F4CE11F" w:rsidR="00572B0A" w:rsidRPr="00D51E38" w:rsidRDefault="00F33A06" w:rsidP="00572B0A">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12.3</w:t>
            </w:r>
          </w:p>
        </w:tc>
        <w:tc>
          <w:tcPr>
            <w:tcW w:w="589" w:type="pct"/>
            <w:vAlign w:val="center"/>
          </w:tcPr>
          <w:p w14:paraId="546FFE21" w14:textId="58D5E8EF" w:rsidR="00572B0A" w:rsidRPr="00D51E38" w:rsidRDefault="00F33A06" w:rsidP="00572B0A">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6,638</w:t>
            </w:r>
          </w:p>
        </w:tc>
      </w:tr>
      <w:tr w:rsidR="00572B0A" w:rsidRPr="00D51E38" w14:paraId="223759D9"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77D18D55" w14:textId="07C5D6FA" w:rsidR="00572B0A" w:rsidRPr="00D51E38" w:rsidRDefault="00572B0A" w:rsidP="00572B0A">
            <w:pPr>
              <w:rPr>
                <w:rFonts w:cstheme="minorHAnsi"/>
                <w:sz w:val="20"/>
                <w:szCs w:val="20"/>
                <w:lang w:val="en-AU"/>
              </w:rPr>
            </w:pPr>
            <w:r w:rsidRPr="00D51E38">
              <w:rPr>
                <w:rFonts w:eastAsia="Arial" w:cstheme="minorHAnsi"/>
                <w:color w:val="000000"/>
                <w:sz w:val="20"/>
                <w:szCs w:val="20"/>
              </w:rPr>
              <w:t>Optometrist/eye doctor</w:t>
            </w:r>
          </w:p>
        </w:tc>
        <w:tc>
          <w:tcPr>
            <w:tcW w:w="617" w:type="pct"/>
            <w:vAlign w:val="center"/>
          </w:tcPr>
          <w:p w14:paraId="3D27E6CC" w14:textId="7E42D927" w:rsidR="00572B0A" w:rsidRPr="00D51E38" w:rsidRDefault="00572B0A" w:rsidP="00572B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20.3</w:t>
            </w:r>
          </w:p>
        </w:tc>
        <w:tc>
          <w:tcPr>
            <w:tcW w:w="617" w:type="pct"/>
            <w:vAlign w:val="center"/>
          </w:tcPr>
          <w:p w14:paraId="3ECDEFC2" w14:textId="1F6D3601" w:rsidR="00572B0A" w:rsidRPr="00D51E38" w:rsidRDefault="00572B0A" w:rsidP="00572B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16.9</w:t>
            </w:r>
          </w:p>
        </w:tc>
        <w:tc>
          <w:tcPr>
            <w:tcW w:w="617" w:type="pct"/>
            <w:vAlign w:val="center"/>
          </w:tcPr>
          <w:p w14:paraId="7D73C289" w14:textId="57B7DFDB" w:rsidR="00572B0A" w:rsidRPr="00D51E38" w:rsidRDefault="00E1477A" w:rsidP="00572B0A">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16.2</w:t>
            </w:r>
          </w:p>
        </w:tc>
        <w:tc>
          <w:tcPr>
            <w:tcW w:w="589" w:type="pct"/>
            <w:vAlign w:val="center"/>
          </w:tcPr>
          <w:p w14:paraId="5CFAF289" w14:textId="4194077E" w:rsidR="00572B0A" w:rsidRPr="00D51E38" w:rsidRDefault="00E1477A" w:rsidP="00572B0A">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8,753</w:t>
            </w:r>
          </w:p>
        </w:tc>
      </w:tr>
      <w:tr w:rsidR="00572B0A" w:rsidRPr="00D51E38" w14:paraId="621AC7D3"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407E98C6" w14:textId="7F693BC6" w:rsidR="00572B0A" w:rsidRPr="00D51E38" w:rsidRDefault="00572B0A" w:rsidP="00572B0A">
            <w:pPr>
              <w:rPr>
                <w:rFonts w:cstheme="minorHAnsi"/>
                <w:sz w:val="20"/>
                <w:szCs w:val="20"/>
                <w:lang w:val="en-AU"/>
              </w:rPr>
            </w:pPr>
            <w:r w:rsidRPr="00D51E38">
              <w:rPr>
                <w:rFonts w:eastAsia="Arial" w:cstheme="minorHAnsi"/>
                <w:color w:val="000000"/>
                <w:sz w:val="20"/>
                <w:szCs w:val="20"/>
              </w:rPr>
              <w:t>Audiologist/hearing specialist</w:t>
            </w:r>
          </w:p>
        </w:tc>
        <w:tc>
          <w:tcPr>
            <w:tcW w:w="617" w:type="pct"/>
            <w:vAlign w:val="center"/>
          </w:tcPr>
          <w:p w14:paraId="53B7AD95" w14:textId="710F893A" w:rsidR="00572B0A" w:rsidRPr="00D51E38" w:rsidRDefault="00572B0A" w:rsidP="00572B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10.9</w:t>
            </w:r>
          </w:p>
        </w:tc>
        <w:tc>
          <w:tcPr>
            <w:tcW w:w="617" w:type="pct"/>
            <w:vAlign w:val="center"/>
          </w:tcPr>
          <w:p w14:paraId="488B1C2C" w14:textId="1F344624" w:rsidR="00572B0A" w:rsidRPr="00D51E38" w:rsidRDefault="00572B0A" w:rsidP="00572B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7.7</w:t>
            </w:r>
          </w:p>
        </w:tc>
        <w:tc>
          <w:tcPr>
            <w:tcW w:w="617" w:type="pct"/>
            <w:vAlign w:val="center"/>
          </w:tcPr>
          <w:p w14:paraId="1BC4A52B" w14:textId="3CD9DB09" w:rsidR="00572B0A" w:rsidRPr="00D51E38" w:rsidRDefault="00927333" w:rsidP="00572B0A">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7.6</w:t>
            </w:r>
          </w:p>
        </w:tc>
        <w:tc>
          <w:tcPr>
            <w:tcW w:w="589" w:type="pct"/>
            <w:vAlign w:val="center"/>
          </w:tcPr>
          <w:p w14:paraId="62012CA6" w14:textId="4CF116C9" w:rsidR="00572B0A" w:rsidRPr="00D51E38" w:rsidRDefault="00927333" w:rsidP="00572B0A">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4,113</w:t>
            </w:r>
          </w:p>
        </w:tc>
      </w:tr>
      <w:tr w:rsidR="00572B0A" w:rsidRPr="00D51E38" w14:paraId="08C70650"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3870DC98" w14:textId="24306C63" w:rsidR="00572B0A" w:rsidRPr="00D51E38" w:rsidRDefault="00572B0A" w:rsidP="00572B0A">
            <w:pPr>
              <w:rPr>
                <w:rFonts w:cstheme="minorHAnsi"/>
                <w:sz w:val="20"/>
                <w:szCs w:val="20"/>
                <w:lang w:val="en-AU"/>
              </w:rPr>
            </w:pPr>
            <w:r w:rsidRPr="00D51E38">
              <w:rPr>
                <w:rFonts w:eastAsia="Arial" w:cstheme="minorHAnsi"/>
                <w:color w:val="000000"/>
                <w:sz w:val="20"/>
                <w:szCs w:val="20"/>
              </w:rPr>
              <w:t>Speech Pathologist/Speech Therapist</w:t>
            </w:r>
          </w:p>
        </w:tc>
        <w:tc>
          <w:tcPr>
            <w:tcW w:w="617" w:type="pct"/>
            <w:vAlign w:val="center"/>
          </w:tcPr>
          <w:p w14:paraId="5CCB7F1F" w14:textId="748D29C5" w:rsidR="00572B0A" w:rsidRPr="00D51E38" w:rsidRDefault="00572B0A" w:rsidP="00572B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12.6</w:t>
            </w:r>
          </w:p>
        </w:tc>
        <w:tc>
          <w:tcPr>
            <w:tcW w:w="617" w:type="pct"/>
            <w:vAlign w:val="center"/>
          </w:tcPr>
          <w:p w14:paraId="05D8A22E" w14:textId="178F3AAF" w:rsidR="00572B0A" w:rsidRPr="00D51E38" w:rsidRDefault="00572B0A" w:rsidP="00572B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11.6</w:t>
            </w:r>
          </w:p>
        </w:tc>
        <w:tc>
          <w:tcPr>
            <w:tcW w:w="617" w:type="pct"/>
            <w:vAlign w:val="center"/>
          </w:tcPr>
          <w:p w14:paraId="62D270FC" w14:textId="357FA7AD" w:rsidR="00572B0A" w:rsidRPr="00D51E38" w:rsidRDefault="00294565" w:rsidP="00572B0A">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11.2</w:t>
            </w:r>
          </w:p>
        </w:tc>
        <w:tc>
          <w:tcPr>
            <w:tcW w:w="589" w:type="pct"/>
            <w:vAlign w:val="center"/>
          </w:tcPr>
          <w:p w14:paraId="3E456F2E" w14:textId="358895B6" w:rsidR="00572B0A" w:rsidRPr="00D51E38" w:rsidRDefault="00294565" w:rsidP="00572B0A">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6,071</w:t>
            </w:r>
          </w:p>
        </w:tc>
      </w:tr>
      <w:tr w:rsidR="00572B0A" w:rsidRPr="00D51E38" w14:paraId="7E2B8BA0"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5649F34B" w14:textId="0359C11E" w:rsidR="00572B0A" w:rsidRPr="00D51E38" w:rsidRDefault="00572B0A" w:rsidP="00572B0A">
            <w:pPr>
              <w:rPr>
                <w:rFonts w:cstheme="minorHAnsi"/>
                <w:sz w:val="20"/>
                <w:szCs w:val="20"/>
                <w:lang w:val="en-AU"/>
              </w:rPr>
            </w:pPr>
            <w:r w:rsidRPr="00D51E38">
              <w:rPr>
                <w:rFonts w:eastAsia="Arial" w:cstheme="minorHAnsi"/>
                <w:color w:val="000000"/>
                <w:sz w:val="20"/>
                <w:szCs w:val="20"/>
              </w:rPr>
              <w:t>Early Childhood Intervention Services (ECIS) Therapist or Practitioner</w:t>
            </w:r>
          </w:p>
        </w:tc>
        <w:tc>
          <w:tcPr>
            <w:tcW w:w="617" w:type="pct"/>
            <w:vAlign w:val="center"/>
          </w:tcPr>
          <w:p w14:paraId="6E0761FB" w14:textId="41FDCF06" w:rsidR="00572B0A" w:rsidRPr="00D51E38" w:rsidRDefault="00572B0A" w:rsidP="00572B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5.1</w:t>
            </w:r>
          </w:p>
        </w:tc>
        <w:tc>
          <w:tcPr>
            <w:tcW w:w="617" w:type="pct"/>
            <w:vAlign w:val="center"/>
          </w:tcPr>
          <w:p w14:paraId="2C46BCF1" w14:textId="1E89C2C4" w:rsidR="00572B0A" w:rsidRPr="00D51E38" w:rsidRDefault="00572B0A" w:rsidP="00572B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5.0</w:t>
            </w:r>
          </w:p>
        </w:tc>
        <w:tc>
          <w:tcPr>
            <w:tcW w:w="617" w:type="pct"/>
            <w:vAlign w:val="center"/>
          </w:tcPr>
          <w:p w14:paraId="30CB2C9D" w14:textId="520AC73E" w:rsidR="00572B0A" w:rsidRPr="00D51E38" w:rsidRDefault="008F75FC" w:rsidP="00572B0A">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5.2</w:t>
            </w:r>
          </w:p>
        </w:tc>
        <w:tc>
          <w:tcPr>
            <w:tcW w:w="589" w:type="pct"/>
            <w:vAlign w:val="center"/>
          </w:tcPr>
          <w:p w14:paraId="7D7B4C50" w14:textId="4EDF013E" w:rsidR="00572B0A" w:rsidRPr="00D51E38" w:rsidRDefault="008F75FC" w:rsidP="00572B0A">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2,786</w:t>
            </w:r>
          </w:p>
        </w:tc>
      </w:tr>
      <w:tr w:rsidR="00572B0A" w:rsidRPr="00D51E38" w14:paraId="09399DED"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67986EFC" w14:textId="2650C09D" w:rsidR="00572B0A" w:rsidRPr="00D51E38" w:rsidRDefault="00572B0A" w:rsidP="00572B0A">
            <w:pPr>
              <w:rPr>
                <w:rFonts w:cstheme="minorHAnsi"/>
                <w:sz w:val="20"/>
                <w:szCs w:val="20"/>
                <w:lang w:val="en-AU"/>
              </w:rPr>
            </w:pPr>
            <w:r w:rsidRPr="00D51E38">
              <w:rPr>
                <w:rFonts w:eastAsia="Arial" w:cstheme="minorHAnsi"/>
                <w:color w:val="000000"/>
                <w:sz w:val="20"/>
                <w:szCs w:val="20"/>
              </w:rPr>
              <w:t>Dentist (including orthodontist, periodontist etc)</w:t>
            </w:r>
          </w:p>
        </w:tc>
        <w:tc>
          <w:tcPr>
            <w:tcW w:w="617" w:type="pct"/>
            <w:vAlign w:val="center"/>
          </w:tcPr>
          <w:p w14:paraId="5DE6AF1C" w14:textId="242884C4" w:rsidR="00572B0A" w:rsidRPr="00D51E38" w:rsidRDefault="00572B0A" w:rsidP="00572B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60.7</w:t>
            </w:r>
          </w:p>
        </w:tc>
        <w:tc>
          <w:tcPr>
            <w:tcW w:w="617" w:type="pct"/>
            <w:vAlign w:val="center"/>
          </w:tcPr>
          <w:p w14:paraId="75D89EC8" w14:textId="029584EB" w:rsidR="00572B0A" w:rsidRPr="00D51E38" w:rsidRDefault="00572B0A" w:rsidP="00572B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rPr>
              <w:t>52.1</w:t>
            </w:r>
          </w:p>
        </w:tc>
        <w:tc>
          <w:tcPr>
            <w:tcW w:w="617" w:type="pct"/>
            <w:vAlign w:val="center"/>
          </w:tcPr>
          <w:p w14:paraId="12506827" w14:textId="3E6C2D17" w:rsidR="00572B0A" w:rsidRPr="00D51E38" w:rsidRDefault="004B2BDD" w:rsidP="00572B0A">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49.9</w:t>
            </w:r>
          </w:p>
        </w:tc>
        <w:tc>
          <w:tcPr>
            <w:tcW w:w="589" w:type="pct"/>
            <w:vAlign w:val="center"/>
          </w:tcPr>
          <w:p w14:paraId="31B85FA2" w14:textId="63115B37" w:rsidR="00572B0A" w:rsidRPr="00D51E38" w:rsidRDefault="004D40B0" w:rsidP="00572B0A">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26,932</w:t>
            </w:r>
          </w:p>
        </w:tc>
      </w:tr>
    </w:tbl>
    <w:p w14:paraId="035D0573" w14:textId="77777777" w:rsidR="004A497A" w:rsidRPr="00D51E38" w:rsidRDefault="004A497A" w:rsidP="007B4E46">
      <w:pPr>
        <w:rPr>
          <w:rFonts w:eastAsia="Arial" w:cstheme="minorHAnsi"/>
          <w:i/>
          <w:color w:val="000000"/>
          <w:sz w:val="18"/>
        </w:rPr>
      </w:pPr>
    </w:p>
    <w:p w14:paraId="19372A1A" w14:textId="14A7C5D4" w:rsidR="007B4E46" w:rsidRPr="00D51E38" w:rsidRDefault="00C83FAB" w:rsidP="007B4E46">
      <w:pPr>
        <w:rPr>
          <w:rFonts w:eastAsia="Arial" w:cstheme="minorHAnsi"/>
          <w:i/>
          <w:color w:val="000000"/>
          <w:sz w:val="18"/>
        </w:rPr>
      </w:pPr>
      <w:r w:rsidRPr="00D51E38">
        <w:rPr>
          <w:rFonts w:eastAsia="Arial" w:cstheme="minorHAnsi"/>
          <w:i/>
          <w:color w:val="000000"/>
          <w:sz w:val="18"/>
        </w:rPr>
        <w:t>Note: categories will not sum to ‘all children’ due to missing or invalid data</w:t>
      </w:r>
    </w:p>
    <w:p w14:paraId="026C38EF" w14:textId="7456F96A" w:rsidR="00C83FAB" w:rsidRPr="00D51E38" w:rsidRDefault="00C83FAB" w:rsidP="00C83FAB">
      <w:pPr>
        <w:rPr>
          <w:rFonts w:eastAsia="Arial" w:cstheme="minorHAnsi"/>
          <w:i/>
          <w:color w:val="000000"/>
          <w:sz w:val="18"/>
        </w:rPr>
      </w:pPr>
    </w:p>
    <w:p w14:paraId="3B9A9538" w14:textId="26C17022" w:rsidR="00FE39C9" w:rsidRPr="00D51E38" w:rsidRDefault="00FE39C9" w:rsidP="00FE39C9">
      <w:pPr>
        <w:pStyle w:val="Heading3"/>
      </w:pPr>
      <w:bookmarkStart w:id="15" w:name="_Toc66968698"/>
      <w:r w:rsidRPr="00D51E38">
        <w:t>Maternal and child health</w:t>
      </w:r>
      <w:bookmarkEnd w:id="15"/>
    </w:p>
    <w:p w14:paraId="4AAD3727" w14:textId="50790B81" w:rsidR="00720D8F" w:rsidRPr="00D51E38" w:rsidRDefault="009F328A" w:rsidP="00E56EC8">
      <w:r w:rsidRPr="00D51E38">
        <w:t>The proportion of children reported to have attended their</w:t>
      </w:r>
      <w:r w:rsidR="005431A5" w:rsidRPr="00D51E38">
        <w:t xml:space="preserve"> 3.5-year-old Maternal and Child Health </w:t>
      </w:r>
      <w:r w:rsidR="007C498B" w:rsidRPr="00D51E38">
        <w:t xml:space="preserve">(MCH) </w:t>
      </w:r>
      <w:r w:rsidR="004E1D82" w:rsidRPr="00D51E38">
        <w:t xml:space="preserve">checks </w:t>
      </w:r>
      <w:r w:rsidR="00720D8F" w:rsidRPr="00D51E38">
        <w:t xml:space="preserve">in the 2020 SEHQ (70.5 per cent) was </w:t>
      </w:r>
      <w:proofErr w:type="gramStart"/>
      <w:r w:rsidR="00720D8F" w:rsidRPr="00D51E38">
        <w:t>similar to</w:t>
      </w:r>
      <w:proofErr w:type="gramEnd"/>
      <w:r w:rsidR="00720D8F" w:rsidRPr="00D51E38">
        <w:t xml:space="preserve"> the proportions reported in other recent surveys.</w:t>
      </w:r>
      <w:r w:rsidR="00006104" w:rsidRPr="00D51E38">
        <w:t xml:space="preserve"> </w:t>
      </w:r>
      <w:r w:rsidR="00720D8F" w:rsidRPr="00D51E38">
        <w:t>The highest rates of attendance were reported for Aboriginal and/or Torres Strait Islander children</w:t>
      </w:r>
      <w:r w:rsidR="00006104" w:rsidRPr="00D51E38">
        <w:t xml:space="preserve"> and children from</w:t>
      </w:r>
      <w:r w:rsidR="00720D8F" w:rsidRPr="00D51E38">
        <w:t xml:space="preserve"> one-parent families</w:t>
      </w:r>
      <w:r w:rsidR="00006104" w:rsidRPr="00D51E38">
        <w:t>.</w:t>
      </w:r>
    </w:p>
    <w:p w14:paraId="38C8FD8B" w14:textId="2E84D0A4" w:rsidR="00720D8F" w:rsidRPr="00D51E38" w:rsidRDefault="00006104" w:rsidP="00E56EC8">
      <w:r w:rsidRPr="00D51E38">
        <w:t>Children living in areas of greatest disadvantage are more likely to attend their 3.5-year-old MCH visit, as compared to those living in the areas of the least disadvantage. Relatedly, those living in rural/regional areas are more likely to attend than those living in metropolitan areas. Children with a language background other than English are the population group least likely to attend their 3.5-year-old MCH visit.</w:t>
      </w:r>
    </w:p>
    <w:p w14:paraId="271D217B" w14:textId="77777777" w:rsidR="009F328A" w:rsidRPr="00D51E38" w:rsidRDefault="009F328A" w:rsidP="00E56EC8">
      <w:pPr>
        <w:pStyle w:val="Caption"/>
        <w:rPr>
          <w:b/>
          <w:i w:val="0"/>
          <w:iCs w:val="0"/>
          <w:color w:val="AF272F" w:themeColor="text1"/>
          <w:lang w:val="en-AU"/>
        </w:rPr>
      </w:pPr>
      <w:bookmarkStart w:id="16" w:name="_Hlk54014016"/>
    </w:p>
    <w:p w14:paraId="3D6ED700" w14:textId="19673306" w:rsidR="00E56EC8" w:rsidRPr="00D51E38" w:rsidRDefault="00E56EC8" w:rsidP="00E56EC8">
      <w:pPr>
        <w:pStyle w:val="Caption"/>
        <w:rPr>
          <w:b/>
          <w:i w:val="0"/>
          <w:iCs w:val="0"/>
          <w:color w:val="AF272F" w:themeColor="text1"/>
          <w:lang w:val="en-AU"/>
        </w:rPr>
      </w:pPr>
      <w:r w:rsidRPr="00D51E38">
        <w:rPr>
          <w:b/>
          <w:i w:val="0"/>
          <w:iCs w:val="0"/>
          <w:color w:val="AF272F" w:themeColor="text1"/>
          <w:lang w:val="en-AU"/>
        </w:rPr>
        <w:t xml:space="preserve">Table </w:t>
      </w:r>
      <w:r w:rsidR="00E53F94" w:rsidRPr="00D51E38">
        <w:rPr>
          <w:b/>
          <w:i w:val="0"/>
          <w:iCs w:val="0"/>
          <w:color w:val="AF272F" w:themeColor="text1"/>
          <w:lang w:val="en-AU"/>
        </w:rPr>
        <w:t>11</w:t>
      </w:r>
      <w:r w:rsidRPr="00D51E38">
        <w:rPr>
          <w:b/>
          <w:i w:val="0"/>
          <w:iCs w:val="0"/>
          <w:color w:val="AF272F" w:themeColor="text1"/>
          <w:lang w:val="en-AU"/>
        </w:rPr>
        <w:t xml:space="preserve">: Children reported to have </w:t>
      </w:r>
      <w:r w:rsidR="00D23679" w:rsidRPr="00D51E38">
        <w:rPr>
          <w:b/>
          <w:i w:val="0"/>
          <w:iCs w:val="0"/>
          <w:color w:val="AF272F" w:themeColor="text1"/>
          <w:lang w:val="en-AU"/>
        </w:rPr>
        <w:t xml:space="preserve">attended a </w:t>
      </w:r>
      <w:r w:rsidR="00E329D7" w:rsidRPr="00D51E38">
        <w:rPr>
          <w:b/>
          <w:i w:val="0"/>
          <w:iCs w:val="0"/>
          <w:color w:val="AF272F" w:themeColor="text1"/>
          <w:lang w:val="en-AU"/>
        </w:rPr>
        <w:t xml:space="preserve">MCH </w:t>
      </w:r>
      <w:r w:rsidR="00D23679" w:rsidRPr="00D51E38">
        <w:rPr>
          <w:b/>
          <w:i w:val="0"/>
          <w:iCs w:val="0"/>
          <w:color w:val="AF272F" w:themeColor="text1"/>
          <w:lang w:val="en-AU"/>
        </w:rPr>
        <w:t>Centre for their 3.5 year-old check</w:t>
      </w:r>
      <w:r w:rsidRPr="00D51E38">
        <w:rPr>
          <w:b/>
          <w:i w:val="0"/>
          <w:iCs w:val="0"/>
          <w:color w:val="AF272F" w:themeColor="text1"/>
          <w:lang w:val="en-AU"/>
        </w:rPr>
        <w:t>, 201</w:t>
      </w:r>
      <w:r w:rsidR="00B56DD4" w:rsidRPr="00D51E38">
        <w:rPr>
          <w:b/>
          <w:i w:val="0"/>
          <w:iCs w:val="0"/>
          <w:color w:val="AF272F" w:themeColor="text1"/>
          <w:lang w:val="en-AU"/>
        </w:rPr>
        <w:t>8</w:t>
      </w:r>
      <w:r w:rsidRPr="00D51E38">
        <w:rPr>
          <w:b/>
          <w:i w:val="0"/>
          <w:iCs w:val="0"/>
          <w:color w:val="AF272F" w:themeColor="text1"/>
          <w:lang w:val="en-AU"/>
        </w:rPr>
        <w:t>-20</w:t>
      </w:r>
      <w:r w:rsidR="00B56DD4" w:rsidRPr="00D51E38">
        <w:rPr>
          <w:b/>
          <w:i w:val="0"/>
          <w:iCs w:val="0"/>
          <w:color w:val="AF272F" w:themeColor="text1"/>
          <w:lang w:val="en-AU"/>
        </w:rPr>
        <w:t>20</w:t>
      </w:r>
    </w:p>
    <w:tbl>
      <w:tblPr>
        <w:tblStyle w:val="TableGrid"/>
        <w:tblW w:w="5000" w:type="pct"/>
        <w:tblLook w:val="04A0" w:firstRow="1" w:lastRow="0" w:firstColumn="1" w:lastColumn="0" w:noHBand="0" w:noVBand="1"/>
      </w:tblPr>
      <w:tblGrid>
        <w:gridCol w:w="4927"/>
        <w:gridCol w:w="1188"/>
        <w:gridCol w:w="1187"/>
        <w:gridCol w:w="1187"/>
        <w:gridCol w:w="1133"/>
      </w:tblGrid>
      <w:tr w:rsidR="00E56EC8" w:rsidRPr="00D51E38" w14:paraId="1D4C1041" w14:textId="77777777" w:rsidTr="007911C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AF272F" w:themeFill="accent4"/>
            <w:vAlign w:val="center"/>
          </w:tcPr>
          <w:p w14:paraId="603AEC98" w14:textId="77777777" w:rsidR="00E56EC8" w:rsidRPr="00D51E38" w:rsidRDefault="00E56EC8" w:rsidP="000D5CA9">
            <w:pPr>
              <w:pStyle w:val="TableHead"/>
              <w:rPr>
                <w:rFonts w:cstheme="minorHAnsi"/>
                <w:sz w:val="20"/>
                <w:szCs w:val="20"/>
              </w:rPr>
            </w:pPr>
            <w:r w:rsidRPr="00D51E38">
              <w:rPr>
                <w:rFonts w:eastAsia="Arial" w:cstheme="minorHAnsi"/>
                <w:b/>
                <w:color w:val="FFFFFF"/>
                <w:sz w:val="20"/>
                <w:szCs w:val="20"/>
              </w:rPr>
              <w:t>Population group</w:t>
            </w:r>
          </w:p>
        </w:tc>
        <w:tc>
          <w:tcPr>
            <w:tcW w:w="617" w:type="pct"/>
            <w:vMerge w:val="restart"/>
            <w:shd w:val="clear" w:color="auto" w:fill="AF272F" w:themeFill="accent4"/>
            <w:vAlign w:val="center"/>
          </w:tcPr>
          <w:p w14:paraId="4F937C01" w14:textId="425FF57B" w:rsidR="00E56EC8" w:rsidRPr="00D51E38" w:rsidRDefault="00E56EC8"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w:t>
            </w:r>
            <w:r w:rsidR="00B56DD4" w:rsidRPr="00D51E38">
              <w:rPr>
                <w:rFonts w:eastAsia="Arial" w:cstheme="minorHAnsi"/>
                <w:b/>
                <w:color w:val="FFFFFF"/>
                <w:sz w:val="20"/>
                <w:szCs w:val="20"/>
              </w:rPr>
              <w:t>18</w:t>
            </w:r>
          </w:p>
          <w:p w14:paraId="680904B5" w14:textId="77777777" w:rsidR="00E56EC8" w:rsidRPr="00D51E38" w:rsidRDefault="00E56EC8"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617" w:type="pct"/>
            <w:vMerge w:val="restart"/>
            <w:shd w:val="clear" w:color="auto" w:fill="AF272F" w:themeFill="accent4"/>
            <w:vAlign w:val="center"/>
          </w:tcPr>
          <w:p w14:paraId="3D06857F" w14:textId="59EDB0C8" w:rsidR="00E56EC8" w:rsidRPr="00D51E38" w:rsidRDefault="00E56EC8"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w:t>
            </w:r>
            <w:r w:rsidR="00B56DD4" w:rsidRPr="00D51E38">
              <w:rPr>
                <w:rFonts w:eastAsia="Arial" w:cstheme="minorHAnsi"/>
                <w:b/>
                <w:color w:val="FFFFFF"/>
                <w:sz w:val="20"/>
                <w:szCs w:val="20"/>
              </w:rPr>
              <w:t>9</w:t>
            </w:r>
          </w:p>
          <w:p w14:paraId="3E3C28A3" w14:textId="77777777" w:rsidR="00E56EC8" w:rsidRPr="00D51E38" w:rsidRDefault="00E56EC8"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1206" w:type="pct"/>
            <w:gridSpan w:val="2"/>
            <w:shd w:val="clear" w:color="auto" w:fill="AF272F" w:themeFill="accent4"/>
            <w:vAlign w:val="center"/>
          </w:tcPr>
          <w:p w14:paraId="24EFC457" w14:textId="192AE99A" w:rsidR="00E56EC8" w:rsidRPr="00D51E38" w:rsidRDefault="00E56EC8"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1E38">
              <w:rPr>
                <w:rFonts w:eastAsia="Arial" w:cstheme="minorHAnsi"/>
                <w:b/>
                <w:color w:val="FFFFFF"/>
                <w:sz w:val="20"/>
                <w:szCs w:val="20"/>
              </w:rPr>
              <w:t>20</w:t>
            </w:r>
            <w:r w:rsidR="00B56DD4" w:rsidRPr="00D51E38">
              <w:rPr>
                <w:rFonts w:eastAsia="Arial" w:cstheme="minorHAnsi"/>
                <w:b/>
                <w:color w:val="FFFFFF"/>
                <w:sz w:val="20"/>
                <w:szCs w:val="20"/>
              </w:rPr>
              <w:t>20</w:t>
            </w:r>
          </w:p>
        </w:tc>
      </w:tr>
      <w:tr w:rsidR="00E56EC8" w:rsidRPr="00D51E38" w14:paraId="39BFE38D" w14:textId="77777777" w:rsidTr="007911C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AF272F" w:themeFill="accent4"/>
            <w:vAlign w:val="center"/>
          </w:tcPr>
          <w:p w14:paraId="0A184E81" w14:textId="77777777" w:rsidR="00E56EC8" w:rsidRPr="00D51E38" w:rsidRDefault="00E56EC8" w:rsidP="000D5CA9">
            <w:pPr>
              <w:pStyle w:val="TableHead"/>
              <w:rPr>
                <w:rFonts w:eastAsia="Arial" w:cstheme="minorHAnsi"/>
                <w:color w:val="FFFFFF"/>
                <w:sz w:val="20"/>
                <w:szCs w:val="20"/>
              </w:rPr>
            </w:pPr>
          </w:p>
        </w:tc>
        <w:tc>
          <w:tcPr>
            <w:tcW w:w="617" w:type="pct"/>
            <w:vMerge/>
            <w:shd w:val="clear" w:color="auto" w:fill="AF272F" w:themeFill="accent4"/>
            <w:vAlign w:val="center"/>
          </w:tcPr>
          <w:p w14:paraId="618869E0" w14:textId="77777777" w:rsidR="00E56EC8" w:rsidRPr="00D51E38" w:rsidRDefault="00E56EC8"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vMerge/>
            <w:shd w:val="clear" w:color="auto" w:fill="AF272F" w:themeFill="accent4"/>
            <w:vAlign w:val="center"/>
          </w:tcPr>
          <w:p w14:paraId="4952AD5C" w14:textId="77777777" w:rsidR="00E56EC8" w:rsidRPr="00D51E38" w:rsidRDefault="00E56EC8"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shd w:val="clear" w:color="auto" w:fill="AF272F" w:themeFill="accent4"/>
            <w:vAlign w:val="center"/>
          </w:tcPr>
          <w:p w14:paraId="03D18D59" w14:textId="77777777" w:rsidR="00E56EC8" w:rsidRPr="00D51E38" w:rsidRDefault="00E56EC8"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 w:val="20"/>
                <w:szCs w:val="20"/>
              </w:rPr>
            </w:pPr>
            <w:r w:rsidRPr="00D51E38">
              <w:rPr>
                <w:rFonts w:eastAsia="Arial" w:cstheme="minorHAnsi"/>
                <w:i/>
                <w:iCs/>
                <w:color w:val="FFFFFF"/>
                <w:sz w:val="20"/>
                <w:szCs w:val="20"/>
              </w:rPr>
              <w:t>Per cent</w:t>
            </w:r>
          </w:p>
        </w:tc>
        <w:tc>
          <w:tcPr>
            <w:tcW w:w="589" w:type="pct"/>
            <w:shd w:val="clear" w:color="auto" w:fill="AF272F" w:themeFill="accent4"/>
            <w:vAlign w:val="center"/>
          </w:tcPr>
          <w:p w14:paraId="19284A87" w14:textId="77777777" w:rsidR="00E56EC8" w:rsidRPr="00D51E38" w:rsidRDefault="00E56EC8"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 w:val="20"/>
                <w:szCs w:val="20"/>
              </w:rPr>
            </w:pPr>
            <w:r w:rsidRPr="00D51E38">
              <w:rPr>
                <w:rFonts w:eastAsia="Arial" w:cstheme="minorHAnsi"/>
                <w:i/>
                <w:color w:val="FFFFFF"/>
                <w:sz w:val="20"/>
                <w:szCs w:val="20"/>
              </w:rPr>
              <w:t>Number</w:t>
            </w:r>
          </w:p>
        </w:tc>
      </w:tr>
      <w:tr w:rsidR="00FE3B31" w:rsidRPr="00D51E38" w14:paraId="665B0991" w14:textId="77777777" w:rsidTr="007911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0E483E39" w14:textId="59AB5295" w:rsidR="00FE3B31" w:rsidRPr="00D51E38" w:rsidRDefault="00FE3B31" w:rsidP="00FE3B31">
            <w:pPr>
              <w:rPr>
                <w:rFonts w:eastAsia="Arial" w:cstheme="minorHAnsi"/>
                <w:color w:val="000000"/>
                <w:sz w:val="20"/>
                <w:szCs w:val="20"/>
              </w:rPr>
            </w:pPr>
            <w:r w:rsidRPr="00D51E38">
              <w:rPr>
                <w:rFonts w:eastAsia="Arial" w:cstheme="minorHAnsi"/>
                <w:color w:val="000000"/>
                <w:sz w:val="20"/>
                <w:szCs w:val="20"/>
              </w:rPr>
              <w:t>All Children</w:t>
            </w:r>
          </w:p>
        </w:tc>
        <w:tc>
          <w:tcPr>
            <w:tcW w:w="617" w:type="pct"/>
            <w:vAlign w:val="center"/>
          </w:tcPr>
          <w:p w14:paraId="0487D558" w14:textId="73C6630F"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70.8</w:t>
            </w:r>
          </w:p>
        </w:tc>
        <w:tc>
          <w:tcPr>
            <w:tcW w:w="617" w:type="pct"/>
            <w:vAlign w:val="center"/>
          </w:tcPr>
          <w:p w14:paraId="6A105321" w14:textId="1CD31DA1"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71.6</w:t>
            </w:r>
          </w:p>
        </w:tc>
        <w:tc>
          <w:tcPr>
            <w:tcW w:w="617" w:type="pct"/>
            <w:vAlign w:val="center"/>
          </w:tcPr>
          <w:p w14:paraId="0F5201BE" w14:textId="6A24619B"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70.5</w:t>
            </w:r>
          </w:p>
        </w:tc>
        <w:tc>
          <w:tcPr>
            <w:tcW w:w="589" w:type="pct"/>
            <w:vAlign w:val="center"/>
          </w:tcPr>
          <w:p w14:paraId="581986F3" w14:textId="10C17963"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38,073</w:t>
            </w:r>
          </w:p>
        </w:tc>
      </w:tr>
      <w:tr w:rsidR="00FE3B31" w:rsidRPr="00D51E38" w14:paraId="3D61FD85" w14:textId="77777777" w:rsidTr="007911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4D8AF217" w14:textId="4432AE8C" w:rsidR="00FE3B31" w:rsidRPr="00D51E38" w:rsidRDefault="00FE3B31" w:rsidP="00FE3B31">
            <w:pPr>
              <w:rPr>
                <w:rFonts w:eastAsia="Arial" w:cstheme="minorHAnsi"/>
                <w:color w:val="000000"/>
                <w:sz w:val="20"/>
                <w:szCs w:val="20"/>
              </w:rPr>
            </w:pPr>
            <w:r w:rsidRPr="00D51E38">
              <w:rPr>
                <w:rFonts w:eastAsia="Arial" w:cstheme="minorHAnsi"/>
                <w:color w:val="000000"/>
                <w:sz w:val="20"/>
                <w:szCs w:val="20"/>
              </w:rPr>
              <w:t>Male</w:t>
            </w:r>
          </w:p>
        </w:tc>
        <w:tc>
          <w:tcPr>
            <w:tcW w:w="617" w:type="pct"/>
            <w:vAlign w:val="center"/>
          </w:tcPr>
          <w:p w14:paraId="66764434" w14:textId="65146609"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76.3</w:t>
            </w:r>
          </w:p>
        </w:tc>
        <w:tc>
          <w:tcPr>
            <w:tcW w:w="617" w:type="pct"/>
            <w:vAlign w:val="center"/>
          </w:tcPr>
          <w:p w14:paraId="622375A6" w14:textId="5A9B490D"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77.1</w:t>
            </w:r>
          </w:p>
        </w:tc>
        <w:tc>
          <w:tcPr>
            <w:tcW w:w="617" w:type="pct"/>
            <w:vAlign w:val="center"/>
          </w:tcPr>
          <w:p w14:paraId="05655DB1" w14:textId="124E5323"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75.0</w:t>
            </w:r>
          </w:p>
        </w:tc>
        <w:tc>
          <w:tcPr>
            <w:tcW w:w="589" w:type="pct"/>
            <w:vAlign w:val="center"/>
          </w:tcPr>
          <w:p w14:paraId="1CC7F07F" w14:textId="61D83044"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19,457</w:t>
            </w:r>
          </w:p>
        </w:tc>
      </w:tr>
      <w:tr w:rsidR="00FE3B31" w:rsidRPr="00D51E38" w14:paraId="26C2FF7F" w14:textId="77777777" w:rsidTr="007911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7347B8CC" w14:textId="41C04281" w:rsidR="00FE3B31" w:rsidRPr="00D51E38" w:rsidRDefault="00FE3B31" w:rsidP="00FE3B31">
            <w:pPr>
              <w:rPr>
                <w:rFonts w:eastAsia="Arial" w:cstheme="minorHAnsi"/>
                <w:color w:val="000000"/>
                <w:sz w:val="20"/>
                <w:szCs w:val="20"/>
              </w:rPr>
            </w:pPr>
            <w:r w:rsidRPr="00D51E38">
              <w:rPr>
                <w:rFonts w:eastAsia="Arial" w:cstheme="minorHAnsi"/>
                <w:color w:val="000000"/>
                <w:sz w:val="20"/>
                <w:szCs w:val="20"/>
              </w:rPr>
              <w:lastRenderedPageBreak/>
              <w:t>Female</w:t>
            </w:r>
          </w:p>
        </w:tc>
        <w:tc>
          <w:tcPr>
            <w:tcW w:w="617" w:type="pct"/>
            <w:vAlign w:val="center"/>
          </w:tcPr>
          <w:p w14:paraId="21895004" w14:textId="205FE7AC"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76.3</w:t>
            </w:r>
          </w:p>
        </w:tc>
        <w:tc>
          <w:tcPr>
            <w:tcW w:w="617" w:type="pct"/>
            <w:vAlign w:val="center"/>
          </w:tcPr>
          <w:p w14:paraId="2BCF5E21" w14:textId="1A478003"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77.3</w:t>
            </w:r>
          </w:p>
        </w:tc>
        <w:tc>
          <w:tcPr>
            <w:tcW w:w="617" w:type="pct"/>
            <w:vAlign w:val="center"/>
          </w:tcPr>
          <w:p w14:paraId="4D5AE610" w14:textId="4406B45A"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74.8</w:t>
            </w:r>
          </w:p>
        </w:tc>
        <w:tc>
          <w:tcPr>
            <w:tcW w:w="589" w:type="pct"/>
            <w:vAlign w:val="center"/>
          </w:tcPr>
          <w:p w14:paraId="3338D7FE" w14:textId="5041C28D"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18,498</w:t>
            </w:r>
          </w:p>
        </w:tc>
      </w:tr>
      <w:tr w:rsidR="00FE3B31" w:rsidRPr="00D51E38" w14:paraId="1E02CC7F" w14:textId="77777777" w:rsidTr="007911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21D064E9" w14:textId="0BD5ED81" w:rsidR="00FE3B31" w:rsidRPr="00D51E38" w:rsidRDefault="00FE3B31" w:rsidP="00FE3B31">
            <w:pPr>
              <w:rPr>
                <w:rFonts w:eastAsia="Arial" w:cstheme="minorHAnsi"/>
                <w:color w:val="000000"/>
                <w:sz w:val="20"/>
                <w:szCs w:val="20"/>
              </w:rPr>
            </w:pPr>
            <w:r w:rsidRPr="00D51E38">
              <w:rPr>
                <w:rFonts w:eastAsia="Arial" w:cstheme="minorHAnsi"/>
                <w:color w:val="000000"/>
                <w:sz w:val="20"/>
                <w:szCs w:val="20"/>
              </w:rPr>
              <w:t>Aboriginal and/or Torres Strait Islander</w:t>
            </w:r>
          </w:p>
        </w:tc>
        <w:tc>
          <w:tcPr>
            <w:tcW w:w="617" w:type="pct"/>
            <w:vAlign w:val="center"/>
          </w:tcPr>
          <w:p w14:paraId="52BBF3D8" w14:textId="7E8B6133"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76.0</w:t>
            </w:r>
          </w:p>
        </w:tc>
        <w:tc>
          <w:tcPr>
            <w:tcW w:w="617" w:type="pct"/>
            <w:vAlign w:val="center"/>
          </w:tcPr>
          <w:p w14:paraId="0F867DF6" w14:textId="441CE242"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77.9</w:t>
            </w:r>
          </w:p>
        </w:tc>
        <w:tc>
          <w:tcPr>
            <w:tcW w:w="617" w:type="pct"/>
            <w:vAlign w:val="center"/>
          </w:tcPr>
          <w:p w14:paraId="359B0DB3" w14:textId="2320CAC8"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76.0</w:t>
            </w:r>
          </w:p>
        </w:tc>
        <w:tc>
          <w:tcPr>
            <w:tcW w:w="589" w:type="pct"/>
            <w:vAlign w:val="center"/>
          </w:tcPr>
          <w:p w14:paraId="186962DF" w14:textId="3C10151A"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812</w:t>
            </w:r>
          </w:p>
        </w:tc>
      </w:tr>
      <w:tr w:rsidR="00FE3B31" w:rsidRPr="00D51E38" w14:paraId="27047DFE" w14:textId="77777777" w:rsidTr="007911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6C6BE28D" w14:textId="46FC1FD6" w:rsidR="00FE3B31" w:rsidRPr="00D51E38" w:rsidRDefault="00FE3B31" w:rsidP="00FE3B31">
            <w:pPr>
              <w:rPr>
                <w:rFonts w:eastAsia="Arial" w:cstheme="minorHAnsi"/>
                <w:color w:val="000000"/>
                <w:sz w:val="20"/>
                <w:szCs w:val="20"/>
              </w:rPr>
            </w:pPr>
            <w:r w:rsidRPr="00D51E38">
              <w:rPr>
                <w:rFonts w:eastAsia="Arial" w:cstheme="minorHAnsi"/>
                <w:color w:val="000000"/>
                <w:sz w:val="20"/>
                <w:szCs w:val="20"/>
              </w:rPr>
              <w:t>Language background other than English</w:t>
            </w:r>
          </w:p>
        </w:tc>
        <w:tc>
          <w:tcPr>
            <w:tcW w:w="617" w:type="pct"/>
            <w:vAlign w:val="center"/>
          </w:tcPr>
          <w:p w14:paraId="01DF20D4" w14:textId="5C168964"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65.8</w:t>
            </w:r>
          </w:p>
        </w:tc>
        <w:tc>
          <w:tcPr>
            <w:tcW w:w="617" w:type="pct"/>
            <w:vAlign w:val="center"/>
          </w:tcPr>
          <w:p w14:paraId="67FB242E" w14:textId="67A19A57"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67.8</w:t>
            </w:r>
          </w:p>
        </w:tc>
        <w:tc>
          <w:tcPr>
            <w:tcW w:w="617" w:type="pct"/>
            <w:vAlign w:val="center"/>
          </w:tcPr>
          <w:p w14:paraId="28A7D746" w14:textId="3DAAF3B7"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67.6</w:t>
            </w:r>
          </w:p>
        </w:tc>
        <w:tc>
          <w:tcPr>
            <w:tcW w:w="589" w:type="pct"/>
            <w:vAlign w:val="center"/>
          </w:tcPr>
          <w:p w14:paraId="49FA6BC0" w14:textId="625493D6"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8,178</w:t>
            </w:r>
          </w:p>
        </w:tc>
      </w:tr>
      <w:tr w:rsidR="00FE3B31" w:rsidRPr="00D51E38" w14:paraId="653763F5" w14:textId="77777777" w:rsidTr="007911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7262398F" w14:textId="235F10A0" w:rsidR="00FE3B31" w:rsidRPr="00D51E38" w:rsidRDefault="00FE3B31" w:rsidP="00FE3B31">
            <w:pPr>
              <w:rPr>
                <w:rFonts w:eastAsia="Arial" w:cstheme="minorHAnsi"/>
                <w:color w:val="000000"/>
                <w:sz w:val="20"/>
                <w:szCs w:val="20"/>
              </w:rPr>
            </w:pPr>
            <w:r w:rsidRPr="00D51E38">
              <w:rPr>
                <w:rFonts w:eastAsia="Arial" w:cstheme="minorHAnsi"/>
                <w:color w:val="000000"/>
                <w:sz w:val="20"/>
                <w:szCs w:val="20"/>
              </w:rPr>
              <w:t>One-parent family</w:t>
            </w:r>
          </w:p>
        </w:tc>
        <w:tc>
          <w:tcPr>
            <w:tcW w:w="617" w:type="pct"/>
            <w:vAlign w:val="center"/>
          </w:tcPr>
          <w:p w14:paraId="3D471D4F" w14:textId="303CD1C6"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75.8</w:t>
            </w:r>
          </w:p>
        </w:tc>
        <w:tc>
          <w:tcPr>
            <w:tcW w:w="617" w:type="pct"/>
            <w:vAlign w:val="center"/>
          </w:tcPr>
          <w:p w14:paraId="6C3C2B00" w14:textId="28485506"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77.6</w:t>
            </w:r>
          </w:p>
        </w:tc>
        <w:tc>
          <w:tcPr>
            <w:tcW w:w="617" w:type="pct"/>
            <w:vAlign w:val="center"/>
          </w:tcPr>
          <w:p w14:paraId="5B4A8DE4" w14:textId="79F29494"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76.2</w:t>
            </w:r>
          </w:p>
        </w:tc>
        <w:tc>
          <w:tcPr>
            <w:tcW w:w="589" w:type="pct"/>
            <w:vAlign w:val="center"/>
          </w:tcPr>
          <w:p w14:paraId="56325D70" w14:textId="6A3AE3F4"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4,621</w:t>
            </w:r>
          </w:p>
        </w:tc>
      </w:tr>
      <w:tr w:rsidR="00FE3B31" w:rsidRPr="00D51E38" w14:paraId="778D68D3" w14:textId="77777777" w:rsidTr="007911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90298C8" w14:textId="4F391BDD" w:rsidR="00FE3B31" w:rsidRPr="00D51E38" w:rsidRDefault="00FE3B31" w:rsidP="00FE3B31">
            <w:pPr>
              <w:rPr>
                <w:rFonts w:eastAsia="Arial" w:cstheme="minorHAnsi"/>
                <w:color w:val="000000"/>
                <w:sz w:val="20"/>
                <w:szCs w:val="20"/>
              </w:rPr>
            </w:pPr>
            <w:r w:rsidRPr="00D51E38">
              <w:rPr>
                <w:rFonts w:eastAsia="Arial" w:cstheme="minorHAnsi"/>
                <w:color w:val="000000"/>
                <w:sz w:val="20"/>
                <w:szCs w:val="20"/>
              </w:rPr>
              <w:t>Living in areas of most disadvantage (IRSED 1)</w:t>
            </w:r>
          </w:p>
        </w:tc>
        <w:tc>
          <w:tcPr>
            <w:tcW w:w="617" w:type="pct"/>
            <w:vAlign w:val="center"/>
          </w:tcPr>
          <w:p w14:paraId="13ABDDEA" w14:textId="351FEB2F"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70.8</w:t>
            </w:r>
          </w:p>
        </w:tc>
        <w:tc>
          <w:tcPr>
            <w:tcW w:w="617" w:type="pct"/>
            <w:vAlign w:val="center"/>
          </w:tcPr>
          <w:p w14:paraId="436D28C2" w14:textId="248E4D35"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71.7</w:t>
            </w:r>
          </w:p>
        </w:tc>
        <w:tc>
          <w:tcPr>
            <w:tcW w:w="617" w:type="pct"/>
            <w:vAlign w:val="center"/>
          </w:tcPr>
          <w:p w14:paraId="4DC170A5" w14:textId="0234A9A6"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71.6</w:t>
            </w:r>
          </w:p>
        </w:tc>
        <w:tc>
          <w:tcPr>
            <w:tcW w:w="589" w:type="pct"/>
            <w:vAlign w:val="center"/>
          </w:tcPr>
          <w:p w14:paraId="110B3F70" w14:textId="395CEC0B"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8,154</w:t>
            </w:r>
          </w:p>
        </w:tc>
      </w:tr>
      <w:tr w:rsidR="00FE3B31" w:rsidRPr="00D51E38" w14:paraId="0767F26D" w14:textId="77777777" w:rsidTr="007911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06FB6F40" w14:textId="51B86D02" w:rsidR="00FE3B31" w:rsidRPr="00D51E38" w:rsidRDefault="00FE3B31" w:rsidP="00FE3B31">
            <w:pPr>
              <w:rPr>
                <w:rFonts w:eastAsia="Arial" w:cstheme="minorHAnsi"/>
                <w:color w:val="000000"/>
                <w:sz w:val="20"/>
                <w:szCs w:val="20"/>
              </w:rPr>
            </w:pPr>
            <w:r w:rsidRPr="00D51E38">
              <w:rPr>
                <w:rFonts w:eastAsia="Arial" w:cstheme="minorHAnsi"/>
                <w:color w:val="000000"/>
                <w:sz w:val="20"/>
                <w:szCs w:val="20"/>
              </w:rPr>
              <w:t>Living in areas of least disadvantage (IRSED 5)</w:t>
            </w:r>
          </w:p>
        </w:tc>
        <w:tc>
          <w:tcPr>
            <w:tcW w:w="617" w:type="pct"/>
            <w:vAlign w:val="center"/>
          </w:tcPr>
          <w:p w14:paraId="76E7A2D1" w14:textId="4DF54F7F"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68.6</w:t>
            </w:r>
          </w:p>
        </w:tc>
        <w:tc>
          <w:tcPr>
            <w:tcW w:w="617" w:type="pct"/>
            <w:vAlign w:val="center"/>
          </w:tcPr>
          <w:p w14:paraId="2F5E3173" w14:textId="56F78D55"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69.7</w:t>
            </w:r>
          </w:p>
        </w:tc>
        <w:tc>
          <w:tcPr>
            <w:tcW w:w="617" w:type="pct"/>
            <w:vAlign w:val="center"/>
          </w:tcPr>
          <w:p w14:paraId="4B9BD6A1" w14:textId="71F5D9AE"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68.3</w:t>
            </w:r>
          </w:p>
        </w:tc>
        <w:tc>
          <w:tcPr>
            <w:tcW w:w="589" w:type="pct"/>
            <w:vAlign w:val="center"/>
          </w:tcPr>
          <w:p w14:paraId="3485ADC3" w14:textId="7FACE650"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6,814</w:t>
            </w:r>
          </w:p>
        </w:tc>
      </w:tr>
      <w:tr w:rsidR="00FE3B31" w:rsidRPr="00D51E38" w14:paraId="3327FA24" w14:textId="77777777" w:rsidTr="007911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39CBF83F" w14:textId="09AE3A03" w:rsidR="00FE3B31" w:rsidRPr="00D51E38" w:rsidRDefault="00FE3B31" w:rsidP="00FE3B31">
            <w:pPr>
              <w:rPr>
                <w:rFonts w:eastAsia="Arial" w:cstheme="minorHAnsi"/>
                <w:color w:val="000000"/>
                <w:sz w:val="20"/>
                <w:szCs w:val="20"/>
              </w:rPr>
            </w:pPr>
            <w:r w:rsidRPr="00D51E38">
              <w:rPr>
                <w:rFonts w:eastAsia="Arial" w:cstheme="minorHAnsi"/>
                <w:color w:val="000000"/>
                <w:sz w:val="20"/>
                <w:szCs w:val="20"/>
              </w:rPr>
              <w:t>Rural/Regional areas</w:t>
            </w:r>
          </w:p>
        </w:tc>
        <w:tc>
          <w:tcPr>
            <w:tcW w:w="617" w:type="pct"/>
            <w:vAlign w:val="center"/>
          </w:tcPr>
          <w:p w14:paraId="60FF48A6" w14:textId="0B8A9888"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75.8</w:t>
            </w:r>
          </w:p>
        </w:tc>
        <w:tc>
          <w:tcPr>
            <w:tcW w:w="617" w:type="pct"/>
            <w:vAlign w:val="center"/>
          </w:tcPr>
          <w:p w14:paraId="3C92F840" w14:textId="5F0A5306"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76.2</w:t>
            </w:r>
          </w:p>
        </w:tc>
        <w:tc>
          <w:tcPr>
            <w:tcW w:w="617" w:type="pct"/>
            <w:vAlign w:val="center"/>
          </w:tcPr>
          <w:p w14:paraId="6D4A70F6" w14:textId="2A20012C"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73.3</w:t>
            </w:r>
          </w:p>
        </w:tc>
        <w:tc>
          <w:tcPr>
            <w:tcW w:w="589" w:type="pct"/>
            <w:vAlign w:val="center"/>
          </w:tcPr>
          <w:p w14:paraId="5BDC72AB" w14:textId="28D9AF5B"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11,175</w:t>
            </w:r>
          </w:p>
        </w:tc>
      </w:tr>
      <w:tr w:rsidR="00FE3B31" w:rsidRPr="00D51E38" w14:paraId="5ABC58FD" w14:textId="77777777" w:rsidTr="007911C3">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FB3FFC3" w14:textId="64AEF2E3" w:rsidR="00FE3B31" w:rsidRPr="00D51E38" w:rsidRDefault="00FE3B31" w:rsidP="00FE3B31">
            <w:pPr>
              <w:rPr>
                <w:rFonts w:eastAsia="Arial" w:cstheme="minorHAnsi"/>
                <w:color w:val="000000"/>
                <w:sz w:val="20"/>
                <w:szCs w:val="20"/>
              </w:rPr>
            </w:pPr>
            <w:r w:rsidRPr="00D51E38">
              <w:rPr>
                <w:rFonts w:eastAsia="Arial" w:cstheme="minorHAnsi"/>
                <w:color w:val="000000"/>
                <w:sz w:val="20"/>
                <w:szCs w:val="20"/>
              </w:rPr>
              <w:t>Metropolitan areas</w:t>
            </w:r>
          </w:p>
        </w:tc>
        <w:tc>
          <w:tcPr>
            <w:tcW w:w="617" w:type="pct"/>
            <w:vAlign w:val="center"/>
          </w:tcPr>
          <w:p w14:paraId="576796A8" w14:textId="3970FD77"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69.0</w:t>
            </w:r>
          </w:p>
        </w:tc>
        <w:tc>
          <w:tcPr>
            <w:tcW w:w="617" w:type="pct"/>
            <w:vAlign w:val="center"/>
          </w:tcPr>
          <w:p w14:paraId="3C0B9B6D" w14:textId="3EB8888F"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70.0</w:t>
            </w:r>
          </w:p>
        </w:tc>
        <w:tc>
          <w:tcPr>
            <w:tcW w:w="617" w:type="pct"/>
            <w:vAlign w:val="center"/>
          </w:tcPr>
          <w:p w14:paraId="245669C2" w14:textId="485BB6FB"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69.5</w:t>
            </w:r>
          </w:p>
        </w:tc>
        <w:tc>
          <w:tcPr>
            <w:tcW w:w="589" w:type="pct"/>
            <w:vAlign w:val="center"/>
          </w:tcPr>
          <w:p w14:paraId="2224040E" w14:textId="01879DA5" w:rsidR="00FE3B31" w:rsidRPr="00D51E38" w:rsidRDefault="00FE3B31" w:rsidP="00FE3B31">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26,871</w:t>
            </w:r>
          </w:p>
        </w:tc>
      </w:tr>
      <w:bookmarkEnd w:id="16"/>
    </w:tbl>
    <w:p w14:paraId="50D7DECB" w14:textId="77777777" w:rsidR="00720D8F" w:rsidRPr="00D51E38" w:rsidRDefault="00720D8F" w:rsidP="00E56EC8">
      <w:pPr>
        <w:rPr>
          <w:rFonts w:eastAsia="Arial" w:cstheme="minorHAnsi"/>
          <w:i/>
          <w:color w:val="000000"/>
          <w:sz w:val="18"/>
        </w:rPr>
      </w:pPr>
    </w:p>
    <w:p w14:paraId="3D1AF63A" w14:textId="64D8162E" w:rsidR="00E56EC8" w:rsidRPr="00D51E38" w:rsidRDefault="00E56EC8" w:rsidP="00E56EC8">
      <w:pPr>
        <w:rPr>
          <w:rFonts w:eastAsia="Arial" w:cstheme="minorHAnsi"/>
          <w:i/>
          <w:color w:val="000000"/>
          <w:sz w:val="18"/>
        </w:rPr>
      </w:pPr>
      <w:r w:rsidRPr="00D51E38">
        <w:rPr>
          <w:rFonts w:eastAsia="Arial" w:cstheme="minorHAnsi"/>
          <w:i/>
          <w:color w:val="000000"/>
          <w:sz w:val="18"/>
        </w:rPr>
        <w:t>Note: categories will not sum to ‘all children’ due to missing or invalid data</w:t>
      </w:r>
    </w:p>
    <w:p w14:paraId="2832BC4E" w14:textId="7D607218" w:rsidR="00E56EC8" w:rsidRPr="00D51E38" w:rsidRDefault="00E56EC8" w:rsidP="00E56EC8"/>
    <w:p w14:paraId="7805F368" w14:textId="0BB20B5F" w:rsidR="00000665" w:rsidRPr="00D51E38" w:rsidRDefault="000D5C4B" w:rsidP="000D5C4B">
      <w:pPr>
        <w:pStyle w:val="Heading3"/>
      </w:pPr>
      <w:bookmarkStart w:id="17" w:name="_Toc66968699"/>
      <w:r w:rsidRPr="00D51E38">
        <w:t>Kindergarten</w:t>
      </w:r>
      <w:bookmarkEnd w:id="17"/>
    </w:p>
    <w:p w14:paraId="47A5C497" w14:textId="320B402E" w:rsidR="003C1AF6" w:rsidRPr="00D51E38" w:rsidRDefault="003C1AF6" w:rsidP="000D5C4B">
      <w:r w:rsidRPr="00D51E38">
        <w:t xml:space="preserve">In 2020, the proportion of children reported to have attended </w:t>
      </w:r>
      <w:r w:rsidR="00E5370C" w:rsidRPr="00D51E38">
        <w:t xml:space="preserve">a </w:t>
      </w:r>
      <w:r w:rsidRPr="00D51E38">
        <w:t>preschool or kindergarten program</w:t>
      </w:r>
      <w:r w:rsidR="00645EA3" w:rsidRPr="00D51E38">
        <w:t xml:space="preserve"> was 86.7 per cent. Children with a language background other than English and children from one-parent families continue to have high participation rates relative to rates for all children. </w:t>
      </w:r>
    </w:p>
    <w:p w14:paraId="1C0FBCAC" w14:textId="77777777" w:rsidR="003C1AF6" w:rsidRPr="00D51E38" w:rsidRDefault="003C1AF6" w:rsidP="000D5C4B"/>
    <w:p w14:paraId="048D77CD" w14:textId="795AACAD" w:rsidR="00852887" w:rsidRPr="00D51E38" w:rsidRDefault="00852887" w:rsidP="00852887">
      <w:pPr>
        <w:pStyle w:val="Caption"/>
        <w:rPr>
          <w:b/>
          <w:i w:val="0"/>
          <w:iCs w:val="0"/>
          <w:color w:val="AF272F" w:themeColor="text1"/>
          <w:lang w:val="en-AU"/>
        </w:rPr>
      </w:pPr>
      <w:r w:rsidRPr="00D51E38">
        <w:rPr>
          <w:b/>
          <w:i w:val="0"/>
          <w:iCs w:val="0"/>
          <w:color w:val="AF272F" w:themeColor="text1"/>
          <w:lang w:val="en-AU"/>
        </w:rPr>
        <w:t xml:space="preserve">Table </w:t>
      </w:r>
      <w:r w:rsidR="00E53F94" w:rsidRPr="00D51E38">
        <w:rPr>
          <w:b/>
          <w:i w:val="0"/>
          <w:iCs w:val="0"/>
          <w:color w:val="AF272F" w:themeColor="text1"/>
          <w:lang w:val="en-AU"/>
        </w:rPr>
        <w:t>12</w:t>
      </w:r>
      <w:r w:rsidRPr="00D51E38">
        <w:rPr>
          <w:b/>
          <w:i w:val="0"/>
          <w:iCs w:val="0"/>
          <w:color w:val="AF272F" w:themeColor="text1"/>
          <w:lang w:val="en-AU"/>
        </w:rPr>
        <w:t xml:space="preserve">: Children reported to have attended </w:t>
      </w:r>
      <w:r w:rsidR="00967737" w:rsidRPr="00D51E38">
        <w:rPr>
          <w:b/>
          <w:i w:val="0"/>
          <w:iCs w:val="0"/>
          <w:color w:val="AF272F" w:themeColor="text1"/>
          <w:lang w:val="en-AU"/>
        </w:rPr>
        <w:t>preschool or kindergarten program</w:t>
      </w:r>
      <w:r w:rsidRPr="00D51E38">
        <w:rPr>
          <w:b/>
          <w:i w:val="0"/>
          <w:iCs w:val="0"/>
          <w:color w:val="AF272F" w:themeColor="text1"/>
          <w:lang w:val="en-AU"/>
        </w:rPr>
        <w:t>, 20</w:t>
      </w:r>
      <w:r w:rsidR="000F0060" w:rsidRPr="00D51E38">
        <w:rPr>
          <w:b/>
          <w:i w:val="0"/>
          <w:iCs w:val="0"/>
          <w:color w:val="AF272F" w:themeColor="text1"/>
          <w:lang w:val="en-AU"/>
        </w:rPr>
        <w:t>18</w:t>
      </w:r>
      <w:r w:rsidRPr="00D51E38">
        <w:rPr>
          <w:b/>
          <w:i w:val="0"/>
          <w:iCs w:val="0"/>
          <w:color w:val="AF272F" w:themeColor="text1"/>
          <w:lang w:val="en-AU"/>
        </w:rPr>
        <w:t>-20</w:t>
      </w:r>
      <w:r w:rsidR="000F0060" w:rsidRPr="00D51E38">
        <w:rPr>
          <w:b/>
          <w:i w:val="0"/>
          <w:iCs w:val="0"/>
          <w:color w:val="AF272F" w:themeColor="text1"/>
          <w:lang w:val="en-AU"/>
        </w:rPr>
        <w:t>20</w:t>
      </w:r>
    </w:p>
    <w:tbl>
      <w:tblPr>
        <w:tblStyle w:val="TableGrid"/>
        <w:tblW w:w="5000" w:type="pct"/>
        <w:tblLook w:val="04A0" w:firstRow="1" w:lastRow="0" w:firstColumn="1" w:lastColumn="0" w:noHBand="0" w:noVBand="1"/>
      </w:tblPr>
      <w:tblGrid>
        <w:gridCol w:w="4927"/>
        <w:gridCol w:w="1188"/>
        <w:gridCol w:w="1187"/>
        <w:gridCol w:w="1187"/>
        <w:gridCol w:w="1133"/>
      </w:tblGrid>
      <w:tr w:rsidR="00852887" w:rsidRPr="00D51E38" w14:paraId="5FF179D9" w14:textId="77777777" w:rsidTr="000D5CA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AF272F" w:themeFill="accent4"/>
            <w:vAlign w:val="center"/>
          </w:tcPr>
          <w:p w14:paraId="4239A107" w14:textId="77777777" w:rsidR="00852887" w:rsidRPr="00D51E38" w:rsidRDefault="00852887" w:rsidP="000D5CA9">
            <w:pPr>
              <w:pStyle w:val="TableHead"/>
              <w:rPr>
                <w:rFonts w:cstheme="minorHAnsi"/>
                <w:sz w:val="20"/>
                <w:szCs w:val="20"/>
              </w:rPr>
            </w:pPr>
            <w:r w:rsidRPr="00D51E38">
              <w:rPr>
                <w:rFonts w:eastAsia="Arial" w:cstheme="minorHAnsi"/>
                <w:b/>
                <w:color w:val="FFFFFF"/>
                <w:sz w:val="20"/>
                <w:szCs w:val="20"/>
              </w:rPr>
              <w:t>Population group</w:t>
            </w:r>
          </w:p>
        </w:tc>
        <w:tc>
          <w:tcPr>
            <w:tcW w:w="617" w:type="pct"/>
            <w:vMerge w:val="restart"/>
            <w:shd w:val="clear" w:color="auto" w:fill="AF272F" w:themeFill="accent4"/>
            <w:vAlign w:val="center"/>
          </w:tcPr>
          <w:p w14:paraId="37E3742B" w14:textId="4D7A4515" w:rsidR="00852887" w:rsidRPr="00D51E38" w:rsidRDefault="00852887"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w:t>
            </w:r>
            <w:r w:rsidR="000F0060" w:rsidRPr="00D51E38">
              <w:rPr>
                <w:rFonts w:eastAsia="Arial" w:cstheme="minorHAnsi"/>
                <w:b/>
                <w:color w:val="FFFFFF"/>
                <w:sz w:val="20"/>
                <w:szCs w:val="20"/>
              </w:rPr>
              <w:t>8</w:t>
            </w:r>
          </w:p>
          <w:p w14:paraId="2BEC5B4E" w14:textId="77777777" w:rsidR="00852887" w:rsidRPr="00D51E38" w:rsidRDefault="00852887"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617" w:type="pct"/>
            <w:vMerge w:val="restart"/>
            <w:shd w:val="clear" w:color="auto" w:fill="AF272F" w:themeFill="accent4"/>
            <w:vAlign w:val="center"/>
          </w:tcPr>
          <w:p w14:paraId="25779654" w14:textId="6B15D230" w:rsidR="00852887" w:rsidRPr="00D51E38" w:rsidRDefault="00852887"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w:t>
            </w:r>
            <w:r w:rsidR="000F0060" w:rsidRPr="00D51E38">
              <w:rPr>
                <w:rFonts w:eastAsia="Arial" w:cstheme="minorHAnsi"/>
                <w:b/>
                <w:color w:val="FFFFFF"/>
                <w:sz w:val="20"/>
                <w:szCs w:val="20"/>
              </w:rPr>
              <w:t>9</w:t>
            </w:r>
          </w:p>
          <w:p w14:paraId="77CEE9EE" w14:textId="77777777" w:rsidR="00852887" w:rsidRPr="00D51E38" w:rsidRDefault="00852887"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1206" w:type="pct"/>
            <w:gridSpan w:val="2"/>
            <w:shd w:val="clear" w:color="auto" w:fill="AF272F" w:themeFill="accent4"/>
            <w:vAlign w:val="center"/>
          </w:tcPr>
          <w:p w14:paraId="57F1525C" w14:textId="6CC2EB6C" w:rsidR="00852887" w:rsidRPr="00D51E38" w:rsidRDefault="00852887"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1E38">
              <w:rPr>
                <w:rFonts w:eastAsia="Arial" w:cstheme="minorHAnsi"/>
                <w:b/>
                <w:color w:val="FFFFFF"/>
                <w:sz w:val="20"/>
                <w:szCs w:val="20"/>
              </w:rPr>
              <w:t>20</w:t>
            </w:r>
            <w:r w:rsidR="000F0060" w:rsidRPr="00D51E38">
              <w:rPr>
                <w:rFonts w:eastAsia="Arial" w:cstheme="minorHAnsi"/>
                <w:b/>
                <w:color w:val="FFFFFF"/>
                <w:sz w:val="20"/>
                <w:szCs w:val="20"/>
              </w:rPr>
              <w:t>20</w:t>
            </w:r>
          </w:p>
        </w:tc>
      </w:tr>
      <w:tr w:rsidR="00852887" w:rsidRPr="00D51E38" w14:paraId="209A3DBE" w14:textId="77777777" w:rsidTr="000D5CA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AF272F" w:themeFill="accent4"/>
            <w:vAlign w:val="center"/>
          </w:tcPr>
          <w:p w14:paraId="4DDC5F49" w14:textId="77777777" w:rsidR="00852887" w:rsidRPr="00D51E38" w:rsidRDefault="00852887" w:rsidP="000D5CA9">
            <w:pPr>
              <w:pStyle w:val="TableHead"/>
              <w:rPr>
                <w:rFonts w:eastAsia="Arial" w:cstheme="minorHAnsi"/>
                <w:color w:val="FFFFFF"/>
                <w:sz w:val="20"/>
                <w:szCs w:val="20"/>
              </w:rPr>
            </w:pPr>
          </w:p>
        </w:tc>
        <w:tc>
          <w:tcPr>
            <w:tcW w:w="617" w:type="pct"/>
            <w:vMerge/>
            <w:shd w:val="clear" w:color="auto" w:fill="AF272F" w:themeFill="accent4"/>
            <w:vAlign w:val="center"/>
          </w:tcPr>
          <w:p w14:paraId="1A404B1D" w14:textId="77777777" w:rsidR="00852887" w:rsidRPr="00D51E38" w:rsidRDefault="00852887"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vMerge/>
            <w:shd w:val="clear" w:color="auto" w:fill="AF272F" w:themeFill="accent4"/>
            <w:vAlign w:val="center"/>
          </w:tcPr>
          <w:p w14:paraId="2F8E57FA" w14:textId="77777777" w:rsidR="00852887" w:rsidRPr="00D51E38" w:rsidRDefault="00852887"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shd w:val="clear" w:color="auto" w:fill="AF272F" w:themeFill="accent4"/>
            <w:vAlign w:val="center"/>
          </w:tcPr>
          <w:p w14:paraId="02D1CD64" w14:textId="77777777" w:rsidR="00852887" w:rsidRPr="00D51E38" w:rsidRDefault="00852887"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 w:val="20"/>
                <w:szCs w:val="20"/>
              </w:rPr>
            </w:pPr>
            <w:r w:rsidRPr="00D51E38">
              <w:rPr>
                <w:rFonts w:eastAsia="Arial" w:cstheme="minorHAnsi"/>
                <w:i/>
                <w:iCs/>
                <w:color w:val="FFFFFF"/>
                <w:sz w:val="20"/>
                <w:szCs w:val="20"/>
              </w:rPr>
              <w:t>Per cent</w:t>
            </w:r>
          </w:p>
        </w:tc>
        <w:tc>
          <w:tcPr>
            <w:tcW w:w="589" w:type="pct"/>
            <w:shd w:val="clear" w:color="auto" w:fill="AF272F" w:themeFill="accent4"/>
            <w:vAlign w:val="center"/>
          </w:tcPr>
          <w:p w14:paraId="45C13850" w14:textId="77777777" w:rsidR="00852887" w:rsidRPr="00D51E38" w:rsidRDefault="00852887"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 w:val="20"/>
                <w:szCs w:val="20"/>
              </w:rPr>
            </w:pPr>
            <w:r w:rsidRPr="00D51E38">
              <w:rPr>
                <w:rFonts w:eastAsia="Arial" w:cstheme="minorHAnsi"/>
                <w:i/>
                <w:color w:val="FFFFFF"/>
                <w:sz w:val="20"/>
                <w:szCs w:val="20"/>
              </w:rPr>
              <w:t>Number</w:t>
            </w:r>
          </w:p>
        </w:tc>
      </w:tr>
      <w:tr w:rsidR="004659B9" w:rsidRPr="00D51E38" w14:paraId="5F69E4C0"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252327C8" w14:textId="32897C6F" w:rsidR="004659B9" w:rsidRPr="00D51E38" w:rsidRDefault="004659B9" w:rsidP="004659B9">
            <w:pPr>
              <w:rPr>
                <w:rFonts w:eastAsia="Arial" w:cstheme="minorHAnsi"/>
                <w:color w:val="000000"/>
                <w:sz w:val="20"/>
                <w:szCs w:val="20"/>
              </w:rPr>
            </w:pPr>
            <w:r w:rsidRPr="00D51E38">
              <w:rPr>
                <w:rFonts w:eastAsia="Arial" w:cstheme="minorHAnsi"/>
                <w:color w:val="000000"/>
                <w:sz w:val="20"/>
                <w:szCs w:val="20"/>
              </w:rPr>
              <w:t>All Children</w:t>
            </w:r>
          </w:p>
        </w:tc>
        <w:tc>
          <w:tcPr>
            <w:tcW w:w="617" w:type="pct"/>
            <w:vAlign w:val="center"/>
          </w:tcPr>
          <w:p w14:paraId="50B9DB41" w14:textId="0E5E44FB"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88.1</w:t>
            </w:r>
          </w:p>
        </w:tc>
        <w:tc>
          <w:tcPr>
            <w:tcW w:w="617" w:type="pct"/>
            <w:vAlign w:val="center"/>
          </w:tcPr>
          <w:p w14:paraId="051D1DEA" w14:textId="51890C00"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85.4</w:t>
            </w:r>
          </w:p>
        </w:tc>
        <w:tc>
          <w:tcPr>
            <w:tcW w:w="617" w:type="pct"/>
            <w:vAlign w:val="center"/>
          </w:tcPr>
          <w:p w14:paraId="4911508E" w14:textId="119E4C65"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86.7</w:t>
            </w:r>
          </w:p>
        </w:tc>
        <w:tc>
          <w:tcPr>
            <w:tcW w:w="589" w:type="pct"/>
            <w:vAlign w:val="center"/>
          </w:tcPr>
          <w:p w14:paraId="384C3A6B" w14:textId="00E583DB"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46,788</w:t>
            </w:r>
          </w:p>
        </w:tc>
      </w:tr>
      <w:tr w:rsidR="004659B9" w:rsidRPr="00D51E38" w14:paraId="564FACDC"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7C797755" w14:textId="0326392E" w:rsidR="004659B9" w:rsidRPr="00D51E38" w:rsidRDefault="004659B9" w:rsidP="004659B9">
            <w:pPr>
              <w:rPr>
                <w:rFonts w:eastAsia="Arial" w:cstheme="minorHAnsi"/>
                <w:color w:val="000000"/>
                <w:sz w:val="20"/>
                <w:szCs w:val="20"/>
              </w:rPr>
            </w:pPr>
            <w:r w:rsidRPr="00D51E38">
              <w:rPr>
                <w:rFonts w:eastAsia="Arial" w:cstheme="minorHAnsi"/>
                <w:color w:val="000000"/>
                <w:sz w:val="20"/>
                <w:szCs w:val="20"/>
              </w:rPr>
              <w:t>Male</w:t>
            </w:r>
          </w:p>
        </w:tc>
        <w:tc>
          <w:tcPr>
            <w:tcW w:w="617" w:type="pct"/>
            <w:vAlign w:val="center"/>
          </w:tcPr>
          <w:p w14:paraId="5AE3F30F" w14:textId="03CABE84"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94.9</w:t>
            </w:r>
          </w:p>
        </w:tc>
        <w:tc>
          <w:tcPr>
            <w:tcW w:w="617" w:type="pct"/>
            <w:vAlign w:val="center"/>
          </w:tcPr>
          <w:p w14:paraId="75F077F6" w14:textId="13FB7C7D"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92.2</w:t>
            </w:r>
          </w:p>
        </w:tc>
        <w:tc>
          <w:tcPr>
            <w:tcW w:w="617" w:type="pct"/>
            <w:vAlign w:val="center"/>
          </w:tcPr>
          <w:p w14:paraId="25371FB1" w14:textId="31E3732B"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92.0</w:t>
            </w:r>
          </w:p>
        </w:tc>
        <w:tc>
          <w:tcPr>
            <w:tcW w:w="589" w:type="pct"/>
            <w:vAlign w:val="center"/>
          </w:tcPr>
          <w:p w14:paraId="4EC77E93" w14:textId="7DC61574"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23,856</w:t>
            </w:r>
          </w:p>
        </w:tc>
      </w:tr>
      <w:tr w:rsidR="004659B9" w:rsidRPr="00D51E38" w14:paraId="2BCCC8B4"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49A75D7F" w14:textId="14132282" w:rsidR="004659B9" w:rsidRPr="00D51E38" w:rsidRDefault="004659B9" w:rsidP="004659B9">
            <w:pPr>
              <w:rPr>
                <w:rFonts w:eastAsia="Arial" w:cstheme="minorHAnsi"/>
                <w:color w:val="000000"/>
                <w:sz w:val="20"/>
                <w:szCs w:val="20"/>
              </w:rPr>
            </w:pPr>
            <w:r w:rsidRPr="00D51E38">
              <w:rPr>
                <w:rFonts w:eastAsia="Arial" w:cstheme="minorHAnsi"/>
                <w:color w:val="000000"/>
                <w:sz w:val="20"/>
                <w:szCs w:val="20"/>
              </w:rPr>
              <w:t>Female</w:t>
            </w:r>
          </w:p>
        </w:tc>
        <w:tc>
          <w:tcPr>
            <w:tcW w:w="617" w:type="pct"/>
            <w:vAlign w:val="center"/>
          </w:tcPr>
          <w:p w14:paraId="34BAA85B" w14:textId="2104B54D"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95.0</w:t>
            </w:r>
          </w:p>
        </w:tc>
        <w:tc>
          <w:tcPr>
            <w:tcW w:w="617" w:type="pct"/>
            <w:vAlign w:val="center"/>
          </w:tcPr>
          <w:p w14:paraId="77D96F04" w14:textId="4CAC0FC2"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92.0</w:t>
            </w:r>
          </w:p>
        </w:tc>
        <w:tc>
          <w:tcPr>
            <w:tcW w:w="617" w:type="pct"/>
            <w:vAlign w:val="center"/>
          </w:tcPr>
          <w:p w14:paraId="6B84E2FD" w14:textId="7FE55592"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92.1</w:t>
            </w:r>
          </w:p>
        </w:tc>
        <w:tc>
          <w:tcPr>
            <w:tcW w:w="589" w:type="pct"/>
            <w:vAlign w:val="center"/>
          </w:tcPr>
          <w:p w14:paraId="6404EB89" w14:textId="1C10C8EA"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22,793</w:t>
            </w:r>
          </w:p>
        </w:tc>
      </w:tr>
      <w:tr w:rsidR="004659B9" w:rsidRPr="00D51E38" w14:paraId="1D1DA82A"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6A3C6460" w14:textId="7FA39DD9" w:rsidR="004659B9" w:rsidRPr="00D51E38" w:rsidRDefault="004659B9" w:rsidP="004659B9">
            <w:pPr>
              <w:rPr>
                <w:rFonts w:eastAsia="Arial" w:cstheme="minorHAnsi"/>
                <w:color w:val="000000"/>
                <w:sz w:val="20"/>
                <w:szCs w:val="20"/>
              </w:rPr>
            </w:pPr>
            <w:r w:rsidRPr="00D51E38">
              <w:rPr>
                <w:rFonts w:eastAsia="Arial" w:cstheme="minorHAnsi"/>
                <w:color w:val="000000"/>
                <w:sz w:val="20"/>
                <w:szCs w:val="20"/>
              </w:rPr>
              <w:t>Aboriginal and/or Torres Strait Islander</w:t>
            </w:r>
          </w:p>
        </w:tc>
        <w:tc>
          <w:tcPr>
            <w:tcW w:w="617" w:type="pct"/>
            <w:vAlign w:val="center"/>
          </w:tcPr>
          <w:p w14:paraId="29E39F8D" w14:textId="445E101E"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91.2</w:t>
            </w:r>
          </w:p>
        </w:tc>
        <w:tc>
          <w:tcPr>
            <w:tcW w:w="617" w:type="pct"/>
            <w:vAlign w:val="center"/>
          </w:tcPr>
          <w:p w14:paraId="1C6CB48C" w14:textId="679D18DA"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86.5</w:t>
            </w:r>
          </w:p>
        </w:tc>
        <w:tc>
          <w:tcPr>
            <w:tcW w:w="617" w:type="pct"/>
            <w:vAlign w:val="center"/>
          </w:tcPr>
          <w:p w14:paraId="11572DE9" w14:textId="10CF47C1"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87.0</w:t>
            </w:r>
          </w:p>
        </w:tc>
        <w:tc>
          <w:tcPr>
            <w:tcW w:w="589" w:type="pct"/>
            <w:vAlign w:val="center"/>
          </w:tcPr>
          <w:p w14:paraId="58890F52" w14:textId="7B006172"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930</w:t>
            </w:r>
          </w:p>
        </w:tc>
      </w:tr>
      <w:tr w:rsidR="004659B9" w:rsidRPr="00D51E38" w14:paraId="1CB6321D"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5C911E7" w14:textId="63D6E871" w:rsidR="004659B9" w:rsidRPr="00D51E38" w:rsidRDefault="004659B9" w:rsidP="004659B9">
            <w:pPr>
              <w:rPr>
                <w:rFonts w:eastAsia="Arial" w:cstheme="minorHAnsi"/>
                <w:color w:val="000000"/>
                <w:sz w:val="20"/>
                <w:szCs w:val="20"/>
              </w:rPr>
            </w:pPr>
            <w:r w:rsidRPr="00D51E38">
              <w:rPr>
                <w:rFonts w:eastAsia="Arial" w:cstheme="minorHAnsi"/>
                <w:color w:val="000000"/>
                <w:sz w:val="20"/>
                <w:szCs w:val="20"/>
              </w:rPr>
              <w:t>Language background other than English</w:t>
            </w:r>
          </w:p>
        </w:tc>
        <w:tc>
          <w:tcPr>
            <w:tcW w:w="617" w:type="pct"/>
            <w:vAlign w:val="center"/>
          </w:tcPr>
          <w:p w14:paraId="5DC078B3" w14:textId="467B56CA"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92.1</w:t>
            </w:r>
          </w:p>
        </w:tc>
        <w:tc>
          <w:tcPr>
            <w:tcW w:w="617" w:type="pct"/>
            <w:vAlign w:val="center"/>
          </w:tcPr>
          <w:p w14:paraId="3BE34431" w14:textId="04BD4BB1"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90.7</w:t>
            </w:r>
          </w:p>
        </w:tc>
        <w:tc>
          <w:tcPr>
            <w:tcW w:w="617" w:type="pct"/>
            <w:vAlign w:val="center"/>
          </w:tcPr>
          <w:p w14:paraId="18BBEB7D" w14:textId="6D0D83A4"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91.9</w:t>
            </w:r>
          </w:p>
        </w:tc>
        <w:tc>
          <w:tcPr>
            <w:tcW w:w="589" w:type="pct"/>
            <w:vAlign w:val="center"/>
          </w:tcPr>
          <w:p w14:paraId="7C45CC29" w14:textId="3A800937"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11,124</w:t>
            </w:r>
          </w:p>
        </w:tc>
      </w:tr>
      <w:tr w:rsidR="004659B9" w:rsidRPr="00D51E38" w14:paraId="6CB0D7B3"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4AD47B2" w14:textId="0A12FA32" w:rsidR="004659B9" w:rsidRPr="00D51E38" w:rsidRDefault="004659B9" w:rsidP="004659B9">
            <w:pPr>
              <w:rPr>
                <w:rFonts w:eastAsia="Arial" w:cstheme="minorHAnsi"/>
                <w:color w:val="000000"/>
                <w:sz w:val="20"/>
                <w:szCs w:val="20"/>
              </w:rPr>
            </w:pPr>
            <w:r w:rsidRPr="00D51E38">
              <w:rPr>
                <w:rFonts w:eastAsia="Arial" w:cstheme="minorHAnsi"/>
                <w:color w:val="000000"/>
                <w:sz w:val="20"/>
                <w:szCs w:val="20"/>
              </w:rPr>
              <w:t>One-parent family</w:t>
            </w:r>
          </w:p>
        </w:tc>
        <w:tc>
          <w:tcPr>
            <w:tcW w:w="617" w:type="pct"/>
            <w:vAlign w:val="center"/>
          </w:tcPr>
          <w:p w14:paraId="56A4443D" w14:textId="2A9C0FBE"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94.4</w:t>
            </w:r>
          </w:p>
        </w:tc>
        <w:tc>
          <w:tcPr>
            <w:tcW w:w="617" w:type="pct"/>
            <w:vAlign w:val="center"/>
          </w:tcPr>
          <w:p w14:paraId="76DACA6C" w14:textId="4014C50A"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90.1</w:t>
            </w:r>
          </w:p>
        </w:tc>
        <w:tc>
          <w:tcPr>
            <w:tcW w:w="617" w:type="pct"/>
            <w:vAlign w:val="center"/>
          </w:tcPr>
          <w:p w14:paraId="42949183" w14:textId="77D7E260"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90.4</w:t>
            </w:r>
          </w:p>
        </w:tc>
        <w:tc>
          <w:tcPr>
            <w:tcW w:w="589" w:type="pct"/>
            <w:vAlign w:val="center"/>
          </w:tcPr>
          <w:p w14:paraId="589F273B" w14:textId="30148399"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5,486</w:t>
            </w:r>
          </w:p>
        </w:tc>
      </w:tr>
      <w:tr w:rsidR="004659B9" w:rsidRPr="00D51E38" w14:paraId="671E7907"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574FE2FD" w14:textId="63618EED" w:rsidR="004659B9" w:rsidRPr="00D51E38" w:rsidRDefault="004659B9" w:rsidP="004659B9">
            <w:pPr>
              <w:rPr>
                <w:rFonts w:eastAsia="Arial" w:cstheme="minorHAnsi"/>
                <w:color w:val="000000"/>
                <w:sz w:val="20"/>
                <w:szCs w:val="20"/>
              </w:rPr>
            </w:pPr>
            <w:r w:rsidRPr="00D51E38">
              <w:rPr>
                <w:rFonts w:eastAsia="Arial" w:cstheme="minorHAnsi"/>
                <w:color w:val="000000"/>
                <w:sz w:val="20"/>
                <w:szCs w:val="20"/>
              </w:rPr>
              <w:t>Living in areas of most disadvantage (IRSED 1)</w:t>
            </w:r>
          </w:p>
        </w:tc>
        <w:tc>
          <w:tcPr>
            <w:tcW w:w="617" w:type="pct"/>
            <w:vAlign w:val="center"/>
          </w:tcPr>
          <w:p w14:paraId="2EC3F295" w14:textId="117C7E53"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88.6</w:t>
            </w:r>
          </w:p>
        </w:tc>
        <w:tc>
          <w:tcPr>
            <w:tcW w:w="617" w:type="pct"/>
            <w:vAlign w:val="center"/>
          </w:tcPr>
          <w:p w14:paraId="2E3DFC78" w14:textId="70070307"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85.4</w:t>
            </w:r>
          </w:p>
        </w:tc>
        <w:tc>
          <w:tcPr>
            <w:tcW w:w="617" w:type="pct"/>
            <w:vAlign w:val="center"/>
          </w:tcPr>
          <w:p w14:paraId="1B0B663B" w14:textId="580C0B51"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86.0</w:t>
            </w:r>
          </w:p>
        </w:tc>
        <w:tc>
          <w:tcPr>
            <w:tcW w:w="589" w:type="pct"/>
            <w:vAlign w:val="center"/>
          </w:tcPr>
          <w:p w14:paraId="1F5DA8B9" w14:textId="611B124B"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9,796</w:t>
            </w:r>
          </w:p>
        </w:tc>
      </w:tr>
      <w:tr w:rsidR="004659B9" w:rsidRPr="00D51E38" w14:paraId="7239264B"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715E7BF" w14:textId="2E4EB2B1" w:rsidR="004659B9" w:rsidRPr="00D51E38" w:rsidRDefault="004659B9" w:rsidP="004659B9">
            <w:pPr>
              <w:rPr>
                <w:rFonts w:eastAsia="Arial" w:cstheme="minorHAnsi"/>
                <w:color w:val="000000"/>
                <w:sz w:val="20"/>
                <w:szCs w:val="20"/>
              </w:rPr>
            </w:pPr>
            <w:r w:rsidRPr="00D51E38">
              <w:rPr>
                <w:rFonts w:eastAsia="Arial" w:cstheme="minorHAnsi"/>
                <w:color w:val="000000"/>
                <w:sz w:val="20"/>
                <w:szCs w:val="20"/>
              </w:rPr>
              <w:t>Living in areas of least disadvantage (IRSED 5)</w:t>
            </w:r>
          </w:p>
        </w:tc>
        <w:tc>
          <w:tcPr>
            <w:tcW w:w="617" w:type="pct"/>
            <w:vAlign w:val="center"/>
          </w:tcPr>
          <w:p w14:paraId="3E685AEF" w14:textId="2FDC6E1F"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85.9</w:t>
            </w:r>
          </w:p>
        </w:tc>
        <w:tc>
          <w:tcPr>
            <w:tcW w:w="617" w:type="pct"/>
            <w:vAlign w:val="center"/>
          </w:tcPr>
          <w:p w14:paraId="447566C7" w14:textId="3679648B"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83.7</w:t>
            </w:r>
          </w:p>
        </w:tc>
        <w:tc>
          <w:tcPr>
            <w:tcW w:w="617" w:type="pct"/>
            <w:vAlign w:val="center"/>
          </w:tcPr>
          <w:p w14:paraId="66F4C5F8" w14:textId="6A12F4B2"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86.4</w:t>
            </w:r>
          </w:p>
        </w:tc>
        <w:tc>
          <w:tcPr>
            <w:tcW w:w="589" w:type="pct"/>
            <w:vAlign w:val="center"/>
          </w:tcPr>
          <w:p w14:paraId="575BA797" w14:textId="74424673"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8,615</w:t>
            </w:r>
          </w:p>
        </w:tc>
      </w:tr>
      <w:tr w:rsidR="004659B9" w:rsidRPr="00D51E38" w14:paraId="156A069B"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57EEE4E" w14:textId="0F19AF33" w:rsidR="004659B9" w:rsidRPr="00D51E38" w:rsidRDefault="004659B9" w:rsidP="004659B9">
            <w:pPr>
              <w:rPr>
                <w:rFonts w:eastAsia="Arial" w:cstheme="minorHAnsi"/>
                <w:color w:val="000000"/>
                <w:sz w:val="20"/>
                <w:szCs w:val="20"/>
              </w:rPr>
            </w:pPr>
            <w:r w:rsidRPr="00D51E38">
              <w:rPr>
                <w:rFonts w:eastAsia="Arial" w:cstheme="minorHAnsi"/>
                <w:color w:val="000000"/>
                <w:sz w:val="20"/>
                <w:szCs w:val="20"/>
              </w:rPr>
              <w:t>Rural/Regional areas</w:t>
            </w:r>
          </w:p>
        </w:tc>
        <w:tc>
          <w:tcPr>
            <w:tcW w:w="617" w:type="pct"/>
            <w:vAlign w:val="center"/>
          </w:tcPr>
          <w:p w14:paraId="4188DEE8" w14:textId="2E0DDC22"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89.8</w:t>
            </w:r>
          </w:p>
        </w:tc>
        <w:tc>
          <w:tcPr>
            <w:tcW w:w="617" w:type="pct"/>
            <w:vAlign w:val="center"/>
          </w:tcPr>
          <w:p w14:paraId="3ADC4971" w14:textId="64C2CB15"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86.2</w:t>
            </w:r>
          </w:p>
        </w:tc>
        <w:tc>
          <w:tcPr>
            <w:tcW w:w="617" w:type="pct"/>
            <w:vAlign w:val="center"/>
          </w:tcPr>
          <w:p w14:paraId="2FFA41C1" w14:textId="1FF5D074"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85.5</w:t>
            </w:r>
          </w:p>
        </w:tc>
        <w:tc>
          <w:tcPr>
            <w:tcW w:w="589" w:type="pct"/>
            <w:vAlign w:val="center"/>
          </w:tcPr>
          <w:p w14:paraId="2EB94A74" w14:textId="344AB43A"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13,028</w:t>
            </w:r>
          </w:p>
        </w:tc>
      </w:tr>
      <w:tr w:rsidR="004659B9" w:rsidRPr="00D51E38" w14:paraId="11A8B5B8"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F8C2035" w14:textId="5A17A8F0" w:rsidR="004659B9" w:rsidRPr="00D51E38" w:rsidRDefault="004659B9" w:rsidP="004659B9">
            <w:pPr>
              <w:rPr>
                <w:rFonts w:eastAsia="Arial" w:cstheme="minorHAnsi"/>
                <w:color w:val="000000"/>
                <w:sz w:val="20"/>
                <w:szCs w:val="20"/>
              </w:rPr>
            </w:pPr>
            <w:r w:rsidRPr="00D51E38">
              <w:rPr>
                <w:rFonts w:eastAsia="Arial" w:cstheme="minorHAnsi"/>
                <w:color w:val="000000"/>
                <w:sz w:val="20"/>
                <w:szCs w:val="20"/>
              </w:rPr>
              <w:lastRenderedPageBreak/>
              <w:t>Metropolitan areas</w:t>
            </w:r>
          </w:p>
        </w:tc>
        <w:tc>
          <w:tcPr>
            <w:tcW w:w="617" w:type="pct"/>
            <w:vAlign w:val="center"/>
          </w:tcPr>
          <w:p w14:paraId="5DBC580F" w14:textId="273AE49C"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87.4</w:t>
            </w:r>
          </w:p>
        </w:tc>
        <w:tc>
          <w:tcPr>
            <w:tcW w:w="617" w:type="pct"/>
            <w:vAlign w:val="center"/>
          </w:tcPr>
          <w:p w14:paraId="1D8B2A3E" w14:textId="1960FF3A"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85.2</w:t>
            </w:r>
          </w:p>
        </w:tc>
        <w:tc>
          <w:tcPr>
            <w:tcW w:w="617" w:type="pct"/>
            <w:vAlign w:val="center"/>
          </w:tcPr>
          <w:p w14:paraId="7EE04A7C" w14:textId="392C23A5"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87.2</w:t>
            </w:r>
          </w:p>
        </w:tc>
        <w:tc>
          <w:tcPr>
            <w:tcW w:w="589" w:type="pct"/>
            <w:vAlign w:val="center"/>
          </w:tcPr>
          <w:p w14:paraId="7D967F90" w14:textId="6D604708" w:rsidR="004659B9" w:rsidRPr="00D51E38" w:rsidRDefault="004659B9" w:rsidP="004659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33,727</w:t>
            </w:r>
          </w:p>
        </w:tc>
      </w:tr>
    </w:tbl>
    <w:p w14:paraId="35E9BD06" w14:textId="77777777" w:rsidR="004659B9" w:rsidRPr="00D51E38" w:rsidRDefault="004659B9" w:rsidP="00852887">
      <w:pPr>
        <w:rPr>
          <w:rFonts w:eastAsia="Arial" w:cstheme="minorHAnsi"/>
          <w:i/>
          <w:color w:val="000000"/>
          <w:sz w:val="18"/>
        </w:rPr>
      </w:pPr>
    </w:p>
    <w:p w14:paraId="3B65A69E" w14:textId="61452D5A" w:rsidR="00852887" w:rsidRPr="00D51E38" w:rsidRDefault="00852887" w:rsidP="00852887">
      <w:pPr>
        <w:rPr>
          <w:rFonts w:eastAsia="Arial" w:cstheme="minorHAnsi"/>
          <w:i/>
          <w:color w:val="000000"/>
          <w:sz w:val="18"/>
        </w:rPr>
      </w:pPr>
      <w:r w:rsidRPr="00D51E38">
        <w:rPr>
          <w:rFonts w:eastAsia="Arial" w:cstheme="minorHAnsi"/>
          <w:i/>
          <w:color w:val="000000"/>
          <w:sz w:val="18"/>
        </w:rPr>
        <w:t>Note: categories will not sum to ‘all children’ due to missing or invalid data</w:t>
      </w:r>
    </w:p>
    <w:p w14:paraId="4DBADA6D" w14:textId="3327E94C" w:rsidR="00A83BF0" w:rsidRPr="00D51E38" w:rsidRDefault="00A83BF0" w:rsidP="00852887">
      <w:pPr>
        <w:rPr>
          <w:rFonts w:eastAsia="Arial" w:cstheme="minorHAnsi"/>
          <w:i/>
          <w:color w:val="000000"/>
          <w:sz w:val="18"/>
        </w:rPr>
      </w:pPr>
    </w:p>
    <w:p w14:paraId="1D2DCC6C" w14:textId="0ADC57DF" w:rsidR="008409C3" w:rsidRPr="00D51E38" w:rsidRDefault="00841CA0" w:rsidP="00852887">
      <w:pPr>
        <w:rPr>
          <w:rFonts w:asciiTheme="majorHAnsi" w:eastAsiaTheme="majorEastAsia" w:hAnsiTheme="majorHAnsi" w:cstheme="majorBidi"/>
          <w:b/>
          <w:color w:val="AF272F" w:themeColor="text1"/>
          <w:sz w:val="24"/>
        </w:rPr>
      </w:pPr>
      <w:r w:rsidRPr="00D51E38">
        <w:rPr>
          <w:rFonts w:asciiTheme="majorHAnsi" w:eastAsiaTheme="majorEastAsia" w:hAnsiTheme="majorHAnsi" w:cstheme="majorBidi"/>
          <w:b/>
          <w:color w:val="AF272F" w:themeColor="text1"/>
          <w:sz w:val="24"/>
        </w:rPr>
        <w:t>Eyesight</w:t>
      </w:r>
    </w:p>
    <w:p w14:paraId="1E8BFAB4" w14:textId="461CC3FC" w:rsidR="00293428" w:rsidRPr="00D51E38" w:rsidRDefault="0006463D" w:rsidP="00293428">
      <w:r w:rsidRPr="00D51E38">
        <w:t>In 2020, 8.4</w:t>
      </w:r>
      <w:r w:rsidR="00E73D69" w:rsidRPr="00D51E38">
        <w:t xml:space="preserve"> per cent of parents reported concerns with their child’s eyesight, </w:t>
      </w:r>
      <w:r w:rsidRPr="00D51E38">
        <w:t>an</w:t>
      </w:r>
      <w:r w:rsidR="00E73D69" w:rsidRPr="00D51E38">
        <w:t xml:space="preserve"> increase from previous surveys.</w:t>
      </w:r>
      <w:r w:rsidR="00A46BAB" w:rsidRPr="00D51E38">
        <w:t xml:space="preserve"> </w:t>
      </w:r>
      <w:r w:rsidR="002515BC" w:rsidRPr="00D51E38">
        <w:t>In recent years, r</w:t>
      </w:r>
      <w:r w:rsidR="0042365A" w:rsidRPr="00D51E38">
        <w:t>ates</w:t>
      </w:r>
      <w:r w:rsidR="00A46BAB" w:rsidRPr="00D51E38">
        <w:t xml:space="preserve"> for Aboriginal </w:t>
      </w:r>
      <w:r w:rsidR="00916D38" w:rsidRPr="00D51E38">
        <w:t>and/</w:t>
      </w:r>
      <w:r w:rsidR="00A46BAB" w:rsidRPr="00D51E38">
        <w:t>or Torres Strait Islander children</w:t>
      </w:r>
      <w:r w:rsidRPr="00D51E38">
        <w:t>,</w:t>
      </w:r>
      <w:r w:rsidR="00A46BAB" w:rsidRPr="00D51E38">
        <w:t xml:space="preserve"> children with a language background other than English, </w:t>
      </w:r>
      <w:r w:rsidRPr="00D51E38">
        <w:t>and children from one-parent families</w:t>
      </w:r>
      <w:r w:rsidR="0042365A" w:rsidRPr="00D51E38">
        <w:t xml:space="preserve"> </w:t>
      </w:r>
      <w:r w:rsidR="0037010B" w:rsidRPr="00D51E38">
        <w:t xml:space="preserve">have been consistently higher than </w:t>
      </w:r>
      <w:r w:rsidR="002515BC" w:rsidRPr="00D51E38">
        <w:t xml:space="preserve">the </w:t>
      </w:r>
      <w:r w:rsidR="0037010B" w:rsidRPr="00D51E38">
        <w:t>r</w:t>
      </w:r>
      <w:r w:rsidR="002515BC" w:rsidRPr="00D51E38">
        <w:t xml:space="preserve">ate for all children. </w:t>
      </w:r>
      <w:r w:rsidR="00784764" w:rsidRPr="00D51E38">
        <w:t xml:space="preserve"> </w:t>
      </w:r>
    </w:p>
    <w:p w14:paraId="50BFFB7C" w14:textId="77777777" w:rsidR="0006463D" w:rsidRPr="00D51E38" w:rsidRDefault="0006463D" w:rsidP="00293428"/>
    <w:p w14:paraId="716EBFAE" w14:textId="003E3578" w:rsidR="00D2224B" w:rsidRPr="00D51E38" w:rsidRDefault="00D2224B" w:rsidP="00D2224B">
      <w:pPr>
        <w:pStyle w:val="Caption"/>
        <w:rPr>
          <w:b/>
          <w:i w:val="0"/>
          <w:iCs w:val="0"/>
          <w:color w:val="AF272F" w:themeColor="text1"/>
          <w:lang w:val="en-AU"/>
        </w:rPr>
      </w:pPr>
      <w:r w:rsidRPr="00D51E38">
        <w:rPr>
          <w:b/>
          <w:i w:val="0"/>
          <w:iCs w:val="0"/>
          <w:color w:val="AF272F" w:themeColor="text1"/>
          <w:lang w:val="en-AU"/>
        </w:rPr>
        <w:t xml:space="preserve">Table </w:t>
      </w:r>
      <w:r w:rsidR="00E53F94" w:rsidRPr="00D51E38">
        <w:rPr>
          <w:b/>
          <w:i w:val="0"/>
          <w:iCs w:val="0"/>
          <w:color w:val="AF272F" w:themeColor="text1"/>
          <w:lang w:val="en-AU"/>
        </w:rPr>
        <w:t>13</w:t>
      </w:r>
      <w:r w:rsidRPr="00D51E38">
        <w:rPr>
          <w:b/>
          <w:i w:val="0"/>
          <w:iCs w:val="0"/>
          <w:color w:val="AF272F" w:themeColor="text1"/>
          <w:lang w:val="en-AU"/>
        </w:rPr>
        <w:t xml:space="preserve">: </w:t>
      </w:r>
      <w:r w:rsidR="00022C02" w:rsidRPr="00D51E38">
        <w:rPr>
          <w:b/>
          <w:i w:val="0"/>
          <w:iCs w:val="0"/>
          <w:color w:val="AF272F" w:themeColor="text1"/>
          <w:lang w:val="en-AU"/>
        </w:rPr>
        <w:t>Parents concerned about their child’s eyesight</w:t>
      </w:r>
      <w:r w:rsidRPr="00D51E38">
        <w:rPr>
          <w:b/>
          <w:i w:val="0"/>
          <w:iCs w:val="0"/>
          <w:color w:val="AF272F" w:themeColor="text1"/>
          <w:lang w:val="en-AU"/>
        </w:rPr>
        <w:t>, 20</w:t>
      </w:r>
      <w:r w:rsidR="008F1E79" w:rsidRPr="00D51E38">
        <w:rPr>
          <w:b/>
          <w:i w:val="0"/>
          <w:iCs w:val="0"/>
          <w:color w:val="AF272F" w:themeColor="text1"/>
          <w:lang w:val="en-AU"/>
        </w:rPr>
        <w:t>18</w:t>
      </w:r>
      <w:r w:rsidRPr="00D51E38">
        <w:rPr>
          <w:b/>
          <w:i w:val="0"/>
          <w:iCs w:val="0"/>
          <w:color w:val="AF272F" w:themeColor="text1"/>
          <w:lang w:val="en-AU"/>
        </w:rPr>
        <w:t>-20</w:t>
      </w:r>
      <w:r w:rsidR="008F1E79" w:rsidRPr="00D51E38">
        <w:rPr>
          <w:b/>
          <w:i w:val="0"/>
          <w:iCs w:val="0"/>
          <w:color w:val="AF272F" w:themeColor="text1"/>
          <w:lang w:val="en-AU"/>
        </w:rPr>
        <w:t>20</w:t>
      </w:r>
    </w:p>
    <w:tbl>
      <w:tblPr>
        <w:tblStyle w:val="TableGrid"/>
        <w:tblW w:w="5000" w:type="pct"/>
        <w:tblLook w:val="04A0" w:firstRow="1" w:lastRow="0" w:firstColumn="1" w:lastColumn="0" w:noHBand="0" w:noVBand="1"/>
      </w:tblPr>
      <w:tblGrid>
        <w:gridCol w:w="4927"/>
        <w:gridCol w:w="1188"/>
        <w:gridCol w:w="1187"/>
        <w:gridCol w:w="1187"/>
        <w:gridCol w:w="1133"/>
      </w:tblGrid>
      <w:tr w:rsidR="00D2224B" w:rsidRPr="00D51E38" w14:paraId="7E6D438F" w14:textId="77777777" w:rsidTr="000D5CA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AF272F" w:themeFill="accent4"/>
            <w:vAlign w:val="center"/>
          </w:tcPr>
          <w:p w14:paraId="40BC59DE" w14:textId="77777777" w:rsidR="00D2224B" w:rsidRPr="00D51E38" w:rsidRDefault="00D2224B" w:rsidP="000D5CA9">
            <w:pPr>
              <w:pStyle w:val="TableHead"/>
              <w:rPr>
                <w:rFonts w:cstheme="minorHAnsi"/>
                <w:sz w:val="20"/>
                <w:szCs w:val="20"/>
              </w:rPr>
            </w:pPr>
            <w:r w:rsidRPr="00D51E38">
              <w:rPr>
                <w:rFonts w:eastAsia="Arial" w:cstheme="minorHAnsi"/>
                <w:b/>
                <w:color w:val="FFFFFF"/>
                <w:sz w:val="20"/>
                <w:szCs w:val="20"/>
              </w:rPr>
              <w:t>Population group</w:t>
            </w:r>
          </w:p>
        </w:tc>
        <w:tc>
          <w:tcPr>
            <w:tcW w:w="617" w:type="pct"/>
            <w:vMerge w:val="restart"/>
            <w:shd w:val="clear" w:color="auto" w:fill="AF272F" w:themeFill="accent4"/>
            <w:vAlign w:val="center"/>
          </w:tcPr>
          <w:p w14:paraId="14D0639B" w14:textId="0CBBD912" w:rsidR="00D2224B" w:rsidRPr="00D51E38" w:rsidRDefault="00D2224B"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w:t>
            </w:r>
            <w:r w:rsidR="008F1E79" w:rsidRPr="00D51E38">
              <w:rPr>
                <w:rFonts w:eastAsia="Arial" w:cstheme="minorHAnsi"/>
                <w:b/>
                <w:color w:val="FFFFFF"/>
                <w:sz w:val="20"/>
                <w:szCs w:val="20"/>
              </w:rPr>
              <w:t>18</w:t>
            </w:r>
          </w:p>
          <w:p w14:paraId="1989EF80" w14:textId="77777777" w:rsidR="00D2224B" w:rsidRPr="00D51E38" w:rsidRDefault="00D2224B"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617" w:type="pct"/>
            <w:vMerge w:val="restart"/>
            <w:shd w:val="clear" w:color="auto" w:fill="AF272F" w:themeFill="accent4"/>
            <w:vAlign w:val="center"/>
          </w:tcPr>
          <w:p w14:paraId="5BB5D232" w14:textId="6CCB5CD7" w:rsidR="00D2224B" w:rsidRPr="00D51E38" w:rsidRDefault="00D2224B"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w:t>
            </w:r>
            <w:r w:rsidR="008F1E79" w:rsidRPr="00D51E38">
              <w:rPr>
                <w:rFonts w:eastAsia="Arial" w:cstheme="minorHAnsi"/>
                <w:b/>
                <w:color w:val="FFFFFF"/>
                <w:sz w:val="20"/>
                <w:szCs w:val="20"/>
              </w:rPr>
              <w:t>19</w:t>
            </w:r>
          </w:p>
          <w:p w14:paraId="694DBA0E" w14:textId="77777777" w:rsidR="00D2224B" w:rsidRPr="00D51E38" w:rsidRDefault="00D2224B"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1206" w:type="pct"/>
            <w:gridSpan w:val="2"/>
            <w:shd w:val="clear" w:color="auto" w:fill="AF272F" w:themeFill="accent4"/>
            <w:vAlign w:val="center"/>
          </w:tcPr>
          <w:p w14:paraId="65E78885" w14:textId="49F041DA" w:rsidR="00D2224B" w:rsidRPr="00D51E38" w:rsidRDefault="00D2224B"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1E38">
              <w:rPr>
                <w:rFonts w:eastAsia="Arial" w:cstheme="minorHAnsi"/>
                <w:b/>
                <w:color w:val="FFFFFF"/>
                <w:sz w:val="20"/>
                <w:szCs w:val="20"/>
              </w:rPr>
              <w:t>20</w:t>
            </w:r>
            <w:r w:rsidR="008F1E79" w:rsidRPr="00D51E38">
              <w:rPr>
                <w:rFonts w:eastAsia="Arial" w:cstheme="minorHAnsi"/>
                <w:b/>
                <w:color w:val="FFFFFF"/>
                <w:sz w:val="20"/>
                <w:szCs w:val="20"/>
              </w:rPr>
              <w:t>20</w:t>
            </w:r>
          </w:p>
        </w:tc>
      </w:tr>
      <w:tr w:rsidR="00D2224B" w:rsidRPr="00D51E38" w14:paraId="2D049288" w14:textId="77777777" w:rsidTr="000D5CA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AF272F" w:themeFill="accent4"/>
            <w:vAlign w:val="center"/>
          </w:tcPr>
          <w:p w14:paraId="40C5BEB5" w14:textId="77777777" w:rsidR="00D2224B" w:rsidRPr="00D51E38" w:rsidRDefault="00D2224B" w:rsidP="000D5CA9">
            <w:pPr>
              <w:pStyle w:val="TableHead"/>
              <w:rPr>
                <w:rFonts w:eastAsia="Arial" w:cstheme="minorHAnsi"/>
                <w:color w:val="FFFFFF"/>
                <w:sz w:val="20"/>
                <w:szCs w:val="20"/>
              </w:rPr>
            </w:pPr>
          </w:p>
        </w:tc>
        <w:tc>
          <w:tcPr>
            <w:tcW w:w="617" w:type="pct"/>
            <w:vMerge/>
            <w:shd w:val="clear" w:color="auto" w:fill="AF272F" w:themeFill="accent4"/>
            <w:vAlign w:val="center"/>
          </w:tcPr>
          <w:p w14:paraId="7D320609" w14:textId="77777777" w:rsidR="00D2224B" w:rsidRPr="00D51E38" w:rsidRDefault="00D2224B"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vMerge/>
            <w:shd w:val="clear" w:color="auto" w:fill="AF272F" w:themeFill="accent4"/>
            <w:vAlign w:val="center"/>
          </w:tcPr>
          <w:p w14:paraId="031E70C6" w14:textId="77777777" w:rsidR="00D2224B" w:rsidRPr="00D51E38" w:rsidRDefault="00D2224B"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shd w:val="clear" w:color="auto" w:fill="AF272F" w:themeFill="accent4"/>
            <w:vAlign w:val="center"/>
          </w:tcPr>
          <w:p w14:paraId="41D905D1" w14:textId="77777777" w:rsidR="00D2224B" w:rsidRPr="00D51E38" w:rsidRDefault="00D2224B"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 w:val="20"/>
                <w:szCs w:val="20"/>
              </w:rPr>
            </w:pPr>
            <w:r w:rsidRPr="00D51E38">
              <w:rPr>
                <w:rFonts w:eastAsia="Arial" w:cstheme="minorHAnsi"/>
                <w:i/>
                <w:iCs/>
                <w:color w:val="FFFFFF"/>
                <w:sz w:val="20"/>
                <w:szCs w:val="20"/>
              </w:rPr>
              <w:t>Per cent</w:t>
            </w:r>
          </w:p>
        </w:tc>
        <w:tc>
          <w:tcPr>
            <w:tcW w:w="589" w:type="pct"/>
            <w:shd w:val="clear" w:color="auto" w:fill="AF272F" w:themeFill="accent4"/>
            <w:vAlign w:val="center"/>
          </w:tcPr>
          <w:p w14:paraId="3DC0EB02" w14:textId="77777777" w:rsidR="00D2224B" w:rsidRPr="00D51E38" w:rsidRDefault="00D2224B"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 w:val="20"/>
                <w:szCs w:val="20"/>
              </w:rPr>
            </w:pPr>
            <w:r w:rsidRPr="00D51E38">
              <w:rPr>
                <w:rFonts w:eastAsia="Arial" w:cstheme="minorHAnsi"/>
                <w:i/>
                <w:color w:val="FFFFFF"/>
                <w:sz w:val="20"/>
                <w:szCs w:val="20"/>
              </w:rPr>
              <w:t>Number</w:t>
            </w:r>
          </w:p>
        </w:tc>
      </w:tr>
      <w:tr w:rsidR="00750F24" w:rsidRPr="00D51E38" w14:paraId="7BF33DF8"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7055D50D" w14:textId="10F3B34F" w:rsidR="00750F24" w:rsidRPr="00D51E38" w:rsidRDefault="00750F24" w:rsidP="00750F24">
            <w:pPr>
              <w:rPr>
                <w:rFonts w:eastAsia="Arial" w:cstheme="minorHAnsi"/>
                <w:color w:val="000000"/>
                <w:sz w:val="20"/>
                <w:szCs w:val="20"/>
              </w:rPr>
            </w:pPr>
            <w:r w:rsidRPr="00D51E38">
              <w:rPr>
                <w:rFonts w:eastAsia="Arial" w:cstheme="minorHAnsi"/>
                <w:color w:val="000000"/>
                <w:sz w:val="20"/>
                <w:szCs w:val="20"/>
              </w:rPr>
              <w:t>All Children</w:t>
            </w:r>
          </w:p>
        </w:tc>
        <w:tc>
          <w:tcPr>
            <w:tcW w:w="617" w:type="pct"/>
            <w:vAlign w:val="center"/>
          </w:tcPr>
          <w:p w14:paraId="27DB4983" w14:textId="1079ABDC"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7.0</w:t>
            </w:r>
          </w:p>
        </w:tc>
        <w:tc>
          <w:tcPr>
            <w:tcW w:w="617" w:type="pct"/>
            <w:vAlign w:val="center"/>
          </w:tcPr>
          <w:p w14:paraId="229FEEBF" w14:textId="26C2BE0A"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8.0</w:t>
            </w:r>
          </w:p>
        </w:tc>
        <w:tc>
          <w:tcPr>
            <w:tcW w:w="617" w:type="pct"/>
            <w:vAlign w:val="center"/>
          </w:tcPr>
          <w:p w14:paraId="6C96EC27" w14:textId="18014912"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8.4</w:t>
            </w:r>
          </w:p>
        </w:tc>
        <w:tc>
          <w:tcPr>
            <w:tcW w:w="589" w:type="pct"/>
            <w:vAlign w:val="center"/>
          </w:tcPr>
          <w:p w14:paraId="74EE7B0B" w14:textId="045CFD4D"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4,531</w:t>
            </w:r>
          </w:p>
        </w:tc>
      </w:tr>
      <w:tr w:rsidR="00750F24" w:rsidRPr="00D51E38" w14:paraId="2735349F"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3D9D3F5E" w14:textId="5FF81182" w:rsidR="00750F24" w:rsidRPr="00D51E38" w:rsidRDefault="00750F24" w:rsidP="00750F24">
            <w:pPr>
              <w:rPr>
                <w:rFonts w:eastAsia="Arial" w:cstheme="minorHAnsi"/>
                <w:color w:val="000000"/>
                <w:sz w:val="20"/>
                <w:szCs w:val="20"/>
              </w:rPr>
            </w:pPr>
            <w:r w:rsidRPr="00D51E38">
              <w:rPr>
                <w:rFonts w:eastAsia="Arial" w:cstheme="minorHAnsi"/>
                <w:color w:val="000000"/>
                <w:sz w:val="20"/>
                <w:szCs w:val="20"/>
              </w:rPr>
              <w:t>Male</w:t>
            </w:r>
          </w:p>
        </w:tc>
        <w:tc>
          <w:tcPr>
            <w:tcW w:w="617" w:type="pct"/>
            <w:vAlign w:val="center"/>
          </w:tcPr>
          <w:p w14:paraId="5494BEC2" w14:textId="62D0E0CD"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7.5</w:t>
            </w:r>
          </w:p>
        </w:tc>
        <w:tc>
          <w:tcPr>
            <w:tcW w:w="617" w:type="pct"/>
            <w:vAlign w:val="center"/>
          </w:tcPr>
          <w:p w14:paraId="6966E87F" w14:textId="024D0725"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8.6</w:t>
            </w:r>
          </w:p>
        </w:tc>
        <w:tc>
          <w:tcPr>
            <w:tcW w:w="617" w:type="pct"/>
            <w:vAlign w:val="center"/>
          </w:tcPr>
          <w:p w14:paraId="2BF2500A" w14:textId="6017D4C8"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9.1</w:t>
            </w:r>
          </w:p>
        </w:tc>
        <w:tc>
          <w:tcPr>
            <w:tcW w:w="589" w:type="pct"/>
            <w:vAlign w:val="center"/>
          </w:tcPr>
          <w:p w14:paraId="09F56BCC" w14:textId="0D4ADB4C"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2,351</w:t>
            </w:r>
          </w:p>
        </w:tc>
      </w:tr>
      <w:tr w:rsidR="00750F24" w:rsidRPr="00D51E38" w14:paraId="1B041BF3"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3F30847D" w14:textId="7236FB65" w:rsidR="00750F24" w:rsidRPr="00D51E38" w:rsidRDefault="00750F24" w:rsidP="00750F24">
            <w:pPr>
              <w:rPr>
                <w:rFonts w:eastAsia="Arial" w:cstheme="minorHAnsi"/>
                <w:color w:val="000000"/>
                <w:sz w:val="20"/>
                <w:szCs w:val="20"/>
              </w:rPr>
            </w:pPr>
            <w:r w:rsidRPr="00D51E38">
              <w:rPr>
                <w:rFonts w:eastAsia="Arial" w:cstheme="minorHAnsi"/>
                <w:color w:val="000000"/>
                <w:sz w:val="20"/>
                <w:szCs w:val="20"/>
              </w:rPr>
              <w:t>Female</w:t>
            </w:r>
          </w:p>
        </w:tc>
        <w:tc>
          <w:tcPr>
            <w:tcW w:w="617" w:type="pct"/>
            <w:vAlign w:val="center"/>
          </w:tcPr>
          <w:p w14:paraId="43578940" w14:textId="1EC0AAE4"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7.5</w:t>
            </w:r>
          </w:p>
        </w:tc>
        <w:tc>
          <w:tcPr>
            <w:tcW w:w="617" w:type="pct"/>
            <w:vAlign w:val="center"/>
          </w:tcPr>
          <w:p w14:paraId="10392DED" w14:textId="6068AD7D"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8.5</w:t>
            </w:r>
          </w:p>
        </w:tc>
        <w:tc>
          <w:tcPr>
            <w:tcW w:w="617" w:type="pct"/>
            <w:vAlign w:val="center"/>
          </w:tcPr>
          <w:p w14:paraId="7CA3901F" w14:textId="2AD48B3F"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8.7</w:t>
            </w:r>
          </w:p>
        </w:tc>
        <w:tc>
          <w:tcPr>
            <w:tcW w:w="589" w:type="pct"/>
            <w:vAlign w:val="center"/>
          </w:tcPr>
          <w:p w14:paraId="29DCE9DA" w14:textId="36EECCE0"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2,161</w:t>
            </w:r>
          </w:p>
        </w:tc>
      </w:tr>
      <w:tr w:rsidR="00750F24" w:rsidRPr="00D51E38" w14:paraId="50D25616"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07B10542" w14:textId="2738FA9E" w:rsidR="00750F24" w:rsidRPr="00D51E38" w:rsidRDefault="00750F24" w:rsidP="00750F24">
            <w:pPr>
              <w:rPr>
                <w:rFonts w:eastAsia="Arial" w:cstheme="minorHAnsi"/>
                <w:color w:val="000000"/>
                <w:sz w:val="20"/>
                <w:szCs w:val="20"/>
              </w:rPr>
            </w:pPr>
            <w:r w:rsidRPr="00D51E38">
              <w:rPr>
                <w:rFonts w:eastAsia="Arial" w:cstheme="minorHAnsi"/>
                <w:color w:val="000000"/>
                <w:sz w:val="20"/>
                <w:szCs w:val="20"/>
              </w:rPr>
              <w:t>Aboriginal and/or Torres Strait Islander</w:t>
            </w:r>
          </w:p>
        </w:tc>
        <w:tc>
          <w:tcPr>
            <w:tcW w:w="617" w:type="pct"/>
            <w:vAlign w:val="center"/>
          </w:tcPr>
          <w:p w14:paraId="2D236F7F" w14:textId="6EC5D89D"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9.0</w:t>
            </w:r>
          </w:p>
        </w:tc>
        <w:tc>
          <w:tcPr>
            <w:tcW w:w="617" w:type="pct"/>
            <w:vAlign w:val="center"/>
          </w:tcPr>
          <w:p w14:paraId="43792FA8" w14:textId="3713EC35"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10.5</w:t>
            </w:r>
          </w:p>
        </w:tc>
        <w:tc>
          <w:tcPr>
            <w:tcW w:w="617" w:type="pct"/>
            <w:vAlign w:val="center"/>
          </w:tcPr>
          <w:p w14:paraId="1B2615AD" w14:textId="125979C2"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12.1</w:t>
            </w:r>
          </w:p>
        </w:tc>
        <w:tc>
          <w:tcPr>
            <w:tcW w:w="589" w:type="pct"/>
            <w:vAlign w:val="center"/>
          </w:tcPr>
          <w:p w14:paraId="1F1A58EE" w14:textId="0DA0CC6A"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130</w:t>
            </w:r>
          </w:p>
        </w:tc>
      </w:tr>
      <w:tr w:rsidR="00750F24" w:rsidRPr="00D51E38" w14:paraId="5209ECFE"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303D699A" w14:textId="4382C40D" w:rsidR="00750F24" w:rsidRPr="00D51E38" w:rsidRDefault="00750F24" w:rsidP="00750F24">
            <w:pPr>
              <w:rPr>
                <w:rFonts w:eastAsia="Arial" w:cstheme="minorHAnsi"/>
                <w:color w:val="000000"/>
                <w:sz w:val="20"/>
                <w:szCs w:val="20"/>
              </w:rPr>
            </w:pPr>
            <w:r w:rsidRPr="00D51E38">
              <w:rPr>
                <w:rFonts w:eastAsia="Arial" w:cstheme="minorHAnsi"/>
                <w:color w:val="000000"/>
                <w:sz w:val="20"/>
                <w:szCs w:val="20"/>
              </w:rPr>
              <w:t>Language background other than English</w:t>
            </w:r>
          </w:p>
        </w:tc>
        <w:tc>
          <w:tcPr>
            <w:tcW w:w="617" w:type="pct"/>
            <w:vAlign w:val="center"/>
          </w:tcPr>
          <w:p w14:paraId="3F090A18" w14:textId="20EA4838"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8.6</w:t>
            </w:r>
          </w:p>
        </w:tc>
        <w:tc>
          <w:tcPr>
            <w:tcW w:w="617" w:type="pct"/>
            <w:vAlign w:val="center"/>
          </w:tcPr>
          <w:p w14:paraId="58D509B1" w14:textId="56E15B2B"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9.8</w:t>
            </w:r>
          </w:p>
        </w:tc>
        <w:tc>
          <w:tcPr>
            <w:tcW w:w="617" w:type="pct"/>
            <w:vAlign w:val="center"/>
          </w:tcPr>
          <w:p w14:paraId="7FE1B65F" w14:textId="1E7374C3"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10.1</w:t>
            </w:r>
          </w:p>
        </w:tc>
        <w:tc>
          <w:tcPr>
            <w:tcW w:w="589" w:type="pct"/>
            <w:vAlign w:val="center"/>
          </w:tcPr>
          <w:p w14:paraId="111E4A02" w14:textId="4E532525"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1,217</w:t>
            </w:r>
          </w:p>
        </w:tc>
      </w:tr>
      <w:tr w:rsidR="00750F24" w:rsidRPr="00D51E38" w14:paraId="67447590"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61D5A3F0" w14:textId="69CB8A40" w:rsidR="00750F24" w:rsidRPr="00D51E38" w:rsidRDefault="00750F24" w:rsidP="00750F24">
            <w:pPr>
              <w:rPr>
                <w:rFonts w:eastAsia="Arial" w:cstheme="minorHAnsi"/>
                <w:color w:val="000000"/>
                <w:sz w:val="20"/>
                <w:szCs w:val="20"/>
              </w:rPr>
            </w:pPr>
            <w:r w:rsidRPr="00D51E38">
              <w:rPr>
                <w:rFonts w:eastAsia="Arial" w:cstheme="minorHAnsi"/>
                <w:color w:val="000000"/>
                <w:sz w:val="20"/>
                <w:szCs w:val="20"/>
              </w:rPr>
              <w:t>One-parent family</w:t>
            </w:r>
          </w:p>
        </w:tc>
        <w:tc>
          <w:tcPr>
            <w:tcW w:w="617" w:type="pct"/>
            <w:vAlign w:val="center"/>
          </w:tcPr>
          <w:p w14:paraId="5BFF1BF5" w14:textId="520A200A"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8.9</w:t>
            </w:r>
          </w:p>
        </w:tc>
        <w:tc>
          <w:tcPr>
            <w:tcW w:w="617" w:type="pct"/>
            <w:vAlign w:val="center"/>
          </w:tcPr>
          <w:p w14:paraId="64E063D0" w14:textId="697C0EE6"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9.6</w:t>
            </w:r>
          </w:p>
        </w:tc>
        <w:tc>
          <w:tcPr>
            <w:tcW w:w="617" w:type="pct"/>
            <w:vAlign w:val="center"/>
          </w:tcPr>
          <w:p w14:paraId="0F620C4A" w14:textId="575483A4"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10.0</w:t>
            </w:r>
          </w:p>
        </w:tc>
        <w:tc>
          <w:tcPr>
            <w:tcW w:w="589" w:type="pct"/>
            <w:vAlign w:val="center"/>
          </w:tcPr>
          <w:p w14:paraId="3F7E31AC" w14:textId="604B0E9B"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609</w:t>
            </w:r>
          </w:p>
        </w:tc>
      </w:tr>
      <w:tr w:rsidR="00750F24" w:rsidRPr="00D51E38" w14:paraId="2F1682A1"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485F0C99" w14:textId="15BF67B9" w:rsidR="00750F24" w:rsidRPr="00D51E38" w:rsidRDefault="00750F24" w:rsidP="00750F24">
            <w:pPr>
              <w:rPr>
                <w:rFonts w:eastAsia="Arial" w:cstheme="minorHAnsi"/>
                <w:color w:val="000000"/>
                <w:sz w:val="20"/>
                <w:szCs w:val="20"/>
              </w:rPr>
            </w:pPr>
            <w:r w:rsidRPr="00D51E38">
              <w:rPr>
                <w:rFonts w:eastAsia="Arial" w:cstheme="minorHAnsi"/>
                <w:color w:val="000000"/>
                <w:sz w:val="20"/>
                <w:szCs w:val="20"/>
              </w:rPr>
              <w:t>Living in areas of most disadvantage (IRSED 1)</w:t>
            </w:r>
          </w:p>
        </w:tc>
        <w:tc>
          <w:tcPr>
            <w:tcW w:w="617" w:type="pct"/>
            <w:vAlign w:val="center"/>
          </w:tcPr>
          <w:p w14:paraId="01732A05" w14:textId="04DC19F3"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6.9</w:t>
            </w:r>
          </w:p>
        </w:tc>
        <w:tc>
          <w:tcPr>
            <w:tcW w:w="617" w:type="pct"/>
            <w:vAlign w:val="center"/>
          </w:tcPr>
          <w:p w14:paraId="3A1FAC87" w14:textId="0ADC3993"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7.9</w:t>
            </w:r>
          </w:p>
        </w:tc>
        <w:tc>
          <w:tcPr>
            <w:tcW w:w="617" w:type="pct"/>
            <w:vAlign w:val="center"/>
          </w:tcPr>
          <w:p w14:paraId="6C2A7F0C" w14:textId="3D997C04"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8.2</w:t>
            </w:r>
          </w:p>
        </w:tc>
        <w:tc>
          <w:tcPr>
            <w:tcW w:w="589" w:type="pct"/>
            <w:vAlign w:val="center"/>
          </w:tcPr>
          <w:p w14:paraId="3558EA05" w14:textId="44378776"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929</w:t>
            </w:r>
          </w:p>
        </w:tc>
      </w:tr>
      <w:tr w:rsidR="00750F24" w:rsidRPr="00D51E38" w14:paraId="4CB60810"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0D9E38E7" w14:textId="37FF9A68" w:rsidR="00750F24" w:rsidRPr="00D51E38" w:rsidRDefault="00750F24" w:rsidP="00750F24">
            <w:pPr>
              <w:rPr>
                <w:rFonts w:eastAsia="Arial" w:cstheme="minorHAnsi"/>
                <w:color w:val="000000"/>
                <w:sz w:val="20"/>
                <w:szCs w:val="20"/>
              </w:rPr>
            </w:pPr>
            <w:r w:rsidRPr="00D51E38">
              <w:rPr>
                <w:rFonts w:eastAsia="Arial" w:cstheme="minorHAnsi"/>
                <w:color w:val="000000"/>
                <w:sz w:val="20"/>
                <w:szCs w:val="20"/>
              </w:rPr>
              <w:t>Living in areas of least disadvantage (IRSED 5)</w:t>
            </w:r>
          </w:p>
        </w:tc>
        <w:tc>
          <w:tcPr>
            <w:tcW w:w="617" w:type="pct"/>
            <w:vAlign w:val="center"/>
          </w:tcPr>
          <w:p w14:paraId="09F9A44D" w14:textId="4251F3D8"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6.3</w:t>
            </w:r>
          </w:p>
        </w:tc>
        <w:tc>
          <w:tcPr>
            <w:tcW w:w="617" w:type="pct"/>
            <w:vAlign w:val="center"/>
          </w:tcPr>
          <w:p w14:paraId="4920E228" w14:textId="5D04762A"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7.3</w:t>
            </w:r>
          </w:p>
        </w:tc>
        <w:tc>
          <w:tcPr>
            <w:tcW w:w="617" w:type="pct"/>
            <w:vAlign w:val="center"/>
          </w:tcPr>
          <w:p w14:paraId="0D90FD9D" w14:textId="0F361B27"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9.0</w:t>
            </w:r>
          </w:p>
        </w:tc>
        <w:tc>
          <w:tcPr>
            <w:tcW w:w="589" w:type="pct"/>
            <w:vAlign w:val="center"/>
          </w:tcPr>
          <w:p w14:paraId="0E5E24CA" w14:textId="29BC5E3E"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896</w:t>
            </w:r>
          </w:p>
        </w:tc>
      </w:tr>
      <w:tr w:rsidR="00750F24" w:rsidRPr="00D51E38" w14:paraId="5075500C"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7E602DDE" w14:textId="3CE23EA1" w:rsidR="00750F24" w:rsidRPr="00D51E38" w:rsidRDefault="00750F24" w:rsidP="00750F24">
            <w:pPr>
              <w:rPr>
                <w:rFonts w:eastAsia="Arial" w:cstheme="minorHAnsi"/>
                <w:color w:val="000000"/>
                <w:sz w:val="20"/>
                <w:szCs w:val="20"/>
              </w:rPr>
            </w:pPr>
            <w:r w:rsidRPr="00D51E38">
              <w:rPr>
                <w:rFonts w:eastAsia="Arial" w:cstheme="minorHAnsi"/>
                <w:color w:val="000000"/>
                <w:sz w:val="20"/>
                <w:szCs w:val="20"/>
              </w:rPr>
              <w:t>Rural/Regional areas</w:t>
            </w:r>
          </w:p>
        </w:tc>
        <w:tc>
          <w:tcPr>
            <w:tcW w:w="617" w:type="pct"/>
            <w:vAlign w:val="center"/>
          </w:tcPr>
          <w:p w14:paraId="4ACC989B" w14:textId="440014F6"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6.7</w:t>
            </w:r>
          </w:p>
        </w:tc>
        <w:tc>
          <w:tcPr>
            <w:tcW w:w="617" w:type="pct"/>
            <w:vAlign w:val="center"/>
          </w:tcPr>
          <w:p w14:paraId="26074EFF" w14:textId="5230E913"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7.8</w:t>
            </w:r>
          </w:p>
        </w:tc>
        <w:tc>
          <w:tcPr>
            <w:tcW w:w="617" w:type="pct"/>
            <w:vAlign w:val="center"/>
          </w:tcPr>
          <w:p w14:paraId="016E5A91" w14:textId="396A5139"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7.7</w:t>
            </w:r>
          </w:p>
        </w:tc>
        <w:tc>
          <w:tcPr>
            <w:tcW w:w="589" w:type="pct"/>
            <w:vAlign w:val="center"/>
          </w:tcPr>
          <w:p w14:paraId="01951C8F" w14:textId="3EBAD0F2"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1,179</w:t>
            </w:r>
          </w:p>
        </w:tc>
      </w:tr>
      <w:tr w:rsidR="00750F24" w:rsidRPr="00D51E38" w14:paraId="3966B0D7"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3F8CC73E" w14:textId="08A30F82" w:rsidR="00750F24" w:rsidRPr="00D51E38" w:rsidRDefault="00750F24" w:rsidP="00750F24">
            <w:pPr>
              <w:rPr>
                <w:rFonts w:eastAsia="Arial" w:cstheme="minorHAnsi"/>
                <w:color w:val="000000"/>
                <w:sz w:val="20"/>
                <w:szCs w:val="20"/>
              </w:rPr>
            </w:pPr>
            <w:r w:rsidRPr="00D51E38">
              <w:rPr>
                <w:rFonts w:eastAsia="Arial" w:cstheme="minorHAnsi"/>
                <w:color w:val="000000"/>
                <w:sz w:val="20"/>
                <w:szCs w:val="20"/>
              </w:rPr>
              <w:t>Metropolitan areas</w:t>
            </w:r>
          </w:p>
        </w:tc>
        <w:tc>
          <w:tcPr>
            <w:tcW w:w="617" w:type="pct"/>
            <w:vAlign w:val="center"/>
          </w:tcPr>
          <w:p w14:paraId="16C46FD1" w14:textId="247820AC"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7.1</w:t>
            </w:r>
          </w:p>
        </w:tc>
        <w:tc>
          <w:tcPr>
            <w:tcW w:w="617" w:type="pct"/>
            <w:vAlign w:val="center"/>
          </w:tcPr>
          <w:p w14:paraId="090253AF" w14:textId="2F8A31B7"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8.0</w:t>
            </w:r>
          </w:p>
        </w:tc>
        <w:tc>
          <w:tcPr>
            <w:tcW w:w="617" w:type="pct"/>
            <w:vAlign w:val="center"/>
          </w:tcPr>
          <w:p w14:paraId="3951213D" w14:textId="63A1FB0A"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8.7</w:t>
            </w:r>
          </w:p>
        </w:tc>
        <w:tc>
          <w:tcPr>
            <w:tcW w:w="589" w:type="pct"/>
            <w:vAlign w:val="center"/>
          </w:tcPr>
          <w:p w14:paraId="7874F1A1" w14:textId="5828AC5D" w:rsidR="00750F24" w:rsidRPr="00D51E38" w:rsidRDefault="00750F24" w:rsidP="00750F24">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3,348</w:t>
            </w:r>
          </w:p>
        </w:tc>
      </w:tr>
    </w:tbl>
    <w:p w14:paraId="252D8454" w14:textId="77777777" w:rsidR="00D2224B" w:rsidRPr="00D51E38" w:rsidRDefault="00D2224B" w:rsidP="00D2224B">
      <w:pPr>
        <w:rPr>
          <w:rFonts w:eastAsia="Arial" w:cstheme="minorHAnsi"/>
          <w:i/>
          <w:color w:val="000000"/>
          <w:sz w:val="18"/>
        </w:rPr>
      </w:pPr>
      <w:r w:rsidRPr="00D51E38">
        <w:rPr>
          <w:rFonts w:eastAsia="Arial" w:cstheme="minorHAnsi"/>
          <w:i/>
          <w:color w:val="000000"/>
          <w:sz w:val="18"/>
        </w:rPr>
        <w:t>Note: categories will not sum to ‘all children’ due to missing or invalid data</w:t>
      </w:r>
    </w:p>
    <w:p w14:paraId="0660CAB8" w14:textId="77777777" w:rsidR="00593167" w:rsidRPr="00D51E38" w:rsidRDefault="00593167" w:rsidP="000D5C4B">
      <w:pPr>
        <w:rPr>
          <w:rFonts w:asciiTheme="majorHAnsi" w:eastAsiaTheme="majorEastAsia" w:hAnsiTheme="majorHAnsi" w:cstheme="majorBidi"/>
          <w:b/>
          <w:color w:val="AF272F" w:themeColor="text1"/>
          <w:sz w:val="24"/>
        </w:rPr>
      </w:pPr>
    </w:p>
    <w:p w14:paraId="36AAEC16" w14:textId="030F8B54" w:rsidR="0060155C" w:rsidRPr="00D51E38" w:rsidRDefault="0060155C" w:rsidP="000D5C4B">
      <w:pPr>
        <w:rPr>
          <w:rFonts w:asciiTheme="majorHAnsi" w:eastAsiaTheme="majorEastAsia" w:hAnsiTheme="majorHAnsi" w:cstheme="majorBidi"/>
          <w:b/>
          <w:color w:val="AF272F" w:themeColor="text1"/>
          <w:sz w:val="24"/>
        </w:rPr>
      </w:pPr>
      <w:r w:rsidRPr="00D51E38">
        <w:rPr>
          <w:rFonts w:asciiTheme="majorHAnsi" w:eastAsiaTheme="majorEastAsia" w:hAnsiTheme="majorHAnsi" w:cstheme="majorBidi"/>
          <w:b/>
          <w:color w:val="AF272F" w:themeColor="text1"/>
          <w:sz w:val="24"/>
        </w:rPr>
        <w:t>Oral health</w:t>
      </w:r>
    </w:p>
    <w:p w14:paraId="210CCAD0" w14:textId="27F85C45" w:rsidR="00714F64" w:rsidRPr="00D51E38" w:rsidRDefault="00F51B15" w:rsidP="0060155C">
      <w:r w:rsidRPr="00D51E38">
        <w:t>The</w:t>
      </w:r>
      <w:r w:rsidR="00714F64" w:rsidRPr="00D51E38">
        <w:t xml:space="preserve"> rate of</w:t>
      </w:r>
      <w:r w:rsidR="001D56CA" w:rsidRPr="00D51E38">
        <w:t xml:space="preserve"> parents </w:t>
      </w:r>
      <w:r w:rsidR="00714F64" w:rsidRPr="00D51E38">
        <w:t>report</w:t>
      </w:r>
      <w:r w:rsidRPr="00D51E38">
        <w:t>ing</w:t>
      </w:r>
      <w:r w:rsidR="00714F64" w:rsidRPr="00D51E38">
        <w:t xml:space="preserve"> </w:t>
      </w:r>
      <w:r w:rsidR="001D56CA" w:rsidRPr="00D51E38">
        <w:t>concerns about their child’s oral health</w:t>
      </w:r>
      <w:r w:rsidR="00714F64" w:rsidRPr="00D51E38">
        <w:t xml:space="preserve"> </w:t>
      </w:r>
      <w:r w:rsidRPr="00D51E38">
        <w:t xml:space="preserve">was higher </w:t>
      </w:r>
      <w:r w:rsidR="00714F64" w:rsidRPr="00D51E38">
        <w:t xml:space="preserve">in 2020 (16.2 per cent) as compared to </w:t>
      </w:r>
      <w:r w:rsidRPr="00D51E38">
        <w:t>other recent surveys</w:t>
      </w:r>
      <w:r w:rsidR="001D56CA" w:rsidRPr="00D51E38">
        <w:t>.</w:t>
      </w:r>
      <w:r w:rsidR="00E23A9D" w:rsidRPr="00D51E38">
        <w:t xml:space="preserve"> </w:t>
      </w:r>
      <w:r w:rsidR="00714F64" w:rsidRPr="00D51E38">
        <w:t xml:space="preserve">Rates of concern were highest for </w:t>
      </w:r>
      <w:r w:rsidR="00E23A9D" w:rsidRPr="00D51E38">
        <w:t xml:space="preserve">Aboriginal </w:t>
      </w:r>
      <w:r w:rsidR="00714F64" w:rsidRPr="00D51E38">
        <w:t>and/</w:t>
      </w:r>
      <w:r w:rsidR="00E23A9D" w:rsidRPr="00D51E38">
        <w:t>or Torres Strait Islander children</w:t>
      </w:r>
      <w:r w:rsidR="00714F64" w:rsidRPr="00D51E38">
        <w:t xml:space="preserve">, children from a language background other than English, </w:t>
      </w:r>
      <w:r w:rsidR="00E23A9D" w:rsidRPr="00D51E38">
        <w:t xml:space="preserve">and </w:t>
      </w:r>
      <w:r w:rsidR="00B0580F" w:rsidRPr="00D51E38">
        <w:t>children from one-parent families.</w:t>
      </w:r>
      <w:r w:rsidR="00714196" w:rsidRPr="00D51E38">
        <w:t xml:space="preserve"> </w:t>
      </w:r>
    </w:p>
    <w:p w14:paraId="1EFDAA15" w14:textId="77777777" w:rsidR="00EC196F" w:rsidRPr="00D51E38" w:rsidRDefault="00EC196F" w:rsidP="0060155C"/>
    <w:p w14:paraId="7F6DD0FE" w14:textId="0AF15434" w:rsidR="0060155C" w:rsidRPr="00D51E38" w:rsidRDefault="0060155C" w:rsidP="0060155C">
      <w:pPr>
        <w:pStyle w:val="Caption"/>
        <w:rPr>
          <w:b/>
          <w:i w:val="0"/>
          <w:iCs w:val="0"/>
          <w:color w:val="AF272F" w:themeColor="text1"/>
          <w:lang w:val="en-AU"/>
        </w:rPr>
      </w:pPr>
      <w:r w:rsidRPr="00D51E38">
        <w:rPr>
          <w:b/>
          <w:i w:val="0"/>
          <w:iCs w:val="0"/>
          <w:color w:val="AF272F" w:themeColor="text1"/>
          <w:lang w:val="en-AU"/>
        </w:rPr>
        <w:lastRenderedPageBreak/>
        <w:t xml:space="preserve">Table </w:t>
      </w:r>
      <w:r w:rsidR="00E53F94" w:rsidRPr="00D51E38">
        <w:rPr>
          <w:b/>
          <w:i w:val="0"/>
          <w:iCs w:val="0"/>
          <w:color w:val="AF272F" w:themeColor="text1"/>
          <w:lang w:val="en-AU"/>
        </w:rPr>
        <w:t>14</w:t>
      </w:r>
      <w:r w:rsidRPr="00D51E38">
        <w:rPr>
          <w:b/>
          <w:i w:val="0"/>
          <w:iCs w:val="0"/>
          <w:color w:val="AF272F" w:themeColor="text1"/>
          <w:lang w:val="en-AU"/>
        </w:rPr>
        <w:t xml:space="preserve">: Parents concerned about their child’s </w:t>
      </w:r>
      <w:r w:rsidR="0068783C" w:rsidRPr="00D51E38">
        <w:rPr>
          <w:b/>
          <w:i w:val="0"/>
          <w:iCs w:val="0"/>
          <w:color w:val="AF272F" w:themeColor="text1"/>
          <w:lang w:val="en-AU"/>
        </w:rPr>
        <w:t>oral health</w:t>
      </w:r>
      <w:r w:rsidRPr="00D51E38">
        <w:rPr>
          <w:b/>
          <w:i w:val="0"/>
          <w:iCs w:val="0"/>
          <w:color w:val="AF272F" w:themeColor="text1"/>
          <w:lang w:val="en-AU"/>
        </w:rPr>
        <w:t>, 20</w:t>
      </w:r>
      <w:r w:rsidR="00965156" w:rsidRPr="00D51E38">
        <w:rPr>
          <w:b/>
          <w:i w:val="0"/>
          <w:iCs w:val="0"/>
          <w:color w:val="AF272F" w:themeColor="text1"/>
          <w:lang w:val="en-AU"/>
        </w:rPr>
        <w:t>18</w:t>
      </w:r>
      <w:r w:rsidRPr="00D51E38">
        <w:rPr>
          <w:b/>
          <w:i w:val="0"/>
          <w:iCs w:val="0"/>
          <w:color w:val="AF272F" w:themeColor="text1"/>
          <w:lang w:val="en-AU"/>
        </w:rPr>
        <w:t>-20</w:t>
      </w:r>
      <w:r w:rsidR="00965156" w:rsidRPr="00D51E38">
        <w:rPr>
          <w:b/>
          <w:i w:val="0"/>
          <w:iCs w:val="0"/>
          <w:color w:val="AF272F" w:themeColor="text1"/>
          <w:lang w:val="en-AU"/>
        </w:rPr>
        <w:t>20</w:t>
      </w:r>
    </w:p>
    <w:tbl>
      <w:tblPr>
        <w:tblStyle w:val="TableGrid"/>
        <w:tblW w:w="5000" w:type="pct"/>
        <w:tblLook w:val="04A0" w:firstRow="1" w:lastRow="0" w:firstColumn="1" w:lastColumn="0" w:noHBand="0" w:noVBand="1"/>
      </w:tblPr>
      <w:tblGrid>
        <w:gridCol w:w="4927"/>
        <w:gridCol w:w="1188"/>
        <w:gridCol w:w="1187"/>
        <w:gridCol w:w="1187"/>
        <w:gridCol w:w="1133"/>
      </w:tblGrid>
      <w:tr w:rsidR="0060155C" w:rsidRPr="00D51E38" w14:paraId="0FBFF025" w14:textId="77777777" w:rsidTr="000D5CA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AF272F" w:themeFill="accent4"/>
            <w:vAlign w:val="center"/>
          </w:tcPr>
          <w:p w14:paraId="32F78D98" w14:textId="77777777" w:rsidR="0060155C" w:rsidRPr="00D51E38" w:rsidRDefault="0060155C" w:rsidP="000D5CA9">
            <w:pPr>
              <w:pStyle w:val="TableHead"/>
              <w:rPr>
                <w:rFonts w:cstheme="minorHAnsi"/>
                <w:sz w:val="20"/>
                <w:szCs w:val="20"/>
              </w:rPr>
            </w:pPr>
            <w:r w:rsidRPr="00D51E38">
              <w:rPr>
                <w:rFonts w:eastAsia="Arial" w:cstheme="minorHAnsi"/>
                <w:b/>
                <w:color w:val="FFFFFF"/>
                <w:sz w:val="20"/>
                <w:szCs w:val="20"/>
              </w:rPr>
              <w:t>Population group</w:t>
            </w:r>
          </w:p>
        </w:tc>
        <w:tc>
          <w:tcPr>
            <w:tcW w:w="617" w:type="pct"/>
            <w:vMerge w:val="restart"/>
            <w:shd w:val="clear" w:color="auto" w:fill="AF272F" w:themeFill="accent4"/>
            <w:vAlign w:val="center"/>
          </w:tcPr>
          <w:p w14:paraId="5DFFDAA8" w14:textId="32C62F34" w:rsidR="0060155C" w:rsidRPr="00D51E38" w:rsidRDefault="0060155C"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w:t>
            </w:r>
            <w:r w:rsidR="00965156" w:rsidRPr="00D51E38">
              <w:rPr>
                <w:rFonts w:eastAsia="Arial" w:cstheme="minorHAnsi"/>
                <w:b/>
                <w:color w:val="FFFFFF"/>
                <w:sz w:val="20"/>
                <w:szCs w:val="20"/>
              </w:rPr>
              <w:t>18</w:t>
            </w:r>
          </w:p>
          <w:p w14:paraId="3B744216" w14:textId="77777777" w:rsidR="0060155C" w:rsidRPr="00D51E38" w:rsidRDefault="0060155C"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617" w:type="pct"/>
            <w:vMerge w:val="restart"/>
            <w:shd w:val="clear" w:color="auto" w:fill="AF272F" w:themeFill="accent4"/>
            <w:vAlign w:val="center"/>
          </w:tcPr>
          <w:p w14:paraId="761824C6" w14:textId="4976E729" w:rsidR="0060155C" w:rsidRPr="00D51E38" w:rsidRDefault="0060155C"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w:t>
            </w:r>
            <w:r w:rsidR="00965156" w:rsidRPr="00D51E38">
              <w:rPr>
                <w:rFonts w:eastAsia="Arial" w:cstheme="minorHAnsi"/>
                <w:b/>
                <w:color w:val="FFFFFF"/>
                <w:sz w:val="20"/>
                <w:szCs w:val="20"/>
              </w:rPr>
              <w:t>19</w:t>
            </w:r>
          </w:p>
          <w:p w14:paraId="1747B785" w14:textId="77777777" w:rsidR="0060155C" w:rsidRPr="00D51E38" w:rsidRDefault="0060155C"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1206" w:type="pct"/>
            <w:gridSpan w:val="2"/>
            <w:shd w:val="clear" w:color="auto" w:fill="AF272F" w:themeFill="accent4"/>
            <w:vAlign w:val="center"/>
          </w:tcPr>
          <w:p w14:paraId="355818E6" w14:textId="12E3DEBB" w:rsidR="0060155C" w:rsidRPr="00D51E38" w:rsidRDefault="0060155C"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1E38">
              <w:rPr>
                <w:rFonts w:eastAsia="Arial" w:cstheme="minorHAnsi"/>
                <w:b/>
                <w:color w:val="FFFFFF"/>
                <w:sz w:val="20"/>
                <w:szCs w:val="20"/>
              </w:rPr>
              <w:t>20</w:t>
            </w:r>
            <w:r w:rsidR="00965156" w:rsidRPr="00D51E38">
              <w:rPr>
                <w:rFonts w:eastAsia="Arial" w:cstheme="minorHAnsi"/>
                <w:b/>
                <w:color w:val="FFFFFF"/>
                <w:sz w:val="20"/>
                <w:szCs w:val="20"/>
              </w:rPr>
              <w:t>20</w:t>
            </w:r>
          </w:p>
        </w:tc>
      </w:tr>
      <w:tr w:rsidR="0060155C" w:rsidRPr="00D51E38" w14:paraId="145E0F0F" w14:textId="77777777" w:rsidTr="000D5CA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AF272F" w:themeFill="accent4"/>
            <w:vAlign w:val="center"/>
          </w:tcPr>
          <w:p w14:paraId="516C84F2" w14:textId="77777777" w:rsidR="0060155C" w:rsidRPr="00D51E38" w:rsidRDefault="0060155C" w:rsidP="000D5CA9">
            <w:pPr>
              <w:pStyle w:val="TableHead"/>
              <w:rPr>
                <w:rFonts w:eastAsia="Arial" w:cstheme="minorHAnsi"/>
                <w:color w:val="FFFFFF"/>
                <w:sz w:val="20"/>
                <w:szCs w:val="20"/>
              </w:rPr>
            </w:pPr>
          </w:p>
        </w:tc>
        <w:tc>
          <w:tcPr>
            <w:tcW w:w="617" w:type="pct"/>
            <w:vMerge/>
            <w:shd w:val="clear" w:color="auto" w:fill="AF272F" w:themeFill="accent4"/>
            <w:vAlign w:val="center"/>
          </w:tcPr>
          <w:p w14:paraId="4B351905" w14:textId="77777777" w:rsidR="0060155C" w:rsidRPr="00D51E38" w:rsidRDefault="0060155C"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vMerge/>
            <w:shd w:val="clear" w:color="auto" w:fill="AF272F" w:themeFill="accent4"/>
            <w:vAlign w:val="center"/>
          </w:tcPr>
          <w:p w14:paraId="4F0DBE3D" w14:textId="77777777" w:rsidR="0060155C" w:rsidRPr="00D51E38" w:rsidRDefault="0060155C"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shd w:val="clear" w:color="auto" w:fill="AF272F" w:themeFill="accent4"/>
            <w:vAlign w:val="center"/>
          </w:tcPr>
          <w:p w14:paraId="5D4819CD" w14:textId="77777777" w:rsidR="0060155C" w:rsidRPr="00D51E38" w:rsidRDefault="0060155C"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 w:val="20"/>
                <w:szCs w:val="20"/>
              </w:rPr>
            </w:pPr>
            <w:r w:rsidRPr="00D51E38">
              <w:rPr>
                <w:rFonts w:eastAsia="Arial" w:cstheme="minorHAnsi"/>
                <w:i/>
                <w:iCs/>
                <w:color w:val="FFFFFF"/>
                <w:sz w:val="20"/>
                <w:szCs w:val="20"/>
              </w:rPr>
              <w:t>Per cent</w:t>
            </w:r>
          </w:p>
        </w:tc>
        <w:tc>
          <w:tcPr>
            <w:tcW w:w="589" w:type="pct"/>
            <w:shd w:val="clear" w:color="auto" w:fill="AF272F" w:themeFill="accent4"/>
            <w:vAlign w:val="center"/>
          </w:tcPr>
          <w:p w14:paraId="3212C00A" w14:textId="77777777" w:rsidR="0060155C" w:rsidRPr="00D51E38" w:rsidRDefault="0060155C"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 w:val="20"/>
                <w:szCs w:val="20"/>
              </w:rPr>
            </w:pPr>
            <w:r w:rsidRPr="00D51E38">
              <w:rPr>
                <w:rFonts w:eastAsia="Arial" w:cstheme="minorHAnsi"/>
                <w:i/>
                <w:color w:val="FFFFFF"/>
                <w:sz w:val="20"/>
                <w:szCs w:val="20"/>
              </w:rPr>
              <w:t>Number</w:t>
            </w:r>
          </w:p>
        </w:tc>
      </w:tr>
      <w:tr w:rsidR="00EC196F" w:rsidRPr="00D51E38" w14:paraId="2767A33E"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041962E" w14:textId="6C672852" w:rsidR="00EC196F" w:rsidRPr="00D51E38" w:rsidRDefault="00EC196F" w:rsidP="00EC196F">
            <w:pPr>
              <w:rPr>
                <w:rFonts w:eastAsia="Arial" w:cstheme="minorHAnsi"/>
                <w:color w:val="000000"/>
                <w:sz w:val="20"/>
                <w:szCs w:val="20"/>
              </w:rPr>
            </w:pPr>
            <w:r w:rsidRPr="00D51E38">
              <w:rPr>
                <w:rFonts w:eastAsia="Arial" w:cstheme="minorHAnsi"/>
                <w:color w:val="000000"/>
                <w:sz w:val="20"/>
                <w:szCs w:val="20"/>
              </w:rPr>
              <w:t>All Children</w:t>
            </w:r>
          </w:p>
        </w:tc>
        <w:tc>
          <w:tcPr>
            <w:tcW w:w="617" w:type="pct"/>
            <w:vAlign w:val="center"/>
          </w:tcPr>
          <w:p w14:paraId="3F2B09E6" w14:textId="143AFD7F"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12.6</w:t>
            </w:r>
          </w:p>
        </w:tc>
        <w:tc>
          <w:tcPr>
            <w:tcW w:w="617" w:type="pct"/>
            <w:vAlign w:val="center"/>
          </w:tcPr>
          <w:p w14:paraId="71279651" w14:textId="361BAEF4"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15.3</w:t>
            </w:r>
          </w:p>
        </w:tc>
        <w:tc>
          <w:tcPr>
            <w:tcW w:w="617" w:type="pct"/>
            <w:vAlign w:val="center"/>
          </w:tcPr>
          <w:p w14:paraId="16BE927F" w14:textId="5F139ADC"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16.2</w:t>
            </w:r>
          </w:p>
        </w:tc>
        <w:tc>
          <w:tcPr>
            <w:tcW w:w="589" w:type="pct"/>
            <w:vAlign w:val="center"/>
          </w:tcPr>
          <w:p w14:paraId="2806C95C" w14:textId="0E28CA0F"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8,754</w:t>
            </w:r>
          </w:p>
        </w:tc>
      </w:tr>
      <w:tr w:rsidR="00EC196F" w:rsidRPr="00D51E38" w14:paraId="56099C70"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4DEE4CAD" w14:textId="514EB3FD" w:rsidR="00EC196F" w:rsidRPr="00D51E38" w:rsidRDefault="00EC196F" w:rsidP="00EC196F">
            <w:pPr>
              <w:rPr>
                <w:rFonts w:eastAsia="Arial" w:cstheme="minorHAnsi"/>
                <w:color w:val="000000"/>
                <w:sz w:val="20"/>
                <w:szCs w:val="20"/>
              </w:rPr>
            </w:pPr>
            <w:r w:rsidRPr="00D51E38">
              <w:rPr>
                <w:rFonts w:eastAsia="Arial" w:cstheme="minorHAnsi"/>
                <w:color w:val="000000"/>
                <w:sz w:val="20"/>
                <w:szCs w:val="20"/>
              </w:rPr>
              <w:t>Male</w:t>
            </w:r>
          </w:p>
        </w:tc>
        <w:tc>
          <w:tcPr>
            <w:tcW w:w="617" w:type="pct"/>
            <w:vAlign w:val="center"/>
          </w:tcPr>
          <w:p w14:paraId="4A0069CE" w14:textId="5B8A5C74"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13.6</w:t>
            </w:r>
          </w:p>
        </w:tc>
        <w:tc>
          <w:tcPr>
            <w:tcW w:w="617" w:type="pct"/>
            <w:vAlign w:val="center"/>
          </w:tcPr>
          <w:p w14:paraId="0CE7DF54" w14:textId="6609B0E5"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16.2</w:t>
            </w:r>
          </w:p>
        </w:tc>
        <w:tc>
          <w:tcPr>
            <w:tcW w:w="617" w:type="pct"/>
            <w:vAlign w:val="center"/>
          </w:tcPr>
          <w:p w14:paraId="366F44AD" w14:textId="1CD42A78"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17.2</w:t>
            </w:r>
          </w:p>
        </w:tc>
        <w:tc>
          <w:tcPr>
            <w:tcW w:w="589" w:type="pct"/>
            <w:vAlign w:val="center"/>
          </w:tcPr>
          <w:p w14:paraId="65AA6C4C" w14:textId="126DF8F1"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4.465</w:t>
            </w:r>
          </w:p>
        </w:tc>
      </w:tr>
      <w:tr w:rsidR="00EC196F" w:rsidRPr="00D51E38" w14:paraId="090C9C6D"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49C3660E" w14:textId="04838DA8" w:rsidR="00EC196F" w:rsidRPr="00D51E38" w:rsidRDefault="00EC196F" w:rsidP="00EC196F">
            <w:pPr>
              <w:rPr>
                <w:rFonts w:eastAsia="Arial" w:cstheme="minorHAnsi"/>
                <w:color w:val="000000"/>
                <w:sz w:val="20"/>
                <w:szCs w:val="20"/>
              </w:rPr>
            </w:pPr>
            <w:r w:rsidRPr="00D51E38">
              <w:rPr>
                <w:rFonts w:eastAsia="Arial" w:cstheme="minorHAnsi"/>
                <w:color w:val="000000"/>
                <w:sz w:val="20"/>
                <w:szCs w:val="20"/>
              </w:rPr>
              <w:t>Female</w:t>
            </w:r>
          </w:p>
        </w:tc>
        <w:tc>
          <w:tcPr>
            <w:tcW w:w="617" w:type="pct"/>
            <w:vAlign w:val="center"/>
          </w:tcPr>
          <w:p w14:paraId="682EFA1B" w14:textId="6A708C86"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13.6</w:t>
            </w:r>
          </w:p>
        </w:tc>
        <w:tc>
          <w:tcPr>
            <w:tcW w:w="617" w:type="pct"/>
            <w:vAlign w:val="center"/>
          </w:tcPr>
          <w:p w14:paraId="6D3DC189" w14:textId="7ACBE63D"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16.8</w:t>
            </w:r>
          </w:p>
        </w:tc>
        <w:tc>
          <w:tcPr>
            <w:tcW w:w="617" w:type="pct"/>
            <w:vAlign w:val="center"/>
          </w:tcPr>
          <w:p w14:paraId="75369BE7" w14:textId="7B4CB222"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17.2</w:t>
            </w:r>
          </w:p>
        </w:tc>
        <w:tc>
          <w:tcPr>
            <w:tcW w:w="589" w:type="pct"/>
            <w:vAlign w:val="center"/>
          </w:tcPr>
          <w:p w14:paraId="4B07E5ED" w14:textId="485ACBD8"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4,260</w:t>
            </w:r>
          </w:p>
        </w:tc>
      </w:tr>
      <w:tr w:rsidR="00EC196F" w:rsidRPr="00D51E38" w14:paraId="4F77197C"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43D9C795" w14:textId="75BEB3CD" w:rsidR="00EC196F" w:rsidRPr="00D51E38" w:rsidRDefault="00EC196F" w:rsidP="00EC196F">
            <w:pPr>
              <w:rPr>
                <w:rFonts w:eastAsia="Arial" w:cstheme="minorHAnsi"/>
                <w:color w:val="000000"/>
                <w:sz w:val="20"/>
                <w:szCs w:val="20"/>
              </w:rPr>
            </w:pPr>
            <w:r w:rsidRPr="00D51E38">
              <w:rPr>
                <w:rFonts w:eastAsia="Arial" w:cstheme="minorHAnsi"/>
                <w:color w:val="000000"/>
                <w:sz w:val="20"/>
                <w:szCs w:val="20"/>
              </w:rPr>
              <w:t>Aboriginal and/or Torres Strait Islander</w:t>
            </w:r>
          </w:p>
        </w:tc>
        <w:tc>
          <w:tcPr>
            <w:tcW w:w="617" w:type="pct"/>
            <w:vAlign w:val="center"/>
          </w:tcPr>
          <w:p w14:paraId="14CA6BA2" w14:textId="0A7E7D8B"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19.3</w:t>
            </w:r>
          </w:p>
        </w:tc>
        <w:tc>
          <w:tcPr>
            <w:tcW w:w="617" w:type="pct"/>
            <w:vAlign w:val="center"/>
          </w:tcPr>
          <w:p w14:paraId="348FEAC9" w14:textId="31A2ECC7"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21.9</w:t>
            </w:r>
          </w:p>
        </w:tc>
        <w:tc>
          <w:tcPr>
            <w:tcW w:w="617" w:type="pct"/>
            <w:vAlign w:val="center"/>
          </w:tcPr>
          <w:p w14:paraId="102EFF0F" w14:textId="5262595F"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21.9</w:t>
            </w:r>
          </w:p>
        </w:tc>
        <w:tc>
          <w:tcPr>
            <w:tcW w:w="589" w:type="pct"/>
            <w:vAlign w:val="center"/>
          </w:tcPr>
          <w:p w14:paraId="75FB9459" w14:textId="220B6B81"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234</w:t>
            </w:r>
          </w:p>
        </w:tc>
      </w:tr>
      <w:tr w:rsidR="00EC196F" w:rsidRPr="00D51E38" w14:paraId="367A701D"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27198D54" w14:textId="3D157164" w:rsidR="00EC196F" w:rsidRPr="00D51E38" w:rsidRDefault="00EC196F" w:rsidP="00EC196F">
            <w:pPr>
              <w:rPr>
                <w:rFonts w:eastAsia="Arial" w:cstheme="minorHAnsi"/>
                <w:color w:val="000000"/>
                <w:sz w:val="20"/>
                <w:szCs w:val="20"/>
              </w:rPr>
            </w:pPr>
            <w:r w:rsidRPr="00D51E38">
              <w:rPr>
                <w:rFonts w:eastAsia="Arial" w:cstheme="minorHAnsi"/>
                <w:color w:val="000000"/>
                <w:sz w:val="20"/>
                <w:szCs w:val="20"/>
              </w:rPr>
              <w:t>Language background other than English</w:t>
            </w:r>
          </w:p>
        </w:tc>
        <w:tc>
          <w:tcPr>
            <w:tcW w:w="617" w:type="pct"/>
            <w:vAlign w:val="center"/>
          </w:tcPr>
          <w:p w14:paraId="1A4F9CD8" w14:textId="4FD0A923"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17.7</w:t>
            </w:r>
          </w:p>
        </w:tc>
        <w:tc>
          <w:tcPr>
            <w:tcW w:w="617" w:type="pct"/>
            <w:vAlign w:val="center"/>
          </w:tcPr>
          <w:p w14:paraId="7B40CF53" w14:textId="12F5850D"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20.8</w:t>
            </w:r>
          </w:p>
        </w:tc>
        <w:tc>
          <w:tcPr>
            <w:tcW w:w="617" w:type="pct"/>
            <w:vAlign w:val="center"/>
          </w:tcPr>
          <w:p w14:paraId="005EA096" w14:textId="6FFDF553"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20.3</w:t>
            </w:r>
          </w:p>
        </w:tc>
        <w:tc>
          <w:tcPr>
            <w:tcW w:w="589" w:type="pct"/>
            <w:vAlign w:val="center"/>
          </w:tcPr>
          <w:p w14:paraId="494350AA" w14:textId="7CB9546E"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2,454</w:t>
            </w:r>
          </w:p>
        </w:tc>
      </w:tr>
      <w:tr w:rsidR="00EC196F" w:rsidRPr="00D51E38" w14:paraId="306B9A05"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122BCF0C" w14:textId="2F285AF1" w:rsidR="00EC196F" w:rsidRPr="00D51E38" w:rsidRDefault="00EC196F" w:rsidP="00EC196F">
            <w:pPr>
              <w:rPr>
                <w:rFonts w:eastAsia="Arial" w:cstheme="minorHAnsi"/>
                <w:color w:val="000000"/>
                <w:sz w:val="20"/>
                <w:szCs w:val="20"/>
              </w:rPr>
            </w:pPr>
            <w:r w:rsidRPr="00D51E38">
              <w:rPr>
                <w:rFonts w:eastAsia="Arial" w:cstheme="minorHAnsi"/>
                <w:color w:val="000000"/>
                <w:sz w:val="20"/>
                <w:szCs w:val="20"/>
              </w:rPr>
              <w:t>One-parent family</w:t>
            </w:r>
          </w:p>
        </w:tc>
        <w:tc>
          <w:tcPr>
            <w:tcW w:w="617" w:type="pct"/>
            <w:vAlign w:val="center"/>
          </w:tcPr>
          <w:p w14:paraId="35B2AFEA" w14:textId="58C00AB5"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16.3</w:t>
            </w:r>
          </w:p>
        </w:tc>
        <w:tc>
          <w:tcPr>
            <w:tcW w:w="617" w:type="pct"/>
            <w:vAlign w:val="center"/>
          </w:tcPr>
          <w:p w14:paraId="23137276" w14:textId="5A67A09D"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19.4</w:t>
            </w:r>
          </w:p>
        </w:tc>
        <w:tc>
          <w:tcPr>
            <w:tcW w:w="617" w:type="pct"/>
            <w:vAlign w:val="center"/>
          </w:tcPr>
          <w:p w14:paraId="3C1AD329" w14:textId="54897F3A"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19.5</w:t>
            </w:r>
          </w:p>
        </w:tc>
        <w:tc>
          <w:tcPr>
            <w:tcW w:w="589" w:type="pct"/>
            <w:vAlign w:val="center"/>
          </w:tcPr>
          <w:p w14:paraId="6C23B1DF" w14:textId="39E2A5E5"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1,181</w:t>
            </w:r>
          </w:p>
        </w:tc>
      </w:tr>
      <w:tr w:rsidR="00EC196F" w:rsidRPr="00D51E38" w14:paraId="32ED375F"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2B007BC6" w14:textId="34F8924C" w:rsidR="00EC196F" w:rsidRPr="00D51E38" w:rsidRDefault="00EC196F" w:rsidP="00EC196F">
            <w:pPr>
              <w:rPr>
                <w:rFonts w:eastAsia="Arial" w:cstheme="minorHAnsi"/>
                <w:color w:val="000000"/>
                <w:sz w:val="20"/>
                <w:szCs w:val="20"/>
              </w:rPr>
            </w:pPr>
            <w:r w:rsidRPr="00D51E38">
              <w:rPr>
                <w:rFonts w:eastAsia="Arial" w:cstheme="minorHAnsi"/>
                <w:color w:val="000000"/>
                <w:sz w:val="20"/>
                <w:szCs w:val="20"/>
              </w:rPr>
              <w:t>Living in areas of most disadvantage (IRSED 1)</w:t>
            </w:r>
          </w:p>
        </w:tc>
        <w:tc>
          <w:tcPr>
            <w:tcW w:w="617" w:type="pct"/>
            <w:vAlign w:val="center"/>
          </w:tcPr>
          <w:p w14:paraId="4C99191F" w14:textId="3E099565"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13.9</w:t>
            </w:r>
          </w:p>
        </w:tc>
        <w:tc>
          <w:tcPr>
            <w:tcW w:w="617" w:type="pct"/>
            <w:vAlign w:val="center"/>
          </w:tcPr>
          <w:p w14:paraId="28658AF6" w14:textId="10B526C0"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17.1</w:t>
            </w:r>
          </w:p>
        </w:tc>
        <w:tc>
          <w:tcPr>
            <w:tcW w:w="617" w:type="pct"/>
            <w:vAlign w:val="center"/>
          </w:tcPr>
          <w:p w14:paraId="5A90CAE5" w14:textId="109C4C2D"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17.8</w:t>
            </w:r>
          </w:p>
        </w:tc>
        <w:tc>
          <w:tcPr>
            <w:tcW w:w="589" w:type="pct"/>
            <w:vAlign w:val="center"/>
          </w:tcPr>
          <w:p w14:paraId="7FC490A0" w14:textId="57230535"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2,031</w:t>
            </w:r>
          </w:p>
        </w:tc>
      </w:tr>
      <w:tr w:rsidR="00EC196F" w:rsidRPr="00D51E38" w14:paraId="6C522942"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51720B0E" w14:textId="14D7D97D" w:rsidR="00EC196F" w:rsidRPr="00D51E38" w:rsidRDefault="00EC196F" w:rsidP="00EC196F">
            <w:pPr>
              <w:rPr>
                <w:rFonts w:eastAsia="Arial" w:cstheme="minorHAnsi"/>
                <w:color w:val="000000"/>
                <w:sz w:val="20"/>
                <w:szCs w:val="20"/>
              </w:rPr>
            </w:pPr>
            <w:r w:rsidRPr="00D51E38">
              <w:rPr>
                <w:rFonts w:eastAsia="Arial" w:cstheme="minorHAnsi"/>
                <w:color w:val="000000"/>
                <w:sz w:val="20"/>
                <w:szCs w:val="20"/>
              </w:rPr>
              <w:t>Living in areas of least disadvantage (IRSED 5)</w:t>
            </w:r>
          </w:p>
        </w:tc>
        <w:tc>
          <w:tcPr>
            <w:tcW w:w="617" w:type="pct"/>
            <w:vAlign w:val="center"/>
          </w:tcPr>
          <w:p w14:paraId="1F1F063C" w14:textId="075A9D1F"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11.2</w:t>
            </w:r>
          </w:p>
        </w:tc>
        <w:tc>
          <w:tcPr>
            <w:tcW w:w="617" w:type="pct"/>
            <w:vAlign w:val="center"/>
          </w:tcPr>
          <w:p w14:paraId="043EDFBA" w14:textId="3A4A518E"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13.8</w:t>
            </w:r>
          </w:p>
        </w:tc>
        <w:tc>
          <w:tcPr>
            <w:tcW w:w="617" w:type="pct"/>
            <w:vAlign w:val="center"/>
          </w:tcPr>
          <w:p w14:paraId="7B199153" w14:textId="50277D44"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15.0</w:t>
            </w:r>
          </w:p>
        </w:tc>
        <w:tc>
          <w:tcPr>
            <w:tcW w:w="589" w:type="pct"/>
            <w:vAlign w:val="center"/>
          </w:tcPr>
          <w:p w14:paraId="1EE9042E" w14:textId="15FD7AE3"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1,494</w:t>
            </w:r>
          </w:p>
        </w:tc>
      </w:tr>
      <w:tr w:rsidR="00EC196F" w:rsidRPr="00D51E38" w14:paraId="1762239A"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2705ACEF" w14:textId="3EBBF739" w:rsidR="00EC196F" w:rsidRPr="00D51E38" w:rsidRDefault="00EC196F" w:rsidP="00EC196F">
            <w:pPr>
              <w:rPr>
                <w:rFonts w:eastAsia="Arial" w:cstheme="minorHAnsi"/>
                <w:color w:val="000000"/>
                <w:sz w:val="20"/>
                <w:szCs w:val="20"/>
              </w:rPr>
            </w:pPr>
            <w:r w:rsidRPr="00D51E38">
              <w:rPr>
                <w:rFonts w:eastAsia="Arial" w:cstheme="minorHAnsi"/>
                <w:color w:val="000000"/>
                <w:sz w:val="20"/>
                <w:szCs w:val="20"/>
              </w:rPr>
              <w:t>Rural/Regional areas</w:t>
            </w:r>
          </w:p>
        </w:tc>
        <w:tc>
          <w:tcPr>
            <w:tcW w:w="617" w:type="pct"/>
            <w:vAlign w:val="center"/>
          </w:tcPr>
          <w:p w14:paraId="1FC80C4A" w14:textId="60C2F66D"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12.0</w:t>
            </w:r>
          </w:p>
        </w:tc>
        <w:tc>
          <w:tcPr>
            <w:tcW w:w="617" w:type="pct"/>
            <w:vAlign w:val="center"/>
          </w:tcPr>
          <w:p w14:paraId="588C46F4" w14:textId="32749288"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14.5</w:t>
            </w:r>
          </w:p>
        </w:tc>
        <w:tc>
          <w:tcPr>
            <w:tcW w:w="617" w:type="pct"/>
            <w:vAlign w:val="center"/>
          </w:tcPr>
          <w:p w14:paraId="188AD0D7" w14:textId="3D264A91"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14.8</w:t>
            </w:r>
          </w:p>
        </w:tc>
        <w:tc>
          <w:tcPr>
            <w:tcW w:w="589" w:type="pct"/>
            <w:vAlign w:val="center"/>
          </w:tcPr>
          <w:p w14:paraId="207A858D" w14:textId="01076A61"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2,256</w:t>
            </w:r>
          </w:p>
        </w:tc>
      </w:tr>
      <w:tr w:rsidR="00EC196F" w:rsidRPr="00D51E38" w14:paraId="76C42266"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2AFC9952" w14:textId="70CB7737" w:rsidR="00EC196F" w:rsidRPr="00D51E38" w:rsidRDefault="00EC196F" w:rsidP="00EC196F">
            <w:pPr>
              <w:rPr>
                <w:rFonts w:eastAsia="Arial" w:cstheme="minorHAnsi"/>
                <w:color w:val="000000"/>
                <w:sz w:val="20"/>
                <w:szCs w:val="20"/>
              </w:rPr>
            </w:pPr>
            <w:r w:rsidRPr="00D51E38">
              <w:rPr>
                <w:rFonts w:eastAsia="Arial" w:cstheme="minorHAnsi"/>
                <w:color w:val="000000"/>
                <w:sz w:val="20"/>
                <w:szCs w:val="20"/>
              </w:rPr>
              <w:t>Metropolitan areas</w:t>
            </w:r>
          </w:p>
        </w:tc>
        <w:tc>
          <w:tcPr>
            <w:tcW w:w="617" w:type="pct"/>
            <w:vAlign w:val="center"/>
          </w:tcPr>
          <w:p w14:paraId="3792B87B" w14:textId="5F1D0C3A"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12.8</w:t>
            </w:r>
          </w:p>
        </w:tc>
        <w:tc>
          <w:tcPr>
            <w:tcW w:w="617" w:type="pct"/>
            <w:vAlign w:val="center"/>
          </w:tcPr>
          <w:p w14:paraId="12BC0A6C" w14:textId="786AF6D4"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15.6</w:t>
            </w:r>
          </w:p>
        </w:tc>
        <w:tc>
          <w:tcPr>
            <w:tcW w:w="617" w:type="pct"/>
            <w:vAlign w:val="center"/>
          </w:tcPr>
          <w:p w14:paraId="52E88C80" w14:textId="3A8C1ECC"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16.8</w:t>
            </w:r>
          </w:p>
        </w:tc>
        <w:tc>
          <w:tcPr>
            <w:tcW w:w="589" w:type="pct"/>
            <w:vAlign w:val="center"/>
          </w:tcPr>
          <w:p w14:paraId="3E62FE57" w14:textId="2C8654A6" w:rsidR="00EC196F" w:rsidRPr="00D51E38" w:rsidRDefault="00EC196F" w:rsidP="00EC19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6,493</w:t>
            </w:r>
          </w:p>
        </w:tc>
      </w:tr>
    </w:tbl>
    <w:p w14:paraId="1722202F" w14:textId="77777777" w:rsidR="00EC196F" w:rsidRPr="00D51E38" w:rsidRDefault="00EC196F" w:rsidP="0060155C">
      <w:pPr>
        <w:rPr>
          <w:rFonts w:eastAsia="Arial" w:cstheme="minorHAnsi"/>
          <w:i/>
          <w:color w:val="000000"/>
          <w:sz w:val="18"/>
        </w:rPr>
      </w:pPr>
    </w:p>
    <w:p w14:paraId="47FA506D" w14:textId="57B6B3F2" w:rsidR="0060155C" w:rsidRPr="00D51E38" w:rsidRDefault="0060155C" w:rsidP="0060155C">
      <w:pPr>
        <w:rPr>
          <w:rFonts w:eastAsia="Arial" w:cstheme="minorHAnsi"/>
          <w:i/>
          <w:color w:val="000000"/>
          <w:sz w:val="18"/>
        </w:rPr>
      </w:pPr>
      <w:r w:rsidRPr="00D51E38">
        <w:rPr>
          <w:rFonts w:eastAsia="Arial" w:cstheme="minorHAnsi"/>
          <w:i/>
          <w:color w:val="000000"/>
          <w:sz w:val="18"/>
        </w:rPr>
        <w:t>Note: categories will not sum to ‘all children’ due to missing or invalid data</w:t>
      </w:r>
    </w:p>
    <w:p w14:paraId="03275C81" w14:textId="77777777" w:rsidR="003660A3" w:rsidRPr="00D51E38" w:rsidRDefault="003660A3" w:rsidP="003660A3"/>
    <w:p w14:paraId="7AA1409D" w14:textId="1902A3D4" w:rsidR="00672E07" w:rsidRPr="00D51E38" w:rsidRDefault="00672E07" w:rsidP="003660A3">
      <w:r w:rsidRPr="00D51E38">
        <w:t xml:space="preserve">In 2020, </w:t>
      </w:r>
      <w:r w:rsidR="00F74197" w:rsidRPr="00D51E38">
        <w:t>49.9 per cent of</w:t>
      </w:r>
      <w:r w:rsidR="00FC2D58" w:rsidRPr="00D51E38">
        <w:t xml:space="preserve"> children </w:t>
      </w:r>
      <w:r w:rsidRPr="00D51E38">
        <w:t>were reported to have</w:t>
      </w:r>
      <w:r w:rsidR="00FC2D58" w:rsidRPr="00D51E38">
        <w:t xml:space="preserve"> seen a dentist in the previous 12 months. </w:t>
      </w:r>
      <w:r w:rsidRPr="00D51E38">
        <w:t>Children with a language background other than English had the lowest reported rates of accessing dental health services. Those living in areas of least disadvantage were more likely to have accessed dental services than those living in the areas of most disadvantage, however, those living in regional/rural areas were more likely to have accessed a dental health service than those living in metropolitan areas.</w:t>
      </w:r>
    </w:p>
    <w:p w14:paraId="36281E03" w14:textId="301A43A1" w:rsidR="003660A3" w:rsidRPr="00D51E38" w:rsidRDefault="00672E07" w:rsidP="003660A3">
      <w:r w:rsidRPr="00D51E38">
        <w:t xml:space="preserve">  </w:t>
      </w:r>
    </w:p>
    <w:p w14:paraId="455A7B06" w14:textId="0A9BFD35" w:rsidR="00DC770D" w:rsidRPr="00D51E38" w:rsidRDefault="00DC770D" w:rsidP="00713A15">
      <w:pPr>
        <w:spacing w:after="0"/>
        <w:rPr>
          <w:b/>
          <w:i/>
          <w:iCs/>
          <w:color w:val="AF272F" w:themeColor="text1"/>
          <w:sz w:val="18"/>
          <w:szCs w:val="20"/>
          <w:lang w:val="en-AU"/>
        </w:rPr>
      </w:pPr>
      <w:r w:rsidRPr="00D51E38">
        <w:rPr>
          <w:b/>
          <w:color w:val="AF272F" w:themeColor="text1"/>
          <w:sz w:val="18"/>
          <w:szCs w:val="20"/>
          <w:lang w:val="en-AU"/>
        </w:rPr>
        <w:t xml:space="preserve">Table </w:t>
      </w:r>
      <w:r w:rsidR="00E53F94" w:rsidRPr="00D51E38">
        <w:rPr>
          <w:b/>
          <w:color w:val="AF272F" w:themeColor="text1"/>
          <w:sz w:val="18"/>
          <w:szCs w:val="20"/>
          <w:lang w:val="en-AU"/>
        </w:rPr>
        <w:t>15</w:t>
      </w:r>
      <w:r w:rsidRPr="00D51E38">
        <w:rPr>
          <w:b/>
          <w:color w:val="AF272F" w:themeColor="text1"/>
          <w:sz w:val="18"/>
          <w:szCs w:val="20"/>
          <w:lang w:val="en-AU"/>
        </w:rPr>
        <w:t xml:space="preserve">: </w:t>
      </w:r>
      <w:r w:rsidR="00150F14" w:rsidRPr="00D51E38">
        <w:rPr>
          <w:b/>
          <w:color w:val="AF272F" w:themeColor="text1"/>
          <w:sz w:val="18"/>
          <w:szCs w:val="20"/>
          <w:lang w:val="en-AU"/>
        </w:rPr>
        <w:t>C</w:t>
      </w:r>
      <w:r w:rsidR="00D35004" w:rsidRPr="00D51E38">
        <w:rPr>
          <w:b/>
          <w:color w:val="AF272F" w:themeColor="text1"/>
          <w:sz w:val="18"/>
          <w:szCs w:val="20"/>
          <w:lang w:val="en-AU"/>
        </w:rPr>
        <w:t xml:space="preserve">hildren </w:t>
      </w:r>
      <w:r w:rsidR="00B0417A" w:rsidRPr="00D51E38">
        <w:rPr>
          <w:b/>
          <w:color w:val="AF272F" w:themeColor="text1"/>
          <w:sz w:val="18"/>
          <w:szCs w:val="20"/>
          <w:lang w:val="en-AU"/>
        </w:rPr>
        <w:t>who have seen a dentist in the past twelve months</w:t>
      </w:r>
      <w:r w:rsidRPr="00D51E38">
        <w:rPr>
          <w:b/>
          <w:color w:val="AF272F" w:themeColor="text1"/>
          <w:sz w:val="18"/>
          <w:szCs w:val="20"/>
          <w:lang w:val="en-AU"/>
        </w:rPr>
        <w:t>, 20</w:t>
      </w:r>
      <w:r w:rsidR="00172E2B" w:rsidRPr="00D51E38">
        <w:rPr>
          <w:b/>
          <w:color w:val="AF272F" w:themeColor="text1"/>
          <w:sz w:val="18"/>
          <w:szCs w:val="20"/>
          <w:lang w:val="en-AU"/>
        </w:rPr>
        <w:t>18</w:t>
      </w:r>
      <w:r w:rsidRPr="00D51E38">
        <w:rPr>
          <w:b/>
          <w:color w:val="AF272F" w:themeColor="text1"/>
          <w:sz w:val="18"/>
          <w:szCs w:val="20"/>
          <w:lang w:val="en-AU"/>
        </w:rPr>
        <w:t>-20</w:t>
      </w:r>
      <w:r w:rsidR="00172E2B" w:rsidRPr="00D51E38">
        <w:rPr>
          <w:b/>
          <w:color w:val="AF272F" w:themeColor="text1"/>
          <w:sz w:val="18"/>
          <w:szCs w:val="20"/>
          <w:lang w:val="en-AU"/>
        </w:rPr>
        <w:t>20</w:t>
      </w:r>
    </w:p>
    <w:tbl>
      <w:tblPr>
        <w:tblStyle w:val="TableGrid"/>
        <w:tblW w:w="5000" w:type="pct"/>
        <w:tblLook w:val="04A0" w:firstRow="1" w:lastRow="0" w:firstColumn="1" w:lastColumn="0" w:noHBand="0" w:noVBand="1"/>
      </w:tblPr>
      <w:tblGrid>
        <w:gridCol w:w="4927"/>
        <w:gridCol w:w="1188"/>
        <w:gridCol w:w="1187"/>
        <w:gridCol w:w="1187"/>
        <w:gridCol w:w="1133"/>
      </w:tblGrid>
      <w:tr w:rsidR="00DC770D" w:rsidRPr="00D51E38" w14:paraId="590D5853" w14:textId="77777777" w:rsidTr="000D5CA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AF272F" w:themeFill="accent4"/>
            <w:vAlign w:val="center"/>
          </w:tcPr>
          <w:p w14:paraId="3B2E72FE" w14:textId="77777777" w:rsidR="00DC770D" w:rsidRPr="00D51E38" w:rsidRDefault="00DC770D" w:rsidP="000D5CA9">
            <w:pPr>
              <w:pStyle w:val="TableHead"/>
              <w:rPr>
                <w:rFonts w:cstheme="minorHAnsi"/>
                <w:sz w:val="20"/>
                <w:szCs w:val="20"/>
              </w:rPr>
            </w:pPr>
            <w:r w:rsidRPr="00D51E38">
              <w:rPr>
                <w:rFonts w:eastAsia="Arial" w:cstheme="minorHAnsi"/>
                <w:b/>
                <w:color w:val="FFFFFF"/>
                <w:sz w:val="20"/>
                <w:szCs w:val="20"/>
              </w:rPr>
              <w:t>Population group</w:t>
            </w:r>
          </w:p>
        </w:tc>
        <w:tc>
          <w:tcPr>
            <w:tcW w:w="617" w:type="pct"/>
            <w:vMerge w:val="restart"/>
            <w:shd w:val="clear" w:color="auto" w:fill="AF272F" w:themeFill="accent4"/>
            <w:vAlign w:val="center"/>
          </w:tcPr>
          <w:p w14:paraId="7FFE3DA1" w14:textId="09BE8D1C" w:rsidR="00DC770D" w:rsidRPr="00D51E38" w:rsidRDefault="00DC770D"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w:t>
            </w:r>
            <w:r w:rsidR="0046022B" w:rsidRPr="00D51E38">
              <w:rPr>
                <w:rFonts w:eastAsia="Arial" w:cstheme="minorHAnsi"/>
                <w:b/>
                <w:color w:val="FFFFFF"/>
                <w:sz w:val="20"/>
                <w:szCs w:val="20"/>
              </w:rPr>
              <w:t>18</w:t>
            </w:r>
          </w:p>
          <w:p w14:paraId="578F5501" w14:textId="77777777" w:rsidR="00DC770D" w:rsidRPr="00D51E38" w:rsidRDefault="00DC770D"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617" w:type="pct"/>
            <w:vMerge w:val="restart"/>
            <w:shd w:val="clear" w:color="auto" w:fill="AF272F" w:themeFill="accent4"/>
            <w:vAlign w:val="center"/>
          </w:tcPr>
          <w:p w14:paraId="30BCE998" w14:textId="4CCDB9FB" w:rsidR="00DC770D" w:rsidRPr="00D51E38" w:rsidRDefault="00DC770D"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w:t>
            </w:r>
            <w:r w:rsidR="0046022B" w:rsidRPr="00D51E38">
              <w:rPr>
                <w:rFonts w:eastAsia="Arial" w:cstheme="minorHAnsi"/>
                <w:b/>
                <w:color w:val="FFFFFF"/>
                <w:sz w:val="20"/>
                <w:szCs w:val="20"/>
              </w:rPr>
              <w:t>9</w:t>
            </w:r>
          </w:p>
          <w:p w14:paraId="5A5A4B14" w14:textId="77777777" w:rsidR="00DC770D" w:rsidRPr="00D51E38" w:rsidRDefault="00DC770D"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 w:val="20"/>
                <w:szCs w:val="20"/>
              </w:rPr>
            </w:pPr>
            <w:r w:rsidRPr="00D51E38">
              <w:rPr>
                <w:rFonts w:cstheme="minorHAnsi"/>
                <w:bCs/>
                <w:i/>
                <w:iCs/>
                <w:sz w:val="20"/>
                <w:szCs w:val="20"/>
              </w:rPr>
              <w:t>Per cent</w:t>
            </w:r>
          </w:p>
        </w:tc>
        <w:tc>
          <w:tcPr>
            <w:tcW w:w="1206" w:type="pct"/>
            <w:gridSpan w:val="2"/>
            <w:shd w:val="clear" w:color="auto" w:fill="AF272F" w:themeFill="accent4"/>
            <w:vAlign w:val="center"/>
          </w:tcPr>
          <w:p w14:paraId="54FF1675" w14:textId="4C5A9736" w:rsidR="00DC770D" w:rsidRPr="00D51E38" w:rsidRDefault="00DC770D" w:rsidP="000D5CA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1E38">
              <w:rPr>
                <w:rFonts w:eastAsia="Arial" w:cstheme="minorHAnsi"/>
                <w:b/>
                <w:color w:val="FFFFFF"/>
                <w:sz w:val="20"/>
                <w:szCs w:val="20"/>
              </w:rPr>
              <w:t>20</w:t>
            </w:r>
            <w:r w:rsidR="0046022B" w:rsidRPr="00D51E38">
              <w:rPr>
                <w:rFonts w:eastAsia="Arial" w:cstheme="minorHAnsi"/>
                <w:b/>
                <w:color w:val="FFFFFF"/>
                <w:sz w:val="20"/>
                <w:szCs w:val="20"/>
              </w:rPr>
              <w:t>20</w:t>
            </w:r>
          </w:p>
        </w:tc>
      </w:tr>
      <w:tr w:rsidR="00DC770D" w:rsidRPr="00D51E38" w14:paraId="7F0D40B7" w14:textId="77777777" w:rsidTr="000D5CA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AF272F" w:themeFill="accent4"/>
            <w:vAlign w:val="center"/>
          </w:tcPr>
          <w:p w14:paraId="70024F7A" w14:textId="77777777" w:rsidR="00DC770D" w:rsidRPr="00D51E38" w:rsidRDefault="00DC770D" w:rsidP="000D5CA9">
            <w:pPr>
              <w:pStyle w:val="TableHead"/>
              <w:rPr>
                <w:rFonts w:eastAsia="Arial" w:cstheme="minorHAnsi"/>
                <w:color w:val="FFFFFF"/>
                <w:sz w:val="20"/>
                <w:szCs w:val="20"/>
              </w:rPr>
            </w:pPr>
          </w:p>
        </w:tc>
        <w:tc>
          <w:tcPr>
            <w:tcW w:w="617" w:type="pct"/>
            <w:vMerge/>
            <w:shd w:val="clear" w:color="auto" w:fill="AF272F" w:themeFill="accent4"/>
            <w:vAlign w:val="center"/>
          </w:tcPr>
          <w:p w14:paraId="23AFE7AB" w14:textId="77777777" w:rsidR="00DC770D" w:rsidRPr="00D51E38" w:rsidRDefault="00DC770D"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vMerge/>
            <w:shd w:val="clear" w:color="auto" w:fill="AF272F" w:themeFill="accent4"/>
            <w:vAlign w:val="center"/>
          </w:tcPr>
          <w:p w14:paraId="2E5757C6" w14:textId="77777777" w:rsidR="00DC770D" w:rsidRPr="00D51E38" w:rsidRDefault="00DC770D"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p>
        </w:tc>
        <w:tc>
          <w:tcPr>
            <w:tcW w:w="617" w:type="pct"/>
            <w:shd w:val="clear" w:color="auto" w:fill="AF272F" w:themeFill="accent4"/>
            <w:vAlign w:val="center"/>
          </w:tcPr>
          <w:p w14:paraId="67CF19CC" w14:textId="77777777" w:rsidR="00DC770D" w:rsidRPr="00D51E38" w:rsidRDefault="00DC770D"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 w:val="20"/>
                <w:szCs w:val="20"/>
              </w:rPr>
            </w:pPr>
            <w:r w:rsidRPr="00D51E38">
              <w:rPr>
                <w:rFonts w:eastAsia="Arial" w:cstheme="minorHAnsi"/>
                <w:i/>
                <w:iCs/>
                <w:color w:val="FFFFFF"/>
                <w:sz w:val="20"/>
                <w:szCs w:val="20"/>
              </w:rPr>
              <w:t>Per cent</w:t>
            </w:r>
          </w:p>
        </w:tc>
        <w:tc>
          <w:tcPr>
            <w:tcW w:w="589" w:type="pct"/>
            <w:shd w:val="clear" w:color="auto" w:fill="AF272F" w:themeFill="accent4"/>
            <w:vAlign w:val="center"/>
          </w:tcPr>
          <w:p w14:paraId="0F1DA345" w14:textId="77777777" w:rsidR="00DC770D" w:rsidRPr="00D51E38" w:rsidRDefault="00DC770D"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 w:val="20"/>
                <w:szCs w:val="20"/>
              </w:rPr>
            </w:pPr>
            <w:r w:rsidRPr="00D51E38">
              <w:rPr>
                <w:rFonts w:eastAsia="Arial" w:cstheme="minorHAnsi"/>
                <w:i/>
                <w:color w:val="FFFFFF"/>
                <w:sz w:val="20"/>
                <w:szCs w:val="20"/>
              </w:rPr>
              <w:t>Number</w:t>
            </w:r>
          </w:p>
        </w:tc>
      </w:tr>
      <w:tr w:rsidR="008E7C37" w:rsidRPr="00D51E38" w14:paraId="7DF47079"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7CC8B6BF" w14:textId="7094D52D" w:rsidR="008E7C37" w:rsidRPr="00D51E38" w:rsidRDefault="008E7C37" w:rsidP="008E7C37">
            <w:pPr>
              <w:rPr>
                <w:rFonts w:eastAsia="Arial" w:cstheme="minorHAnsi"/>
                <w:color w:val="000000"/>
                <w:sz w:val="20"/>
                <w:szCs w:val="20"/>
              </w:rPr>
            </w:pPr>
            <w:r w:rsidRPr="00D51E38">
              <w:rPr>
                <w:rFonts w:eastAsia="Arial" w:cstheme="minorHAnsi"/>
                <w:color w:val="000000"/>
                <w:sz w:val="20"/>
                <w:szCs w:val="20"/>
              </w:rPr>
              <w:t>All Children</w:t>
            </w:r>
          </w:p>
        </w:tc>
        <w:tc>
          <w:tcPr>
            <w:tcW w:w="617" w:type="pct"/>
            <w:vAlign w:val="center"/>
          </w:tcPr>
          <w:p w14:paraId="3B17AD68" w14:textId="1A4AFB1A"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60.7</w:t>
            </w:r>
          </w:p>
        </w:tc>
        <w:tc>
          <w:tcPr>
            <w:tcW w:w="617" w:type="pct"/>
            <w:vAlign w:val="center"/>
          </w:tcPr>
          <w:p w14:paraId="1664378A" w14:textId="498FC752"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52.1</w:t>
            </w:r>
          </w:p>
        </w:tc>
        <w:tc>
          <w:tcPr>
            <w:tcW w:w="617" w:type="pct"/>
            <w:vAlign w:val="center"/>
          </w:tcPr>
          <w:p w14:paraId="1DB36AEC" w14:textId="2BDE7B71"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49.9</w:t>
            </w:r>
          </w:p>
        </w:tc>
        <w:tc>
          <w:tcPr>
            <w:tcW w:w="589" w:type="pct"/>
            <w:vAlign w:val="center"/>
          </w:tcPr>
          <w:p w14:paraId="0719A5A5" w14:textId="1132720C"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26,932</w:t>
            </w:r>
          </w:p>
        </w:tc>
      </w:tr>
      <w:tr w:rsidR="008E7C37" w:rsidRPr="00D51E38" w14:paraId="18B4C139"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258BC161" w14:textId="109E35F9" w:rsidR="008E7C37" w:rsidRPr="00D51E38" w:rsidRDefault="008E7C37" w:rsidP="008E7C37">
            <w:pPr>
              <w:rPr>
                <w:rFonts w:eastAsia="Arial" w:cstheme="minorHAnsi"/>
                <w:color w:val="000000"/>
                <w:sz w:val="20"/>
                <w:szCs w:val="20"/>
              </w:rPr>
            </w:pPr>
            <w:r w:rsidRPr="00D51E38">
              <w:rPr>
                <w:rFonts w:eastAsia="Arial" w:cstheme="minorHAnsi"/>
                <w:color w:val="000000"/>
                <w:sz w:val="20"/>
                <w:szCs w:val="20"/>
              </w:rPr>
              <w:t>Male</w:t>
            </w:r>
          </w:p>
        </w:tc>
        <w:tc>
          <w:tcPr>
            <w:tcW w:w="617" w:type="pct"/>
            <w:vAlign w:val="center"/>
          </w:tcPr>
          <w:p w14:paraId="7D865D9B" w14:textId="6AD5A09D"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64.8</w:t>
            </w:r>
          </w:p>
        </w:tc>
        <w:tc>
          <w:tcPr>
            <w:tcW w:w="617" w:type="pct"/>
            <w:vAlign w:val="center"/>
          </w:tcPr>
          <w:p w14:paraId="26C20C6E" w14:textId="207F9F4C"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55.5</w:t>
            </w:r>
          </w:p>
        </w:tc>
        <w:tc>
          <w:tcPr>
            <w:tcW w:w="617" w:type="pct"/>
            <w:vAlign w:val="center"/>
          </w:tcPr>
          <w:p w14:paraId="7D639B05" w14:textId="5B0EEE9D"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51.8</w:t>
            </w:r>
          </w:p>
        </w:tc>
        <w:tc>
          <w:tcPr>
            <w:tcW w:w="589" w:type="pct"/>
            <w:vAlign w:val="center"/>
          </w:tcPr>
          <w:p w14:paraId="713EFE75" w14:textId="66E4EC3A"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13,432</w:t>
            </w:r>
          </w:p>
        </w:tc>
      </w:tr>
      <w:tr w:rsidR="008E7C37" w:rsidRPr="00D51E38" w14:paraId="498CD8EA"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69655EC7" w14:textId="4E206B3F" w:rsidR="008E7C37" w:rsidRPr="00D51E38" w:rsidRDefault="008E7C37" w:rsidP="008E7C37">
            <w:pPr>
              <w:rPr>
                <w:rFonts w:eastAsia="Arial" w:cstheme="minorHAnsi"/>
                <w:color w:val="000000"/>
                <w:sz w:val="20"/>
                <w:szCs w:val="20"/>
              </w:rPr>
            </w:pPr>
            <w:r w:rsidRPr="00D51E38">
              <w:rPr>
                <w:rFonts w:eastAsia="Arial" w:cstheme="minorHAnsi"/>
                <w:color w:val="000000"/>
                <w:sz w:val="20"/>
                <w:szCs w:val="20"/>
              </w:rPr>
              <w:t>Female</w:t>
            </w:r>
          </w:p>
        </w:tc>
        <w:tc>
          <w:tcPr>
            <w:tcW w:w="617" w:type="pct"/>
            <w:vAlign w:val="center"/>
          </w:tcPr>
          <w:p w14:paraId="70F1E589" w14:textId="07A88597"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65.9</w:t>
            </w:r>
          </w:p>
        </w:tc>
        <w:tc>
          <w:tcPr>
            <w:tcW w:w="617" w:type="pct"/>
            <w:vAlign w:val="center"/>
          </w:tcPr>
          <w:p w14:paraId="0AFFB288" w14:textId="6719B7E9"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56.9</w:t>
            </w:r>
          </w:p>
        </w:tc>
        <w:tc>
          <w:tcPr>
            <w:tcW w:w="617" w:type="pct"/>
            <w:vAlign w:val="center"/>
          </w:tcPr>
          <w:p w14:paraId="0E70C554" w14:textId="60B15F7A"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54.3</w:t>
            </w:r>
          </w:p>
        </w:tc>
        <w:tc>
          <w:tcPr>
            <w:tcW w:w="589" w:type="pct"/>
            <w:vAlign w:val="center"/>
          </w:tcPr>
          <w:p w14:paraId="174EEAA7" w14:textId="0FA8B280"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13,429</w:t>
            </w:r>
          </w:p>
        </w:tc>
      </w:tr>
      <w:tr w:rsidR="008E7C37" w:rsidRPr="00D51E38" w14:paraId="0DCB930B"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3B6A7774" w14:textId="5AA28DE8" w:rsidR="008E7C37" w:rsidRPr="00D51E38" w:rsidRDefault="008E7C37" w:rsidP="008E7C37">
            <w:pPr>
              <w:rPr>
                <w:rFonts w:eastAsia="Arial" w:cstheme="minorHAnsi"/>
                <w:color w:val="000000"/>
                <w:sz w:val="20"/>
                <w:szCs w:val="20"/>
              </w:rPr>
            </w:pPr>
            <w:r w:rsidRPr="00D51E38">
              <w:rPr>
                <w:rFonts w:eastAsia="Arial" w:cstheme="minorHAnsi"/>
                <w:color w:val="000000"/>
                <w:sz w:val="20"/>
                <w:szCs w:val="20"/>
              </w:rPr>
              <w:t>Aboriginal and/or Torres Strait Islander</w:t>
            </w:r>
          </w:p>
        </w:tc>
        <w:tc>
          <w:tcPr>
            <w:tcW w:w="617" w:type="pct"/>
            <w:vAlign w:val="center"/>
          </w:tcPr>
          <w:p w14:paraId="7E756CF0" w14:textId="2902F3F1"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61.5</w:t>
            </w:r>
          </w:p>
        </w:tc>
        <w:tc>
          <w:tcPr>
            <w:tcW w:w="617" w:type="pct"/>
            <w:vAlign w:val="center"/>
          </w:tcPr>
          <w:p w14:paraId="79E11E2F" w14:textId="71553279"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49.6</w:t>
            </w:r>
          </w:p>
        </w:tc>
        <w:tc>
          <w:tcPr>
            <w:tcW w:w="617" w:type="pct"/>
            <w:vAlign w:val="center"/>
          </w:tcPr>
          <w:p w14:paraId="4C4FD999" w14:textId="6C7E488F"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51.5</w:t>
            </w:r>
          </w:p>
        </w:tc>
        <w:tc>
          <w:tcPr>
            <w:tcW w:w="589" w:type="pct"/>
            <w:vAlign w:val="center"/>
          </w:tcPr>
          <w:p w14:paraId="2E5BAB68" w14:textId="43B298D9"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550</w:t>
            </w:r>
          </w:p>
        </w:tc>
      </w:tr>
      <w:tr w:rsidR="008E7C37" w:rsidRPr="00D51E38" w14:paraId="12F86EE4"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55D4D3CD" w14:textId="6F430720" w:rsidR="008E7C37" w:rsidRPr="00D51E38" w:rsidRDefault="008E7C37" w:rsidP="008E7C37">
            <w:pPr>
              <w:rPr>
                <w:rFonts w:eastAsia="Arial" w:cstheme="minorHAnsi"/>
                <w:color w:val="000000"/>
                <w:sz w:val="20"/>
                <w:szCs w:val="20"/>
              </w:rPr>
            </w:pPr>
            <w:r w:rsidRPr="00D51E38">
              <w:rPr>
                <w:rFonts w:eastAsia="Arial" w:cstheme="minorHAnsi"/>
                <w:color w:val="000000"/>
                <w:sz w:val="20"/>
                <w:szCs w:val="20"/>
              </w:rPr>
              <w:t>Language background other than English</w:t>
            </w:r>
          </w:p>
        </w:tc>
        <w:tc>
          <w:tcPr>
            <w:tcW w:w="617" w:type="pct"/>
            <w:vAlign w:val="center"/>
          </w:tcPr>
          <w:p w14:paraId="60CE5243" w14:textId="629C476C"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52.3</w:t>
            </w:r>
          </w:p>
        </w:tc>
        <w:tc>
          <w:tcPr>
            <w:tcW w:w="617" w:type="pct"/>
            <w:vAlign w:val="center"/>
          </w:tcPr>
          <w:p w14:paraId="6636B8AB" w14:textId="206CEE27"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44.6</w:t>
            </w:r>
          </w:p>
        </w:tc>
        <w:tc>
          <w:tcPr>
            <w:tcW w:w="617" w:type="pct"/>
            <w:vAlign w:val="center"/>
          </w:tcPr>
          <w:p w14:paraId="5C575A47" w14:textId="0DF90192"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43.0</w:t>
            </w:r>
          </w:p>
        </w:tc>
        <w:tc>
          <w:tcPr>
            <w:tcW w:w="589" w:type="pct"/>
            <w:vAlign w:val="center"/>
          </w:tcPr>
          <w:p w14:paraId="1E2F2DB0" w14:textId="24BE08BF"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5,200</w:t>
            </w:r>
          </w:p>
        </w:tc>
      </w:tr>
      <w:tr w:rsidR="008E7C37" w:rsidRPr="00D51E38" w14:paraId="06EA83B3"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5FC2CBE9" w14:textId="224C5A53" w:rsidR="008E7C37" w:rsidRPr="00D51E38" w:rsidRDefault="008E7C37" w:rsidP="008E7C37">
            <w:pPr>
              <w:rPr>
                <w:rFonts w:eastAsia="Arial" w:cstheme="minorHAnsi"/>
                <w:color w:val="000000"/>
                <w:sz w:val="20"/>
                <w:szCs w:val="20"/>
              </w:rPr>
            </w:pPr>
            <w:r w:rsidRPr="00D51E38">
              <w:rPr>
                <w:rFonts w:eastAsia="Arial" w:cstheme="minorHAnsi"/>
                <w:color w:val="000000"/>
                <w:sz w:val="20"/>
                <w:szCs w:val="20"/>
              </w:rPr>
              <w:t>One-parent family</w:t>
            </w:r>
          </w:p>
        </w:tc>
        <w:tc>
          <w:tcPr>
            <w:tcW w:w="617" w:type="pct"/>
            <w:vAlign w:val="center"/>
          </w:tcPr>
          <w:p w14:paraId="4F15947E" w14:textId="17B7C196"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63.1</w:t>
            </w:r>
          </w:p>
        </w:tc>
        <w:tc>
          <w:tcPr>
            <w:tcW w:w="617" w:type="pct"/>
            <w:vAlign w:val="center"/>
          </w:tcPr>
          <w:p w14:paraId="09EE805E" w14:textId="7F8A59CD"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52.7</w:t>
            </w:r>
          </w:p>
        </w:tc>
        <w:tc>
          <w:tcPr>
            <w:tcW w:w="617" w:type="pct"/>
            <w:vAlign w:val="center"/>
          </w:tcPr>
          <w:p w14:paraId="1DBF3A6B" w14:textId="79A40428"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50.9</w:t>
            </w:r>
          </w:p>
        </w:tc>
        <w:tc>
          <w:tcPr>
            <w:tcW w:w="589" w:type="pct"/>
            <w:vAlign w:val="center"/>
          </w:tcPr>
          <w:p w14:paraId="4C30CB0D" w14:textId="244067F2"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3,090</w:t>
            </w:r>
          </w:p>
        </w:tc>
      </w:tr>
      <w:tr w:rsidR="008E7C37" w:rsidRPr="00D51E38" w14:paraId="306CD917"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6DCB1290" w14:textId="224D429C" w:rsidR="008E7C37" w:rsidRPr="00D51E38" w:rsidRDefault="008E7C37" w:rsidP="008E7C37">
            <w:pPr>
              <w:rPr>
                <w:rFonts w:eastAsia="Arial" w:cstheme="minorHAnsi"/>
                <w:color w:val="000000"/>
                <w:sz w:val="20"/>
                <w:szCs w:val="20"/>
              </w:rPr>
            </w:pPr>
            <w:r w:rsidRPr="00D51E38">
              <w:rPr>
                <w:rFonts w:eastAsia="Arial" w:cstheme="minorHAnsi"/>
                <w:color w:val="000000"/>
                <w:sz w:val="20"/>
                <w:szCs w:val="20"/>
              </w:rPr>
              <w:lastRenderedPageBreak/>
              <w:t>Living in areas of most disadvantage (IRSED 1)</w:t>
            </w:r>
          </w:p>
        </w:tc>
        <w:tc>
          <w:tcPr>
            <w:tcW w:w="617" w:type="pct"/>
            <w:vAlign w:val="center"/>
          </w:tcPr>
          <w:p w14:paraId="2294026B" w14:textId="3650EA4D"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56.7</w:t>
            </w:r>
          </w:p>
        </w:tc>
        <w:tc>
          <w:tcPr>
            <w:tcW w:w="617" w:type="pct"/>
            <w:vAlign w:val="center"/>
          </w:tcPr>
          <w:p w14:paraId="232D9020" w14:textId="59396224"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48.1</w:t>
            </w:r>
          </w:p>
        </w:tc>
        <w:tc>
          <w:tcPr>
            <w:tcW w:w="617" w:type="pct"/>
            <w:vAlign w:val="center"/>
          </w:tcPr>
          <w:p w14:paraId="25FED985" w14:textId="0976D493"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47.4</w:t>
            </w:r>
          </w:p>
        </w:tc>
        <w:tc>
          <w:tcPr>
            <w:tcW w:w="589" w:type="pct"/>
            <w:vAlign w:val="center"/>
          </w:tcPr>
          <w:p w14:paraId="3CEB7824" w14:textId="2EC5C88C"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5,405</w:t>
            </w:r>
          </w:p>
        </w:tc>
      </w:tr>
      <w:tr w:rsidR="008E7C37" w:rsidRPr="00D51E38" w14:paraId="3283B9AD"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5AD1234B" w14:textId="09E749B4" w:rsidR="008E7C37" w:rsidRPr="00D51E38" w:rsidRDefault="008E7C37" w:rsidP="008E7C37">
            <w:pPr>
              <w:rPr>
                <w:rFonts w:eastAsia="Arial" w:cstheme="minorHAnsi"/>
                <w:color w:val="000000"/>
                <w:sz w:val="20"/>
                <w:szCs w:val="20"/>
              </w:rPr>
            </w:pPr>
            <w:r w:rsidRPr="00D51E38">
              <w:rPr>
                <w:rFonts w:eastAsia="Arial" w:cstheme="minorHAnsi"/>
                <w:color w:val="000000"/>
                <w:sz w:val="20"/>
                <w:szCs w:val="20"/>
              </w:rPr>
              <w:t>Living in areas of least disadvantage (IRSED 5)</w:t>
            </w:r>
          </w:p>
        </w:tc>
        <w:tc>
          <w:tcPr>
            <w:tcW w:w="617" w:type="pct"/>
            <w:vAlign w:val="center"/>
          </w:tcPr>
          <w:p w14:paraId="2443C937" w14:textId="6D5DE46D"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63.4</w:t>
            </w:r>
          </w:p>
        </w:tc>
        <w:tc>
          <w:tcPr>
            <w:tcW w:w="617" w:type="pct"/>
            <w:vAlign w:val="center"/>
          </w:tcPr>
          <w:p w14:paraId="578B1C12" w14:textId="4611284D"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55.4</w:t>
            </w:r>
          </w:p>
        </w:tc>
        <w:tc>
          <w:tcPr>
            <w:tcW w:w="617" w:type="pct"/>
            <w:vAlign w:val="center"/>
          </w:tcPr>
          <w:p w14:paraId="0EC0B742" w14:textId="1B43F1CF"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53.0</w:t>
            </w:r>
          </w:p>
        </w:tc>
        <w:tc>
          <w:tcPr>
            <w:tcW w:w="589" w:type="pct"/>
            <w:vAlign w:val="center"/>
          </w:tcPr>
          <w:p w14:paraId="124314DA" w14:textId="18A051E4"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5,287</w:t>
            </w:r>
          </w:p>
        </w:tc>
      </w:tr>
      <w:tr w:rsidR="008E7C37" w:rsidRPr="00D51E38" w14:paraId="7A8916E4"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0276EA75" w14:textId="59F06B14" w:rsidR="008E7C37" w:rsidRPr="00D51E38" w:rsidRDefault="008E7C37" w:rsidP="008E7C37">
            <w:pPr>
              <w:rPr>
                <w:rFonts w:eastAsia="Arial" w:cstheme="minorHAnsi"/>
                <w:color w:val="000000"/>
                <w:sz w:val="20"/>
                <w:szCs w:val="20"/>
              </w:rPr>
            </w:pPr>
            <w:r w:rsidRPr="00D51E38">
              <w:rPr>
                <w:rFonts w:eastAsia="Arial" w:cstheme="minorHAnsi"/>
                <w:color w:val="000000"/>
                <w:sz w:val="20"/>
                <w:szCs w:val="20"/>
              </w:rPr>
              <w:t>Rural/Regional areas</w:t>
            </w:r>
          </w:p>
        </w:tc>
        <w:tc>
          <w:tcPr>
            <w:tcW w:w="617" w:type="pct"/>
            <w:vAlign w:val="center"/>
          </w:tcPr>
          <w:p w14:paraId="270D3E5B" w14:textId="281C1ADA"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66.1</w:t>
            </w:r>
          </w:p>
        </w:tc>
        <w:tc>
          <w:tcPr>
            <w:tcW w:w="617" w:type="pct"/>
            <w:vAlign w:val="center"/>
          </w:tcPr>
          <w:p w14:paraId="421DF736" w14:textId="593EF11D"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57.0</w:t>
            </w:r>
          </w:p>
        </w:tc>
        <w:tc>
          <w:tcPr>
            <w:tcW w:w="617" w:type="pct"/>
            <w:vAlign w:val="center"/>
          </w:tcPr>
          <w:p w14:paraId="12A1AE68" w14:textId="5EB4D028"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54.3</w:t>
            </w:r>
          </w:p>
        </w:tc>
        <w:tc>
          <w:tcPr>
            <w:tcW w:w="589" w:type="pct"/>
            <w:vAlign w:val="center"/>
          </w:tcPr>
          <w:p w14:paraId="5FAC92D0" w14:textId="59A27A94"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8,270</w:t>
            </w:r>
          </w:p>
        </w:tc>
      </w:tr>
      <w:tr w:rsidR="008E7C37" w:rsidRPr="00D51E38" w14:paraId="38E547B1" w14:textId="77777777" w:rsidTr="000D5CA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F4CED0" w:themeFill="text1" w:themeFillTint="33"/>
            <w:vAlign w:val="center"/>
          </w:tcPr>
          <w:p w14:paraId="78402727" w14:textId="3E49D8C5" w:rsidR="008E7C37" w:rsidRPr="00D51E38" w:rsidRDefault="008E7C37" w:rsidP="008E7C37">
            <w:pPr>
              <w:rPr>
                <w:rFonts w:eastAsia="Arial" w:cstheme="minorHAnsi"/>
                <w:color w:val="000000"/>
                <w:sz w:val="20"/>
                <w:szCs w:val="20"/>
              </w:rPr>
            </w:pPr>
            <w:r w:rsidRPr="00D51E38">
              <w:rPr>
                <w:rFonts w:eastAsia="Arial" w:cstheme="minorHAnsi"/>
                <w:color w:val="000000"/>
                <w:sz w:val="20"/>
                <w:szCs w:val="20"/>
              </w:rPr>
              <w:t>Metropolitan areas</w:t>
            </w:r>
          </w:p>
        </w:tc>
        <w:tc>
          <w:tcPr>
            <w:tcW w:w="617" w:type="pct"/>
            <w:vAlign w:val="center"/>
          </w:tcPr>
          <w:p w14:paraId="502B0CF6" w14:textId="041E25E6"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58.7</w:t>
            </w:r>
          </w:p>
        </w:tc>
        <w:tc>
          <w:tcPr>
            <w:tcW w:w="617" w:type="pct"/>
            <w:vAlign w:val="center"/>
          </w:tcPr>
          <w:p w14:paraId="1E9D14B5" w14:textId="13A09EBB"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50.4</w:t>
            </w:r>
          </w:p>
        </w:tc>
        <w:tc>
          <w:tcPr>
            <w:tcW w:w="617" w:type="pct"/>
            <w:vAlign w:val="center"/>
          </w:tcPr>
          <w:p w14:paraId="0B302758" w14:textId="13F62BED"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48.2</w:t>
            </w:r>
          </w:p>
        </w:tc>
        <w:tc>
          <w:tcPr>
            <w:tcW w:w="589" w:type="pct"/>
            <w:vAlign w:val="center"/>
          </w:tcPr>
          <w:p w14:paraId="5162084D" w14:textId="65FFDB38" w:rsidR="008E7C37" w:rsidRPr="00D51E38" w:rsidRDefault="008E7C37" w:rsidP="008E7C37">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18,642</w:t>
            </w:r>
          </w:p>
        </w:tc>
      </w:tr>
    </w:tbl>
    <w:p w14:paraId="6FDB0FD8" w14:textId="77777777" w:rsidR="00DC770D" w:rsidRPr="00D51E38" w:rsidRDefault="00DC770D" w:rsidP="00DC770D">
      <w:pPr>
        <w:rPr>
          <w:rFonts w:eastAsia="Arial" w:cstheme="minorHAnsi"/>
          <w:i/>
          <w:color w:val="000000"/>
          <w:sz w:val="18"/>
        </w:rPr>
      </w:pPr>
      <w:r w:rsidRPr="00D51E38">
        <w:rPr>
          <w:rFonts w:eastAsia="Arial" w:cstheme="minorHAnsi"/>
          <w:i/>
          <w:color w:val="000000"/>
          <w:sz w:val="18"/>
        </w:rPr>
        <w:t>Note: categories will not sum to ‘all children’ due to missing or invalid data</w:t>
      </w:r>
    </w:p>
    <w:p w14:paraId="41FBCB4D" w14:textId="1DDC3091" w:rsidR="00DC770D" w:rsidRPr="00D51E38" w:rsidRDefault="00DC770D" w:rsidP="00DC770D">
      <w:pPr>
        <w:rPr>
          <w:rFonts w:eastAsia="Arial" w:cstheme="minorHAnsi"/>
          <w:i/>
          <w:color w:val="000000"/>
          <w:sz w:val="18"/>
        </w:rPr>
      </w:pPr>
    </w:p>
    <w:p w14:paraId="38EABD6B" w14:textId="77777777" w:rsidR="00582130" w:rsidRPr="00D51E38" w:rsidRDefault="00582130">
      <w:pPr>
        <w:spacing w:after="0"/>
        <w:rPr>
          <w:rFonts w:asciiTheme="majorHAnsi" w:eastAsia="Arial" w:hAnsiTheme="majorHAnsi" w:cstheme="majorBidi"/>
          <w:b/>
          <w:caps/>
          <w:color w:val="AF272F" w:themeColor="text1"/>
          <w:sz w:val="44"/>
          <w:szCs w:val="32"/>
        </w:rPr>
      </w:pPr>
      <w:r w:rsidRPr="00D51E38">
        <w:rPr>
          <w:rFonts w:eastAsia="Arial"/>
        </w:rPr>
        <w:br w:type="page"/>
      </w:r>
    </w:p>
    <w:p w14:paraId="72A9E919" w14:textId="53B7454F" w:rsidR="00011325" w:rsidRPr="00D51E38" w:rsidRDefault="001D7CEC" w:rsidP="001D7CEC">
      <w:pPr>
        <w:pStyle w:val="Heading1"/>
        <w:rPr>
          <w:rFonts w:eastAsia="Arial"/>
        </w:rPr>
      </w:pPr>
      <w:bookmarkStart w:id="18" w:name="_Toc66968700"/>
      <w:r w:rsidRPr="00D51E38">
        <w:rPr>
          <w:rFonts w:eastAsia="Arial"/>
        </w:rPr>
        <w:lastRenderedPageBreak/>
        <w:t>General development</w:t>
      </w:r>
      <w:bookmarkEnd w:id="18"/>
    </w:p>
    <w:p w14:paraId="6CF4148E" w14:textId="0FFC8A7D" w:rsidR="00240E4F" w:rsidRPr="00D51E38" w:rsidRDefault="00240E4F" w:rsidP="00381421">
      <w:pPr>
        <w:pStyle w:val="Heading3"/>
      </w:pPr>
      <w:bookmarkStart w:id="19" w:name="_Toc66968701"/>
      <w:r w:rsidRPr="00D51E38">
        <w:t>Children at risk of de</w:t>
      </w:r>
      <w:r w:rsidR="00261063" w:rsidRPr="00D51E38">
        <w:t xml:space="preserve">velopmental and/or </w:t>
      </w:r>
      <w:r w:rsidR="00381421" w:rsidRPr="00D51E38">
        <w:t>behavioural problems</w:t>
      </w:r>
      <w:bookmarkEnd w:id="19"/>
    </w:p>
    <w:p w14:paraId="6E2792CC" w14:textId="709C7E4C" w:rsidR="00DE27F0" w:rsidRPr="00D51E38" w:rsidRDefault="0010630E" w:rsidP="00601E42">
      <w:r w:rsidRPr="00D51E38">
        <w:t xml:space="preserve">The SEHQ </w:t>
      </w:r>
      <w:r w:rsidR="00B33048" w:rsidRPr="00D51E38">
        <w:t xml:space="preserve">identifies children at risk of developmental and behavioural problems through the </w:t>
      </w:r>
      <w:r w:rsidR="003A6433" w:rsidRPr="00D51E38">
        <w:t>Parental Evaluation of Developmental Status (PEDS)</w:t>
      </w:r>
      <w:r w:rsidR="00B33048" w:rsidRPr="00D51E38">
        <w:t xml:space="preserve">. </w:t>
      </w:r>
      <w:r w:rsidRPr="00D51E38">
        <w:t>The PEDS</w:t>
      </w:r>
      <w:r w:rsidR="00330DE3" w:rsidRPr="00D51E38">
        <w:t>, used for children from birth to eight years of age,</w:t>
      </w:r>
      <w:r w:rsidRPr="00D51E38">
        <w:t xml:space="preserve"> requires parents to complete a </w:t>
      </w:r>
      <w:r w:rsidR="00C07CE5" w:rsidRPr="00D51E38">
        <w:t>10</w:t>
      </w:r>
      <w:r w:rsidRPr="00D51E38">
        <w:t xml:space="preserve">-item </w:t>
      </w:r>
      <w:r w:rsidR="002503CB" w:rsidRPr="00D51E38">
        <w:t>questionnaire and can be used as a developmental screening test or an informal means to elicit and respond to parent concerns.</w:t>
      </w:r>
    </w:p>
    <w:p w14:paraId="009BE1A5" w14:textId="714BA464" w:rsidR="001E3DE9" w:rsidRPr="00D51E38" w:rsidRDefault="001E3DE9" w:rsidP="001E3DE9">
      <w:r w:rsidRPr="00D51E38">
        <w:t xml:space="preserve">In 2020, 23.8 per cent of children were identified as being at high risk of developmental and/or behavioural problems, with a further 28.2 per cent identified as being at moderate risk. Children more likely to be identified as being at high risk included Aboriginal </w:t>
      </w:r>
      <w:r w:rsidR="00916D38" w:rsidRPr="00D51E38">
        <w:t>and/</w:t>
      </w:r>
      <w:r w:rsidRPr="00D51E38">
        <w:t>or Torres Strait Islander children (</w:t>
      </w:r>
      <w:r w:rsidR="00916D38" w:rsidRPr="00D51E38">
        <w:t>33.4 per cent</w:t>
      </w:r>
      <w:r w:rsidRPr="00D51E38">
        <w:t xml:space="preserve"> of the cohort), children from one-parent families</w:t>
      </w:r>
      <w:r w:rsidR="00916D38" w:rsidRPr="00D51E38">
        <w:t xml:space="preserve"> (31.1 per cent)</w:t>
      </w:r>
      <w:r w:rsidRPr="00D51E38">
        <w:t>, and male children</w:t>
      </w:r>
      <w:r w:rsidR="00916D38" w:rsidRPr="00D51E38">
        <w:t xml:space="preserve"> (29.7 per cent)</w:t>
      </w:r>
      <w:r w:rsidRPr="00D51E38">
        <w:t>. Children living in areas of most disadvantage</w:t>
      </w:r>
      <w:r w:rsidR="00916D38" w:rsidRPr="00D51E38">
        <w:t xml:space="preserve"> were more likely to be identified as being at high risk 25.9 per cent) than those living in areas of the least disadvantage (21.6per cent).</w:t>
      </w:r>
      <w:r w:rsidRPr="00D51E38">
        <w:t xml:space="preserve"> </w:t>
      </w:r>
    </w:p>
    <w:p w14:paraId="2C715503" w14:textId="772C1C41" w:rsidR="0010630E" w:rsidRPr="00D51E38" w:rsidRDefault="0010630E" w:rsidP="00601E42"/>
    <w:p w14:paraId="5E419CE7" w14:textId="3546AA2A" w:rsidR="0060433C" w:rsidRPr="00D51E38" w:rsidRDefault="0060433C" w:rsidP="0060433C">
      <w:pPr>
        <w:pStyle w:val="Caption"/>
        <w:rPr>
          <w:b/>
          <w:i w:val="0"/>
          <w:iCs w:val="0"/>
          <w:color w:val="AF272F" w:themeColor="text1"/>
          <w:lang w:val="en-AU"/>
        </w:rPr>
      </w:pPr>
      <w:r w:rsidRPr="00D51E38">
        <w:rPr>
          <w:b/>
          <w:i w:val="0"/>
          <w:iCs w:val="0"/>
          <w:color w:val="AF272F" w:themeColor="text1"/>
          <w:lang w:val="en-AU"/>
        </w:rPr>
        <w:t xml:space="preserve">Table </w:t>
      </w:r>
      <w:r w:rsidR="00E53F94" w:rsidRPr="00D51E38">
        <w:rPr>
          <w:b/>
          <w:i w:val="0"/>
          <w:iCs w:val="0"/>
          <w:color w:val="AF272F" w:themeColor="text1"/>
          <w:lang w:val="en-AU"/>
        </w:rPr>
        <w:t>16</w:t>
      </w:r>
      <w:r w:rsidRPr="00D51E38">
        <w:rPr>
          <w:b/>
          <w:i w:val="0"/>
          <w:iCs w:val="0"/>
          <w:color w:val="AF272F" w:themeColor="text1"/>
          <w:lang w:val="en-AU"/>
        </w:rPr>
        <w:t xml:space="preserve">: </w:t>
      </w:r>
      <w:r w:rsidR="00FB2CC5" w:rsidRPr="00D51E38">
        <w:rPr>
          <w:b/>
          <w:i w:val="0"/>
          <w:iCs w:val="0"/>
          <w:color w:val="AF272F" w:themeColor="text1"/>
          <w:lang w:val="en-AU"/>
        </w:rPr>
        <w:t>Children at risk of developmental and/or behavioural problems</w:t>
      </w:r>
      <w:r w:rsidRPr="00D51E38">
        <w:rPr>
          <w:b/>
          <w:i w:val="0"/>
          <w:iCs w:val="0"/>
          <w:color w:val="AF272F" w:themeColor="text1"/>
          <w:lang w:val="en-AU"/>
        </w:rPr>
        <w:t>, 20</w:t>
      </w:r>
      <w:r w:rsidR="00B942A6" w:rsidRPr="00D51E38">
        <w:rPr>
          <w:b/>
          <w:i w:val="0"/>
          <w:iCs w:val="0"/>
          <w:color w:val="AF272F" w:themeColor="text1"/>
          <w:lang w:val="en-AU"/>
        </w:rPr>
        <w:t>19</w:t>
      </w:r>
      <w:r w:rsidRPr="00D51E38">
        <w:rPr>
          <w:b/>
          <w:i w:val="0"/>
          <w:iCs w:val="0"/>
          <w:color w:val="AF272F" w:themeColor="text1"/>
          <w:lang w:val="en-AU"/>
        </w:rPr>
        <w:t>-20</w:t>
      </w:r>
      <w:r w:rsidR="00B942A6" w:rsidRPr="00D51E38">
        <w:rPr>
          <w:b/>
          <w:i w:val="0"/>
          <w:iCs w:val="0"/>
          <w:color w:val="AF272F" w:themeColor="text1"/>
          <w:lang w:val="en-AU"/>
        </w:rPr>
        <w:t>20</w:t>
      </w:r>
    </w:p>
    <w:tbl>
      <w:tblPr>
        <w:tblStyle w:val="TableGrid"/>
        <w:tblW w:w="4998" w:type="pct"/>
        <w:tblLook w:val="04A0" w:firstRow="1" w:lastRow="0" w:firstColumn="1" w:lastColumn="0" w:noHBand="0" w:noVBand="1"/>
      </w:tblPr>
      <w:tblGrid>
        <w:gridCol w:w="3709"/>
        <w:gridCol w:w="1110"/>
        <w:gridCol w:w="714"/>
        <w:gridCol w:w="1048"/>
        <w:gridCol w:w="1279"/>
        <w:gridCol w:w="712"/>
        <w:gridCol w:w="1046"/>
      </w:tblGrid>
      <w:tr w:rsidR="00204B45" w:rsidRPr="00D51E38" w14:paraId="74B14023" w14:textId="2E36F0D3" w:rsidTr="00B942A6">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1928" w:type="pct"/>
            <w:vMerge w:val="restart"/>
            <w:shd w:val="clear" w:color="auto" w:fill="AF272F" w:themeFill="accent4"/>
            <w:vAlign w:val="center"/>
          </w:tcPr>
          <w:p w14:paraId="162D3059" w14:textId="77777777" w:rsidR="00204B45" w:rsidRPr="00D51E38" w:rsidRDefault="00204B45" w:rsidP="000D5CA9">
            <w:pPr>
              <w:pStyle w:val="TableHead"/>
              <w:rPr>
                <w:rFonts w:cstheme="minorHAnsi"/>
                <w:sz w:val="20"/>
                <w:szCs w:val="20"/>
              </w:rPr>
            </w:pPr>
            <w:r w:rsidRPr="00D51E38">
              <w:rPr>
                <w:rFonts w:eastAsia="Arial" w:cstheme="minorHAnsi"/>
                <w:b/>
                <w:color w:val="FFFFFF"/>
                <w:sz w:val="20"/>
                <w:szCs w:val="20"/>
              </w:rPr>
              <w:t>Population group</w:t>
            </w:r>
          </w:p>
        </w:tc>
        <w:tc>
          <w:tcPr>
            <w:tcW w:w="1493" w:type="pct"/>
            <w:gridSpan w:val="3"/>
            <w:shd w:val="clear" w:color="auto" w:fill="AF272F" w:themeFill="accent4"/>
          </w:tcPr>
          <w:p w14:paraId="49713554" w14:textId="1F9404CD" w:rsidR="00204B45" w:rsidRPr="00D51E38" w:rsidRDefault="00204B45"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 xml:space="preserve">PEDS Pathway A </w:t>
            </w:r>
            <w:r w:rsidRPr="00D51E38">
              <w:rPr>
                <w:rFonts w:eastAsia="Arial" w:cstheme="minorHAnsi"/>
                <w:b/>
                <w:color w:val="FFFFFF"/>
                <w:sz w:val="20"/>
                <w:szCs w:val="20"/>
              </w:rPr>
              <w:br/>
              <w:t xml:space="preserve"> (high risk)</w:t>
            </w:r>
          </w:p>
        </w:tc>
        <w:tc>
          <w:tcPr>
            <w:tcW w:w="1579" w:type="pct"/>
            <w:gridSpan w:val="3"/>
            <w:shd w:val="clear" w:color="auto" w:fill="AF272F" w:themeFill="accent4"/>
          </w:tcPr>
          <w:p w14:paraId="0CC1A772" w14:textId="07D6743B" w:rsidR="00204B45" w:rsidRPr="00D51E38" w:rsidRDefault="00204B45"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PEDS Pathway B</w:t>
            </w:r>
            <w:r w:rsidRPr="00D51E38">
              <w:rPr>
                <w:rFonts w:eastAsia="Arial" w:cstheme="minorHAnsi"/>
                <w:b/>
                <w:color w:val="FFFFFF"/>
                <w:sz w:val="20"/>
                <w:szCs w:val="20"/>
              </w:rPr>
              <w:br/>
              <w:t xml:space="preserve"> (moderate risk)</w:t>
            </w:r>
          </w:p>
        </w:tc>
      </w:tr>
      <w:tr w:rsidR="00204B45" w:rsidRPr="00D51E38" w14:paraId="00C2D773" w14:textId="7B45934B" w:rsidTr="00B942A6">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1928" w:type="pct"/>
            <w:vMerge/>
            <w:shd w:val="clear" w:color="auto" w:fill="AF272F" w:themeFill="accent4"/>
            <w:vAlign w:val="center"/>
          </w:tcPr>
          <w:p w14:paraId="4EF67567" w14:textId="77777777" w:rsidR="00204B45" w:rsidRPr="00D51E38" w:rsidRDefault="00204B45" w:rsidP="004A7AA5">
            <w:pPr>
              <w:pStyle w:val="TableHead"/>
              <w:rPr>
                <w:rFonts w:eastAsia="Arial" w:cstheme="minorHAnsi"/>
                <w:color w:val="FFFFFF"/>
                <w:sz w:val="20"/>
                <w:szCs w:val="20"/>
              </w:rPr>
            </w:pPr>
          </w:p>
        </w:tc>
        <w:tc>
          <w:tcPr>
            <w:tcW w:w="577" w:type="pct"/>
            <w:shd w:val="clear" w:color="auto" w:fill="AF272F" w:themeFill="accent4"/>
          </w:tcPr>
          <w:p w14:paraId="1C979F64" w14:textId="058E5C36" w:rsidR="00204B45" w:rsidRPr="00D51E38" w:rsidRDefault="00204B45" w:rsidP="004A7AA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20</w:t>
            </w:r>
            <w:r w:rsidR="00B942A6" w:rsidRPr="00D51E38">
              <w:rPr>
                <w:rFonts w:eastAsia="Arial" w:cstheme="minorHAnsi"/>
                <w:color w:val="FFFFFF"/>
                <w:sz w:val="20"/>
                <w:szCs w:val="20"/>
              </w:rPr>
              <w:t>19</w:t>
            </w:r>
          </w:p>
        </w:tc>
        <w:tc>
          <w:tcPr>
            <w:tcW w:w="916" w:type="pct"/>
            <w:gridSpan w:val="2"/>
            <w:shd w:val="clear" w:color="auto" w:fill="AF272F" w:themeFill="accent4"/>
          </w:tcPr>
          <w:p w14:paraId="442C32E1" w14:textId="5C63BFB5" w:rsidR="00204B45" w:rsidRPr="00D51E38" w:rsidRDefault="00204B45" w:rsidP="004A7AA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20</w:t>
            </w:r>
            <w:r w:rsidR="00B942A6" w:rsidRPr="00D51E38">
              <w:rPr>
                <w:rFonts w:eastAsia="Arial" w:cstheme="minorHAnsi"/>
                <w:color w:val="FFFFFF"/>
                <w:sz w:val="20"/>
                <w:szCs w:val="20"/>
              </w:rPr>
              <w:t>20</w:t>
            </w:r>
          </w:p>
        </w:tc>
        <w:tc>
          <w:tcPr>
            <w:tcW w:w="665" w:type="pct"/>
            <w:shd w:val="clear" w:color="auto" w:fill="AF272F" w:themeFill="accent4"/>
          </w:tcPr>
          <w:p w14:paraId="1A0553F3" w14:textId="0041B03E" w:rsidR="00204B45" w:rsidRPr="00D51E38" w:rsidRDefault="00204B45" w:rsidP="004A7AA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20</w:t>
            </w:r>
            <w:r w:rsidR="00B942A6" w:rsidRPr="00D51E38">
              <w:rPr>
                <w:rFonts w:eastAsia="Arial" w:cstheme="minorHAnsi"/>
                <w:color w:val="FFFFFF"/>
                <w:sz w:val="20"/>
                <w:szCs w:val="20"/>
              </w:rPr>
              <w:t>19</w:t>
            </w:r>
          </w:p>
        </w:tc>
        <w:tc>
          <w:tcPr>
            <w:tcW w:w="914" w:type="pct"/>
            <w:gridSpan w:val="2"/>
            <w:shd w:val="clear" w:color="auto" w:fill="AF272F" w:themeFill="accent4"/>
          </w:tcPr>
          <w:p w14:paraId="3730A858" w14:textId="0FBD2B54" w:rsidR="00204B45" w:rsidRPr="00D51E38" w:rsidRDefault="00204B45" w:rsidP="004A7AA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20</w:t>
            </w:r>
            <w:r w:rsidR="00B942A6" w:rsidRPr="00D51E38">
              <w:rPr>
                <w:rFonts w:eastAsia="Arial" w:cstheme="minorHAnsi"/>
                <w:color w:val="FFFFFF"/>
                <w:sz w:val="20"/>
                <w:szCs w:val="20"/>
              </w:rPr>
              <w:t>20</w:t>
            </w:r>
          </w:p>
        </w:tc>
      </w:tr>
      <w:tr w:rsidR="00204B45" w:rsidRPr="00D51E38" w14:paraId="03D54EE3" w14:textId="77777777" w:rsidTr="00B942A6">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1928" w:type="pct"/>
            <w:vMerge/>
            <w:shd w:val="clear" w:color="auto" w:fill="AF272F" w:themeFill="accent4"/>
            <w:vAlign w:val="center"/>
          </w:tcPr>
          <w:p w14:paraId="77E61F0A" w14:textId="77777777" w:rsidR="00204B45" w:rsidRPr="00D51E38" w:rsidRDefault="00204B45" w:rsidP="004A7AA5">
            <w:pPr>
              <w:pStyle w:val="TableHead"/>
              <w:rPr>
                <w:rFonts w:eastAsia="Arial" w:cstheme="minorHAnsi"/>
                <w:color w:val="FFFFFF"/>
                <w:sz w:val="20"/>
                <w:szCs w:val="20"/>
              </w:rPr>
            </w:pPr>
          </w:p>
        </w:tc>
        <w:tc>
          <w:tcPr>
            <w:tcW w:w="577" w:type="pct"/>
            <w:shd w:val="clear" w:color="auto" w:fill="AF272F" w:themeFill="accent4"/>
            <w:vAlign w:val="center"/>
          </w:tcPr>
          <w:p w14:paraId="5241B1E7" w14:textId="3DCB6112" w:rsidR="00204B45" w:rsidRPr="00D51E38" w:rsidRDefault="00204B45" w:rsidP="004A7AA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i/>
                <w:color w:val="FFFFFF"/>
                <w:sz w:val="20"/>
                <w:szCs w:val="20"/>
              </w:rPr>
              <w:t>Per cent</w:t>
            </w:r>
          </w:p>
        </w:tc>
        <w:tc>
          <w:tcPr>
            <w:tcW w:w="371" w:type="pct"/>
            <w:shd w:val="clear" w:color="auto" w:fill="AF272F" w:themeFill="accent4"/>
            <w:vAlign w:val="center"/>
          </w:tcPr>
          <w:p w14:paraId="3D52BAB8" w14:textId="3E57C99A" w:rsidR="00204B45" w:rsidRPr="00D51E38" w:rsidRDefault="00204B45" w:rsidP="004A7AA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i/>
                <w:color w:val="FFFFFF"/>
                <w:sz w:val="20"/>
                <w:szCs w:val="20"/>
              </w:rPr>
              <w:t>Per cent</w:t>
            </w:r>
          </w:p>
        </w:tc>
        <w:tc>
          <w:tcPr>
            <w:tcW w:w="545" w:type="pct"/>
            <w:shd w:val="clear" w:color="auto" w:fill="AF272F" w:themeFill="accent4"/>
            <w:vAlign w:val="center"/>
          </w:tcPr>
          <w:p w14:paraId="29D1E97B" w14:textId="48DDFF86" w:rsidR="00204B45" w:rsidRPr="00D51E38" w:rsidRDefault="00204B45" w:rsidP="004A7AA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i/>
                <w:color w:val="FFFFFF"/>
                <w:sz w:val="20"/>
                <w:szCs w:val="20"/>
              </w:rPr>
              <w:t>Number</w:t>
            </w:r>
          </w:p>
        </w:tc>
        <w:tc>
          <w:tcPr>
            <w:tcW w:w="665" w:type="pct"/>
            <w:shd w:val="clear" w:color="auto" w:fill="AF272F" w:themeFill="accent4"/>
            <w:vAlign w:val="center"/>
          </w:tcPr>
          <w:p w14:paraId="74F6D5D8" w14:textId="07A084B6" w:rsidR="00204B45" w:rsidRPr="00D51E38" w:rsidRDefault="00204B45" w:rsidP="004A7AA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i/>
                <w:color w:val="FFFFFF"/>
                <w:sz w:val="20"/>
                <w:szCs w:val="20"/>
              </w:rPr>
              <w:t>Per cent</w:t>
            </w:r>
          </w:p>
        </w:tc>
        <w:tc>
          <w:tcPr>
            <w:tcW w:w="370" w:type="pct"/>
            <w:shd w:val="clear" w:color="auto" w:fill="AF272F" w:themeFill="accent4"/>
            <w:vAlign w:val="center"/>
          </w:tcPr>
          <w:p w14:paraId="3C76A838" w14:textId="340FE31B" w:rsidR="00204B45" w:rsidRPr="00D51E38" w:rsidRDefault="00204B45" w:rsidP="004A7AA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i/>
                <w:color w:val="FFFFFF"/>
                <w:sz w:val="20"/>
                <w:szCs w:val="20"/>
              </w:rPr>
              <w:t>Per cent</w:t>
            </w:r>
          </w:p>
        </w:tc>
        <w:tc>
          <w:tcPr>
            <w:tcW w:w="544" w:type="pct"/>
            <w:shd w:val="clear" w:color="auto" w:fill="AF272F" w:themeFill="accent4"/>
            <w:vAlign w:val="center"/>
          </w:tcPr>
          <w:p w14:paraId="2F2043C9" w14:textId="608843FF" w:rsidR="00204B45" w:rsidRPr="00D51E38" w:rsidRDefault="00204B45" w:rsidP="004A7AA5">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i/>
                <w:color w:val="FFFFFF"/>
                <w:sz w:val="20"/>
                <w:szCs w:val="20"/>
              </w:rPr>
              <w:t>Number</w:t>
            </w:r>
          </w:p>
        </w:tc>
      </w:tr>
      <w:tr w:rsidR="00F44056" w:rsidRPr="00D51E38" w14:paraId="7B32768F" w14:textId="77777777" w:rsidTr="00B942A6">
        <w:trPr>
          <w:cantSplit/>
        </w:trPr>
        <w:tc>
          <w:tcPr>
            <w:cnfStyle w:val="001000000000" w:firstRow="0" w:lastRow="0" w:firstColumn="1" w:lastColumn="0" w:oddVBand="0" w:evenVBand="0" w:oddHBand="0" w:evenHBand="0" w:firstRowFirstColumn="0" w:firstRowLastColumn="0" w:lastRowFirstColumn="0" w:lastRowLastColumn="0"/>
            <w:tcW w:w="1928" w:type="pct"/>
            <w:shd w:val="clear" w:color="auto" w:fill="F4CED0" w:themeFill="text1" w:themeFillTint="33"/>
            <w:vAlign w:val="center"/>
          </w:tcPr>
          <w:p w14:paraId="49C058BB" w14:textId="33386F4F" w:rsidR="00F44056" w:rsidRPr="00D51E38" w:rsidRDefault="00F44056" w:rsidP="00F44056">
            <w:pPr>
              <w:rPr>
                <w:rFonts w:eastAsia="Arial" w:cstheme="minorHAnsi"/>
                <w:color w:val="000000"/>
                <w:sz w:val="20"/>
                <w:szCs w:val="20"/>
              </w:rPr>
            </w:pPr>
            <w:r w:rsidRPr="00D51E38">
              <w:rPr>
                <w:rFonts w:eastAsia="Arial" w:cstheme="minorHAnsi"/>
                <w:color w:val="000000"/>
                <w:sz w:val="20"/>
                <w:szCs w:val="20"/>
              </w:rPr>
              <w:t>All Children</w:t>
            </w:r>
          </w:p>
        </w:tc>
        <w:tc>
          <w:tcPr>
            <w:tcW w:w="577" w:type="pct"/>
            <w:vAlign w:val="center"/>
          </w:tcPr>
          <w:p w14:paraId="7318E568" w14:textId="04CB8D30"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22.2</w:t>
            </w:r>
          </w:p>
        </w:tc>
        <w:tc>
          <w:tcPr>
            <w:tcW w:w="371" w:type="pct"/>
            <w:vAlign w:val="center"/>
          </w:tcPr>
          <w:p w14:paraId="1D25C111" w14:textId="0FF42BEE"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23.8</w:t>
            </w:r>
          </w:p>
        </w:tc>
        <w:tc>
          <w:tcPr>
            <w:tcW w:w="545" w:type="pct"/>
            <w:vAlign w:val="center"/>
          </w:tcPr>
          <w:p w14:paraId="4C6C6D6F" w14:textId="2545F37F"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12,864</w:t>
            </w:r>
          </w:p>
        </w:tc>
        <w:tc>
          <w:tcPr>
            <w:tcW w:w="665" w:type="pct"/>
            <w:vAlign w:val="center"/>
          </w:tcPr>
          <w:p w14:paraId="76AF275E" w14:textId="079B2528"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28.0</w:t>
            </w:r>
          </w:p>
        </w:tc>
        <w:tc>
          <w:tcPr>
            <w:tcW w:w="370" w:type="pct"/>
            <w:vAlign w:val="center"/>
          </w:tcPr>
          <w:p w14:paraId="38863E81" w14:textId="65ED3716"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28.2</w:t>
            </w:r>
          </w:p>
        </w:tc>
        <w:tc>
          <w:tcPr>
            <w:tcW w:w="544" w:type="pct"/>
            <w:vAlign w:val="center"/>
          </w:tcPr>
          <w:p w14:paraId="1118B05C" w14:textId="586732BD"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15,204</w:t>
            </w:r>
          </w:p>
        </w:tc>
      </w:tr>
      <w:tr w:rsidR="00F44056" w:rsidRPr="00D51E38" w14:paraId="6C7DDD25" w14:textId="77777777" w:rsidTr="00B942A6">
        <w:trPr>
          <w:cantSplit/>
        </w:trPr>
        <w:tc>
          <w:tcPr>
            <w:cnfStyle w:val="001000000000" w:firstRow="0" w:lastRow="0" w:firstColumn="1" w:lastColumn="0" w:oddVBand="0" w:evenVBand="0" w:oddHBand="0" w:evenHBand="0" w:firstRowFirstColumn="0" w:firstRowLastColumn="0" w:lastRowFirstColumn="0" w:lastRowLastColumn="0"/>
            <w:tcW w:w="1928" w:type="pct"/>
            <w:shd w:val="clear" w:color="auto" w:fill="F4CED0" w:themeFill="text1" w:themeFillTint="33"/>
            <w:vAlign w:val="center"/>
          </w:tcPr>
          <w:p w14:paraId="59FB548B" w14:textId="4B56E687" w:rsidR="00F44056" w:rsidRPr="00D51E38" w:rsidRDefault="00F44056" w:rsidP="00F44056">
            <w:pPr>
              <w:rPr>
                <w:rFonts w:eastAsia="Arial" w:cstheme="minorHAnsi"/>
                <w:color w:val="000000"/>
                <w:sz w:val="20"/>
                <w:szCs w:val="20"/>
              </w:rPr>
            </w:pPr>
            <w:r w:rsidRPr="00D51E38">
              <w:rPr>
                <w:rFonts w:eastAsia="Arial" w:cstheme="minorHAnsi"/>
                <w:color w:val="000000"/>
                <w:sz w:val="20"/>
                <w:szCs w:val="20"/>
              </w:rPr>
              <w:t>Male</w:t>
            </w:r>
          </w:p>
        </w:tc>
        <w:tc>
          <w:tcPr>
            <w:tcW w:w="577" w:type="pct"/>
            <w:vAlign w:val="center"/>
          </w:tcPr>
          <w:p w14:paraId="19E7376F" w14:textId="2BF60E29"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27.9</w:t>
            </w:r>
          </w:p>
        </w:tc>
        <w:tc>
          <w:tcPr>
            <w:tcW w:w="371" w:type="pct"/>
            <w:vAlign w:val="center"/>
          </w:tcPr>
          <w:p w14:paraId="5646561E" w14:textId="198A0CA5"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29.7</w:t>
            </w:r>
          </w:p>
        </w:tc>
        <w:tc>
          <w:tcPr>
            <w:tcW w:w="545" w:type="pct"/>
            <w:vAlign w:val="center"/>
          </w:tcPr>
          <w:p w14:paraId="6362B0F6" w14:textId="6013CFEF"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7,701</w:t>
            </w:r>
          </w:p>
        </w:tc>
        <w:tc>
          <w:tcPr>
            <w:tcW w:w="665" w:type="pct"/>
            <w:vAlign w:val="center"/>
          </w:tcPr>
          <w:p w14:paraId="5C2BB511" w14:textId="731CF44A"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cstheme="minorHAnsi"/>
                <w:sz w:val="20"/>
                <w:szCs w:val="20"/>
              </w:rPr>
              <w:t>29.7</w:t>
            </w:r>
          </w:p>
        </w:tc>
        <w:tc>
          <w:tcPr>
            <w:tcW w:w="370" w:type="pct"/>
            <w:vAlign w:val="center"/>
          </w:tcPr>
          <w:p w14:paraId="13CE3601" w14:textId="38D4AD60"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29.4</w:t>
            </w:r>
          </w:p>
        </w:tc>
        <w:tc>
          <w:tcPr>
            <w:tcW w:w="544" w:type="pct"/>
            <w:vAlign w:val="center"/>
          </w:tcPr>
          <w:p w14:paraId="68FA7C42" w14:textId="520C0454"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7,624</w:t>
            </w:r>
          </w:p>
        </w:tc>
      </w:tr>
      <w:tr w:rsidR="00F44056" w:rsidRPr="00D51E38" w14:paraId="51B7A0B4" w14:textId="77777777" w:rsidTr="00B942A6">
        <w:trPr>
          <w:cantSplit/>
        </w:trPr>
        <w:tc>
          <w:tcPr>
            <w:cnfStyle w:val="001000000000" w:firstRow="0" w:lastRow="0" w:firstColumn="1" w:lastColumn="0" w:oddVBand="0" w:evenVBand="0" w:oddHBand="0" w:evenHBand="0" w:firstRowFirstColumn="0" w:firstRowLastColumn="0" w:lastRowFirstColumn="0" w:lastRowLastColumn="0"/>
            <w:tcW w:w="1928" w:type="pct"/>
            <w:shd w:val="clear" w:color="auto" w:fill="F4CED0" w:themeFill="text1" w:themeFillTint="33"/>
            <w:vAlign w:val="center"/>
          </w:tcPr>
          <w:p w14:paraId="3399C73C" w14:textId="460E8279" w:rsidR="00F44056" w:rsidRPr="00D51E38" w:rsidRDefault="00F44056" w:rsidP="00F44056">
            <w:pPr>
              <w:rPr>
                <w:rFonts w:eastAsia="Arial" w:cstheme="minorHAnsi"/>
                <w:color w:val="000000"/>
                <w:sz w:val="20"/>
                <w:szCs w:val="20"/>
              </w:rPr>
            </w:pPr>
            <w:r w:rsidRPr="00D51E38">
              <w:rPr>
                <w:rFonts w:eastAsia="Arial" w:cstheme="minorHAnsi"/>
                <w:color w:val="000000"/>
                <w:sz w:val="20"/>
                <w:szCs w:val="20"/>
              </w:rPr>
              <w:t>Female</w:t>
            </w:r>
          </w:p>
        </w:tc>
        <w:tc>
          <w:tcPr>
            <w:tcW w:w="577" w:type="pct"/>
            <w:vAlign w:val="center"/>
          </w:tcPr>
          <w:p w14:paraId="2D7D06C4" w14:textId="0BA0D239"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19.7</w:t>
            </w:r>
          </w:p>
        </w:tc>
        <w:tc>
          <w:tcPr>
            <w:tcW w:w="371" w:type="pct"/>
            <w:vAlign w:val="center"/>
          </w:tcPr>
          <w:p w14:paraId="307948FF" w14:textId="33AD80FE"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20.7</w:t>
            </w:r>
          </w:p>
        </w:tc>
        <w:tc>
          <w:tcPr>
            <w:tcW w:w="545" w:type="pct"/>
            <w:vAlign w:val="center"/>
          </w:tcPr>
          <w:p w14:paraId="37F23687" w14:textId="223A512A"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5,122</w:t>
            </w:r>
          </w:p>
        </w:tc>
        <w:tc>
          <w:tcPr>
            <w:tcW w:w="665" w:type="pct"/>
            <w:vAlign w:val="center"/>
          </w:tcPr>
          <w:p w14:paraId="6222B55A" w14:textId="32487746"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30.6</w:t>
            </w:r>
          </w:p>
        </w:tc>
        <w:tc>
          <w:tcPr>
            <w:tcW w:w="370" w:type="pct"/>
            <w:vAlign w:val="center"/>
          </w:tcPr>
          <w:p w14:paraId="68943581" w14:textId="2114890E"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30.4</w:t>
            </w:r>
          </w:p>
        </w:tc>
        <w:tc>
          <w:tcPr>
            <w:tcW w:w="544" w:type="pct"/>
            <w:vAlign w:val="center"/>
          </w:tcPr>
          <w:p w14:paraId="18D580B7" w14:textId="2BDAA2A6"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7,527</w:t>
            </w:r>
          </w:p>
        </w:tc>
      </w:tr>
      <w:tr w:rsidR="00F44056" w:rsidRPr="00D51E38" w14:paraId="66199200" w14:textId="77777777" w:rsidTr="00B942A6">
        <w:trPr>
          <w:cantSplit/>
        </w:trPr>
        <w:tc>
          <w:tcPr>
            <w:cnfStyle w:val="001000000000" w:firstRow="0" w:lastRow="0" w:firstColumn="1" w:lastColumn="0" w:oddVBand="0" w:evenVBand="0" w:oddHBand="0" w:evenHBand="0" w:firstRowFirstColumn="0" w:firstRowLastColumn="0" w:lastRowFirstColumn="0" w:lastRowLastColumn="0"/>
            <w:tcW w:w="1928" w:type="pct"/>
            <w:shd w:val="clear" w:color="auto" w:fill="F4CED0" w:themeFill="text1" w:themeFillTint="33"/>
            <w:vAlign w:val="center"/>
          </w:tcPr>
          <w:p w14:paraId="0C9D0A63" w14:textId="46F52349" w:rsidR="00F44056" w:rsidRPr="00D51E38" w:rsidRDefault="00F44056" w:rsidP="00F44056">
            <w:pPr>
              <w:rPr>
                <w:rFonts w:eastAsia="Arial" w:cstheme="minorHAnsi"/>
                <w:color w:val="000000"/>
                <w:sz w:val="20"/>
                <w:szCs w:val="20"/>
              </w:rPr>
            </w:pPr>
            <w:r w:rsidRPr="00D51E38">
              <w:rPr>
                <w:rFonts w:eastAsia="Arial" w:cstheme="minorHAnsi"/>
                <w:color w:val="000000"/>
                <w:sz w:val="20"/>
                <w:szCs w:val="20"/>
              </w:rPr>
              <w:t>Aboriginal and/or Torres Strait Islander</w:t>
            </w:r>
          </w:p>
        </w:tc>
        <w:tc>
          <w:tcPr>
            <w:tcW w:w="577" w:type="pct"/>
            <w:vAlign w:val="center"/>
          </w:tcPr>
          <w:p w14:paraId="7FA42824" w14:textId="09682EB3"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32.4</w:t>
            </w:r>
          </w:p>
        </w:tc>
        <w:tc>
          <w:tcPr>
            <w:tcW w:w="371" w:type="pct"/>
            <w:vAlign w:val="center"/>
          </w:tcPr>
          <w:p w14:paraId="57A4E569" w14:textId="7CD42CFD"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33.4</w:t>
            </w:r>
          </w:p>
        </w:tc>
        <w:tc>
          <w:tcPr>
            <w:tcW w:w="545" w:type="pct"/>
            <w:vAlign w:val="center"/>
          </w:tcPr>
          <w:p w14:paraId="6C01E28E" w14:textId="72CEED4E"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357</w:t>
            </w:r>
          </w:p>
        </w:tc>
        <w:tc>
          <w:tcPr>
            <w:tcW w:w="665" w:type="pct"/>
            <w:vAlign w:val="center"/>
          </w:tcPr>
          <w:p w14:paraId="1F5D53A1" w14:textId="0772ABDF"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cstheme="minorHAnsi"/>
                <w:sz w:val="20"/>
                <w:szCs w:val="20"/>
              </w:rPr>
              <w:t>26.8</w:t>
            </w:r>
          </w:p>
        </w:tc>
        <w:tc>
          <w:tcPr>
            <w:tcW w:w="370" w:type="pct"/>
            <w:vAlign w:val="center"/>
          </w:tcPr>
          <w:p w14:paraId="5A5E0CA5" w14:textId="55383817"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28.6</w:t>
            </w:r>
          </w:p>
        </w:tc>
        <w:tc>
          <w:tcPr>
            <w:tcW w:w="544" w:type="pct"/>
            <w:vAlign w:val="center"/>
          </w:tcPr>
          <w:p w14:paraId="651808E1" w14:textId="68CCBF64"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306</w:t>
            </w:r>
          </w:p>
        </w:tc>
      </w:tr>
      <w:tr w:rsidR="00F44056" w:rsidRPr="00D51E38" w14:paraId="21CBFF81" w14:textId="77777777" w:rsidTr="00B942A6">
        <w:trPr>
          <w:cantSplit/>
        </w:trPr>
        <w:tc>
          <w:tcPr>
            <w:cnfStyle w:val="001000000000" w:firstRow="0" w:lastRow="0" w:firstColumn="1" w:lastColumn="0" w:oddVBand="0" w:evenVBand="0" w:oddHBand="0" w:evenHBand="0" w:firstRowFirstColumn="0" w:firstRowLastColumn="0" w:lastRowFirstColumn="0" w:lastRowLastColumn="0"/>
            <w:tcW w:w="1928" w:type="pct"/>
            <w:shd w:val="clear" w:color="auto" w:fill="F4CED0" w:themeFill="text1" w:themeFillTint="33"/>
            <w:vAlign w:val="center"/>
          </w:tcPr>
          <w:p w14:paraId="7E030A46" w14:textId="49FECD1A" w:rsidR="00F44056" w:rsidRPr="00D51E38" w:rsidRDefault="00F44056" w:rsidP="00F44056">
            <w:pPr>
              <w:rPr>
                <w:rFonts w:eastAsia="Arial" w:cstheme="minorHAnsi"/>
                <w:color w:val="000000"/>
                <w:sz w:val="20"/>
                <w:szCs w:val="20"/>
              </w:rPr>
            </w:pPr>
            <w:r w:rsidRPr="00D51E38">
              <w:rPr>
                <w:rFonts w:eastAsia="Arial" w:cstheme="minorHAnsi"/>
                <w:color w:val="000000"/>
                <w:sz w:val="20"/>
                <w:szCs w:val="20"/>
              </w:rPr>
              <w:t>Language background other than English</w:t>
            </w:r>
          </w:p>
        </w:tc>
        <w:tc>
          <w:tcPr>
            <w:tcW w:w="577" w:type="pct"/>
            <w:vAlign w:val="center"/>
          </w:tcPr>
          <w:p w14:paraId="55AE1E6F" w14:textId="6916E24F"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24.2</w:t>
            </w:r>
          </w:p>
        </w:tc>
        <w:tc>
          <w:tcPr>
            <w:tcW w:w="371" w:type="pct"/>
            <w:vAlign w:val="center"/>
          </w:tcPr>
          <w:p w14:paraId="13D25DAC" w14:textId="2DF4DBA0"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25.6</w:t>
            </w:r>
          </w:p>
        </w:tc>
        <w:tc>
          <w:tcPr>
            <w:tcW w:w="545" w:type="pct"/>
            <w:vAlign w:val="center"/>
          </w:tcPr>
          <w:p w14:paraId="08603EB1" w14:textId="259A4452"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3,096</w:t>
            </w:r>
          </w:p>
        </w:tc>
        <w:tc>
          <w:tcPr>
            <w:tcW w:w="665" w:type="pct"/>
            <w:vAlign w:val="center"/>
          </w:tcPr>
          <w:p w14:paraId="6F51D068" w14:textId="2A3BC44C"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29.3</w:t>
            </w:r>
          </w:p>
        </w:tc>
        <w:tc>
          <w:tcPr>
            <w:tcW w:w="370" w:type="pct"/>
            <w:vAlign w:val="center"/>
          </w:tcPr>
          <w:p w14:paraId="30B52A41" w14:textId="51E66E87"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28.5</w:t>
            </w:r>
          </w:p>
        </w:tc>
        <w:tc>
          <w:tcPr>
            <w:tcW w:w="544" w:type="pct"/>
            <w:vAlign w:val="center"/>
          </w:tcPr>
          <w:p w14:paraId="3122DED9" w14:textId="102AFF7F"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3,446</w:t>
            </w:r>
          </w:p>
        </w:tc>
      </w:tr>
      <w:tr w:rsidR="00F44056" w:rsidRPr="00D51E38" w14:paraId="360CE48C" w14:textId="77777777" w:rsidTr="00B942A6">
        <w:trPr>
          <w:cantSplit/>
        </w:trPr>
        <w:tc>
          <w:tcPr>
            <w:cnfStyle w:val="001000000000" w:firstRow="0" w:lastRow="0" w:firstColumn="1" w:lastColumn="0" w:oddVBand="0" w:evenVBand="0" w:oddHBand="0" w:evenHBand="0" w:firstRowFirstColumn="0" w:firstRowLastColumn="0" w:lastRowFirstColumn="0" w:lastRowLastColumn="0"/>
            <w:tcW w:w="1928" w:type="pct"/>
            <w:shd w:val="clear" w:color="auto" w:fill="F4CED0" w:themeFill="text1" w:themeFillTint="33"/>
            <w:vAlign w:val="center"/>
          </w:tcPr>
          <w:p w14:paraId="2A15B515" w14:textId="151D43A3" w:rsidR="00F44056" w:rsidRPr="00D51E38" w:rsidRDefault="00F44056" w:rsidP="00F44056">
            <w:pPr>
              <w:rPr>
                <w:rFonts w:eastAsia="Arial" w:cstheme="minorHAnsi"/>
                <w:color w:val="000000"/>
                <w:sz w:val="20"/>
                <w:szCs w:val="20"/>
              </w:rPr>
            </w:pPr>
            <w:r w:rsidRPr="00D51E38">
              <w:rPr>
                <w:rFonts w:eastAsia="Arial" w:cstheme="minorHAnsi"/>
                <w:color w:val="000000"/>
                <w:sz w:val="20"/>
                <w:szCs w:val="20"/>
              </w:rPr>
              <w:t>One-parent family</w:t>
            </w:r>
          </w:p>
        </w:tc>
        <w:tc>
          <w:tcPr>
            <w:tcW w:w="577" w:type="pct"/>
            <w:vAlign w:val="center"/>
          </w:tcPr>
          <w:p w14:paraId="1DD0A978" w14:textId="4306EC22"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30.0</w:t>
            </w:r>
          </w:p>
        </w:tc>
        <w:tc>
          <w:tcPr>
            <w:tcW w:w="371" w:type="pct"/>
            <w:vAlign w:val="center"/>
          </w:tcPr>
          <w:p w14:paraId="690214F7" w14:textId="7B9DA6C5"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31.1</w:t>
            </w:r>
          </w:p>
        </w:tc>
        <w:tc>
          <w:tcPr>
            <w:tcW w:w="545" w:type="pct"/>
            <w:vAlign w:val="center"/>
          </w:tcPr>
          <w:p w14:paraId="0FEB46AA" w14:textId="6A13CC46"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1,885</w:t>
            </w:r>
          </w:p>
        </w:tc>
        <w:tc>
          <w:tcPr>
            <w:tcW w:w="665" w:type="pct"/>
            <w:vAlign w:val="center"/>
          </w:tcPr>
          <w:p w14:paraId="50028FB2" w14:textId="14908B40"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cstheme="minorHAnsi"/>
                <w:sz w:val="20"/>
                <w:szCs w:val="20"/>
              </w:rPr>
              <w:t>29.2</w:t>
            </w:r>
          </w:p>
        </w:tc>
        <w:tc>
          <w:tcPr>
            <w:tcW w:w="370" w:type="pct"/>
            <w:vAlign w:val="center"/>
          </w:tcPr>
          <w:p w14:paraId="0D4F7263" w14:textId="083AC65C"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28.2</w:t>
            </w:r>
          </w:p>
        </w:tc>
        <w:tc>
          <w:tcPr>
            <w:tcW w:w="544" w:type="pct"/>
            <w:vAlign w:val="center"/>
          </w:tcPr>
          <w:p w14:paraId="3BE407D2" w14:textId="51D85C10"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1,710</w:t>
            </w:r>
          </w:p>
        </w:tc>
      </w:tr>
      <w:tr w:rsidR="00F44056" w:rsidRPr="00D51E38" w14:paraId="121B8C2B" w14:textId="77777777" w:rsidTr="00B942A6">
        <w:trPr>
          <w:cantSplit/>
        </w:trPr>
        <w:tc>
          <w:tcPr>
            <w:cnfStyle w:val="001000000000" w:firstRow="0" w:lastRow="0" w:firstColumn="1" w:lastColumn="0" w:oddVBand="0" w:evenVBand="0" w:oddHBand="0" w:evenHBand="0" w:firstRowFirstColumn="0" w:firstRowLastColumn="0" w:lastRowFirstColumn="0" w:lastRowLastColumn="0"/>
            <w:tcW w:w="1928" w:type="pct"/>
            <w:shd w:val="clear" w:color="auto" w:fill="F4CED0" w:themeFill="text1" w:themeFillTint="33"/>
            <w:vAlign w:val="center"/>
          </w:tcPr>
          <w:p w14:paraId="27A89FDC" w14:textId="24DA7E3A" w:rsidR="00F44056" w:rsidRPr="00D51E38" w:rsidRDefault="00F44056" w:rsidP="00F44056">
            <w:pPr>
              <w:rPr>
                <w:rFonts w:eastAsia="Arial" w:cstheme="minorHAnsi"/>
                <w:color w:val="000000"/>
                <w:sz w:val="20"/>
                <w:szCs w:val="20"/>
              </w:rPr>
            </w:pPr>
            <w:r w:rsidRPr="00D51E38">
              <w:rPr>
                <w:rFonts w:eastAsia="Arial" w:cstheme="minorHAnsi"/>
                <w:color w:val="000000"/>
                <w:sz w:val="20"/>
                <w:szCs w:val="20"/>
              </w:rPr>
              <w:t>Living in areas of most disadvantage (IRSED 1)</w:t>
            </w:r>
          </w:p>
        </w:tc>
        <w:tc>
          <w:tcPr>
            <w:tcW w:w="577" w:type="pct"/>
            <w:vAlign w:val="center"/>
          </w:tcPr>
          <w:p w14:paraId="0B097BF7" w14:textId="7A06210A"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24.4</w:t>
            </w:r>
          </w:p>
        </w:tc>
        <w:tc>
          <w:tcPr>
            <w:tcW w:w="371" w:type="pct"/>
            <w:vAlign w:val="center"/>
          </w:tcPr>
          <w:p w14:paraId="05E55953" w14:textId="582E6FDF"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25.9</w:t>
            </w:r>
          </w:p>
        </w:tc>
        <w:tc>
          <w:tcPr>
            <w:tcW w:w="545" w:type="pct"/>
            <w:vAlign w:val="center"/>
          </w:tcPr>
          <w:p w14:paraId="4AA0672B" w14:textId="0886A5F1"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2,948</w:t>
            </w:r>
          </w:p>
        </w:tc>
        <w:tc>
          <w:tcPr>
            <w:tcW w:w="665" w:type="pct"/>
            <w:vAlign w:val="center"/>
          </w:tcPr>
          <w:p w14:paraId="06A2C84C" w14:textId="3098BF8E"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27.1</w:t>
            </w:r>
          </w:p>
        </w:tc>
        <w:tc>
          <w:tcPr>
            <w:tcW w:w="370" w:type="pct"/>
            <w:vAlign w:val="center"/>
          </w:tcPr>
          <w:p w14:paraId="2DEABFC3" w14:textId="6EF97C7B"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27.3</w:t>
            </w:r>
          </w:p>
        </w:tc>
        <w:tc>
          <w:tcPr>
            <w:tcW w:w="544" w:type="pct"/>
            <w:vAlign w:val="center"/>
          </w:tcPr>
          <w:p w14:paraId="21CB5F81" w14:textId="742968FA"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3,113</w:t>
            </w:r>
          </w:p>
        </w:tc>
      </w:tr>
      <w:tr w:rsidR="00F44056" w:rsidRPr="00D51E38" w14:paraId="152BADEB" w14:textId="77777777" w:rsidTr="00B942A6">
        <w:trPr>
          <w:cantSplit/>
        </w:trPr>
        <w:tc>
          <w:tcPr>
            <w:cnfStyle w:val="001000000000" w:firstRow="0" w:lastRow="0" w:firstColumn="1" w:lastColumn="0" w:oddVBand="0" w:evenVBand="0" w:oddHBand="0" w:evenHBand="0" w:firstRowFirstColumn="0" w:firstRowLastColumn="0" w:lastRowFirstColumn="0" w:lastRowLastColumn="0"/>
            <w:tcW w:w="1928" w:type="pct"/>
            <w:shd w:val="clear" w:color="auto" w:fill="F4CED0" w:themeFill="text1" w:themeFillTint="33"/>
            <w:vAlign w:val="center"/>
          </w:tcPr>
          <w:p w14:paraId="45DCF8DB" w14:textId="613D986A" w:rsidR="00F44056" w:rsidRPr="00D51E38" w:rsidRDefault="00F44056" w:rsidP="00F44056">
            <w:pPr>
              <w:rPr>
                <w:rFonts w:eastAsia="Arial" w:cstheme="minorHAnsi"/>
                <w:color w:val="000000"/>
                <w:sz w:val="20"/>
                <w:szCs w:val="20"/>
              </w:rPr>
            </w:pPr>
            <w:r w:rsidRPr="00D51E38">
              <w:rPr>
                <w:rFonts w:eastAsia="Arial" w:cstheme="minorHAnsi"/>
                <w:color w:val="000000"/>
                <w:sz w:val="20"/>
                <w:szCs w:val="20"/>
              </w:rPr>
              <w:t>Living in areas of least disadvantage (IRSED 5)</w:t>
            </w:r>
          </w:p>
        </w:tc>
        <w:tc>
          <w:tcPr>
            <w:tcW w:w="577" w:type="pct"/>
            <w:vAlign w:val="center"/>
          </w:tcPr>
          <w:p w14:paraId="4943BBFB" w14:textId="54BFC44F"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20.0</w:t>
            </w:r>
          </w:p>
        </w:tc>
        <w:tc>
          <w:tcPr>
            <w:tcW w:w="371" w:type="pct"/>
            <w:vAlign w:val="center"/>
          </w:tcPr>
          <w:p w14:paraId="468F5E88" w14:textId="5BDAF984"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21.6</w:t>
            </w:r>
          </w:p>
        </w:tc>
        <w:tc>
          <w:tcPr>
            <w:tcW w:w="545" w:type="pct"/>
            <w:vAlign w:val="center"/>
          </w:tcPr>
          <w:p w14:paraId="052A52CA" w14:textId="7AA32F97"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2,155</w:t>
            </w:r>
          </w:p>
        </w:tc>
        <w:tc>
          <w:tcPr>
            <w:tcW w:w="665" w:type="pct"/>
            <w:vAlign w:val="center"/>
          </w:tcPr>
          <w:p w14:paraId="43B6B885" w14:textId="6165B09C"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eastAsia="Arial" w:cstheme="minorHAnsi"/>
                <w:color w:val="000000"/>
                <w:sz w:val="20"/>
                <w:szCs w:val="20"/>
              </w:rPr>
              <w:t>27.6</w:t>
            </w:r>
          </w:p>
        </w:tc>
        <w:tc>
          <w:tcPr>
            <w:tcW w:w="370" w:type="pct"/>
            <w:vAlign w:val="center"/>
          </w:tcPr>
          <w:p w14:paraId="53D19571" w14:textId="15353B26"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28.9</w:t>
            </w:r>
          </w:p>
        </w:tc>
        <w:tc>
          <w:tcPr>
            <w:tcW w:w="544" w:type="pct"/>
            <w:vAlign w:val="center"/>
          </w:tcPr>
          <w:p w14:paraId="2A5EE2B3" w14:textId="362AD88D"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2,884</w:t>
            </w:r>
          </w:p>
        </w:tc>
      </w:tr>
      <w:tr w:rsidR="00F44056" w:rsidRPr="00D51E38" w14:paraId="0B0887EF" w14:textId="77777777" w:rsidTr="00B942A6">
        <w:trPr>
          <w:cantSplit/>
        </w:trPr>
        <w:tc>
          <w:tcPr>
            <w:cnfStyle w:val="001000000000" w:firstRow="0" w:lastRow="0" w:firstColumn="1" w:lastColumn="0" w:oddVBand="0" w:evenVBand="0" w:oddHBand="0" w:evenHBand="0" w:firstRowFirstColumn="0" w:firstRowLastColumn="0" w:lastRowFirstColumn="0" w:lastRowLastColumn="0"/>
            <w:tcW w:w="1928" w:type="pct"/>
            <w:shd w:val="clear" w:color="auto" w:fill="F4CED0" w:themeFill="text1" w:themeFillTint="33"/>
            <w:vAlign w:val="center"/>
          </w:tcPr>
          <w:p w14:paraId="47BBCF63" w14:textId="7698E2E0" w:rsidR="00F44056" w:rsidRPr="00D51E38" w:rsidRDefault="00F44056" w:rsidP="00F44056">
            <w:pPr>
              <w:rPr>
                <w:rFonts w:eastAsia="Arial" w:cstheme="minorHAnsi"/>
                <w:color w:val="000000"/>
                <w:sz w:val="20"/>
                <w:szCs w:val="20"/>
              </w:rPr>
            </w:pPr>
            <w:r w:rsidRPr="00D51E38">
              <w:rPr>
                <w:rFonts w:eastAsia="Arial" w:cstheme="minorHAnsi"/>
                <w:color w:val="000000"/>
                <w:sz w:val="20"/>
                <w:szCs w:val="20"/>
              </w:rPr>
              <w:t>Rural/Regional areas</w:t>
            </w:r>
          </w:p>
        </w:tc>
        <w:tc>
          <w:tcPr>
            <w:tcW w:w="577" w:type="pct"/>
            <w:vAlign w:val="center"/>
          </w:tcPr>
          <w:p w14:paraId="0B0FD997" w14:textId="4270B7C9"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21.9</w:t>
            </w:r>
          </w:p>
        </w:tc>
        <w:tc>
          <w:tcPr>
            <w:tcW w:w="371" w:type="pct"/>
            <w:vAlign w:val="center"/>
          </w:tcPr>
          <w:p w14:paraId="7A1B3A69" w14:textId="79477B33"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22.9</w:t>
            </w:r>
          </w:p>
        </w:tc>
        <w:tc>
          <w:tcPr>
            <w:tcW w:w="545" w:type="pct"/>
            <w:vAlign w:val="center"/>
          </w:tcPr>
          <w:p w14:paraId="019CD612" w14:textId="464E43EB"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3,491</w:t>
            </w:r>
          </w:p>
        </w:tc>
        <w:tc>
          <w:tcPr>
            <w:tcW w:w="665" w:type="pct"/>
            <w:vAlign w:val="center"/>
          </w:tcPr>
          <w:p w14:paraId="78CD10D4" w14:textId="439079E5"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cstheme="minorHAnsi"/>
                <w:sz w:val="20"/>
                <w:szCs w:val="20"/>
              </w:rPr>
              <w:t>27.8</w:t>
            </w:r>
          </w:p>
        </w:tc>
        <w:tc>
          <w:tcPr>
            <w:tcW w:w="370" w:type="pct"/>
            <w:vAlign w:val="center"/>
          </w:tcPr>
          <w:p w14:paraId="6E0BA03B" w14:textId="18A112C5"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27.3</w:t>
            </w:r>
          </w:p>
        </w:tc>
        <w:tc>
          <w:tcPr>
            <w:tcW w:w="544" w:type="pct"/>
            <w:vAlign w:val="center"/>
          </w:tcPr>
          <w:p w14:paraId="4F0EEF8B" w14:textId="7659DB77"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4,155</w:t>
            </w:r>
          </w:p>
        </w:tc>
      </w:tr>
      <w:tr w:rsidR="00F44056" w:rsidRPr="00D51E38" w14:paraId="4FABB9AA" w14:textId="77777777" w:rsidTr="00B942A6">
        <w:trPr>
          <w:cantSplit/>
        </w:trPr>
        <w:tc>
          <w:tcPr>
            <w:cnfStyle w:val="001000000000" w:firstRow="0" w:lastRow="0" w:firstColumn="1" w:lastColumn="0" w:oddVBand="0" w:evenVBand="0" w:oddHBand="0" w:evenHBand="0" w:firstRowFirstColumn="0" w:firstRowLastColumn="0" w:lastRowFirstColumn="0" w:lastRowLastColumn="0"/>
            <w:tcW w:w="1928" w:type="pct"/>
            <w:shd w:val="clear" w:color="auto" w:fill="F4CED0" w:themeFill="text1" w:themeFillTint="33"/>
            <w:vAlign w:val="center"/>
          </w:tcPr>
          <w:p w14:paraId="61538688" w14:textId="7E7A29E4" w:rsidR="00F44056" w:rsidRPr="00D51E38" w:rsidRDefault="00F44056" w:rsidP="00F44056">
            <w:pPr>
              <w:rPr>
                <w:rFonts w:eastAsia="Arial" w:cstheme="minorHAnsi"/>
                <w:color w:val="000000"/>
                <w:sz w:val="20"/>
                <w:szCs w:val="20"/>
              </w:rPr>
            </w:pPr>
            <w:r w:rsidRPr="00D51E38">
              <w:rPr>
                <w:rFonts w:eastAsia="Arial" w:cstheme="minorHAnsi"/>
                <w:color w:val="000000"/>
                <w:sz w:val="20"/>
                <w:szCs w:val="20"/>
              </w:rPr>
              <w:t>Metropolitan areas</w:t>
            </w:r>
          </w:p>
        </w:tc>
        <w:tc>
          <w:tcPr>
            <w:tcW w:w="577" w:type="pct"/>
            <w:vAlign w:val="center"/>
          </w:tcPr>
          <w:p w14:paraId="5C5CFDC6" w14:textId="312DA7DE"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22.3</w:t>
            </w:r>
          </w:p>
        </w:tc>
        <w:tc>
          <w:tcPr>
            <w:tcW w:w="371" w:type="pct"/>
            <w:vAlign w:val="center"/>
          </w:tcPr>
          <w:p w14:paraId="7680841F" w14:textId="3F8DC4FE"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24.2</w:t>
            </w:r>
          </w:p>
        </w:tc>
        <w:tc>
          <w:tcPr>
            <w:tcW w:w="545" w:type="pct"/>
            <w:vAlign w:val="center"/>
          </w:tcPr>
          <w:p w14:paraId="3B598862" w14:textId="3CCB19D8"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9,637</w:t>
            </w:r>
          </w:p>
        </w:tc>
        <w:tc>
          <w:tcPr>
            <w:tcW w:w="665" w:type="pct"/>
            <w:vAlign w:val="center"/>
          </w:tcPr>
          <w:p w14:paraId="74D1D976" w14:textId="56AB3794"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cstheme="minorHAnsi"/>
                <w:sz w:val="20"/>
                <w:szCs w:val="20"/>
              </w:rPr>
              <w:t>28.0</w:t>
            </w:r>
          </w:p>
        </w:tc>
        <w:tc>
          <w:tcPr>
            <w:tcW w:w="370" w:type="pct"/>
            <w:vAlign w:val="center"/>
          </w:tcPr>
          <w:p w14:paraId="3190771C" w14:textId="018006E1"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28.5</w:t>
            </w:r>
          </w:p>
        </w:tc>
        <w:tc>
          <w:tcPr>
            <w:tcW w:w="544" w:type="pct"/>
            <w:vAlign w:val="center"/>
          </w:tcPr>
          <w:p w14:paraId="0E362EBD" w14:textId="27949E9C" w:rsidR="00F44056" w:rsidRPr="00D51E38" w:rsidRDefault="00F44056" w:rsidP="00F44056">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11,040</w:t>
            </w:r>
          </w:p>
        </w:tc>
      </w:tr>
    </w:tbl>
    <w:p w14:paraId="7B401F7F" w14:textId="77777777" w:rsidR="0060433C" w:rsidRPr="00D51E38" w:rsidRDefault="0060433C" w:rsidP="0060433C">
      <w:pPr>
        <w:rPr>
          <w:rFonts w:eastAsia="Arial" w:cstheme="minorHAnsi"/>
          <w:i/>
          <w:color w:val="000000"/>
          <w:sz w:val="18"/>
        </w:rPr>
      </w:pPr>
      <w:r w:rsidRPr="00D51E38">
        <w:rPr>
          <w:rFonts w:eastAsia="Arial" w:cstheme="minorHAnsi"/>
          <w:i/>
          <w:color w:val="000000"/>
          <w:sz w:val="18"/>
        </w:rPr>
        <w:t>Note: categories will not sum to ‘all children’ due to missing or invalid data</w:t>
      </w:r>
    </w:p>
    <w:p w14:paraId="61CC6BFB" w14:textId="558D6252" w:rsidR="000D5C4B" w:rsidRPr="00D51E38" w:rsidRDefault="000D5C4B" w:rsidP="000D5C4B"/>
    <w:p w14:paraId="5FC1B6BF" w14:textId="517F5AF3" w:rsidR="004660A0" w:rsidRPr="00D51E38" w:rsidRDefault="00524C2B" w:rsidP="002C64AA">
      <w:pPr>
        <w:pStyle w:val="Heading1"/>
      </w:pPr>
      <w:bookmarkStart w:id="20" w:name="_Toc66968702"/>
      <w:r w:rsidRPr="00D51E38">
        <w:lastRenderedPageBreak/>
        <w:t>behavioural and emotional wellbeing</w:t>
      </w:r>
      <w:bookmarkEnd w:id="20"/>
    </w:p>
    <w:p w14:paraId="1976D3D6" w14:textId="74211AC8" w:rsidR="0046230F" w:rsidRPr="00D51E38" w:rsidRDefault="0046230F" w:rsidP="0046230F">
      <w:pPr>
        <w:pStyle w:val="Heading3"/>
      </w:pPr>
      <w:bookmarkStart w:id="21" w:name="_Toc66968703"/>
      <w:r w:rsidRPr="00D51E38">
        <w:t>Behavioural and emotional wellbeing</w:t>
      </w:r>
      <w:bookmarkEnd w:id="21"/>
    </w:p>
    <w:p w14:paraId="4FEF8BE9" w14:textId="496D491C" w:rsidR="002C64AA" w:rsidRPr="00D51E38" w:rsidRDefault="0046230F" w:rsidP="002C64AA">
      <w:pPr>
        <w:rPr>
          <w:rFonts w:eastAsia="Arial" w:cstheme="minorHAnsi"/>
          <w:color w:val="000000"/>
        </w:rPr>
      </w:pPr>
      <w:r w:rsidRPr="00D51E38">
        <w:rPr>
          <w:rFonts w:eastAsia="Arial" w:cstheme="minorHAnsi"/>
          <w:color w:val="000000"/>
        </w:rPr>
        <w:t xml:space="preserve">The Strengths and Difficulties Questionnaire (SDQ) is a brief behavioural screening questionnaire for </w:t>
      </w:r>
      <w:r w:rsidR="00BD32F9" w:rsidRPr="00D51E38">
        <w:rPr>
          <w:rFonts w:eastAsia="Arial" w:cstheme="minorHAnsi"/>
          <w:color w:val="000000"/>
        </w:rPr>
        <w:t>ages four to 17</w:t>
      </w:r>
      <w:r w:rsidRPr="00D51E38">
        <w:rPr>
          <w:rFonts w:eastAsia="Arial" w:cstheme="minorHAnsi"/>
          <w:color w:val="000000"/>
        </w:rPr>
        <w:t xml:space="preserve"> developed in the United Kingdom</w:t>
      </w:r>
      <w:r w:rsidR="00AA13C1" w:rsidRPr="00D51E38">
        <w:rPr>
          <w:rFonts w:eastAsia="Arial" w:cstheme="minorHAnsi"/>
          <w:color w:val="000000"/>
        </w:rPr>
        <w:t>.</w:t>
      </w:r>
      <w:r w:rsidR="00D535B2" w:rsidRPr="00D51E38">
        <w:rPr>
          <w:rFonts w:eastAsia="Arial" w:cstheme="minorHAnsi"/>
          <w:color w:val="000000"/>
        </w:rPr>
        <w:t xml:space="preserve"> </w:t>
      </w:r>
      <w:r w:rsidRPr="00D51E38">
        <w:rPr>
          <w:rFonts w:eastAsia="Arial" w:cstheme="minorHAnsi"/>
          <w:color w:val="000000"/>
        </w:rPr>
        <w:t xml:space="preserve">The SDQ has been amended for use in Australia and exists in several versions that can be completed by children, adolescents, </w:t>
      </w:r>
      <w:proofErr w:type="gramStart"/>
      <w:r w:rsidRPr="00D51E38">
        <w:rPr>
          <w:rFonts w:eastAsia="Arial" w:cstheme="minorHAnsi"/>
          <w:color w:val="000000"/>
        </w:rPr>
        <w:t>parents</w:t>
      </w:r>
      <w:proofErr w:type="gramEnd"/>
      <w:r w:rsidRPr="00D51E38">
        <w:rPr>
          <w:rFonts w:eastAsia="Arial" w:cstheme="minorHAnsi"/>
          <w:color w:val="000000"/>
        </w:rPr>
        <w:t xml:space="preserve"> and teachers. All versions of the SDQ include questions on 25 psychological attributes which are divided between five scales: emotional symptoms; conduct problems; hyperactivity; peer problems; and prosocial. </w:t>
      </w:r>
    </w:p>
    <w:p w14:paraId="1B48FCD1" w14:textId="2AD3A01B" w:rsidR="00F46F89" w:rsidRPr="00D51E38" w:rsidRDefault="00353D1E" w:rsidP="00F46F89">
      <w:r w:rsidRPr="00D51E38">
        <w:t>The</w:t>
      </w:r>
      <w:r w:rsidR="00F46F89" w:rsidRPr="00D51E38">
        <w:t xml:space="preserve"> rate of children identified as having a high risk of significant clinical problems related to behaviour and emotional wellbeing</w:t>
      </w:r>
      <w:r w:rsidR="00C8388D" w:rsidRPr="00D51E38">
        <w:t xml:space="preserve"> was higher in 2020 </w:t>
      </w:r>
      <w:r w:rsidRPr="00D51E38">
        <w:t>as compared to other recent surveys.</w:t>
      </w:r>
      <w:r w:rsidR="00F46F89" w:rsidRPr="00D51E38">
        <w:t xml:space="preserve"> Aboriginal </w:t>
      </w:r>
      <w:r w:rsidR="00916D38" w:rsidRPr="00D51E38">
        <w:t>and/</w:t>
      </w:r>
      <w:r w:rsidR="00F46F89" w:rsidRPr="00D51E38">
        <w:t xml:space="preserve">or Torres Strait children and children from one-parent families are most likely to report their children as being at high risk, while children from </w:t>
      </w:r>
      <w:r w:rsidR="00DF1137" w:rsidRPr="00D51E38">
        <w:t>language backgrounds other than English</w:t>
      </w:r>
      <w:r w:rsidR="00F46F89" w:rsidRPr="00D51E38">
        <w:t xml:space="preserve"> and areas of least disadvantage are the least likely. Children living in areas of most disadvantage were twice as likely to be reported at high risk of behaviour and emotional wellbeing problems compared to children </w:t>
      </w:r>
      <w:r w:rsidR="0088034A" w:rsidRPr="00D51E38">
        <w:t>living in</w:t>
      </w:r>
      <w:r w:rsidR="00F46F89" w:rsidRPr="00D51E38">
        <w:t xml:space="preserve"> areas</w:t>
      </w:r>
      <w:r w:rsidR="00F46F89" w:rsidRPr="00D51E38" w:rsidDel="00F46F89">
        <w:t xml:space="preserve"> of </w:t>
      </w:r>
      <w:r w:rsidR="0088034A" w:rsidRPr="00D51E38">
        <w:t>the least disadvantage</w:t>
      </w:r>
      <w:r w:rsidR="00F46F89" w:rsidRPr="00D51E38">
        <w:t xml:space="preserve">. </w:t>
      </w:r>
    </w:p>
    <w:p w14:paraId="428C4BE9" w14:textId="77777777" w:rsidR="00F46F89" w:rsidRPr="00D51E38" w:rsidRDefault="00F46F89" w:rsidP="002C64AA">
      <w:pPr>
        <w:rPr>
          <w:rFonts w:eastAsia="Arial" w:cstheme="minorHAnsi"/>
          <w:color w:val="000000"/>
        </w:rPr>
      </w:pPr>
    </w:p>
    <w:p w14:paraId="1816DFCD" w14:textId="5BE35F3A" w:rsidR="00652481" w:rsidRPr="00D51E38" w:rsidRDefault="00652481" w:rsidP="00652481">
      <w:pPr>
        <w:pStyle w:val="Caption"/>
        <w:rPr>
          <w:b/>
          <w:i w:val="0"/>
          <w:iCs w:val="0"/>
          <w:color w:val="AF272F" w:themeColor="text1"/>
          <w:lang w:val="en-AU"/>
        </w:rPr>
      </w:pPr>
      <w:r w:rsidRPr="00D51E38">
        <w:rPr>
          <w:b/>
          <w:i w:val="0"/>
          <w:iCs w:val="0"/>
          <w:color w:val="AF272F" w:themeColor="text1"/>
          <w:lang w:val="en-AU"/>
        </w:rPr>
        <w:t xml:space="preserve">Table </w:t>
      </w:r>
      <w:r w:rsidR="00E53F94" w:rsidRPr="00D51E38">
        <w:rPr>
          <w:b/>
          <w:i w:val="0"/>
          <w:iCs w:val="0"/>
          <w:color w:val="AF272F" w:themeColor="text1"/>
          <w:lang w:val="en-AU"/>
        </w:rPr>
        <w:fldChar w:fldCharType="begin"/>
      </w:r>
      <w:r w:rsidR="00E53F94" w:rsidRPr="00D51E38">
        <w:rPr>
          <w:b/>
          <w:i w:val="0"/>
          <w:iCs w:val="0"/>
          <w:color w:val="AF272F" w:themeColor="text1"/>
          <w:lang w:val="en-AU"/>
        </w:rPr>
        <w:instrText xml:space="preserve"> SEQ Table \* ARABIC </w:instrText>
      </w:r>
      <w:r w:rsidR="00E53F94" w:rsidRPr="00D51E38">
        <w:rPr>
          <w:b/>
          <w:i w:val="0"/>
          <w:iCs w:val="0"/>
          <w:color w:val="AF272F" w:themeColor="text1"/>
          <w:lang w:val="en-AU"/>
        </w:rPr>
        <w:fldChar w:fldCharType="separate"/>
      </w:r>
      <w:r w:rsidR="00E53F94" w:rsidRPr="00D51E38">
        <w:rPr>
          <w:b/>
          <w:i w:val="0"/>
          <w:iCs w:val="0"/>
          <w:noProof/>
          <w:color w:val="AF272F" w:themeColor="text1"/>
          <w:lang w:val="en-AU"/>
        </w:rPr>
        <w:t>1</w:t>
      </w:r>
      <w:r w:rsidR="00E53F94" w:rsidRPr="00D51E38">
        <w:rPr>
          <w:b/>
          <w:i w:val="0"/>
          <w:iCs w:val="0"/>
          <w:color w:val="AF272F" w:themeColor="text1"/>
          <w:lang w:val="en-AU"/>
        </w:rPr>
        <w:fldChar w:fldCharType="end"/>
      </w:r>
      <w:r w:rsidR="00E53F94" w:rsidRPr="00D51E38">
        <w:rPr>
          <w:b/>
          <w:i w:val="0"/>
          <w:iCs w:val="0"/>
          <w:color w:val="AF272F" w:themeColor="text1"/>
          <w:lang w:val="en-AU"/>
        </w:rPr>
        <w:t>7</w:t>
      </w:r>
      <w:r w:rsidRPr="00D51E38">
        <w:rPr>
          <w:b/>
          <w:i w:val="0"/>
          <w:iCs w:val="0"/>
          <w:color w:val="AF272F" w:themeColor="text1"/>
          <w:lang w:val="en-AU"/>
        </w:rPr>
        <w:t xml:space="preserve">: </w:t>
      </w:r>
      <w:r w:rsidR="005F495A" w:rsidRPr="00D51E38">
        <w:rPr>
          <w:b/>
          <w:i w:val="0"/>
          <w:iCs w:val="0"/>
          <w:color w:val="AF272F" w:themeColor="text1"/>
          <w:lang w:val="en-AU"/>
        </w:rPr>
        <w:t>C</w:t>
      </w:r>
      <w:r w:rsidRPr="00D51E38">
        <w:rPr>
          <w:b/>
          <w:i w:val="0"/>
          <w:iCs w:val="0"/>
          <w:color w:val="AF272F" w:themeColor="text1"/>
          <w:lang w:val="en-AU"/>
        </w:rPr>
        <w:t xml:space="preserve">hildren </w:t>
      </w:r>
      <w:r w:rsidR="00C2354A" w:rsidRPr="00D51E38">
        <w:rPr>
          <w:b/>
          <w:i w:val="0"/>
          <w:iCs w:val="0"/>
          <w:color w:val="AF272F" w:themeColor="text1"/>
          <w:lang w:val="en-AU"/>
        </w:rPr>
        <w:t>at risk of significant clinical problems related to behaviour and emotional wellbeing</w:t>
      </w:r>
      <w:r w:rsidRPr="00D51E38">
        <w:rPr>
          <w:b/>
          <w:i w:val="0"/>
          <w:iCs w:val="0"/>
          <w:color w:val="AF272F" w:themeColor="text1"/>
          <w:lang w:val="en-AU"/>
        </w:rPr>
        <w:t>, 20</w:t>
      </w:r>
      <w:r w:rsidR="00C37945" w:rsidRPr="00D51E38">
        <w:rPr>
          <w:b/>
          <w:i w:val="0"/>
          <w:iCs w:val="0"/>
          <w:color w:val="AF272F" w:themeColor="text1"/>
          <w:lang w:val="en-AU"/>
        </w:rPr>
        <w:t>18</w:t>
      </w:r>
      <w:r w:rsidRPr="00D51E38">
        <w:rPr>
          <w:b/>
          <w:i w:val="0"/>
          <w:iCs w:val="0"/>
          <w:color w:val="AF272F" w:themeColor="text1"/>
          <w:lang w:val="en-AU"/>
        </w:rPr>
        <w:t>-20</w:t>
      </w:r>
      <w:r w:rsidR="00C37945" w:rsidRPr="00D51E38">
        <w:rPr>
          <w:b/>
          <w:i w:val="0"/>
          <w:iCs w:val="0"/>
          <w:color w:val="AF272F" w:themeColor="text1"/>
          <w:lang w:val="en-AU"/>
        </w:rPr>
        <w:t>20</w:t>
      </w:r>
    </w:p>
    <w:tbl>
      <w:tblPr>
        <w:tblStyle w:val="GridTable5Dark-Accent4"/>
        <w:tblW w:w="0" w:type="auto"/>
        <w:tblLook w:val="04A0" w:firstRow="1" w:lastRow="0" w:firstColumn="1" w:lastColumn="0" w:noHBand="0" w:noVBand="1"/>
      </w:tblPr>
      <w:tblGrid>
        <w:gridCol w:w="2826"/>
        <w:gridCol w:w="815"/>
        <w:gridCol w:w="815"/>
        <w:gridCol w:w="796"/>
        <w:gridCol w:w="972"/>
        <w:gridCol w:w="815"/>
        <w:gridCol w:w="815"/>
        <w:gridCol w:w="796"/>
        <w:gridCol w:w="972"/>
      </w:tblGrid>
      <w:tr w:rsidR="00DB6A20" w:rsidRPr="00D51E38" w14:paraId="436321E8" w14:textId="77777777" w:rsidTr="007C1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767F4F8" w14:textId="7898FD7D" w:rsidR="00DB6A20" w:rsidRPr="00D51E38" w:rsidRDefault="00DB6A20" w:rsidP="00DB6A20">
            <w:pPr>
              <w:rPr>
                <w:rFonts w:eastAsia="Arial" w:cstheme="minorHAnsi"/>
                <w:bCs w:val="0"/>
                <w:sz w:val="20"/>
                <w:szCs w:val="20"/>
              </w:rPr>
            </w:pPr>
            <w:r w:rsidRPr="00D51E38">
              <w:rPr>
                <w:rFonts w:eastAsia="Arial" w:cstheme="minorHAnsi"/>
                <w:bCs w:val="0"/>
                <w:sz w:val="20"/>
                <w:szCs w:val="20"/>
              </w:rPr>
              <w:t>Population group</w:t>
            </w:r>
          </w:p>
        </w:tc>
        <w:tc>
          <w:tcPr>
            <w:tcW w:w="0" w:type="auto"/>
            <w:gridSpan w:val="4"/>
            <w:tcBorders>
              <w:right w:val="single" w:sz="4" w:space="0" w:color="FFFFFF" w:themeColor="background1"/>
            </w:tcBorders>
          </w:tcPr>
          <w:p w14:paraId="36D26602" w14:textId="5E6B0061" w:rsidR="00DB6A20" w:rsidRPr="00D51E38" w:rsidRDefault="00DB6A20" w:rsidP="00FD14F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High risk</w:t>
            </w:r>
          </w:p>
        </w:tc>
        <w:tc>
          <w:tcPr>
            <w:tcW w:w="0" w:type="auto"/>
            <w:gridSpan w:val="4"/>
            <w:tcBorders>
              <w:left w:val="single" w:sz="4" w:space="0" w:color="FFFFFF" w:themeColor="background1"/>
            </w:tcBorders>
          </w:tcPr>
          <w:p w14:paraId="6001E2B5" w14:textId="3E708521" w:rsidR="00DB6A20" w:rsidRPr="00D51E38" w:rsidRDefault="00DB6A20" w:rsidP="00FD14F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Moderate risk</w:t>
            </w:r>
          </w:p>
        </w:tc>
      </w:tr>
      <w:tr w:rsidR="00CB7AF9" w:rsidRPr="00D51E38" w14:paraId="0DE12876" w14:textId="77777777" w:rsidTr="000D5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E09360E" w14:textId="7239170E" w:rsidR="00CB7AF9" w:rsidRPr="00D51E38" w:rsidRDefault="00CB7AF9" w:rsidP="00CB7AF9">
            <w:pPr>
              <w:rPr>
                <w:rFonts w:eastAsia="Arial" w:cstheme="minorHAnsi"/>
                <w:color w:val="000000"/>
                <w:sz w:val="20"/>
                <w:szCs w:val="20"/>
              </w:rPr>
            </w:pPr>
          </w:p>
        </w:tc>
        <w:tc>
          <w:tcPr>
            <w:tcW w:w="0" w:type="auto"/>
            <w:shd w:val="clear" w:color="auto" w:fill="AF272F" w:themeFill="text1"/>
          </w:tcPr>
          <w:p w14:paraId="526B9665" w14:textId="1F5AF2D9" w:rsidR="00CB7AF9" w:rsidRPr="00D51E38" w:rsidRDefault="00CB7AF9" w:rsidP="00CB7AF9">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themeColor="background1"/>
                <w:sz w:val="20"/>
                <w:szCs w:val="20"/>
              </w:rPr>
            </w:pPr>
            <w:r w:rsidRPr="00D51E38">
              <w:rPr>
                <w:rFonts w:cstheme="minorHAnsi"/>
                <w:b/>
                <w:bCs/>
                <w:color w:val="FFFFFF" w:themeColor="background1"/>
                <w:sz w:val="20"/>
                <w:szCs w:val="20"/>
              </w:rPr>
              <w:t>2018</w:t>
            </w:r>
          </w:p>
        </w:tc>
        <w:tc>
          <w:tcPr>
            <w:tcW w:w="0" w:type="auto"/>
            <w:shd w:val="clear" w:color="auto" w:fill="AF272F" w:themeFill="text1"/>
          </w:tcPr>
          <w:p w14:paraId="04757C55" w14:textId="064BEFCF" w:rsidR="00CB7AF9" w:rsidRPr="00D51E38" w:rsidRDefault="00CB7AF9" w:rsidP="00CB7AF9">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rPr>
            </w:pPr>
            <w:r w:rsidRPr="00D51E38">
              <w:rPr>
                <w:rFonts w:cstheme="minorHAnsi"/>
                <w:b/>
                <w:bCs/>
                <w:color w:val="FFFFFF" w:themeColor="background1"/>
                <w:sz w:val="20"/>
                <w:szCs w:val="20"/>
              </w:rPr>
              <w:t>2019</w:t>
            </w:r>
          </w:p>
        </w:tc>
        <w:tc>
          <w:tcPr>
            <w:tcW w:w="0" w:type="auto"/>
            <w:gridSpan w:val="2"/>
            <w:shd w:val="clear" w:color="auto" w:fill="AF272F" w:themeFill="text1"/>
          </w:tcPr>
          <w:p w14:paraId="7B9A1707" w14:textId="4958FE4C" w:rsidR="00CB7AF9" w:rsidRPr="00D51E38" w:rsidRDefault="00CB7AF9" w:rsidP="00CB7AF9">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rPr>
            </w:pPr>
            <w:r w:rsidRPr="00D51E38">
              <w:rPr>
                <w:rFonts w:cstheme="minorHAnsi"/>
                <w:b/>
                <w:bCs/>
                <w:color w:val="FFFFFF" w:themeColor="background1"/>
                <w:sz w:val="20"/>
                <w:szCs w:val="20"/>
              </w:rPr>
              <w:t>2020</w:t>
            </w:r>
          </w:p>
        </w:tc>
        <w:tc>
          <w:tcPr>
            <w:tcW w:w="0" w:type="auto"/>
            <w:shd w:val="clear" w:color="auto" w:fill="AF272F" w:themeFill="text1"/>
          </w:tcPr>
          <w:p w14:paraId="6172651F" w14:textId="0A84E470" w:rsidR="00CB7AF9" w:rsidRPr="00D51E38" w:rsidRDefault="00CB7AF9" w:rsidP="00CB7AF9">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themeColor="background1"/>
                <w:sz w:val="20"/>
                <w:szCs w:val="20"/>
              </w:rPr>
            </w:pPr>
            <w:r w:rsidRPr="00D51E38">
              <w:rPr>
                <w:rFonts w:cstheme="minorHAnsi"/>
                <w:b/>
                <w:bCs/>
                <w:color w:val="FFFFFF" w:themeColor="background1"/>
                <w:sz w:val="20"/>
                <w:szCs w:val="20"/>
              </w:rPr>
              <w:t>2018</w:t>
            </w:r>
          </w:p>
        </w:tc>
        <w:tc>
          <w:tcPr>
            <w:tcW w:w="0" w:type="auto"/>
            <w:shd w:val="clear" w:color="auto" w:fill="AF272F" w:themeFill="text1"/>
          </w:tcPr>
          <w:p w14:paraId="7C9E4095" w14:textId="4EDF384F" w:rsidR="00CB7AF9" w:rsidRPr="00D51E38" w:rsidRDefault="00CB7AF9" w:rsidP="00CB7AF9">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rPr>
            </w:pPr>
            <w:r w:rsidRPr="00D51E38">
              <w:rPr>
                <w:rFonts w:cstheme="minorHAnsi"/>
                <w:b/>
                <w:bCs/>
                <w:color w:val="FFFFFF" w:themeColor="background1"/>
                <w:sz w:val="20"/>
                <w:szCs w:val="20"/>
              </w:rPr>
              <w:t>2019</w:t>
            </w:r>
          </w:p>
        </w:tc>
        <w:tc>
          <w:tcPr>
            <w:tcW w:w="0" w:type="auto"/>
            <w:gridSpan w:val="2"/>
            <w:shd w:val="clear" w:color="auto" w:fill="AF272F" w:themeFill="text1"/>
          </w:tcPr>
          <w:p w14:paraId="21748363" w14:textId="3CD8D29B" w:rsidR="00CB7AF9" w:rsidRPr="00D51E38" w:rsidRDefault="00CB7AF9" w:rsidP="00CB7AF9">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rPr>
            </w:pPr>
            <w:r w:rsidRPr="00D51E38">
              <w:rPr>
                <w:rFonts w:cstheme="minorHAnsi"/>
                <w:b/>
                <w:bCs/>
                <w:color w:val="FFFFFF" w:themeColor="background1"/>
                <w:sz w:val="20"/>
                <w:szCs w:val="20"/>
              </w:rPr>
              <w:t>2020</w:t>
            </w:r>
          </w:p>
        </w:tc>
      </w:tr>
      <w:tr w:rsidR="00DB6A20" w:rsidRPr="00D51E38" w14:paraId="5204DCDE" w14:textId="77777777" w:rsidTr="00DB6A20">
        <w:tc>
          <w:tcPr>
            <w:cnfStyle w:val="001000000000" w:firstRow="0" w:lastRow="0" w:firstColumn="1" w:lastColumn="0" w:oddVBand="0" w:evenVBand="0" w:oddHBand="0" w:evenHBand="0" w:firstRowFirstColumn="0" w:firstRowLastColumn="0" w:lastRowFirstColumn="0" w:lastRowLastColumn="0"/>
            <w:tcW w:w="0" w:type="auto"/>
            <w:vMerge/>
            <w:shd w:val="clear" w:color="auto" w:fill="F4CED0" w:themeFill="text1" w:themeFillTint="33"/>
          </w:tcPr>
          <w:p w14:paraId="7699341F" w14:textId="78C279D1" w:rsidR="00DB6A20" w:rsidRPr="00D51E38" w:rsidRDefault="00DB6A20" w:rsidP="00DB6A20">
            <w:pPr>
              <w:rPr>
                <w:rFonts w:eastAsia="Arial" w:cstheme="minorHAnsi"/>
                <w:b w:val="0"/>
                <w:color w:val="000000"/>
                <w:sz w:val="20"/>
                <w:szCs w:val="20"/>
              </w:rPr>
            </w:pPr>
          </w:p>
        </w:tc>
        <w:tc>
          <w:tcPr>
            <w:tcW w:w="0" w:type="auto"/>
            <w:shd w:val="clear" w:color="auto" w:fill="AF272F" w:themeFill="text1"/>
          </w:tcPr>
          <w:p w14:paraId="6E718C89" w14:textId="3430AA64" w:rsidR="00DB6A20" w:rsidRPr="00D51E38" w:rsidRDefault="00DB6A20" w:rsidP="00DB6A20">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i/>
                <w:iCs/>
                <w:color w:val="FFFFFF" w:themeColor="background1"/>
                <w:sz w:val="20"/>
                <w:szCs w:val="20"/>
              </w:rPr>
            </w:pPr>
            <w:r w:rsidRPr="00D51E38">
              <w:rPr>
                <w:rFonts w:eastAsia="Arial" w:cstheme="minorHAnsi"/>
                <w:b/>
                <w:bCs/>
                <w:i/>
                <w:iCs/>
                <w:color w:val="FFFFFF" w:themeColor="background1"/>
                <w:sz w:val="20"/>
                <w:szCs w:val="20"/>
              </w:rPr>
              <w:t>Per cent</w:t>
            </w:r>
          </w:p>
        </w:tc>
        <w:tc>
          <w:tcPr>
            <w:tcW w:w="0" w:type="auto"/>
            <w:shd w:val="clear" w:color="auto" w:fill="AF272F" w:themeFill="text1"/>
          </w:tcPr>
          <w:p w14:paraId="1529469A" w14:textId="47FF468C" w:rsidR="00DB6A20" w:rsidRPr="00D51E38" w:rsidRDefault="00DB6A20" w:rsidP="00DB6A20">
            <w:pPr>
              <w:jc w:val="center"/>
              <w:cnfStyle w:val="000000000000" w:firstRow="0" w:lastRow="0" w:firstColumn="0" w:lastColumn="0" w:oddVBand="0" w:evenVBand="0" w:oddHBand="0" w:evenHBand="0" w:firstRowFirstColumn="0" w:firstRowLastColumn="0" w:lastRowFirstColumn="0" w:lastRowLastColumn="0"/>
              <w:rPr>
                <w:rFonts w:cstheme="minorHAnsi"/>
                <w:b/>
                <w:bCs/>
                <w:i/>
                <w:iCs/>
                <w:color w:val="FFFFFF" w:themeColor="background1"/>
                <w:sz w:val="20"/>
                <w:szCs w:val="20"/>
              </w:rPr>
            </w:pPr>
            <w:r w:rsidRPr="00D51E38">
              <w:rPr>
                <w:rFonts w:cstheme="minorHAnsi"/>
                <w:b/>
                <w:bCs/>
                <w:i/>
                <w:iCs/>
                <w:color w:val="FFFFFF" w:themeColor="background1"/>
                <w:sz w:val="20"/>
                <w:szCs w:val="20"/>
              </w:rPr>
              <w:t>Per cent</w:t>
            </w:r>
          </w:p>
        </w:tc>
        <w:tc>
          <w:tcPr>
            <w:tcW w:w="0" w:type="auto"/>
            <w:shd w:val="clear" w:color="auto" w:fill="AF272F" w:themeFill="text1"/>
          </w:tcPr>
          <w:p w14:paraId="6B864BE6" w14:textId="473127C0" w:rsidR="00DB6A20" w:rsidRPr="00D51E38" w:rsidRDefault="00DB6A20" w:rsidP="00DB6A20">
            <w:pPr>
              <w:jc w:val="center"/>
              <w:cnfStyle w:val="000000000000" w:firstRow="0" w:lastRow="0" w:firstColumn="0" w:lastColumn="0" w:oddVBand="0" w:evenVBand="0" w:oddHBand="0" w:evenHBand="0" w:firstRowFirstColumn="0" w:firstRowLastColumn="0" w:lastRowFirstColumn="0" w:lastRowLastColumn="0"/>
              <w:rPr>
                <w:rFonts w:cstheme="minorHAnsi"/>
                <w:b/>
                <w:bCs/>
                <w:i/>
                <w:iCs/>
                <w:color w:val="FFFFFF" w:themeColor="background1"/>
                <w:sz w:val="20"/>
                <w:szCs w:val="20"/>
              </w:rPr>
            </w:pPr>
            <w:r w:rsidRPr="00D51E38">
              <w:rPr>
                <w:rFonts w:cstheme="minorHAnsi"/>
                <w:b/>
                <w:bCs/>
                <w:i/>
                <w:iCs/>
                <w:color w:val="FFFFFF" w:themeColor="background1"/>
                <w:sz w:val="20"/>
                <w:szCs w:val="20"/>
              </w:rPr>
              <w:t>Per cent</w:t>
            </w:r>
          </w:p>
        </w:tc>
        <w:tc>
          <w:tcPr>
            <w:tcW w:w="0" w:type="auto"/>
            <w:shd w:val="clear" w:color="auto" w:fill="AF272F" w:themeFill="text1"/>
          </w:tcPr>
          <w:p w14:paraId="1A1A9B1C" w14:textId="6886ABAE" w:rsidR="00DB6A20" w:rsidRPr="00D51E38" w:rsidRDefault="00DB6A20" w:rsidP="00DB6A20">
            <w:pPr>
              <w:jc w:val="center"/>
              <w:cnfStyle w:val="000000000000" w:firstRow="0" w:lastRow="0" w:firstColumn="0" w:lastColumn="0" w:oddVBand="0" w:evenVBand="0" w:oddHBand="0" w:evenHBand="0" w:firstRowFirstColumn="0" w:firstRowLastColumn="0" w:lastRowFirstColumn="0" w:lastRowLastColumn="0"/>
              <w:rPr>
                <w:rFonts w:cstheme="minorHAnsi"/>
                <w:b/>
                <w:bCs/>
                <w:i/>
                <w:iCs/>
                <w:color w:val="FFFFFF" w:themeColor="background1"/>
                <w:sz w:val="20"/>
                <w:szCs w:val="20"/>
              </w:rPr>
            </w:pPr>
            <w:r w:rsidRPr="00D51E38">
              <w:rPr>
                <w:rFonts w:cstheme="minorHAnsi"/>
                <w:b/>
                <w:bCs/>
                <w:i/>
                <w:iCs/>
                <w:color w:val="FFFFFF" w:themeColor="background1"/>
                <w:sz w:val="20"/>
                <w:szCs w:val="20"/>
              </w:rPr>
              <w:t>Number</w:t>
            </w:r>
          </w:p>
        </w:tc>
        <w:tc>
          <w:tcPr>
            <w:tcW w:w="0" w:type="auto"/>
            <w:shd w:val="clear" w:color="auto" w:fill="AF272F" w:themeFill="text1"/>
          </w:tcPr>
          <w:p w14:paraId="09BD5206" w14:textId="5DE66EEA" w:rsidR="00DB6A20" w:rsidRPr="00D51E38" w:rsidRDefault="00DB6A20" w:rsidP="00DB6A20">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i/>
                <w:iCs/>
                <w:color w:val="FFFFFF" w:themeColor="background1"/>
                <w:sz w:val="20"/>
                <w:szCs w:val="20"/>
              </w:rPr>
            </w:pPr>
            <w:r w:rsidRPr="00D51E38">
              <w:rPr>
                <w:rFonts w:eastAsia="Arial" w:cstheme="minorHAnsi"/>
                <w:b/>
                <w:bCs/>
                <w:i/>
                <w:iCs/>
                <w:color w:val="FFFFFF" w:themeColor="background1"/>
                <w:sz w:val="20"/>
                <w:szCs w:val="20"/>
              </w:rPr>
              <w:t>Per cent</w:t>
            </w:r>
          </w:p>
        </w:tc>
        <w:tc>
          <w:tcPr>
            <w:tcW w:w="0" w:type="auto"/>
            <w:shd w:val="clear" w:color="auto" w:fill="AF272F" w:themeFill="text1"/>
          </w:tcPr>
          <w:p w14:paraId="3F006348" w14:textId="6C39E664" w:rsidR="00DB6A20" w:rsidRPr="00D51E38" w:rsidRDefault="00DB6A20" w:rsidP="00DB6A20">
            <w:pPr>
              <w:jc w:val="center"/>
              <w:cnfStyle w:val="000000000000" w:firstRow="0" w:lastRow="0" w:firstColumn="0" w:lastColumn="0" w:oddVBand="0" w:evenVBand="0" w:oddHBand="0" w:evenHBand="0" w:firstRowFirstColumn="0" w:firstRowLastColumn="0" w:lastRowFirstColumn="0" w:lastRowLastColumn="0"/>
              <w:rPr>
                <w:rFonts w:cstheme="minorHAnsi"/>
                <w:b/>
                <w:bCs/>
                <w:i/>
                <w:iCs/>
                <w:color w:val="FFFFFF" w:themeColor="background1"/>
                <w:sz w:val="20"/>
                <w:szCs w:val="20"/>
              </w:rPr>
            </w:pPr>
            <w:r w:rsidRPr="00D51E38">
              <w:rPr>
                <w:rFonts w:cstheme="minorHAnsi"/>
                <w:b/>
                <w:bCs/>
                <w:i/>
                <w:iCs/>
                <w:color w:val="FFFFFF" w:themeColor="background1"/>
                <w:sz w:val="20"/>
                <w:szCs w:val="20"/>
              </w:rPr>
              <w:t>Per cent</w:t>
            </w:r>
          </w:p>
        </w:tc>
        <w:tc>
          <w:tcPr>
            <w:tcW w:w="0" w:type="auto"/>
            <w:shd w:val="clear" w:color="auto" w:fill="AF272F" w:themeFill="text1"/>
          </w:tcPr>
          <w:p w14:paraId="0CED965A" w14:textId="04486CF0" w:rsidR="00DB6A20" w:rsidRPr="00D51E38" w:rsidRDefault="00DB6A20" w:rsidP="00DB6A20">
            <w:pPr>
              <w:jc w:val="center"/>
              <w:cnfStyle w:val="000000000000" w:firstRow="0" w:lastRow="0" w:firstColumn="0" w:lastColumn="0" w:oddVBand="0" w:evenVBand="0" w:oddHBand="0" w:evenHBand="0" w:firstRowFirstColumn="0" w:firstRowLastColumn="0" w:lastRowFirstColumn="0" w:lastRowLastColumn="0"/>
              <w:rPr>
                <w:rFonts w:cstheme="minorHAnsi"/>
                <w:b/>
                <w:bCs/>
                <w:i/>
                <w:iCs/>
                <w:color w:val="FFFFFF" w:themeColor="background1"/>
                <w:sz w:val="20"/>
                <w:szCs w:val="20"/>
              </w:rPr>
            </w:pPr>
            <w:r w:rsidRPr="00D51E38">
              <w:rPr>
                <w:rFonts w:cstheme="minorHAnsi"/>
                <w:b/>
                <w:bCs/>
                <w:i/>
                <w:iCs/>
                <w:color w:val="FFFFFF" w:themeColor="background1"/>
                <w:sz w:val="20"/>
                <w:szCs w:val="20"/>
              </w:rPr>
              <w:t>Per cent</w:t>
            </w:r>
          </w:p>
        </w:tc>
        <w:tc>
          <w:tcPr>
            <w:tcW w:w="0" w:type="auto"/>
            <w:shd w:val="clear" w:color="auto" w:fill="AF272F" w:themeFill="text1"/>
          </w:tcPr>
          <w:p w14:paraId="11ADC254" w14:textId="6987E829" w:rsidR="00DB6A20" w:rsidRPr="00D51E38" w:rsidRDefault="00DB6A20" w:rsidP="00DB6A20">
            <w:pPr>
              <w:jc w:val="center"/>
              <w:cnfStyle w:val="000000000000" w:firstRow="0" w:lastRow="0" w:firstColumn="0" w:lastColumn="0" w:oddVBand="0" w:evenVBand="0" w:oddHBand="0" w:evenHBand="0" w:firstRowFirstColumn="0" w:firstRowLastColumn="0" w:lastRowFirstColumn="0" w:lastRowLastColumn="0"/>
              <w:rPr>
                <w:rFonts w:cstheme="minorHAnsi"/>
                <w:b/>
                <w:bCs/>
                <w:i/>
                <w:iCs/>
                <w:color w:val="FFFFFF" w:themeColor="background1"/>
                <w:sz w:val="20"/>
                <w:szCs w:val="20"/>
              </w:rPr>
            </w:pPr>
            <w:r w:rsidRPr="00D51E38">
              <w:rPr>
                <w:rFonts w:cstheme="minorHAnsi"/>
                <w:b/>
                <w:bCs/>
                <w:i/>
                <w:iCs/>
                <w:color w:val="FFFFFF" w:themeColor="background1"/>
                <w:sz w:val="20"/>
                <w:szCs w:val="20"/>
              </w:rPr>
              <w:t>Number</w:t>
            </w:r>
          </w:p>
        </w:tc>
      </w:tr>
      <w:tr w:rsidR="00BD32F9" w:rsidRPr="00D51E38" w14:paraId="32FDFD0B" w14:textId="77777777" w:rsidTr="008B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0F46A097" w14:textId="6D169DC2" w:rsidR="00BD32F9" w:rsidRPr="00D51E38" w:rsidRDefault="00BD32F9" w:rsidP="00BD32F9">
            <w:pPr>
              <w:rPr>
                <w:rFonts w:eastAsia="Arial" w:cstheme="minorHAnsi"/>
                <w:b w:val="0"/>
                <w:bCs w:val="0"/>
                <w:color w:val="000000"/>
                <w:sz w:val="20"/>
                <w:szCs w:val="20"/>
              </w:rPr>
            </w:pPr>
            <w:r w:rsidRPr="00D51E38">
              <w:rPr>
                <w:rFonts w:eastAsia="Arial" w:cstheme="minorHAnsi"/>
                <w:b w:val="0"/>
                <w:bCs w:val="0"/>
                <w:color w:val="000000"/>
                <w:sz w:val="20"/>
                <w:szCs w:val="20"/>
              </w:rPr>
              <w:t>All Children</w:t>
            </w:r>
          </w:p>
        </w:tc>
        <w:tc>
          <w:tcPr>
            <w:tcW w:w="0" w:type="auto"/>
            <w:shd w:val="clear" w:color="auto" w:fill="F2F2F2" w:themeFill="background1" w:themeFillShade="F2"/>
          </w:tcPr>
          <w:p w14:paraId="238B7EF9" w14:textId="5BF2EDCB"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5.6</w:t>
            </w:r>
          </w:p>
        </w:tc>
        <w:tc>
          <w:tcPr>
            <w:tcW w:w="0" w:type="auto"/>
            <w:shd w:val="clear" w:color="auto" w:fill="F2F2F2" w:themeFill="background1" w:themeFillShade="F2"/>
          </w:tcPr>
          <w:p w14:paraId="3992E030" w14:textId="11996C73"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6.7</w:t>
            </w:r>
          </w:p>
        </w:tc>
        <w:tc>
          <w:tcPr>
            <w:tcW w:w="0" w:type="auto"/>
            <w:shd w:val="clear" w:color="auto" w:fill="F2F2F2" w:themeFill="background1" w:themeFillShade="F2"/>
          </w:tcPr>
          <w:p w14:paraId="52AF6116" w14:textId="45E23A3D"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7.4</w:t>
            </w:r>
          </w:p>
        </w:tc>
        <w:tc>
          <w:tcPr>
            <w:tcW w:w="0" w:type="auto"/>
            <w:shd w:val="clear" w:color="auto" w:fill="F2F2F2" w:themeFill="background1" w:themeFillShade="F2"/>
          </w:tcPr>
          <w:p w14:paraId="2D2C660E" w14:textId="12E1146C"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3,982</w:t>
            </w:r>
          </w:p>
        </w:tc>
        <w:tc>
          <w:tcPr>
            <w:tcW w:w="0" w:type="auto"/>
            <w:shd w:val="clear" w:color="auto" w:fill="F2F2F2" w:themeFill="background1" w:themeFillShade="F2"/>
          </w:tcPr>
          <w:p w14:paraId="1B53F17E" w14:textId="5FD93A0A"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5.0</w:t>
            </w:r>
          </w:p>
        </w:tc>
        <w:tc>
          <w:tcPr>
            <w:tcW w:w="0" w:type="auto"/>
            <w:shd w:val="clear" w:color="auto" w:fill="F2F2F2" w:themeFill="background1" w:themeFillShade="F2"/>
          </w:tcPr>
          <w:p w14:paraId="7E643068" w14:textId="2B94846D"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5.5</w:t>
            </w:r>
          </w:p>
        </w:tc>
        <w:tc>
          <w:tcPr>
            <w:tcW w:w="0" w:type="auto"/>
            <w:shd w:val="clear" w:color="auto" w:fill="F2F2F2" w:themeFill="background1" w:themeFillShade="F2"/>
          </w:tcPr>
          <w:p w14:paraId="64A20A7A" w14:textId="7BA9078F"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5.8</w:t>
            </w:r>
          </w:p>
        </w:tc>
        <w:tc>
          <w:tcPr>
            <w:tcW w:w="0" w:type="auto"/>
            <w:shd w:val="clear" w:color="auto" w:fill="F2F2F2" w:themeFill="background1" w:themeFillShade="F2"/>
          </w:tcPr>
          <w:p w14:paraId="3778DE89" w14:textId="1E940179"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3,145</w:t>
            </w:r>
          </w:p>
        </w:tc>
      </w:tr>
      <w:tr w:rsidR="00BD32F9" w:rsidRPr="00D51E38" w14:paraId="59657807" w14:textId="77777777" w:rsidTr="008B169B">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54E16F94" w14:textId="3210C79E" w:rsidR="00BD32F9" w:rsidRPr="00D51E38" w:rsidRDefault="00BD32F9" w:rsidP="00BD32F9">
            <w:pPr>
              <w:rPr>
                <w:rFonts w:eastAsia="Arial" w:cstheme="minorHAnsi"/>
                <w:b w:val="0"/>
                <w:bCs w:val="0"/>
                <w:color w:val="000000"/>
                <w:sz w:val="20"/>
                <w:szCs w:val="20"/>
              </w:rPr>
            </w:pPr>
            <w:r w:rsidRPr="00D51E38">
              <w:rPr>
                <w:rFonts w:eastAsia="Arial" w:cstheme="minorHAnsi"/>
                <w:b w:val="0"/>
                <w:bCs w:val="0"/>
                <w:color w:val="000000"/>
                <w:sz w:val="20"/>
                <w:szCs w:val="20"/>
              </w:rPr>
              <w:t>Male</w:t>
            </w:r>
          </w:p>
        </w:tc>
        <w:tc>
          <w:tcPr>
            <w:tcW w:w="0" w:type="auto"/>
            <w:shd w:val="clear" w:color="auto" w:fill="F2F2F2" w:themeFill="background1" w:themeFillShade="F2"/>
          </w:tcPr>
          <w:p w14:paraId="67825FC6" w14:textId="2160C3EE"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7.6</w:t>
            </w:r>
          </w:p>
        </w:tc>
        <w:tc>
          <w:tcPr>
            <w:tcW w:w="0" w:type="auto"/>
            <w:shd w:val="clear" w:color="auto" w:fill="F2F2F2" w:themeFill="background1" w:themeFillShade="F2"/>
          </w:tcPr>
          <w:p w14:paraId="0FA1150F" w14:textId="18494EB7"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8.7</w:t>
            </w:r>
          </w:p>
        </w:tc>
        <w:tc>
          <w:tcPr>
            <w:tcW w:w="0" w:type="auto"/>
            <w:shd w:val="clear" w:color="auto" w:fill="F2F2F2" w:themeFill="background1" w:themeFillShade="F2"/>
          </w:tcPr>
          <w:p w14:paraId="31B1AA08" w14:textId="4F5D805F"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9.7</w:t>
            </w:r>
          </w:p>
        </w:tc>
        <w:tc>
          <w:tcPr>
            <w:tcW w:w="0" w:type="auto"/>
            <w:shd w:val="clear" w:color="auto" w:fill="F2F2F2" w:themeFill="background1" w:themeFillShade="F2"/>
          </w:tcPr>
          <w:p w14:paraId="07D4B69F" w14:textId="511297B3"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2,507</w:t>
            </w:r>
          </w:p>
        </w:tc>
        <w:tc>
          <w:tcPr>
            <w:tcW w:w="0" w:type="auto"/>
            <w:shd w:val="clear" w:color="auto" w:fill="F2F2F2" w:themeFill="background1" w:themeFillShade="F2"/>
          </w:tcPr>
          <w:p w14:paraId="066EB0B5" w14:textId="51528A0A"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6.2</w:t>
            </w:r>
          </w:p>
        </w:tc>
        <w:tc>
          <w:tcPr>
            <w:tcW w:w="0" w:type="auto"/>
            <w:shd w:val="clear" w:color="auto" w:fill="F2F2F2" w:themeFill="background1" w:themeFillShade="F2"/>
          </w:tcPr>
          <w:p w14:paraId="5F7DB30B" w14:textId="66867D91"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6.7</w:t>
            </w:r>
          </w:p>
        </w:tc>
        <w:tc>
          <w:tcPr>
            <w:tcW w:w="0" w:type="auto"/>
            <w:shd w:val="clear" w:color="auto" w:fill="F2F2F2" w:themeFill="background1" w:themeFillShade="F2"/>
          </w:tcPr>
          <w:p w14:paraId="744A9C09" w14:textId="508C1F02"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7.2</w:t>
            </w:r>
          </w:p>
        </w:tc>
        <w:tc>
          <w:tcPr>
            <w:tcW w:w="0" w:type="auto"/>
            <w:shd w:val="clear" w:color="auto" w:fill="F2F2F2" w:themeFill="background1" w:themeFillShade="F2"/>
          </w:tcPr>
          <w:p w14:paraId="6D510CD0" w14:textId="2A8E68D1"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1,857</w:t>
            </w:r>
          </w:p>
        </w:tc>
      </w:tr>
      <w:tr w:rsidR="00BD32F9" w:rsidRPr="00D51E38" w14:paraId="098A394F" w14:textId="77777777" w:rsidTr="008B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24BA971C" w14:textId="0B998113" w:rsidR="00BD32F9" w:rsidRPr="00D51E38" w:rsidRDefault="00BD32F9" w:rsidP="00BD32F9">
            <w:pPr>
              <w:rPr>
                <w:rFonts w:eastAsia="Arial" w:cstheme="minorHAnsi"/>
                <w:b w:val="0"/>
                <w:bCs w:val="0"/>
                <w:color w:val="000000"/>
                <w:sz w:val="20"/>
                <w:szCs w:val="20"/>
              </w:rPr>
            </w:pPr>
            <w:r w:rsidRPr="00D51E38">
              <w:rPr>
                <w:rFonts w:eastAsia="Arial" w:cstheme="minorHAnsi"/>
                <w:b w:val="0"/>
                <w:bCs w:val="0"/>
                <w:color w:val="000000"/>
                <w:sz w:val="20"/>
                <w:szCs w:val="20"/>
              </w:rPr>
              <w:t>Female</w:t>
            </w:r>
          </w:p>
        </w:tc>
        <w:tc>
          <w:tcPr>
            <w:tcW w:w="0" w:type="auto"/>
            <w:shd w:val="clear" w:color="auto" w:fill="F2F2F2" w:themeFill="background1" w:themeFillShade="F2"/>
          </w:tcPr>
          <w:p w14:paraId="2543DC99" w14:textId="2D0459D1"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4.4</w:t>
            </w:r>
          </w:p>
        </w:tc>
        <w:tc>
          <w:tcPr>
            <w:tcW w:w="0" w:type="auto"/>
            <w:shd w:val="clear" w:color="auto" w:fill="F2F2F2" w:themeFill="background1" w:themeFillShade="F2"/>
          </w:tcPr>
          <w:p w14:paraId="3772A1BD" w14:textId="1AF67168"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5.6</w:t>
            </w:r>
          </w:p>
        </w:tc>
        <w:tc>
          <w:tcPr>
            <w:tcW w:w="0" w:type="auto"/>
            <w:shd w:val="clear" w:color="auto" w:fill="F2F2F2" w:themeFill="background1" w:themeFillShade="F2"/>
          </w:tcPr>
          <w:p w14:paraId="43B3A66D" w14:textId="7B696B62"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5.9</w:t>
            </w:r>
          </w:p>
        </w:tc>
        <w:tc>
          <w:tcPr>
            <w:tcW w:w="0" w:type="auto"/>
            <w:shd w:val="clear" w:color="auto" w:fill="F2F2F2" w:themeFill="background1" w:themeFillShade="F2"/>
          </w:tcPr>
          <w:p w14:paraId="5E048A79" w14:textId="16498F2E"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1,461</w:t>
            </w:r>
          </w:p>
        </w:tc>
        <w:tc>
          <w:tcPr>
            <w:tcW w:w="0" w:type="auto"/>
            <w:shd w:val="clear" w:color="auto" w:fill="F2F2F2" w:themeFill="background1" w:themeFillShade="F2"/>
          </w:tcPr>
          <w:p w14:paraId="6F412CDB" w14:textId="1F06A5DD"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4.5</w:t>
            </w:r>
          </w:p>
        </w:tc>
        <w:tc>
          <w:tcPr>
            <w:tcW w:w="0" w:type="auto"/>
            <w:shd w:val="clear" w:color="auto" w:fill="F2F2F2" w:themeFill="background1" w:themeFillShade="F2"/>
          </w:tcPr>
          <w:p w14:paraId="3262B2CA" w14:textId="5D15D411"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5.2</w:t>
            </w:r>
          </w:p>
        </w:tc>
        <w:tc>
          <w:tcPr>
            <w:tcW w:w="0" w:type="auto"/>
            <w:shd w:val="clear" w:color="auto" w:fill="F2F2F2" w:themeFill="background1" w:themeFillShade="F2"/>
          </w:tcPr>
          <w:p w14:paraId="0F71B226" w14:textId="297586A4"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5.2</w:t>
            </w:r>
          </w:p>
        </w:tc>
        <w:tc>
          <w:tcPr>
            <w:tcW w:w="0" w:type="auto"/>
            <w:shd w:val="clear" w:color="auto" w:fill="F2F2F2" w:themeFill="background1" w:themeFillShade="F2"/>
          </w:tcPr>
          <w:p w14:paraId="17CC0937" w14:textId="1CBAFBBA"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1,276</w:t>
            </w:r>
          </w:p>
        </w:tc>
      </w:tr>
      <w:tr w:rsidR="00BD32F9" w:rsidRPr="00D51E38" w14:paraId="36A0144F" w14:textId="77777777" w:rsidTr="008B169B">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16C53344" w14:textId="6AF97AAE" w:rsidR="00BD32F9" w:rsidRPr="00D51E38" w:rsidRDefault="00BD32F9" w:rsidP="00BD32F9">
            <w:pPr>
              <w:rPr>
                <w:rFonts w:eastAsia="Arial" w:cstheme="minorHAnsi"/>
                <w:b w:val="0"/>
                <w:bCs w:val="0"/>
                <w:color w:val="000000"/>
                <w:sz w:val="20"/>
                <w:szCs w:val="20"/>
              </w:rPr>
            </w:pPr>
            <w:r w:rsidRPr="00D51E38">
              <w:rPr>
                <w:rFonts w:eastAsia="Arial" w:cstheme="minorHAnsi"/>
                <w:b w:val="0"/>
                <w:bCs w:val="0"/>
                <w:color w:val="000000"/>
                <w:sz w:val="20"/>
                <w:szCs w:val="20"/>
              </w:rPr>
              <w:t>Aboriginal and/or Torres Strait Islander</w:t>
            </w:r>
          </w:p>
        </w:tc>
        <w:tc>
          <w:tcPr>
            <w:tcW w:w="0" w:type="auto"/>
            <w:shd w:val="clear" w:color="auto" w:fill="F2F2F2" w:themeFill="background1" w:themeFillShade="F2"/>
          </w:tcPr>
          <w:p w14:paraId="264C6796" w14:textId="3A98FECA"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19.0</w:t>
            </w:r>
          </w:p>
        </w:tc>
        <w:tc>
          <w:tcPr>
            <w:tcW w:w="0" w:type="auto"/>
            <w:shd w:val="clear" w:color="auto" w:fill="F2F2F2" w:themeFill="background1" w:themeFillShade="F2"/>
          </w:tcPr>
          <w:p w14:paraId="5C2E9B97" w14:textId="1A73648D"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18.5</w:t>
            </w:r>
          </w:p>
        </w:tc>
        <w:tc>
          <w:tcPr>
            <w:tcW w:w="0" w:type="auto"/>
            <w:shd w:val="clear" w:color="auto" w:fill="F2F2F2" w:themeFill="background1" w:themeFillShade="F2"/>
          </w:tcPr>
          <w:p w14:paraId="0313CF3E" w14:textId="57E52E8B"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19.7</w:t>
            </w:r>
          </w:p>
        </w:tc>
        <w:tc>
          <w:tcPr>
            <w:tcW w:w="0" w:type="auto"/>
            <w:shd w:val="clear" w:color="auto" w:fill="F2F2F2" w:themeFill="background1" w:themeFillShade="F2"/>
          </w:tcPr>
          <w:p w14:paraId="2A0239C4" w14:textId="0E37629D"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211</w:t>
            </w:r>
          </w:p>
        </w:tc>
        <w:tc>
          <w:tcPr>
            <w:tcW w:w="0" w:type="auto"/>
            <w:shd w:val="clear" w:color="auto" w:fill="F2F2F2" w:themeFill="background1" w:themeFillShade="F2"/>
          </w:tcPr>
          <w:p w14:paraId="326EEF8B" w14:textId="7DCEEBE3"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9.4</w:t>
            </w:r>
          </w:p>
        </w:tc>
        <w:tc>
          <w:tcPr>
            <w:tcW w:w="0" w:type="auto"/>
            <w:shd w:val="clear" w:color="auto" w:fill="F2F2F2" w:themeFill="background1" w:themeFillShade="F2"/>
          </w:tcPr>
          <w:p w14:paraId="64E88215" w14:textId="063C4EEA"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10.3</w:t>
            </w:r>
          </w:p>
        </w:tc>
        <w:tc>
          <w:tcPr>
            <w:tcW w:w="0" w:type="auto"/>
            <w:shd w:val="clear" w:color="auto" w:fill="F2F2F2" w:themeFill="background1" w:themeFillShade="F2"/>
          </w:tcPr>
          <w:p w14:paraId="46D3509F" w14:textId="52AC2CC4"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8.4</w:t>
            </w:r>
          </w:p>
        </w:tc>
        <w:tc>
          <w:tcPr>
            <w:tcW w:w="0" w:type="auto"/>
            <w:shd w:val="clear" w:color="auto" w:fill="F2F2F2" w:themeFill="background1" w:themeFillShade="F2"/>
          </w:tcPr>
          <w:p w14:paraId="33C8BA4E" w14:textId="323E392A"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90</w:t>
            </w:r>
          </w:p>
        </w:tc>
      </w:tr>
      <w:tr w:rsidR="00BD32F9" w:rsidRPr="00D51E38" w14:paraId="21829477" w14:textId="77777777" w:rsidTr="008B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3637E99A" w14:textId="739E38AB" w:rsidR="00BD32F9" w:rsidRPr="00D51E38" w:rsidRDefault="00BD32F9" w:rsidP="00BD32F9">
            <w:pPr>
              <w:rPr>
                <w:rFonts w:eastAsia="Arial" w:cstheme="minorHAnsi"/>
                <w:b w:val="0"/>
                <w:bCs w:val="0"/>
                <w:color w:val="000000"/>
                <w:sz w:val="20"/>
                <w:szCs w:val="20"/>
              </w:rPr>
            </w:pPr>
            <w:r w:rsidRPr="00D51E38">
              <w:rPr>
                <w:rFonts w:eastAsia="Arial" w:cstheme="minorHAnsi"/>
                <w:b w:val="0"/>
                <w:bCs w:val="0"/>
                <w:color w:val="000000"/>
                <w:sz w:val="20"/>
                <w:szCs w:val="20"/>
              </w:rPr>
              <w:t>Language background other than English</w:t>
            </w:r>
          </w:p>
        </w:tc>
        <w:tc>
          <w:tcPr>
            <w:tcW w:w="0" w:type="auto"/>
            <w:shd w:val="clear" w:color="auto" w:fill="F2F2F2" w:themeFill="background1" w:themeFillShade="F2"/>
          </w:tcPr>
          <w:p w14:paraId="1A0976B0" w14:textId="6334FD38"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4.1</w:t>
            </w:r>
          </w:p>
        </w:tc>
        <w:tc>
          <w:tcPr>
            <w:tcW w:w="0" w:type="auto"/>
            <w:shd w:val="clear" w:color="auto" w:fill="F2F2F2" w:themeFill="background1" w:themeFillShade="F2"/>
          </w:tcPr>
          <w:p w14:paraId="781B0B2F" w14:textId="02E34981"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5.1</w:t>
            </w:r>
          </w:p>
        </w:tc>
        <w:tc>
          <w:tcPr>
            <w:tcW w:w="0" w:type="auto"/>
            <w:shd w:val="clear" w:color="auto" w:fill="F2F2F2" w:themeFill="background1" w:themeFillShade="F2"/>
          </w:tcPr>
          <w:p w14:paraId="408914B1" w14:textId="64878C83"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4.6</w:t>
            </w:r>
          </w:p>
        </w:tc>
        <w:tc>
          <w:tcPr>
            <w:tcW w:w="0" w:type="auto"/>
            <w:shd w:val="clear" w:color="auto" w:fill="F2F2F2" w:themeFill="background1" w:themeFillShade="F2"/>
          </w:tcPr>
          <w:p w14:paraId="65EBA5A3" w14:textId="3F2675B4"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562</w:t>
            </w:r>
          </w:p>
        </w:tc>
        <w:tc>
          <w:tcPr>
            <w:tcW w:w="0" w:type="auto"/>
            <w:shd w:val="clear" w:color="auto" w:fill="F2F2F2" w:themeFill="background1" w:themeFillShade="F2"/>
          </w:tcPr>
          <w:p w14:paraId="1C3E482A" w14:textId="417E4B63"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5.0</w:t>
            </w:r>
          </w:p>
        </w:tc>
        <w:tc>
          <w:tcPr>
            <w:tcW w:w="0" w:type="auto"/>
            <w:shd w:val="clear" w:color="auto" w:fill="F2F2F2" w:themeFill="background1" w:themeFillShade="F2"/>
          </w:tcPr>
          <w:p w14:paraId="1C6346F5" w14:textId="251EFC5E"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6.0</w:t>
            </w:r>
          </w:p>
        </w:tc>
        <w:tc>
          <w:tcPr>
            <w:tcW w:w="0" w:type="auto"/>
            <w:shd w:val="clear" w:color="auto" w:fill="F2F2F2" w:themeFill="background1" w:themeFillShade="F2"/>
          </w:tcPr>
          <w:p w14:paraId="27A5D45C" w14:textId="30C46F1A"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5.7</w:t>
            </w:r>
          </w:p>
        </w:tc>
        <w:tc>
          <w:tcPr>
            <w:tcW w:w="0" w:type="auto"/>
            <w:shd w:val="clear" w:color="auto" w:fill="F2F2F2" w:themeFill="background1" w:themeFillShade="F2"/>
          </w:tcPr>
          <w:p w14:paraId="1FD09F78" w14:textId="7AE700D3"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687</w:t>
            </w:r>
          </w:p>
        </w:tc>
      </w:tr>
      <w:tr w:rsidR="00BD32F9" w:rsidRPr="00D51E38" w14:paraId="4F2BC00A" w14:textId="77777777" w:rsidTr="008B169B">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298652DA" w14:textId="127359E7" w:rsidR="00BD32F9" w:rsidRPr="00D51E38" w:rsidRDefault="00BD32F9" w:rsidP="00BD32F9">
            <w:pPr>
              <w:rPr>
                <w:rFonts w:eastAsia="Arial" w:cstheme="minorHAnsi"/>
                <w:b w:val="0"/>
                <w:bCs w:val="0"/>
                <w:color w:val="000000"/>
                <w:sz w:val="20"/>
                <w:szCs w:val="20"/>
              </w:rPr>
            </w:pPr>
            <w:r w:rsidRPr="00D51E38">
              <w:rPr>
                <w:rFonts w:eastAsia="Arial" w:cstheme="minorHAnsi"/>
                <w:b w:val="0"/>
                <w:bCs w:val="0"/>
                <w:color w:val="000000"/>
                <w:sz w:val="20"/>
                <w:szCs w:val="20"/>
              </w:rPr>
              <w:t>One-parent family</w:t>
            </w:r>
          </w:p>
        </w:tc>
        <w:tc>
          <w:tcPr>
            <w:tcW w:w="0" w:type="auto"/>
            <w:shd w:val="clear" w:color="auto" w:fill="F2F2F2" w:themeFill="background1" w:themeFillShade="F2"/>
          </w:tcPr>
          <w:p w14:paraId="212542D3" w14:textId="7BBCBF80"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12.3</w:t>
            </w:r>
          </w:p>
        </w:tc>
        <w:tc>
          <w:tcPr>
            <w:tcW w:w="0" w:type="auto"/>
            <w:shd w:val="clear" w:color="auto" w:fill="F2F2F2" w:themeFill="background1" w:themeFillShade="F2"/>
          </w:tcPr>
          <w:p w14:paraId="2D815306" w14:textId="130B7E13"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14.4</w:t>
            </w:r>
          </w:p>
        </w:tc>
        <w:tc>
          <w:tcPr>
            <w:tcW w:w="0" w:type="auto"/>
            <w:shd w:val="clear" w:color="auto" w:fill="F2F2F2" w:themeFill="background1" w:themeFillShade="F2"/>
          </w:tcPr>
          <w:p w14:paraId="555AD3C3" w14:textId="3AF05A05"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15.5</w:t>
            </w:r>
          </w:p>
        </w:tc>
        <w:tc>
          <w:tcPr>
            <w:tcW w:w="0" w:type="auto"/>
            <w:shd w:val="clear" w:color="auto" w:fill="F2F2F2" w:themeFill="background1" w:themeFillShade="F2"/>
          </w:tcPr>
          <w:p w14:paraId="187ABDBA" w14:textId="31BA57B8"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941</w:t>
            </w:r>
          </w:p>
        </w:tc>
        <w:tc>
          <w:tcPr>
            <w:tcW w:w="0" w:type="auto"/>
            <w:shd w:val="clear" w:color="auto" w:fill="F2F2F2" w:themeFill="background1" w:themeFillShade="F2"/>
          </w:tcPr>
          <w:p w14:paraId="37CD52E6" w14:textId="54C408E1"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8.2</w:t>
            </w:r>
          </w:p>
        </w:tc>
        <w:tc>
          <w:tcPr>
            <w:tcW w:w="0" w:type="auto"/>
            <w:shd w:val="clear" w:color="auto" w:fill="F2F2F2" w:themeFill="background1" w:themeFillShade="F2"/>
          </w:tcPr>
          <w:p w14:paraId="5AF22296" w14:textId="7F95942C"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8.3</w:t>
            </w:r>
          </w:p>
        </w:tc>
        <w:tc>
          <w:tcPr>
            <w:tcW w:w="0" w:type="auto"/>
            <w:shd w:val="clear" w:color="auto" w:fill="F2F2F2" w:themeFill="background1" w:themeFillShade="F2"/>
          </w:tcPr>
          <w:p w14:paraId="1625B6F3" w14:textId="28626687"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9.4</w:t>
            </w:r>
          </w:p>
        </w:tc>
        <w:tc>
          <w:tcPr>
            <w:tcW w:w="0" w:type="auto"/>
            <w:shd w:val="clear" w:color="auto" w:fill="F2F2F2" w:themeFill="background1" w:themeFillShade="F2"/>
          </w:tcPr>
          <w:p w14:paraId="3FE855AE" w14:textId="62041D56"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570</w:t>
            </w:r>
          </w:p>
        </w:tc>
      </w:tr>
      <w:tr w:rsidR="00BD32F9" w:rsidRPr="00D51E38" w14:paraId="58AD8AE9" w14:textId="77777777" w:rsidTr="008B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5C731294" w14:textId="0E92571E" w:rsidR="00BD32F9" w:rsidRPr="00D51E38" w:rsidRDefault="00BD32F9" w:rsidP="00BD32F9">
            <w:pPr>
              <w:rPr>
                <w:rFonts w:eastAsia="Arial" w:cstheme="minorHAnsi"/>
                <w:b w:val="0"/>
                <w:bCs w:val="0"/>
                <w:color w:val="000000"/>
                <w:sz w:val="20"/>
                <w:szCs w:val="20"/>
              </w:rPr>
            </w:pPr>
            <w:r w:rsidRPr="00D51E38">
              <w:rPr>
                <w:rFonts w:eastAsia="Arial" w:cstheme="minorHAnsi"/>
                <w:b w:val="0"/>
                <w:bCs w:val="0"/>
                <w:color w:val="000000"/>
                <w:sz w:val="20"/>
                <w:szCs w:val="20"/>
              </w:rPr>
              <w:t>Living in areas of most disadvantage (IRSED 1)</w:t>
            </w:r>
          </w:p>
        </w:tc>
        <w:tc>
          <w:tcPr>
            <w:tcW w:w="0" w:type="auto"/>
            <w:shd w:val="clear" w:color="auto" w:fill="F2F2F2" w:themeFill="background1" w:themeFillShade="F2"/>
          </w:tcPr>
          <w:p w14:paraId="459C9487" w14:textId="641E3D8C"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7.4</w:t>
            </w:r>
          </w:p>
        </w:tc>
        <w:tc>
          <w:tcPr>
            <w:tcW w:w="0" w:type="auto"/>
            <w:shd w:val="clear" w:color="auto" w:fill="F2F2F2" w:themeFill="background1" w:themeFillShade="F2"/>
          </w:tcPr>
          <w:p w14:paraId="22FAD3F0" w14:textId="772C2256"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8.7</w:t>
            </w:r>
          </w:p>
        </w:tc>
        <w:tc>
          <w:tcPr>
            <w:tcW w:w="0" w:type="auto"/>
            <w:shd w:val="clear" w:color="auto" w:fill="F2F2F2" w:themeFill="background1" w:themeFillShade="F2"/>
          </w:tcPr>
          <w:p w14:paraId="0BA17050" w14:textId="732E2E75"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9.3</w:t>
            </w:r>
          </w:p>
        </w:tc>
        <w:tc>
          <w:tcPr>
            <w:tcW w:w="0" w:type="auto"/>
            <w:shd w:val="clear" w:color="auto" w:fill="F2F2F2" w:themeFill="background1" w:themeFillShade="F2"/>
          </w:tcPr>
          <w:p w14:paraId="4B5E6389" w14:textId="4DB92A07"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1,057</w:t>
            </w:r>
          </w:p>
        </w:tc>
        <w:tc>
          <w:tcPr>
            <w:tcW w:w="0" w:type="auto"/>
            <w:shd w:val="clear" w:color="auto" w:fill="F2F2F2" w:themeFill="background1" w:themeFillShade="F2"/>
          </w:tcPr>
          <w:p w14:paraId="7F1D5AA1" w14:textId="538E1B32"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6.0</w:t>
            </w:r>
          </w:p>
        </w:tc>
        <w:tc>
          <w:tcPr>
            <w:tcW w:w="0" w:type="auto"/>
            <w:shd w:val="clear" w:color="auto" w:fill="F2F2F2" w:themeFill="background1" w:themeFillShade="F2"/>
          </w:tcPr>
          <w:p w14:paraId="242AC6DB" w14:textId="0DB6200A"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6.8</w:t>
            </w:r>
          </w:p>
        </w:tc>
        <w:tc>
          <w:tcPr>
            <w:tcW w:w="0" w:type="auto"/>
            <w:shd w:val="clear" w:color="auto" w:fill="F2F2F2" w:themeFill="background1" w:themeFillShade="F2"/>
          </w:tcPr>
          <w:p w14:paraId="181B767C" w14:textId="1EF7CF11"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6.9</w:t>
            </w:r>
          </w:p>
        </w:tc>
        <w:tc>
          <w:tcPr>
            <w:tcW w:w="0" w:type="auto"/>
            <w:shd w:val="clear" w:color="auto" w:fill="F2F2F2" w:themeFill="background1" w:themeFillShade="F2"/>
          </w:tcPr>
          <w:p w14:paraId="709D2BFD" w14:textId="23CF71D4"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783</w:t>
            </w:r>
          </w:p>
        </w:tc>
      </w:tr>
      <w:tr w:rsidR="00BD32F9" w:rsidRPr="00D51E38" w14:paraId="58219D3E" w14:textId="77777777" w:rsidTr="008B169B">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14B6EC2E" w14:textId="5FDC8515" w:rsidR="00BD32F9" w:rsidRPr="00D51E38" w:rsidRDefault="00BD32F9" w:rsidP="00BD32F9">
            <w:pPr>
              <w:rPr>
                <w:rFonts w:eastAsia="Arial" w:cstheme="minorHAnsi"/>
                <w:b w:val="0"/>
                <w:bCs w:val="0"/>
                <w:color w:val="000000"/>
                <w:sz w:val="20"/>
                <w:szCs w:val="20"/>
              </w:rPr>
            </w:pPr>
            <w:r w:rsidRPr="00D51E38">
              <w:rPr>
                <w:rFonts w:eastAsia="Arial" w:cstheme="minorHAnsi"/>
                <w:b w:val="0"/>
                <w:bCs w:val="0"/>
                <w:color w:val="000000"/>
                <w:sz w:val="20"/>
                <w:szCs w:val="20"/>
              </w:rPr>
              <w:t>Living in areas of least disadvantage (IRSED 5)</w:t>
            </w:r>
          </w:p>
        </w:tc>
        <w:tc>
          <w:tcPr>
            <w:tcW w:w="0" w:type="auto"/>
            <w:shd w:val="clear" w:color="auto" w:fill="F2F2F2" w:themeFill="background1" w:themeFillShade="F2"/>
          </w:tcPr>
          <w:p w14:paraId="488F6AE4" w14:textId="2BED5033"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3.3</w:t>
            </w:r>
          </w:p>
        </w:tc>
        <w:tc>
          <w:tcPr>
            <w:tcW w:w="0" w:type="auto"/>
            <w:shd w:val="clear" w:color="auto" w:fill="F2F2F2" w:themeFill="background1" w:themeFillShade="F2"/>
          </w:tcPr>
          <w:p w14:paraId="41047FED" w14:textId="4A2A7EA2"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4.3</w:t>
            </w:r>
          </w:p>
        </w:tc>
        <w:tc>
          <w:tcPr>
            <w:tcW w:w="0" w:type="auto"/>
            <w:shd w:val="clear" w:color="auto" w:fill="F2F2F2" w:themeFill="background1" w:themeFillShade="F2"/>
          </w:tcPr>
          <w:p w14:paraId="64AC6B6E" w14:textId="5B48D8FA"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4.7</w:t>
            </w:r>
          </w:p>
        </w:tc>
        <w:tc>
          <w:tcPr>
            <w:tcW w:w="0" w:type="auto"/>
            <w:shd w:val="clear" w:color="auto" w:fill="F2F2F2" w:themeFill="background1" w:themeFillShade="F2"/>
          </w:tcPr>
          <w:p w14:paraId="45A24DFA" w14:textId="14B8DDA4"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470</w:t>
            </w:r>
          </w:p>
        </w:tc>
        <w:tc>
          <w:tcPr>
            <w:tcW w:w="0" w:type="auto"/>
            <w:shd w:val="clear" w:color="auto" w:fill="F2F2F2" w:themeFill="background1" w:themeFillShade="F2"/>
          </w:tcPr>
          <w:p w14:paraId="7E9642B0" w14:textId="131BA8DC"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3.6</w:t>
            </w:r>
          </w:p>
        </w:tc>
        <w:tc>
          <w:tcPr>
            <w:tcW w:w="0" w:type="auto"/>
            <w:shd w:val="clear" w:color="auto" w:fill="F2F2F2" w:themeFill="background1" w:themeFillShade="F2"/>
          </w:tcPr>
          <w:p w14:paraId="65895617" w14:textId="2729AFF4"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4.2</w:t>
            </w:r>
          </w:p>
        </w:tc>
        <w:tc>
          <w:tcPr>
            <w:tcW w:w="0" w:type="auto"/>
            <w:shd w:val="clear" w:color="auto" w:fill="F2F2F2" w:themeFill="background1" w:themeFillShade="F2"/>
          </w:tcPr>
          <w:p w14:paraId="60B8AFCF" w14:textId="054FE7AE"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4.7</w:t>
            </w:r>
          </w:p>
        </w:tc>
        <w:tc>
          <w:tcPr>
            <w:tcW w:w="0" w:type="auto"/>
            <w:shd w:val="clear" w:color="auto" w:fill="F2F2F2" w:themeFill="background1" w:themeFillShade="F2"/>
          </w:tcPr>
          <w:p w14:paraId="283D70EB" w14:textId="6577AEFD"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466</w:t>
            </w:r>
          </w:p>
        </w:tc>
      </w:tr>
      <w:tr w:rsidR="00BD32F9" w:rsidRPr="00D51E38" w14:paraId="5EAB000A" w14:textId="77777777" w:rsidTr="008B1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1C9A445E" w14:textId="20373993" w:rsidR="00BD32F9" w:rsidRPr="00D51E38" w:rsidRDefault="00BD32F9" w:rsidP="00BD32F9">
            <w:pPr>
              <w:rPr>
                <w:rFonts w:eastAsia="Arial" w:cstheme="minorHAnsi"/>
                <w:b w:val="0"/>
                <w:bCs w:val="0"/>
                <w:color w:val="000000"/>
                <w:sz w:val="20"/>
                <w:szCs w:val="20"/>
              </w:rPr>
            </w:pPr>
            <w:r w:rsidRPr="00D51E38">
              <w:rPr>
                <w:rFonts w:eastAsia="Arial" w:cstheme="minorHAnsi"/>
                <w:b w:val="0"/>
                <w:bCs w:val="0"/>
                <w:color w:val="000000"/>
                <w:sz w:val="20"/>
                <w:szCs w:val="20"/>
              </w:rPr>
              <w:t>Rural/Regional areas</w:t>
            </w:r>
          </w:p>
        </w:tc>
        <w:tc>
          <w:tcPr>
            <w:tcW w:w="0" w:type="auto"/>
            <w:shd w:val="clear" w:color="auto" w:fill="F2F2F2" w:themeFill="background1" w:themeFillShade="F2"/>
          </w:tcPr>
          <w:p w14:paraId="653D92C1" w14:textId="7FEABF4D"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8.1</w:t>
            </w:r>
          </w:p>
        </w:tc>
        <w:tc>
          <w:tcPr>
            <w:tcW w:w="0" w:type="auto"/>
            <w:shd w:val="clear" w:color="auto" w:fill="F2F2F2" w:themeFill="background1" w:themeFillShade="F2"/>
          </w:tcPr>
          <w:p w14:paraId="0633D055" w14:textId="6BB9DFD6"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9.4</w:t>
            </w:r>
          </w:p>
        </w:tc>
        <w:tc>
          <w:tcPr>
            <w:tcW w:w="0" w:type="auto"/>
            <w:shd w:val="clear" w:color="auto" w:fill="F2F2F2" w:themeFill="background1" w:themeFillShade="F2"/>
          </w:tcPr>
          <w:p w14:paraId="0CCBF4AB" w14:textId="54CD001D"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9.8</w:t>
            </w:r>
          </w:p>
        </w:tc>
        <w:tc>
          <w:tcPr>
            <w:tcW w:w="0" w:type="auto"/>
            <w:shd w:val="clear" w:color="auto" w:fill="F2F2F2" w:themeFill="background1" w:themeFillShade="F2"/>
          </w:tcPr>
          <w:p w14:paraId="077608E9" w14:textId="578A3D9D"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1,500</w:t>
            </w:r>
          </w:p>
        </w:tc>
        <w:tc>
          <w:tcPr>
            <w:tcW w:w="0" w:type="auto"/>
            <w:shd w:val="clear" w:color="auto" w:fill="F2F2F2" w:themeFill="background1" w:themeFillShade="F2"/>
          </w:tcPr>
          <w:p w14:paraId="56407C61" w14:textId="6D6A8B25"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5.6</w:t>
            </w:r>
          </w:p>
        </w:tc>
        <w:tc>
          <w:tcPr>
            <w:tcW w:w="0" w:type="auto"/>
            <w:shd w:val="clear" w:color="auto" w:fill="F2F2F2" w:themeFill="background1" w:themeFillShade="F2"/>
          </w:tcPr>
          <w:p w14:paraId="02F075C0" w14:textId="2B6905DA"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1E38">
              <w:rPr>
                <w:rFonts w:cstheme="minorHAnsi"/>
                <w:sz w:val="20"/>
                <w:szCs w:val="20"/>
              </w:rPr>
              <w:t>6.1</w:t>
            </w:r>
          </w:p>
        </w:tc>
        <w:tc>
          <w:tcPr>
            <w:tcW w:w="0" w:type="auto"/>
            <w:shd w:val="clear" w:color="auto" w:fill="F2F2F2" w:themeFill="background1" w:themeFillShade="F2"/>
          </w:tcPr>
          <w:p w14:paraId="5DE1F86D" w14:textId="771235F6"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6.3</w:t>
            </w:r>
          </w:p>
        </w:tc>
        <w:tc>
          <w:tcPr>
            <w:tcW w:w="0" w:type="auto"/>
            <w:shd w:val="clear" w:color="auto" w:fill="F2F2F2" w:themeFill="background1" w:themeFillShade="F2"/>
          </w:tcPr>
          <w:p w14:paraId="410457D9" w14:textId="10AD204C" w:rsidR="00BD32F9" w:rsidRPr="00D51E38" w:rsidRDefault="00BD32F9" w:rsidP="00BD32F9">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960</w:t>
            </w:r>
          </w:p>
        </w:tc>
      </w:tr>
      <w:tr w:rsidR="00BD32F9" w:rsidRPr="00D51E38" w14:paraId="26CD8E5A" w14:textId="77777777" w:rsidTr="008B169B">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612D6229" w14:textId="37CD05E9" w:rsidR="00BD32F9" w:rsidRPr="00D51E38" w:rsidRDefault="00BD32F9" w:rsidP="00BD32F9">
            <w:pPr>
              <w:rPr>
                <w:rFonts w:eastAsia="Arial" w:cstheme="minorHAnsi"/>
                <w:b w:val="0"/>
                <w:bCs w:val="0"/>
                <w:color w:val="000000"/>
                <w:sz w:val="20"/>
                <w:szCs w:val="20"/>
              </w:rPr>
            </w:pPr>
            <w:r w:rsidRPr="00D51E38">
              <w:rPr>
                <w:rFonts w:eastAsia="Arial" w:cstheme="minorHAnsi"/>
                <w:b w:val="0"/>
                <w:bCs w:val="0"/>
                <w:color w:val="000000"/>
                <w:sz w:val="20"/>
                <w:szCs w:val="20"/>
              </w:rPr>
              <w:t>Metropolitan areas</w:t>
            </w:r>
          </w:p>
        </w:tc>
        <w:tc>
          <w:tcPr>
            <w:tcW w:w="0" w:type="auto"/>
            <w:shd w:val="clear" w:color="auto" w:fill="F2F2F2" w:themeFill="background1" w:themeFillShade="F2"/>
          </w:tcPr>
          <w:p w14:paraId="251BB9A1" w14:textId="4E9A9ABC"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4.7</w:t>
            </w:r>
          </w:p>
        </w:tc>
        <w:tc>
          <w:tcPr>
            <w:tcW w:w="0" w:type="auto"/>
            <w:shd w:val="clear" w:color="auto" w:fill="F2F2F2" w:themeFill="background1" w:themeFillShade="F2"/>
          </w:tcPr>
          <w:p w14:paraId="33AD1D32" w14:textId="1C2EECE6"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5.8</w:t>
            </w:r>
          </w:p>
        </w:tc>
        <w:tc>
          <w:tcPr>
            <w:tcW w:w="0" w:type="auto"/>
            <w:shd w:val="clear" w:color="auto" w:fill="F2F2F2" w:themeFill="background1" w:themeFillShade="F2"/>
          </w:tcPr>
          <w:p w14:paraId="1345DA7D" w14:textId="4F42FBC9"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6.4</w:t>
            </w:r>
          </w:p>
        </w:tc>
        <w:tc>
          <w:tcPr>
            <w:tcW w:w="0" w:type="auto"/>
            <w:shd w:val="clear" w:color="auto" w:fill="F2F2F2" w:themeFill="background1" w:themeFillShade="F2"/>
          </w:tcPr>
          <w:p w14:paraId="79DBA049" w14:textId="57C22BC1"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AU"/>
              </w:rPr>
            </w:pPr>
            <w:r w:rsidRPr="00D51E38">
              <w:rPr>
                <w:rFonts w:cstheme="minorHAnsi"/>
                <w:b/>
                <w:bCs/>
                <w:sz w:val="20"/>
                <w:szCs w:val="20"/>
                <w:lang w:val="en-AU"/>
              </w:rPr>
              <w:t>2,478</w:t>
            </w:r>
          </w:p>
        </w:tc>
        <w:tc>
          <w:tcPr>
            <w:tcW w:w="0" w:type="auto"/>
            <w:shd w:val="clear" w:color="auto" w:fill="F2F2F2" w:themeFill="background1" w:themeFillShade="F2"/>
          </w:tcPr>
          <w:p w14:paraId="79A0F72B" w14:textId="4F156DDE"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4.7</w:t>
            </w:r>
          </w:p>
        </w:tc>
        <w:tc>
          <w:tcPr>
            <w:tcW w:w="0" w:type="auto"/>
            <w:shd w:val="clear" w:color="auto" w:fill="F2F2F2" w:themeFill="background1" w:themeFillShade="F2"/>
          </w:tcPr>
          <w:p w14:paraId="2F372721" w14:textId="0424C6ED"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5.3</w:t>
            </w:r>
          </w:p>
        </w:tc>
        <w:tc>
          <w:tcPr>
            <w:tcW w:w="0" w:type="auto"/>
            <w:shd w:val="clear" w:color="auto" w:fill="F2F2F2" w:themeFill="background1" w:themeFillShade="F2"/>
          </w:tcPr>
          <w:p w14:paraId="71E4F63A" w14:textId="11F02D72"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5.6</w:t>
            </w:r>
          </w:p>
        </w:tc>
        <w:tc>
          <w:tcPr>
            <w:tcW w:w="0" w:type="auto"/>
            <w:shd w:val="clear" w:color="auto" w:fill="F2F2F2" w:themeFill="background1" w:themeFillShade="F2"/>
          </w:tcPr>
          <w:p w14:paraId="77C6F5B8" w14:textId="460C1C7F" w:rsidR="00BD32F9" w:rsidRPr="00D51E38" w:rsidRDefault="00BD32F9" w:rsidP="00BD32F9">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2,183</w:t>
            </w:r>
          </w:p>
        </w:tc>
      </w:tr>
    </w:tbl>
    <w:p w14:paraId="31880BFC" w14:textId="77777777" w:rsidR="00CA5D99" w:rsidRPr="00D51E38" w:rsidRDefault="00CA5D99" w:rsidP="00652481">
      <w:pPr>
        <w:rPr>
          <w:rFonts w:eastAsia="Arial" w:cstheme="minorHAnsi"/>
          <w:i/>
          <w:color w:val="000000"/>
          <w:sz w:val="18"/>
        </w:rPr>
      </w:pPr>
    </w:p>
    <w:p w14:paraId="5CC4C9C7" w14:textId="5DA22C3D" w:rsidR="00652481" w:rsidRPr="00D51E38" w:rsidRDefault="00652481" w:rsidP="00652481">
      <w:pPr>
        <w:rPr>
          <w:rFonts w:eastAsia="Arial" w:cstheme="minorHAnsi"/>
          <w:i/>
          <w:color w:val="000000"/>
          <w:sz w:val="18"/>
        </w:rPr>
      </w:pPr>
      <w:r w:rsidRPr="00D51E38">
        <w:rPr>
          <w:rFonts w:eastAsia="Arial" w:cstheme="minorHAnsi"/>
          <w:i/>
          <w:color w:val="000000"/>
          <w:sz w:val="18"/>
        </w:rPr>
        <w:t>Note: categories will not sum to ‘all children’ due to missing or invalid data</w:t>
      </w:r>
    </w:p>
    <w:p w14:paraId="047DBF72" w14:textId="77777777" w:rsidR="00652481" w:rsidRPr="00D51E38" w:rsidRDefault="00652481" w:rsidP="00652481">
      <w:pPr>
        <w:rPr>
          <w:rFonts w:eastAsia="Arial" w:cstheme="minorHAnsi"/>
          <w:i/>
          <w:color w:val="000000"/>
          <w:sz w:val="18"/>
        </w:rPr>
      </w:pPr>
    </w:p>
    <w:p w14:paraId="4674EA25" w14:textId="77777777" w:rsidR="003772C6" w:rsidRPr="00D51E38" w:rsidRDefault="003772C6" w:rsidP="00C4609F"/>
    <w:p w14:paraId="3297FF4A" w14:textId="674468CA" w:rsidR="00F04C65" w:rsidRPr="00D51E38" w:rsidRDefault="00F04C65" w:rsidP="00F04C65">
      <w:pPr>
        <w:pStyle w:val="Heading3"/>
      </w:pPr>
      <w:bookmarkStart w:id="22" w:name="_Toc66968704"/>
      <w:r w:rsidRPr="00D51E38">
        <w:lastRenderedPageBreak/>
        <w:t xml:space="preserve">Proportion of children </w:t>
      </w:r>
      <w:r w:rsidR="00B66A7E" w:rsidRPr="00D51E38">
        <w:t xml:space="preserve">at risk across SDQ </w:t>
      </w:r>
      <w:r w:rsidR="00164461" w:rsidRPr="00D51E38">
        <w:t>sub-scales</w:t>
      </w:r>
      <w:bookmarkEnd w:id="22"/>
    </w:p>
    <w:p w14:paraId="071A4BB6" w14:textId="737D0B9C" w:rsidR="00164461" w:rsidRPr="00D51E38" w:rsidRDefault="00233F3B" w:rsidP="00164461">
      <w:r w:rsidRPr="00D51E38">
        <w:t xml:space="preserve">A </w:t>
      </w:r>
      <w:proofErr w:type="gramStart"/>
      <w:r w:rsidRPr="00D51E38">
        <w:t>greater</w:t>
      </w:r>
      <w:r w:rsidR="00EF7003" w:rsidRPr="00D51E38">
        <w:t xml:space="preserve"> </w:t>
      </w:r>
      <w:r w:rsidR="003C2A3E" w:rsidRPr="00D51E38">
        <w:t>proportions of children</w:t>
      </w:r>
      <w:proofErr w:type="gramEnd"/>
      <w:r w:rsidR="003C2A3E" w:rsidRPr="00D51E38">
        <w:t xml:space="preserve"> are at high/moderate risk of </w:t>
      </w:r>
      <w:r w:rsidR="008941D0" w:rsidRPr="00D51E38">
        <w:t xml:space="preserve">significant </w:t>
      </w:r>
      <w:r w:rsidR="00FD4461" w:rsidRPr="00D51E38">
        <w:t>conduct problems (</w:t>
      </w:r>
      <w:r w:rsidR="00935410" w:rsidRPr="00D51E38">
        <w:t>22.2 per cent</w:t>
      </w:r>
      <w:r w:rsidR="00FD4461" w:rsidRPr="00D51E38">
        <w:t>) and peer problems (</w:t>
      </w:r>
      <w:r w:rsidR="00935410" w:rsidRPr="00D51E38">
        <w:t>18.2 per cent</w:t>
      </w:r>
      <w:r w:rsidR="00FD4461" w:rsidRPr="00D51E38">
        <w:t>)</w:t>
      </w:r>
      <w:r w:rsidRPr="00D51E38">
        <w:t>, as compared to the</w:t>
      </w:r>
      <w:r w:rsidR="000E303F" w:rsidRPr="00D51E38">
        <w:t xml:space="preserve"> proportion at risk </w:t>
      </w:r>
      <w:r w:rsidRPr="00D51E38">
        <w:t>on other SDQ scales</w:t>
      </w:r>
      <w:r w:rsidR="00FD4461" w:rsidRPr="00D51E38">
        <w:t>.</w:t>
      </w:r>
      <w:r w:rsidR="00086E8D" w:rsidRPr="00D51E38">
        <w:t xml:space="preserve"> </w:t>
      </w:r>
    </w:p>
    <w:p w14:paraId="06E735EA" w14:textId="36158D5F" w:rsidR="00D46420" w:rsidRPr="00D51E38" w:rsidRDefault="00D46420" w:rsidP="00D46420">
      <w:pPr>
        <w:pStyle w:val="Caption"/>
        <w:rPr>
          <w:b/>
          <w:i w:val="0"/>
          <w:iCs w:val="0"/>
          <w:color w:val="AF272F" w:themeColor="text1"/>
          <w:lang w:val="en-AU"/>
        </w:rPr>
      </w:pPr>
      <w:r w:rsidRPr="00D51E38">
        <w:rPr>
          <w:b/>
          <w:i w:val="0"/>
          <w:iCs w:val="0"/>
          <w:color w:val="AF272F" w:themeColor="text1"/>
          <w:lang w:val="en-AU"/>
        </w:rPr>
        <w:t xml:space="preserve">Table </w:t>
      </w:r>
      <w:r w:rsidR="00E53F94" w:rsidRPr="00D51E38">
        <w:rPr>
          <w:b/>
          <w:i w:val="0"/>
          <w:iCs w:val="0"/>
          <w:color w:val="AF272F" w:themeColor="text1"/>
          <w:lang w:val="en-AU"/>
        </w:rPr>
        <w:t>18</w:t>
      </w:r>
      <w:r w:rsidRPr="00D51E38">
        <w:rPr>
          <w:b/>
          <w:i w:val="0"/>
          <w:iCs w:val="0"/>
          <w:color w:val="AF272F" w:themeColor="text1"/>
          <w:lang w:val="en-AU"/>
        </w:rPr>
        <w:t xml:space="preserve">: </w:t>
      </w:r>
      <w:r w:rsidR="004C4012" w:rsidRPr="00D51E38">
        <w:rPr>
          <w:b/>
          <w:i w:val="0"/>
          <w:iCs w:val="0"/>
          <w:color w:val="AF272F" w:themeColor="text1"/>
          <w:lang w:val="en-AU"/>
        </w:rPr>
        <w:t>C</w:t>
      </w:r>
      <w:r w:rsidRPr="00D51E38">
        <w:rPr>
          <w:b/>
          <w:i w:val="0"/>
          <w:iCs w:val="0"/>
          <w:color w:val="AF272F" w:themeColor="text1"/>
          <w:lang w:val="en-AU"/>
        </w:rPr>
        <w:t xml:space="preserve">hildren </w:t>
      </w:r>
      <w:r w:rsidR="008B5385" w:rsidRPr="00D51E38">
        <w:rPr>
          <w:b/>
          <w:i w:val="0"/>
          <w:iCs w:val="0"/>
          <w:color w:val="AF272F" w:themeColor="text1"/>
          <w:lang w:val="en-AU"/>
        </w:rPr>
        <w:t>at high/moderate risk of clinically significant problems across SDQ sub scales</w:t>
      </w:r>
      <w:r w:rsidR="00F32CF7" w:rsidRPr="00D51E38">
        <w:rPr>
          <w:b/>
          <w:i w:val="0"/>
          <w:iCs w:val="0"/>
          <w:color w:val="AF272F" w:themeColor="text1"/>
          <w:lang w:val="en-AU"/>
        </w:rPr>
        <w:t>, 20</w:t>
      </w:r>
      <w:r w:rsidR="00CB7AF9" w:rsidRPr="00D51E38">
        <w:rPr>
          <w:b/>
          <w:i w:val="0"/>
          <w:iCs w:val="0"/>
          <w:color w:val="AF272F" w:themeColor="text1"/>
          <w:lang w:val="en-AU"/>
        </w:rPr>
        <w:t>18</w:t>
      </w:r>
      <w:r w:rsidR="00F32CF7" w:rsidRPr="00D51E38">
        <w:rPr>
          <w:b/>
          <w:i w:val="0"/>
          <w:iCs w:val="0"/>
          <w:color w:val="AF272F" w:themeColor="text1"/>
          <w:lang w:val="en-AU"/>
        </w:rPr>
        <w:t xml:space="preserve"> - 20</w:t>
      </w:r>
      <w:r w:rsidR="00CB7AF9" w:rsidRPr="00D51E38">
        <w:rPr>
          <w:b/>
          <w:i w:val="0"/>
          <w:iCs w:val="0"/>
          <w:color w:val="AF272F" w:themeColor="text1"/>
          <w:lang w:val="en-AU"/>
        </w:rPr>
        <w:t>20</w:t>
      </w:r>
    </w:p>
    <w:tbl>
      <w:tblPr>
        <w:tblStyle w:val="GridTable5Dark-Accent4"/>
        <w:tblW w:w="0" w:type="auto"/>
        <w:tblLook w:val="04A0" w:firstRow="1" w:lastRow="0" w:firstColumn="1" w:lastColumn="0" w:noHBand="0" w:noVBand="1"/>
      </w:tblPr>
      <w:tblGrid>
        <w:gridCol w:w="2106"/>
        <w:gridCol w:w="1006"/>
        <w:gridCol w:w="2028"/>
        <w:gridCol w:w="1006"/>
        <w:gridCol w:w="972"/>
      </w:tblGrid>
      <w:tr w:rsidR="00984AD4" w:rsidRPr="00D51E38" w14:paraId="540848D4" w14:textId="08DE8B80" w:rsidTr="000D5CA9">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F0C003C" w14:textId="09EEF593" w:rsidR="00984AD4" w:rsidRPr="00D51E38" w:rsidRDefault="00984AD4" w:rsidP="000D5CA9">
            <w:pPr>
              <w:rPr>
                <w:rFonts w:eastAsia="Arial" w:cstheme="minorHAnsi"/>
                <w:bCs w:val="0"/>
                <w:sz w:val="20"/>
                <w:szCs w:val="20"/>
              </w:rPr>
            </w:pPr>
            <w:r w:rsidRPr="00D51E38">
              <w:rPr>
                <w:rFonts w:eastAsia="Arial" w:cstheme="minorHAnsi"/>
                <w:bCs w:val="0"/>
                <w:sz w:val="20"/>
                <w:szCs w:val="20"/>
              </w:rPr>
              <w:t>SDQ sub-scales</w:t>
            </w:r>
          </w:p>
        </w:tc>
        <w:tc>
          <w:tcPr>
            <w:tcW w:w="0" w:type="auto"/>
          </w:tcPr>
          <w:p w14:paraId="4B2F1356" w14:textId="77777777" w:rsidR="00984AD4" w:rsidRPr="00D51E38" w:rsidRDefault="00984AD4" w:rsidP="000D5CA9">
            <w:pPr>
              <w:cnfStyle w:val="100000000000" w:firstRow="1" w:lastRow="0" w:firstColumn="0" w:lastColumn="0" w:oddVBand="0" w:evenVBand="0" w:oddHBand="0" w:evenHBand="0" w:firstRowFirstColumn="0" w:firstRowLastColumn="0" w:lastRowFirstColumn="0" w:lastRowLastColumn="0"/>
              <w:rPr>
                <w:rFonts w:eastAsia="Arial" w:cstheme="minorHAnsi"/>
                <w:bCs w:val="0"/>
                <w:sz w:val="20"/>
                <w:szCs w:val="20"/>
              </w:rPr>
            </w:pPr>
          </w:p>
        </w:tc>
        <w:tc>
          <w:tcPr>
            <w:tcW w:w="0" w:type="auto"/>
          </w:tcPr>
          <w:p w14:paraId="4155E657" w14:textId="3465789A" w:rsidR="00984AD4" w:rsidRPr="00D51E38" w:rsidRDefault="00444FD9" w:rsidP="000D5CA9">
            <w:pPr>
              <w:cnfStyle w:val="100000000000" w:firstRow="1" w:lastRow="0" w:firstColumn="0" w:lastColumn="0" w:oddVBand="0" w:evenVBand="0" w:oddHBand="0" w:evenHBand="0" w:firstRowFirstColumn="0" w:firstRowLastColumn="0" w:lastRowFirstColumn="0" w:lastRowLastColumn="0"/>
              <w:rPr>
                <w:rFonts w:eastAsia="Arial" w:cstheme="minorHAnsi"/>
                <w:bCs w:val="0"/>
                <w:sz w:val="20"/>
                <w:szCs w:val="20"/>
              </w:rPr>
            </w:pPr>
            <w:r w:rsidRPr="00D51E38">
              <w:rPr>
                <w:rFonts w:eastAsia="Arial" w:cstheme="minorHAnsi"/>
                <w:bCs w:val="0"/>
                <w:sz w:val="20"/>
                <w:szCs w:val="20"/>
              </w:rPr>
              <w:t>High/moderate risk</w:t>
            </w:r>
          </w:p>
        </w:tc>
        <w:tc>
          <w:tcPr>
            <w:tcW w:w="0" w:type="auto"/>
          </w:tcPr>
          <w:p w14:paraId="7854800B" w14:textId="77777777" w:rsidR="00984AD4" w:rsidRPr="00D51E38" w:rsidRDefault="00984AD4" w:rsidP="000D5CA9">
            <w:pPr>
              <w:cnfStyle w:val="100000000000" w:firstRow="1" w:lastRow="0" w:firstColumn="0" w:lastColumn="0" w:oddVBand="0" w:evenVBand="0" w:oddHBand="0" w:evenHBand="0" w:firstRowFirstColumn="0" w:firstRowLastColumn="0" w:lastRowFirstColumn="0" w:lastRowLastColumn="0"/>
              <w:rPr>
                <w:rFonts w:eastAsia="Arial" w:cstheme="minorHAnsi"/>
                <w:bCs w:val="0"/>
                <w:sz w:val="20"/>
                <w:szCs w:val="20"/>
              </w:rPr>
            </w:pPr>
          </w:p>
        </w:tc>
        <w:tc>
          <w:tcPr>
            <w:tcW w:w="0" w:type="auto"/>
          </w:tcPr>
          <w:p w14:paraId="5C9A6CAA" w14:textId="77777777" w:rsidR="00984AD4" w:rsidRPr="00D51E38" w:rsidRDefault="00984AD4" w:rsidP="000D5CA9">
            <w:pPr>
              <w:cnfStyle w:val="100000000000" w:firstRow="1" w:lastRow="0" w:firstColumn="0" w:lastColumn="0" w:oddVBand="0" w:evenVBand="0" w:oddHBand="0" w:evenHBand="0" w:firstRowFirstColumn="0" w:firstRowLastColumn="0" w:lastRowFirstColumn="0" w:lastRowLastColumn="0"/>
              <w:rPr>
                <w:rFonts w:eastAsia="Arial" w:cstheme="minorHAnsi"/>
                <w:bCs w:val="0"/>
                <w:sz w:val="20"/>
                <w:szCs w:val="20"/>
              </w:rPr>
            </w:pPr>
          </w:p>
        </w:tc>
      </w:tr>
      <w:tr w:rsidR="008A1267" w:rsidRPr="00D51E38" w14:paraId="03EA5611" w14:textId="6983501D" w:rsidTr="000D5CA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tcPr>
          <w:p w14:paraId="5CDEC91A" w14:textId="77777777" w:rsidR="008A1267" w:rsidRPr="00D51E38" w:rsidRDefault="008A1267" w:rsidP="008A1267">
            <w:pPr>
              <w:rPr>
                <w:rFonts w:eastAsia="Arial" w:cstheme="minorHAnsi"/>
                <w:color w:val="000000"/>
                <w:sz w:val="20"/>
                <w:szCs w:val="20"/>
              </w:rPr>
            </w:pPr>
          </w:p>
        </w:tc>
        <w:tc>
          <w:tcPr>
            <w:tcW w:w="0" w:type="auto"/>
            <w:shd w:val="clear" w:color="auto" w:fill="AF272F" w:themeFill="text1"/>
          </w:tcPr>
          <w:p w14:paraId="667B8D8A" w14:textId="1399EA0E" w:rsidR="008A1267" w:rsidRPr="00D51E38" w:rsidRDefault="008A1267" w:rsidP="008A1267">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themeColor="background1"/>
                <w:sz w:val="20"/>
                <w:szCs w:val="20"/>
              </w:rPr>
            </w:pPr>
            <w:r w:rsidRPr="00D51E38">
              <w:rPr>
                <w:rFonts w:eastAsia="Arial" w:cstheme="minorHAnsi"/>
                <w:b/>
                <w:bCs/>
                <w:color w:val="FFFFFF" w:themeColor="background1"/>
                <w:sz w:val="20"/>
                <w:szCs w:val="20"/>
              </w:rPr>
              <w:t>2018</w:t>
            </w:r>
          </w:p>
        </w:tc>
        <w:tc>
          <w:tcPr>
            <w:tcW w:w="0" w:type="auto"/>
            <w:shd w:val="clear" w:color="auto" w:fill="AF272F" w:themeFill="text1"/>
          </w:tcPr>
          <w:p w14:paraId="583B7F95" w14:textId="4144EF5E" w:rsidR="008A1267" w:rsidRPr="00D51E38" w:rsidRDefault="008A1267" w:rsidP="008A1267">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themeColor="background1"/>
                <w:sz w:val="20"/>
                <w:szCs w:val="20"/>
              </w:rPr>
            </w:pPr>
            <w:r w:rsidRPr="00D51E38">
              <w:rPr>
                <w:rFonts w:eastAsia="Arial" w:cstheme="minorHAnsi"/>
                <w:b/>
                <w:bCs/>
                <w:color w:val="FFFFFF" w:themeColor="background1"/>
                <w:sz w:val="20"/>
                <w:szCs w:val="20"/>
              </w:rPr>
              <w:t>2019</w:t>
            </w:r>
          </w:p>
        </w:tc>
        <w:tc>
          <w:tcPr>
            <w:tcW w:w="0" w:type="auto"/>
            <w:gridSpan w:val="2"/>
            <w:shd w:val="clear" w:color="auto" w:fill="AF272F" w:themeFill="text1"/>
          </w:tcPr>
          <w:p w14:paraId="6DA54E5C" w14:textId="7A632155" w:rsidR="008A1267" w:rsidRPr="00D51E38" w:rsidRDefault="008A1267" w:rsidP="008A1267">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themeColor="background1"/>
                <w:sz w:val="20"/>
                <w:szCs w:val="20"/>
              </w:rPr>
            </w:pPr>
            <w:r w:rsidRPr="00D51E38">
              <w:rPr>
                <w:rFonts w:eastAsia="Arial" w:cstheme="minorHAnsi"/>
                <w:b/>
                <w:bCs/>
                <w:color w:val="FFFFFF" w:themeColor="background1"/>
                <w:sz w:val="20"/>
                <w:szCs w:val="20"/>
              </w:rPr>
              <w:t>2020</w:t>
            </w:r>
          </w:p>
        </w:tc>
      </w:tr>
      <w:tr w:rsidR="00984AD4" w:rsidRPr="00D51E38" w14:paraId="07E1E185" w14:textId="5B1A67BC" w:rsidTr="004C4012">
        <w:trPr>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4CED0" w:themeFill="text1" w:themeFillTint="33"/>
          </w:tcPr>
          <w:p w14:paraId="4FF48A3D" w14:textId="77777777" w:rsidR="00984AD4" w:rsidRPr="00D51E38" w:rsidRDefault="00984AD4" w:rsidP="000D5CA9">
            <w:pPr>
              <w:rPr>
                <w:rFonts w:eastAsia="Arial" w:cstheme="minorHAnsi"/>
                <w:b w:val="0"/>
                <w:color w:val="000000"/>
                <w:sz w:val="20"/>
                <w:szCs w:val="20"/>
              </w:rPr>
            </w:pPr>
          </w:p>
        </w:tc>
        <w:tc>
          <w:tcPr>
            <w:tcW w:w="0" w:type="auto"/>
            <w:shd w:val="clear" w:color="auto" w:fill="AF272F" w:themeFill="text1"/>
          </w:tcPr>
          <w:p w14:paraId="6FB371D3" w14:textId="5AC83813" w:rsidR="00984AD4" w:rsidRPr="00D51E38" w:rsidRDefault="003471CB" w:rsidP="004C4012">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FFFFFF" w:themeColor="background1"/>
                <w:sz w:val="20"/>
                <w:szCs w:val="20"/>
              </w:rPr>
            </w:pPr>
            <w:r w:rsidRPr="00D51E38">
              <w:rPr>
                <w:rFonts w:eastAsia="Arial" w:cstheme="minorHAnsi"/>
                <w:b/>
                <w:bCs/>
                <w:color w:val="FFFFFF" w:themeColor="background1"/>
                <w:sz w:val="20"/>
                <w:szCs w:val="20"/>
              </w:rPr>
              <w:t>Per cent</w:t>
            </w:r>
          </w:p>
        </w:tc>
        <w:tc>
          <w:tcPr>
            <w:tcW w:w="0" w:type="auto"/>
            <w:shd w:val="clear" w:color="auto" w:fill="AF272F" w:themeFill="text1"/>
          </w:tcPr>
          <w:p w14:paraId="61609ABA" w14:textId="6A9CD470" w:rsidR="00984AD4" w:rsidRPr="00D51E38" w:rsidRDefault="003471CB" w:rsidP="004C4012">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FFFFFF" w:themeColor="background1"/>
                <w:sz w:val="20"/>
                <w:szCs w:val="20"/>
              </w:rPr>
            </w:pPr>
            <w:r w:rsidRPr="00D51E38">
              <w:rPr>
                <w:rFonts w:eastAsia="Arial" w:cstheme="minorHAnsi"/>
                <w:b/>
                <w:bCs/>
                <w:color w:val="FFFFFF" w:themeColor="background1"/>
                <w:sz w:val="20"/>
                <w:szCs w:val="20"/>
              </w:rPr>
              <w:t>Per cent</w:t>
            </w:r>
          </w:p>
        </w:tc>
        <w:tc>
          <w:tcPr>
            <w:tcW w:w="0" w:type="auto"/>
            <w:shd w:val="clear" w:color="auto" w:fill="AF272F" w:themeFill="text1"/>
          </w:tcPr>
          <w:p w14:paraId="012415D8" w14:textId="06E181B2" w:rsidR="00984AD4" w:rsidRPr="00D51E38" w:rsidRDefault="003471CB" w:rsidP="004C4012">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FFFFFF" w:themeColor="background1"/>
                <w:sz w:val="20"/>
                <w:szCs w:val="20"/>
              </w:rPr>
            </w:pPr>
            <w:r w:rsidRPr="00D51E38">
              <w:rPr>
                <w:rFonts w:eastAsia="Arial" w:cstheme="minorHAnsi"/>
                <w:b/>
                <w:bCs/>
                <w:color w:val="FFFFFF" w:themeColor="background1"/>
                <w:sz w:val="20"/>
                <w:szCs w:val="20"/>
              </w:rPr>
              <w:t>Per cent</w:t>
            </w:r>
          </w:p>
        </w:tc>
        <w:tc>
          <w:tcPr>
            <w:tcW w:w="0" w:type="auto"/>
            <w:shd w:val="clear" w:color="auto" w:fill="AF272F" w:themeFill="text1"/>
          </w:tcPr>
          <w:p w14:paraId="1F0A6DC4" w14:textId="7F2C57AA" w:rsidR="00984AD4" w:rsidRPr="00D51E38" w:rsidRDefault="003471CB" w:rsidP="004C4012">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FFFFFF" w:themeColor="background1"/>
                <w:sz w:val="20"/>
                <w:szCs w:val="20"/>
              </w:rPr>
            </w:pPr>
            <w:r w:rsidRPr="00D51E38">
              <w:rPr>
                <w:rFonts w:eastAsia="Arial" w:cstheme="minorHAnsi"/>
                <w:b/>
                <w:bCs/>
                <w:color w:val="FFFFFF" w:themeColor="background1"/>
                <w:sz w:val="20"/>
                <w:szCs w:val="20"/>
              </w:rPr>
              <w:t>Number</w:t>
            </w:r>
          </w:p>
        </w:tc>
      </w:tr>
      <w:tr w:rsidR="008A1267" w:rsidRPr="00D51E38" w14:paraId="50BCB4B1" w14:textId="6933B028" w:rsidTr="00271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7F957258" w14:textId="55FC01DE" w:rsidR="008A1267" w:rsidRPr="00D51E38" w:rsidRDefault="008A1267" w:rsidP="008A1267">
            <w:pPr>
              <w:rPr>
                <w:rFonts w:cstheme="minorHAnsi"/>
                <w:b w:val="0"/>
                <w:bCs w:val="0"/>
                <w:sz w:val="20"/>
                <w:szCs w:val="20"/>
                <w:lang w:val="en-AU"/>
              </w:rPr>
            </w:pPr>
            <w:r w:rsidRPr="00D51E38">
              <w:rPr>
                <w:rFonts w:eastAsia="Arial" w:cstheme="minorHAnsi"/>
                <w:b w:val="0"/>
                <w:bCs w:val="0"/>
                <w:color w:val="000000"/>
                <w:sz w:val="20"/>
                <w:szCs w:val="20"/>
              </w:rPr>
              <w:t xml:space="preserve">Conduct problems </w:t>
            </w:r>
          </w:p>
        </w:tc>
        <w:tc>
          <w:tcPr>
            <w:tcW w:w="0" w:type="auto"/>
            <w:shd w:val="clear" w:color="auto" w:fill="F2F2F2" w:themeFill="background1" w:themeFillShade="F2"/>
            <w:vAlign w:val="center"/>
          </w:tcPr>
          <w:p w14:paraId="40960F09" w14:textId="2CF6C5B0" w:rsidR="008A1267" w:rsidRPr="00D51E38" w:rsidRDefault="008A1267" w:rsidP="008A1267">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D51E38">
              <w:rPr>
                <w:rFonts w:cstheme="minorHAnsi"/>
                <w:sz w:val="20"/>
                <w:szCs w:val="20"/>
              </w:rPr>
              <w:t>15.2</w:t>
            </w:r>
          </w:p>
        </w:tc>
        <w:tc>
          <w:tcPr>
            <w:tcW w:w="0" w:type="auto"/>
            <w:shd w:val="clear" w:color="auto" w:fill="F2F2F2" w:themeFill="background1" w:themeFillShade="F2"/>
            <w:vAlign w:val="center"/>
          </w:tcPr>
          <w:p w14:paraId="4A90FF90" w14:textId="42A1EB02" w:rsidR="008A1267" w:rsidRPr="00D51E38" w:rsidRDefault="008A1267" w:rsidP="008A1267">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D51E38">
              <w:rPr>
                <w:rFonts w:cstheme="minorHAnsi"/>
                <w:sz w:val="20"/>
                <w:szCs w:val="20"/>
              </w:rPr>
              <w:t>21.6</w:t>
            </w:r>
          </w:p>
        </w:tc>
        <w:tc>
          <w:tcPr>
            <w:tcW w:w="0" w:type="auto"/>
            <w:shd w:val="clear" w:color="auto" w:fill="F2F2F2" w:themeFill="background1" w:themeFillShade="F2"/>
            <w:vAlign w:val="center"/>
          </w:tcPr>
          <w:p w14:paraId="5A91F066" w14:textId="0AA61770" w:rsidR="008A1267" w:rsidRPr="00D51E38" w:rsidRDefault="006D381F" w:rsidP="008A1267">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22.2</w:t>
            </w:r>
          </w:p>
        </w:tc>
        <w:tc>
          <w:tcPr>
            <w:tcW w:w="0" w:type="auto"/>
            <w:shd w:val="clear" w:color="auto" w:fill="F2F2F2" w:themeFill="background1" w:themeFillShade="F2"/>
            <w:vAlign w:val="center"/>
          </w:tcPr>
          <w:p w14:paraId="7EF9E5AA" w14:textId="4137F199" w:rsidR="008A1267" w:rsidRPr="00D51E38" w:rsidRDefault="0065104A" w:rsidP="008A1267">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11,969</w:t>
            </w:r>
          </w:p>
        </w:tc>
      </w:tr>
      <w:tr w:rsidR="008A1267" w:rsidRPr="00D51E38" w14:paraId="647F3F0A" w14:textId="1976BC9C" w:rsidTr="002718F0">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726CD1B3" w14:textId="24E519F1" w:rsidR="008A1267" w:rsidRPr="00D51E38" w:rsidRDefault="008A1267" w:rsidP="008A1267">
            <w:pPr>
              <w:rPr>
                <w:rFonts w:cstheme="minorHAnsi"/>
                <w:b w:val="0"/>
                <w:bCs w:val="0"/>
                <w:sz w:val="20"/>
                <w:szCs w:val="20"/>
                <w:lang w:val="en-AU"/>
              </w:rPr>
            </w:pPr>
            <w:r w:rsidRPr="00D51E38">
              <w:rPr>
                <w:rFonts w:eastAsia="Arial" w:cstheme="minorHAnsi"/>
                <w:b w:val="0"/>
                <w:bCs w:val="0"/>
                <w:color w:val="000000"/>
                <w:sz w:val="20"/>
                <w:szCs w:val="20"/>
              </w:rPr>
              <w:t xml:space="preserve">Emotional Symptoms </w:t>
            </w:r>
          </w:p>
        </w:tc>
        <w:tc>
          <w:tcPr>
            <w:tcW w:w="0" w:type="auto"/>
            <w:shd w:val="clear" w:color="auto" w:fill="F2F2F2" w:themeFill="background1" w:themeFillShade="F2"/>
            <w:vAlign w:val="center"/>
          </w:tcPr>
          <w:p w14:paraId="32752F38" w14:textId="14337195" w:rsidR="008A1267" w:rsidRPr="00D51E38" w:rsidRDefault="008A1267" w:rsidP="008A1267">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cstheme="minorHAnsi"/>
                <w:sz w:val="20"/>
                <w:szCs w:val="20"/>
              </w:rPr>
              <w:t>12.6</w:t>
            </w:r>
          </w:p>
        </w:tc>
        <w:tc>
          <w:tcPr>
            <w:tcW w:w="0" w:type="auto"/>
            <w:shd w:val="clear" w:color="auto" w:fill="F2F2F2" w:themeFill="background1" w:themeFillShade="F2"/>
            <w:vAlign w:val="center"/>
          </w:tcPr>
          <w:p w14:paraId="36E48CB8" w14:textId="50F1A1E2" w:rsidR="008A1267" w:rsidRPr="00D51E38" w:rsidRDefault="008A1267" w:rsidP="008A1267">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cstheme="minorHAnsi"/>
                <w:sz w:val="20"/>
                <w:szCs w:val="20"/>
              </w:rPr>
              <w:t>13.0</w:t>
            </w:r>
          </w:p>
        </w:tc>
        <w:tc>
          <w:tcPr>
            <w:tcW w:w="0" w:type="auto"/>
            <w:shd w:val="clear" w:color="auto" w:fill="F2F2F2" w:themeFill="background1" w:themeFillShade="F2"/>
            <w:vAlign w:val="center"/>
          </w:tcPr>
          <w:p w14:paraId="2A5A2B7A" w14:textId="1EE7993C" w:rsidR="008A1267" w:rsidRPr="00D51E38" w:rsidRDefault="0065104A" w:rsidP="008A1267">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13.2</w:t>
            </w:r>
          </w:p>
        </w:tc>
        <w:tc>
          <w:tcPr>
            <w:tcW w:w="0" w:type="auto"/>
            <w:shd w:val="clear" w:color="auto" w:fill="F2F2F2" w:themeFill="background1" w:themeFillShade="F2"/>
            <w:vAlign w:val="center"/>
          </w:tcPr>
          <w:p w14:paraId="7B2E786C" w14:textId="4CDB1CE5" w:rsidR="008A1267" w:rsidRPr="00D51E38" w:rsidRDefault="0065104A" w:rsidP="008A1267">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7,144</w:t>
            </w:r>
          </w:p>
        </w:tc>
      </w:tr>
      <w:tr w:rsidR="008A1267" w:rsidRPr="00D51E38" w14:paraId="08ED10C0" w14:textId="2D200DC8" w:rsidTr="00271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00A23DF9" w14:textId="00C30293" w:rsidR="008A1267" w:rsidRPr="00D51E38" w:rsidRDefault="008A1267" w:rsidP="008A1267">
            <w:pPr>
              <w:rPr>
                <w:rFonts w:cstheme="minorHAnsi"/>
                <w:b w:val="0"/>
                <w:bCs w:val="0"/>
                <w:sz w:val="20"/>
                <w:szCs w:val="20"/>
                <w:lang w:val="en-AU"/>
              </w:rPr>
            </w:pPr>
            <w:r w:rsidRPr="00D51E38">
              <w:rPr>
                <w:rFonts w:eastAsia="Arial" w:cstheme="minorHAnsi"/>
                <w:b w:val="0"/>
                <w:bCs w:val="0"/>
                <w:color w:val="000000"/>
                <w:sz w:val="20"/>
                <w:szCs w:val="20"/>
              </w:rPr>
              <w:t xml:space="preserve">Hyperactivity </w:t>
            </w:r>
          </w:p>
        </w:tc>
        <w:tc>
          <w:tcPr>
            <w:tcW w:w="0" w:type="auto"/>
            <w:shd w:val="clear" w:color="auto" w:fill="F2F2F2" w:themeFill="background1" w:themeFillShade="F2"/>
            <w:vAlign w:val="center"/>
          </w:tcPr>
          <w:p w14:paraId="446F54C8" w14:textId="7C82E0BA" w:rsidR="008A1267" w:rsidRPr="00D51E38" w:rsidRDefault="008A1267" w:rsidP="008A1267">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D51E38">
              <w:rPr>
                <w:rFonts w:cstheme="minorHAnsi"/>
                <w:sz w:val="20"/>
                <w:szCs w:val="20"/>
              </w:rPr>
              <w:t>12.9</w:t>
            </w:r>
          </w:p>
        </w:tc>
        <w:tc>
          <w:tcPr>
            <w:tcW w:w="0" w:type="auto"/>
            <w:shd w:val="clear" w:color="auto" w:fill="F2F2F2" w:themeFill="background1" w:themeFillShade="F2"/>
            <w:vAlign w:val="center"/>
          </w:tcPr>
          <w:p w14:paraId="74E4DE76" w14:textId="0A1A594E" w:rsidR="008A1267" w:rsidRPr="00D51E38" w:rsidRDefault="008A1267" w:rsidP="008A1267">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D51E38">
              <w:rPr>
                <w:rFonts w:cstheme="minorHAnsi"/>
                <w:sz w:val="20"/>
                <w:szCs w:val="20"/>
              </w:rPr>
              <w:t>13.2</w:t>
            </w:r>
          </w:p>
        </w:tc>
        <w:tc>
          <w:tcPr>
            <w:tcW w:w="0" w:type="auto"/>
            <w:shd w:val="clear" w:color="auto" w:fill="F2F2F2" w:themeFill="background1" w:themeFillShade="F2"/>
            <w:vAlign w:val="center"/>
          </w:tcPr>
          <w:p w14:paraId="148ECBD6" w14:textId="7BADB23D" w:rsidR="008A1267" w:rsidRPr="00D51E38" w:rsidRDefault="00B30023" w:rsidP="008A1267">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14.7</w:t>
            </w:r>
          </w:p>
        </w:tc>
        <w:tc>
          <w:tcPr>
            <w:tcW w:w="0" w:type="auto"/>
            <w:shd w:val="clear" w:color="auto" w:fill="F2F2F2" w:themeFill="background1" w:themeFillShade="F2"/>
            <w:vAlign w:val="center"/>
          </w:tcPr>
          <w:p w14:paraId="41BD7F0F" w14:textId="656031C0" w:rsidR="008A1267" w:rsidRPr="00D51E38" w:rsidRDefault="00B30023" w:rsidP="008A1267">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7,951</w:t>
            </w:r>
          </w:p>
        </w:tc>
      </w:tr>
      <w:tr w:rsidR="008A1267" w:rsidRPr="00D51E38" w14:paraId="2C6D2A4F" w14:textId="7E0D2B6B" w:rsidTr="002718F0">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09A846C2" w14:textId="30491308" w:rsidR="008A1267" w:rsidRPr="00D51E38" w:rsidRDefault="008A1267" w:rsidP="008A1267">
            <w:pPr>
              <w:rPr>
                <w:rFonts w:cstheme="minorHAnsi"/>
                <w:b w:val="0"/>
                <w:bCs w:val="0"/>
                <w:sz w:val="20"/>
                <w:szCs w:val="20"/>
                <w:lang w:val="en-AU"/>
              </w:rPr>
            </w:pPr>
            <w:r w:rsidRPr="00D51E38">
              <w:rPr>
                <w:rFonts w:eastAsia="Arial" w:cstheme="minorHAnsi"/>
                <w:b w:val="0"/>
                <w:bCs w:val="0"/>
                <w:color w:val="000000"/>
                <w:sz w:val="20"/>
                <w:szCs w:val="20"/>
              </w:rPr>
              <w:t xml:space="preserve">Peer Problems </w:t>
            </w:r>
          </w:p>
        </w:tc>
        <w:tc>
          <w:tcPr>
            <w:tcW w:w="0" w:type="auto"/>
            <w:shd w:val="clear" w:color="auto" w:fill="F2F2F2" w:themeFill="background1" w:themeFillShade="F2"/>
            <w:vAlign w:val="center"/>
          </w:tcPr>
          <w:p w14:paraId="4BFA3A46" w14:textId="5E0753BD" w:rsidR="008A1267" w:rsidRPr="00D51E38" w:rsidRDefault="008A1267" w:rsidP="008A1267">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cstheme="minorHAnsi"/>
                <w:sz w:val="20"/>
                <w:szCs w:val="20"/>
              </w:rPr>
              <w:t>16.8</w:t>
            </w:r>
          </w:p>
        </w:tc>
        <w:tc>
          <w:tcPr>
            <w:tcW w:w="0" w:type="auto"/>
            <w:shd w:val="clear" w:color="auto" w:fill="F2F2F2" w:themeFill="background1" w:themeFillShade="F2"/>
            <w:vAlign w:val="center"/>
          </w:tcPr>
          <w:p w14:paraId="6ADE1AC9" w14:textId="3F987C2E" w:rsidR="008A1267" w:rsidRPr="00D51E38" w:rsidRDefault="008A1267" w:rsidP="008A1267">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0"/>
                <w:szCs w:val="20"/>
              </w:rPr>
            </w:pPr>
            <w:r w:rsidRPr="00D51E38">
              <w:rPr>
                <w:rFonts w:cstheme="minorHAnsi"/>
                <w:sz w:val="20"/>
                <w:szCs w:val="20"/>
              </w:rPr>
              <w:t>16.9</w:t>
            </w:r>
          </w:p>
        </w:tc>
        <w:tc>
          <w:tcPr>
            <w:tcW w:w="0" w:type="auto"/>
            <w:shd w:val="clear" w:color="auto" w:fill="F2F2F2" w:themeFill="background1" w:themeFillShade="F2"/>
            <w:vAlign w:val="center"/>
          </w:tcPr>
          <w:p w14:paraId="62892B83" w14:textId="6F1ABA66" w:rsidR="008A1267" w:rsidRPr="00D51E38" w:rsidRDefault="004014CF" w:rsidP="008A1267">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18.2</w:t>
            </w:r>
          </w:p>
        </w:tc>
        <w:tc>
          <w:tcPr>
            <w:tcW w:w="0" w:type="auto"/>
            <w:shd w:val="clear" w:color="auto" w:fill="F2F2F2" w:themeFill="background1" w:themeFillShade="F2"/>
            <w:vAlign w:val="center"/>
          </w:tcPr>
          <w:p w14:paraId="5A47A347" w14:textId="081598FC" w:rsidR="008A1267" w:rsidRPr="00D51E38" w:rsidRDefault="004014CF" w:rsidP="008A1267">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9,848</w:t>
            </w:r>
          </w:p>
        </w:tc>
      </w:tr>
      <w:tr w:rsidR="008A1267" w:rsidRPr="00D51E38" w14:paraId="6E4C4B1A" w14:textId="1BBDB8E3" w:rsidTr="00271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72FCE86C" w14:textId="0AD80193" w:rsidR="008A1267" w:rsidRPr="00D51E38" w:rsidRDefault="008A1267" w:rsidP="008A1267">
            <w:pPr>
              <w:rPr>
                <w:rFonts w:cstheme="minorHAnsi"/>
                <w:b w:val="0"/>
                <w:bCs w:val="0"/>
                <w:sz w:val="20"/>
                <w:szCs w:val="20"/>
                <w:lang w:val="en-AU"/>
              </w:rPr>
            </w:pPr>
            <w:r w:rsidRPr="00D51E38">
              <w:rPr>
                <w:rFonts w:eastAsia="Arial" w:cstheme="minorHAnsi"/>
                <w:b w:val="0"/>
                <w:bCs w:val="0"/>
                <w:color w:val="000000"/>
                <w:sz w:val="20"/>
                <w:szCs w:val="20"/>
              </w:rPr>
              <w:t xml:space="preserve">Prosocial </w:t>
            </w:r>
          </w:p>
        </w:tc>
        <w:tc>
          <w:tcPr>
            <w:tcW w:w="0" w:type="auto"/>
            <w:shd w:val="clear" w:color="auto" w:fill="F2F2F2" w:themeFill="background1" w:themeFillShade="F2"/>
            <w:vAlign w:val="center"/>
          </w:tcPr>
          <w:p w14:paraId="210CC7DE" w14:textId="64F57E55" w:rsidR="008A1267" w:rsidRPr="00D51E38" w:rsidRDefault="008A1267" w:rsidP="008A1267">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D51E38">
              <w:rPr>
                <w:rFonts w:cstheme="minorHAnsi"/>
                <w:sz w:val="20"/>
                <w:szCs w:val="20"/>
              </w:rPr>
              <w:t>1.1</w:t>
            </w:r>
          </w:p>
        </w:tc>
        <w:tc>
          <w:tcPr>
            <w:tcW w:w="0" w:type="auto"/>
            <w:shd w:val="clear" w:color="auto" w:fill="F2F2F2" w:themeFill="background1" w:themeFillShade="F2"/>
            <w:vAlign w:val="center"/>
          </w:tcPr>
          <w:p w14:paraId="6195F393" w14:textId="4943798D" w:rsidR="008A1267" w:rsidRPr="00D51E38" w:rsidRDefault="008A1267" w:rsidP="008A1267">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0"/>
                <w:szCs w:val="20"/>
              </w:rPr>
            </w:pPr>
            <w:r w:rsidRPr="00D51E38">
              <w:rPr>
                <w:rFonts w:cstheme="minorHAnsi"/>
                <w:sz w:val="20"/>
                <w:szCs w:val="20"/>
              </w:rPr>
              <w:t>7.7</w:t>
            </w:r>
          </w:p>
        </w:tc>
        <w:tc>
          <w:tcPr>
            <w:tcW w:w="0" w:type="auto"/>
            <w:shd w:val="clear" w:color="auto" w:fill="F2F2F2" w:themeFill="background1" w:themeFillShade="F2"/>
            <w:vAlign w:val="center"/>
          </w:tcPr>
          <w:p w14:paraId="27268EA0" w14:textId="2CC9775E" w:rsidR="008A1267" w:rsidRPr="00D51E38" w:rsidRDefault="009272AC" w:rsidP="008A1267">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7.7</w:t>
            </w:r>
          </w:p>
        </w:tc>
        <w:tc>
          <w:tcPr>
            <w:tcW w:w="0" w:type="auto"/>
            <w:shd w:val="clear" w:color="auto" w:fill="F2F2F2" w:themeFill="background1" w:themeFillShade="F2"/>
            <w:vAlign w:val="center"/>
          </w:tcPr>
          <w:p w14:paraId="586AA3CC" w14:textId="2356AF78" w:rsidR="008A1267" w:rsidRPr="00D51E38" w:rsidRDefault="009272AC" w:rsidP="008A1267">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 w:val="20"/>
                <w:szCs w:val="20"/>
              </w:rPr>
            </w:pPr>
            <w:r w:rsidRPr="00D51E38">
              <w:rPr>
                <w:rFonts w:eastAsia="Arial" w:cstheme="minorHAnsi"/>
                <w:b/>
                <w:bCs/>
                <w:color w:val="000000"/>
                <w:sz w:val="20"/>
                <w:szCs w:val="20"/>
              </w:rPr>
              <w:t>4,151</w:t>
            </w:r>
          </w:p>
        </w:tc>
      </w:tr>
    </w:tbl>
    <w:p w14:paraId="089A4DF8" w14:textId="65EFCBCE" w:rsidR="004407B2" w:rsidRPr="00D51E38" w:rsidRDefault="004407B2" w:rsidP="002C64AA"/>
    <w:p w14:paraId="3B6A8A1C" w14:textId="34D2A52D" w:rsidR="00001853" w:rsidRPr="00D51E38" w:rsidRDefault="00CA5D99" w:rsidP="002C64AA">
      <w:pPr>
        <w:rPr>
          <w:rFonts w:eastAsia="Arial" w:cstheme="minorHAnsi"/>
          <w:i/>
          <w:color w:val="000000"/>
          <w:sz w:val="18"/>
        </w:rPr>
      </w:pPr>
      <w:r w:rsidRPr="00D51E38">
        <w:rPr>
          <w:rFonts w:eastAsia="Arial" w:cstheme="minorHAnsi"/>
          <w:i/>
          <w:color w:val="000000"/>
          <w:sz w:val="18"/>
        </w:rPr>
        <w:t>Note: The prosocial behaviour SDQ sub-scale measures positive social behaviours. Children identified as being high/moderate risk on this scale are those who do not demonstrate these positive social behaviours.</w:t>
      </w:r>
    </w:p>
    <w:p w14:paraId="3983FDCF" w14:textId="479AA3AE" w:rsidR="0091159F" w:rsidRPr="00D51E38" w:rsidRDefault="0091159F" w:rsidP="002C64AA">
      <w:r w:rsidRPr="00D51E38">
        <w:br w:type="page"/>
      </w:r>
    </w:p>
    <w:p w14:paraId="12862C4C" w14:textId="61876247" w:rsidR="00001853" w:rsidRPr="00D51E38" w:rsidRDefault="00D864C6" w:rsidP="00D864C6">
      <w:pPr>
        <w:pStyle w:val="Heading1"/>
      </w:pPr>
      <w:bookmarkStart w:id="23" w:name="_Toc66968705"/>
      <w:r w:rsidRPr="00D51E38">
        <w:lastRenderedPageBreak/>
        <w:t>Family issues and stressors</w:t>
      </w:r>
      <w:bookmarkEnd w:id="23"/>
    </w:p>
    <w:p w14:paraId="21D21ADB" w14:textId="7832AD57" w:rsidR="00997EB6" w:rsidRPr="00D51E38" w:rsidRDefault="00997EB6" w:rsidP="00997EB6">
      <w:pPr>
        <w:rPr>
          <w:rFonts w:eastAsia="Arial" w:cstheme="minorHAnsi"/>
          <w:color w:val="000000"/>
        </w:rPr>
      </w:pPr>
      <w:r w:rsidRPr="00D51E38">
        <w:rPr>
          <w:rFonts w:eastAsia="Arial" w:cstheme="minorHAnsi"/>
          <w:color w:val="000000"/>
        </w:rPr>
        <w:t xml:space="preserve">The SEHQ asks parents to rate their family’s level of stress over the month prior to completing the questionnaire using a </w:t>
      </w:r>
      <w:r w:rsidR="00140BFF" w:rsidRPr="00D51E38">
        <w:rPr>
          <w:rFonts w:eastAsia="Arial" w:cstheme="minorHAnsi"/>
          <w:color w:val="000000"/>
        </w:rPr>
        <w:t>five-point</w:t>
      </w:r>
      <w:r w:rsidRPr="00D51E38">
        <w:rPr>
          <w:rFonts w:eastAsia="Arial" w:cstheme="minorHAnsi"/>
          <w:color w:val="000000"/>
        </w:rPr>
        <w:t xml:space="preserve"> Likert scale, from ‘little or no stress/pressure’ to ‘almost more than I can bear’.</w:t>
      </w:r>
    </w:p>
    <w:p w14:paraId="7A2D232F" w14:textId="55895149" w:rsidR="00C40A88" w:rsidRPr="00D51E38" w:rsidRDefault="006B00D0" w:rsidP="00997EB6">
      <w:pPr>
        <w:rPr>
          <w:rFonts w:eastAsia="Arial" w:cstheme="minorHAnsi"/>
          <w:color w:val="000000"/>
        </w:rPr>
      </w:pPr>
      <w:r w:rsidRPr="00D51E38">
        <w:rPr>
          <w:rFonts w:eastAsia="Arial" w:cstheme="minorHAnsi"/>
          <w:color w:val="000000"/>
        </w:rPr>
        <w:t>O</w:t>
      </w:r>
      <w:r w:rsidR="00176805" w:rsidRPr="00D51E38">
        <w:rPr>
          <w:rFonts w:eastAsia="Arial" w:cstheme="minorHAnsi"/>
          <w:color w:val="000000"/>
        </w:rPr>
        <w:t>ne-parent families</w:t>
      </w:r>
      <w:r w:rsidR="00C40A88" w:rsidRPr="00D51E38">
        <w:rPr>
          <w:rFonts w:eastAsia="Arial" w:cstheme="minorHAnsi"/>
          <w:color w:val="000000"/>
        </w:rPr>
        <w:t xml:space="preserve"> and parents of Aboriginal and/or Torres Strait </w:t>
      </w:r>
      <w:r w:rsidR="00E6493B" w:rsidRPr="00D51E38">
        <w:rPr>
          <w:rFonts w:eastAsia="Arial" w:cstheme="minorHAnsi"/>
          <w:color w:val="000000"/>
        </w:rPr>
        <w:t>islander children</w:t>
      </w:r>
      <w:r w:rsidR="00176805" w:rsidRPr="00D51E38">
        <w:rPr>
          <w:rFonts w:eastAsia="Arial" w:cstheme="minorHAnsi"/>
          <w:color w:val="000000"/>
        </w:rPr>
        <w:t xml:space="preserve"> </w:t>
      </w:r>
      <w:r w:rsidRPr="00D51E38">
        <w:rPr>
          <w:rFonts w:eastAsia="Arial" w:cstheme="minorHAnsi"/>
          <w:color w:val="000000"/>
        </w:rPr>
        <w:t>are</w:t>
      </w:r>
      <w:r w:rsidR="009F203C" w:rsidRPr="00D51E38">
        <w:rPr>
          <w:rFonts w:eastAsia="Arial" w:cstheme="minorHAnsi"/>
          <w:color w:val="000000"/>
        </w:rPr>
        <w:t xml:space="preserve"> more</w:t>
      </w:r>
      <w:r w:rsidR="00E6493B" w:rsidRPr="00D51E38">
        <w:rPr>
          <w:rFonts w:eastAsia="Arial" w:cstheme="minorHAnsi"/>
          <w:color w:val="000000"/>
        </w:rPr>
        <w:t xml:space="preserve"> likely to report</w:t>
      </w:r>
      <w:r w:rsidR="001C2B3C" w:rsidRPr="00D51E38">
        <w:rPr>
          <w:rFonts w:eastAsia="Arial" w:cstheme="minorHAnsi"/>
          <w:color w:val="000000"/>
        </w:rPr>
        <w:t xml:space="preserve"> </w:t>
      </w:r>
      <w:r w:rsidR="009F203C" w:rsidRPr="00D51E38">
        <w:rPr>
          <w:rFonts w:eastAsia="Arial" w:cstheme="minorHAnsi"/>
          <w:color w:val="000000"/>
        </w:rPr>
        <w:t>high/highest stress than an</w:t>
      </w:r>
      <w:r w:rsidR="0078206C" w:rsidRPr="00D51E38">
        <w:rPr>
          <w:rFonts w:eastAsia="Arial" w:cstheme="minorHAnsi"/>
          <w:color w:val="000000"/>
        </w:rPr>
        <w:t>y other respondents.</w:t>
      </w:r>
      <w:r w:rsidR="00261472" w:rsidRPr="00D51E38">
        <w:rPr>
          <w:rFonts w:eastAsia="Arial" w:cstheme="minorHAnsi"/>
          <w:color w:val="000000"/>
        </w:rPr>
        <w:t xml:space="preserve"> </w:t>
      </w:r>
      <w:r w:rsidR="00E6493B" w:rsidRPr="00D51E38">
        <w:rPr>
          <w:rFonts w:eastAsia="Arial" w:cstheme="minorHAnsi"/>
          <w:color w:val="000000"/>
        </w:rPr>
        <w:t xml:space="preserve">Parents of children with a language background other than English are notably less likely to report high/highest levels of stress as compared to results from parents of all children. </w:t>
      </w:r>
    </w:p>
    <w:p w14:paraId="7D9E3E94" w14:textId="7AC2994B" w:rsidR="000D6CF9" w:rsidRPr="00D51E38" w:rsidRDefault="000D6CF9" w:rsidP="00997EB6">
      <w:pPr>
        <w:rPr>
          <w:rFonts w:eastAsia="Arial" w:cstheme="minorHAnsi"/>
          <w:color w:val="000000"/>
        </w:rPr>
      </w:pPr>
    </w:p>
    <w:p w14:paraId="39389D6D" w14:textId="4F4EBAF6" w:rsidR="00076651" w:rsidRPr="00D51E38" w:rsidRDefault="00076651" w:rsidP="00076651">
      <w:pPr>
        <w:pStyle w:val="Heading3"/>
      </w:pPr>
      <w:bookmarkStart w:id="24" w:name="_Toc66968706"/>
      <w:r w:rsidRPr="00D51E38">
        <w:t>Stress levels</w:t>
      </w:r>
      <w:bookmarkEnd w:id="24"/>
    </w:p>
    <w:p w14:paraId="718D4FA9" w14:textId="3249B1E2" w:rsidR="008674ED" w:rsidRPr="00D51E38" w:rsidRDefault="008674ED" w:rsidP="008674ED">
      <w:pPr>
        <w:pStyle w:val="Caption"/>
        <w:rPr>
          <w:b/>
          <w:i w:val="0"/>
          <w:iCs w:val="0"/>
          <w:color w:val="AF272F" w:themeColor="text1"/>
          <w:lang w:val="en-AU"/>
        </w:rPr>
      </w:pPr>
      <w:r w:rsidRPr="00D51E38">
        <w:rPr>
          <w:b/>
          <w:i w:val="0"/>
          <w:iCs w:val="0"/>
          <w:color w:val="AF272F" w:themeColor="text1"/>
          <w:lang w:val="en-AU"/>
        </w:rPr>
        <w:t xml:space="preserve">Table </w:t>
      </w:r>
      <w:r w:rsidR="00E53F94" w:rsidRPr="00D51E38">
        <w:rPr>
          <w:b/>
          <w:i w:val="0"/>
          <w:iCs w:val="0"/>
          <w:color w:val="AF272F" w:themeColor="text1"/>
          <w:lang w:val="en-AU"/>
        </w:rPr>
        <w:t>19</w:t>
      </w:r>
      <w:r w:rsidRPr="00D51E38">
        <w:rPr>
          <w:b/>
          <w:i w:val="0"/>
          <w:iCs w:val="0"/>
          <w:color w:val="AF272F" w:themeColor="text1"/>
          <w:lang w:val="en-AU"/>
        </w:rPr>
        <w:t xml:space="preserve">: </w:t>
      </w:r>
      <w:r w:rsidR="00076651" w:rsidRPr="00D51E38">
        <w:rPr>
          <w:b/>
          <w:i w:val="0"/>
          <w:iCs w:val="0"/>
          <w:color w:val="AF272F" w:themeColor="text1"/>
          <w:lang w:val="en-AU"/>
        </w:rPr>
        <w:t xml:space="preserve">Families reporting high stress by population groups, </w:t>
      </w:r>
      <w:r w:rsidRPr="00D51E38">
        <w:rPr>
          <w:b/>
          <w:i w:val="0"/>
          <w:iCs w:val="0"/>
          <w:color w:val="AF272F" w:themeColor="text1"/>
          <w:lang w:val="en-AU"/>
        </w:rPr>
        <w:t>20</w:t>
      </w:r>
      <w:r w:rsidR="00344321" w:rsidRPr="00D51E38">
        <w:rPr>
          <w:b/>
          <w:i w:val="0"/>
          <w:iCs w:val="0"/>
          <w:color w:val="AF272F" w:themeColor="text1"/>
          <w:lang w:val="en-AU"/>
        </w:rPr>
        <w:t>18-2020</w:t>
      </w:r>
    </w:p>
    <w:tbl>
      <w:tblPr>
        <w:tblStyle w:val="TableGrid"/>
        <w:tblW w:w="0" w:type="auto"/>
        <w:tblLook w:val="04A0" w:firstRow="1" w:lastRow="0" w:firstColumn="1" w:lastColumn="0" w:noHBand="0" w:noVBand="1"/>
      </w:tblPr>
      <w:tblGrid>
        <w:gridCol w:w="2542"/>
        <w:gridCol w:w="661"/>
        <w:gridCol w:w="661"/>
        <w:gridCol w:w="745"/>
        <w:gridCol w:w="898"/>
        <w:gridCol w:w="661"/>
        <w:gridCol w:w="661"/>
        <w:gridCol w:w="698"/>
        <w:gridCol w:w="698"/>
        <w:gridCol w:w="640"/>
        <w:gridCol w:w="757"/>
      </w:tblGrid>
      <w:tr w:rsidR="008674ED" w:rsidRPr="00D51E38" w14:paraId="29F9984C" w14:textId="77777777" w:rsidTr="00344321">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F272F" w:themeFill="accent4"/>
            <w:vAlign w:val="center"/>
          </w:tcPr>
          <w:p w14:paraId="5535FA4F" w14:textId="77777777" w:rsidR="008674ED" w:rsidRPr="00D51E38" w:rsidRDefault="008674ED" w:rsidP="000D5CA9">
            <w:pPr>
              <w:pStyle w:val="TableHead"/>
              <w:rPr>
                <w:rFonts w:cstheme="minorHAnsi"/>
                <w:sz w:val="20"/>
                <w:szCs w:val="20"/>
              </w:rPr>
            </w:pPr>
            <w:r w:rsidRPr="00D51E38">
              <w:rPr>
                <w:rFonts w:eastAsia="Arial" w:cstheme="minorHAnsi"/>
                <w:b/>
                <w:color w:val="FFFFFF"/>
                <w:sz w:val="20"/>
                <w:szCs w:val="20"/>
              </w:rPr>
              <w:t>Population group</w:t>
            </w:r>
          </w:p>
        </w:tc>
        <w:tc>
          <w:tcPr>
            <w:tcW w:w="2067" w:type="dxa"/>
            <w:gridSpan w:val="3"/>
            <w:shd w:val="clear" w:color="auto" w:fill="AF272F" w:themeFill="accent4"/>
          </w:tcPr>
          <w:p w14:paraId="12D0828B" w14:textId="39D14353" w:rsidR="008674ED" w:rsidRPr="00D51E38" w:rsidRDefault="00D32D4E"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High stress</w:t>
            </w:r>
          </w:p>
        </w:tc>
        <w:tc>
          <w:tcPr>
            <w:tcW w:w="2220" w:type="dxa"/>
            <w:gridSpan w:val="3"/>
            <w:shd w:val="clear" w:color="auto" w:fill="AF272F" w:themeFill="accent4"/>
          </w:tcPr>
          <w:p w14:paraId="642CB9CE" w14:textId="2037BF01" w:rsidR="008674ED" w:rsidRPr="00D51E38" w:rsidRDefault="008C5BE4"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High</w:t>
            </w:r>
            <w:r w:rsidR="00E6737E" w:rsidRPr="00D51E38">
              <w:rPr>
                <w:rFonts w:eastAsia="Arial" w:cstheme="minorHAnsi"/>
                <w:b/>
                <w:color w:val="FFFFFF"/>
                <w:sz w:val="20"/>
                <w:szCs w:val="20"/>
              </w:rPr>
              <w:t>est</w:t>
            </w:r>
            <w:r w:rsidRPr="00D51E38">
              <w:rPr>
                <w:rFonts w:eastAsia="Arial" w:cstheme="minorHAnsi"/>
                <w:b/>
                <w:color w:val="FFFFFF"/>
                <w:sz w:val="20"/>
                <w:szCs w:val="20"/>
              </w:rPr>
              <w:t xml:space="preserve"> stress</w:t>
            </w:r>
          </w:p>
        </w:tc>
        <w:tc>
          <w:tcPr>
            <w:tcW w:w="0" w:type="auto"/>
            <w:gridSpan w:val="4"/>
            <w:shd w:val="clear" w:color="auto" w:fill="AF272F" w:themeFill="accent4"/>
          </w:tcPr>
          <w:p w14:paraId="22E0ED3A" w14:textId="5EB1EC43" w:rsidR="008674ED" w:rsidRPr="00D51E38" w:rsidRDefault="002618C7"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High/highest stress combined</w:t>
            </w:r>
          </w:p>
        </w:tc>
      </w:tr>
      <w:tr w:rsidR="00931D43" w:rsidRPr="00D51E38" w14:paraId="115642DA" w14:textId="77777777" w:rsidTr="00272FD8">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F272F" w:themeFill="accent4"/>
            <w:vAlign w:val="center"/>
          </w:tcPr>
          <w:p w14:paraId="6754675C" w14:textId="77777777" w:rsidR="00931D43" w:rsidRPr="00D51E38" w:rsidRDefault="00931D43" w:rsidP="00931D43">
            <w:pPr>
              <w:pStyle w:val="TableHead"/>
              <w:rPr>
                <w:rFonts w:eastAsia="Arial" w:cstheme="minorHAnsi"/>
                <w:color w:val="FFFFFF"/>
                <w:sz w:val="20"/>
                <w:szCs w:val="20"/>
              </w:rPr>
            </w:pPr>
          </w:p>
        </w:tc>
        <w:tc>
          <w:tcPr>
            <w:tcW w:w="0" w:type="auto"/>
            <w:shd w:val="clear" w:color="auto" w:fill="AF272F" w:themeFill="accent4"/>
            <w:vAlign w:val="center"/>
          </w:tcPr>
          <w:p w14:paraId="2C0E26C4" w14:textId="0BE9C60C" w:rsidR="00931D43" w:rsidRPr="00D51E38" w:rsidRDefault="00931D43" w:rsidP="00931D43">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2018</w:t>
            </w:r>
          </w:p>
        </w:tc>
        <w:tc>
          <w:tcPr>
            <w:tcW w:w="0" w:type="auto"/>
            <w:shd w:val="clear" w:color="auto" w:fill="AF272F" w:themeFill="accent4"/>
            <w:vAlign w:val="center"/>
          </w:tcPr>
          <w:p w14:paraId="35F1E7B9" w14:textId="64FF811C" w:rsidR="00931D43" w:rsidRPr="00D51E38" w:rsidRDefault="00931D43" w:rsidP="00931D43">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2019</w:t>
            </w:r>
          </w:p>
        </w:tc>
        <w:tc>
          <w:tcPr>
            <w:tcW w:w="745" w:type="dxa"/>
            <w:shd w:val="clear" w:color="auto" w:fill="AF272F" w:themeFill="accent4"/>
            <w:vAlign w:val="center"/>
          </w:tcPr>
          <w:p w14:paraId="1C5378BB" w14:textId="521A86C4" w:rsidR="00931D43" w:rsidRPr="00D51E38" w:rsidRDefault="00931D43" w:rsidP="00931D43">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2020</w:t>
            </w:r>
          </w:p>
        </w:tc>
        <w:tc>
          <w:tcPr>
            <w:tcW w:w="898" w:type="dxa"/>
            <w:shd w:val="clear" w:color="auto" w:fill="AF272F" w:themeFill="accent4"/>
            <w:vAlign w:val="center"/>
          </w:tcPr>
          <w:p w14:paraId="494B4D37" w14:textId="21930CE1" w:rsidR="00931D43" w:rsidRPr="00D51E38" w:rsidRDefault="00931D43" w:rsidP="00931D43">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2018</w:t>
            </w:r>
          </w:p>
        </w:tc>
        <w:tc>
          <w:tcPr>
            <w:tcW w:w="0" w:type="auto"/>
            <w:shd w:val="clear" w:color="auto" w:fill="AF272F" w:themeFill="accent4"/>
            <w:vAlign w:val="center"/>
          </w:tcPr>
          <w:p w14:paraId="68DE020E" w14:textId="4393C792" w:rsidR="00931D43" w:rsidRPr="00D51E38" w:rsidRDefault="00931D43" w:rsidP="00931D43">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2019</w:t>
            </w:r>
          </w:p>
        </w:tc>
        <w:tc>
          <w:tcPr>
            <w:tcW w:w="0" w:type="auto"/>
            <w:shd w:val="clear" w:color="auto" w:fill="AF272F" w:themeFill="accent4"/>
            <w:vAlign w:val="center"/>
          </w:tcPr>
          <w:p w14:paraId="2801D371" w14:textId="3DCDD7C4" w:rsidR="00931D43" w:rsidRPr="00D51E38" w:rsidRDefault="00931D43" w:rsidP="00931D43">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2020</w:t>
            </w:r>
          </w:p>
        </w:tc>
        <w:tc>
          <w:tcPr>
            <w:tcW w:w="0" w:type="auto"/>
            <w:shd w:val="clear" w:color="auto" w:fill="AF272F" w:themeFill="accent4"/>
            <w:vAlign w:val="center"/>
          </w:tcPr>
          <w:p w14:paraId="69194F4B" w14:textId="77023CF9" w:rsidR="00931D43" w:rsidRPr="00D51E38" w:rsidRDefault="00931D43" w:rsidP="00931D43">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2018</w:t>
            </w:r>
          </w:p>
        </w:tc>
        <w:tc>
          <w:tcPr>
            <w:tcW w:w="0" w:type="auto"/>
            <w:shd w:val="clear" w:color="auto" w:fill="AF272F" w:themeFill="accent4"/>
            <w:vAlign w:val="center"/>
          </w:tcPr>
          <w:p w14:paraId="0B03E7C3" w14:textId="4D5AA829" w:rsidR="00931D43" w:rsidRPr="00D51E38" w:rsidRDefault="00931D43" w:rsidP="00931D43">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2019</w:t>
            </w:r>
          </w:p>
        </w:tc>
        <w:tc>
          <w:tcPr>
            <w:tcW w:w="0" w:type="auto"/>
            <w:gridSpan w:val="2"/>
            <w:shd w:val="clear" w:color="auto" w:fill="AF272F" w:themeFill="accent4"/>
            <w:vAlign w:val="center"/>
          </w:tcPr>
          <w:p w14:paraId="2FDECC74" w14:textId="46A578B3" w:rsidR="00931D43" w:rsidRPr="00D51E38" w:rsidRDefault="00931D43" w:rsidP="00931D43">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b/>
                <w:color w:val="FFFFFF"/>
                <w:sz w:val="20"/>
                <w:szCs w:val="20"/>
              </w:rPr>
              <w:t>2020</w:t>
            </w:r>
          </w:p>
        </w:tc>
      </w:tr>
      <w:tr w:rsidR="00931D43" w:rsidRPr="00D51E38" w14:paraId="6C7A3369" w14:textId="77777777" w:rsidTr="00344321">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F272F" w:themeFill="accent4"/>
            <w:vAlign w:val="center"/>
          </w:tcPr>
          <w:p w14:paraId="354F6E54" w14:textId="77777777" w:rsidR="00EE5CB6" w:rsidRPr="00D51E38" w:rsidRDefault="00EE5CB6" w:rsidP="000D5CA9">
            <w:pPr>
              <w:pStyle w:val="TableHead"/>
              <w:rPr>
                <w:rFonts w:eastAsia="Arial" w:cstheme="minorHAnsi"/>
                <w:color w:val="FFFFFF"/>
                <w:sz w:val="20"/>
                <w:szCs w:val="20"/>
              </w:rPr>
            </w:pPr>
          </w:p>
        </w:tc>
        <w:tc>
          <w:tcPr>
            <w:tcW w:w="0" w:type="auto"/>
            <w:shd w:val="clear" w:color="auto" w:fill="AF272F" w:themeFill="accent4"/>
            <w:vAlign w:val="center"/>
          </w:tcPr>
          <w:p w14:paraId="43484AC8" w14:textId="77777777" w:rsidR="00EE5CB6" w:rsidRPr="00D51E38" w:rsidRDefault="00EE5CB6"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vAlign w:val="center"/>
          </w:tcPr>
          <w:p w14:paraId="4769B252" w14:textId="77777777" w:rsidR="00EE5CB6" w:rsidRPr="00D51E38" w:rsidRDefault="00EE5CB6"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745" w:type="dxa"/>
            <w:shd w:val="clear" w:color="auto" w:fill="AF272F" w:themeFill="accent4"/>
            <w:vAlign w:val="center"/>
          </w:tcPr>
          <w:p w14:paraId="19DC08C3" w14:textId="04AFCCB2" w:rsidR="00EE5CB6" w:rsidRPr="00D51E38" w:rsidRDefault="00EE5CB6"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898" w:type="dxa"/>
            <w:shd w:val="clear" w:color="auto" w:fill="AF272F" w:themeFill="accent4"/>
            <w:vAlign w:val="center"/>
          </w:tcPr>
          <w:p w14:paraId="2948E434" w14:textId="77777777" w:rsidR="00EE5CB6" w:rsidRPr="00D51E38" w:rsidRDefault="00EE5CB6"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vAlign w:val="center"/>
          </w:tcPr>
          <w:p w14:paraId="6C675DAE" w14:textId="77777777" w:rsidR="00EE5CB6" w:rsidRPr="00D51E38" w:rsidRDefault="00EE5CB6"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tcPr>
          <w:p w14:paraId="106E143F" w14:textId="447ADFBB" w:rsidR="00EE5CB6" w:rsidRPr="00D51E38" w:rsidRDefault="00EE5CB6"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vAlign w:val="center"/>
          </w:tcPr>
          <w:p w14:paraId="6A0B75EC" w14:textId="77777777" w:rsidR="00EE5CB6" w:rsidRPr="00D51E38" w:rsidRDefault="00EE5CB6"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vAlign w:val="center"/>
          </w:tcPr>
          <w:p w14:paraId="54B7D20C" w14:textId="77777777" w:rsidR="00EE5CB6" w:rsidRPr="00D51E38" w:rsidRDefault="00EE5CB6"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tcPr>
          <w:p w14:paraId="2B02051B" w14:textId="77777777" w:rsidR="00EE5CB6" w:rsidRPr="00D51E38" w:rsidRDefault="00EE5CB6"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w:t>
            </w:r>
          </w:p>
        </w:tc>
        <w:tc>
          <w:tcPr>
            <w:tcW w:w="0" w:type="auto"/>
            <w:shd w:val="clear" w:color="auto" w:fill="AF272F" w:themeFill="accent4"/>
            <w:vAlign w:val="center"/>
          </w:tcPr>
          <w:p w14:paraId="078AA21F" w14:textId="77777777" w:rsidR="00EE5CB6" w:rsidRPr="00D51E38" w:rsidRDefault="00EE5CB6" w:rsidP="000D5CA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n</w:t>
            </w:r>
          </w:p>
        </w:tc>
      </w:tr>
      <w:tr w:rsidR="00E6493B" w:rsidRPr="00D51E38" w14:paraId="5D425C46" w14:textId="77777777" w:rsidTr="008B169B">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64D0C74F" w14:textId="6C509BE8" w:rsidR="00E6493B" w:rsidRPr="00D51E38" w:rsidRDefault="00E6493B" w:rsidP="00E6493B">
            <w:pPr>
              <w:rPr>
                <w:rFonts w:eastAsia="Arial" w:cstheme="minorHAnsi"/>
                <w:color w:val="000000"/>
                <w:sz w:val="20"/>
                <w:szCs w:val="20"/>
              </w:rPr>
            </w:pPr>
            <w:r w:rsidRPr="00D51E38">
              <w:rPr>
                <w:rFonts w:eastAsia="Arial" w:cstheme="minorHAnsi"/>
                <w:color w:val="000000"/>
                <w:sz w:val="20"/>
                <w:szCs w:val="20"/>
              </w:rPr>
              <w:t>All Children</w:t>
            </w:r>
          </w:p>
        </w:tc>
        <w:tc>
          <w:tcPr>
            <w:tcW w:w="0" w:type="auto"/>
            <w:vAlign w:val="center"/>
          </w:tcPr>
          <w:p w14:paraId="387B135E" w14:textId="742C4D5A"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7.2</w:t>
            </w:r>
          </w:p>
        </w:tc>
        <w:tc>
          <w:tcPr>
            <w:tcW w:w="0" w:type="auto"/>
            <w:vAlign w:val="center"/>
          </w:tcPr>
          <w:p w14:paraId="64A2DCAE" w14:textId="62A062CA"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7.9</w:t>
            </w:r>
          </w:p>
        </w:tc>
        <w:tc>
          <w:tcPr>
            <w:tcW w:w="0" w:type="auto"/>
            <w:vAlign w:val="center"/>
          </w:tcPr>
          <w:p w14:paraId="56F8EFC1" w14:textId="3DFACB34"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8.8</w:t>
            </w:r>
          </w:p>
        </w:tc>
        <w:tc>
          <w:tcPr>
            <w:tcW w:w="898" w:type="dxa"/>
            <w:vAlign w:val="center"/>
          </w:tcPr>
          <w:p w14:paraId="0E7FE5F5" w14:textId="59527257"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w:t>
            </w:r>
          </w:p>
        </w:tc>
        <w:tc>
          <w:tcPr>
            <w:tcW w:w="0" w:type="auto"/>
            <w:vAlign w:val="center"/>
          </w:tcPr>
          <w:p w14:paraId="5BA58E4A" w14:textId="4AF95563"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w:t>
            </w:r>
          </w:p>
        </w:tc>
        <w:tc>
          <w:tcPr>
            <w:tcW w:w="0" w:type="auto"/>
            <w:vAlign w:val="center"/>
          </w:tcPr>
          <w:p w14:paraId="7950A61D" w14:textId="5A4D9260"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1.3</w:t>
            </w:r>
          </w:p>
        </w:tc>
        <w:tc>
          <w:tcPr>
            <w:tcW w:w="0" w:type="auto"/>
            <w:vAlign w:val="center"/>
          </w:tcPr>
          <w:p w14:paraId="2601A2B1" w14:textId="6CF55DCA"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8.3</w:t>
            </w:r>
          </w:p>
        </w:tc>
        <w:tc>
          <w:tcPr>
            <w:tcW w:w="0" w:type="auto"/>
            <w:vAlign w:val="center"/>
          </w:tcPr>
          <w:p w14:paraId="27CB3964" w14:textId="1C1C0453"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9.0</w:t>
            </w:r>
          </w:p>
        </w:tc>
        <w:tc>
          <w:tcPr>
            <w:tcW w:w="0" w:type="auto"/>
            <w:vAlign w:val="center"/>
          </w:tcPr>
          <w:p w14:paraId="3A658A0B" w14:textId="79DE9407"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10.0</w:t>
            </w:r>
          </w:p>
        </w:tc>
        <w:tc>
          <w:tcPr>
            <w:tcW w:w="0" w:type="auto"/>
            <w:vAlign w:val="center"/>
          </w:tcPr>
          <w:p w14:paraId="646DA43B" w14:textId="6AE1D35E"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5,423</w:t>
            </w:r>
          </w:p>
        </w:tc>
      </w:tr>
      <w:tr w:rsidR="00E6493B" w:rsidRPr="00D51E38" w14:paraId="6B31FEF0" w14:textId="77777777" w:rsidTr="008B169B">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55DAD866" w14:textId="42F7487D" w:rsidR="00E6493B" w:rsidRPr="00D51E38" w:rsidRDefault="00E6493B" w:rsidP="00E6493B">
            <w:pPr>
              <w:rPr>
                <w:rFonts w:eastAsia="Arial" w:cstheme="minorHAnsi"/>
                <w:color w:val="000000"/>
                <w:sz w:val="20"/>
                <w:szCs w:val="20"/>
              </w:rPr>
            </w:pPr>
            <w:r w:rsidRPr="00D51E38">
              <w:rPr>
                <w:rFonts w:eastAsia="Arial" w:cstheme="minorHAnsi"/>
                <w:color w:val="000000"/>
                <w:sz w:val="20"/>
                <w:szCs w:val="20"/>
              </w:rPr>
              <w:t>Male</w:t>
            </w:r>
          </w:p>
        </w:tc>
        <w:tc>
          <w:tcPr>
            <w:tcW w:w="0" w:type="auto"/>
            <w:vAlign w:val="center"/>
          </w:tcPr>
          <w:p w14:paraId="47AC9B45" w14:textId="70E86A52"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7.8</w:t>
            </w:r>
          </w:p>
        </w:tc>
        <w:tc>
          <w:tcPr>
            <w:tcW w:w="0" w:type="auto"/>
            <w:vAlign w:val="center"/>
          </w:tcPr>
          <w:p w14:paraId="43CD7437" w14:textId="1F43AF5F"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8.5</w:t>
            </w:r>
          </w:p>
        </w:tc>
        <w:tc>
          <w:tcPr>
            <w:tcW w:w="0" w:type="auto"/>
            <w:vAlign w:val="center"/>
          </w:tcPr>
          <w:p w14:paraId="3BF04D21" w14:textId="02AB926D"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9.7</w:t>
            </w:r>
          </w:p>
        </w:tc>
        <w:tc>
          <w:tcPr>
            <w:tcW w:w="898" w:type="dxa"/>
            <w:vAlign w:val="center"/>
          </w:tcPr>
          <w:p w14:paraId="7ED51B7F" w14:textId="0B1D1AF2"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w:t>
            </w:r>
          </w:p>
        </w:tc>
        <w:tc>
          <w:tcPr>
            <w:tcW w:w="0" w:type="auto"/>
            <w:vAlign w:val="center"/>
          </w:tcPr>
          <w:p w14:paraId="508CD58A" w14:textId="769F63FF"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w:t>
            </w:r>
          </w:p>
        </w:tc>
        <w:tc>
          <w:tcPr>
            <w:tcW w:w="0" w:type="auto"/>
            <w:vAlign w:val="center"/>
          </w:tcPr>
          <w:p w14:paraId="45E8F975" w14:textId="5BCC134E"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1.4</w:t>
            </w:r>
          </w:p>
        </w:tc>
        <w:tc>
          <w:tcPr>
            <w:tcW w:w="0" w:type="auto"/>
            <w:vAlign w:val="center"/>
          </w:tcPr>
          <w:p w14:paraId="15B6CDAE" w14:textId="3F0D749F"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9.0</w:t>
            </w:r>
          </w:p>
        </w:tc>
        <w:tc>
          <w:tcPr>
            <w:tcW w:w="0" w:type="auto"/>
            <w:vAlign w:val="center"/>
          </w:tcPr>
          <w:p w14:paraId="20FD4D53" w14:textId="023FD713"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9.8</w:t>
            </w:r>
          </w:p>
        </w:tc>
        <w:tc>
          <w:tcPr>
            <w:tcW w:w="0" w:type="auto"/>
            <w:vAlign w:val="center"/>
          </w:tcPr>
          <w:p w14:paraId="308C3D13" w14:textId="662AA92D"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11.1</w:t>
            </w:r>
          </w:p>
        </w:tc>
        <w:tc>
          <w:tcPr>
            <w:tcW w:w="0" w:type="auto"/>
            <w:vAlign w:val="center"/>
          </w:tcPr>
          <w:p w14:paraId="0F0FC62A" w14:textId="0DA902D0"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2,877</w:t>
            </w:r>
          </w:p>
        </w:tc>
      </w:tr>
      <w:tr w:rsidR="00E6493B" w:rsidRPr="00D51E38" w14:paraId="1F785EAA" w14:textId="77777777" w:rsidTr="008B169B">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780E3A8A" w14:textId="034A82ED" w:rsidR="00E6493B" w:rsidRPr="00D51E38" w:rsidRDefault="00E6493B" w:rsidP="00E6493B">
            <w:pPr>
              <w:rPr>
                <w:rFonts w:eastAsia="Arial" w:cstheme="minorHAnsi"/>
                <w:color w:val="000000"/>
                <w:sz w:val="20"/>
                <w:szCs w:val="20"/>
              </w:rPr>
            </w:pPr>
            <w:r w:rsidRPr="00D51E38">
              <w:rPr>
                <w:rFonts w:eastAsia="Arial" w:cstheme="minorHAnsi"/>
                <w:color w:val="000000"/>
                <w:sz w:val="20"/>
                <w:szCs w:val="20"/>
              </w:rPr>
              <w:t>Female</w:t>
            </w:r>
          </w:p>
        </w:tc>
        <w:tc>
          <w:tcPr>
            <w:tcW w:w="0" w:type="auto"/>
            <w:vAlign w:val="center"/>
          </w:tcPr>
          <w:p w14:paraId="54E8BBFD" w14:textId="7B5345A8"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7.6</w:t>
            </w:r>
          </w:p>
        </w:tc>
        <w:tc>
          <w:tcPr>
            <w:tcW w:w="0" w:type="auto"/>
            <w:vAlign w:val="center"/>
          </w:tcPr>
          <w:p w14:paraId="7F80BC7C" w14:textId="44A4292E"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8.5</w:t>
            </w:r>
          </w:p>
        </w:tc>
        <w:tc>
          <w:tcPr>
            <w:tcW w:w="0" w:type="auto"/>
            <w:vAlign w:val="center"/>
          </w:tcPr>
          <w:p w14:paraId="08CBF09D" w14:textId="68CC99F5"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8.9</w:t>
            </w:r>
          </w:p>
        </w:tc>
        <w:tc>
          <w:tcPr>
            <w:tcW w:w="898" w:type="dxa"/>
            <w:vAlign w:val="center"/>
          </w:tcPr>
          <w:p w14:paraId="605773B5" w14:textId="0C3B3A74"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w:t>
            </w:r>
          </w:p>
        </w:tc>
        <w:tc>
          <w:tcPr>
            <w:tcW w:w="0" w:type="auto"/>
            <w:vAlign w:val="center"/>
          </w:tcPr>
          <w:p w14:paraId="15FEDB6C" w14:textId="573E1D93"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w:t>
            </w:r>
          </w:p>
        </w:tc>
        <w:tc>
          <w:tcPr>
            <w:tcW w:w="0" w:type="auto"/>
            <w:vAlign w:val="center"/>
          </w:tcPr>
          <w:p w14:paraId="6D346A97" w14:textId="05017B67"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1.3</w:t>
            </w:r>
          </w:p>
        </w:tc>
        <w:tc>
          <w:tcPr>
            <w:tcW w:w="0" w:type="auto"/>
            <w:vAlign w:val="center"/>
          </w:tcPr>
          <w:p w14:paraId="0EEA1114" w14:textId="24E7E095"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8.8</w:t>
            </w:r>
          </w:p>
        </w:tc>
        <w:tc>
          <w:tcPr>
            <w:tcW w:w="0" w:type="auto"/>
            <w:vAlign w:val="center"/>
          </w:tcPr>
          <w:p w14:paraId="449DE73C" w14:textId="6E9F7683"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9.6</w:t>
            </w:r>
          </w:p>
        </w:tc>
        <w:tc>
          <w:tcPr>
            <w:tcW w:w="0" w:type="auto"/>
            <w:vAlign w:val="center"/>
          </w:tcPr>
          <w:p w14:paraId="78BCC0C2" w14:textId="76927D3E"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10.2</w:t>
            </w:r>
          </w:p>
        </w:tc>
        <w:tc>
          <w:tcPr>
            <w:tcW w:w="0" w:type="auto"/>
            <w:vAlign w:val="center"/>
          </w:tcPr>
          <w:p w14:paraId="7C3BDC1E" w14:textId="6CDBA4E3"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2,534</w:t>
            </w:r>
          </w:p>
        </w:tc>
      </w:tr>
      <w:tr w:rsidR="00E6493B" w:rsidRPr="00D51E38" w14:paraId="55FC203F" w14:textId="77777777" w:rsidTr="008B169B">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67D46BA8" w14:textId="36934560" w:rsidR="00E6493B" w:rsidRPr="00D51E38" w:rsidRDefault="00E6493B" w:rsidP="00E6493B">
            <w:pPr>
              <w:rPr>
                <w:rFonts w:eastAsia="Arial" w:cstheme="minorHAnsi"/>
                <w:color w:val="000000"/>
                <w:sz w:val="20"/>
                <w:szCs w:val="20"/>
              </w:rPr>
            </w:pPr>
            <w:r w:rsidRPr="00D51E38">
              <w:rPr>
                <w:rFonts w:eastAsia="Arial" w:cstheme="minorHAnsi"/>
                <w:color w:val="000000"/>
                <w:sz w:val="20"/>
                <w:szCs w:val="20"/>
              </w:rPr>
              <w:t>Aboriginal and/or Torres Strait Islander</w:t>
            </w:r>
          </w:p>
        </w:tc>
        <w:tc>
          <w:tcPr>
            <w:tcW w:w="0" w:type="auto"/>
            <w:vAlign w:val="center"/>
          </w:tcPr>
          <w:p w14:paraId="5B330C4F" w14:textId="45ED8B71"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11.1</w:t>
            </w:r>
          </w:p>
        </w:tc>
        <w:tc>
          <w:tcPr>
            <w:tcW w:w="0" w:type="auto"/>
            <w:vAlign w:val="center"/>
          </w:tcPr>
          <w:p w14:paraId="506C0B57" w14:textId="450B4E2F"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14.6</w:t>
            </w:r>
          </w:p>
        </w:tc>
        <w:tc>
          <w:tcPr>
            <w:tcW w:w="0" w:type="auto"/>
            <w:vAlign w:val="center"/>
          </w:tcPr>
          <w:p w14:paraId="5BFBDDDF" w14:textId="5DC33CA3"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12.9</w:t>
            </w:r>
          </w:p>
        </w:tc>
        <w:tc>
          <w:tcPr>
            <w:tcW w:w="898" w:type="dxa"/>
            <w:vAlign w:val="center"/>
          </w:tcPr>
          <w:p w14:paraId="6B0E470D" w14:textId="25FA11B5"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3.0</w:t>
            </w:r>
          </w:p>
        </w:tc>
        <w:tc>
          <w:tcPr>
            <w:tcW w:w="0" w:type="auto"/>
            <w:vAlign w:val="center"/>
          </w:tcPr>
          <w:p w14:paraId="1DC89B76" w14:textId="05861417"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2.6</w:t>
            </w:r>
          </w:p>
        </w:tc>
        <w:tc>
          <w:tcPr>
            <w:tcW w:w="0" w:type="auto"/>
            <w:vAlign w:val="center"/>
          </w:tcPr>
          <w:p w14:paraId="3400BA56" w14:textId="03BD66D7"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2.2</w:t>
            </w:r>
          </w:p>
        </w:tc>
        <w:tc>
          <w:tcPr>
            <w:tcW w:w="0" w:type="auto"/>
            <w:vAlign w:val="center"/>
          </w:tcPr>
          <w:p w14:paraId="1AF93F20" w14:textId="141EE73A"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14.1</w:t>
            </w:r>
          </w:p>
        </w:tc>
        <w:tc>
          <w:tcPr>
            <w:tcW w:w="0" w:type="auto"/>
            <w:vAlign w:val="center"/>
          </w:tcPr>
          <w:p w14:paraId="66F765D8" w14:textId="00995A7D"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17.2</w:t>
            </w:r>
          </w:p>
        </w:tc>
        <w:tc>
          <w:tcPr>
            <w:tcW w:w="0" w:type="auto"/>
            <w:vAlign w:val="center"/>
          </w:tcPr>
          <w:p w14:paraId="3C0B0AA7" w14:textId="16312CA7"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51E38">
              <w:rPr>
                <w:rFonts w:cstheme="minorHAnsi"/>
                <w:b/>
                <w:sz w:val="20"/>
                <w:szCs w:val="20"/>
              </w:rPr>
              <w:t>15.0</w:t>
            </w:r>
          </w:p>
        </w:tc>
        <w:tc>
          <w:tcPr>
            <w:tcW w:w="0" w:type="auto"/>
            <w:vAlign w:val="center"/>
          </w:tcPr>
          <w:p w14:paraId="0EA473D3" w14:textId="778AC1D5"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161</w:t>
            </w:r>
          </w:p>
        </w:tc>
      </w:tr>
      <w:tr w:rsidR="00E6493B" w:rsidRPr="00D51E38" w14:paraId="24738303" w14:textId="77777777" w:rsidTr="008B169B">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446DEC60" w14:textId="0B22F2B4" w:rsidR="00E6493B" w:rsidRPr="00D51E38" w:rsidRDefault="00E6493B" w:rsidP="00E6493B">
            <w:pPr>
              <w:rPr>
                <w:rFonts w:eastAsia="Arial" w:cstheme="minorHAnsi"/>
                <w:color w:val="000000"/>
                <w:sz w:val="20"/>
                <w:szCs w:val="20"/>
              </w:rPr>
            </w:pPr>
            <w:r w:rsidRPr="00D51E38">
              <w:rPr>
                <w:rFonts w:eastAsia="Arial" w:cstheme="minorHAnsi"/>
                <w:color w:val="000000"/>
                <w:sz w:val="20"/>
                <w:szCs w:val="20"/>
              </w:rPr>
              <w:t>Language background other than English</w:t>
            </w:r>
          </w:p>
        </w:tc>
        <w:tc>
          <w:tcPr>
            <w:tcW w:w="0" w:type="auto"/>
            <w:vAlign w:val="center"/>
          </w:tcPr>
          <w:p w14:paraId="4811F066" w14:textId="06905ABC"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4.0</w:t>
            </w:r>
          </w:p>
        </w:tc>
        <w:tc>
          <w:tcPr>
            <w:tcW w:w="0" w:type="auto"/>
            <w:vAlign w:val="center"/>
          </w:tcPr>
          <w:p w14:paraId="73404481" w14:textId="6AF5A447"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4.6</w:t>
            </w:r>
          </w:p>
        </w:tc>
        <w:tc>
          <w:tcPr>
            <w:tcW w:w="0" w:type="auto"/>
            <w:vAlign w:val="center"/>
          </w:tcPr>
          <w:p w14:paraId="039105B3" w14:textId="6CAC2AA8"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4.5</w:t>
            </w:r>
          </w:p>
        </w:tc>
        <w:tc>
          <w:tcPr>
            <w:tcW w:w="898" w:type="dxa"/>
            <w:vAlign w:val="center"/>
          </w:tcPr>
          <w:p w14:paraId="6CBA5AE1" w14:textId="23ED5A68"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1.0</w:t>
            </w:r>
          </w:p>
        </w:tc>
        <w:tc>
          <w:tcPr>
            <w:tcW w:w="0" w:type="auto"/>
            <w:vAlign w:val="center"/>
          </w:tcPr>
          <w:p w14:paraId="443D6BBD" w14:textId="63B2067F"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w:t>
            </w:r>
          </w:p>
        </w:tc>
        <w:tc>
          <w:tcPr>
            <w:tcW w:w="0" w:type="auto"/>
            <w:vAlign w:val="center"/>
          </w:tcPr>
          <w:p w14:paraId="035B1133" w14:textId="3FB01140"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1.0</w:t>
            </w:r>
          </w:p>
        </w:tc>
        <w:tc>
          <w:tcPr>
            <w:tcW w:w="0" w:type="auto"/>
            <w:vAlign w:val="center"/>
          </w:tcPr>
          <w:p w14:paraId="57AF7558" w14:textId="6092994B"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5.0</w:t>
            </w:r>
          </w:p>
        </w:tc>
        <w:tc>
          <w:tcPr>
            <w:tcW w:w="0" w:type="auto"/>
            <w:vAlign w:val="center"/>
          </w:tcPr>
          <w:p w14:paraId="01358412" w14:textId="730FB24D"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5.7</w:t>
            </w:r>
          </w:p>
        </w:tc>
        <w:tc>
          <w:tcPr>
            <w:tcW w:w="0" w:type="auto"/>
            <w:vAlign w:val="center"/>
          </w:tcPr>
          <w:p w14:paraId="7D184482" w14:textId="3C382EEE"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51E38">
              <w:rPr>
                <w:rFonts w:cstheme="minorHAnsi"/>
                <w:b/>
                <w:sz w:val="20"/>
                <w:szCs w:val="20"/>
              </w:rPr>
              <w:t>5.5</w:t>
            </w:r>
          </w:p>
        </w:tc>
        <w:tc>
          <w:tcPr>
            <w:tcW w:w="0" w:type="auto"/>
            <w:vAlign w:val="center"/>
          </w:tcPr>
          <w:p w14:paraId="2709223F" w14:textId="526D3D25"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663</w:t>
            </w:r>
          </w:p>
        </w:tc>
      </w:tr>
      <w:tr w:rsidR="00E6493B" w:rsidRPr="00D51E38" w14:paraId="5AFAEB2B" w14:textId="77777777" w:rsidTr="008B169B">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7E75BF6F" w14:textId="7478FCFB" w:rsidR="00E6493B" w:rsidRPr="00D51E38" w:rsidRDefault="00E6493B" w:rsidP="00E6493B">
            <w:pPr>
              <w:rPr>
                <w:rFonts w:eastAsia="Arial" w:cstheme="minorHAnsi"/>
                <w:color w:val="000000"/>
                <w:sz w:val="20"/>
                <w:szCs w:val="20"/>
              </w:rPr>
            </w:pPr>
            <w:r w:rsidRPr="00D51E38">
              <w:rPr>
                <w:rFonts w:eastAsia="Arial" w:cstheme="minorHAnsi"/>
                <w:color w:val="000000"/>
                <w:sz w:val="20"/>
                <w:szCs w:val="20"/>
              </w:rPr>
              <w:t>One-parent family</w:t>
            </w:r>
          </w:p>
        </w:tc>
        <w:tc>
          <w:tcPr>
            <w:tcW w:w="0" w:type="auto"/>
            <w:vAlign w:val="center"/>
          </w:tcPr>
          <w:p w14:paraId="063E121E" w14:textId="60DB53FD"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14.6</w:t>
            </w:r>
          </w:p>
        </w:tc>
        <w:tc>
          <w:tcPr>
            <w:tcW w:w="0" w:type="auto"/>
            <w:vAlign w:val="center"/>
          </w:tcPr>
          <w:p w14:paraId="1649C811" w14:textId="5931EDF8"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15.4</w:t>
            </w:r>
          </w:p>
        </w:tc>
        <w:tc>
          <w:tcPr>
            <w:tcW w:w="0" w:type="auto"/>
            <w:vAlign w:val="center"/>
          </w:tcPr>
          <w:p w14:paraId="278CEC60" w14:textId="6B8333DC"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15.2</w:t>
            </w:r>
          </w:p>
        </w:tc>
        <w:tc>
          <w:tcPr>
            <w:tcW w:w="898" w:type="dxa"/>
            <w:vAlign w:val="center"/>
          </w:tcPr>
          <w:p w14:paraId="2669C91C" w14:textId="236966ED"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3.1</w:t>
            </w:r>
          </w:p>
        </w:tc>
        <w:tc>
          <w:tcPr>
            <w:tcW w:w="0" w:type="auto"/>
            <w:vAlign w:val="center"/>
          </w:tcPr>
          <w:p w14:paraId="4354F6A3" w14:textId="1D9E4A12"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3.7</w:t>
            </w:r>
          </w:p>
        </w:tc>
        <w:tc>
          <w:tcPr>
            <w:tcW w:w="0" w:type="auto"/>
            <w:vAlign w:val="center"/>
          </w:tcPr>
          <w:p w14:paraId="2D869F49" w14:textId="5C8C6250"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3.4</w:t>
            </w:r>
          </w:p>
        </w:tc>
        <w:tc>
          <w:tcPr>
            <w:tcW w:w="0" w:type="auto"/>
            <w:vAlign w:val="center"/>
          </w:tcPr>
          <w:p w14:paraId="209985B8" w14:textId="10A485BC"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17.7</w:t>
            </w:r>
          </w:p>
        </w:tc>
        <w:tc>
          <w:tcPr>
            <w:tcW w:w="0" w:type="auto"/>
            <w:vAlign w:val="center"/>
          </w:tcPr>
          <w:p w14:paraId="3CABA149" w14:textId="12AB3BA4"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19.1</w:t>
            </w:r>
          </w:p>
        </w:tc>
        <w:tc>
          <w:tcPr>
            <w:tcW w:w="0" w:type="auto"/>
            <w:vAlign w:val="center"/>
          </w:tcPr>
          <w:p w14:paraId="1F574543" w14:textId="4E1BBAD9"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sz w:val="20"/>
                <w:szCs w:val="20"/>
              </w:rPr>
              <w:t>18.5</w:t>
            </w:r>
          </w:p>
        </w:tc>
        <w:tc>
          <w:tcPr>
            <w:tcW w:w="0" w:type="auto"/>
            <w:vAlign w:val="center"/>
          </w:tcPr>
          <w:p w14:paraId="7208E9B6" w14:textId="18DC007C"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1,125</w:t>
            </w:r>
          </w:p>
        </w:tc>
      </w:tr>
      <w:tr w:rsidR="00E6493B" w:rsidRPr="00D51E38" w14:paraId="7DFD4044" w14:textId="77777777" w:rsidTr="008B169B">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671CBACB" w14:textId="49E7A080" w:rsidR="00E6493B" w:rsidRPr="00D51E38" w:rsidRDefault="00E6493B" w:rsidP="00E6493B">
            <w:pPr>
              <w:rPr>
                <w:rFonts w:eastAsia="Arial" w:cstheme="minorHAnsi"/>
                <w:color w:val="000000"/>
                <w:sz w:val="20"/>
                <w:szCs w:val="20"/>
              </w:rPr>
            </w:pPr>
            <w:r w:rsidRPr="00D51E38">
              <w:rPr>
                <w:rFonts w:eastAsia="Arial" w:cstheme="minorHAnsi"/>
                <w:color w:val="000000"/>
                <w:sz w:val="20"/>
                <w:szCs w:val="20"/>
              </w:rPr>
              <w:t>Living in areas of most disadvantage (IRSED 1)</w:t>
            </w:r>
          </w:p>
        </w:tc>
        <w:tc>
          <w:tcPr>
            <w:tcW w:w="0" w:type="auto"/>
            <w:vAlign w:val="center"/>
          </w:tcPr>
          <w:p w14:paraId="5436E658" w14:textId="6722CF86"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7.3</w:t>
            </w:r>
          </w:p>
        </w:tc>
        <w:tc>
          <w:tcPr>
            <w:tcW w:w="0" w:type="auto"/>
            <w:vAlign w:val="center"/>
          </w:tcPr>
          <w:p w14:paraId="592FADB0" w14:textId="3D802DBC"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7.6</w:t>
            </w:r>
          </w:p>
        </w:tc>
        <w:tc>
          <w:tcPr>
            <w:tcW w:w="0" w:type="auto"/>
            <w:vAlign w:val="center"/>
          </w:tcPr>
          <w:p w14:paraId="15270C1C" w14:textId="796747E8"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8.2</w:t>
            </w:r>
          </w:p>
        </w:tc>
        <w:tc>
          <w:tcPr>
            <w:tcW w:w="898" w:type="dxa"/>
            <w:vAlign w:val="center"/>
          </w:tcPr>
          <w:p w14:paraId="595D65DA" w14:textId="0A3E7B7B"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1.3</w:t>
            </w:r>
          </w:p>
        </w:tc>
        <w:tc>
          <w:tcPr>
            <w:tcW w:w="0" w:type="auto"/>
            <w:vAlign w:val="center"/>
          </w:tcPr>
          <w:p w14:paraId="6F192F70" w14:textId="1A13DC40"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1.5</w:t>
            </w:r>
          </w:p>
        </w:tc>
        <w:tc>
          <w:tcPr>
            <w:tcW w:w="0" w:type="auto"/>
            <w:vAlign w:val="center"/>
          </w:tcPr>
          <w:p w14:paraId="343DD453" w14:textId="06F5506E"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1.5</w:t>
            </w:r>
          </w:p>
        </w:tc>
        <w:tc>
          <w:tcPr>
            <w:tcW w:w="0" w:type="auto"/>
            <w:vAlign w:val="center"/>
          </w:tcPr>
          <w:p w14:paraId="430738B6" w14:textId="0C1B42E3"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8.6</w:t>
            </w:r>
          </w:p>
        </w:tc>
        <w:tc>
          <w:tcPr>
            <w:tcW w:w="0" w:type="auto"/>
            <w:vAlign w:val="center"/>
          </w:tcPr>
          <w:p w14:paraId="07177FAD" w14:textId="0CE1B76A"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9.1</w:t>
            </w:r>
          </w:p>
        </w:tc>
        <w:tc>
          <w:tcPr>
            <w:tcW w:w="0" w:type="auto"/>
            <w:vAlign w:val="center"/>
          </w:tcPr>
          <w:p w14:paraId="2B89D65B" w14:textId="4A4612C8"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9.8</w:t>
            </w:r>
          </w:p>
        </w:tc>
        <w:tc>
          <w:tcPr>
            <w:tcW w:w="0" w:type="auto"/>
            <w:vAlign w:val="center"/>
          </w:tcPr>
          <w:p w14:paraId="61F137F9" w14:textId="7D4B621D"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1,112</w:t>
            </w:r>
          </w:p>
        </w:tc>
      </w:tr>
      <w:tr w:rsidR="00E6493B" w:rsidRPr="00D51E38" w14:paraId="74C9F967" w14:textId="77777777" w:rsidTr="008B169B">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779777B9" w14:textId="1FC0F995" w:rsidR="00E6493B" w:rsidRPr="00D51E38" w:rsidRDefault="00E6493B" w:rsidP="00E6493B">
            <w:pPr>
              <w:rPr>
                <w:rFonts w:eastAsia="Arial" w:cstheme="minorHAnsi"/>
                <w:color w:val="000000"/>
                <w:sz w:val="20"/>
                <w:szCs w:val="20"/>
              </w:rPr>
            </w:pPr>
            <w:r w:rsidRPr="00D51E38">
              <w:rPr>
                <w:rFonts w:eastAsia="Arial" w:cstheme="minorHAnsi"/>
                <w:color w:val="000000"/>
                <w:sz w:val="20"/>
                <w:szCs w:val="20"/>
              </w:rPr>
              <w:t>Living in areas of least disadvantage (IRSED 5)</w:t>
            </w:r>
          </w:p>
        </w:tc>
        <w:tc>
          <w:tcPr>
            <w:tcW w:w="0" w:type="auto"/>
            <w:vAlign w:val="center"/>
          </w:tcPr>
          <w:p w14:paraId="08D8DA57" w14:textId="25ABF577"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7.1</w:t>
            </w:r>
          </w:p>
        </w:tc>
        <w:tc>
          <w:tcPr>
            <w:tcW w:w="0" w:type="auto"/>
            <w:vAlign w:val="center"/>
          </w:tcPr>
          <w:p w14:paraId="023CDEE7" w14:textId="50F4A128"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7.8</w:t>
            </w:r>
          </w:p>
        </w:tc>
        <w:tc>
          <w:tcPr>
            <w:tcW w:w="0" w:type="auto"/>
            <w:vAlign w:val="center"/>
          </w:tcPr>
          <w:p w14:paraId="743FE63B" w14:textId="53D76DF2"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9.5</w:t>
            </w:r>
          </w:p>
        </w:tc>
        <w:tc>
          <w:tcPr>
            <w:tcW w:w="898" w:type="dxa"/>
            <w:vAlign w:val="center"/>
          </w:tcPr>
          <w:p w14:paraId="3E11BA37" w14:textId="0AA1C4C5"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0.8</w:t>
            </w:r>
          </w:p>
        </w:tc>
        <w:tc>
          <w:tcPr>
            <w:tcW w:w="0" w:type="auto"/>
            <w:vAlign w:val="center"/>
          </w:tcPr>
          <w:p w14:paraId="4921B270" w14:textId="7B066399"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0.8</w:t>
            </w:r>
          </w:p>
        </w:tc>
        <w:tc>
          <w:tcPr>
            <w:tcW w:w="0" w:type="auto"/>
            <w:vAlign w:val="center"/>
          </w:tcPr>
          <w:p w14:paraId="2CC74017" w14:textId="3F27E0F7"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1.2</w:t>
            </w:r>
          </w:p>
        </w:tc>
        <w:tc>
          <w:tcPr>
            <w:tcW w:w="0" w:type="auto"/>
            <w:vAlign w:val="center"/>
          </w:tcPr>
          <w:p w14:paraId="72F27E2E" w14:textId="77EE2B49"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7.9</w:t>
            </w:r>
          </w:p>
        </w:tc>
        <w:tc>
          <w:tcPr>
            <w:tcW w:w="0" w:type="auto"/>
            <w:vAlign w:val="center"/>
          </w:tcPr>
          <w:p w14:paraId="5BDFA405" w14:textId="06FF7B45"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8.6</w:t>
            </w:r>
          </w:p>
        </w:tc>
        <w:tc>
          <w:tcPr>
            <w:tcW w:w="0" w:type="auto"/>
            <w:vAlign w:val="center"/>
          </w:tcPr>
          <w:p w14:paraId="2DA430A7" w14:textId="1228C156"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10.7</w:t>
            </w:r>
          </w:p>
        </w:tc>
        <w:tc>
          <w:tcPr>
            <w:tcW w:w="0" w:type="auto"/>
            <w:vAlign w:val="center"/>
          </w:tcPr>
          <w:p w14:paraId="0EEB5289" w14:textId="408DCDB8"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1,070</w:t>
            </w:r>
          </w:p>
        </w:tc>
      </w:tr>
      <w:tr w:rsidR="00E6493B" w:rsidRPr="00D51E38" w14:paraId="62EA5CF0" w14:textId="77777777" w:rsidTr="008B169B">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0371E7FF" w14:textId="56DB7C81" w:rsidR="00E6493B" w:rsidRPr="00D51E38" w:rsidRDefault="00E6493B" w:rsidP="00E6493B">
            <w:pPr>
              <w:rPr>
                <w:rFonts w:eastAsia="Arial" w:cstheme="minorHAnsi"/>
                <w:color w:val="000000"/>
                <w:sz w:val="20"/>
                <w:szCs w:val="20"/>
              </w:rPr>
            </w:pPr>
            <w:r w:rsidRPr="00D51E38">
              <w:rPr>
                <w:rFonts w:eastAsia="Arial" w:cstheme="minorHAnsi"/>
                <w:color w:val="000000"/>
                <w:sz w:val="20"/>
                <w:szCs w:val="20"/>
              </w:rPr>
              <w:t>Rural/Regional areas</w:t>
            </w:r>
          </w:p>
        </w:tc>
        <w:tc>
          <w:tcPr>
            <w:tcW w:w="0" w:type="auto"/>
            <w:vAlign w:val="center"/>
          </w:tcPr>
          <w:p w14:paraId="43DDD39D" w14:textId="00D4FC2B"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9.2</w:t>
            </w:r>
          </w:p>
        </w:tc>
        <w:tc>
          <w:tcPr>
            <w:tcW w:w="0" w:type="auto"/>
            <w:vAlign w:val="center"/>
          </w:tcPr>
          <w:p w14:paraId="300C0DCB" w14:textId="05DAAE8E"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9.9</w:t>
            </w:r>
          </w:p>
        </w:tc>
        <w:tc>
          <w:tcPr>
            <w:tcW w:w="0" w:type="auto"/>
            <w:vAlign w:val="center"/>
          </w:tcPr>
          <w:p w14:paraId="597A03D4" w14:textId="31672227"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10.4</w:t>
            </w:r>
          </w:p>
        </w:tc>
        <w:tc>
          <w:tcPr>
            <w:tcW w:w="898" w:type="dxa"/>
            <w:vAlign w:val="center"/>
          </w:tcPr>
          <w:p w14:paraId="2EBD22FF" w14:textId="5C9609B7"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1.3</w:t>
            </w:r>
          </w:p>
        </w:tc>
        <w:tc>
          <w:tcPr>
            <w:tcW w:w="0" w:type="auto"/>
            <w:vAlign w:val="center"/>
          </w:tcPr>
          <w:p w14:paraId="28F452BA" w14:textId="02FFA057"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w:t>
            </w:r>
          </w:p>
        </w:tc>
        <w:tc>
          <w:tcPr>
            <w:tcW w:w="0" w:type="auto"/>
            <w:vAlign w:val="center"/>
          </w:tcPr>
          <w:p w14:paraId="401664FD" w14:textId="23B6E626"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1.4</w:t>
            </w:r>
          </w:p>
        </w:tc>
        <w:tc>
          <w:tcPr>
            <w:tcW w:w="0" w:type="auto"/>
            <w:vAlign w:val="center"/>
          </w:tcPr>
          <w:p w14:paraId="362D1953" w14:textId="3AA810A8"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10.5</w:t>
            </w:r>
          </w:p>
        </w:tc>
        <w:tc>
          <w:tcPr>
            <w:tcW w:w="0" w:type="auto"/>
            <w:vAlign w:val="center"/>
          </w:tcPr>
          <w:p w14:paraId="7B314FB4" w14:textId="5C93C722"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11.2</w:t>
            </w:r>
          </w:p>
        </w:tc>
        <w:tc>
          <w:tcPr>
            <w:tcW w:w="0" w:type="auto"/>
            <w:vAlign w:val="center"/>
          </w:tcPr>
          <w:p w14:paraId="2DCBA254" w14:textId="2C4B55D8"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11.8</w:t>
            </w:r>
          </w:p>
        </w:tc>
        <w:tc>
          <w:tcPr>
            <w:tcW w:w="0" w:type="auto"/>
            <w:vAlign w:val="center"/>
          </w:tcPr>
          <w:p w14:paraId="781F46C1" w14:textId="612907EC"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1,799</w:t>
            </w:r>
          </w:p>
        </w:tc>
      </w:tr>
      <w:tr w:rsidR="00E6493B" w:rsidRPr="00D51E38" w14:paraId="0D18874B" w14:textId="77777777" w:rsidTr="008B169B">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4CED0" w:themeFill="text1" w:themeFillTint="33"/>
            <w:vAlign w:val="center"/>
          </w:tcPr>
          <w:p w14:paraId="53FC42B8" w14:textId="01D9CB89" w:rsidR="00E6493B" w:rsidRPr="00D51E38" w:rsidRDefault="00E6493B" w:rsidP="00E6493B">
            <w:pPr>
              <w:rPr>
                <w:rFonts w:eastAsia="Arial" w:cstheme="minorHAnsi"/>
                <w:color w:val="000000"/>
                <w:sz w:val="20"/>
                <w:szCs w:val="20"/>
              </w:rPr>
            </w:pPr>
            <w:r w:rsidRPr="00D51E38">
              <w:rPr>
                <w:rFonts w:eastAsia="Arial" w:cstheme="minorHAnsi"/>
                <w:color w:val="000000"/>
                <w:sz w:val="20"/>
                <w:szCs w:val="20"/>
              </w:rPr>
              <w:t>Metropolitan areas</w:t>
            </w:r>
          </w:p>
        </w:tc>
        <w:tc>
          <w:tcPr>
            <w:tcW w:w="0" w:type="auto"/>
            <w:vAlign w:val="center"/>
          </w:tcPr>
          <w:p w14:paraId="0F987D64" w14:textId="73E9C844"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6.5</w:t>
            </w:r>
          </w:p>
        </w:tc>
        <w:tc>
          <w:tcPr>
            <w:tcW w:w="0" w:type="auto"/>
            <w:vAlign w:val="center"/>
          </w:tcPr>
          <w:p w14:paraId="680F120F" w14:textId="6AB4C32D"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7.2</w:t>
            </w:r>
          </w:p>
        </w:tc>
        <w:tc>
          <w:tcPr>
            <w:tcW w:w="0" w:type="auto"/>
            <w:vAlign w:val="center"/>
          </w:tcPr>
          <w:p w14:paraId="2534B426" w14:textId="33B07389"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8.1</w:t>
            </w:r>
          </w:p>
        </w:tc>
        <w:tc>
          <w:tcPr>
            <w:tcW w:w="898" w:type="dxa"/>
            <w:vAlign w:val="center"/>
          </w:tcPr>
          <w:p w14:paraId="1ACF7561" w14:textId="134D0E9D"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w:t>
            </w:r>
          </w:p>
        </w:tc>
        <w:tc>
          <w:tcPr>
            <w:tcW w:w="0" w:type="auto"/>
            <w:vAlign w:val="center"/>
          </w:tcPr>
          <w:p w14:paraId="23D6B9D2" w14:textId="0E364739"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w:t>
            </w:r>
          </w:p>
        </w:tc>
        <w:tc>
          <w:tcPr>
            <w:tcW w:w="0" w:type="auto"/>
            <w:vAlign w:val="center"/>
          </w:tcPr>
          <w:p w14:paraId="7FA36DE0" w14:textId="5357134C"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1.3</w:t>
            </w:r>
          </w:p>
        </w:tc>
        <w:tc>
          <w:tcPr>
            <w:tcW w:w="0" w:type="auto"/>
            <w:vAlign w:val="center"/>
          </w:tcPr>
          <w:p w14:paraId="3BBB1A3E" w14:textId="4E8C3049"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7.5</w:t>
            </w:r>
          </w:p>
        </w:tc>
        <w:tc>
          <w:tcPr>
            <w:tcW w:w="0" w:type="auto"/>
            <w:vAlign w:val="center"/>
          </w:tcPr>
          <w:p w14:paraId="13EA9DB5" w14:textId="73254D03"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8.2</w:t>
            </w:r>
          </w:p>
        </w:tc>
        <w:tc>
          <w:tcPr>
            <w:tcW w:w="0" w:type="auto"/>
            <w:vAlign w:val="center"/>
          </w:tcPr>
          <w:p w14:paraId="2AB0F2C9" w14:textId="79086CE3"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9.4</w:t>
            </w:r>
          </w:p>
        </w:tc>
        <w:tc>
          <w:tcPr>
            <w:tcW w:w="0" w:type="auto"/>
            <w:vAlign w:val="center"/>
          </w:tcPr>
          <w:p w14:paraId="615ECE2D" w14:textId="534649F5" w:rsidR="00E6493B" w:rsidRPr="00D51E38" w:rsidRDefault="00E6493B" w:rsidP="00E6493B">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1E38">
              <w:rPr>
                <w:rFonts w:cstheme="minorHAnsi"/>
                <w:b/>
                <w:bCs/>
                <w:sz w:val="20"/>
                <w:szCs w:val="20"/>
              </w:rPr>
              <w:t>3,622</w:t>
            </w:r>
          </w:p>
        </w:tc>
      </w:tr>
    </w:tbl>
    <w:p w14:paraId="3D6EE3E3" w14:textId="77777777" w:rsidR="008674ED" w:rsidRPr="00D51E38" w:rsidRDefault="008674ED" w:rsidP="008674ED">
      <w:pPr>
        <w:rPr>
          <w:rFonts w:eastAsia="Arial" w:cstheme="minorHAnsi"/>
          <w:i/>
          <w:color w:val="000000"/>
          <w:sz w:val="18"/>
        </w:rPr>
      </w:pPr>
      <w:r w:rsidRPr="00D51E38">
        <w:rPr>
          <w:rFonts w:eastAsia="Arial" w:cstheme="minorHAnsi"/>
          <w:i/>
          <w:color w:val="000000"/>
          <w:sz w:val="18"/>
        </w:rPr>
        <w:t>Note: categories will not sum to ‘all children’ due to missing or invalid data</w:t>
      </w:r>
    </w:p>
    <w:p w14:paraId="66E58040" w14:textId="28FB23A2" w:rsidR="000D6CF9" w:rsidRPr="00D51E38" w:rsidRDefault="000D6CF9" w:rsidP="00997EB6"/>
    <w:p w14:paraId="4592C3B9" w14:textId="039FE90A" w:rsidR="00E914DD" w:rsidRPr="00D51E38" w:rsidRDefault="00E914DD" w:rsidP="00E914DD">
      <w:pPr>
        <w:pStyle w:val="Heading3"/>
      </w:pPr>
      <w:bookmarkStart w:id="25" w:name="_Toc66968707"/>
      <w:r w:rsidRPr="00D51E38">
        <w:t>Stressors</w:t>
      </w:r>
      <w:bookmarkEnd w:id="25"/>
    </w:p>
    <w:p w14:paraId="48AF23BB" w14:textId="08C4BF53" w:rsidR="00EE4DCB" w:rsidRPr="00D51E38" w:rsidRDefault="00EE4DCB" w:rsidP="00EE4DCB">
      <w:pPr>
        <w:spacing w:after="0"/>
        <w:rPr>
          <w:rFonts w:eastAsia="Arial" w:cstheme="minorHAnsi"/>
          <w:color w:val="000000"/>
        </w:rPr>
      </w:pPr>
      <w:r w:rsidRPr="00D51E38">
        <w:rPr>
          <w:rFonts w:eastAsia="Arial" w:cstheme="minorHAnsi"/>
          <w:color w:val="000000"/>
        </w:rPr>
        <w:t xml:space="preserve">The SEHQ asks parents if their child has been affected by the following </w:t>
      </w:r>
      <w:r w:rsidR="007914C4" w:rsidRPr="00D51E38">
        <w:rPr>
          <w:rFonts w:eastAsia="Arial" w:cstheme="minorHAnsi"/>
          <w:color w:val="000000"/>
        </w:rPr>
        <w:t xml:space="preserve">stressful </w:t>
      </w:r>
      <w:r w:rsidRPr="00D51E38">
        <w:rPr>
          <w:rFonts w:eastAsia="Arial" w:cstheme="minorHAnsi"/>
          <w:color w:val="000000"/>
        </w:rPr>
        <w:t xml:space="preserve">events and the degree to which they have been affected. These are categorised as ‘not at all’, ‘a lot’, ‘a little’ or ‘not applicable’. </w:t>
      </w:r>
    </w:p>
    <w:p w14:paraId="79FBCECB" w14:textId="5D2FC58D" w:rsidR="00184E2E" w:rsidRPr="00D51E38" w:rsidRDefault="00324318" w:rsidP="00EE4DCB">
      <w:pPr>
        <w:spacing w:after="0"/>
        <w:rPr>
          <w:rFonts w:eastAsia="Arial" w:cstheme="minorHAnsi"/>
          <w:color w:val="000000"/>
        </w:rPr>
      </w:pPr>
      <w:r w:rsidRPr="00D51E38">
        <w:rPr>
          <w:rFonts w:eastAsia="Arial" w:cstheme="minorHAnsi"/>
          <w:color w:val="000000"/>
        </w:rPr>
        <w:lastRenderedPageBreak/>
        <w:t xml:space="preserve">The </w:t>
      </w:r>
      <w:proofErr w:type="gramStart"/>
      <w:r w:rsidRPr="00D51E38">
        <w:rPr>
          <w:rFonts w:eastAsia="Arial" w:cstheme="minorHAnsi"/>
          <w:color w:val="000000"/>
        </w:rPr>
        <w:t>most commonly reported</w:t>
      </w:r>
      <w:proofErr w:type="gramEnd"/>
      <w:r w:rsidRPr="00D51E38">
        <w:rPr>
          <w:rFonts w:eastAsia="Arial" w:cstheme="minorHAnsi"/>
          <w:color w:val="000000"/>
        </w:rPr>
        <w:t xml:space="preserve"> </w:t>
      </w:r>
      <w:r w:rsidR="00034473" w:rsidRPr="00D51E38">
        <w:rPr>
          <w:rFonts w:eastAsia="Arial" w:cstheme="minorHAnsi"/>
          <w:color w:val="000000"/>
        </w:rPr>
        <w:t xml:space="preserve">stressful </w:t>
      </w:r>
      <w:r w:rsidRPr="00D51E38">
        <w:rPr>
          <w:rFonts w:eastAsia="Arial" w:cstheme="minorHAnsi"/>
          <w:color w:val="000000"/>
        </w:rPr>
        <w:t>even</w:t>
      </w:r>
      <w:r w:rsidR="000025B4" w:rsidRPr="00D51E38">
        <w:rPr>
          <w:rFonts w:eastAsia="Arial" w:cstheme="minorHAnsi"/>
          <w:color w:val="000000"/>
        </w:rPr>
        <w:t>t</w:t>
      </w:r>
      <w:r w:rsidRPr="00D51E38">
        <w:rPr>
          <w:rFonts w:eastAsia="Arial" w:cstheme="minorHAnsi"/>
          <w:color w:val="000000"/>
        </w:rPr>
        <w:t xml:space="preserve"> is the death of a relative or friend (</w:t>
      </w:r>
      <w:r w:rsidR="00034473" w:rsidRPr="00D51E38">
        <w:rPr>
          <w:rFonts w:eastAsia="Arial" w:cstheme="minorHAnsi"/>
          <w:color w:val="000000"/>
        </w:rPr>
        <w:t>experienced by 6.9</w:t>
      </w:r>
      <w:r w:rsidRPr="00D51E38">
        <w:rPr>
          <w:rFonts w:eastAsia="Arial" w:cstheme="minorHAnsi"/>
          <w:color w:val="000000"/>
        </w:rPr>
        <w:t xml:space="preserve"> per cent of all children) and moving to a new home (</w:t>
      </w:r>
      <w:r w:rsidR="00286AE0" w:rsidRPr="00D51E38">
        <w:rPr>
          <w:rFonts w:eastAsia="Arial" w:cstheme="minorHAnsi"/>
          <w:color w:val="000000"/>
        </w:rPr>
        <w:t>6.</w:t>
      </w:r>
      <w:r w:rsidR="00034473" w:rsidRPr="00D51E38">
        <w:rPr>
          <w:rFonts w:eastAsia="Arial" w:cstheme="minorHAnsi"/>
          <w:color w:val="000000"/>
        </w:rPr>
        <w:t>4</w:t>
      </w:r>
      <w:r w:rsidR="00286AE0" w:rsidRPr="00D51E38">
        <w:rPr>
          <w:rFonts w:eastAsia="Arial" w:cstheme="minorHAnsi"/>
          <w:color w:val="000000"/>
        </w:rPr>
        <w:t xml:space="preserve"> per cent).</w:t>
      </w:r>
      <w:r w:rsidR="001E0915" w:rsidRPr="00D51E38">
        <w:rPr>
          <w:rFonts w:eastAsia="Arial" w:cstheme="minorHAnsi"/>
          <w:color w:val="000000"/>
        </w:rPr>
        <w:t xml:space="preserve"> Aboriginal </w:t>
      </w:r>
      <w:r w:rsidR="00034473" w:rsidRPr="00D51E38">
        <w:rPr>
          <w:rFonts w:eastAsia="Arial" w:cstheme="minorHAnsi"/>
          <w:color w:val="000000"/>
        </w:rPr>
        <w:t>and/</w:t>
      </w:r>
      <w:r w:rsidR="00B22BAA" w:rsidRPr="00D51E38">
        <w:rPr>
          <w:rFonts w:eastAsia="Arial" w:cstheme="minorHAnsi"/>
          <w:color w:val="000000"/>
        </w:rPr>
        <w:t>or</w:t>
      </w:r>
      <w:r w:rsidR="001E0915" w:rsidRPr="00D51E38">
        <w:rPr>
          <w:rFonts w:eastAsia="Arial" w:cstheme="minorHAnsi"/>
          <w:color w:val="000000"/>
        </w:rPr>
        <w:t xml:space="preserve"> Torres Strait Islander children and children from one-parent families </w:t>
      </w:r>
      <w:r w:rsidR="006D0612" w:rsidRPr="00D51E38">
        <w:rPr>
          <w:rFonts w:eastAsia="Arial" w:cstheme="minorHAnsi"/>
          <w:color w:val="000000"/>
        </w:rPr>
        <w:t xml:space="preserve">are generally more likely than other children to have experienced </w:t>
      </w:r>
      <w:r w:rsidR="00E60DD6" w:rsidRPr="00D51E38">
        <w:rPr>
          <w:rFonts w:eastAsia="Arial" w:cstheme="minorHAnsi"/>
          <w:color w:val="000000"/>
        </w:rPr>
        <w:t xml:space="preserve">at least </w:t>
      </w:r>
      <w:r w:rsidR="006D0612" w:rsidRPr="00D51E38">
        <w:rPr>
          <w:rFonts w:eastAsia="Arial" w:cstheme="minorHAnsi"/>
          <w:color w:val="000000"/>
        </w:rPr>
        <w:t>one of the stressful events</w:t>
      </w:r>
      <w:r w:rsidR="00E60DD6" w:rsidRPr="00D51E38">
        <w:rPr>
          <w:rFonts w:eastAsia="Arial" w:cstheme="minorHAnsi"/>
          <w:color w:val="000000"/>
        </w:rPr>
        <w:t xml:space="preserve"> listed</w:t>
      </w:r>
      <w:r w:rsidR="00C425B5" w:rsidRPr="00D51E38">
        <w:rPr>
          <w:rFonts w:eastAsia="Arial" w:cstheme="minorHAnsi"/>
          <w:color w:val="000000"/>
        </w:rPr>
        <w:t>.</w:t>
      </w:r>
      <w:r w:rsidR="00034473" w:rsidRPr="00D51E38">
        <w:rPr>
          <w:rFonts w:eastAsia="Arial" w:cstheme="minorHAnsi"/>
          <w:color w:val="000000"/>
        </w:rPr>
        <w:t xml:space="preserve"> Reported stressful events are also generally more common for children living in areas of most disadvantage as compared to areas of least disadvantage, and for those living in rural/regional areas as compared to those living in metropolitan areas. </w:t>
      </w:r>
    </w:p>
    <w:p w14:paraId="5107AB54" w14:textId="77777777" w:rsidR="0094510C" w:rsidRPr="00D51E38" w:rsidRDefault="0094510C" w:rsidP="00EE4DCB">
      <w:pPr>
        <w:spacing w:after="0"/>
        <w:rPr>
          <w:rFonts w:eastAsia="Arial" w:cstheme="minorHAnsi"/>
          <w:color w:val="000000"/>
        </w:rPr>
      </w:pPr>
    </w:p>
    <w:p w14:paraId="07D89007" w14:textId="77777777" w:rsidR="003616E0" w:rsidRPr="00D51E38" w:rsidRDefault="003616E0" w:rsidP="00EE4DCB">
      <w:pPr>
        <w:spacing w:after="0"/>
        <w:rPr>
          <w:rFonts w:cstheme="minorHAnsi"/>
        </w:rPr>
      </w:pPr>
    </w:p>
    <w:p w14:paraId="44A1BCA1" w14:textId="352E26B6" w:rsidR="00EE4DCB" w:rsidRPr="00D51E38" w:rsidRDefault="009D39FC" w:rsidP="009D39FC">
      <w:pPr>
        <w:pStyle w:val="Caption"/>
        <w:rPr>
          <w:rFonts w:eastAsia="Arial" w:cstheme="minorHAnsi"/>
          <w:b/>
          <w:color w:val="D2000B"/>
          <w:sz w:val="16"/>
        </w:rPr>
      </w:pPr>
      <w:r w:rsidRPr="00D51E38">
        <w:rPr>
          <w:b/>
          <w:i w:val="0"/>
          <w:iCs w:val="0"/>
          <w:color w:val="AF272F" w:themeColor="text1"/>
          <w:lang w:val="en-AU"/>
        </w:rPr>
        <w:t>Table</w:t>
      </w:r>
      <w:r w:rsidR="00E53F94" w:rsidRPr="00D51E38">
        <w:rPr>
          <w:b/>
          <w:i w:val="0"/>
          <w:iCs w:val="0"/>
          <w:color w:val="AF272F" w:themeColor="text1"/>
          <w:lang w:val="en-AU"/>
        </w:rPr>
        <w:t xml:space="preserve"> 20</w:t>
      </w:r>
      <w:r w:rsidR="0051381A" w:rsidRPr="00D51E38">
        <w:rPr>
          <w:b/>
          <w:i w:val="0"/>
          <w:iCs w:val="0"/>
          <w:color w:val="AF272F" w:themeColor="text1"/>
          <w:lang w:val="en-AU"/>
        </w:rPr>
        <w:t>:</w:t>
      </w:r>
      <w:r w:rsidRPr="00D51E38">
        <w:rPr>
          <w:b/>
          <w:i w:val="0"/>
          <w:iCs w:val="0"/>
          <w:color w:val="AF272F" w:themeColor="text1"/>
          <w:lang w:val="en-AU"/>
        </w:rPr>
        <w:t xml:space="preserve"> </w:t>
      </w:r>
      <w:r w:rsidR="0051381A" w:rsidRPr="00D51E38">
        <w:rPr>
          <w:b/>
          <w:i w:val="0"/>
          <w:iCs w:val="0"/>
          <w:color w:val="AF272F" w:themeColor="text1"/>
          <w:lang w:val="en-AU"/>
        </w:rPr>
        <w:t>C</w:t>
      </w:r>
      <w:r w:rsidRPr="00D51E38">
        <w:rPr>
          <w:b/>
          <w:i w:val="0"/>
          <w:iCs w:val="0"/>
          <w:color w:val="AF272F" w:themeColor="text1"/>
          <w:lang w:val="en-AU"/>
        </w:rPr>
        <w:t>hildren affected by stressful events during twelve months prior to SEHQ completion</w:t>
      </w:r>
      <w:r w:rsidR="00956674" w:rsidRPr="00D51E38">
        <w:rPr>
          <w:b/>
          <w:i w:val="0"/>
          <w:iCs w:val="0"/>
          <w:color w:val="AF272F" w:themeColor="text1"/>
          <w:lang w:val="en-AU"/>
        </w:rPr>
        <w:t>, 20</w:t>
      </w:r>
      <w:r w:rsidR="007E2220" w:rsidRPr="00D51E38">
        <w:rPr>
          <w:b/>
          <w:i w:val="0"/>
          <w:iCs w:val="0"/>
          <w:color w:val="AF272F" w:themeColor="text1"/>
          <w:lang w:val="en-AU"/>
        </w:rPr>
        <w:t>20</w:t>
      </w:r>
    </w:p>
    <w:tbl>
      <w:tblPr>
        <w:tblStyle w:val="TableGrid"/>
        <w:tblW w:w="5000" w:type="pct"/>
        <w:tblLook w:val="04A0" w:firstRow="1" w:lastRow="0" w:firstColumn="1" w:lastColumn="0" w:noHBand="0" w:noVBand="1"/>
      </w:tblPr>
      <w:tblGrid>
        <w:gridCol w:w="3871"/>
        <w:gridCol w:w="639"/>
        <w:gridCol w:w="639"/>
        <w:gridCol w:w="639"/>
        <w:gridCol w:w="639"/>
        <w:gridCol w:w="639"/>
        <w:gridCol w:w="639"/>
        <w:gridCol w:w="639"/>
        <w:gridCol w:w="639"/>
        <w:gridCol w:w="639"/>
      </w:tblGrid>
      <w:tr w:rsidR="00CC567E" w:rsidRPr="00D51E38" w14:paraId="0949F630" w14:textId="689D1394" w:rsidTr="00085E3B">
        <w:trPr>
          <w:cnfStyle w:val="100000000000" w:firstRow="1" w:lastRow="0" w:firstColumn="0" w:lastColumn="0" w:oddVBand="0" w:evenVBand="0" w:oddHBand="0" w:evenHBand="0" w:firstRowFirstColumn="0" w:firstRowLastColumn="0" w:lastRowFirstColumn="0" w:lastRowLastColumn="0"/>
          <w:cantSplit/>
          <w:trHeight w:val="1776"/>
          <w:tblHeader/>
        </w:trPr>
        <w:tc>
          <w:tcPr>
            <w:cnfStyle w:val="001000000000" w:firstRow="0" w:lastRow="0" w:firstColumn="1" w:lastColumn="0" w:oddVBand="0" w:evenVBand="0" w:oddHBand="0" w:evenHBand="0" w:firstRowFirstColumn="0" w:firstRowLastColumn="0" w:lastRowFirstColumn="0" w:lastRowLastColumn="0"/>
            <w:tcW w:w="2012" w:type="pct"/>
            <w:shd w:val="clear" w:color="auto" w:fill="AF272F" w:themeFill="accent4"/>
            <w:vAlign w:val="center"/>
          </w:tcPr>
          <w:p w14:paraId="1131AC49" w14:textId="23FDE4AA" w:rsidR="00DE1B14" w:rsidRPr="00D51E38" w:rsidRDefault="000A0A47" w:rsidP="00DE1B14">
            <w:pPr>
              <w:pStyle w:val="TableHead"/>
              <w:rPr>
                <w:rFonts w:eastAsia="Arial" w:cstheme="minorHAnsi"/>
                <w:color w:val="FFFFFF"/>
                <w:sz w:val="20"/>
                <w:szCs w:val="20"/>
              </w:rPr>
            </w:pPr>
            <w:r w:rsidRPr="00D51E38">
              <w:rPr>
                <w:rFonts w:eastAsia="Arial" w:cstheme="minorHAnsi"/>
                <w:color w:val="FFFFFF"/>
                <w:sz w:val="20"/>
                <w:szCs w:val="20"/>
              </w:rPr>
              <w:t>Population group</w:t>
            </w:r>
          </w:p>
        </w:tc>
        <w:tc>
          <w:tcPr>
            <w:tcW w:w="332" w:type="pct"/>
            <w:shd w:val="clear" w:color="auto" w:fill="AF272F" w:themeFill="accent4"/>
            <w:textDirection w:val="btLr"/>
            <w:vAlign w:val="center"/>
          </w:tcPr>
          <w:p w14:paraId="39AB1787" w14:textId="34E58A27" w:rsidR="00DE1B14" w:rsidRPr="00D51E38" w:rsidRDefault="00206897" w:rsidP="00085E3B">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Death of a relative/friend</w:t>
            </w:r>
          </w:p>
        </w:tc>
        <w:tc>
          <w:tcPr>
            <w:tcW w:w="332" w:type="pct"/>
            <w:shd w:val="clear" w:color="auto" w:fill="AF272F" w:themeFill="accent4"/>
            <w:textDirection w:val="btLr"/>
            <w:vAlign w:val="center"/>
          </w:tcPr>
          <w:p w14:paraId="73B279EB" w14:textId="09D7EF25" w:rsidR="00DE1B14" w:rsidRPr="00D51E38" w:rsidRDefault="00206897" w:rsidP="00085E3B">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Divorce/separation of parents</w:t>
            </w:r>
          </w:p>
        </w:tc>
        <w:tc>
          <w:tcPr>
            <w:tcW w:w="332" w:type="pct"/>
            <w:shd w:val="clear" w:color="auto" w:fill="AF272F" w:themeFill="accent4"/>
            <w:textDirection w:val="btLr"/>
            <w:vAlign w:val="center"/>
          </w:tcPr>
          <w:p w14:paraId="329AB937" w14:textId="411ED704" w:rsidR="00DE1B14" w:rsidRPr="00D51E38" w:rsidRDefault="00206897" w:rsidP="00085E3B">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Move to new home</w:t>
            </w:r>
          </w:p>
        </w:tc>
        <w:tc>
          <w:tcPr>
            <w:tcW w:w="332" w:type="pct"/>
            <w:shd w:val="clear" w:color="auto" w:fill="AF272F" w:themeFill="accent4"/>
            <w:textDirection w:val="btLr"/>
            <w:vAlign w:val="center"/>
          </w:tcPr>
          <w:p w14:paraId="4851EB95" w14:textId="6C498683" w:rsidR="00DE1B14" w:rsidRPr="00D51E38" w:rsidRDefault="00206897" w:rsidP="00085E3B">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New baby in home</w:t>
            </w:r>
          </w:p>
        </w:tc>
        <w:tc>
          <w:tcPr>
            <w:tcW w:w="332" w:type="pct"/>
            <w:shd w:val="clear" w:color="auto" w:fill="AF272F" w:themeFill="accent4"/>
            <w:textDirection w:val="btLr"/>
            <w:vAlign w:val="center"/>
          </w:tcPr>
          <w:p w14:paraId="3CFE1972" w14:textId="2526CEF8" w:rsidR="00DE1B14" w:rsidRPr="00D51E38" w:rsidRDefault="00206897" w:rsidP="00085E3B">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Parent change of job</w:t>
            </w:r>
          </w:p>
        </w:tc>
        <w:tc>
          <w:tcPr>
            <w:tcW w:w="332" w:type="pct"/>
            <w:shd w:val="clear" w:color="auto" w:fill="AF272F" w:themeFill="accent4"/>
            <w:textDirection w:val="btLr"/>
            <w:vAlign w:val="center"/>
          </w:tcPr>
          <w:p w14:paraId="78772625" w14:textId="6BBAC704" w:rsidR="00DE1B14" w:rsidRPr="00D51E38" w:rsidRDefault="00206897" w:rsidP="00085E3B">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Parent loss of job</w:t>
            </w:r>
          </w:p>
        </w:tc>
        <w:tc>
          <w:tcPr>
            <w:tcW w:w="332" w:type="pct"/>
            <w:shd w:val="clear" w:color="auto" w:fill="AF272F" w:themeFill="accent4"/>
            <w:textDirection w:val="btLr"/>
            <w:vAlign w:val="center"/>
          </w:tcPr>
          <w:p w14:paraId="31BA648A" w14:textId="5D57A367" w:rsidR="00DE1B14" w:rsidRPr="00D51E38" w:rsidRDefault="00CC567E" w:rsidP="00085E3B">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Remarriage of parent</w:t>
            </w:r>
          </w:p>
        </w:tc>
        <w:tc>
          <w:tcPr>
            <w:tcW w:w="332" w:type="pct"/>
            <w:shd w:val="clear" w:color="auto" w:fill="AF272F" w:themeFill="accent4"/>
            <w:textDirection w:val="btLr"/>
            <w:vAlign w:val="center"/>
          </w:tcPr>
          <w:p w14:paraId="1751190E" w14:textId="14C55E39" w:rsidR="00DE1B14" w:rsidRPr="00D51E38" w:rsidRDefault="00CC567E" w:rsidP="00085E3B">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Serious illness of parent</w:t>
            </w:r>
          </w:p>
        </w:tc>
        <w:tc>
          <w:tcPr>
            <w:tcW w:w="332" w:type="pct"/>
            <w:shd w:val="clear" w:color="auto" w:fill="AF272F" w:themeFill="accent4"/>
            <w:textDirection w:val="btLr"/>
            <w:vAlign w:val="center"/>
          </w:tcPr>
          <w:p w14:paraId="329ED7D9" w14:textId="2AC163F8" w:rsidR="00DE1B14" w:rsidRPr="00D51E38" w:rsidRDefault="00CC567E" w:rsidP="00085E3B">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Serious illness of sibling</w:t>
            </w:r>
          </w:p>
        </w:tc>
      </w:tr>
      <w:tr w:rsidR="008D5B45" w:rsidRPr="00D51E38" w14:paraId="5C7265F1" w14:textId="77777777" w:rsidTr="00085E3B">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F4CED0" w:themeFill="text1" w:themeFillTint="33"/>
            <w:vAlign w:val="center"/>
          </w:tcPr>
          <w:p w14:paraId="381B3AA7" w14:textId="1CED05D8" w:rsidR="008D5B45" w:rsidRPr="00D51E38" w:rsidRDefault="008D5B45" w:rsidP="008D5B45">
            <w:pPr>
              <w:rPr>
                <w:rFonts w:eastAsia="Arial" w:cstheme="minorHAnsi"/>
                <w:color w:val="000000"/>
                <w:sz w:val="20"/>
                <w:szCs w:val="20"/>
              </w:rPr>
            </w:pPr>
            <w:r w:rsidRPr="00D51E38">
              <w:rPr>
                <w:rFonts w:eastAsia="Arial" w:cstheme="minorHAnsi"/>
                <w:color w:val="000000"/>
                <w:sz w:val="20"/>
                <w:szCs w:val="20"/>
              </w:rPr>
              <w:t>All Children</w:t>
            </w:r>
          </w:p>
        </w:tc>
        <w:tc>
          <w:tcPr>
            <w:tcW w:w="332" w:type="pct"/>
            <w:vAlign w:val="center"/>
          </w:tcPr>
          <w:p w14:paraId="07A5EB78" w14:textId="10A011D9"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6.9</w:t>
            </w:r>
          </w:p>
        </w:tc>
        <w:tc>
          <w:tcPr>
            <w:tcW w:w="332" w:type="pct"/>
            <w:vAlign w:val="center"/>
          </w:tcPr>
          <w:p w14:paraId="0347030F" w14:textId="67D97CAF"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4.2</w:t>
            </w:r>
          </w:p>
        </w:tc>
        <w:tc>
          <w:tcPr>
            <w:tcW w:w="332" w:type="pct"/>
            <w:vAlign w:val="center"/>
          </w:tcPr>
          <w:p w14:paraId="564D0D39" w14:textId="1D913106"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6.4</w:t>
            </w:r>
          </w:p>
        </w:tc>
        <w:tc>
          <w:tcPr>
            <w:tcW w:w="332" w:type="pct"/>
            <w:vAlign w:val="center"/>
          </w:tcPr>
          <w:p w14:paraId="65011514" w14:textId="661278C9"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3.8</w:t>
            </w:r>
          </w:p>
        </w:tc>
        <w:tc>
          <w:tcPr>
            <w:tcW w:w="332" w:type="pct"/>
            <w:vAlign w:val="center"/>
          </w:tcPr>
          <w:p w14:paraId="75929B25" w14:textId="6DB0AD67"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4.1</w:t>
            </w:r>
          </w:p>
        </w:tc>
        <w:tc>
          <w:tcPr>
            <w:tcW w:w="332" w:type="pct"/>
            <w:vAlign w:val="center"/>
          </w:tcPr>
          <w:p w14:paraId="1456D673" w14:textId="2DF94852"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1.7</w:t>
            </w:r>
          </w:p>
        </w:tc>
        <w:tc>
          <w:tcPr>
            <w:tcW w:w="332" w:type="pct"/>
            <w:vAlign w:val="center"/>
          </w:tcPr>
          <w:p w14:paraId="626DC4EE" w14:textId="4F584E06"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1.5</w:t>
            </w:r>
          </w:p>
        </w:tc>
        <w:tc>
          <w:tcPr>
            <w:tcW w:w="332" w:type="pct"/>
            <w:vAlign w:val="center"/>
          </w:tcPr>
          <w:p w14:paraId="2828BF6C" w14:textId="09B62D06"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2.5</w:t>
            </w:r>
          </w:p>
        </w:tc>
        <w:tc>
          <w:tcPr>
            <w:tcW w:w="332" w:type="pct"/>
            <w:vAlign w:val="center"/>
          </w:tcPr>
          <w:p w14:paraId="3E44475C" w14:textId="2CEA07C9"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w:t>
            </w:r>
          </w:p>
        </w:tc>
      </w:tr>
      <w:tr w:rsidR="008D5B45" w:rsidRPr="00D51E38" w14:paraId="1AD82CE0" w14:textId="77777777" w:rsidTr="00085E3B">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F4CED0" w:themeFill="text1" w:themeFillTint="33"/>
            <w:vAlign w:val="center"/>
          </w:tcPr>
          <w:p w14:paraId="2BBDC05E" w14:textId="1A923C0F" w:rsidR="008D5B45" w:rsidRPr="00D51E38" w:rsidRDefault="008D5B45" w:rsidP="008D5B45">
            <w:pPr>
              <w:rPr>
                <w:rFonts w:eastAsia="Arial" w:cstheme="minorHAnsi"/>
                <w:color w:val="000000"/>
                <w:sz w:val="20"/>
                <w:szCs w:val="20"/>
              </w:rPr>
            </w:pPr>
            <w:r w:rsidRPr="00D51E38">
              <w:rPr>
                <w:rFonts w:eastAsia="Arial" w:cstheme="minorHAnsi"/>
                <w:color w:val="000000"/>
                <w:sz w:val="20"/>
                <w:szCs w:val="20"/>
              </w:rPr>
              <w:t>Male</w:t>
            </w:r>
          </w:p>
        </w:tc>
        <w:tc>
          <w:tcPr>
            <w:tcW w:w="332" w:type="pct"/>
            <w:vAlign w:val="center"/>
          </w:tcPr>
          <w:p w14:paraId="2989AC9E" w14:textId="51330155"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6.8</w:t>
            </w:r>
          </w:p>
        </w:tc>
        <w:tc>
          <w:tcPr>
            <w:tcW w:w="332" w:type="pct"/>
            <w:vAlign w:val="center"/>
          </w:tcPr>
          <w:p w14:paraId="21AFF467" w14:textId="2CC70C98"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4.4</w:t>
            </w:r>
          </w:p>
        </w:tc>
        <w:tc>
          <w:tcPr>
            <w:tcW w:w="332" w:type="pct"/>
            <w:vAlign w:val="center"/>
          </w:tcPr>
          <w:p w14:paraId="763FE66F" w14:textId="6B3B0094"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6.8</w:t>
            </w:r>
          </w:p>
        </w:tc>
        <w:tc>
          <w:tcPr>
            <w:tcW w:w="332" w:type="pct"/>
            <w:vAlign w:val="center"/>
          </w:tcPr>
          <w:p w14:paraId="0C783A6C" w14:textId="5192140B"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3.9</w:t>
            </w:r>
          </w:p>
        </w:tc>
        <w:tc>
          <w:tcPr>
            <w:tcW w:w="332" w:type="pct"/>
            <w:vAlign w:val="center"/>
          </w:tcPr>
          <w:p w14:paraId="7B65EBB7" w14:textId="6C17C196"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4.3</w:t>
            </w:r>
          </w:p>
        </w:tc>
        <w:tc>
          <w:tcPr>
            <w:tcW w:w="332" w:type="pct"/>
            <w:vAlign w:val="center"/>
          </w:tcPr>
          <w:p w14:paraId="1010CB50" w14:textId="666A7E4B"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1.8</w:t>
            </w:r>
          </w:p>
        </w:tc>
        <w:tc>
          <w:tcPr>
            <w:tcW w:w="332" w:type="pct"/>
            <w:vAlign w:val="center"/>
          </w:tcPr>
          <w:p w14:paraId="6F546B0A" w14:textId="1E7BE52E"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1.4</w:t>
            </w:r>
          </w:p>
        </w:tc>
        <w:tc>
          <w:tcPr>
            <w:tcW w:w="332" w:type="pct"/>
            <w:vAlign w:val="center"/>
          </w:tcPr>
          <w:p w14:paraId="149B5A91" w14:textId="1213D8B3"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2.5</w:t>
            </w:r>
          </w:p>
        </w:tc>
        <w:tc>
          <w:tcPr>
            <w:tcW w:w="332" w:type="pct"/>
            <w:vAlign w:val="center"/>
          </w:tcPr>
          <w:p w14:paraId="26EE30F0" w14:textId="1E6D0D57"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w:t>
            </w:r>
          </w:p>
        </w:tc>
      </w:tr>
      <w:tr w:rsidR="008D5B45" w:rsidRPr="00D51E38" w14:paraId="558B9C04" w14:textId="77777777" w:rsidTr="00085E3B">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F4CED0" w:themeFill="text1" w:themeFillTint="33"/>
            <w:vAlign w:val="center"/>
          </w:tcPr>
          <w:p w14:paraId="723E3E00" w14:textId="431108F2" w:rsidR="008D5B45" w:rsidRPr="00D51E38" w:rsidRDefault="008D5B45" w:rsidP="008D5B45">
            <w:pPr>
              <w:rPr>
                <w:rFonts w:eastAsia="Arial" w:cstheme="minorHAnsi"/>
                <w:color w:val="000000"/>
                <w:sz w:val="20"/>
                <w:szCs w:val="20"/>
              </w:rPr>
            </w:pPr>
            <w:r w:rsidRPr="00D51E38">
              <w:rPr>
                <w:rFonts w:eastAsia="Arial" w:cstheme="minorHAnsi"/>
                <w:color w:val="000000"/>
                <w:sz w:val="20"/>
                <w:szCs w:val="20"/>
              </w:rPr>
              <w:t>Female</w:t>
            </w:r>
          </w:p>
        </w:tc>
        <w:tc>
          <w:tcPr>
            <w:tcW w:w="332" w:type="pct"/>
            <w:vAlign w:val="center"/>
          </w:tcPr>
          <w:p w14:paraId="58DD81C8" w14:textId="63028382"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7.8</w:t>
            </w:r>
          </w:p>
        </w:tc>
        <w:tc>
          <w:tcPr>
            <w:tcW w:w="332" w:type="pct"/>
            <w:vAlign w:val="center"/>
          </w:tcPr>
          <w:p w14:paraId="44C8B231" w14:textId="727C0444"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4.5</w:t>
            </w:r>
          </w:p>
        </w:tc>
        <w:tc>
          <w:tcPr>
            <w:tcW w:w="332" w:type="pct"/>
            <w:vAlign w:val="center"/>
          </w:tcPr>
          <w:p w14:paraId="6268E827" w14:textId="1ABC9014"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6.6</w:t>
            </w:r>
          </w:p>
        </w:tc>
        <w:tc>
          <w:tcPr>
            <w:tcW w:w="332" w:type="pct"/>
            <w:vAlign w:val="center"/>
          </w:tcPr>
          <w:p w14:paraId="6D9EFEA6" w14:textId="4EF00DFB"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4.1</w:t>
            </w:r>
          </w:p>
        </w:tc>
        <w:tc>
          <w:tcPr>
            <w:tcW w:w="332" w:type="pct"/>
            <w:vAlign w:val="center"/>
          </w:tcPr>
          <w:p w14:paraId="079C2862" w14:textId="6A55314B"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4.4</w:t>
            </w:r>
          </w:p>
        </w:tc>
        <w:tc>
          <w:tcPr>
            <w:tcW w:w="332" w:type="pct"/>
            <w:vAlign w:val="center"/>
          </w:tcPr>
          <w:p w14:paraId="0CC5F7AB" w14:textId="615105A7"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1.8</w:t>
            </w:r>
          </w:p>
        </w:tc>
        <w:tc>
          <w:tcPr>
            <w:tcW w:w="332" w:type="pct"/>
            <w:vAlign w:val="center"/>
          </w:tcPr>
          <w:p w14:paraId="21BB1A37" w14:textId="7C52B7B9"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1.7</w:t>
            </w:r>
          </w:p>
        </w:tc>
        <w:tc>
          <w:tcPr>
            <w:tcW w:w="332" w:type="pct"/>
            <w:vAlign w:val="center"/>
          </w:tcPr>
          <w:p w14:paraId="21E96136" w14:textId="0C5F2F2B"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2.8</w:t>
            </w:r>
          </w:p>
        </w:tc>
        <w:tc>
          <w:tcPr>
            <w:tcW w:w="332" w:type="pct"/>
            <w:vAlign w:val="center"/>
          </w:tcPr>
          <w:p w14:paraId="1143150F" w14:textId="3AA13AF2"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w:t>
            </w:r>
          </w:p>
        </w:tc>
      </w:tr>
      <w:tr w:rsidR="008D5B45" w:rsidRPr="00D51E38" w14:paraId="70BB0A05" w14:textId="77777777" w:rsidTr="00085E3B">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F4CED0" w:themeFill="text1" w:themeFillTint="33"/>
            <w:vAlign w:val="center"/>
          </w:tcPr>
          <w:p w14:paraId="67ED2ECD" w14:textId="78491DC9" w:rsidR="008D5B45" w:rsidRPr="00D51E38" w:rsidRDefault="008D5B45" w:rsidP="008D5B45">
            <w:pPr>
              <w:rPr>
                <w:rFonts w:eastAsia="Arial" w:cstheme="minorHAnsi"/>
                <w:color w:val="000000"/>
                <w:sz w:val="20"/>
                <w:szCs w:val="20"/>
              </w:rPr>
            </w:pPr>
            <w:r w:rsidRPr="00D51E38">
              <w:rPr>
                <w:rFonts w:eastAsia="Arial" w:cstheme="minorHAnsi"/>
                <w:color w:val="000000"/>
                <w:sz w:val="20"/>
                <w:szCs w:val="20"/>
              </w:rPr>
              <w:t>Aboriginal and/or Torres Strait Islander</w:t>
            </w:r>
          </w:p>
        </w:tc>
        <w:tc>
          <w:tcPr>
            <w:tcW w:w="332" w:type="pct"/>
            <w:vAlign w:val="center"/>
          </w:tcPr>
          <w:p w14:paraId="11295727" w14:textId="6C5CCB07"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12.8</w:t>
            </w:r>
          </w:p>
        </w:tc>
        <w:tc>
          <w:tcPr>
            <w:tcW w:w="332" w:type="pct"/>
            <w:vAlign w:val="center"/>
          </w:tcPr>
          <w:p w14:paraId="7A011D20" w14:textId="3EE5B18F"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11.3</w:t>
            </w:r>
          </w:p>
        </w:tc>
        <w:tc>
          <w:tcPr>
            <w:tcW w:w="332" w:type="pct"/>
            <w:vAlign w:val="center"/>
          </w:tcPr>
          <w:p w14:paraId="17C74A0A" w14:textId="0CD98D4D"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12.0</w:t>
            </w:r>
          </w:p>
        </w:tc>
        <w:tc>
          <w:tcPr>
            <w:tcW w:w="332" w:type="pct"/>
            <w:vAlign w:val="center"/>
          </w:tcPr>
          <w:p w14:paraId="53702D62" w14:textId="110E67FE"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6.5</w:t>
            </w:r>
          </w:p>
        </w:tc>
        <w:tc>
          <w:tcPr>
            <w:tcW w:w="332" w:type="pct"/>
            <w:vAlign w:val="center"/>
          </w:tcPr>
          <w:p w14:paraId="1189FAF2" w14:textId="70B82468"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6.3</w:t>
            </w:r>
          </w:p>
        </w:tc>
        <w:tc>
          <w:tcPr>
            <w:tcW w:w="332" w:type="pct"/>
            <w:vAlign w:val="center"/>
          </w:tcPr>
          <w:p w14:paraId="756CD06E" w14:textId="63599F44"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2.2</w:t>
            </w:r>
          </w:p>
        </w:tc>
        <w:tc>
          <w:tcPr>
            <w:tcW w:w="332" w:type="pct"/>
            <w:vAlign w:val="center"/>
          </w:tcPr>
          <w:p w14:paraId="6A8506D7" w14:textId="003FECB7"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4.5</w:t>
            </w:r>
          </w:p>
        </w:tc>
        <w:tc>
          <w:tcPr>
            <w:tcW w:w="332" w:type="pct"/>
            <w:vAlign w:val="center"/>
          </w:tcPr>
          <w:p w14:paraId="0C64621E" w14:textId="2F68E95F"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6.4</w:t>
            </w:r>
          </w:p>
        </w:tc>
        <w:tc>
          <w:tcPr>
            <w:tcW w:w="332" w:type="pct"/>
            <w:vAlign w:val="center"/>
          </w:tcPr>
          <w:p w14:paraId="0214BD9E" w14:textId="66CDA087"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2.0</w:t>
            </w:r>
          </w:p>
        </w:tc>
      </w:tr>
      <w:tr w:rsidR="008D5B45" w:rsidRPr="00D51E38" w14:paraId="778E05C9" w14:textId="77777777" w:rsidTr="00085E3B">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F4CED0" w:themeFill="text1" w:themeFillTint="33"/>
            <w:vAlign w:val="center"/>
          </w:tcPr>
          <w:p w14:paraId="527C67CA" w14:textId="6C0588AA" w:rsidR="008D5B45" w:rsidRPr="00D51E38" w:rsidRDefault="008D5B45" w:rsidP="008D5B45">
            <w:pPr>
              <w:rPr>
                <w:rFonts w:eastAsia="Arial" w:cstheme="minorHAnsi"/>
                <w:color w:val="000000"/>
                <w:sz w:val="20"/>
                <w:szCs w:val="20"/>
              </w:rPr>
            </w:pPr>
            <w:r w:rsidRPr="00D51E38">
              <w:rPr>
                <w:rFonts w:eastAsia="Arial" w:cstheme="minorHAnsi"/>
                <w:color w:val="000000"/>
                <w:sz w:val="20"/>
                <w:szCs w:val="20"/>
              </w:rPr>
              <w:t>Language background other than English</w:t>
            </w:r>
          </w:p>
        </w:tc>
        <w:tc>
          <w:tcPr>
            <w:tcW w:w="332" w:type="pct"/>
            <w:vAlign w:val="center"/>
          </w:tcPr>
          <w:p w14:paraId="09A6989D" w14:textId="0ABE584E"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2.9</w:t>
            </w:r>
          </w:p>
        </w:tc>
        <w:tc>
          <w:tcPr>
            <w:tcW w:w="332" w:type="pct"/>
            <w:vAlign w:val="center"/>
          </w:tcPr>
          <w:p w14:paraId="5739658C" w14:textId="434E62B5"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2.0</w:t>
            </w:r>
          </w:p>
        </w:tc>
        <w:tc>
          <w:tcPr>
            <w:tcW w:w="332" w:type="pct"/>
            <w:vAlign w:val="center"/>
          </w:tcPr>
          <w:p w14:paraId="4FF993A2" w14:textId="312D8056"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5.3</w:t>
            </w:r>
          </w:p>
        </w:tc>
        <w:tc>
          <w:tcPr>
            <w:tcW w:w="332" w:type="pct"/>
            <w:vAlign w:val="center"/>
          </w:tcPr>
          <w:p w14:paraId="34A19DA5" w14:textId="39A14121"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4.0</w:t>
            </w:r>
          </w:p>
        </w:tc>
        <w:tc>
          <w:tcPr>
            <w:tcW w:w="332" w:type="pct"/>
            <w:vAlign w:val="center"/>
          </w:tcPr>
          <w:p w14:paraId="37299D15" w14:textId="7A4C5950"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2.5</w:t>
            </w:r>
          </w:p>
        </w:tc>
        <w:tc>
          <w:tcPr>
            <w:tcW w:w="332" w:type="pct"/>
            <w:vAlign w:val="center"/>
          </w:tcPr>
          <w:p w14:paraId="527BF5CF" w14:textId="5E0B5975"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1.6</w:t>
            </w:r>
          </w:p>
        </w:tc>
        <w:tc>
          <w:tcPr>
            <w:tcW w:w="332" w:type="pct"/>
            <w:vAlign w:val="center"/>
          </w:tcPr>
          <w:p w14:paraId="7891F577" w14:textId="7473C008"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0.4</w:t>
            </w:r>
          </w:p>
        </w:tc>
        <w:tc>
          <w:tcPr>
            <w:tcW w:w="332" w:type="pct"/>
            <w:vAlign w:val="center"/>
          </w:tcPr>
          <w:p w14:paraId="1282CC52" w14:textId="179AEDA4"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1.3</w:t>
            </w:r>
          </w:p>
        </w:tc>
        <w:tc>
          <w:tcPr>
            <w:tcW w:w="332" w:type="pct"/>
            <w:vAlign w:val="center"/>
          </w:tcPr>
          <w:p w14:paraId="3EE52375" w14:textId="2D9B7470"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0.6</w:t>
            </w:r>
          </w:p>
        </w:tc>
      </w:tr>
      <w:tr w:rsidR="008D5B45" w:rsidRPr="00D51E38" w14:paraId="167729BE" w14:textId="77777777" w:rsidTr="00085E3B">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F4CED0" w:themeFill="text1" w:themeFillTint="33"/>
            <w:vAlign w:val="center"/>
          </w:tcPr>
          <w:p w14:paraId="1E80D866" w14:textId="078EBDFC" w:rsidR="008D5B45" w:rsidRPr="00D51E38" w:rsidRDefault="008D5B45" w:rsidP="008D5B45">
            <w:pPr>
              <w:rPr>
                <w:rFonts w:eastAsia="Arial" w:cstheme="minorHAnsi"/>
                <w:color w:val="000000"/>
                <w:sz w:val="20"/>
                <w:szCs w:val="20"/>
              </w:rPr>
            </w:pPr>
            <w:r w:rsidRPr="00D51E38">
              <w:rPr>
                <w:rFonts w:eastAsia="Arial" w:cstheme="minorHAnsi"/>
                <w:color w:val="000000"/>
                <w:sz w:val="20"/>
                <w:szCs w:val="20"/>
              </w:rPr>
              <w:t>One-parent family</w:t>
            </w:r>
          </w:p>
        </w:tc>
        <w:tc>
          <w:tcPr>
            <w:tcW w:w="332" w:type="pct"/>
            <w:vAlign w:val="center"/>
          </w:tcPr>
          <w:p w14:paraId="4FFA7594" w14:textId="22355F51"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9.5</w:t>
            </w:r>
          </w:p>
        </w:tc>
        <w:tc>
          <w:tcPr>
            <w:tcW w:w="332" w:type="pct"/>
            <w:vAlign w:val="center"/>
          </w:tcPr>
          <w:p w14:paraId="567D9544" w14:textId="74966A28"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26.2</w:t>
            </w:r>
          </w:p>
        </w:tc>
        <w:tc>
          <w:tcPr>
            <w:tcW w:w="332" w:type="pct"/>
            <w:vAlign w:val="center"/>
          </w:tcPr>
          <w:p w14:paraId="2AD43E20" w14:textId="49738887"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15.0</w:t>
            </w:r>
          </w:p>
        </w:tc>
        <w:tc>
          <w:tcPr>
            <w:tcW w:w="332" w:type="pct"/>
            <w:vAlign w:val="center"/>
          </w:tcPr>
          <w:p w14:paraId="2B602519" w14:textId="70497097"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3.8</w:t>
            </w:r>
          </w:p>
        </w:tc>
        <w:tc>
          <w:tcPr>
            <w:tcW w:w="332" w:type="pct"/>
            <w:vAlign w:val="center"/>
          </w:tcPr>
          <w:p w14:paraId="227BF0E6" w14:textId="4C7150FC"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6.1</w:t>
            </w:r>
          </w:p>
        </w:tc>
        <w:tc>
          <w:tcPr>
            <w:tcW w:w="332" w:type="pct"/>
            <w:vAlign w:val="center"/>
          </w:tcPr>
          <w:p w14:paraId="07D55F9B" w14:textId="323C9E67"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2.7</w:t>
            </w:r>
          </w:p>
        </w:tc>
        <w:tc>
          <w:tcPr>
            <w:tcW w:w="332" w:type="pct"/>
            <w:vAlign w:val="center"/>
          </w:tcPr>
          <w:p w14:paraId="1FC16BB1" w14:textId="5A959A80"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7.8</w:t>
            </w:r>
          </w:p>
        </w:tc>
        <w:tc>
          <w:tcPr>
            <w:tcW w:w="332" w:type="pct"/>
            <w:vAlign w:val="center"/>
          </w:tcPr>
          <w:p w14:paraId="5A4D297C" w14:textId="38550C79"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5.3</w:t>
            </w:r>
          </w:p>
        </w:tc>
        <w:tc>
          <w:tcPr>
            <w:tcW w:w="332" w:type="pct"/>
            <w:vAlign w:val="center"/>
          </w:tcPr>
          <w:p w14:paraId="5D3D5F20" w14:textId="31CC4DFB"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1.3</w:t>
            </w:r>
          </w:p>
        </w:tc>
      </w:tr>
      <w:tr w:rsidR="008D5B45" w:rsidRPr="00D51E38" w14:paraId="0C5B838B" w14:textId="77777777" w:rsidTr="00085E3B">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F4CED0" w:themeFill="text1" w:themeFillTint="33"/>
            <w:vAlign w:val="center"/>
          </w:tcPr>
          <w:p w14:paraId="74890CB3" w14:textId="4BFC0B1F" w:rsidR="008D5B45" w:rsidRPr="00D51E38" w:rsidRDefault="008D5B45" w:rsidP="008D5B45">
            <w:pPr>
              <w:rPr>
                <w:rFonts w:eastAsia="Arial" w:cstheme="minorHAnsi"/>
                <w:color w:val="000000"/>
                <w:sz w:val="20"/>
                <w:szCs w:val="20"/>
              </w:rPr>
            </w:pPr>
            <w:r w:rsidRPr="00D51E38">
              <w:rPr>
                <w:rFonts w:eastAsia="Arial" w:cstheme="minorHAnsi"/>
                <w:color w:val="000000"/>
                <w:sz w:val="20"/>
                <w:szCs w:val="20"/>
              </w:rPr>
              <w:t>Living in areas of most disadvantage (IRSED 1)</w:t>
            </w:r>
          </w:p>
        </w:tc>
        <w:tc>
          <w:tcPr>
            <w:tcW w:w="332" w:type="pct"/>
            <w:vAlign w:val="center"/>
          </w:tcPr>
          <w:p w14:paraId="48B93573" w14:textId="73371D71"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7.2</w:t>
            </w:r>
          </w:p>
        </w:tc>
        <w:tc>
          <w:tcPr>
            <w:tcW w:w="332" w:type="pct"/>
            <w:vAlign w:val="center"/>
          </w:tcPr>
          <w:p w14:paraId="04445186" w14:textId="2471666C"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5.3</w:t>
            </w:r>
          </w:p>
        </w:tc>
        <w:tc>
          <w:tcPr>
            <w:tcW w:w="332" w:type="pct"/>
            <w:vAlign w:val="center"/>
          </w:tcPr>
          <w:p w14:paraId="4BF845DD" w14:textId="2D730624"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6.5</w:t>
            </w:r>
          </w:p>
        </w:tc>
        <w:tc>
          <w:tcPr>
            <w:tcW w:w="332" w:type="pct"/>
            <w:vAlign w:val="center"/>
          </w:tcPr>
          <w:p w14:paraId="0E9D145E" w14:textId="30BF62CE"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4.6</w:t>
            </w:r>
          </w:p>
        </w:tc>
        <w:tc>
          <w:tcPr>
            <w:tcW w:w="332" w:type="pct"/>
            <w:vAlign w:val="center"/>
          </w:tcPr>
          <w:p w14:paraId="3B230EE6" w14:textId="393E3681"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4.2</w:t>
            </w:r>
          </w:p>
        </w:tc>
        <w:tc>
          <w:tcPr>
            <w:tcW w:w="332" w:type="pct"/>
            <w:vAlign w:val="center"/>
          </w:tcPr>
          <w:p w14:paraId="4AFF6299" w14:textId="22BDB926"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1.8</w:t>
            </w:r>
          </w:p>
        </w:tc>
        <w:tc>
          <w:tcPr>
            <w:tcW w:w="332" w:type="pct"/>
            <w:vAlign w:val="center"/>
          </w:tcPr>
          <w:p w14:paraId="427667A4" w14:textId="6374A8D1"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1.7</w:t>
            </w:r>
          </w:p>
        </w:tc>
        <w:tc>
          <w:tcPr>
            <w:tcW w:w="332" w:type="pct"/>
            <w:vAlign w:val="center"/>
          </w:tcPr>
          <w:p w14:paraId="5372D32C" w14:textId="0D7D34BE"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2.7</w:t>
            </w:r>
          </w:p>
        </w:tc>
        <w:tc>
          <w:tcPr>
            <w:tcW w:w="332" w:type="pct"/>
            <w:vAlign w:val="center"/>
          </w:tcPr>
          <w:p w14:paraId="771C1B98" w14:textId="175D1632"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1.1</w:t>
            </w:r>
          </w:p>
        </w:tc>
      </w:tr>
      <w:tr w:rsidR="008D5B45" w:rsidRPr="00D51E38" w14:paraId="095BA64F" w14:textId="77777777" w:rsidTr="00085E3B">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F4CED0" w:themeFill="text1" w:themeFillTint="33"/>
            <w:vAlign w:val="center"/>
          </w:tcPr>
          <w:p w14:paraId="2DD21F93" w14:textId="7B40DD80" w:rsidR="008D5B45" w:rsidRPr="00D51E38" w:rsidRDefault="008D5B45" w:rsidP="008D5B45">
            <w:pPr>
              <w:rPr>
                <w:rFonts w:eastAsia="Arial" w:cstheme="minorHAnsi"/>
                <w:color w:val="000000"/>
                <w:sz w:val="20"/>
                <w:szCs w:val="20"/>
              </w:rPr>
            </w:pPr>
            <w:r w:rsidRPr="00D51E38">
              <w:rPr>
                <w:rFonts w:eastAsia="Arial" w:cstheme="minorHAnsi"/>
                <w:color w:val="000000"/>
                <w:sz w:val="20"/>
                <w:szCs w:val="20"/>
              </w:rPr>
              <w:t>Living in areas of least disadvantage (IRSED 5)</w:t>
            </w:r>
          </w:p>
        </w:tc>
        <w:tc>
          <w:tcPr>
            <w:tcW w:w="332" w:type="pct"/>
            <w:vAlign w:val="center"/>
          </w:tcPr>
          <w:p w14:paraId="71120717" w14:textId="6F7C7110"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5.7</w:t>
            </w:r>
          </w:p>
        </w:tc>
        <w:tc>
          <w:tcPr>
            <w:tcW w:w="332" w:type="pct"/>
            <w:vAlign w:val="center"/>
          </w:tcPr>
          <w:p w14:paraId="5BA70280" w14:textId="140A5D83"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2.7</w:t>
            </w:r>
          </w:p>
        </w:tc>
        <w:tc>
          <w:tcPr>
            <w:tcW w:w="332" w:type="pct"/>
            <w:vAlign w:val="center"/>
          </w:tcPr>
          <w:p w14:paraId="3117E029" w14:textId="6CB2373D"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6.3</w:t>
            </w:r>
          </w:p>
        </w:tc>
        <w:tc>
          <w:tcPr>
            <w:tcW w:w="332" w:type="pct"/>
            <w:vAlign w:val="center"/>
          </w:tcPr>
          <w:p w14:paraId="7BFF61CD" w14:textId="0BFE1866"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2.9</w:t>
            </w:r>
          </w:p>
        </w:tc>
        <w:tc>
          <w:tcPr>
            <w:tcW w:w="332" w:type="pct"/>
            <w:vAlign w:val="center"/>
          </w:tcPr>
          <w:p w14:paraId="0F57FEAB" w14:textId="2DFAB0A3"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3.9</w:t>
            </w:r>
          </w:p>
        </w:tc>
        <w:tc>
          <w:tcPr>
            <w:tcW w:w="332" w:type="pct"/>
            <w:vAlign w:val="center"/>
          </w:tcPr>
          <w:p w14:paraId="3DD1B013" w14:textId="05571DCF"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1.6</w:t>
            </w:r>
          </w:p>
        </w:tc>
        <w:tc>
          <w:tcPr>
            <w:tcW w:w="332" w:type="pct"/>
            <w:vAlign w:val="center"/>
          </w:tcPr>
          <w:p w14:paraId="305CAD75" w14:textId="7A1F3156"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1.0</w:t>
            </w:r>
          </w:p>
        </w:tc>
        <w:tc>
          <w:tcPr>
            <w:tcW w:w="332" w:type="pct"/>
            <w:vAlign w:val="center"/>
          </w:tcPr>
          <w:p w14:paraId="6E773233" w14:textId="19B4B7B7"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1.8</w:t>
            </w:r>
          </w:p>
        </w:tc>
        <w:tc>
          <w:tcPr>
            <w:tcW w:w="332" w:type="pct"/>
            <w:vAlign w:val="center"/>
          </w:tcPr>
          <w:p w14:paraId="6DCDC06A" w14:textId="44F8AA8B"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0.8</w:t>
            </w:r>
          </w:p>
        </w:tc>
      </w:tr>
      <w:tr w:rsidR="008D5B45" w:rsidRPr="00D51E38" w14:paraId="5D4228B4" w14:textId="77777777" w:rsidTr="00085E3B">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F4CED0" w:themeFill="text1" w:themeFillTint="33"/>
            <w:vAlign w:val="center"/>
          </w:tcPr>
          <w:p w14:paraId="1C07EBA9" w14:textId="4A8C11A6" w:rsidR="008D5B45" w:rsidRPr="00D51E38" w:rsidRDefault="008D5B45" w:rsidP="008D5B45">
            <w:pPr>
              <w:rPr>
                <w:rFonts w:eastAsia="Arial" w:cstheme="minorHAnsi"/>
                <w:color w:val="000000"/>
                <w:sz w:val="20"/>
                <w:szCs w:val="20"/>
              </w:rPr>
            </w:pPr>
            <w:r w:rsidRPr="00D51E38">
              <w:rPr>
                <w:rFonts w:eastAsia="Arial" w:cstheme="minorHAnsi"/>
                <w:color w:val="000000"/>
                <w:sz w:val="20"/>
                <w:szCs w:val="20"/>
              </w:rPr>
              <w:t>Rural/Regional areas</w:t>
            </w:r>
          </w:p>
        </w:tc>
        <w:tc>
          <w:tcPr>
            <w:tcW w:w="332" w:type="pct"/>
            <w:vAlign w:val="center"/>
          </w:tcPr>
          <w:p w14:paraId="76E86664" w14:textId="5F37E2AF"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9.7</w:t>
            </w:r>
          </w:p>
        </w:tc>
        <w:tc>
          <w:tcPr>
            <w:tcW w:w="332" w:type="pct"/>
            <w:vAlign w:val="center"/>
          </w:tcPr>
          <w:p w14:paraId="4CAD0CC7" w14:textId="7E0046F6"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5.7</w:t>
            </w:r>
          </w:p>
        </w:tc>
        <w:tc>
          <w:tcPr>
            <w:tcW w:w="332" w:type="pct"/>
            <w:vAlign w:val="center"/>
          </w:tcPr>
          <w:p w14:paraId="25D01146" w14:textId="6BAF4C8B"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7.7</w:t>
            </w:r>
          </w:p>
        </w:tc>
        <w:tc>
          <w:tcPr>
            <w:tcW w:w="332" w:type="pct"/>
            <w:vAlign w:val="center"/>
          </w:tcPr>
          <w:p w14:paraId="3A33823F" w14:textId="3F185008"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3.9</w:t>
            </w:r>
          </w:p>
        </w:tc>
        <w:tc>
          <w:tcPr>
            <w:tcW w:w="332" w:type="pct"/>
            <w:vAlign w:val="center"/>
          </w:tcPr>
          <w:p w14:paraId="6518803A" w14:textId="22C30D2A"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5.5</w:t>
            </w:r>
          </w:p>
        </w:tc>
        <w:tc>
          <w:tcPr>
            <w:tcW w:w="332" w:type="pct"/>
            <w:vAlign w:val="center"/>
          </w:tcPr>
          <w:p w14:paraId="77FC2D00" w14:textId="2FDCB7F6"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1.8</w:t>
            </w:r>
          </w:p>
        </w:tc>
        <w:tc>
          <w:tcPr>
            <w:tcW w:w="332" w:type="pct"/>
            <w:vAlign w:val="center"/>
          </w:tcPr>
          <w:p w14:paraId="2057437A" w14:textId="418A1895"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2.1</w:t>
            </w:r>
          </w:p>
        </w:tc>
        <w:tc>
          <w:tcPr>
            <w:tcW w:w="332" w:type="pct"/>
            <w:vAlign w:val="center"/>
          </w:tcPr>
          <w:p w14:paraId="4EC45724" w14:textId="69DDD927"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3.5</w:t>
            </w:r>
          </w:p>
        </w:tc>
        <w:tc>
          <w:tcPr>
            <w:tcW w:w="332" w:type="pct"/>
            <w:vAlign w:val="center"/>
          </w:tcPr>
          <w:p w14:paraId="5D4FE647" w14:textId="7EE0A2E0"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1.6</w:t>
            </w:r>
          </w:p>
        </w:tc>
      </w:tr>
      <w:tr w:rsidR="008D5B45" w:rsidRPr="00D51E38" w14:paraId="2AF415C2" w14:textId="77777777" w:rsidTr="00085E3B">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F4CED0" w:themeFill="text1" w:themeFillTint="33"/>
            <w:vAlign w:val="center"/>
          </w:tcPr>
          <w:p w14:paraId="4E206558" w14:textId="3278ED24" w:rsidR="008D5B45" w:rsidRPr="00D51E38" w:rsidRDefault="008D5B45" w:rsidP="008D5B45">
            <w:pPr>
              <w:rPr>
                <w:rFonts w:eastAsia="Arial" w:cstheme="minorHAnsi"/>
                <w:color w:val="000000"/>
                <w:sz w:val="20"/>
                <w:szCs w:val="20"/>
              </w:rPr>
            </w:pPr>
            <w:r w:rsidRPr="00D51E38">
              <w:rPr>
                <w:rFonts w:eastAsia="Arial" w:cstheme="minorHAnsi"/>
                <w:color w:val="000000"/>
                <w:sz w:val="20"/>
                <w:szCs w:val="20"/>
              </w:rPr>
              <w:t>Metropolitan areas</w:t>
            </w:r>
          </w:p>
        </w:tc>
        <w:tc>
          <w:tcPr>
            <w:tcW w:w="332" w:type="pct"/>
            <w:vAlign w:val="center"/>
          </w:tcPr>
          <w:p w14:paraId="4BDCC6A5" w14:textId="3A9AE6EC"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5.8</w:t>
            </w:r>
          </w:p>
        </w:tc>
        <w:tc>
          <w:tcPr>
            <w:tcW w:w="332" w:type="pct"/>
            <w:vAlign w:val="center"/>
          </w:tcPr>
          <w:p w14:paraId="6FBD946F" w14:textId="6399B9CF"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3.7</w:t>
            </w:r>
          </w:p>
        </w:tc>
        <w:tc>
          <w:tcPr>
            <w:tcW w:w="332" w:type="pct"/>
            <w:vAlign w:val="center"/>
          </w:tcPr>
          <w:p w14:paraId="56F46720" w14:textId="1B7A1E62"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5.8</w:t>
            </w:r>
          </w:p>
        </w:tc>
        <w:tc>
          <w:tcPr>
            <w:tcW w:w="332" w:type="pct"/>
            <w:vAlign w:val="center"/>
          </w:tcPr>
          <w:p w14:paraId="792519C1" w14:textId="36EC4375"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3.8</w:t>
            </w:r>
          </w:p>
        </w:tc>
        <w:tc>
          <w:tcPr>
            <w:tcW w:w="332" w:type="pct"/>
            <w:vAlign w:val="center"/>
          </w:tcPr>
          <w:p w14:paraId="1F59E6DE" w14:textId="20E4BFA4"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3.5</w:t>
            </w:r>
          </w:p>
        </w:tc>
        <w:tc>
          <w:tcPr>
            <w:tcW w:w="332" w:type="pct"/>
            <w:vAlign w:val="center"/>
          </w:tcPr>
          <w:p w14:paraId="56FA9FE6" w14:textId="0298ABC8"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1.7</w:t>
            </w:r>
          </w:p>
        </w:tc>
        <w:tc>
          <w:tcPr>
            <w:tcW w:w="332" w:type="pct"/>
            <w:vAlign w:val="center"/>
          </w:tcPr>
          <w:p w14:paraId="67D51ECE" w14:textId="3602C9C9"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w:t>
            </w:r>
          </w:p>
        </w:tc>
        <w:tc>
          <w:tcPr>
            <w:tcW w:w="332" w:type="pct"/>
            <w:vAlign w:val="center"/>
          </w:tcPr>
          <w:p w14:paraId="760BC662" w14:textId="2403EB5B"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2.1</w:t>
            </w:r>
          </w:p>
        </w:tc>
        <w:tc>
          <w:tcPr>
            <w:tcW w:w="332" w:type="pct"/>
            <w:vAlign w:val="center"/>
          </w:tcPr>
          <w:p w14:paraId="3CC69FFA" w14:textId="4568C98A" w:rsidR="008D5B45" w:rsidRPr="00D51E38" w:rsidRDefault="008D5B45" w:rsidP="008D5B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0.9</w:t>
            </w:r>
          </w:p>
        </w:tc>
      </w:tr>
    </w:tbl>
    <w:p w14:paraId="179DE251" w14:textId="77777777" w:rsidR="00C83C95" w:rsidRPr="00D51E38" w:rsidRDefault="00C83C95" w:rsidP="00C83C95"/>
    <w:p w14:paraId="28359C7B" w14:textId="2A981D07" w:rsidR="00217E79" w:rsidRPr="00D51E38" w:rsidRDefault="00C11DEA" w:rsidP="00217E79">
      <w:r w:rsidRPr="00D51E38">
        <w:rPr>
          <w:rFonts w:eastAsia="Arial" w:cstheme="minorHAnsi"/>
          <w:color w:val="000000"/>
        </w:rPr>
        <w:t>The SEHQ also ask</w:t>
      </w:r>
      <w:r w:rsidR="00741C1F" w:rsidRPr="00D51E38">
        <w:rPr>
          <w:rFonts w:eastAsia="Arial" w:cstheme="minorHAnsi"/>
          <w:color w:val="000000"/>
        </w:rPr>
        <w:t>s</w:t>
      </w:r>
      <w:r w:rsidRPr="00D51E38">
        <w:rPr>
          <w:rFonts w:eastAsia="Arial" w:cstheme="minorHAnsi"/>
          <w:color w:val="000000"/>
        </w:rPr>
        <w:t xml:space="preserve"> parents to indicate if there is a family history of specific issues</w:t>
      </w:r>
      <w:r w:rsidR="00F33BC6" w:rsidRPr="00D51E38">
        <w:rPr>
          <w:rFonts w:eastAsia="Arial" w:cstheme="minorHAnsi"/>
          <w:color w:val="000000"/>
        </w:rPr>
        <w:t>.</w:t>
      </w:r>
      <w:r w:rsidR="00217E79" w:rsidRPr="00D51E38">
        <w:rPr>
          <w:rFonts w:eastAsia="Arial" w:cstheme="minorHAnsi"/>
          <w:color w:val="000000"/>
        </w:rPr>
        <w:t xml:space="preserve"> </w:t>
      </w:r>
      <w:r w:rsidR="00217E79" w:rsidRPr="00D51E38">
        <w:t xml:space="preserve">Across population groups the most common reported family issue is a history of mental illness of a parent (reported by 8.8 per cent of parents of all children), with the exception of one parent families for which a history of abuse to a parent is the most common issue (29.7 per cent). </w:t>
      </w:r>
    </w:p>
    <w:p w14:paraId="575A445B" w14:textId="40688E67" w:rsidR="00217E79" w:rsidRPr="00D51E38" w:rsidRDefault="00217E79" w:rsidP="00217E79">
      <w:r w:rsidRPr="00D51E38">
        <w:t>A</w:t>
      </w:r>
      <w:r w:rsidRPr="00D51E38">
        <w:rPr>
          <w:rFonts w:eastAsia="Arial" w:cstheme="minorHAnsi"/>
          <w:color w:val="000000"/>
        </w:rPr>
        <w:t>boriginal and/or Torres Strait Islander children and children from one-parent families are generally more likely than other children to have experienced the range of reported family issues below. Reported family issues are also generally more common for children living in areas of most disadvantage as compared to areas of the least disadvantage, and for those living in rural/regional areas as compared to those living in metropolitan areas</w:t>
      </w:r>
      <w:r w:rsidR="001D3030" w:rsidRPr="00D51E38">
        <w:rPr>
          <w:rFonts w:eastAsia="Arial" w:cstheme="minorHAnsi"/>
          <w:color w:val="000000"/>
        </w:rPr>
        <w:t>.</w:t>
      </w:r>
      <w:r w:rsidR="00371600" w:rsidRPr="00D51E38">
        <w:rPr>
          <w:rFonts w:eastAsia="Arial" w:cstheme="minorHAnsi"/>
          <w:color w:val="000000"/>
        </w:rPr>
        <w:t xml:space="preserve"> Children from language backgrounds </w:t>
      </w:r>
      <w:r w:rsidR="00371600" w:rsidRPr="00D51E38">
        <w:rPr>
          <w:rFonts w:eastAsia="Arial" w:cstheme="minorHAnsi"/>
          <w:color w:val="000000"/>
        </w:rPr>
        <w:lastRenderedPageBreak/>
        <w:t>other than English were the least likely to experience family issues of all types reported through the survey.</w:t>
      </w:r>
    </w:p>
    <w:p w14:paraId="5DEDC1BF" w14:textId="77777777" w:rsidR="00741C1F" w:rsidRPr="00D51E38" w:rsidRDefault="00741C1F" w:rsidP="00C11DEA">
      <w:pPr>
        <w:pStyle w:val="Caption"/>
        <w:rPr>
          <w:b/>
          <w:i w:val="0"/>
          <w:iCs w:val="0"/>
          <w:color w:val="AF272F" w:themeColor="text1"/>
          <w:lang w:val="en-AU"/>
        </w:rPr>
      </w:pPr>
    </w:p>
    <w:p w14:paraId="4D4E055C" w14:textId="3FBBD152" w:rsidR="00C11DEA" w:rsidRPr="00D51E38" w:rsidRDefault="00C11DEA" w:rsidP="00C11DEA">
      <w:pPr>
        <w:pStyle w:val="Caption"/>
        <w:rPr>
          <w:b/>
          <w:i w:val="0"/>
          <w:iCs w:val="0"/>
          <w:color w:val="AF272F" w:themeColor="text1"/>
          <w:lang w:val="en-AU"/>
        </w:rPr>
      </w:pPr>
      <w:r w:rsidRPr="00D51E38">
        <w:rPr>
          <w:b/>
          <w:i w:val="0"/>
          <w:iCs w:val="0"/>
          <w:color w:val="AF272F" w:themeColor="text1"/>
          <w:lang w:val="en-AU"/>
        </w:rPr>
        <w:t xml:space="preserve">Table </w:t>
      </w:r>
      <w:r w:rsidR="00E53F94" w:rsidRPr="00D51E38">
        <w:rPr>
          <w:b/>
          <w:i w:val="0"/>
          <w:iCs w:val="0"/>
          <w:color w:val="AF272F" w:themeColor="text1"/>
          <w:lang w:val="en-AU"/>
        </w:rPr>
        <w:t>21</w:t>
      </w:r>
      <w:r w:rsidR="004C30D1" w:rsidRPr="00D51E38">
        <w:rPr>
          <w:b/>
          <w:i w:val="0"/>
          <w:iCs w:val="0"/>
          <w:color w:val="AF272F" w:themeColor="text1"/>
          <w:lang w:val="en-AU"/>
        </w:rPr>
        <w:t>:</w:t>
      </w:r>
      <w:r w:rsidRPr="00D51E38">
        <w:rPr>
          <w:b/>
          <w:i w:val="0"/>
          <w:iCs w:val="0"/>
          <w:color w:val="AF272F" w:themeColor="text1"/>
          <w:lang w:val="en-AU"/>
        </w:rPr>
        <w:t xml:space="preserve"> </w:t>
      </w:r>
      <w:r w:rsidR="00A04141" w:rsidRPr="00D51E38">
        <w:rPr>
          <w:b/>
          <w:i w:val="0"/>
          <w:iCs w:val="0"/>
          <w:color w:val="AF272F" w:themeColor="text1"/>
          <w:lang w:val="en-AU"/>
        </w:rPr>
        <w:t>Proportion of children with reported family issues, 20</w:t>
      </w:r>
      <w:r w:rsidR="00AF16C2" w:rsidRPr="00D51E38">
        <w:rPr>
          <w:b/>
          <w:i w:val="0"/>
          <w:iCs w:val="0"/>
          <w:color w:val="AF272F" w:themeColor="text1"/>
          <w:lang w:val="en-AU"/>
        </w:rPr>
        <w:t>20</w:t>
      </w:r>
    </w:p>
    <w:tbl>
      <w:tblPr>
        <w:tblStyle w:val="TableGrid"/>
        <w:tblW w:w="5000" w:type="pct"/>
        <w:tblLook w:val="04A0" w:firstRow="1" w:lastRow="0" w:firstColumn="1" w:lastColumn="0" w:noHBand="0" w:noVBand="1"/>
      </w:tblPr>
      <w:tblGrid>
        <w:gridCol w:w="3961"/>
        <w:gridCol w:w="708"/>
        <w:gridCol w:w="708"/>
        <w:gridCol w:w="1133"/>
        <w:gridCol w:w="991"/>
        <w:gridCol w:w="1132"/>
        <w:gridCol w:w="989"/>
      </w:tblGrid>
      <w:tr w:rsidR="008B6459" w:rsidRPr="00D51E38" w14:paraId="4D3F4FA0" w14:textId="77777777" w:rsidTr="001C573E">
        <w:trPr>
          <w:cnfStyle w:val="100000000000" w:firstRow="1" w:lastRow="0" w:firstColumn="0" w:lastColumn="0" w:oddVBand="0" w:evenVBand="0" w:oddHBand="0" w:evenHBand="0" w:firstRowFirstColumn="0" w:firstRowLastColumn="0" w:lastRowFirstColumn="0" w:lastRowLastColumn="0"/>
          <w:cantSplit/>
          <w:trHeight w:val="1776"/>
          <w:tblHeader/>
        </w:trPr>
        <w:tc>
          <w:tcPr>
            <w:cnfStyle w:val="001000000000" w:firstRow="0" w:lastRow="0" w:firstColumn="1" w:lastColumn="0" w:oddVBand="0" w:evenVBand="0" w:oddHBand="0" w:evenHBand="0" w:firstRowFirstColumn="0" w:firstRowLastColumn="0" w:lastRowFirstColumn="0" w:lastRowLastColumn="0"/>
            <w:tcW w:w="2058" w:type="pct"/>
            <w:shd w:val="clear" w:color="auto" w:fill="AF272F" w:themeFill="accent4"/>
            <w:vAlign w:val="center"/>
          </w:tcPr>
          <w:p w14:paraId="45306BDE" w14:textId="77777777" w:rsidR="0094510C" w:rsidRPr="00D51E38" w:rsidRDefault="0094510C" w:rsidP="000D5CA9">
            <w:pPr>
              <w:pStyle w:val="TableHead"/>
              <w:rPr>
                <w:rFonts w:eastAsia="Arial" w:cstheme="minorHAnsi"/>
                <w:color w:val="FFFFFF"/>
                <w:sz w:val="20"/>
                <w:szCs w:val="20"/>
              </w:rPr>
            </w:pPr>
            <w:r w:rsidRPr="00D51E38">
              <w:rPr>
                <w:rFonts w:eastAsia="Arial" w:cstheme="minorHAnsi"/>
                <w:color w:val="FFFFFF"/>
                <w:sz w:val="20"/>
                <w:szCs w:val="20"/>
              </w:rPr>
              <w:t>Population group</w:t>
            </w:r>
          </w:p>
        </w:tc>
        <w:tc>
          <w:tcPr>
            <w:tcW w:w="368" w:type="pct"/>
            <w:shd w:val="clear" w:color="auto" w:fill="AF272F" w:themeFill="accent4"/>
            <w:textDirection w:val="btLr"/>
            <w:vAlign w:val="center"/>
          </w:tcPr>
          <w:p w14:paraId="6DA70E7E" w14:textId="088649DD" w:rsidR="0094510C" w:rsidRPr="00D51E38" w:rsidRDefault="0094510C" w:rsidP="000D5CA9">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History of abuse to child</w:t>
            </w:r>
          </w:p>
        </w:tc>
        <w:tc>
          <w:tcPr>
            <w:tcW w:w="368" w:type="pct"/>
            <w:shd w:val="clear" w:color="auto" w:fill="AF272F" w:themeFill="accent4"/>
            <w:textDirection w:val="btLr"/>
            <w:vAlign w:val="center"/>
          </w:tcPr>
          <w:p w14:paraId="3CE3F8BA" w14:textId="0FB4D8D5" w:rsidR="0094510C" w:rsidRPr="00D51E38" w:rsidRDefault="0094510C" w:rsidP="000D5CA9">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History of abuse to parent</w:t>
            </w:r>
          </w:p>
        </w:tc>
        <w:tc>
          <w:tcPr>
            <w:tcW w:w="589" w:type="pct"/>
            <w:shd w:val="clear" w:color="auto" w:fill="AF272F" w:themeFill="accent4"/>
            <w:textDirection w:val="btLr"/>
            <w:vAlign w:val="center"/>
          </w:tcPr>
          <w:p w14:paraId="10C9C247" w14:textId="5F588ECF" w:rsidR="0094510C" w:rsidRPr="00D51E38" w:rsidRDefault="0094510C" w:rsidP="000D5CA9">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History of alcohol or drug relat4d problems in family</w:t>
            </w:r>
          </w:p>
        </w:tc>
        <w:tc>
          <w:tcPr>
            <w:tcW w:w="515" w:type="pct"/>
            <w:shd w:val="clear" w:color="auto" w:fill="AF272F" w:themeFill="accent4"/>
            <w:textDirection w:val="btLr"/>
            <w:vAlign w:val="center"/>
          </w:tcPr>
          <w:p w14:paraId="272ED4F1" w14:textId="4158CD93" w:rsidR="0094510C" w:rsidRPr="00D51E38" w:rsidRDefault="0094510C" w:rsidP="000D5CA9">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History of child witnessing violence</w:t>
            </w:r>
          </w:p>
        </w:tc>
        <w:tc>
          <w:tcPr>
            <w:tcW w:w="588" w:type="pct"/>
            <w:shd w:val="clear" w:color="auto" w:fill="AF272F" w:themeFill="accent4"/>
            <w:textDirection w:val="btLr"/>
            <w:vAlign w:val="center"/>
          </w:tcPr>
          <w:p w14:paraId="4AABEF67" w14:textId="528433C5" w:rsidR="0094510C" w:rsidRPr="00D51E38" w:rsidRDefault="0094510C" w:rsidP="000D5CA9">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History of gambling problem in the family</w:t>
            </w:r>
          </w:p>
        </w:tc>
        <w:tc>
          <w:tcPr>
            <w:tcW w:w="514" w:type="pct"/>
            <w:shd w:val="clear" w:color="auto" w:fill="AF272F" w:themeFill="accent4"/>
            <w:textDirection w:val="btLr"/>
            <w:vAlign w:val="center"/>
          </w:tcPr>
          <w:p w14:paraId="410C11B1" w14:textId="0DD1A1C5" w:rsidR="0094510C" w:rsidRPr="00D51E38" w:rsidRDefault="0094510C" w:rsidP="000D5CA9">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D51E38">
              <w:rPr>
                <w:rFonts w:eastAsia="Arial" w:cstheme="minorHAnsi"/>
                <w:color w:val="FFFFFF"/>
                <w:sz w:val="20"/>
                <w:szCs w:val="20"/>
              </w:rPr>
              <w:t>History of mental illness of parent</w:t>
            </w:r>
          </w:p>
        </w:tc>
      </w:tr>
      <w:tr w:rsidR="001C573E" w:rsidRPr="00D51E38" w14:paraId="437FBDEA" w14:textId="77777777" w:rsidTr="001C573E">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F4CED0" w:themeFill="text1" w:themeFillTint="33"/>
            <w:vAlign w:val="center"/>
          </w:tcPr>
          <w:p w14:paraId="2C923C99" w14:textId="4FC4067F" w:rsidR="001C573E" w:rsidRPr="00D51E38" w:rsidRDefault="001C573E" w:rsidP="001C573E">
            <w:pPr>
              <w:rPr>
                <w:rFonts w:eastAsia="Arial" w:cstheme="minorHAnsi"/>
                <w:color w:val="000000"/>
                <w:sz w:val="20"/>
                <w:szCs w:val="20"/>
              </w:rPr>
            </w:pPr>
            <w:r w:rsidRPr="00D51E38">
              <w:rPr>
                <w:rFonts w:eastAsia="Arial" w:cstheme="minorHAnsi"/>
                <w:color w:val="000000"/>
                <w:sz w:val="20"/>
                <w:szCs w:val="20"/>
              </w:rPr>
              <w:t>All Children</w:t>
            </w:r>
          </w:p>
        </w:tc>
        <w:tc>
          <w:tcPr>
            <w:tcW w:w="368" w:type="pct"/>
            <w:vAlign w:val="center"/>
          </w:tcPr>
          <w:p w14:paraId="012B93BA" w14:textId="3351BCD8"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1.9</w:t>
            </w:r>
          </w:p>
        </w:tc>
        <w:tc>
          <w:tcPr>
            <w:tcW w:w="368" w:type="pct"/>
            <w:vAlign w:val="center"/>
          </w:tcPr>
          <w:p w14:paraId="7FCEE763" w14:textId="61C671B9"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5.4</w:t>
            </w:r>
          </w:p>
        </w:tc>
        <w:tc>
          <w:tcPr>
            <w:tcW w:w="589" w:type="pct"/>
            <w:vAlign w:val="center"/>
          </w:tcPr>
          <w:p w14:paraId="3F8FB03C" w14:textId="1505BC72"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3.6</w:t>
            </w:r>
          </w:p>
        </w:tc>
        <w:tc>
          <w:tcPr>
            <w:tcW w:w="515" w:type="pct"/>
            <w:vAlign w:val="center"/>
          </w:tcPr>
          <w:p w14:paraId="0668C923" w14:textId="181B2D05"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3.5</w:t>
            </w:r>
          </w:p>
        </w:tc>
        <w:tc>
          <w:tcPr>
            <w:tcW w:w="588" w:type="pct"/>
            <w:vAlign w:val="center"/>
          </w:tcPr>
          <w:p w14:paraId="7CF9074C" w14:textId="659AD6DB"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0.6</w:t>
            </w:r>
          </w:p>
        </w:tc>
        <w:tc>
          <w:tcPr>
            <w:tcW w:w="514" w:type="pct"/>
            <w:vAlign w:val="center"/>
          </w:tcPr>
          <w:p w14:paraId="7899E8AA" w14:textId="003178B0"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8.8</w:t>
            </w:r>
          </w:p>
        </w:tc>
      </w:tr>
      <w:tr w:rsidR="001C573E" w:rsidRPr="00D51E38" w14:paraId="0D0883FB" w14:textId="77777777" w:rsidTr="001C573E">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F4CED0" w:themeFill="text1" w:themeFillTint="33"/>
            <w:vAlign w:val="center"/>
          </w:tcPr>
          <w:p w14:paraId="16A5931A" w14:textId="0383E702" w:rsidR="001C573E" w:rsidRPr="00D51E38" w:rsidRDefault="001C573E" w:rsidP="001C573E">
            <w:pPr>
              <w:rPr>
                <w:rFonts w:eastAsia="Arial" w:cstheme="minorHAnsi"/>
                <w:color w:val="000000"/>
                <w:sz w:val="20"/>
                <w:szCs w:val="20"/>
              </w:rPr>
            </w:pPr>
            <w:r w:rsidRPr="00D51E38">
              <w:rPr>
                <w:rFonts w:eastAsia="Arial" w:cstheme="minorHAnsi"/>
                <w:color w:val="000000"/>
                <w:sz w:val="20"/>
                <w:szCs w:val="20"/>
              </w:rPr>
              <w:t>Male</w:t>
            </w:r>
          </w:p>
        </w:tc>
        <w:tc>
          <w:tcPr>
            <w:tcW w:w="368" w:type="pct"/>
            <w:vAlign w:val="center"/>
          </w:tcPr>
          <w:p w14:paraId="6908FECC" w14:textId="0F6DA0B2"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2.1</w:t>
            </w:r>
          </w:p>
        </w:tc>
        <w:tc>
          <w:tcPr>
            <w:tcW w:w="368" w:type="pct"/>
            <w:vAlign w:val="center"/>
          </w:tcPr>
          <w:p w14:paraId="1923B459" w14:textId="7BBA8801"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5.9</w:t>
            </w:r>
          </w:p>
        </w:tc>
        <w:tc>
          <w:tcPr>
            <w:tcW w:w="589" w:type="pct"/>
            <w:vAlign w:val="center"/>
          </w:tcPr>
          <w:p w14:paraId="09CA84D0" w14:textId="3E00892C"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3.9</w:t>
            </w:r>
          </w:p>
        </w:tc>
        <w:tc>
          <w:tcPr>
            <w:tcW w:w="515" w:type="pct"/>
            <w:vAlign w:val="center"/>
          </w:tcPr>
          <w:p w14:paraId="3955E82B" w14:textId="359B2BBC"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3.8</w:t>
            </w:r>
          </w:p>
        </w:tc>
        <w:tc>
          <w:tcPr>
            <w:tcW w:w="588" w:type="pct"/>
            <w:vAlign w:val="center"/>
          </w:tcPr>
          <w:p w14:paraId="2FB893D6" w14:textId="1CE9A178"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0.7</w:t>
            </w:r>
          </w:p>
        </w:tc>
        <w:tc>
          <w:tcPr>
            <w:tcW w:w="514" w:type="pct"/>
            <w:vAlign w:val="center"/>
          </w:tcPr>
          <w:p w14:paraId="570C46E4" w14:textId="49E427B9"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9.3</w:t>
            </w:r>
          </w:p>
        </w:tc>
      </w:tr>
      <w:tr w:rsidR="001C573E" w:rsidRPr="00D51E38" w14:paraId="4F618544" w14:textId="77777777" w:rsidTr="001C573E">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F4CED0" w:themeFill="text1" w:themeFillTint="33"/>
            <w:vAlign w:val="center"/>
          </w:tcPr>
          <w:p w14:paraId="1ABBDDEC" w14:textId="5750F970" w:rsidR="001C573E" w:rsidRPr="00D51E38" w:rsidRDefault="001C573E" w:rsidP="001C573E">
            <w:pPr>
              <w:rPr>
                <w:rFonts w:eastAsia="Arial" w:cstheme="minorHAnsi"/>
                <w:color w:val="000000"/>
                <w:sz w:val="20"/>
                <w:szCs w:val="20"/>
              </w:rPr>
            </w:pPr>
            <w:r w:rsidRPr="00D51E38">
              <w:rPr>
                <w:rFonts w:eastAsia="Arial" w:cstheme="minorHAnsi"/>
                <w:color w:val="000000"/>
                <w:sz w:val="20"/>
                <w:szCs w:val="20"/>
              </w:rPr>
              <w:t>Female</w:t>
            </w:r>
          </w:p>
        </w:tc>
        <w:tc>
          <w:tcPr>
            <w:tcW w:w="368" w:type="pct"/>
            <w:vAlign w:val="center"/>
          </w:tcPr>
          <w:p w14:paraId="343D60E1" w14:textId="0DFE735A"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1.9</w:t>
            </w:r>
          </w:p>
        </w:tc>
        <w:tc>
          <w:tcPr>
            <w:tcW w:w="368" w:type="pct"/>
            <w:vAlign w:val="center"/>
          </w:tcPr>
          <w:p w14:paraId="31BA6FC8" w14:textId="759BFC30"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5.5</w:t>
            </w:r>
          </w:p>
        </w:tc>
        <w:tc>
          <w:tcPr>
            <w:tcW w:w="589" w:type="pct"/>
            <w:vAlign w:val="center"/>
          </w:tcPr>
          <w:p w14:paraId="585F0F8A" w14:textId="7C26BBFD"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3.8</w:t>
            </w:r>
          </w:p>
        </w:tc>
        <w:tc>
          <w:tcPr>
            <w:tcW w:w="515" w:type="pct"/>
            <w:vAlign w:val="center"/>
          </w:tcPr>
          <w:p w14:paraId="51E410B3" w14:textId="7506D12B"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3.5</w:t>
            </w:r>
          </w:p>
        </w:tc>
        <w:tc>
          <w:tcPr>
            <w:tcW w:w="588" w:type="pct"/>
            <w:vAlign w:val="center"/>
          </w:tcPr>
          <w:p w14:paraId="35618EA0" w14:textId="21934CFE"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0.7</w:t>
            </w:r>
          </w:p>
        </w:tc>
        <w:tc>
          <w:tcPr>
            <w:tcW w:w="514" w:type="pct"/>
            <w:vAlign w:val="center"/>
          </w:tcPr>
          <w:p w14:paraId="7AA963AB" w14:textId="2AFD752E"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9.4</w:t>
            </w:r>
          </w:p>
        </w:tc>
      </w:tr>
      <w:tr w:rsidR="001C573E" w:rsidRPr="00D51E38" w14:paraId="0121A2A7" w14:textId="77777777" w:rsidTr="001C573E">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F4CED0" w:themeFill="text1" w:themeFillTint="33"/>
            <w:vAlign w:val="center"/>
          </w:tcPr>
          <w:p w14:paraId="6B425C24" w14:textId="7739F4A5" w:rsidR="001C573E" w:rsidRPr="00D51E38" w:rsidRDefault="001C573E" w:rsidP="001C573E">
            <w:pPr>
              <w:rPr>
                <w:rFonts w:eastAsia="Arial" w:cstheme="minorHAnsi"/>
                <w:color w:val="000000"/>
                <w:sz w:val="20"/>
                <w:szCs w:val="20"/>
              </w:rPr>
            </w:pPr>
            <w:r w:rsidRPr="00D51E38">
              <w:rPr>
                <w:rFonts w:eastAsia="Arial" w:cstheme="minorHAnsi"/>
                <w:color w:val="000000"/>
                <w:sz w:val="20"/>
                <w:szCs w:val="20"/>
              </w:rPr>
              <w:t>Aboriginal and/or Torres Strait Islander</w:t>
            </w:r>
          </w:p>
        </w:tc>
        <w:tc>
          <w:tcPr>
            <w:tcW w:w="368" w:type="pct"/>
            <w:vAlign w:val="center"/>
          </w:tcPr>
          <w:p w14:paraId="6BD5B422" w14:textId="78D35FB1"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9.3</w:t>
            </w:r>
          </w:p>
        </w:tc>
        <w:tc>
          <w:tcPr>
            <w:tcW w:w="368" w:type="pct"/>
            <w:vAlign w:val="center"/>
          </w:tcPr>
          <w:p w14:paraId="006C5B4A" w14:textId="600B09BA"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20.9</w:t>
            </w:r>
          </w:p>
        </w:tc>
        <w:tc>
          <w:tcPr>
            <w:tcW w:w="589" w:type="pct"/>
            <w:vAlign w:val="center"/>
          </w:tcPr>
          <w:p w14:paraId="57F6DEC1" w14:textId="22810B4D"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20.3</w:t>
            </w:r>
          </w:p>
        </w:tc>
        <w:tc>
          <w:tcPr>
            <w:tcW w:w="515" w:type="pct"/>
            <w:vAlign w:val="center"/>
          </w:tcPr>
          <w:p w14:paraId="34CC66C9" w14:textId="4B9B3D92"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16.9</w:t>
            </w:r>
          </w:p>
        </w:tc>
        <w:tc>
          <w:tcPr>
            <w:tcW w:w="588" w:type="pct"/>
            <w:vAlign w:val="center"/>
          </w:tcPr>
          <w:p w14:paraId="208FF5B4" w14:textId="1D95F783"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2.0</w:t>
            </w:r>
          </w:p>
        </w:tc>
        <w:tc>
          <w:tcPr>
            <w:tcW w:w="514" w:type="pct"/>
            <w:vAlign w:val="center"/>
          </w:tcPr>
          <w:p w14:paraId="4DD1B535" w14:textId="1D451E87"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22.2</w:t>
            </w:r>
          </w:p>
        </w:tc>
      </w:tr>
      <w:tr w:rsidR="001C573E" w:rsidRPr="00D51E38" w14:paraId="2A592886" w14:textId="77777777" w:rsidTr="001C573E">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F4CED0" w:themeFill="text1" w:themeFillTint="33"/>
            <w:vAlign w:val="center"/>
          </w:tcPr>
          <w:p w14:paraId="02697F78" w14:textId="017AD50A" w:rsidR="001C573E" w:rsidRPr="00D51E38" w:rsidRDefault="001C573E" w:rsidP="001C573E">
            <w:pPr>
              <w:rPr>
                <w:rFonts w:eastAsia="Arial" w:cstheme="minorHAnsi"/>
                <w:color w:val="000000"/>
                <w:sz w:val="20"/>
                <w:szCs w:val="20"/>
              </w:rPr>
            </w:pPr>
            <w:r w:rsidRPr="00D51E38">
              <w:rPr>
                <w:rFonts w:eastAsia="Arial" w:cstheme="minorHAnsi"/>
                <w:color w:val="000000"/>
                <w:sz w:val="20"/>
                <w:szCs w:val="20"/>
              </w:rPr>
              <w:t>Language background other than English</w:t>
            </w:r>
          </w:p>
        </w:tc>
        <w:tc>
          <w:tcPr>
            <w:tcW w:w="368" w:type="pct"/>
            <w:vAlign w:val="center"/>
          </w:tcPr>
          <w:p w14:paraId="244BC4CF" w14:textId="2170883C"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0.8</w:t>
            </w:r>
          </w:p>
        </w:tc>
        <w:tc>
          <w:tcPr>
            <w:tcW w:w="368" w:type="pct"/>
            <w:vAlign w:val="center"/>
          </w:tcPr>
          <w:p w14:paraId="09CA109B" w14:textId="75272987"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2.1</w:t>
            </w:r>
          </w:p>
        </w:tc>
        <w:tc>
          <w:tcPr>
            <w:tcW w:w="589" w:type="pct"/>
            <w:vAlign w:val="center"/>
          </w:tcPr>
          <w:p w14:paraId="27EBB582" w14:textId="7A712809"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0.9</w:t>
            </w:r>
          </w:p>
        </w:tc>
        <w:tc>
          <w:tcPr>
            <w:tcW w:w="515" w:type="pct"/>
            <w:vAlign w:val="center"/>
          </w:tcPr>
          <w:p w14:paraId="189EF7FC" w14:textId="6219D52F"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1.5</w:t>
            </w:r>
          </w:p>
        </w:tc>
        <w:tc>
          <w:tcPr>
            <w:tcW w:w="588" w:type="pct"/>
            <w:vAlign w:val="center"/>
          </w:tcPr>
          <w:p w14:paraId="259C3FC6" w14:textId="141445EB"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0.4</w:t>
            </w:r>
          </w:p>
        </w:tc>
        <w:tc>
          <w:tcPr>
            <w:tcW w:w="514" w:type="pct"/>
            <w:vAlign w:val="center"/>
          </w:tcPr>
          <w:p w14:paraId="76475A1E" w14:textId="68CAF3AD"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2.2</w:t>
            </w:r>
          </w:p>
        </w:tc>
      </w:tr>
      <w:tr w:rsidR="001C573E" w:rsidRPr="00D51E38" w14:paraId="54A5514F" w14:textId="77777777" w:rsidTr="001C573E">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F4CED0" w:themeFill="text1" w:themeFillTint="33"/>
            <w:vAlign w:val="center"/>
          </w:tcPr>
          <w:p w14:paraId="3974630A" w14:textId="4E75283B" w:rsidR="001C573E" w:rsidRPr="00D51E38" w:rsidRDefault="001C573E" w:rsidP="001C573E">
            <w:pPr>
              <w:rPr>
                <w:rFonts w:eastAsia="Arial" w:cstheme="minorHAnsi"/>
                <w:color w:val="000000"/>
                <w:sz w:val="20"/>
                <w:szCs w:val="20"/>
              </w:rPr>
            </w:pPr>
            <w:r w:rsidRPr="00D51E38">
              <w:rPr>
                <w:rFonts w:eastAsia="Arial" w:cstheme="minorHAnsi"/>
                <w:color w:val="000000"/>
                <w:sz w:val="20"/>
                <w:szCs w:val="20"/>
              </w:rPr>
              <w:t>One-parent family</w:t>
            </w:r>
          </w:p>
        </w:tc>
        <w:tc>
          <w:tcPr>
            <w:tcW w:w="368" w:type="pct"/>
            <w:vAlign w:val="center"/>
          </w:tcPr>
          <w:p w14:paraId="41083F9D" w14:textId="159F12AC"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9.3</w:t>
            </w:r>
          </w:p>
        </w:tc>
        <w:tc>
          <w:tcPr>
            <w:tcW w:w="368" w:type="pct"/>
            <w:vAlign w:val="center"/>
          </w:tcPr>
          <w:p w14:paraId="747D40B9" w14:textId="129C2083"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29.7</w:t>
            </w:r>
          </w:p>
        </w:tc>
        <w:tc>
          <w:tcPr>
            <w:tcW w:w="589" w:type="pct"/>
            <w:vAlign w:val="center"/>
          </w:tcPr>
          <w:p w14:paraId="0428FF7C" w14:textId="0A97F4C5"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16.1</w:t>
            </w:r>
          </w:p>
        </w:tc>
        <w:tc>
          <w:tcPr>
            <w:tcW w:w="515" w:type="pct"/>
            <w:vAlign w:val="center"/>
          </w:tcPr>
          <w:p w14:paraId="33DDD858" w14:textId="0295DF5E"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18.1</w:t>
            </w:r>
          </w:p>
        </w:tc>
        <w:tc>
          <w:tcPr>
            <w:tcW w:w="588" w:type="pct"/>
            <w:vAlign w:val="center"/>
          </w:tcPr>
          <w:p w14:paraId="60C16675" w14:textId="4AA6DCA9"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3.0</w:t>
            </w:r>
          </w:p>
        </w:tc>
        <w:tc>
          <w:tcPr>
            <w:tcW w:w="514" w:type="pct"/>
            <w:vAlign w:val="center"/>
          </w:tcPr>
          <w:p w14:paraId="76848312" w14:textId="7E6C0C1F"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18.6</w:t>
            </w:r>
          </w:p>
        </w:tc>
      </w:tr>
      <w:tr w:rsidR="001C573E" w:rsidRPr="00D51E38" w14:paraId="61EB1E7F" w14:textId="77777777" w:rsidTr="001C573E">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F4CED0" w:themeFill="text1" w:themeFillTint="33"/>
            <w:vAlign w:val="center"/>
          </w:tcPr>
          <w:p w14:paraId="652D22A2" w14:textId="1E43DBC1" w:rsidR="001C573E" w:rsidRPr="00D51E38" w:rsidRDefault="001C573E" w:rsidP="001C573E">
            <w:pPr>
              <w:rPr>
                <w:rFonts w:eastAsia="Arial" w:cstheme="minorHAnsi"/>
                <w:color w:val="000000"/>
                <w:sz w:val="20"/>
                <w:szCs w:val="20"/>
              </w:rPr>
            </w:pPr>
            <w:r w:rsidRPr="00D51E38">
              <w:rPr>
                <w:rFonts w:eastAsia="Arial" w:cstheme="minorHAnsi"/>
                <w:color w:val="000000"/>
                <w:sz w:val="20"/>
                <w:szCs w:val="20"/>
              </w:rPr>
              <w:t>Living in areas of most disadvantage (IRSED 1)</w:t>
            </w:r>
          </w:p>
        </w:tc>
        <w:tc>
          <w:tcPr>
            <w:tcW w:w="368" w:type="pct"/>
            <w:vAlign w:val="center"/>
          </w:tcPr>
          <w:p w14:paraId="0F968004" w14:textId="5810717F"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2.7</w:t>
            </w:r>
          </w:p>
        </w:tc>
        <w:tc>
          <w:tcPr>
            <w:tcW w:w="368" w:type="pct"/>
            <w:vAlign w:val="center"/>
          </w:tcPr>
          <w:p w14:paraId="1BB9C0CB" w14:textId="09DF023C"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7.5</w:t>
            </w:r>
          </w:p>
        </w:tc>
        <w:tc>
          <w:tcPr>
            <w:tcW w:w="589" w:type="pct"/>
            <w:vAlign w:val="center"/>
          </w:tcPr>
          <w:p w14:paraId="4025ED15" w14:textId="4B657D41"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5.1</w:t>
            </w:r>
          </w:p>
        </w:tc>
        <w:tc>
          <w:tcPr>
            <w:tcW w:w="515" w:type="pct"/>
            <w:vAlign w:val="center"/>
          </w:tcPr>
          <w:p w14:paraId="0A052775" w14:textId="0F830F11"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5.1</w:t>
            </w:r>
          </w:p>
        </w:tc>
        <w:tc>
          <w:tcPr>
            <w:tcW w:w="588" w:type="pct"/>
            <w:vAlign w:val="center"/>
          </w:tcPr>
          <w:p w14:paraId="02C76B68" w14:textId="31E5BA98"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0.8</w:t>
            </w:r>
          </w:p>
        </w:tc>
        <w:tc>
          <w:tcPr>
            <w:tcW w:w="514" w:type="pct"/>
            <w:vAlign w:val="center"/>
          </w:tcPr>
          <w:p w14:paraId="3770153A" w14:textId="553434A1"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10.4</w:t>
            </w:r>
          </w:p>
        </w:tc>
      </w:tr>
      <w:tr w:rsidR="001C573E" w:rsidRPr="00D51E38" w14:paraId="65D6AB8A" w14:textId="77777777" w:rsidTr="001C573E">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F4CED0" w:themeFill="text1" w:themeFillTint="33"/>
            <w:vAlign w:val="center"/>
          </w:tcPr>
          <w:p w14:paraId="13FDE979" w14:textId="6A8F88F8" w:rsidR="001C573E" w:rsidRPr="00D51E38" w:rsidRDefault="001C573E" w:rsidP="001C573E">
            <w:pPr>
              <w:rPr>
                <w:rFonts w:eastAsia="Arial" w:cstheme="minorHAnsi"/>
                <w:color w:val="000000"/>
                <w:sz w:val="20"/>
                <w:szCs w:val="20"/>
              </w:rPr>
            </w:pPr>
            <w:r w:rsidRPr="00D51E38">
              <w:rPr>
                <w:rFonts w:eastAsia="Arial" w:cstheme="minorHAnsi"/>
                <w:color w:val="000000"/>
                <w:sz w:val="20"/>
                <w:szCs w:val="20"/>
              </w:rPr>
              <w:t>Living in areas of least disadvantage (IRSED 5)</w:t>
            </w:r>
          </w:p>
        </w:tc>
        <w:tc>
          <w:tcPr>
            <w:tcW w:w="368" w:type="pct"/>
            <w:vAlign w:val="center"/>
          </w:tcPr>
          <w:p w14:paraId="0EF279B0" w14:textId="347A665B"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1.1</w:t>
            </w:r>
          </w:p>
        </w:tc>
        <w:tc>
          <w:tcPr>
            <w:tcW w:w="368" w:type="pct"/>
            <w:vAlign w:val="center"/>
          </w:tcPr>
          <w:p w14:paraId="0733074B" w14:textId="56B58726"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3.5</w:t>
            </w:r>
          </w:p>
        </w:tc>
        <w:tc>
          <w:tcPr>
            <w:tcW w:w="589" w:type="pct"/>
            <w:vAlign w:val="center"/>
          </w:tcPr>
          <w:p w14:paraId="4BAB7E1F" w14:textId="0D0EB1B2"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1.9</w:t>
            </w:r>
          </w:p>
        </w:tc>
        <w:tc>
          <w:tcPr>
            <w:tcW w:w="515" w:type="pct"/>
            <w:vAlign w:val="center"/>
          </w:tcPr>
          <w:p w14:paraId="0D1235BE" w14:textId="07C3BAEE"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1.8</w:t>
            </w:r>
          </w:p>
        </w:tc>
        <w:tc>
          <w:tcPr>
            <w:tcW w:w="588" w:type="pct"/>
            <w:vAlign w:val="center"/>
          </w:tcPr>
          <w:p w14:paraId="0EA482A2" w14:textId="7AE6F7F3"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0.5</w:t>
            </w:r>
          </w:p>
        </w:tc>
        <w:tc>
          <w:tcPr>
            <w:tcW w:w="514" w:type="pct"/>
            <w:vAlign w:val="center"/>
          </w:tcPr>
          <w:p w14:paraId="583434B3" w14:textId="09C32E06"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6.0</w:t>
            </w:r>
          </w:p>
        </w:tc>
      </w:tr>
      <w:tr w:rsidR="001C573E" w:rsidRPr="00D51E38" w14:paraId="739BDA57" w14:textId="77777777" w:rsidTr="001C573E">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F4CED0" w:themeFill="text1" w:themeFillTint="33"/>
            <w:vAlign w:val="center"/>
          </w:tcPr>
          <w:p w14:paraId="777FB847" w14:textId="075F8E07" w:rsidR="001C573E" w:rsidRPr="00D51E38" w:rsidRDefault="001C573E" w:rsidP="001C573E">
            <w:pPr>
              <w:rPr>
                <w:rFonts w:eastAsia="Arial" w:cstheme="minorHAnsi"/>
                <w:color w:val="000000"/>
                <w:sz w:val="20"/>
                <w:szCs w:val="20"/>
              </w:rPr>
            </w:pPr>
            <w:r w:rsidRPr="00D51E38">
              <w:rPr>
                <w:rFonts w:eastAsia="Arial" w:cstheme="minorHAnsi"/>
                <w:color w:val="000000"/>
                <w:sz w:val="20"/>
                <w:szCs w:val="20"/>
              </w:rPr>
              <w:t>Rural/Regional areas</w:t>
            </w:r>
          </w:p>
        </w:tc>
        <w:tc>
          <w:tcPr>
            <w:tcW w:w="368" w:type="pct"/>
            <w:vAlign w:val="center"/>
          </w:tcPr>
          <w:p w14:paraId="79CD7240" w14:textId="129EA4D6"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3.0</w:t>
            </w:r>
          </w:p>
        </w:tc>
        <w:tc>
          <w:tcPr>
            <w:tcW w:w="368" w:type="pct"/>
            <w:vAlign w:val="center"/>
          </w:tcPr>
          <w:p w14:paraId="59A50832" w14:textId="6B265CD0"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8.0</w:t>
            </w:r>
          </w:p>
        </w:tc>
        <w:tc>
          <w:tcPr>
            <w:tcW w:w="589" w:type="pct"/>
            <w:vAlign w:val="center"/>
          </w:tcPr>
          <w:p w14:paraId="2B384540" w14:textId="39C384CF"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6.0</w:t>
            </w:r>
          </w:p>
        </w:tc>
        <w:tc>
          <w:tcPr>
            <w:tcW w:w="515" w:type="pct"/>
            <w:vAlign w:val="center"/>
          </w:tcPr>
          <w:p w14:paraId="28C56EFC" w14:textId="1CCACCBF"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5.2</w:t>
            </w:r>
          </w:p>
        </w:tc>
        <w:tc>
          <w:tcPr>
            <w:tcW w:w="588" w:type="pct"/>
            <w:vAlign w:val="center"/>
          </w:tcPr>
          <w:p w14:paraId="393F7F02" w14:textId="2B1D832B"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0.8</w:t>
            </w:r>
          </w:p>
        </w:tc>
        <w:tc>
          <w:tcPr>
            <w:tcW w:w="514" w:type="pct"/>
            <w:vAlign w:val="center"/>
          </w:tcPr>
          <w:p w14:paraId="53F831D0" w14:textId="263DE2E9"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12.6</w:t>
            </w:r>
          </w:p>
        </w:tc>
      </w:tr>
      <w:tr w:rsidR="001C573E" w:rsidRPr="00DD225D" w14:paraId="5523760C" w14:textId="77777777" w:rsidTr="001C573E">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F4CED0" w:themeFill="text1" w:themeFillTint="33"/>
            <w:vAlign w:val="center"/>
          </w:tcPr>
          <w:p w14:paraId="3D143D62" w14:textId="42C1BFF8" w:rsidR="001C573E" w:rsidRPr="00D51E38" w:rsidRDefault="001C573E" w:rsidP="001C573E">
            <w:pPr>
              <w:rPr>
                <w:rFonts w:eastAsia="Arial" w:cstheme="minorHAnsi"/>
                <w:color w:val="000000"/>
                <w:sz w:val="20"/>
                <w:szCs w:val="20"/>
              </w:rPr>
            </w:pPr>
            <w:r w:rsidRPr="00D51E38">
              <w:rPr>
                <w:rFonts w:eastAsia="Arial" w:cstheme="minorHAnsi"/>
                <w:color w:val="000000"/>
                <w:sz w:val="20"/>
                <w:szCs w:val="20"/>
              </w:rPr>
              <w:t>Metropolitan areas</w:t>
            </w:r>
          </w:p>
        </w:tc>
        <w:tc>
          <w:tcPr>
            <w:tcW w:w="368" w:type="pct"/>
            <w:vAlign w:val="center"/>
          </w:tcPr>
          <w:p w14:paraId="4C83A328" w14:textId="664CF4DD"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1.4</w:t>
            </w:r>
          </w:p>
        </w:tc>
        <w:tc>
          <w:tcPr>
            <w:tcW w:w="368" w:type="pct"/>
            <w:vAlign w:val="center"/>
          </w:tcPr>
          <w:p w14:paraId="7117051A" w14:textId="315AB91F"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D51E38">
              <w:rPr>
                <w:rFonts w:cstheme="minorHAnsi"/>
                <w:sz w:val="20"/>
                <w:szCs w:val="20"/>
                <w:lang w:val="en-AU"/>
              </w:rPr>
              <w:t>4.4</w:t>
            </w:r>
          </w:p>
        </w:tc>
        <w:tc>
          <w:tcPr>
            <w:tcW w:w="589" w:type="pct"/>
            <w:vAlign w:val="center"/>
          </w:tcPr>
          <w:p w14:paraId="1B2BB2E7" w14:textId="007CB740"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2.7</w:t>
            </w:r>
          </w:p>
        </w:tc>
        <w:tc>
          <w:tcPr>
            <w:tcW w:w="515" w:type="pct"/>
            <w:vAlign w:val="center"/>
          </w:tcPr>
          <w:p w14:paraId="767B1684" w14:textId="4B8ED5AF"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2.8</w:t>
            </w:r>
          </w:p>
        </w:tc>
        <w:tc>
          <w:tcPr>
            <w:tcW w:w="588" w:type="pct"/>
            <w:vAlign w:val="center"/>
          </w:tcPr>
          <w:p w14:paraId="6B1BB48C" w14:textId="41A886B2" w:rsidR="001C573E" w:rsidRPr="00D51E38"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0.6</w:t>
            </w:r>
          </w:p>
        </w:tc>
        <w:tc>
          <w:tcPr>
            <w:tcW w:w="514" w:type="pct"/>
            <w:vAlign w:val="center"/>
          </w:tcPr>
          <w:p w14:paraId="20EA3C99" w14:textId="79444416" w:rsidR="001C573E" w:rsidRDefault="001C573E" w:rsidP="001C573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1E38">
              <w:rPr>
                <w:rFonts w:cstheme="minorHAnsi"/>
                <w:sz w:val="20"/>
                <w:szCs w:val="20"/>
              </w:rPr>
              <w:t>7.3</w:t>
            </w:r>
          </w:p>
        </w:tc>
      </w:tr>
    </w:tbl>
    <w:p w14:paraId="523D7EC2" w14:textId="33C92F81" w:rsidR="00E93B68" w:rsidRDefault="00E93B68" w:rsidP="00E93B68">
      <w:pPr>
        <w:rPr>
          <w:rFonts w:eastAsia="Arial" w:cstheme="minorHAnsi"/>
          <w:i/>
          <w:color w:val="000000"/>
          <w:sz w:val="18"/>
        </w:rPr>
      </w:pPr>
    </w:p>
    <w:p w14:paraId="5057A47C" w14:textId="1C34BE3B" w:rsidR="00C11DEA" w:rsidRPr="009D39FC" w:rsidRDefault="00C11DEA" w:rsidP="009D39FC"/>
    <w:sectPr w:rsidR="00C11DEA" w:rsidRPr="009D39FC" w:rsidSect="00DA3218">
      <w:headerReference w:type="default" r:id="rId16"/>
      <w:footerReference w:type="default" r:id="rId17"/>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0DCF7" w14:textId="77777777" w:rsidR="00D51E38" w:rsidRDefault="00D51E38" w:rsidP="003967DD">
      <w:pPr>
        <w:spacing w:after="0"/>
      </w:pPr>
      <w:r>
        <w:separator/>
      </w:r>
    </w:p>
  </w:endnote>
  <w:endnote w:type="continuationSeparator" w:id="0">
    <w:p w14:paraId="4CFD257E" w14:textId="77777777" w:rsidR="00D51E38" w:rsidRDefault="00D51E38" w:rsidP="003967DD">
      <w:pPr>
        <w:spacing w:after="0"/>
      </w:pPr>
      <w:r>
        <w:continuationSeparator/>
      </w:r>
    </w:p>
  </w:endnote>
  <w:endnote w:type="continuationNotice" w:id="1">
    <w:p w14:paraId="1D9753AD" w14:textId="77777777" w:rsidR="00D51E38" w:rsidRDefault="00D51E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36CB5" w14:textId="77777777" w:rsidR="00D51E38" w:rsidRDefault="00D51E38" w:rsidP="000D5CA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D51E38" w:rsidRDefault="00D51E38"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3DEB7" w14:textId="22E4C560" w:rsidR="00D51E38" w:rsidRDefault="00D51E38"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8A749" w14:textId="5D2E3045" w:rsidR="00D51E38" w:rsidRDefault="00D51E38" w:rsidP="00714D72">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2D4683BF" w14:textId="77777777" w:rsidR="00D51E38" w:rsidRPr="001105FA" w:rsidRDefault="00D51E38" w:rsidP="00714D72">
    <w:pPr>
      <w:pStyle w:val="FootnoteText"/>
      <w:ind w:right="3395"/>
      <w:rPr>
        <w:sz w:val="12"/>
        <w:szCs w:val="12"/>
      </w:rPr>
    </w:pPr>
    <w:r>
      <w:rPr>
        <w:noProof/>
        <w:sz w:val="12"/>
        <w:szCs w:val="12"/>
      </w:rPr>
      <w:drawing>
        <wp:inline distT="0" distB="0" distL="0" distR="0" wp14:anchorId="261808AF" wp14:editId="26CD3E96">
          <wp:extent cx="485336" cy="173334"/>
          <wp:effectExtent l="0" t="0" r="0" b="5080"/>
          <wp:docPr id="5" name="Picture 5" descr="Logo for Creative Commons Attribution International Lic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for Creative Commons Attribution International Licence. "/>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68C17E32" w:rsidR="00D51E38" w:rsidRPr="001105FA" w:rsidRDefault="00D51E38" w:rsidP="00714D72">
    <w:pPr>
      <w:pStyle w:val="FootnoteText"/>
      <w:spacing w:before="120"/>
      <w:ind w:right="2544"/>
      <w:rPr>
        <w:sz w:val="12"/>
        <w:szCs w:val="12"/>
      </w:rPr>
    </w:pPr>
    <w:r w:rsidRPr="00497B83">
      <w:rPr>
        <w:sz w:val="12"/>
        <w:szCs w:val="12"/>
      </w:rPr>
      <w:t>[SEHQ 2019 Statewide Summary Report]</w:t>
    </w:r>
    <w:r w:rsidRPr="001105FA">
      <w:rPr>
        <w:sz w:val="12"/>
        <w:szCs w:val="12"/>
      </w:rPr>
      <w:t xml:space="preserve"> is provided under a Creative Commons Attribution 4.0 International </w:t>
    </w:r>
    <w:proofErr w:type="spellStart"/>
    <w:r w:rsidRPr="001105FA">
      <w:rPr>
        <w:sz w:val="12"/>
        <w:szCs w:val="12"/>
      </w:rPr>
      <w:t>licence</w:t>
    </w:r>
    <w:proofErr w:type="spellEnd"/>
    <w:r w:rsidRPr="001105FA">
      <w:rPr>
        <w:sz w:val="12"/>
        <w:szCs w:val="12"/>
      </w:rPr>
      <w:t xml:space="preserve">. You are free to re-use the work under that </w:t>
    </w:r>
    <w:proofErr w:type="spellStart"/>
    <w:r w:rsidRPr="001105FA">
      <w:rPr>
        <w:sz w:val="12"/>
        <w:szCs w:val="12"/>
      </w:rPr>
      <w:t>licence</w:t>
    </w:r>
    <w:proofErr w:type="spellEnd"/>
    <w:r w:rsidRPr="001105FA">
      <w:rPr>
        <w:sz w:val="12"/>
        <w:szCs w:val="12"/>
      </w:rPr>
      <w:t>, on the condition that you credit the State of Victoria (Department of Education and Training), indicate if changes were made and comply</w:t>
    </w:r>
    <w:r>
      <w:rPr>
        <w:sz w:val="12"/>
        <w:szCs w:val="12"/>
      </w:rPr>
      <w:t xml:space="preserve"> with the other </w:t>
    </w:r>
    <w:proofErr w:type="spellStart"/>
    <w:r>
      <w:rPr>
        <w:sz w:val="12"/>
        <w:szCs w:val="12"/>
      </w:rPr>
      <w:t>licence</w:t>
    </w:r>
    <w:proofErr w:type="spellEnd"/>
    <w:r>
      <w:rPr>
        <w:sz w:val="12"/>
        <w:szCs w:val="12"/>
      </w:rPr>
      <w:t xml:space="preserv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7741E8FC" w14:textId="77777777" w:rsidR="00D51E38" w:rsidRPr="001105FA" w:rsidRDefault="00D51E38" w:rsidP="00714D72">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3693F738" w14:textId="77777777" w:rsidR="00D51E38" w:rsidRPr="001105FA" w:rsidRDefault="00D51E38" w:rsidP="00714D72">
    <w:pPr>
      <w:pStyle w:val="FootnoteText"/>
      <w:tabs>
        <w:tab w:val="left" w:pos="142"/>
        <w:tab w:val="left" w:pos="1276"/>
      </w:tabs>
      <w:ind w:right="1977"/>
      <w:rPr>
        <w:sz w:val="12"/>
        <w:szCs w:val="12"/>
      </w:rPr>
    </w:pPr>
    <w:r w:rsidRPr="001105FA">
      <w:rPr>
        <w:sz w:val="12"/>
        <w:szCs w:val="12"/>
      </w:rPr>
      <w:t>•</w:t>
    </w:r>
    <w:r w:rsidRPr="001105FA">
      <w:rPr>
        <w:sz w:val="12"/>
        <w:szCs w:val="12"/>
      </w:rPr>
      <w:tab/>
      <w:t xml:space="preserve">any images, photographs, </w:t>
    </w:r>
    <w:proofErr w:type="gramStart"/>
    <w:r w:rsidRPr="001105FA">
      <w:rPr>
        <w:sz w:val="12"/>
        <w:szCs w:val="12"/>
      </w:rPr>
      <w:t>trademarks</w:t>
    </w:r>
    <w:proofErr w:type="gramEnd"/>
    <w:r w:rsidRPr="001105FA">
      <w:rPr>
        <w:sz w:val="12"/>
        <w:szCs w:val="12"/>
      </w:rPr>
      <w:t xml:space="preserve"> or branding, including the Victorian Government logo and the DET logo; and</w:t>
    </w:r>
  </w:p>
  <w:p w14:paraId="657FF9EE" w14:textId="77777777" w:rsidR="00D51E38" w:rsidRPr="001105FA" w:rsidRDefault="00D51E38" w:rsidP="00714D72">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1ED30E75" w14:textId="62BBF0A1" w:rsidR="00D51E38" w:rsidRPr="00714D72" w:rsidRDefault="00D51E38" w:rsidP="00714D72">
    <w:pPr>
      <w:pStyle w:val="FootnoteText"/>
      <w:ind w:right="1977"/>
      <w:rPr>
        <w:color w:val="AF272F" w:themeColor="hyperlink"/>
        <w:sz w:val="12"/>
        <w:szCs w:val="12"/>
        <w:u w:val="single"/>
      </w:rPr>
    </w:pPr>
    <w:r w:rsidRPr="001105FA">
      <w:rPr>
        <w:sz w:val="12"/>
        <w:szCs w:val="12"/>
      </w:rPr>
      <w:t xml:space="preserve">Copyright queries may be directed to </w:t>
    </w:r>
    <w:hyperlink r:id="rId3" w:history="1">
      <w:r w:rsidRPr="001105FA">
        <w:rPr>
          <w:rStyle w:val="Hyperlink"/>
          <w:color w:val="53565A" w:themeColor="accent5"/>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C5A6E" w14:textId="77777777" w:rsidR="00D51E38" w:rsidRDefault="00D51E38" w:rsidP="000D5CA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6D61271" w14:textId="77777777" w:rsidR="00D51E38" w:rsidRDefault="00D51E38"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19DFF" w14:textId="77777777" w:rsidR="00D51E38" w:rsidRDefault="00D51E38" w:rsidP="003967DD">
      <w:pPr>
        <w:spacing w:after="0"/>
      </w:pPr>
      <w:r>
        <w:separator/>
      </w:r>
    </w:p>
  </w:footnote>
  <w:footnote w:type="continuationSeparator" w:id="0">
    <w:p w14:paraId="2E5126B7" w14:textId="77777777" w:rsidR="00D51E38" w:rsidRDefault="00D51E38" w:rsidP="003967DD">
      <w:pPr>
        <w:spacing w:after="0"/>
      </w:pPr>
      <w:r>
        <w:continuationSeparator/>
      </w:r>
    </w:p>
  </w:footnote>
  <w:footnote w:type="continuationNotice" w:id="1">
    <w:p w14:paraId="148A17F7" w14:textId="77777777" w:rsidR="00D51E38" w:rsidRDefault="00D51E38">
      <w:pPr>
        <w:spacing w:after="0"/>
      </w:pPr>
    </w:p>
  </w:footnote>
  <w:footnote w:id="2">
    <w:p w14:paraId="698DFD36" w14:textId="3BA16CA9" w:rsidR="00D51E38" w:rsidRDefault="00D51E38">
      <w:pPr>
        <w:pStyle w:val="FootnoteText"/>
      </w:pPr>
      <w:r>
        <w:rPr>
          <w:rStyle w:val="FootnoteReference"/>
        </w:rPr>
        <w:footnoteRef/>
      </w:r>
      <w:r>
        <w:t xml:space="preserve"> </w:t>
      </w:r>
      <w:r w:rsidRPr="00D96674">
        <w:rPr>
          <w:rFonts w:asciiTheme="minorHAnsi" w:eastAsia="Arial" w:hAnsiTheme="minorHAnsi" w:cstheme="minorHAnsi"/>
          <w:color w:val="000000"/>
          <w:sz w:val="16"/>
        </w:rPr>
        <w:t xml:space="preserve">In all cases ‘parent’ refers to the person completing the questionnaire; this may be a guardian, </w:t>
      </w:r>
      <w:proofErr w:type="spellStart"/>
      <w:r w:rsidRPr="00D96674">
        <w:rPr>
          <w:rFonts w:asciiTheme="minorHAnsi" w:eastAsia="Arial" w:hAnsiTheme="minorHAnsi" w:cstheme="minorHAnsi"/>
          <w:color w:val="000000"/>
          <w:sz w:val="16"/>
        </w:rPr>
        <w:t>carer</w:t>
      </w:r>
      <w:proofErr w:type="spellEnd"/>
      <w:r w:rsidRPr="00D96674">
        <w:rPr>
          <w:rFonts w:asciiTheme="minorHAnsi" w:eastAsia="Arial" w:hAnsiTheme="minorHAnsi" w:cstheme="minorHAnsi"/>
          <w:color w:val="000000"/>
          <w:sz w:val="16"/>
        </w:rPr>
        <w:t>, grandparent, etc.</w:t>
      </w:r>
    </w:p>
  </w:footnote>
  <w:footnote w:id="3">
    <w:p w14:paraId="2885B39A" w14:textId="45982125" w:rsidR="00D51E38" w:rsidRDefault="00D51E38">
      <w:pPr>
        <w:pStyle w:val="FootnoteText"/>
      </w:pPr>
      <w:r>
        <w:rPr>
          <w:rStyle w:val="FootnoteReference"/>
        </w:rPr>
        <w:footnoteRef/>
      </w:r>
      <w:r>
        <w:t xml:space="preserve"> </w:t>
      </w:r>
      <w:r w:rsidRPr="00D96674">
        <w:rPr>
          <w:rFonts w:asciiTheme="minorHAnsi" w:eastAsia="Arial" w:hAnsiTheme="minorHAnsi" w:cstheme="minorHAnsi"/>
          <w:color w:val="000000"/>
          <w:sz w:val="16"/>
        </w:rPr>
        <w:t xml:space="preserve">Not all schools participate in the </w:t>
      </w:r>
      <w:r w:rsidRPr="00E76512">
        <w:rPr>
          <w:rFonts w:asciiTheme="minorHAnsi" w:eastAsia="Arial" w:hAnsiTheme="minorHAnsi" w:cstheme="minorHAnsi"/>
          <w:color w:val="000000"/>
          <w:sz w:val="16"/>
        </w:rPr>
        <w:t>Primary School Nursing Program</w:t>
      </w:r>
      <w:r w:rsidRPr="00D96674">
        <w:rPr>
          <w:rFonts w:asciiTheme="minorHAnsi" w:eastAsia="Arial" w:hAnsiTheme="minorHAnsi" w:cstheme="minorHAnsi"/>
          <w:color w:val="000000"/>
          <w:sz w:val="16"/>
        </w:rPr>
        <w:t>; only children in participating schools will have a SEHQ completed by a parent.</w:t>
      </w:r>
    </w:p>
  </w:footnote>
  <w:footnote w:id="4">
    <w:p w14:paraId="5B66B000" w14:textId="176F39E9" w:rsidR="00D51E38" w:rsidRDefault="00D51E38">
      <w:pPr>
        <w:pStyle w:val="FootnoteText"/>
      </w:pPr>
      <w:r>
        <w:rPr>
          <w:rStyle w:val="FootnoteReference"/>
        </w:rPr>
        <w:footnoteRef/>
      </w:r>
      <w:r>
        <w:t xml:space="preserve"> </w:t>
      </w:r>
      <w:r w:rsidRPr="005D7CA0">
        <w:rPr>
          <w:sz w:val="16"/>
          <w:szCs w:val="16"/>
        </w:rPr>
        <w:t xml:space="preserve">Children are acknowledged as being in a population at risk if they one or more of the following characteristics: a language background other than English; are Aboriginal </w:t>
      </w:r>
      <w:r>
        <w:rPr>
          <w:sz w:val="16"/>
          <w:szCs w:val="16"/>
        </w:rPr>
        <w:t>and/</w:t>
      </w:r>
      <w:r w:rsidRPr="005D7CA0">
        <w:rPr>
          <w:sz w:val="16"/>
          <w:szCs w:val="16"/>
        </w:rPr>
        <w:t>or Torres Strait Islander; live in a one-parent family; and/or live in an area of most socio-economic disadvantage.</w:t>
      </w:r>
    </w:p>
  </w:footnote>
  <w:footnote w:id="5">
    <w:p w14:paraId="6B4A4587" w14:textId="22842A63" w:rsidR="00D51E38" w:rsidRDefault="00D51E38" w:rsidP="001371BB">
      <w:pPr>
        <w:rPr>
          <w:rFonts w:eastAsia="Arial" w:cstheme="minorHAnsi"/>
          <w:color w:val="000000"/>
          <w:sz w:val="16"/>
        </w:rPr>
      </w:pPr>
      <w:r w:rsidRPr="001371BB">
        <w:rPr>
          <w:rStyle w:val="FootnoteReference"/>
        </w:rPr>
        <w:footnoteRef/>
      </w:r>
      <w:r w:rsidRPr="001371BB">
        <w:t xml:space="preserve"> </w:t>
      </w:r>
      <w:r w:rsidRPr="001371BB">
        <w:rPr>
          <w:rFonts w:eastAsia="Arial" w:cstheme="minorHAnsi"/>
          <w:color w:val="000000"/>
          <w:sz w:val="16"/>
        </w:rPr>
        <w:t>Speech and language service use is asked twice in the SEHQ; this figure does not include the proportion of children reported to have seen a speech pathologist in the past twelve months, just those children whose parents reported ‘yes’ that their child is currently seeing a speech pathologist.</w:t>
      </w:r>
    </w:p>
    <w:p w14:paraId="05907509" w14:textId="5268F47E" w:rsidR="00D51E38" w:rsidRDefault="00D51E3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25D12" w14:textId="2B00070D" w:rsidR="00D51E38" w:rsidRDefault="00B348F6" w:rsidP="00A63D55">
    <w:pPr>
      <w:pStyle w:val="Header"/>
      <w:tabs>
        <w:tab w:val="clear" w:pos="4513"/>
        <w:tab w:val="clear" w:pos="9026"/>
        <w:tab w:val="left" w:pos="1425"/>
      </w:tabs>
    </w:pPr>
    <w:r w:rsidRPr="00B427B6">
      <w:rPr>
        <w:noProof/>
      </w:rPr>
      <w:drawing>
        <wp:inline distT="0" distB="0" distL="0" distR="0" wp14:anchorId="3B1B3ACA" wp14:editId="7BF2DF6D">
          <wp:extent cx="6116320" cy="1294294"/>
          <wp:effectExtent l="0" t="0" r="0" b="1270"/>
          <wp:docPr id="16" name="Picture 16" descr="Education State logo" title="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covers_portrait_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6116320" cy="1294294"/>
                  </a:xfrm>
                  <a:prstGeom prst="rect">
                    <a:avLst/>
                  </a:prstGeom>
                  <a:ln>
                    <a:noFill/>
                  </a:ln>
                  <a:extLst>
                    <a:ext uri="{53640926-AAD7-44D8-BBD7-CCE9431645EC}">
                      <a14:shadowObscured xmlns:a14="http://schemas.microsoft.com/office/drawing/2010/main"/>
                    </a:ext>
                  </a:extLst>
                </pic:spPr>
              </pic:pic>
            </a:graphicData>
          </a:graphic>
        </wp:inline>
      </w:drawing>
    </w:r>
    <w:r w:rsidR="00D51E38" w:rsidRPr="00B427B6">
      <w:rPr>
        <w:noProof/>
      </w:rPr>
      <w:drawing>
        <wp:anchor distT="0" distB="0" distL="114300" distR="114300" simplePos="0" relativeHeight="251658240" behindDoc="1" locked="0" layoutInCell="1" allowOverlap="1" wp14:anchorId="57F5293A" wp14:editId="380F08F9">
          <wp:simplePos x="0" y="0"/>
          <wp:positionH relativeFrom="column">
            <wp:posOffset>-1297940</wp:posOffset>
          </wp:positionH>
          <wp:positionV relativeFrom="paragraph">
            <wp:posOffset>2313305</wp:posOffset>
          </wp:positionV>
          <wp:extent cx="10220960" cy="6798945"/>
          <wp:effectExtent l="0" t="0" r="254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bwMode="auto">
                  <a:xfrm>
                    <a:off x="0" y="0"/>
                    <a:ext cx="10220960" cy="679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E38">
      <w:rPr>
        <w:noProof/>
      </w:rPr>
      <w:drawing>
        <wp:anchor distT="0" distB="0" distL="114300" distR="114300" simplePos="0" relativeHeight="251658241" behindDoc="1" locked="0" layoutInCell="1" allowOverlap="1" wp14:anchorId="6FA86A97" wp14:editId="6D257F90">
          <wp:simplePos x="0" y="0"/>
          <wp:positionH relativeFrom="column">
            <wp:posOffset>-3342602</wp:posOffset>
          </wp:positionH>
          <wp:positionV relativeFrom="paragraph">
            <wp:posOffset>2629273</wp:posOffset>
          </wp:positionV>
          <wp:extent cx="6116320" cy="7617460"/>
          <wp:effectExtent l="0" t="0" r="5080" b="254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6116320" cy="7617460"/>
                  </a:xfrm>
                  <a:prstGeom prst="rect">
                    <a:avLst/>
                  </a:prstGeom>
                </pic:spPr>
              </pic:pic>
            </a:graphicData>
          </a:graphic>
          <wp14:sizeRelH relativeFrom="page">
            <wp14:pctWidth>0</wp14:pctWidth>
          </wp14:sizeRelH>
          <wp14:sizeRelV relativeFrom="page">
            <wp14:pctHeight>0</wp14:pctHeight>
          </wp14:sizeRelV>
        </wp:anchor>
      </w:drawing>
    </w:r>
    <w:r w:rsidR="00D51E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D1EB6" w14:textId="77777777" w:rsidR="00D51E38" w:rsidRDefault="00D51E38" w:rsidP="00A63D55">
    <w:pPr>
      <w:pStyle w:val="Header"/>
      <w:tabs>
        <w:tab w:val="clear" w:pos="4513"/>
        <w:tab w:val="clear" w:pos="9026"/>
        <w:tab w:val="left" w:pos="1425"/>
      </w:tabs>
    </w:pPr>
    <w:r>
      <w:rPr>
        <w:noProof/>
        <w:lang w:eastAsia="en-GB"/>
      </w:rPr>
      <w:drawing>
        <wp:anchor distT="0" distB="0" distL="114300" distR="114300" simplePos="0" relativeHeight="251658243" behindDoc="1" locked="0" layoutInCell="1" allowOverlap="1" wp14:anchorId="147FF493" wp14:editId="711F514A">
          <wp:simplePos x="0" y="0"/>
          <wp:positionH relativeFrom="page">
            <wp:align>left</wp:align>
          </wp:positionH>
          <wp:positionV relativeFrom="page">
            <wp:align>top</wp:align>
          </wp:positionV>
          <wp:extent cx="7560000" cy="10690453"/>
          <wp:effectExtent l="0" t="0" r="9525" b="317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AD681" w14:textId="77777777" w:rsidR="00D51E38" w:rsidRDefault="00D51E38" w:rsidP="00A63D55">
    <w:pPr>
      <w:pStyle w:val="Header"/>
      <w:tabs>
        <w:tab w:val="clear" w:pos="4513"/>
        <w:tab w:val="clear" w:pos="9026"/>
        <w:tab w:val="left" w:pos="1425"/>
      </w:tabs>
    </w:pPr>
    <w:r>
      <w:rPr>
        <w:noProof/>
        <w:lang w:eastAsia="en-GB"/>
      </w:rPr>
      <w:drawing>
        <wp:anchor distT="0" distB="0" distL="114300" distR="114300" simplePos="0" relativeHeight="251658245" behindDoc="1" locked="0" layoutInCell="1" allowOverlap="1" wp14:anchorId="7C13F132" wp14:editId="597E79E5">
          <wp:simplePos x="0" y="0"/>
          <wp:positionH relativeFrom="page">
            <wp:align>left</wp:align>
          </wp:positionH>
          <wp:positionV relativeFrom="page">
            <wp:align>top</wp:align>
          </wp:positionV>
          <wp:extent cx="7560000" cy="10690453"/>
          <wp:effectExtent l="0" t="0" r="952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14"/>
  </w:num>
  <w:num w:numId="14">
    <w:abstractNumId w:val="15"/>
  </w:num>
  <w:num w:numId="15">
    <w:abstractNumId w:val="11"/>
  </w:num>
  <w:num w:numId="16">
    <w:abstractNumId w:val="11"/>
    <w:lvlOverride w:ilvl="0">
      <w:startOverride w:val="1"/>
    </w:lvlOverride>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665"/>
    <w:rsid w:val="00001853"/>
    <w:rsid w:val="000025B4"/>
    <w:rsid w:val="00003B66"/>
    <w:rsid w:val="00006104"/>
    <w:rsid w:val="00006D4B"/>
    <w:rsid w:val="00007AB6"/>
    <w:rsid w:val="00011325"/>
    <w:rsid w:val="00011377"/>
    <w:rsid w:val="00013339"/>
    <w:rsid w:val="000136A4"/>
    <w:rsid w:val="00014B59"/>
    <w:rsid w:val="00016A78"/>
    <w:rsid w:val="00017EE0"/>
    <w:rsid w:val="000201A0"/>
    <w:rsid w:val="00020BB4"/>
    <w:rsid w:val="00022C02"/>
    <w:rsid w:val="00023BA8"/>
    <w:rsid w:val="00023CFD"/>
    <w:rsid w:val="00024A82"/>
    <w:rsid w:val="00024C46"/>
    <w:rsid w:val="00024E2A"/>
    <w:rsid w:val="00027A9E"/>
    <w:rsid w:val="00034473"/>
    <w:rsid w:val="000348F5"/>
    <w:rsid w:val="0003606B"/>
    <w:rsid w:val="000375D0"/>
    <w:rsid w:val="00037B09"/>
    <w:rsid w:val="00037E76"/>
    <w:rsid w:val="000434F3"/>
    <w:rsid w:val="00044828"/>
    <w:rsid w:val="000500F5"/>
    <w:rsid w:val="000574E2"/>
    <w:rsid w:val="0006045A"/>
    <w:rsid w:val="000629D2"/>
    <w:rsid w:val="000630B1"/>
    <w:rsid w:val="000639DF"/>
    <w:rsid w:val="0006463D"/>
    <w:rsid w:val="00065195"/>
    <w:rsid w:val="0006773D"/>
    <w:rsid w:val="00067D7D"/>
    <w:rsid w:val="00067FBD"/>
    <w:rsid w:val="0007200A"/>
    <w:rsid w:val="000728A8"/>
    <w:rsid w:val="0007472E"/>
    <w:rsid w:val="0007587A"/>
    <w:rsid w:val="00076651"/>
    <w:rsid w:val="000774A6"/>
    <w:rsid w:val="00077CDC"/>
    <w:rsid w:val="00077E12"/>
    <w:rsid w:val="00085E3B"/>
    <w:rsid w:val="00086036"/>
    <w:rsid w:val="0008661A"/>
    <w:rsid w:val="00086E8D"/>
    <w:rsid w:val="00086F67"/>
    <w:rsid w:val="0009107B"/>
    <w:rsid w:val="0009592E"/>
    <w:rsid w:val="00096E0D"/>
    <w:rsid w:val="000A0A47"/>
    <w:rsid w:val="000A10DE"/>
    <w:rsid w:val="000A17A9"/>
    <w:rsid w:val="000A346A"/>
    <w:rsid w:val="000A47D4"/>
    <w:rsid w:val="000A4D39"/>
    <w:rsid w:val="000A506F"/>
    <w:rsid w:val="000B0507"/>
    <w:rsid w:val="000B270F"/>
    <w:rsid w:val="000B51A6"/>
    <w:rsid w:val="000C162E"/>
    <w:rsid w:val="000C2813"/>
    <w:rsid w:val="000C39C8"/>
    <w:rsid w:val="000C66E1"/>
    <w:rsid w:val="000C69BF"/>
    <w:rsid w:val="000D1AA6"/>
    <w:rsid w:val="000D31F6"/>
    <w:rsid w:val="000D5C4B"/>
    <w:rsid w:val="000D5CA9"/>
    <w:rsid w:val="000D6CF9"/>
    <w:rsid w:val="000E217D"/>
    <w:rsid w:val="000E303F"/>
    <w:rsid w:val="000E631C"/>
    <w:rsid w:val="000E6B51"/>
    <w:rsid w:val="000E78BD"/>
    <w:rsid w:val="000E7DE3"/>
    <w:rsid w:val="000F0060"/>
    <w:rsid w:val="000F12EC"/>
    <w:rsid w:val="000F36C7"/>
    <w:rsid w:val="000F557F"/>
    <w:rsid w:val="000F63ED"/>
    <w:rsid w:val="001014A7"/>
    <w:rsid w:val="001018C6"/>
    <w:rsid w:val="00102192"/>
    <w:rsid w:val="00102550"/>
    <w:rsid w:val="00102E6A"/>
    <w:rsid w:val="0010630E"/>
    <w:rsid w:val="00116093"/>
    <w:rsid w:val="00120BE1"/>
    <w:rsid w:val="00120C17"/>
    <w:rsid w:val="00122369"/>
    <w:rsid w:val="001231B6"/>
    <w:rsid w:val="00123212"/>
    <w:rsid w:val="00124D09"/>
    <w:rsid w:val="00126554"/>
    <w:rsid w:val="00126D1C"/>
    <w:rsid w:val="001275C3"/>
    <w:rsid w:val="001371BB"/>
    <w:rsid w:val="00140021"/>
    <w:rsid w:val="001408CA"/>
    <w:rsid w:val="00140BFF"/>
    <w:rsid w:val="00141F23"/>
    <w:rsid w:val="00145B7C"/>
    <w:rsid w:val="00147A5E"/>
    <w:rsid w:val="00150F14"/>
    <w:rsid w:val="00151908"/>
    <w:rsid w:val="00161CDC"/>
    <w:rsid w:val="00164461"/>
    <w:rsid w:val="00167954"/>
    <w:rsid w:val="001720C6"/>
    <w:rsid w:val="0017239A"/>
    <w:rsid w:val="00172784"/>
    <w:rsid w:val="00172E2B"/>
    <w:rsid w:val="00172EA7"/>
    <w:rsid w:val="00174C2A"/>
    <w:rsid w:val="00176805"/>
    <w:rsid w:val="001811B2"/>
    <w:rsid w:val="001825D3"/>
    <w:rsid w:val="00184AA5"/>
    <w:rsid w:val="00184E2E"/>
    <w:rsid w:val="00185824"/>
    <w:rsid w:val="00185F15"/>
    <w:rsid w:val="0018601F"/>
    <w:rsid w:val="00187D7B"/>
    <w:rsid w:val="00190816"/>
    <w:rsid w:val="00191A3E"/>
    <w:rsid w:val="00191F98"/>
    <w:rsid w:val="001932C1"/>
    <w:rsid w:val="00193D42"/>
    <w:rsid w:val="00195072"/>
    <w:rsid w:val="00196FEF"/>
    <w:rsid w:val="001A1230"/>
    <w:rsid w:val="001A15C3"/>
    <w:rsid w:val="001A183C"/>
    <w:rsid w:val="001A725F"/>
    <w:rsid w:val="001B3B93"/>
    <w:rsid w:val="001B5D46"/>
    <w:rsid w:val="001B7ACA"/>
    <w:rsid w:val="001C28F1"/>
    <w:rsid w:val="001C2B3C"/>
    <w:rsid w:val="001C47D6"/>
    <w:rsid w:val="001C573E"/>
    <w:rsid w:val="001D3030"/>
    <w:rsid w:val="001D56CA"/>
    <w:rsid w:val="001D576F"/>
    <w:rsid w:val="001D70D0"/>
    <w:rsid w:val="001D7CEC"/>
    <w:rsid w:val="001E0915"/>
    <w:rsid w:val="001E3DE9"/>
    <w:rsid w:val="001E5230"/>
    <w:rsid w:val="001E6FA0"/>
    <w:rsid w:val="001F4C0A"/>
    <w:rsid w:val="001F6DC3"/>
    <w:rsid w:val="00200DC9"/>
    <w:rsid w:val="00204B45"/>
    <w:rsid w:val="00204C27"/>
    <w:rsid w:val="00206521"/>
    <w:rsid w:val="0020679A"/>
    <w:rsid w:val="00206897"/>
    <w:rsid w:val="00207499"/>
    <w:rsid w:val="002112C5"/>
    <w:rsid w:val="00212001"/>
    <w:rsid w:val="00213C5A"/>
    <w:rsid w:val="00213D4C"/>
    <w:rsid w:val="00214D5F"/>
    <w:rsid w:val="002159C3"/>
    <w:rsid w:val="00215B43"/>
    <w:rsid w:val="00216468"/>
    <w:rsid w:val="00217E79"/>
    <w:rsid w:val="00217F6F"/>
    <w:rsid w:val="00226FB1"/>
    <w:rsid w:val="002270D7"/>
    <w:rsid w:val="00227DE7"/>
    <w:rsid w:val="002319DB"/>
    <w:rsid w:val="00233F3B"/>
    <w:rsid w:val="0023433C"/>
    <w:rsid w:val="00236110"/>
    <w:rsid w:val="00240E4F"/>
    <w:rsid w:val="0024128A"/>
    <w:rsid w:val="00247C6A"/>
    <w:rsid w:val="002503CB"/>
    <w:rsid w:val="002515BC"/>
    <w:rsid w:val="00253203"/>
    <w:rsid w:val="00254858"/>
    <w:rsid w:val="00255465"/>
    <w:rsid w:val="00255CD3"/>
    <w:rsid w:val="00255E54"/>
    <w:rsid w:val="00260730"/>
    <w:rsid w:val="00261063"/>
    <w:rsid w:val="00261472"/>
    <w:rsid w:val="002618C7"/>
    <w:rsid w:val="0026392B"/>
    <w:rsid w:val="0026728B"/>
    <w:rsid w:val="002718F0"/>
    <w:rsid w:val="002724E9"/>
    <w:rsid w:val="00272FD8"/>
    <w:rsid w:val="00286AE0"/>
    <w:rsid w:val="00290889"/>
    <w:rsid w:val="00292BEF"/>
    <w:rsid w:val="00293428"/>
    <w:rsid w:val="00293CCD"/>
    <w:rsid w:val="00294565"/>
    <w:rsid w:val="00296643"/>
    <w:rsid w:val="002970D9"/>
    <w:rsid w:val="002A4A96"/>
    <w:rsid w:val="002A4B0A"/>
    <w:rsid w:val="002A4B95"/>
    <w:rsid w:val="002A5C18"/>
    <w:rsid w:val="002A6FA3"/>
    <w:rsid w:val="002A70E5"/>
    <w:rsid w:val="002A7261"/>
    <w:rsid w:val="002A7654"/>
    <w:rsid w:val="002B097A"/>
    <w:rsid w:val="002B5110"/>
    <w:rsid w:val="002B5883"/>
    <w:rsid w:val="002C1332"/>
    <w:rsid w:val="002C2F62"/>
    <w:rsid w:val="002C48C9"/>
    <w:rsid w:val="002C4BD0"/>
    <w:rsid w:val="002C4CB0"/>
    <w:rsid w:val="002C4E39"/>
    <w:rsid w:val="002C5998"/>
    <w:rsid w:val="002C64AA"/>
    <w:rsid w:val="002C6ACF"/>
    <w:rsid w:val="002C7B01"/>
    <w:rsid w:val="002D0513"/>
    <w:rsid w:val="002D1658"/>
    <w:rsid w:val="002D3410"/>
    <w:rsid w:val="002D38F3"/>
    <w:rsid w:val="002D3D78"/>
    <w:rsid w:val="002D59D8"/>
    <w:rsid w:val="002D75F1"/>
    <w:rsid w:val="002E0FD7"/>
    <w:rsid w:val="002E1BF4"/>
    <w:rsid w:val="002E3A29"/>
    <w:rsid w:val="002E3BED"/>
    <w:rsid w:val="002E3C69"/>
    <w:rsid w:val="002E6408"/>
    <w:rsid w:val="002F1CF2"/>
    <w:rsid w:val="002F1D85"/>
    <w:rsid w:val="002F4079"/>
    <w:rsid w:val="002F5635"/>
    <w:rsid w:val="00300344"/>
    <w:rsid w:val="003017A7"/>
    <w:rsid w:val="00304057"/>
    <w:rsid w:val="00305012"/>
    <w:rsid w:val="003074C6"/>
    <w:rsid w:val="00311E6C"/>
    <w:rsid w:val="0031232B"/>
    <w:rsid w:val="00312720"/>
    <w:rsid w:val="0031388F"/>
    <w:rsid w:val="003156D6"/>
    <w:rsid w:val="003159E7"/>
    <w:rsid w:val="00317311"/>
    <w:rsid w:val="0032194D"/>
    <w:rsid w:val="00321B30"/>
    <w:rsid w:val="00323DD1"/>
    <w:rsid w:val="00324318"/>
    <w:rsid w:val="003258BE"/>
    <w:rsid w:val="003304ED"/>
    <w:rsid w:val="00330DE3"/>
    <w:rsid w:val="003319A2"/>
    <w:rsid w:val="00331BC4"/>
    <w:rsid w:val="0033439A"/>
    <w:rsid w:val="00335E75"/>
    <w:rsid w:val="00336B34"/>
    <w:rsid w:val="0034273F"/>
    <w:rsid w:val="00342A72"/>
    <w:rsid w:val="00343D7F"/>
    <w:rsid w:val="00343DD5"/>
    <w:rsid w:val="00344321"/>
    <w:rsid w:val="00344C13"/>
    <w:rsid w:val="003471CB"/>
    <w:rsid w:val="00350241"/>
    <w:rsid w:val="003503AF"/>
    <w:rsid w:val="00353D1E"/>
    <w:rsid w:val="003550F5"/>
    <w:rsid w:val="00357416"/>
    <w:rsid w:val="00357AB3"/>
    <w:rsid w:val="00357BA3"/>
    <w:rsid w:val="003616E0"/>
    <w:rsid w:val="003627B2"/>
    <w:rsid w:val="0036384A"/>
    <w:rsid w:val="00364449"/>
    <w:rsid w:val="0036605A"/>
    <w:rsid w:val="003660A3"/>
    <w:rsid w:val="0037010B"/>
    <w:rsid w:val="00371600"/>
    <w:rsid w:val="003756A7"/>
    <w:rsid w:val="003772C6"/>
    <w:rsid w:val="0038099B"/>
    <w:rsid w:val="00380F8F"/>
    <w:rsid w:val="00381421"/>
    <w:rsid w:val="0038191F"/>
    <w:rsid w:val="003845C8"/>
    <w:rsid w:val="003864BE"/>
    <w:rsid w:val="003867FB"/>
    <w:rsid w:val="00394123"/>
    <w:rsid w:val="00394BCD"/>
    <w:rsid w:val="00395B67"/>
    <w:rsid w:val="00395C22"/>
    <w:rsid w:val="003967DD"/>
    <w:rsid w:val="003A097C"/>
    <w:rsid w:val="003A3E95"/>
    <w:rsid w:val="003A573F"/>
    <w:rsid w:val="003A6433"/>
    <w:rsid w:val="003A699A"/>
    <w:rsid w:val="003B259A"/>
    <w:rsid w:val="003B3C93"/>
    <w:rsid w:val="003B4416"/>
    <w:rsid w:val="003B4FDB"/>
    <w:rsid w:val="003C0192"/>
    <w:rsid w:val="003C0285"/>
    <w:rsid w:val="003C1812"/>
    <w:rsid w:val="003C1AF6"/>
    <w:rsid w:val="003C2A3E"/>
    <w:rsid w:val="003C34AE"/>
    <w:rsid w:val="003C3E71"/>
    <w:rsid w:val="003C4B9E"/>
    <w:rsid w:val="003C5030"/>
    <w:rsid w:val="003C5B54"/>
    <w:rsid w:val="003D34C5"/>
    <w:rsid w:val="003D4374"/>
    <w:rsid w:val="003E0479"/>
    <w:rsid w:val="003E3E9A"/>
    <w:rsid w:val="003E5C20"/>
    <w:rsid w:val="003E717E"/>
    <w:rsid w:val="003F2833"/>
    <w:rsid w:val="003F5D55"/>
    <w:rsid w:val="003F7322"/>
    <w:rsid w:val="004014CF"/>
    <w:rsid w:val="004054FB"/>
    <w:rsid w:val="0040600A"/>
    <w:rsid w:val="00407313"/>
    <w:rsid w:val="00412027"/>
    <w:rsid w:val="00420452"/>
    <w:rsid w:val="00423102"/>
    <w:rsid w:val="0042365A"/>
    <w:rsid w:val="00433C53"/>
    <w:rsid w:val="00434EA7"/>
    <w:rsid w:val="00435985"/>
    <w:rsid w:val="0043658E"/>
    <w:rsid w:val="00440606"/>
    <w:rsid w:val="004407B2"/>
    <w:rsid w:val="00440DAC"/>
    <w:rsid w:val="0044270B"/>
    <w:rsid w:val="0044396F"/>
    <w:rsid w:val="00444FD9"/>
    <w:rsid w:val="004461E2"/>
    <w:rsid w:val="00447407"/>
    <w:rsid w:val="0045446B"/>
    <w:rsid w:val="00454748"/>
    <w:rsid w:val="0045658D"/>
    <w:rsid w:val="00457882"/>
    <w:rsid w:val="0046022B"/>
    <w:rsid w:val="0046230F"/>
    <w:rsid w:val="00464BB5"/>
    <w:rsid w:val="004659B9"/>
    <w:rsid w:val="00465E56"/>
    <w:rsid w:val="004660A0"/>
    <w:rsid w:val="00466269"/>
    <w:rsid w:val="00470DE5"/>
    <w:rsid w:val="00471405"/>
    <w:rsid w:val="00474A62"/>
    <w:rsid w:val="00477B42"/>
    <w:rsid w:val="0048459E"/>
    <w:rsid w:val="004873CF"/>
    <w:rsid w:val="00487C85"/>
    <w:rsid w:val="00497A00"/>
    <w:rsid w:val="00497B83"/>
    <w:rsid w:val="00497D4C"/>
    <w:rsid w:val="004A3913"/>
    <w:rsid w:val="004A40CC"/>
    <w:rsid w:val="004A497A"/>
    <w:rsid w:val="004A7AA5"/>
    <w:rsid w:val="004A7DA3"/>
    <w:rsid w:val="004B078F"/>
    <w:rsid w:val="004B2BDD"/>
    <w:rsid w:val="004B34EF"/>
    <w:rsid w:val="004B35AE"/>
    <w:rsid w:val="004B4172"/>
    <w:rsid w:val="004B42FC"/>
    <w:rsid w:val="004B4351"/>
    <w:rsid w:val="004B583E"/>
    <w:rsid w:val="004B6ADE"/>
    <w:rsid w:val="004C019A"/>
    <w:rsid w:val="004C0523"/>
    <w:rsid w:val="004C0D28"/>
    <w:rsid w:val="004C30D1"/>
    <w:rsid w:val="004C37BC"/>
    <w:rsid w:val="004C4012"/>
    <w:rsid w:val="004D40B0"/>
    <w:rsid w:val="004D6A68"/>
    <w:rsid w:val="004D6B82"/>
    <w:rsid w:val="004D706A"/>
    <w:rsid w:val="004E03C8"/>
    <w:rsid w:val="004E0815"/>
    <w:rsid w:val="004E0E77"/>
    <w:rsid w:val="004E1D82"/>
    <w:rsid w:val="004F2D0D"/>
    <w:rsid w:val="004F3484"/>
    <w:rsid w:val="004F5306"/>
    <w:rsid w:val="004F69EA"/>
    <w:rsid w:val="0050122E"/>
    <w:rsid w:val="005017C3"/>
    <w:rsid w:val="005017D5"/>
    <w:rsid w:val="00507148"/>
    <w:rsid w:val="005071E4"/>
    <w:rsid w:val="0051296C"/>
    <w:rsid w:val="0051381A"/>
    <w:rsid w:val="00513E2D"/>
    <w:rsid w:val="0051461F"/>
    <w:rsid w:val="0051697A"/>
    <w:rsid w:val="00520201"/>
    <w:rsid w:val="00520AED"/>
    <w:rsid w:val="0052131E"/>
    <w:rsid w:val="00523E7F"/>
    <w:rsid w:val="00524C2B"/>
    <w:rsid w:val="005258A6"/>
    <w:rsid w:val="005306EB"/>
    <w:rsid w:val="00532245"/>
    <w:rsid w:val="00534960"/>
    <w:rsid w:val="00542F7F"/>
    <w:rsid w:val="005430FE"/>
    <w:rsid w:val="005431A5"/>
    <w:rsid w:val="005444F0"/>
    <w:rsid w:val="00545B20"/>
    <w:rsid w:val="005515E3"/>
    <w:rsid w:val="00555B45"/>
    <w:rsid w:val="005573C0"/>
    <w:rsid w:val="00565901"/>
    <w:rsid w:val="00572B0A"/>
    <w:rsid w:val="00580305"/>
    <w:rsid w:val="00580A67"/>
    <w:rsid w:val="00581F89"/>
    <w:rsid w:val="00582130"/>
    <w:rsid w:val="00584366"/>
    <w:rsid w:val="00584390"/>
    <w:rsid w:val="00585074"/>
    <w:rsid w:val="00590CBC"/>
    <w:rsid w:val="00591EC6"/>
    <w:rsid w:val="00593167"/>
    <w:rsid w:val="005931E0"/>
    <w:rsid w:val="005A08DD"/>
    <w:rsid w:val="005B55A6"/>
    <w:rsid w:val="005B65D2"/>
    <w:rsid w:val="005B6A60"/>
    <w:rsid w:val="005C1BF4"/>
    <w:rsid w:val="005C30FC"/>
    <w:rsid w:val="005C4BC9"/>
    <w:rsid w:val="005C62E8"/>
    <w:rsid w:val="005C73CD"/>
    <w:rsid w:val="005C7E36"/>
    <w:rsid w:val="005D0DF3"/>
    <w:rsid w:val="005D21E3"/>
    <w:rsid w:val="005D5500"/>
    <w:rsid w:val="005D5CFD"/>
    <w:rsid w:val="005D7CA0"/>
    <w:rsid w:val="005E11F9"/>
    <w:rsid w:val="005E2025"/>
    <w:rsid w:val="005E258B"/>
    <w:rsid w:val="005E28FF"/>
    <w:rsid w:val="005E6E16"/>
    <w:rsid w:val="005F1829"/>
    <w:rsid w:val="005F30B0"/>
    <w:rsid w:val="005F38E0"/>
    <w:rsid w:val="005F4274"/>
    <w:rsid w:val="005F495A"/>
    <w:rsid w:val="005F754E"/>
    <w:rsid w:val="00600A0B"/>
    <w:rsid w:val="0060155C"/>
    <w:rsid w:val="00601E42"/>
    <w:rsid w:val="006035A8"/>
    <w:rsid w:val="0060433C"/>
    <w:rsid w:val="0061215E"/>
    <w:rsid w:val="0061613E"/>
    <w:rsid w:val="00624A55"/>
    <w:rsid w:val="00626D18"/>
    <w:rsid w:val="00635C65"/>
    <w:rsid w:val="00635D3D"/>
    <w:rsid w:val="006452AF"/>
    <w:rsid w:val="00645EA3"/>
    <w:rsid w:val="0064653F"/>
    <w:rsid w:val="0065104A"/>
    <w:rsid w:val="00651477"/>
    <w:rsid w:val="00652481"/>
    <w:rsid w:val="00652C1F"/>
    <w:rsid w:val="0065326E"/>
    <w:rsid w:val="006537AB"/>
    <w:rsid w:val="00653DE5"/>
    <w:rsid w:val="00654201"/>
    <w:rsid w:val="00657F5F"/>
    <w:rsid w:val="006621B2"/>
    <w:rsid w:val="00664A6B"/>
    <w:rsid w:val="00664EA8"/>
    <w:rsid w:val="00665CDE"/>
    <w:rsid w:val="00666364"/>
    <w:rsid w:val="00672E07"/>
    <w:rsid w:val="00673031"/>
    <w:rsid w:val="006769A3"/>
    <w:rsid w:val="00681B2B"/>
    <w:rsid w:val="00682C0E"/>
    <w:rsid w:val="00683D65"/>
    <w:rsid w:val="0068783C"/>
    <w:rsid w:val="00687977"/>
    <w:rsid w:val="00690494"/>
    <w:rsid w:val="00692343"/>
    <w:rsid w:val="00692BE7"/>
    <w:rsid w:val="0069478C"/>
    <w:rsid w:val="006A0B2F"/>
    <w:rsid w:val="006A14D2"/>
    <w:rsid w:val="006A25AC"/>
    <w:rsid w:val="006A3A3C"/>
    <w:rsid w:val="006A5809"/>
    <w:rsid w:val="006A7245"/>
    <w:rsid w:val="006B00D0"/>
    <w:rsid w:val="006B42AE"/>
    <w:rsid w:val="006B57E2"/>
    <w:rsid w:val="006B7F66"/>
    <w:rsid w:val="006C007D"/>
    <w:rsid w:val="006C2A5D"/>
    <w:rsid w:val="006C5A25"/>
    <w:rsid w:val="006C662D"/>
    <w:rsid w:val="006C68CF"/>
    <w:rsid w:val="006C706E"/>
    <w:rsid w:val="006D0612"/>
    <w:rsid w:val="006D0BF0"/>
    <w:rsid w:val="006D0DA5"/>
    <w:rsid w:val="006D3001"/>
    <w:rsid w:val="006D381F"/>
    <w:rsid w:val="006E1C72"/>
    <w:rsid w:val="006E2CB9"/>
    <w:rsid w:val="006E2D0A"/>
    <w:rsid w:val="006F0BE8"/>
    <w:rsid w:val="006F2D84"/>
    <w:rsid w:val="006F4F0D"/>
    <w:rsid w:val="006F67EB"/>
    <w:rsid w:val="006F7185"/>
    <w:rsid w:val="00700816"/>
    <w:rsid w:val="00701D81"/>
    <w:rsid w:val="00705C79"/>
    <w:rsid w:val="00707BA9"/>
    <w:rsid w:val="007100F3"/>
    <w:rsid w:val="00711C63"/>
    <w:rsid w:val="00713A15"/>
    <w:rsid w:val="00714196"/>
    <w:rsid w:val="00714D72"/>
    <w:rsid w:val="00714F64"/>
    <w:rsid w:val="00715B61"/>
    <w:rsid w:val="00720D8F"/>
    <w:rsid w:val="007246D8"/>
    <w:rsid w:val="007264F6"/>
    <w:rsid w:val="00732A9B"/>
    <w:rsid w:val="0073421E"/>
    <w:rsid w:val="007344A1"/>
    <w:rsid w:val="00736EA8"/>
    <w:rsid w:val="00736FB0"/>
    <w:rsid w:val="00741C1F"/>
    <w:rsid w:val="00742B56"/>
    <w:rsid w:val="00744E46"/>
    <w:rsid w:val="00747595"/>
    <w:rsid w:val="00750F24"/>
    <w:rsid w:val="00751AC7"/>
    <w:rsid w:val="00755B11"/>
    <w:rsid w:val="00757B05"/>
    <w:rsid w:val="00757C44"/>
    <w:rsid w:val="00757E2F"/>
    <w:rsid w:val="00763489"/>
    <w:rsid w:val="00764200"/>
    <w:rsid w:val="00766BE9"/>
    <w:rsid w:val="00766DF1"/>
    <w:rsid w:val="007723B6"/>
    <w:rsid w:val="00772A1F"/>
    <w:rsid w:val="0077559E"/>
    <w:rsid w:val="007805EC"/>
    <w:rsid w:val="0078105A"/>
    <w:rsid w:val="00781A6F"/>
    <w:rsid w:val="0078206C"/>
    <w:rsid w:val="00783735"/>
    <w:rsid w:val="00783A8D"/>
    <w:rsid w:val="00784764"/>
    <w:rsid w:val="00784C5D"/>
    <w:rsid w:val="00785DB2"/>
    <w:rsid w:val="00786BB5"/>
    <w:rsid w:val="0079024A"/>
    <w:rsid w:val="007911C3"/>
    <w:rsid w:val="007914C4"/>
    <w:rsid w:val="00797AA2"/>
    <w:rsid w:val="007A6B6F"/>
    <w:rsid w:val="007A6E4F"/>
    <w:rsid w:val="007A7F1A"/>
    <w:rsid w:val="007B484B"/>
    <w:rsid w:val="007B4E46"/>
    <w:rsid w:val="007B556E"/>
    <w:rsid w:val="007B5834"/>
    <w:rsid w:val="007B725D"/>
    <w:rsid w:val="007B7D08"/>
    <w:rsid w:val="007C0010"/>
    <w:rsid w:val="007C1080"/>
    <w:rsid w:val="007C1740"/>
    <w:rsid w:val="007C498B"/>
    <w:rsid w:val="007C6E6E"/>
    <w:rsid w:val="007D157D"/>
    <w:rsid w:val="007D1FB1"/>
    <w:rsid w:val="007D3E38"/>
    <w:rsid w:val="007D42D8"/>
    <w:rsid w:val="007D6ACD"/>
    <w:rsid w:val="007E1F40"/>
    <w:rsid w:val="007E2220"/>
    <w:rsid w:val="007E3B1F"/>
    <w:rsid w:val="007E52D5"/>
    <w:rsid w:val="007E5944"/>
    <w:rsid w:val="007E5F72"/>
    <w:rsid w:val="007F32DB"/>
    <w:rsid w:val="007F4721"/>
    <w:rsid w:val="007F55EC"/>
    <w:rsid w:val="008010B1"/>
    <w:rsid w:val="00803E0F"/>
    <w:rsid w:val="0080591C"/>
    <w:rsid w:val="00807ABD"/>
    <w:rsid w:val="00810C63"/>
    <w:rsid w:val="00811933"/>
    <w:rsid w:val="00817D63"/>
    <w:rsid w:val="00821A12"/>
    <w:rsid w:val="00822E97"/>
    <w:rsid w:val="0082788D"/>
    <w:rsid w:val="008318D1"/>
    <w:rsid w:val="00836AA1"/>
    <w:rsid w:val="008409C3"/>
    <w:rsid w:val="00841CA0"/>
    <w:rsid w:val="008462D0"/>
    <w:rsid w:val="0084721C"/>
    <w:rsid w:val="00852887"/>
    <w:rsid w:val="00861C80"/>
    <w:rsid w:val="00866478"/>
    <w:rsid w:val="008674ED"/>
    <w:rsid w:val="00871630"/>
    <w:rsid w:val="008719C9"/>
    <w:rsid w:val="00874124"/>
    <w:rsid w:val="0088034A"/>
    <w:rsid w:val="0088385A"/>
    <w:rsid w:val="008861D9"/>
    <w:rsid w:val="00886574"/>
    <w:rsid w:val="00886779"/>
    <w:rsid w:val="00886931"/>
    <w:rsid w:val="008904E0"/>
    <w:rsid w:val="008914A3"/>
    <w:rsid w:val="00894182"/>
    <w:rsid w:val="008941D0"/>
    <w:rsid w:val="00896E86"/>
    <w:rsid w:val="008A048E"/>
    <w:rsid w:val="008A1267"/>
    <w:rsid w:val="008A1704"/>
    <w:rsid w:val="008A2399"/>
    <w:rsid w:val="008A36D7"/>
    <w:rsid w:val="008A5BA5"/>
    <w:rsid w:val="008B169B"/>
    <w:rsid w:val="008B1AEB"/>
    <w:rsid w:val="008B1B69"/>
    <w:rsid w:val="008B3087"/>
    <w:rsid w:val="008B5385"/>
    <w:rsid w:val="008B5560"/>
    <w:rsid w:val="008B5C45"/>
    <w:rsid w:val="008B6459"/>
    <w:rsid w:val="008C077A"/>
    <w:rsid w:val="008C0F6F"/>
    <w:rsid w:val="008C5BE4"/>
    <w:rsid w:val="008C6381"/>
    <w:rsid w:val="008C6C2E"/>
    <w:rsid w:val="008C78AF"/>
    <w:rsid w:val="008D3D5B"/>
    <w:rsid w:val="008D5389"/>
    <w:rsid w:val="008D5B45"/>
    <w:rsid w:val="008D631B"/>
    <w:rsid w:val="008E0CA6"/>
    <w:rsid w:val="008E19EF"/>
    <w:rsid w:val="008E4CCB"/>
    <w:rsid w:val="008E513D"/>
    <w:rsid w:val="008E5411"/>
    <w:rsid w:val="008E6738"/>
    <w:rsid w:val="008E7C37"/>
    <w:rsid w:val="008F1E79"/>
    <w:rsid w:val="008F494F"/>
    <w:rsid w:val="008F75FC"/>
    <w:rsid w:val="00900453"/>
    <w:rsid w:val="00901638"/>
    <w:rsid w:val="00903EE4"/>
    <w:rsid w:val="0090523D"/>
    <w:rsid w:val="009073A6"/>
    <w:rsid w:val="00907B5D"/>
    <w:rsid w:val="0091159F"/>
    <w:rsid w:val="0091182F"/>
    <w:rsid w:val="00912363"/>
    <w:rsid w:val="00912EC8"/>
    <w:rsid w:val="00913F37"/>
    <w:rsid w:val="00915129"/>
    <w:rsid w:val="00916D38"/>
    <w:rsid w:val="0091711D"/>
    <w:rsid w:val="00922957"/>
    <w:rsid w:val="00924DBB"/>
    <w:rsid w:val="009272AC"/>
    <w:rsid w:val="00927333"/>
    <w:rsid w:val="00927D7E"/>
    <w:rsid w:val="00931D43"/>
    <w:rsid w:val="0093323E"/>
    <w:rsid w:val="00934858"/>
    <w:rsid w:val="00935410"/>
    <w:rsid w:val="00935B20"/>
    <w:rsid w:val="00935B93"/>
    <w:rsid w:val="00940BB3"/>
    <w:rsid w:val="00944376"/>
    <w:rsid w:val="0094510C"/>
    <w:rsid w:val="00946868"/>
    <w:rsid w:val="00952F6C"/>
    <w:rsid w:val="00954A8D"/>
    <w:rsid w:val="00954E46"/>
    <w:rsid w:val="00956674"/>
    <w:rsid w:val="009606FB"/>
    <w:rsid w:val="00961429"/>
    <w:rsid w:val="009616FD"/>
    <w:rsid w:val="00963A88"/>
    <w:rsid w:val="00965156"/>
    <w:rsid w:val="00967737"/>
    <w:rsid w:val="00970D7C"/>
    <w:rsid w:val="00971925"/>
    <w:rsid w:val="00971A32"/>
    <w:rsid w:val="009828E7"/>
    <w:rsid w:val="009831D7"/>
    <w:rsid w:val="009839CF"/>
    <w:rsid w:val="00984AD4"/>
    <w:rsid w:val="0098587C"/>
    <w:rsid w:val="0098740C"/>
    <w:rsid w:val="00987804"/>
    <w:rsid w:val="00990C27"/>
    <w:rsid w:val="00990D1E"/>
    <w:rsid w:val="00990D33"/>
    <w:rsid w:val="00991197"/>
    <w:rsid w:val="00997EB6"/>
    <w:rsid w:val="009A40B9"/>
    <w:rsid w:val="009A52B5"/>
    <w:rsid w:val="009A6324"/>
    <w:rsid w:val="009A7251"/>
    <w:rsid w:val="009B00F1"/>
    <w:rsid w:val="009B364E"/>
    <w:rsid w:val="009B48CA"/>
    <w:rsid w:val="009C2D8D"/>
    <w:rsid w:val="009C5945"/>
    <w:rsid w:val="009D39FC"/>
    <w:rsid w:val="009D3C6F"/>
    <w:rsid w:val="009D4957"/>
    <w:rsid w:val="009D4A59"/>
    <w:rsid w:val="009D5FB3"/>
    <w:rsid w:val="009E06AB"/>
    <w:rsid w:val="009E1084"/>
    <w:rsid w:val="009E38AC"/>
    <w:rsid w:val="009E7C93"/>
    <w:rsid w:val="009F203C"/>
    <w:rsid w:val="009F328A"/>
    <w:rsid w:val="009F438D"/>
    <w:rsid w:val="009F4D23"/>
    <w:rsid w:val="00A009C3"/>
    <w:rsid w:val="00A00CE8"/>
    <w:rsid w:val="00A033A0"/>
    <w:rsid w:val="00A03A5E"/>
    <w:rsid w:val="00A03E6F"/>
    <w:rsid w:val="00A04141"/>
    <w:rsid w:val="00A059B3"/>
    <w:rsid w:val="00A0751C"/>
    <w:rsid w:val="00A1154D"/>
    <w:rsid w:val="00A13B5F"/>
    <w:rsid w:val="00A15843"/>
    <w:rsid w:val="00A168EF"/>
    <w:rsid w:val="00A2055E"/>
    <w:rsid w:val="00A20B24"/>
    <w:rsid w:val="00A217C3"/>
    <w:rsid w:val="00A22CEB"/>
    <w:rsid w:val="00A30122"/>
    <w:rsid w:val="00A31926"/>
    <w:rsid w:val="00A32A4F"/>
    <w:rsid w:val="00A33604"/>
    <w:rsid w:val="00A35BB8"/>
    <w:rsid w:val="00A36B38"/>
    <w:rsid w:val="00A42C78"/>
    <w:rsid w:val="00A46BAB"/>
    <w:rsid w:val="00A46E6B"/>
    <w:rsid w:val="00A51FB9"/>
    <w:rsid w:val="00A5417E"/>
    <w:rsid w:val="00A55A38"/>
    <w:rsid w:val="00A56D8E"/>
    <w:rsid w:val="00A61120"/>
    <w:rsid w:val="00A63C0A"/>
    <w:rsid w:val="00A63D55"/>
    <w:rsid w:val="00A66EF8"/>
    <w:rsid w:val="00A67C73"/>
    <w:rsid w:val="00A71967"/>
    <w:rsid w:val="00A724F4"/>
    <w:rsid w:val="00A76258"/>
    <w:rsid w:val="00A763C1"/>
    <w:rsid w:val="00A81906"/>
    <w:rsid w:val="00A82009"/>
    <w:rsid w:val="00A83BF0"/>
    <w:rsid w:val="00A857CF"/>
    <w:rsid w:val="00A918B4"/>
    <w:rsid w:val="00A93C44"/>
    <w:rsid w:val="00A93C7A"/>
    <w:rsid w:val="00A96D76"/>
    <w:rsid w:val="00AA13C1"/>
    <w:rsid w:val="00AA27D0"/>
    <w:rsid w:val="00AA5198"/>
    <w:rsid w:val="00AA5320"/>
    <w:rsid w:val="00AB03C4"/>
    <w:rsid w:val="00AB17FA"/>
    <w:rsid w:val="00AB3217"/>
    <w:rsid w:val="00AB36A6"/>
    <w:rsid w:val="00AB7695"/>
    <w:rsid w:val="00AC25D2"/>
    <w:rsid w:val="00AC2A20"/>
    <w:rsid w:val="00AC2B3B"/>
    <w:rsid w:val="00AD15C4"/>
    <w:rsid w:val="00AD46BD"/>
    <w:rsid w:val="00AE044B"/>
    <w:rsid w:val="00AE087E"/>
    <w:rsid w:val="00AE74B3"/>
    <w:rsid w:val="00AF0ED2"/>
    <w:rsid w:val="00AF1173"/>
    <w:rsid w:val="00AF125D"/>
    <w:rsid w:val="00AF16C2"/>
    <w:rsid w:val="00AF2B7D"/>
    <w:rsid w:val="00AF383A"/>
    <w:rsid w:val="00AF3AFA"/>
    <w:rsid w:val="00B01A09"/>
    <w:rsid w:val="00B0417A"/>
    <w:rsid w:val="00B044BF"/>
    <w:rsid w:val="00B04CD2"/>
    <w:rsid w:val="00B0580F"/>
    <w:rsid w:val="00B06A69"/>
    <w:rsid w:val="00B10378"/>
    <w:rsid w:val="00B14DA2"/>
    <w:rsid w:val="00B16CD0"/>
    <w:rsid w:val="00B211E6"/>
    <w:rsid w:val="00B22BAA"/>
    <w:rsid w:val="00B23EC4"/>
    <w:rsid w:val="00B242FF"/>
    <w:rsid w:val="00B2518D"/>
    <w:rsid w:val="00B26F65"/>
    <w:rsid w:val="00B30023"/>
    <w:rsid w:val="00B33048"/>
    <w:rsid w:val="00B348F6"/>
    <w:rsid w:val="00B355D4"/>
    <w:rsid w:val="00B3798C"/>
    <w:rsid w:val="00B379A3"/>
    <w:rsid w:val="00B427B6"/>
    <w:rsid w:val="00B42B31"/>
    <w:rsid w:val="00B45520"/>
    <w:rsid w:val="00B456B6"/>
    <w:rsid w:val="00B50E5A"/>
    <w:rsid w:val="00B56DD4"/>
    <w:rsid w:val="00B62C5C"/>
    <w:rsid w:val="00B66A7E"/>
    <w:rsid w:val="00B67480"/>
    <w:rsid w:val="00B70EC9"/>
    <w:rsid w:val="00B71B3F"/>
    <w:rsid w:val="00B731CC"/>
    <w:rsid w:val="00B732AC"/>
    <w:rsid w:val="00B73DCC"/>
    <w:rsid w:val="00B7609B"/>
    <w:rsid w:val="00B76BA8"/>
    <w:rsid w:val="00B7740E"/>
    <w:rsid w:val="00B813FB"/>
    <w:rsid w:val="00B81595"/>
    <w:rsid w:val="00B834D3"/>
    <w:rsid w:val="00B8500C"/>
    <w:rsid w:val="00B90BC7"/>
    <w:rsid w:val="00B91850"/>
    <w:rsid w:val="00B942A6"/>
    <w:rsid w:val="00B95090"/>
    <w:rsid w:val="00B96DD6"/>
    <w:rsid w:val="00B96F79"/>
    <w:rsid w:val="00BA1C67"/>
    <w:rsid w:val="00BA4860"/>
    <w:rsid w:val="00BB15B0"/>
    <w:rsid w:val="00BB285B"/>
    <w:rsid w:val="00BB295E"/>
    <w:rsid w:val="00BB4310"/>
    <w:rsid w:val="00BB5042"/>
    <w:rsid w:val="00BB5707"/>
    <w:rsid w:val="00BC1A35"/>
    <w:rsid w:val="00BC74C1"/>
    <w:rsid w:val="00BD268A"/>
    <w:rsid w:val="00BD32F9"/>
    <w:rsid w:val="00BD4F66"/>
    <w:rsid w:val="00BD6036"/>
    <w:rsid w:val="00BD6986"/>
    <w:rsid w:val="00BE177E"/>
    <w:rsid w:val="00BE3CFA"/>
    <w:rsid w:val="00BE480C"/>
    <w:rsid w:val="00BE61E4"/>
    <w:rsid w:val="00BE63CA"/>
    <w:rsid w:val="00BF23F9"/>
    <w:rsid w:val="00BF27E6"/>
    <w:rsid w:val="00BF37D1"/>
    <w:rsid w:val="00BF74C7"/>
    <w:rsid w:val="00BF7802"/>
    <w:rsid w:val="00C02300"/>
    <w:rsid w:val="00C03DCF"/>
    <w:rsid w:val="00C0645E"/>
    <w:rsid w:val="00C06CE4"/>
    <w:rsid w:val="00C07CE5"/>
    <w:rsid w:val="00C1017E"/>
    <w:rsid w:val="00C11DEA"/>
    <w:rsid w:val="00C131B4"/>
    <w:rsid w:val="00C154A6"/>
    <w:rsid w:val="00C15D70"/>
    <w:rsid w:val="00C2354A"/>
    <w:rsid w:val="00C255F6"/>
    <w:rsid w:val="00C30BBA"/>
    <w:rsid w:val="00C37411"/>
    <w:rsid w:val="00C37945"/>
    <w:rsid w:val="00C40A88"/>
    <w:rsid w:val="00C40AF3"/>
    <w:rsid w:val="00C425B5"/>
    <w:rsid w:val="00C4609F"/>
    <w:rsid w:val="00C522D4"/>
    <w:rsid w:val="00C52EF7"/>
    <w:rsid w:val="00C535F5"/>
    <w:rsid w:val="00C5543E"/>
    <w:rsid w:val="00C572A8"/>
    <w:rsid w:val="00C60D0B"/>
    <w:rsid w:val="00C64A1C"/>
    <w:rsid w:val="00C718D9"/>
    <w:rsid w:val="00C73858"/>
    <w:rsid w:val="00C746C2"/>
    <w:rsid w:val="00C768F1"/>
    <w:rsid w:val="00C77472"/>
    <w:rsid w:val="00C823AF"/>
    <w:rsid w:val="00C82FBF"/>
    <w:rsid w:val="00C8388D"/>
    <w:rsid w:val="00C83C95"/>
    <w:rsid w:val="00C83FAB"/>
    <w:rsid w:val="00C85237"/>
    <w:rsid w:val="00C8549F"/>
    <w:rsid w:val="00C90191"/>
    <w:rsid w:val="00C901A5"/>
    <w:rsid w:val="00C9040A"/>
    <w:rsid w:val="00C9306F"/>
    <w:rsid w:val="00CA1659"/>
    <w:rsid w:val="00CA451B"/>
    <w:rsid w:val="00CA5D99"/>
    <w:rsid w:val="00CB0B29"/>
    <w:rsid w:val="00CB0DAB"/>
    <w:rsid w:val="00CB123A"/>
    <w:rsid w:val="00CB182F"/>
    <w:rsid w:val="00CB41DC"/>
    <w:rsid w:val="00CB7AF9"/>
    <w:rsid w:val="00CC3362"/>
    <w:rsid w:val="00CC49CB"/>
    <w:rsid w:val="00CC567E"/>
    <w:rsid w:val="00CC5997"/>
    <w:rsid w:val="00CC7728"/>
    <w:rsid w:val="00CD0792"/>
    <w:rsid w:val="00CD1E0C"/>
    <w:rsid w:val="00CD36D9"/>
    <w:rsid w:val="00CD430E"/>
    <w:rsid w:val="00CD553F"/>
    <w:rsid w:val="00CE16BE"/>
    <w:rsid w:val="00CE5596"/>
    <w:rsid w:val="00CE5A02"/>
    <w:rsid w:val="00CE6D75"/>
    <w:rsid w:val="00CE7992"/>
    <w:rsid w:val="00CF27AF"/>
    <w:rsid w:val="00D0028F"/>
    <w:rsid w:val="00D011A4"/>
    <w:rsid w:val="00D013E1"/>
    <w:rsid w:val="00D04C38"/>
    <w:rsid w:val="00D106C2"/>
    <w:rsid w:val="00D113B2"/>
    <w:rsid w:val="00D1156C"/>
    <w:rsid w:val="00D11E7B"/>
    <w:rsid w:val="00D1439A"/>
    <w:rsid w:val="00D14C47"/>
    <w:rsid w:val="00D2224B"/>
    <w:rsid w:val="00D22712"/>
    <w:rsid w:val="00D23679"/>
    <w:rsid w:val="00D23CC7"/>
    <w:rsid w:val="00D25A2E"/>
    <w:rsid w:val="00D30A02"/>
    <w:rsid w:val="00D32D4E"/>
    <w:rsid w:val="00D33008"/>
    <w:rsid w:val="00D33776"/>
    <w:rsid w:val="00D35004"/>
    <w:rsid w:val="00D359BF"/>
    <w:rsid w:val="00D35BB3"/>
    <w:rsid w:val="00D46420"/>
    <w:rsid w:val="00D47562"/>
    <w:rsid w:val="00D50524"/>
    <w:rsid w:val="00D5109E"/>
    <w:rsid w:val="00D51E38"/>
    <w:rsid w:val="00D525DC"/>
    <w:rsid w:val="00D52795"/>
    <w:rsid w:val="00D535B2"/>
    <w:rsid w:val="00D563AB"/>
    <w:rsid w:val="00D605E7"/>
    <w:rsid w:val="00D61C11"/>
    <w:rsid w:val="00D6264C"/>
    <w:rsid w:val="00D65991"/>
    <w:rsid w:val="00D66826"/>
    <w:rsid w:val="00D7265B"/>
    <w:rsid w:val="00D72DFF"/>
    <w:rsid w:val="00D75157"/>
    <w:rsid w:val="00D82086"/>
    <w:rsid w:val="00D83E90"/>
    <w:rsid w:val="00D864C6"/>
    <w:rsid w:val="00D90658"/>
    <w:rsid w:val="00D93B92"/>
    <w:rsid w:val="00D956AF"/>
    <w:rsid w:val="00DA009F"/>
    <w:rsid w:val="00DA26C0"/>
    <w:rsid w:val="00DA2C68"/>
    <w:rsid w:val="00DA3218"/>
    <w:rsid w:val="00DA3E7F"/>
    <w:rsid w:val="00DA3F95"/>
    <w:rsid w:val="00DA4FB3"/>
    <w:rsid w:val="00DA5F30"/>
    <w:rsid w:val="00DA6635"/>
    <w:rsid w:val="00DA6B7C"/>
    <w:rsid w:val="00DB2837"/>
    <w:rsid w:val="00DB3959"/>
    <w:rsid w:val="00DB463C"/>
    <w:rsid w:val="00DB669C"/>
    <w:rsid w:val="00DB6A20"/>
    <w:rsid w:val="00DC0349"/>
    <w:rsid w:val="00DC1C53"/>
    <w:rsid w:val="00DC31E0"/>
    <w:rsid w:val="00DC689E"/>
    <w:rsid w:val="00DC770D"/>
    <w:rsid w:val="00DD225D"/>
    <w:rsid w:val="00DD335B"/>
    <w:rsid w:val="00DD65FF"/>
    <w:rsid w:val="00DE156F"/>
    <w:rsid w:val="00DE1B14"/>
    <w:rsid w:val="00DE23A7"/>
    <w:rsid w:val="00DE27F0"/>
    <w:rsid w:val="00DE3FEA"/>
    <w:rsid w:val="00DE4DDE"/>
    <w:rsid w:val="00DE5D2E"/>
    <w:rsid w:val="00DE6987"/>
    <w:rsid w:val="00DE782A"/>
    <w:rsid w:val="00DF04CA"/>
    <w:rsid w:val="00DF1137"/>
    <w:rsid w:val="00DF127F"/>
    <w:rsid w:val="00DF2902"/>
    <w:rsid w:val="00DF3442"/>
    <w:rsid w:val="00DF3A51"/>
    <w:rsid w:val="00DF4620"/>
    <w:rsid w:val="00DF6ACB"/>
    <w:rsid w:val="00DF7020"/>
    <w:rsid w:val="00DF7999"/>
    <w:rsid w:val="00DF79B4"/>
    <w:rsid w:val="00E02213"/>
    <w:rsid w:val="00E03BD8"/>
    <w:rsid w:val="00E07628"/>
    <w:rsid w:val="00E079B6"/>
    <w:rsid w:val="00E10C86"/>
    <w:rsid w:val="00E11229"/>
    <w:rsid w:val="00E13510"/>
    <w:rsid w:val="00E144B8"/>
    <w:rsid w:val="00E1477A"/>
    <w:rsid w:val="00E17012"/>
    <w:rsid w:val="00E20327"/>
    <w:rsid w:val="00E22C7E"/>
    <w:rsid w:val="00E23A9D"/>
    <w:rsid w:val="00E26218"/>
    <w:rsid w:val="00E30513"/>
    <w:rsid w:val="00E329D7"/>
    <w:rsid w:val="00E32B2E"/>
    <w:rsid w:val="00E33621"/>
    <w:rsid w:val="00E34077"/>
    <w:rsid w:val="00E43767"/>
    <w:rsid w:val="00E4403F"/>
    <w:rsid w:val="00E44660"/>
    <w:rsid w:val="00E46FF2"/>
    <w:rsid w:val="00E47030"/>
    <w:rsid w:val="00E47AAF"/>
    <w:rsid w:val="00E531BC"/>
    <w:rsid w:val="00E5370C"/>
    <w:rsid w:val="00E53F94"/>
    <w:rsid w:val="00E54097"/>
    <w:rsid w:val="00E55165"/>
    <w:rsid w:val="00E553EE"/>
    <w:rsid w:val="00E56EC8"/>
    <w:rsid w:val="00E60DD6"/>
    <w:rsid w:val="00E6262F"/>
    <w:rsid w:val="00E6493B"/>
    <w:rsid w:val="00E6501B"/>
    <w:rsid w:val="00E6737E"/>
    <w:rsid w:val="00E679E1"/>
    <w:rsid w:val="00E72414"/>
    <w:rsid w:val="00E73D69"/>
    <w:rsid w:val="00E73E71"/>
    <w:rsid w:val="00E76512"/>
    <w:rsid w:val="00E76752"/>
    <w:rsid w:val="00E8142A"/>
    <w:rsid w:val="00E81C58"/>
    <w:rsid w:val="00E830DB"/>
    <w:rsid w:val="00E914DD"/>
    <w:rsid w:val="00E92348"/>
    <w:rsid w:val="00E935A3"/>
    <w:rsid w:val="00E93B68"/>
    <w:rsid w:val="00E93BA2"/>
    <w:rsid w:val="00E96E4C"/>
    <w:rsid w:val="00EA1814"/>
    <w:rsid w:val="00EA1A2A"/>
    <w:rsid w:val="00EA65AE"/>
    <w:rsid w:val="00EB027C"/>
    <w:rsid w:val="00EB43D3"/>
    <w:rsid w:val="00EB5F26"/>
    <w:rsid w:val="00EB67B2"/>
    <w:rsid w:val="00EB787A"/>
    <w:rsid w:val="00EC196F"/>
    <w:rsid w:val="00EC4D5F"/>
    <w:rsid w:val="00EC70F7"/>
    <w:rsid w:val="00ED0B16"/>
    <w:rsid w:val="00ED15E1"/>
    <w:rsid w:val="00ED34A4"/>
    <w:rsid w:val="00ED4416"/>
    <w:rsid w:val="00ED50AC"/>
    <w:rsid w:val="00ED561F"/>
    <w:rsid w:val="00ED784B"/>
    <w:rsid w:val="00EE39BF"/>
    <w:rsid w:val="00EE4DCB"/>
    <w:rsid w:val="00EE5CB6"/>
    <w:rsid w:val="00EE6F1D"/>
    <w:rsid w:val="00EF3E30"/>
    <w:rsid w:val="00EF4F52"/>
    <w:rsid w:val="00EF7003"/>
    <w:rsid w:val="00F03F3E"/>
    <w:rsid w:val="00F04C65"/>
    <w:rsid w:val="00F04CE0"/>
    <w:rsid w:val="00F05190"/>
    <w:rsid w:val="00F130E4"/>
    <w:rsid w:val="00F13974"/>
    <w:rsid w:val="00F142B0"/>
    <w:rsid w:val="00F14FB3"/>
    <w:rsid w:val="00F210AE"/>
    <w:rsid w:val="00F2561E"/>
    <w:rsid w:val="00F27B73"/>
    <w:rsid w:val="00F30496"/>
    <w:rsid w:val="00F30A70"/>
    <w:rsid w:val="00F3131B"/>
    <w:rsid w:val="00F32CF7"/>
    <w:rsid w:val="00F33A06"/>
    <w:rsid w:val="00F33BC6"/>
    <w:rsid w:val="00F37745"/>
    <w:rsid w:val="00F37905"/>
    <w:rsid w:val="00F37F60"/>
    <w:rsid w:val="00F44056"/>
    <w:rsid w:val="00F45EA2"/>
    <w:rsid w:val="00F46A91"/>
    <w:rsid w:val="00F46F89"/>
    <w:rsid w:val="00F47BFF"/>
    <w:rsid w:val="00F50715"/>
    <w:rsid w:val="00F51B15"/>
    <w:rsid w:val="00F54B2B"/>
    <w:rsid w:val="00F5685E"/>
    <w:rsid w:val="00F636A5"/>
    <w:rsid w:val="00F64F53"/>
    <w:rsid w:val="00F653AA"/>
    <w:rsid w:val="00F66446"/>
    <w:rsid w:val="00F71049"/>
    <w:rsid w:val="00F74197"/>
    <w:rsid w:val="00F76B62"/>
    <w:rsid w:val="00F81406"/>
    <w:rsid w:val="00F8723D"/>
    <w:rsid w:val="00F91410"/>
    <w:rsid w:val="00F96455"/>
    <w:rsid w:val="00FA13FC"/>
    <w:rsid w:val="00FA4096"/>
    <w:rsid w:val="00FA538A"/>
    <w:rsid w:val="00FA72E7"/>
    <w:rsid w:val="00FA7D92"/>
    <w:rsid w:val="00FB2CC5"/>
    <w:rsid w:val="00FB4C9C"/>
    <w:rsid w:val="00FB5D17"/>
    <w:rsid w:val="00FC1485"/>
    <w:rsid w:val="00FC2D58"/>
    <w:rsid w:val="00FC557C"/>
    <w:rsid w:val="00FC68F2"/>
    <w:rsid w:val="00FC6ED9"/>
    <w:rsid w:val="00FC783D"/>
    <w:rsid w:val="00FC7C04"/>
    <w:rsid w:val="00FD14FA"/>
    <w:rsid w:val="00FD1793"/>
    <w:rsid w:val="00FD4461"/>
    <w:rsid w:val="00FD46E4"/>
    <w:rsid w:val="00FD56A0"/>
    <w:rsid w:val="00FD6242"/>
    <w:rsid w:val="00FD6858"/>
    <w:rsid w:val="00FD6E25"/>
    <w:rsid w:val="00FD79EF"/>
    <w:rsid w:val="00FD7F92"/>
    <w:rsid w:val="00FD7FD9"/>
    <w:rsid w:val="00FE25FD"/>
    <w:rsid w:val="00FE32A4"/>
    <w:rsid w:val="00FE39C9"/>
    <w:rsid w:val="00FE3B31"/>
    <w:rsid w:val="00FE412B"/>
    <w:rsid w:val="00FE5CBC"/>
    <w:rsid w:val="00FE7BCA"/>
    <w:rsid w:val="00FF1A8E"/>
    <w:rsid w:val="00FF53D1"/>
    <w:rsid w:val="00FF7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01355FF"/>
  <w14:defaultImageDpi w14:val="32767"/>
  <w15:chartTrackingRefBased/>
  <w15:docId w15:val="{42E12559-4110-4420-BAA9-F9A75F335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AF0ED2"/>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48459E"/>
    <w:pPr>
      <w:keepNext/>
      <w:keepLines/>
      <w:spacing w:before="40"/>
      <w:outlineLvl w:val="1"/>
    </w:pPr>
    <w:rPr>
      <w:rFonts w:asciiTheme="majorHAnsi" w:eastAsiaTheme="majorEastAsia" w:hAnsiTheme="majorHAnsi" w:cstheme="majorBidi"/>
      <w:b/>
      <w:caps/>
      <w:color w:val="E57100" w:themeColor="accent2"/>
      <w:sz w:val="26"/>
      <w:szCs w:val="26"/>
    </w:rPr>
  </w:style>
  <w:style w:type="paragraph" w:styleId="Heading3">
    <w:name w:val="heading 3"/>
    <w:basedOn w:val="Normal"/>
    <w:next w:val="Normal"/>
    <w:link w:val="Heading3Char"/>
    <w:uiPriority w:val="9"/>
    <w:unhideWhenUsed/>
    <w:qFormat/>
    <w:rsid w:val="0048459E"/>
    <w:pPr>
      <w:keepNext/>
      <w:keepLines/>
      <w:spacing w:before="40"/>
      <w:outlineLvl w:val="2"/>
    </w:pPr>
    <w:rPr>
      <w:rFonts w:asciiTheme="majorHAnsi" w:eastAsiaTheme="majorEastAsia" w:hAnsiTheme="majorHAnsi" w:cstheme="majorBidi"/>
      <w:b/>
      <w:color w:val="AF272F" w:themeColor="text1"/>
      <w:sz w:val="24"/>
    </w:rPr>
  </w:style>
  <w:style w:type="paragraph" w:styleId="Heading4">
    <w:name w:val="heading 4"/>
    <w:basedOn w:val="Normal"/>
    <w:next w:val="Normal"/>
    <w:link w:val="Heading4Char"/>
    <w:uiPriority w:val="9"/>
    <w:semiHidden/>
    <w:unhideWhenUsed/>
    <w:qFormat/>
    <w:rsid w:val="0048459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AF0ED2"/>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AF0ED2"/>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48459E"/>
    <w:rPr>
      <w:rFonts w:asciiTheme="majorHAnsi" w:eastAsiaTheme="majorEastAsia" w:hAnsiTheme="majorHAnsi" w:cstheme="majorBidi"/>
      <w:b/>
      <w:caps/>
      <w:color w:val="E57100" w:themeColor="accent2"/>
      <w:sz w:val="26"/>
      <w:szCs w:val="26"/>
    </w:rPr>
  </w:style>
  <w:style w:type="character" w:customStyle="1" w:styleId="Heading3Char">
    <w:name w:val="Heading 3 Char"/>
    <w:basedOn w:val="DefaultParagraphFont"/>
    <w:link w:val="Heading3"/>
    <w:uiPriority w:val="9"/>
    <w:rsid w:val="0048459E"/>
    <w:rPr>
      <w:rFonts w:asciiTheme="majorHAnsi" w:eastAsiaTheme="majorEastAsia" w:hAnsiTheme="majorHAnsi" w:cstheme="majorBidi"/>
      <w:b/>
      <w:color w:val="AF272F"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BC95C8" w:themeFill="accent1"/>
      </w:tcPr>
    </w:tblStylePr>
    <w:tblStylePr w:type="firstCol">
      <w:rPr>
        <w:color w:val="BC95C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AF0ED2"/>
    <w:pPr>
      <w:keepNext/>
      <w:keepLines/>
    </w:pPr>
    <w:rPr>
      <w:b/>
      <w:color w:val="AF272F"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F0ED2"/>
    <w:pPr>
      <w:spacing w:after="180"/>
    </w:pPr>
    <w:rPr>
      <w:b/>
      <w:color w:val="AF272F" w:themeColor="text1"/>
      <w:sz w:val="44"/>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AF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48459E"/>
    <w:rPr>
      <w:i/>
      <w:iCs/>
      <w:color w:val="AF272F" w:themeColor="text1"/>
    </w:rPr>
  </w:style>
  <w:style w:type="paragraph" w:styleId="IntenseQuote">
    <w:name w:val="Intense Quote"/>
    <w:basedOn w:val="Normal"/>
    <w:next w:val="Normal"/>
    <w:link w:val="IntenseQuoteChar"/>
    <w:uiPriority w:val="30"/>
    <w:qFormat/>
    <w:rsid w:val="0048459E"/>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48459E"/>
    <w:rPr>
      <w:i/>
      <w:iCs/>
      <w:color w:val="53565A" w:themeColor="accent5"/>
      <w:sz w:val="22"/>
    </w:rPr>
  </w:style>
  <w:style w:type="character" w:styleId="IntenseReference">
    <w:name w:val="Intense Reference"/>
    <w:basedOn w:val="DefaultParagraphFont"/>
    <w:uiPriority w:val="32"/>
    <w:qFormat/>
    <w:rsid w:val="0048459E"/>
    <w:rPr>
      <w:b/>
      <w:bCs/>
      <w:smallCaps/>
      <w:color w:val="53565A" w:themeColor="accent5"/>
      <w:spacing w:val="5"/>
    </w:rPr>
  </w:style>
  <w:style w:type="character" w:customStyle="1" w:styleId="Heading4Char">
    <w:name w:val="Heading 4 Char"/>
    <w:basedOn w:val="DefaultParagraphFont"/>
    <w:link w:val="Heading4"/>
    <w:uiPriority w:val="9"/>
    <w:semiHidden/>
    <w:rsid w:val="0048459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48459E"/>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48459E"/>
    <w:rPr>
      <w:rFonts w:eastAsiaTheme="minorEastAsia"/>
      <w:color w:val="AF272F" w:themeColor="text1"/>
      <w:spacing w:val="15"/>
      <w:sz w:val="22"/>
      <w:szCs w:val="22"/>
    </w:rPr>
  </w:style>
  <w:style w:type="character" w:styleId="SubtleEmphasis">
    <w:name w:val="Subtle Emphasis"/>
    <w:basedOn w:val="DefaultParagraphFont"/>
    <w:uiPriority w:val="19"/>
    <w:qFormat/>
    <w:rsid w:val="0048459E"/>
    <w:rPr>
      <w:i/>
      <w:iCs/>
      <w:color w:val="AF272F" w:themeColor="text1"/>
    </w:rPr>
  </w:style>
  <w:style w:type="character" w:styleId="SubtleReference">
    <w:name w:val="Subtle Reference"/>
    <w:basedOn w:val="DefaultParagraphFont"/>
    <w:uiPriority w:val="31"/>
    <w:qFormat/>
    <w:rsid w:val="0048459E"/>
    <w:rPr>
      <w:smallCaps/>
      <w:color w:val="53565A" w:themeColor="accent5"/>
    </w:rPr>
  </w:style>
  <w:style w:type="paragraph" w:customStyle="1" w:styleId="EmptyCellLayoutStyle">
    <w:name w:val="EmptyCellLayoutStyle"/>
    <w:rsid w:val="00457882"/>
    <w:pPr>
      <w:spacing w:after="160" w:line="259" w:lineRule="auto"/>
    </w:pPr>
    <w:rPr>
      <w:rFonts w:ascii="Times New Roman" w:eastAsia="Times New Roman" w:hAnsi="Times New Roman" w:cs="Times New Roman"/>
      <w:sz w:val="2"/>
      <w:szCs w:val="20"/>
      <w:lang w:val="en-AU" w:eastAsia="en-AU"/>
    </w:rPr>
  </w:style>
  <w:style w:type="paragraph" w:styleId="Caption">
    <w:name w:val="caption"/>
    <w:basedOn w:val="Normal"/>
    <w:next w:val="Normal"/>
    <w:uiPriority w:val="35"/>
    <w:unhideWhenUsed/>
    <w:qFormat/>
    <w:rsid w:val="00184AA5"/>
    <w:pPr>
      <w:spacing w:after="200"/>
    </w:pPr>
    <w:rPr>
      <w:i/>
      <w:iCs/>
      <w:color w:val="000000" w:themeColor="text2"/>
      <w:sz w:val="18"/>
      <w:szCs w:val="18"/>
    </w:rPr>
  </w:style>
  <w:style w:type="table" w:styleId="GridTable5Dark-Accent4">
    <w:name w:val="Grid Table 5 Dark Accent 4"/>
    <w:basedOn w:val="TableNormal"/>
    <w:uiPriority w:val="50"/>
    <w:rsid w:val="00DB6A2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272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272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272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272F" w:themeFill="accent4"/>
      </w:tcPr>
    </w:tblStylePr>
    <w:tblStylePr w:type="band1Vert">
      <w:tblPr/>
      <w:tcPr>
        <w:shd w:val="clear" w:color="auto" w:fill="E99DA2" w:themeFill="accent4" w:themeFillTint="66"/>
      </w:tcPr>
    </w:tblStylePr>
    <w:tblStylePr w:type="band1Horz">
      <w:tblPr/>
      <w:tcPr>
        <w:shd w:val="clear" w:color="auto" w:fill="E99DA2" w:themeFill="accent4" w:themeFillTint="66"/>
      </w:tcPr>
    </w:tblStylePr>
  </w:style>
  <w:style w:type="paragraph" w:styleId="BalloonText">
    <w:name w:val="Balloon Text"/>
    <w:basedOn w:val="Normal"/>
    <w:link w:val="BalloonTextChar"/>
    <w:uiPriority w:val="99"/>
    <w:semiHidden/>
    <w:unhideWhenUsed/>
    <w:rsid w:val="00A3360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604"/>
    <w:rPr>
      <w:rFonts w:ascii="Segoe UI" w:hAnsi="Segoe UI" w:cs="Segoe UI"/>
      <w:sz w:val="18"/>
      <w:szCs w:val="18"/>
    </w:rPr>
  </w:style>
  <w:style w:type="character" w:styleId="CommentReference">
    <w:name w:val="annotation reference"/>
    <w:basedOn w:val="DefaultParagraphFont"/>
    <w:uiPriority w:val="99"/>
    <w:semiHidden/>
    <w:unhideWhenUsed/>
    <w:rsid w:val="00FC2D58"/>
    <w:rPr>
      <w:sz w:val="16"/>
      <w:szCs w:val="16"/>
    </w:rPr>
  </w:style>
  <w:style w:type="paragraph" w:styleId="CommentText">
    <w:name w:val="annotation text"/>
    <w:basedOn w:val="Normal"/>
    <w:link w:val="CommentTextChar"/>
    <w:uiPriority w:val="99"/>
    <w:semiHidden/>
    <w:unhideWhenUsed/>
    <w:rsid w:val="00FC2D58"/>
    <w:rPr>
      <w:sz w:val="20"/>
      <w:szCs w:val="20"/>
    </w:rPr>
  </w:style>
  <w:style w:type="character" w:customStyle="1" w:styleId="CommentTextChar">
    <w:name w:val="Comment Text Char"/>
    <w:basedOn w:val="DefaultParagraphFont"/>
    <w:link w:val="CommentText"/>
    <w:uiPriority w:val="99"/>
    <w:semiHidden/>
    <w:rsid w:val="00FC2D58"/>
    <w:rPr>
      <w:sz w:val="20"/>
      <w:szCs w:val="20"/>
    </w:rPr>
  </w:style>
  <w:style w:type="paragraph" w:styleId="CommentSubject">
    <w:name w:val="annotation subject"/>
    <w:basedOn w:val="CommentText"/>
    <w:next w:val="CommentText"/>
    <w:link w:val="CommentSubjectChar"/>
    <w:uiPriority w:val="99"/>
    <w:semiHidden/>
    <w:unhideWhenUsed/>
    <w:rsid w:val="00FC2D58"/>
    <w:rPr>
      <w:b/>
      <w:bCs/>
    </w:rPr>
  </w:style>
  <w:style w:type="character" w:customStyle="1" w:styleId="CommentSubjectChar">
    <w:name w:val="Comment Subject Char"/>
    <w:basedOn w:val="CommentTextChar"/>
    <w:link w:val="CommentSubject"/>
    <w:uiPriority w:val="99"/>
    <w:semiHidden/>
    <w:rsid w:val="00FC2D58"/>
    <w:rPr>
      <w:b/>
      <w:bCs/>
      <w:sz w:val="20"/>
      <w:szCs w:val="20"/>
    </w:rPr>
  </w:style>
  <w:style w:type="character" w:styleId="FollowedHyperlink">
    <w:name w:val="FollowedHyperlink"/>
    <w:basedOn w:val="DefaultParagraphFont"/>
    <w:uiPriority w:val="99"/>
    <w:semiHidden/>
    <w:unhideWhenUsed/>
    <w:rsid w:val="00D359BF"/>
    <w:rPr>
      <w:color w:val="8A2A2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067772">
      <w:bodyDiv w:val="1"/>
      <w:marLeft w:val="0"/>
      <w:marRight w:val="0"/>
      <w:marTop w:val="0"/>
      <w:marBottom w:val="0"/>
      <w:divBdr>
        <w:top w:val="none" w:sz="0" w:space="0" w:color="auto"/>
        <w:left w:val="none" w:sz="0" w:space="0" w:color="auto"/>
        <w:bottom w:val="none" w:sz="0" w:space="0" w:color="auto"/>
        <w:right w:val="none" w:sz="0" w:space="0" w:color="auto"/>
      </w:divBdr>
    </w:div>
    <w:div w:id="347948892">
      <w:bodyDiv w:val="1"/>
      <w:marLeft w:val="0"/>
      <w:marRight w:val="0"/>
      <w:marTop w:val="0"/>
      <w:marBottom w:val="0"/>
      <w:divBdr>
        <w:top w:val="none" w:sz="0" w:space="0" w:color="auto"/>
        <w:left w:val="none" w:sz="0" w:space="0" w:color="auto"/>
        <w:bottom w:val="none" w:sz="0" w:space="0" w:color="auto"/>
        <w:right w:val="none" w:sz="0" w:space="0" w:color="auto"/>
      </w:divBdr>
    </w:div>
    <w:div w:id="367340387">
      <w:bodyDiv w:val="1"/>
      <w:marLeft w:val="0"/>
      <w:marRight w:val="0"/>
      <w:marTop w:val="0"/>
      <w:marBottom w:val="0"/>
      <w:divBdr>
        <w:top w:val="none" w:sz="0" w:space="0" w:color="auto"/>
        <w:left w:val="none" w:sz="0" w:space="0" w:color="auto"/>
        <w:bottom w:val="none" w:sz="0" w:space="0" w:color="auto"/>
        <w:right w:val="none" w:sz="0" w:space="0" w:color="auto"/>
      </w:divBdr>
    </w:div>
    <w:div w:id="651712751">
      <w:bodyDiv w:val="1"/>
      <w:marLeft w:val="0"/>
      <w:marRight w:val="0"/>
      <w:marTop w:val="0"/>
      <w:marBottom w:val="0"/>
      <w:divBdr>
        <w:top w:val="none" w:sz="0" w:space="0" w:color="auto"/>
        <w:left w:val="none" w:sz="0" w:space="0" w:color="auto"/>
        <w:bottom w:val="none" w:sz="0" w:space="0" w:color="auto"/>
        <w:right w:val="none" w:sz="0" w:space="0" w:color="auto"/>
      </w:divBdr>
    </w:div>
    <w:div w:id="710764590">
      <w:bodyDiv w:val="1"/>
      <w:marLeft w:val="0"/>
      <w:marRight w:val="0"/>
      <w:marTop w:val="0"/>
      <w:marBottom w:val="0"/>
      <w:divBdr>
        <w:top w:val="none" w:sz="0" w:space="0" w:color="auto"/>
        <w:left w:val="none" w:sz="0" w:space="0" w:color="auto"/>
        <w:bottom w:val="none" w:sz="0" w:space="0" w:color="auto"/>
        <w:right w:val="none" w:sz="0" w:space="0" w:color="auto"/>
      </w:divBdr>
    </w:div>
    <w:div w:id="722290188">
      <w:bodyDiv w:val="1"/>
      <w:marLeft w:val="0"/>
      <w:marRight w:val="0"/>
      <w:marTop w:val="0"/>
      <w:marBottom w:val="0"/>
      <w:divBdr>
        <w:top w:val="none" w:sz="0" w:space="0" w:color="auto"/>
        <w:left w:val="none" w:sz="0" w:space="0" w:color="auto"/>
        <w:bottom w:val="none" w:sz="0" w:space="0" w:color="auto"/>
        <w:right w:val="none" w:sz="0" w:space="0" w:color="auto"/>
      </w:divBdr>
    </w:div>
    <w:div w:id="1266159272">
      <w:bodyDiv w:val="1"/>
      <w:marLeft w:val="0"/>
      <w:marRight w:val="0"/>
      <w:marTop w:val="0"/>
      <w:marBottom w:val="0"/>
      <w:divBdr>
        <w:top w:val="none" w:sz="0" w:space="0" w:color="auto"/>
        <w:left w:val="none" w:sz="0" w:space="0" w:color="auto"/>
        <w:bottom w:val="none" w:sz="0" w:space="0" w:color="auto"/>
        <w:right w:val="none" w:sz="0" w:space="0" w:color="auto"/>
      </w:divBdr>
    </w:div>
    <w:div w:id="1472866266">
      <w:bodyDiv w:val="1"/>
      <w:marLeft w:val="0"/>
      <w:marRight w:val="0"/>
      <w:marTop w:val="0"/>
      <w:marBottom w:val="0"/>
      <w:divBdr>
        <w:top w:val="none" w:sz="0" w:space="0" w:color="auto"/>
        <w:left w:val="none" w:sz="0" w:space="0" w:color="auto"/>
        <w:bottom w:val="none" w:sz="0" w:space="0" w:color="auto"/>
        <w:right w:val="none" w:sz="0" w:space="0" w:color="auto"/>
      </w:divBdr>
    </w:div>
    <w:div w:id="1513447405">
      <w:bodyDiv w:val="1"/>
      <w:marLeft w:val="0"/>
      <w:marRight w:val="0"/>
      <w:marTop w:val="0"/>
      <w:marBottom w:val="0"/>
      <w:divBdr>
        <w:top w:val="none" w:sz="0" w:space="0" w:color="auto"/>
        <w:left w:val="none" w:sz="0" w:space="0" w:color="auto"/>
        <w:bottom w:val="none" w:sz="0" w:space="0" w:color="auto"/>
        <w:right w:val="none" w:sz="0" w:space="0" w:color="auto"/>
      </w:divBdr>
    </w:div>
    <w:div w:id="1563099923">
      <w:bodyDiv w:val="1"/>
      <w:marLeft w:val="0"/>
      <w:marRight w:val="0"/>
      <w:marTop w:val="0"/>
      <w:marBottom w:val="0"/>
      <w:divBdr>
        <w:top w:val="none" w:sz="0" w:space="0" w:color="auto"/>
        <w:left w:val="none" w:sz="0" w:space="0" w:color="auto"/>
        <w:bottom w:val="none" w:sz="0" w:space="0" w:color="auto"/>
        <w:right w:val="none" w:sz="0" w:space="0" w:color="auto"/>
      </w:divBdr>
    </w:div>
    <w:div w:id="1736391811">
      <w:bodyDiv w:val="1"/>
      <w:marLeft w:val="0"/>
      <w:marRight w:val="0"/>
      <w:marTop w:val="0"/>
      <w:marBottom w:val="0"/>
      <w:divBdr>
        <w:top w:val="none" w:sz="0" w:space="0" w:color="auto"/>
        <w:left w:val="none" w:sz="0" w:space="0" w:color="auto"/>
        <w:bottom w:val="none" w:sz="0" w:space="0" w:color="auto"/>
        <w:right w:val="none" w:sz="0" w:space="0" w:color="auto"/>
      </w:divBdr>
    </w:div>
    <w:div w:id="1792016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School Entrant Health Questionnaire, SEHQ, survey, annual, first year, school, student</DEECD_Keywords>
    <PublishingExpirationDate xmlns="http://schemas.microsoft.com/sharepoint/v3" xsi:nil="true"/>
    <DEECD_Description xmlns="http://schemas.microsoft.com/sharepoint/v3">The School Entrant Health Questionnaire (SEHQ) is an annual survey that records parents’  concerns and observations about their child’s health and wellbeing during their child’s first year at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A77FCA-9EE6-4E3E-A2DF-4D1AF253F97B}">
  <ds:schemaRefs>
    <ds:schemaRef ds:uri="http://purl.org/dc/terms/"/>
    <ds:schemaRef ds:uri="17a1d9b9-207b-4c38-8007-d3ee0423c442"/>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schemas.microsoft.com/sharepoint/v4"/>
    <ds:schemaRef ds:uri="http://www.w3.org/XML/1998/namespace"/>
    <ds:schemaRef ds:uri="http://purl.org/dc/dcmitype/"/>
  </ds:schemaRefs>
</ds:datastoreItem>
</file>

<file path=customXml/itemProps2.xml><?xml version="1.0" encoding="utf-8"?>
<ds:datastoreItem xmlns:ds="http://schemas.openxmlformats.org/officeDocument/2006/customXml" ds:itemID="{BC480468-78F4-4EF0-BDB2-7CC07244F2C2}">
  <ds:schemaRefs>
    <ds:schemaRef ds:uri="http://schemas.openxmlformats.org/officeDocument/2006/bibliography"/>
  </ds:schemaRefs>
</ds:datastoreItem>
</file>

<file path=customXml/itemProps3.xml><?xml version="1.0" encoding="utf-8"?>
<ds:datastoreItem xmlns:ds="http://schemas.openxmlformats.org/officeDocument/2006/customXml" ds:itemID="{6AF129FB-8EFE-4FA6-B998-38A2DAC2CC76}"/>
</file>

<file path=customXml/itemProps4.xml><?xml version="1.0" encoding="utf-8"?>
<ds:datastoreItem xmlns:ds="http://schemas.openxmlformats.org/officeDocument/2006/customXml" ds:itemID="{DC2824B3-8C47-46C6-BBE1-FD634489E2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4364</Words>
  <Characters>24879</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2020 School Entrant Health Questionnaire summary report FINAL</vt:lpstr>
    </vt:vector>
  </TitlesOfParts>
  <Company/>
  <LinksUpToDate>false</LinksUpToDate>
  <CharactersWithSpaces>29185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School Entrant Health Questionnaire summary report FINAL</dc:title>
  <dc:subject/>
  <dc:creator>Isabel Lim</dc:creator>
  <cp:keywords/>
  <dc:description/>
  <cp:lastModifiedBy>Robyn Maguire</cp:lastModifiedBy>
  <cp:revision>2</cp:revision>
  <dcterms:created xsi:type="dcterms:W3CDTF">2021-05-28T00:50:00Z</dcterms:created>
  <dcterms:modified xsi:type="dcterms:W3CDTF">2021-05-28T00:50:00Z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{bada3518-a604-4f15-8bc7-4552d36ee98e}</vt:lpwstr>
  </property>
  <property fmtid="{D5CDD505-2E9C-101B-9397-08002B2CF9AE}" pid="5" name="RecordPoint_ActiveItemListId">
    <vt:lpwstr>{17a1d9b9-207b-4c38-8007-d3ee0423c442}</vt:lpwstr>
  </property>
  <property fmtid="{D5CDD505-2E9C-101B-9397-08002B2CF9AE}" pid="6" name="RecordPoint_ActiveItemUniqueId">
    <vt:lpwstr>{658e8b37-131d-4a3c-833b-7fe5ea1554a3}</vt:lpwstr>
  </property>
  <property fmtid="{D5CDD505-2E9C-101B-9397-08002B2CF9AE}" pid="7" name="RecordPoint_ActiveItemWebId">
    <vt:lpwstr>{e93fa699-4810-4a92-91d8-f3ea09702ed4}</vt:lpwstr>
  </property>
  <property fmtid="{D5CDD505-2E9C-101B-9397-08002B2CF9AE}" pid="8" name="RecordPoint_SubmissionDate">
    <vt:lpwstr/>
  </property>
  <property fmtid="{D5CDD505-2E9C-101B-9397-08002B2CF9AE}" pid="9" name="RecordPoint_RecordFormat">
    <vt:lpwstr/>
  </property>
  <property fmtid="{D5CDD505-2E9C-101B-9397-08002B2CF9AE}" pid="10" name="RecordPoint_ActiveItemMoved">
    <vt:lpwstr/>
  </property>
  <property fmtid="{D5CDD505-2E9C-101B-9397-08002B2CF9AE}" pid="11" name="RecordPoint_RecordNumberSubmitted">
    <vt:lpwstr>R20211579404</vt:lpwstr>
  </property>
  <property fmtid="{D5CDD505-2E9C-101B-9397-08002B2CF9AE}" pid="12" name="RecordPoint_SubmissionCompleted">
    <vt:lpwstr>2021-05-18T20:39:31.5638106+10:00</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