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Whittlesea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Whittlesea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Whittlesea (C)</w:t>
      </w:r>
      <w:r w:rsidRPr="00737C52">
        <w:rPr>
          <w:rFonts w:ascii="Arial" w:hAnsi="Arial" w:cs="Arial"/>
          <w:sz w:val="22"/>
          <w:szCs w:val="22"/>
        </w:rPr>
        <w:t xml:space="preserve">, there were </w:t>
      </w:r>
      <w:proofErr w:type="spellStart"/>
      <w:proofErr w:type="spellEnd"/>
      <w:r>
        <w:rPr>
          <w:rFonts w:ascii="Arial" w:hAnsi="Arial" w:cs="Arial"/>
          <w:sz w:val="22"/>
          <w:szCs w:val="22"/>
        </w:rPr>
        <w:t>2,967</w:t>
      </w:r>
      <w:r>
        <w:rPr>
          <w:rFonts w:ascii="Arial" w:hAnsi="Arial" w:cs="Arial"/>
          <w:sz w:val="22"/>
          <w:szCs w:val="22"/>
        </w:rPr>
        <w:t xml:space="preserve"> children (</w:t>
      </w:r>
      <w:proofErr w:type="spellStart"/>
      <w:proofErr w:type="spellEnd"/>
      <w:r>
        <w:rPr>
          <w:rFonts w:ascii="Arial" w:hAnsi="Arial" w:cs="Arial"/>
          <w:sz w:val="22"/>
          <w:szCs w:val="22"/>
        </w:rPr>
        <w:t>4.4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492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395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2,554</w:t>
            </w:r>
          </w:p>
        </w:tc>
        <w:tc>
          <w:tcPr>
            <w:tcW w:w="993" w:type="dxa"/>
            <w:shd w:val="clear" w:color="auto" w:fill="DBD9D6"/>
            <w:vAlign w:val="center"/>
          </w:tcPr>
          <w:p w14:paraId="5D8532A7" w14:textId="77777777" w:rsidR="001E029F" w:rsidRPr="002A4320" w:rsidRDefault="001E029F" w:rsidP="00621F74">
            <w:pPr>
              <w:jc w:val="right"/>
            </w:pPr>
            <w:r>
              <w:t>86.1</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281</w:t>
            </w:r>
          </w:p>
        </w:tc>
        <w:tc>
          <w:tcPr>
            <w:tcW w:w="993" w:type="dxa"/>
            <w:shd w:val="clear" w:color="auto" w:fill="DBD9D6"/>
            <w:vAlign w:val="center"/>
          </w:tcPr>
          <w:p w14:paraId="4D8AF476" w14:textId="77777777" w:rsidR="001E029F" w:rsidRPr="002A4320" w:rsidRDefault="001E029F" w:rsidP="00621F74">
            <w:pPr>
              <w:jc w:val="right"/>
            </w:pPr>
            <w:r>
              <w:t>9.5</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111</w:t>
            </w:r>
          </w:p>
        </w:tc>
        <w:tc>
          <w:tcPr>
            <w:tcW w:w="993" w:type="dxa"/>
            <w:vAlign w:val="center"/>
          </w:tcPr>
          <w:p w14:paraId="5A2AACA3" w14:textId="77777777" w:rsidR="001E029F" w:rsidRPr="002A4320" w:rsidRDefault="001E029F" w:rsidP="00621F74">
            <w:pPr>
              <w:jc w:val="right"/>
            </w:pPr>
            <w:r>
              <w:t>39.3</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333</w:t>
            </w:r>
          </w:p>
        </w:tc>
        <w:tc>
          <w:tcPr>
            <w:tcW w:w="993" w:type="dxa"/>
            <w:shd w:val="clear" w:color="auto" w:fill="DBD9D6"/>
            <w:vAlign w:val="center"/>
          </w:tcPr>
          <w:p w14:paraId="381D2E35" w14:textId="77777777" w:rsidR="001E029F" w:rsidRPr="002A4320" w:rsidRDefault="001E029F" w:rsidP="00621F74">
            <w:pPr>
              <w:jc w:val="right"/>
            </w:pPr>
            <w:r>
              <w:t>11.2</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228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68.5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476</w:t>
            </w:r>
          </w:p>
        </w:tc>
        <w:tc>
          <w:tcPr>
            <w:tcW w:w="992" w:type="dxa"/>
            <w:shd w:val="clear" w:color="auto" w:fill="auto"/>
            <w:vAlign w:val="center"/>
          </w:tcPr>
          <w:p w14:paraId="16DEDDFE" w14:textId="77777777" w:rsidR="001E029F" w:rsidRPr="000309BB" w:rsidRDefault="001E029F" w:rsidP="00621F74">
            <w:pPr>
              <w:jc w:val="right"/>
            </w:pPr>
            <w:r>
              <w:t>16.0</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416</w:t>
            </w:r>
          </w:p>
        </w:tc>
        <w:tc>
          <w:tcPr>
            <w:tcW w:w="992" w:type="dxa"/>
            <w:shd w:val="clear" w:color="auto" w:fill="DBD9D6"/>
            <w:vAlign w:val="center"/>
          </w:tcPr>
          <w:p w14:paraId="0369F49C" w14:textId="77777777" w:rsidR="001E029F" w:rsidRPr="000309BB" w:rsidRDefault="001E029F" w:rsidP="00621F74">
            <w:pPr>
              <w:jc w:val="right"/>
            </w:pPr>
            <w:r>
              <w:t>14.0</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137</w:t>
            </w:r>
          </w:p>
        </w:tc>
        <w:tc>
          <w:tcPr>
            <w:tcW w:w="992" w:type="dxa"/>
            <w:vAlign w:val="center"/>
          </w:tcPr>
          <w:p w14:paraId="741712E5" w14:textId="77777777" w:rsidR="001E029F" w:rsidRPr="000309BB" w:rsidRDefault="001E029F" w:rsidP="00621F74">
            <w:pPr>
              <w:jc w:val="right"/>
            </w:pPr>
            <w:r>
              <w:t>32.9</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2,320</w:t>
            </w:r>
          </w:p>
        </w:tc>
        <w:tc>
          <w:tcPr>
            <w:tcW w:w="997" w:type="dxa"/>
            <w:shd w:val="clear" w:color="auto" w:fill="DBD9D6"/>
            <w:vAlign w:val="center"/>
          </w:tcPr>
          <w:p w14:paraId="29E25415" w14:textId="77777777" w:rsidR="001E029F" w:rsidRPr="000309BB" w:rsidRDefault="001E029F" w:rsidP="00621F74">
            <w:pPr>
              <w:jc w:val="right"/>
            </w:pPr>
            <w:r>
              <w:t>78.2</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465</w:t>
            </w:r>
          </w:p>
        </w:tc>
        <w:tc>
          <w:tcPr>
            <w:tcW w:w="997" w:type="dxa"/>
            <w:vAlign w:val="center"/>
          </w:tcPr>
          <w:p w14:paraId="3A93D8EB" w14:textId="77777777" w:rsidR="001E029F" w:rsidRPr="000309BB" w:rsidRDefault="001E029F" w:rsidP="00621F74">
            <w:pPr>
              <w:jc w:val="right"/>
            </w:pPr>
            <w:r>
              <w:t>15.7</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439</w:t>
            </w:r>
          </w:p>
        </w:tc>
        <w:tc>
          <w:tcPr>
            <w:tcW w:w="997" w:type="dxa"/>
            <w:vAlign w:val="center"/>
          </w:tcPr>
          <w:p w14:paraId="7B842FA7" w14:textId="77777777" w:rsidR="001E029F" w:rsidRPr="000309BB" w:rsidRDefault="001E029F" w:rsidP="00621F74">
            <w:pPr>
              <w:jc w:val="right"/>
            </w:pPr>
            <w:r>
              <w:t>14.8</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1,540</w:t>
            </w:r>
          </w:p>
        </w:tc>
        <w:tc>
          <w:tcPr>
            <w:tcW w:w="997" w:type="dxa"/>
            <w:shd w:val="clear" w:color="auto" w:fill="DBD9D6"/>
            <w:vAlign w:val="center"/>
          </w:tcPr>
          <w:p w14:paraId="45437AB6" w14:textId="77777777" w:rsidR="001E029F" w:rsidRPr="000309BB" w:rsidRDefault="001E029F" w:rsidP="00621F74">
            <w:pPr>
              <w:jc w:val="right"/>
            </w:pPr>
            <w:r>
              <w:t>51.9</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191</w:t>
            </w:r>
          </w:p>
        </w:tc>
        <w:tc>
          <w:tcPr>
            <w:tcW w:w="997" w:type="dxa"/>
            <w:vAlign w:val="center"/>
          </w:tcPr>
          <w:p w14:paraId="2D8CC06E" w14:textId="77777777" w:rsidR="001E029F" w:rsidRPr="000309BB" w:rsidRDefault="001E029F" w:rsidP="00621F74">
            <w:pPr>
              <w:jc w:val="right"/>
            </w:pPr>
            <w:r>
              <w:t>6.4</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2,656</w:t>
            </w:r>
          </w:p>
        </w:tc>
        <w:tc>
          <w:tcPr>
            <w:tcW w:w="997" w:type="dxa"/>
            <w:shd w:val="clear" w:color="auto" w:fill="DBD9D6"/>
            <w:vAlign w:val="center"/>
          </w:tcPr>
          <w:p w14:paraId="5C6F2447" w14:textId="77777777" w:rsidR="001E029F" w:rsidRPr="000309BB" w:rsidRDefault="001E029F" w:rsidP="00621F74">
            <w:pPr>
              <w:jc w:val="right"/>
            </w:pPr>
            <w:r>
              <w:t>89.5</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399</w:t>
            </w:r>
          </w:p>
        </w:tc>
        <w:tc>
          <w:tcPr>
            <w:tcW w:w="992" w:type="dxa"/>
            <w:shd w:val="clear" w:color="auto" w:fill="auto"/>
            <w:vAlign w:val="center"/>
          </w:tcPr>
          <w:p w14:paraId="4F9FCCEA" w14:textId="77777777" w:rsidR="001E029F" w:rsidRPr="000309BB" w:rsidRDefault="001E029F" w:rsidP="00621F74">
            <w:pPr>
              <w:jc w:val="right"/>
            </w:pPr>
            <w:r>
              <w:t>13.4</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700</w:t>
            </w:r>
          </w:p>
        </w:tc>
        <w:tc>
          <w:tcPr>
            <w:tcW w:w="992" w:type="dxa"/>
            <w:shd w:val="clear" w:color="auto" w:fill="DBD9D6"/>
            <w:vAlign w:val="center"/>
          </w:tcPr>
          <w:p w14:paraId="2F3BAF70" w14:textId="77777777" w:rsidR="001E029F" w:rsidRPr="000309BB" w:rsidRDefault="001E029F" w:rsidP="00621F74">
            <w:pPr>
              <w:jc w:val="right"/>
            </w:pPr>
            <w:r>
              <w:t>23.6</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875</w:t>
            </w:r>
          </w:p>
        </w:tc>
        <w:tc>
          <w:tcPr>
            <w:tcW w:w="992" w:type="dxa"/>
            <w:vAlign w:val="center"/>
          </w:tcPr>
          <w:p w14:paraId="61541F41" w14:textId="77777777" w:rsidR="001E029F" w:rsidRPr="000309BB" w:rsidRDefault="001E029F" w:rsidP="00621F74">
            <w:pPr>
              <w:jc w:val="right"/>
            </w:pPr>
            <w:r>
              <w:t>29.5</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209</w:t>
            </w:r>
          </w:p>
        </w:tc>
        <w:tc>
          <w:tcPr>
            <w:tcW w:w="979" w:type="dxa"/>
            <w:shd w:val="clear" w:color="auto" w:fill="DBD9D6"/>
            <w:vAlign w:val="center"/>
          </w:tcPr>
          <w:p w14:paraId="466860CA" w14:textId="77777777" w:rsidR="001E029F" w:rsidRPr="008202F2" w:rsidRDefault="001E029F" w:rsidP="00621F74">
            <w:pPr>
              <w:jc w:val="right"/>
            </w:pPr>
            <w:r>
              <w:t>7.0</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333</w:t>
            </w:r>
          </w:p>
        </w:tc>
        <w:tc>
          <w:tcPr>
            <w:tcW w:w="979" w:type="dxa"/>
            <w:vAlign w:val="center"/>
          </w:tcPr>
          <w:p w14:paraId="583C26C8" w14:textId="77777777" w:rsidR="001E029F" w:rsidRPr="008202F2" w:rsidRDefault="001E029F" w:rsidP="00621F74">
            <w:pPr>
              <w:jc w:val="right"/>
            </w:pPr>
            <w:r>
              <w:t>11.2</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196</w:t>
            </w:r>
          </w:p>
        </w:tc>
        <w:tc>
          <w:tcPr>
            <w:tcW w:w="979" w:type="dxa"/>
            <w:shd w:val="clear" w:color="auto" w:fill="DBD9D6"/>
            <w:vAlign w:val="center"/>
          </w:tcPr>
          <w:p w14:paraId="5E3D7CDD" w14:textId="77777777" w:rsidR="001E029F" w:rsidRPr="008202F2" w:rsidRDefault="001E029F" w:rsidP="00621F74">
            <w:pPr>
              <w:jc w:val="right"/>
            </w:pPr>
            <w:r>
              <w:t>6.6</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273</w:t>
            </w:r>
          </w:p>
        </w:tc>
        <w:tc>
          <w:tcPr>
            <w:tcW w:w="979" w:type="dxa"/>
            <w:vAlign w:val="center"/>
          </w:tcPr>
          <w:p w14:paraId="0A1AA096" w14:textId="77777777" w:rsidR="001E029F" w:rsidRPr="008202F2" w:rsidRDefault="001E029F" w:rsidP="00621F74">
            <w:pPr>
              <w:jc w:val="right"/>
            </w:pPr>
            <w:r>
              <w:t>9.2</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81</w:t>
            </w:r>
          </w:p>
        </w:tc>
        <w:tc>
          <w:tcPr>
            <w:tcW w:w="979" w:type="dxa"/>
            <w:shd w:val="clear" w:color="auto" w:fill="DBD9D6"/>
            <w:vAlign w:val="center"/>
          </w:tcPr>
          <w:p w14:paraId="0E53A126" w14:textId="77777777" w:rsidR="001E029F" w:rsidRPr="008202F2" w:rsidRDefault="001E029F" w:rsidP="00621F74">
            <w:pPr>
              <w:jc w:val="right"/>
            </w:pPr>
            <w:r>
              <w:t>2.7</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190</w:t>
            </w:r>
          </w:p>
        </w:tc>
        <w:tc>
          <w:tcPr>
            <w:tcW w:w="979" w:type="dxa"/>
            <w:vAlign w:val="center"/>
          </w:tcPr>
          <w:p w14:paraId="68FE02A9" w14:textId="77777777" w:rsidR="001E029F" w:rsidRPr="008202F2" w:rsidRDefault="001E029F" w:rsidP="00621F74">
            <w:pPr>
              <w:jc w:val="right"/>
            </w:pPr>
            <w:r>
              <w:t>6.4</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239</w:t>
            </w:r>
          </w:p>
        </w:tc>
        <w:tc>
          <w:tcPr>
            <w:tcW w:w="980" w:type="dxa"/>
            <w:shd w:val="clear" w:color="auto" w:fill="auto"/>
            <w:vAlign w:val="center"/>
          </w:tcPr>
          <w:p w14:paraId="32C27126" w14:textId="77777777" w:rsidR="001E029F" w:rsidRPr="000309BB" w:rsidRDefault="001E029F" w:rsidP="00621F74">
            <w:pPr>
              <w:jc w:val="right"/>
            </w:pPr>
            <w:r>
              <w:t>8.0</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91</w:t>
            </w:r>
          </w:p>
        </w:tc>
        <w:tc>
          <w:tcPr>
            <w:tcW w:w="980" w:type="dxa"/>
            <w:shd w:val="clear" w:color="auto" w:fill="DBD9D6"/>
            <w:vAlign w:val="center"/>
          </w:tcPr>
          <w:p w14:paraId="599E26FE" w14:textId="77777777" w:rsidR="001E029F" w:rsidRPr="000309BB" w:rsidRDefault="001E029F" w:rsidP="00621F74">
            <w:pPr>
              <w:jc w:val="right"/>
            </w:pPr>
            <w:r>
              <w:t>3.1</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134</w:t>
            </w:r>
          </w:p>
        </w:tc>
        <w:tc>
          <w:tcPr>
            <w:tcW w:w="980" w:type="dxa"/>
            <w:vAlign w:val="center"/>
          </w:tcPr>
          <w:p w14:paraId="717C0577" w14:textId="77777777" w:rsidR="001E029F" w:rsidRPr="000309BB" w:rsidRDefault="001E029F" w:rsidP="00621F74">
            <w:pPr>
              <w:jc w:val="right"/>
            </w:pPr>
            <w:r>
              <w:t>4.5</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48</w:t>
            </w:r>
          </w:p>
        </w:tc>
        <w:tc>
          <w:tcPr>
            <w:tcW w:w="980" w:type="dxa"/>
            <w:shd w:val="clear" w:color="auto" w:fill="DBD9D6"/>
            <w:vAlign w:val="center"/>
          </w:tcPr>
          <w:p w14:paraId="4E4F6EBF" w14:textId="77777777" w:rsidR="001E029F" w:rsidRPr="000309BB" w:rsidRDefault="001E029F" w:rsidP="00621F74">
            <w:pPr>
              <w:jc w:val="right"/>
            </w:pPr>
            <w:r>
              <w:t>1.6</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91</w:t>
            </w:r>
          </w:p>
        </w:tc>
        <w:tc>
          <w:tcPr>
            <w:tcW w:w="980" w:type="dxa"/>
            <w:shd w:val="clear" w:color="auto" w:fill="DBD9D6"/>
            <w:vAlign w:val="center"/>
          </w:tcPr>
          <w:p w14:paraId="35B1A855" w14:textId="77777777" w:rsidR="001E029F" w:rsidRPr="000309BB" w:rsidRDefault="001E029F" w:rsidP="00621F74">
            <w:pPr>
              <w:jc w:val="right"/>
            </w:pPr>
            <w:r>
              <w:t>3.1</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15</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207</w:t>
            </w:r>
          </w:p>
        </w:tc>
        <w:tc>
          <w:tcPr>
            <w:tcW w:w="980" w:type="dxa"/>
            <w:shd w:val="clear" w:color="auto" w:fill="DBD9D6"/>
            <w:vAlign w:val="center"/>
          </w:tcPr>
          <w:p w14:paraId="2E7EF981" w14:textId="77777777" w:rsidR="001E029F" w:rsidRPr="000309BB" w:rsidRDefault="001E029F" w:rsidP="00621F74">
            <w:pPr>
              <w:jc w:val="right"/>
            </w:pPr>
            <w:r>
              <w:t>7.0</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SEHQ-Whittlesea-LGA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4BE8-77EE-44AF-958B-1E59F615565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SEHQ-Whittlesea-LGA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