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Monash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Monash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Monash (C)</w:t>
      </w:r>
      <w:r w:rsidRPr="00737C52">
        <w:rPr>
          <w:rFonts w:ascii="Arial" w:hAnsi="Arial" w:cs="Arial"/>
          <w:sz w:val="22"/>
          <w:szCs w:val="22"/>
        </w:rPr>
        <w:t xml:space="preserve">, there were </w:t>
      </w:r>
      <w:proofErr w:type="spellStart"/>
      <w:proofErr w:type="spellEnd"/>
      <w:r>
        <w:rPr>
          <w:rFonts w:ascii="Arial" w:hAnsi="Arial" w:cs="Arial"/>
          <w:sz w:val="22"/>
          <w:szCs w:val="22"/>
        </w:rPr>
        <w:t>1,830</w:t>
      </w:r>
      <w:r>
        <w:rPr>
          <w:rFonts w:ascii="Arial" w:hAnsi="Arial" w:cs="Arial"/>
          <w:sz w:val="22"/>
          <w:szCs w:val="22"/>
        </w:rPr>
        <w:t xml:space="preserve"> children (</w:t>
      </w:r>
      <w:proofErr w:type="spellStart"/>
      <w:proofErr w:type="spellEnd"/>
      <w:r>
        <w:rPr>
          <w:rFonts w:ascii="Arial" w:hAnsi="Arial" w:cs="Arial"/>
          <w:sz w:val="22"/>
          <w:szCs w:val="22"/>
        </w:rPr>
        <w:t>2.9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1,011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55.3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358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19.5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1,526</w:t>
            </w:r>
          </w:p>
        </w:tc>
        <w:tc>
          <w:tcPr>
            <w:tcW w:w="993" w:type="dxa"/>
            <w:shd w:val="clear" w:color="auto" w:fill="DBD9D6"/>
            <w:vAlign w:val="center"/>
          </w:tcPr>
          <w:p w14:paraId="5D8532A7" w14:textId="77777777" w:rsidR="001E029F" w:rsidRPr="002A4320" w:rsidRDefault="001E029F" w:rsidP="00621F74">
            <w:pPr>
              <w:jc w:val="right"/>
            </w:pPr>
            <w:r>
              <w:t>83.4</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188</w:t>
            </w:r>
          </w:p>
        </w:tc>
        <w:tc>
          <w:tcPr>
            <w:tcW w:w="993" w:type="dxa"/>
            <w:shd w:val="clear" w:color="auto" w:fill="DBD9D6"/>
            <w:vAlign w:val="center"/>
          </w:tcPr>
          <w:p w14:paraId="4D8AF476" w14:textId="77777777" w:rsidR="001E029F" w:rsidRPr="002A4320" w:rsidRDefault="001E029F" w:rsidP="00621F74">
            <w:pPr>
              <w:jc w:val="right"/>
            </w:pPr>
            <w:r>
              <w:t>10.3</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83</w:t>
            </w:r>
          </w:p>
        </w:tc>
        <w:tc>
          <w:tcPr>
            <w:tcW w:w="993" w:type="dxa"/>
            <w:vAlign w:val="center"/>
          </w:tcPr>
          <w:p w14:paraId="5A2AACA3" w14:textId="77777777" w:rsidR="001E029F" w:rsidRPr="002A4320" w:rsidRDefault="001E029F" w:rsidP="00621F74">
            <w:pPr>
              <w:jc w:val="right"/>
            </w:pPr>
            <w:r>
              <w:t>44.2</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174</w:t>
            </w:r>
          </w:p>
        </w:tc>
        <w:tc>
          <w:tcPr>
            <w:tcW w:w="993" w:type="dxa"/>
            <w:shd w:val="clear" w:color="auto" w:fill="DBD9D6"/>
            <w:vAlign w:val="center"/>
          </w:tcPr>
          <w:p w14:paraId="381D2E35" w14:textId="77777777" w:rsidR="001E029F" w:rsidRPr="002A4320" w:rsidRDefault="001E029F" w:rsidP="00621F74">
            <w:pPr>
              <w:jc w:val="right"/>
            </w:pPr>
            <w:r>
              <w:t>9.5</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64.2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250</w:t>
            </w:r>
          </w:p>
        </w:tc>
        <w:tc>
          <w:tcPr>
            <w:tcW w:w="992" w:type="dxa"/>
            <w:shd w:val="clear" w:color="auto" w:fill="auto"/>
            <w:vAlign w:val="center"/>
          </w:tcPr>
          <w:p w14:paraId="16DEDDFE" w14:textId="77777777" w:rsidR="001E029F" w:rsidRPr="000309BB" w:rsidRDefault="001E029F" w:rsidP="00621F74">
            <w:pPr>
              <w:jc w:val="right"/>
            </w:pPr>
            <w:r>
              <w:t>13.7</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190</w:t>
            </w:r>
          </w:p>
        </w:tc>
        <w:tc>
          <w:tcPr>
            <w:tcW w:w="992" w:type="dxa"/>
            <w:shd w:val="clear" w:color="auto" w:fill="DBD9D6"/>
            <w:vAlign w:val="center"/>
          </w:tcPr>
          <w:p w14:paraId="0369F49C" w14:textId="77777777" w:rsidR="001E029F" w:rsidRPr="000309BB" w:rsidRDefault="001E029F" w:rsidP="00621F74">
            <w:pPr>
              <w:jc w:val="right"/>
            </w:pPr>
            <w:r>
              <w:t>10.4</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60</w:t>
            </w:r>
          </w:p>
        </w:tc>
        <w:tc>
          <w:tcPr>
            <w:tcW w:w="992" w:type="dxa"/>
            <w:vAlign w:val="center"/>
          </w:tcPr>
          <w:p w14:paraId="741712E5" w14:textId="77777777" w:rsidR="001E029F" w:rsidRPr="000309BB" w:rsidRDefault="001E029F" w:rsidP="00621F74">
            <w:pPr>
              <w:jc w:val="right"/>
            </w:pPr>
            <w:r>
              <w:t>31.8</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1,218</w:t>
            </w:r>
          </w:p>
        </w:tc>
        <w:tc>
          <w:tcPr>
            <w:tcW w:w="997" w:type="dxa"/>
            <w:shd w:val="clear" w:color="auto" w:fill="DBD9D6"/>
            <w:vAlign w:val="center"/>
          </w:tcPr>
          <w:p w14:paraId="29E25415" w14:textId="77777777" w:rsidR="001E029F" w:rsidRPr="000309BB" w:rsidRDefault="001E029F" w:rsidP="00621F74">
            <w:pPr>
              <w:jc w:val="right"/>
            </w:pPr>
            <w:r>
              <w:t>66.6</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337</w:t>
            </w:r>
          </w:p>
        </w:tc>
        <w:tc>
          <w:tcPr>
            <w:tcW w:w="997" w:type="dxa"/>
            <w:vAlign w:val="center"/>
          </w:tcPr>
          <w:p w14:paraId="3A93D8EB" w14:textId="77777777" w:rsidR="001E029F" w:rsidRPr="000309BB" w:rsidRDefault="001E029F" w:rsidP="00621F74">
            <w:pPr>
              <w:jc w:val="right"/>
            </w:pPr>
            <w:r>
              <w:t>18.4</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222</w:t>
            </w:r>
          </w:p>
        </w:tc>
        <w:tc>
          <w:tcPr>
            <w:tcW w:w="997" w:type="dxa"/>
            <w:vAlign w:val="center"/>
          </w:tcPr>
          <w:p w14:paraId="7B842FA7" w14:textId="77777777" w:rsidR="001E029F" w:rsidRPr="000309BB" w:rsidRDefault="001E029F" w:rsidP="00621F74">
            <w:pPr>
              <w:jc w:val="right"/>
            </w:pPr>
            <w:r>
              <w:t>12.1</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1,112</w:t>
            </w:r>
          </w:p>
        </w:tc>
        <w:tc>
          <w:tcPr>
            <w:tcW w:w="997" w:type="dxa"/>
            <w:shd w:val="clear" w:color="auto" w:fill="DBD9D6"/>
            <w:vAlign w:val="center"/>
          </w:tcPr>
          <w:p w14:paraId="45437AB6" w14:textId="77777777" w:rsidR="001E029F" w:rsidRPr="000309BB" w:rsidRDefault="001E029F" w:rsidP="00621F74">
            <w:pPr>
              <w:jc w:val="right"/>
            </w:pPr>
            <w:r>
              <w:t>60.8</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164</w:t>
            </w:r>
          </w:p>
        </w:tc>
        <w:tc>
          <w:tcPr>
            <w:tcW w:w="997" w:type="dxa"/>
            <w:vAlign w:val="center"/>
          </w:tcPr>
          <w:p w14:paraId="2D8CC06E" w14:textId="77777777" w:rsidR="001E029F" w:rsidRPr="000309BB" w:rsidRDefault="001E029F" w:rsidP="00621F74">
            <w:pPr>
              <w:jc w:val="right"/>
            </w:pPr>
            <w:r>
              <w:t>9.0</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1,638</w:t>
            </w:r>
          </w:p>
        </w:tc>
        <w:tc>
          <w:tcPr>
            <w:tcW w:w="997" w:type="dxa"/>
            <w:shd w:val="clear" w:color="auto" w:fill="DBD9D6"/>
            <w:vAlign w:val="center"/>
          </w:tcPr>
          <w:p w14:paraId="5C6F2447" w14:textId="77777777" w:rsidR="001E029F" w:rsidRPr="000309BB" w:rsidRDefault="001E029F" w:rsidP="00621F74">
            <w:pPr>
              <w:jc w:val="right"/>
            </w:pPr>
            <w:r>
              <w:t>89.5</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189</w:t>
            </w:r>
          </w:p>
        </w:tc>
        <w:tc>
          <w:tcPr>
            <w:tcW w:w="992" w:type="dxa"/>
            <w:shd w:val="clear" w:color="auto" w:fill="auto"/>
            <w:vAlign w:val="center"/>
          </w:tcPr>
          <w:p w14:paraId="4F9FCCEA" w14:textId="77777777" w:rsidR="001E029F" w:rsidRPr="000309BB" w:rsidRDefault="001E029F" w:rsidP="00621F74">
            <w:pPr>
              <w:jc w:val="right"/>
            </w:pPr>
            <w:r>
              <w:t>10.4</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234</w:t>
            </w:r>
          </w:p>
        </w:tc>
        <w:tc>
          <w:tcPr>
            <w:tcW w:w="992" w:type="dxa"/>
            <w:shd w:val="clear" w:color="auto" w:fill="DBD9D6"/>
            <w:vAlign w:val="center"/>
          </w:tcPr>
          <w:p w14:paraId="2F3BAF70" w14:textId="77777777" w:rsidR="001E029F" w:rsidRPr="000309BB" w:rsidRDefault="001E029F" w:rsidP="00621F74">
            <w:pPr>
              <w:jc w:val="right"/>
            </w:pPr>
            <w:r>
              <w:t>12.8</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620</w:t>
            </w:r>
          </w:p>
        </w:tc>
        <w:tc>
          <w:tcPr>
            <w:tcW w:w="992" w:type="dxa"/>
            <w:vAlign w:val="center"/>
          </w:tcPr>
          <w:p w14:paraId="61541F41" w14:textId="77777777" w:rsidR="001E029F" w:rsidRPr="000309BB" w:rsidRDefault="001E029F" w:rsidP="00621F74">
            <w:pPr>
              <w:jc w:val="right"/>
            </w:pPr>
            <w:r>
              <w:t>33.9</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72</w:t>
            </w:r>
          </w:p>
        </w:tc>
        <w:tc>
          <w:tcPr>
            <w:tcW w:w="979" w:type="dxa"/>
            <w:shd w:val="clear" w:color="auto" w:fill="DBD9D6"/>
            <w:vAlign w:val="center"/>
          </w:tcPr>
          <w:p w14:paraId="466860CA" w14:textId="77777777" w:rsidR="001E029F" w:rsidRPr="008202F2" w:rsidRDefault="001E029F" w:rsidP="00621F74">
            <w:pPr>
              <w:jc w:val="right"/>
            </w:pPr>
            <w:r>
              <w:t>3.9</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61</w:t>
            </w:r>
          </w:p>
        </w:tc>
        <w:tc>
          <w:tcPr>
            <w:tcW w:w="979" w:type="dxa"/>
            <w:vAlign w:val="center"/>
          </w:tcPr>
          <w:p w14:paraId="583C26C8" w14:textId="77777777" w:rsidR="001E029F" w:rsidRPr="008202F2" w:rsidRDefault="001E029F" w:rsidP="00621F74">
            <w:pPr>
              <w:jc w:val="right"/>
            </w:pPr>
            <w:r>
              <w:t>3.3</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81</w:t>
            </w:r>
          </w:p>
        </w:tc>
        <w:tc>
          <w:tcPr>
            <w:tcW w:w="979" w:type="dxa"/>
            <w:shd w:val="clear" w:color="auto" w:fill="DBD9D6"/>
            <w:vAlign w:val="center"/>
          </w:tcPr>
          <w:p w14:paraId="5E3D7CDD" w14:textId="77777777" w:rsidR="001E029F" w:rsidRPr="008202F2" w:rsidRDefault="001E029F" w:rsidP="00621F74">
            <w:pPr>
              <w:jc w:val="right"/>
            </w:pPr>
            <w:r>
              <w:t>4.4</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119</w:t>
            </w:r>
          </w:p>
        </w:tc>
        <w:tc>
          <w:tcPr>
            <w:tcW w:w="979" w:type="dxa"/>
            <w:vAlign w:val="center"/>
          </w:tcPr>
          <w:p w14:paraId="0A1AA096" w14:textId="77777777" w:rsidR="001E029F" w:rsidRPr="008202F2" w:rsidRDefault="001E029F" w:rsidP="00621F74">
            <w:pPr>
              <w:jc w:val="right"/>
            </w:pPr>
            <w:r>
              <w:t>6.5</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8</w:t>
            </w:r>
          </w:p>
        </w:tc>
        <w:tc>
          <w:tcPr>
            <w:tcW w:w="979" w:type="dxa"/>
            <w:shd w:val="clear" w:color="auto" w:fill="DBD9D6"/>
            <w:vAlign w:val="center"/>
          </w:tcPr>
          <w:p w14:paraId="0E53A126" w14:textId="77777777" w:rsidR="001E029F" w:rsidRPr="008202F2" w:rsidRDefault="001E029F" w:rsidP="00621F74">
            <w:pPr>
              <w:jc w:val="right"/>
            </w:pPr>
            <w:r>
              <w:t>0.4</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33</w:t>
            </w:r>
          </w:p>
        </w:tc>
        <w:tc>
          <w:tcPr>
            <w:tcW w:w="979" w:type="dxa"/>
            <w:vAlign w:val="center"/>
          </w:tcPr>
          <w:p w14:paraId="68FE02A9" w14:textId="77777777" w:rsidR="001E029F" w:rsidRPr="008202F2" w:rsidRDefault="001E029F" w:rsidP="00621F74">
            <w:pPr>
              <w:jc w:val="right"/>
            </w:pPr>
            <w:r>
              <w:t>1.8</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92</w:t>
            </w:r>
          </w:p>
        </w:tc>
        <w:tc>
          <w:tcPr>
            <w:tcW w:w="980" w:type="dxa"/>
            <w:shd w:val="clear" w:color="auto" w:fill="auto"/>
            <w:vAlign w:val="center"/>
          </w:tcPr>
          <w:p w14:paraId="32C27126" w14:textId="77777777" w:rsidR="001E029F" w:rsidRPr="000309BB" w:rsidRDefault="001E029F" w:rsidP="00621F74">
            <w:pPr>
              <w:jc w:val="right"/>
            </w:pPr>
            <w:r>
              <w:t>5.0</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20</w:t>
            </w:r>
          </w:p>
        </w:tc>
        <w:tc>
          <w:tcPr>
            <w:tcW w:w="980" w:type="dxa"/>
            <w:shd w:val="clear" w:color="auto" w:fill="DBD9D6"/>
            <w:vAlign w:val="center"/>
          </w:tcPr>
          <w:p w14:paraId="599E26FE" w14:textId="77777777" w:rsidR="001E029F" w:rsidRPr="000309BB" w:rsidRDefault="001E029F" w:rsidP="00621F74">
            <w:pPr>
              <w:jc w:val="right"/>
            </w:pPr>
            <w:r>
              <w:t>1.1</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26</w:t>
            </w:r>
          </w:p>
        </w:tc>
        <w:tc>
          <w:tcPr>
            <w:tcW w:w="980" w:type="dxa"/>
            <w:vAlign w:val="center"/>
          </w:tcPr>
          <w:p w14:paraId="717C0577" w14:textId="77777777" w:rsidR="001E029F" w:rsidRPr="000309BB" w:rsidRDefault="001E029F" w:rsidP="00621F74">
            <w:pPr>
              <w:jc w:val="right"/>
            </w:pPr>
            <w:r>
              <w:t>1.4</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14</w:t>
            </w:r>
          </w:p>
        </w:tc>
        <w:tc>
          <w:tcPr>
            <w:tcW w:w="980" w:type="dxa"/>
            <w:shd w:val="clear" w:color="auto" w:fill="DBD9D6"/>
            <w:vAlign w:val="center"/>
          </w:tcPr>
          <w:p w14:paraId="4E4F6EBF" w14:textId="77777777" w:rsidR="001E029F" w:rsidRPr="000309BB" w:rsidRDefault="001E029F" w:rsidP="00621F74">
            <w:pPr>
              <w:jc w:val="right"/>
            </w:pPr>
            <w:r>
              <w:t>0.8</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22</w:t>
            </w:r>
          </w:p>
        </w:tc>
        <w:tc>
          <w:tcPr>
            <w:tcW w:w="980" w:type="dxa"/>
            <w:shd w:val="clear" w:color="auto" w:fill="DBD9D6"/>
            <w:vAlign w:val="center"/>
          </w:tcPr>
          <w:p w14:paraId="35B1A855" w14:textId="77777777" w:rsidR="001E029F" w:rsidRPr="000309BB" w:rsidRDefault="001E029F" w:rsidP="00621F74">
            <w:pPr>
              <w:jc w:val="right"/>
            </w:pPr>
            <w:r>
              <w:t>1.2</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0.2</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67</w:t>
            </w:r>
          </w:p>
        </w:tc>
        <w:tc>
          <w:tcPr>
            <w:tcW w:w="980" w:type="dxa"/>
            <w:shd w:val="clear" w:color="auto" w:fill="DBD9D6"/>
            <w:vAlign w:val="center"/>
          </w:tcPr>
          <w:p w14:paraId="2E7EF981" w14:textId="77777777" w:rsidR="001E029F" w:rsidRPr="000309BB" w:rsidRDefault="001E029F" w:rsidP="00621F74">
            <w:pPr>
              <w:jc w:val="right"/>
            </w:pPr>
            <w:r>
              <w:t>3.7</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5B3A-0332-4336-B421-6B48DD208641}"/>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