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Whitehorse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Whitehorse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Whitehorse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Whitehorse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Whitehorse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728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962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1692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476</w:t>
            </w:r>
          </w:p>
        </w:tc>
        <w:tc>
          <w:tcPr>
            <w:tcW w:w="1048" w:type="pct"/>
            <w:tcBorders>
              <w:bottom w:val="single" w:sz="2" w:space="0" w:color="FFFFFF" w:themeColor="accent6" w:themeTint="99"/>
            </w:tcBorders>
            <w:noWrap/>
            <w:vAlign w:val="center"/>
          </w:tcPr>
          <w:p w:rsidR="00CD528C" w:rsidRDefault="0058085E">
            <w:pPr>
              <w:jc w:val="right"/>
            </w:pPr>
            <w:r>
              <w:t>680</w:t>
            </w:r>
          </w:p>
        </w:tc>
        <w:tc>
          <w:tcPr>
            <w:tcW w:w="1048" w:type="pct"/>
            <w:tcBorders>
              <w:bottom w:val="single" w:sz="2" w:space="0" w:color="FFFFFF" w:themeColor="accent6" w:themeTint="99"/>
            </w:tcBorders>
            <w:noWrap/>
            <w:vAlign w:val="center"/>
          </w:tcPr>
          <w:p w:rsidR="00CD528C" w:rsidRDefault="0058085E">
            <w:pPr>
              <w:jc w:val="right"/>
            </w:pPr>
            <w:r>
              <w:t>1158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510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838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44.8</w:t>
            </w:r>
          </w:p>
        </w:tc>
        <w:tc>
          <w:tcPr>
            <w:tcW w:w="1048" w:type="pct"/>
            <w:tcBorders>
              <w:top w:val="single" w:sz="2" w:space="0" w:color="004EA8"/>
              <w:bottom w:val="single" w:sz="2" w:space="0" w:color="004EA8"/>
            </w:tcBorders>
            <w:noWrap/>
            <w:vAlign w:val="center"/>
          </w:tcPr>
          <w:p w:rsidR="00CD528C" w:rsidRDefault="0058085E">
            <w:pPr>
              <w:jc w:val="right"/>
            </w:pPr>
            <w:r>
              <w:t>53.0</w:t>
            </w:r>
          </w:p>
        </w:tc>
        <w:tc>
          <w:tcPr>
            <w:tcW w:w="1048" w:type="pct"/>
            <w:tcBorders>
              <w:top w:val="single" w:sz="2" w:space="0" w:color="004EA8"/>
              <w:bottom w:val="single" w:sz="2" w:space="0" w:color="004EA8"/>
            </w:tcBorders>
            <w:noWrap/>
            <w:vAlign w:val="center"/>
          </w:tcPr>
          <w:p w:rsidR="00CD528C" w:rsidRDefault="0058085E">
            <w:pPr>
              <w:jc w:val="right"/>
            </w:pPr>
            <w:r>
              <w:t>49.5</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Whitehorse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183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130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315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53</w:t>
            </w:r>
          </w:p>
        </w:tc>
        <w:tc>
          <w:tcPr>
            <w:tcW w:w="1278" w:type="pct"/>
            <w:tcBorders>
              <w:bottom w:val="single" w:sz="2" w:space="0" w:color="FFFFFF" w:themeColor="accent6" w:themeTint="99"/>
            </w:tcBorders>
            <w:noWrap/>
            <w:vAlign w:val="center"/>
          </w:tcPr>
          <w:p w:rsidR="00CD528C" w:rsidRDefault="0058085E">
            <w:pPr>
              <w:jc w:val="right"/>
            </w:pPr>
            <w:r>
              <w:t>37</w:t>
            </w:r>
          </w:p>
        </w:tc>
        <w:tc>
          <w:tcPr>
            <w:tcW w:w="847" w:type="pct"/>
            <w:tcBorders>
              <w:bottom w:val="single" w:sz="2" w:space="0" w:color="FFFFFF" w:themeColor="accent6" w:themeTint="99"/>
            </w:tcBorders>
            <w:noWrap/>
            <w:vAlign w:val="center"/>
          </w:tcPr>
          <w:p w:rsidR="00CD528C" w:rsidRDefault="0058085E">
            <w:pPr>
              <w:jc w:val="right"/>
            </w:pPr>
            <w:r>
              <w:t>90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4.4</w:t>
            </w:r>
          </w:p>
        </w:tc>
        <w:tc>
          <w:tcPr>
            <w:tcW w:w="1278" w:type="pct"/>
            <w:tcBorders>
              <w:top w:val="single" w:sz="2" w:space="0" w:color="004EA8"/>
              <w:bottom w:val="single" w:sz="2" w:space="0" w:color="004EA8"/>
            </w:tcBorders>
            <w:noWrap/>
            <w:vAlign w:val="center"/>
          </w:tcPr>
          <w:p w:rsidR="00CD528C" w:rsidRDefault="0058085E">
            <w:pPr>
              <w:jc w:val="right"/>
            </w:pPr>
            <w:r>
              <w:t>6.9</w:t>
            </w:r>
          </w:p>
        </w:tc>
        <w:tc>
          <w:tcPr>
            <w:tcW w:w="847" w:type="pct"/>
            <w:tcBorders>
              <w:top w:val="single" w:sz="2" w:space="0" w:color="004EA8"/>
              <w:bottom w:val="single" w:sz="2" w:space="0" w:color="004EA8"/>
            </w:tcBorders>
            <w:noWrap/>
            <w:vAlign w:val="center"/>
          </w:tcPr>
          <w:p w:rsidR="00CD528C" w:rsidRDefault="0058085E">
            <w:pPr>
              <w:jc w:val="right"/>
            </w:pPr>
            <w:r>
              <w:t>5.4</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Whitehorse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Whitehorse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82.1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557</w:t>
            </w:r>
          </w:p>
        </w:tc>
        <w:tc>
          <w:tcPr>
            <w:tcW w:w="715" w:type="pct"/>
            <w:vAlign w:val="center"/>
          </w:tcPr>
          <w:p w:rsidR="00CD528C" w:rsidRDefault="0058085E">
            <w:pPr>
              <w:jc w:val="right"/>
            </w:pPr>
            <w:r>
              <w:t>66.5</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89</w:t>
            </w:r>
          </w:p>
        </w:tc>
        <w:tc>
          <w:tcPr>
            <w:tcW w:w="715" w:type="pct"/>
            <w:shd w:val="clear" w:color="auto" w:fill="D9D9D9" w:themeFill="background2" w:themeFillShade="D9"/>
            <w:vAlign w:val="center"/>
          </w:tcPr>
          <w:p w:rsidR="00CD528C" w:rsidRDefault="0058085E">
            <w:pPr>
              <w:jc w:val="right"/>
            </w:pPr>
            <w:r>
              <w:t>10.6</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15</w:t>
            </w:r>
          </w:p>
        </w:tc>
        <w:tc>
          <w:tcPr>
            <w:tcW w:w="715" w:type="pct"/>
            <w:vAlign w:val="center"/>
          </w:tcPr>
          <w:p w:rsidR="00CD528C" w:rsidRDefault="0058085E">
            <w:pPr>
              <w:jc w:val="right"/>
            </w:pPr>
            <w:r>
              <w:t>1.8</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74</w:t>
            </w:r>
          </w:p>
        </w:tc>
        <w:tc>
          <w:tcPr>
            <w:tcW w:w="715" w:type="pct"/>
            <w:shd w:val="clear" w:color="auto" w:fill="D9D9D9" w:themeFill="background2" w:themeFillShade="D9"/>
            <w:vAlign w:val="center"/>
          </w:tcPr>
          <w:p w:rsidR="00CD528C" w:rsidRDefault="0058085E">
            <w:pPr>
              <w:jc w:val="right"/>
            </w:pPr>
            <w:r>
              <w:t>8.8</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42</w:t>
            </w:r>
          </w:p>
        </w:tc>
        <w:tc>
          <w:tcPr>
            <w:tcW w:w="715" w:type="pct"/>
            <w:vAlign w:val="center"/>
          </w:tcPr>
          <w:p w:rsidR="00CD528C" w:rsidRDefault="0058085E">
            <w:pPr>
              <w:jc w:val="right"/>
            </w:pPr>
            <w:r>
              <w:t>5.0</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9</w:t>
            </w:r>
          </w:p>
        </w:tc>
        <w:tc>
          <w:tcPr>
            <w:tcW w:w="715" w:type="pct"/>
            <w:tcBorders>
              <w:bottom w:val="single" w:sz="2" w:space="0" w:color="004EA8"/>
            </w:tcBorders>
            <w:vAlign w:val="center"/>
          </w:tcPr>
          <w:p w:rsidR="00CD528C" w:rsidRDefault="0058085E">
            <w:pPr>
              <w:jc w:val="right"/>
            </w:pPr>
            <w:r>
              <w:t>1.1</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150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17.9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98</w:t>
            </w:r>
          </w:p>
        </w:tc>
        <w:tc>
          <w:tcPr>
            <w:tcW w:w="715" w:type="pct"/>
            <w:vAlign w:val="center"/>
          </w:tcPr>
          <w:p w:rsidR="00CD528C" w:rsidRDefault="0058085E">
            <w:pPr>
              <w:jc w:val="right"/>
            </w:pPr>
            <w:r>
              <w:t>11.7</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16</w:t>
            </w:r>
          </w:p>
        </w:tc>
        <w:tc>
          <w:tcPr>
            <w:tcW w:w="715" w:type="pct"/>
            <w:shd w:val="clear" w:color="auto" w:fill="D9D9D9" w:themeFill="background2" w:themeFillShade="D9"/>
            <w:vAlign w:val="center"/>
          </w:tcPr>
          <w:p w:rsidR="00CD528C" w:rsidRDefault="0058085E">
            <w:pPr>
              <w:jc w:val="right"/>
            </w:pPr>
            <w:r>
              <w:t>1.9</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82</w:t>
            </w:r>
          </w:p>
        </w:tc>
        <w:tc>
          <w:tcPr>
            <w:tcW w:w="715" w:type="pct"/>
            <w:vAlign w:val="center"/>
          </w:tcPr>
          <w:p w:rsidR="00CD528C" w:rsidRDefault="0058085E">
            <w:pPr>
              <w:jc w:val="right"/>
            </w:pPr>
            <w:r>
              <w:t>9.8</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7</w:t>
            </w:r>
          </w:p>
        </w:tc>
        <w:tc>
          <w:tcPr>
            <w:tcW w:w="715" w:type="pct"/>
            <w:tcBorders>
              <w:bottom w:val="single" w:sz="2" w:space="0" w:color="004EA8"/>
            </w:tcBorders>
            <w:vAlign w:val="center"/>
          </w:tcPr>
          <w:p w:rsidR="00CD528C" w:rsidRDefault="00CD528C">
            <w:pPr>
              <w:jc w:val="right"/>
            </w:pPr>
            <w:r>
              <w:t>0.8</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838</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Whitehorse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65.8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6.3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0.8</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Whitehorse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62.4</w:t>
            </w:r>
          </w:p>
        </w:tc>
        <w:tc>
          <w:tcPr>
            <w:tcW w:w="738" w:type="pct"/>
            <w:noWrap/>
            <w:vAlign w:val="center"/>
          </w:tcPr>
          <w:p w:rsidR="00CD528C" w:rsidRDefault="0058085E">
            <w:pPr>
              <w:jc w:val="right"/>
            </w:pPr>
            <w:r>
              <w:t>13.9</w:t>
            </w:r>
          </w:p>
        </w:tc>
        <w:tc>
          <w:tcPr>
            <w:tcW w:w="843" w:type="pct"/>
            <w:noWrap/>
            <w:vAlign w:val="center"/>
          </w:tcPr>
          <w:p w:rsidR="00CD528C" w:rsidRDefault="0058085E">
            <w:pPr>
              <w:jc w:val="right"/>
            </w:pPr>
            <w:r>
              <w:t>6.1</w:t>
            </w:r>
          </w:p>
        </w:tc>
        <w:tc>
          <w:tcPr>
            <w:tcW w:w="647" w:type="pct"/>
            <w:noWrap/>
            <w:vAlign w:val="center"/>
          </w:tcPr>
          <w:p w:rsidR="00CD528C" w:rsidRDefault="0058085E">
            <w:pPr>
              <w:jc w:val="right"/>
            </w:pPr>
            <w:r>
              <w:t>13.3</w:t>
            </w:r>
          </w:p>
        </w:tc>
        <w:tc>
          <w:tcPr>
            <w:tcW w:w="575" w:type="pct"/>
            <w:noWrap/>
            <w:vAlign w:val="center"/>
          </w:tcPr>
          <w:p w:rsidR="00CD528C" w:rsidRDefault="00CD528C">
            <w:pPr>
              <w:jc w:val="right"/>
            </w:pPr>
            <w:r>
              <w:t>3.3</w:t>
            </w:r>
          </w:p>
        </w:tc>
        <w:tc>
          <w:tcPr>
            <w:tcW w:w="558" w:type="pct"/>
            <w:noWrap/>
            <w:vAlign w:val="center"/>
          </w:tcPr>
          <w:p w:rsidR="00CD528C" w:rsidRDefault="00CD528C">
            <w:pPr>
              <w:jc w:val="right"/>
            </w:pPr>
            <w:r>
              <w:t>0.8</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63.1</w:t>
            </w:r>
          </w:p>
        </w:tc>
        <w:tc>
          <w:tcPr>
            <w:tcW w:w="738" w:type="pct"/>
            <w:shd w:val="clear" w:color="auto" w:fill="D9D9D9" w:themeFill="background2" w:themeFillShade="D9"/>
            <w:noWrap/>
            <w:vAlign w:val="center"/>
          </w:tcPr>
          <w:p w:rsidR="00CD528C" w:rsidRDefault="0058085E">
            <w:pPr>
              <w:jc w:val="right"/>
            </w:pPr>
            <w:r>
              <w:t>12.4</w:t>
            </w:r>
          </w:p>
        </w:tc>
        <w:tc>
          <w:tcPr>
            <w:tcW w:w="843" w:type="pct"/>
            <w:shd w:val="clear" w:color="auto" w:fill="D9D9D9" w:themeFill="background2" w:themeFillShade="D9"/>
            <w:noWrap/>
            <w:vAlign w:val="center"/>
          </w:tcPr>
          <w:p w:rsidR="00CD528C" w:rsidRDefault="0058085E">
            <w:pPr>
              <w:jc w:val="right"/>
            </w:pPr>
            <w:r>
              <w:t>6.5</w:t>
            </w:r>
          </w:p>
        </w:tc>
        <w:tc>
          <w:tcPr>
            <w:tcW w:w="647" w:type="pct"/>
            <w:shd w:val="clear" w:color="auto" w:fill="D9D9D9" w:themeFill="background2" w:themeFillShade="D9"/>
            <w:noWrap/>
            <w:vAlign w:val="center"/>
          </w:tcPr>
          <w:p w:rsidR="00CD528C" w:rsidRDefault="0058085E">
            <w:pPr>
              <w:jc w:val="right"/>
            </w:pPr>
            <w:r>
              <w:t>14.9</w:t>
            </w:r>
          </w:p>
        </w:tc>
        <w:tc>
          <w:tcPr>
            <w:tcW w:w="575" w:type="pct"/>
            <w:shd w:val="clear" w:color="auto" w:fill="D9D9D9" w:themeFill="background2" w:themeFillShade="D9"/>
            <w:noWrap/>
            <w:vAlign w:val="center"/>
          </w:tcPr>
          <w:p w:rsidR="00CD528C" w:rsidRDefault="0058085E">
            <w:pPr>
              <w:jc w:val="right"/>
            </w:pPr>
            <w:r>
              <w:t>2.5</w:t>
            </w:r>
          </w:p>
        </w:tc>
        <w:tc>
          <w:tcPr>
            <w:tcW w:w="558" w:type="pct"/>
            <w:shd w:val="clear" w:color="auto" w:fill="D9D9D9" w:themeFill="background2" w:themeFillShade="D9"/>
            <w:noWrap/>
            <w:vAlign w:val="center"/>
          </w:tcPr>
          <w:p w:rsidR="00CD528C" w:rsidRDefault="00CD528C">
            <w:pPr>
              <w:jc w:val="right"/>
            </w:pPr>
            <w:r>
              <w:t>0.7</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Whitehorse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67.1</w:t>
            </w:r>
          </w:p>
        </w:tc>
        <w:tc>
          <w:tcPr>
            <w:tcW w:w="738" w:type="pct"/>
            <w:tcBorders>
              <w:bottom w:val="single" w:sz="2" w:space="0" w:color="FFFFFF" w:themeColor="accent6" w:themeTint="99"/>
            </w:tcBorders>
            <w:noWrap/>
            <w:vAlign w:val="center"/>
          </w:tcPr>
          <w:p w:rsidR="00CD528C" w:rsidRDefault="0058085E">
            <w:pPr>
              <w:jc w:val="right"/>
            </w:pPr>
            <w:r>
              <w:t>10.4</w:t>
            </w:r>
          </w:p>
        </w:tc>
        <w:tc>
          <w:tcPr>
            <w:tcW w:w="843" w:type="pct"/>
            <w:tcBorders>
              <w:bottom w:val="single" w:sz="2" w:space="0" w:color="FFFFFF" w:themeColor="accent6" w:themeTint="99"/>
            </w:tcBorders>
            <w:noWrap/>
            <w:vAlign w:val="center"/>
          </w:tcPr>
          <w:p w:rsidR="00CD528C" w:rsidRDefault="0058085E">
            <w:pPr>
              <w:jc w:val="right"/>
            </w:pPr>
            <w:r>
              <w:t>4.7</w:t>
            </w:r>
          </w:p>
        </w:tc>
        <w:tc>
          <w:tcPr>
            <w:tcW w:w="647" w:type="pct"/>
            <w:tcBorders>
              <w:bottom w:val="single" w:sz="2" w:space="0" w:color="FFFFFF" w:themeColor="accent6" w:themeTint="99"/>
            </w:tcBorders>
            <w:noWrap/>
            <w:vAlign w:val="center"/>
          </w:tcPr>
          <w:p w:rsidR="00CD528C" w:rsidRDefault="0058085E">
            <w:pPr>
              <w:jc w:val="right"/>
            </w:pPr>
            <w:r>
              <w:t>14.3</w:t>
            </w:r>
          </w:p>
        </w:tc>
        <w:tc>
          <w:tcPr>
            <w:tcW w:w="575" w:type="pct"/>
            <w:tcBorders>
              <w:bottom w:val="single" w:sz="2" w:space="0" w:color="FFFFFF" w:themeColor="accent6" w:themeTint="99"/>
            </w:tcBorders>
            <w:noWrap/>
            <w:vAlign w:val="center"/>
          </w:tcPr>
          <w:p w:rsidR="00CD528C" w:rsidRDefault="00CD528C">
            <w:pPr>
              <w:jc w:val="right"/>
            </w:pPr>
            <w:r>
              <w:t>3.1</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66.5</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5.0</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11.7</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5.4</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0.8</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Whitehorse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68.9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56.7</w:t>
            </w:r>
          </w:p>
        </w:tc>
        <w:tc>
          <w:tcPr>
            <w:tcW w:w="1215" w:type="dxa"/>
            <w:tcBorders>
              <w:bottom w:val="single" w:sz="2" w:space="0" w:color="FFFFFF" w:themeColor="accent6" w:themeTint="99"/>
            </w:tcBorders>
            <w:noWrap/>
            <w:vAlign w:val="center"/>
          </w:tcPr>
          <w:p w:rsidR="00CD528C" w:rsidRDefault="0058085E">
            <w:pPr>
              <w:jc w:val="right"/>
            </w:pPr>
            <w:r>
              <w:t>15.8</w:t>
            </w:r>
          </w:p>
        </w:tc>
        <w:tc>
          <w:tcPr>
            <w:tcW w:w="1215" w:type="dxa"/>
            <w:tcBorders>
              <w:bottom w:val="single" w:sz="2" w:space="0" w:color="FFFFFF" w:themeColor="accent6" w:themeTint="99"/>
            </w:tcBorders>
            <w:noWrap/>
            <w:vAlign w:val="center"/>
          </w:tcPr>
          <w:p w:rsidR="00CD528C" w:rsidRDefault="0058085E">
            <w:pPr>
              <w:jc w:val="right"/>
            </w:pPr>
            <w:r>
              <w:t>7.6</w:t>
            </w:r>
          </w:p>
        </w:tc>
        <w:tc>
          <w:tcPr>
            <w:tcW w:w="1215" w:type="dxa"/>
            <w:tcBorders>
              <w:bottom w:val="single" w:sz="2" w:space="0" w:color="FFFFFF" w:themeColor="accent6" w:themeTint="99"/>
            </w:tcBorders>
            <w:noWrap/>
            <w:vAlign w:val="center"/>
          </w:tcPr>
          <w:p w:rsidR="00CD528C" w:rsidRDefault="0058085E">
            <w:pPr>
              <w:jc w:val="right"/>
            </w:pPr>
            <w:r>
              <w:t>13.5</w:t>
            </w:r>
          </w:p>
        </w:tc>
        <w:tc>
          <w:tcPr>
            <w:tcW w:w="1215" w:type="dxa"/>
            <w:tcBorders>
              <w:bottom w:val="single" w:sz="2" w:space="0" w:color="FFFFFF" w:themeColor="accent6" w:themeTint="99"/>
            </w:tcBorders>
            <w:noWrap/>
            <w:vAlign w:val="center"/>
          </w:tcPr>
          <w:p w:rsidR="00CD528C" w:rsidRDefault="0058085E">
            <w:pPr>
              <w:jc w:val="right"/>
            </w:pPr>
            <w:r>
              <w:t>5.3</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66.7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Whitehorse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71.0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59.2</w:t>
            </w:r>
          </w:p>
        </w:tc>
        <w:tc>
          <w:tcPr>
            <w:tcW w:w="1215" w:type="dxa"/>
            <w:tcBorders>
              <w:left w:val="nil"/>
              <w:bottom w:val="single" w:sz="2" w:space="0" w:color="004EA8"/>
              <w:right w:val="nil"/>
            </w:tcBorders>
            <w:noWrap/>
            <w:vAlign w:val="center"/>
          </w:tcPr>
          <w:p w:rsidR="00CD528C" w:rsidRDefault="0058085E">
            <w:pPr>
              <w:jc w:val="right"/>
            </w:pPr>
            <w:r>
              <w:t>9.5</w:t>
            </w:r>
          </w:p>
        </w:tc>
        <w:tc>
          <w:tcPr>
            <w:tcW w:w="1215" w:type="dxa"/>
            <w:tcBorders>
              <w:left w:val="nil"/>
              <w:bottom w:val="single" w:sz="2" w:space="0" w:color="004EA8"/>
              <w:right w:val="nil"/>
            </w:tcBorders>
            <w:noWrap/>
            <w:vAlign w:val="center"/>
          </w:tcPr>
          <w:p w:rsidR="00CD528C" w:rsidRDefault="0058085E">
            <w:pPr>
              <w:jc w:val="right"/>
            </w:pPr>
            <w:r>
              <w:t>8.9</w:t>
            </w:r>
          </w:p>
        </w:tc>
        <w:tc>
          <w:tcPr>
            <w:tcW w:w="1215" w:type="dxa"/>
            <w:tcBorders>
              <w:left w:val="nil"/>
              <w:bottom w:val="single" w:sz="2" w:space="0" w:color="004EA8"/>
              <w:right w:val="nil"/>
            </w:tcBorders>
            <w:noWrap/>
            <w:vAlign w:val="center"/>
          </w:tcPr>
          <w:p w:rsidR="00CD528C" w:rsidRDefault="0058085E">
            <w:pPr>
              <w:jc w:val="right"/>
            </w:pPr>
            <w:r>
              <w:t>12.9</w:t>
            </w:r>
          </w:p>
        </w:tc>
        <w:tc>
          <w:tcPr>
            <w:tcW w:w="1215" w:type="dxa"/>
            <w:tcBorders>
              <w:left w:val="nil"/>
              <w:bottom w:val="single" w:sz="2" w:space="0" w:color="004EA8"/>
              <w:right w:val="nil"/>
            </w:tcBorders>
            <w:noWrap/>
            <w:vAlign w:val="center"/>
          </w:tcPr>
          <w:p w:rsidR="00CD528C" w:rsidRDefault="0058085E">
            <w:pPr>
              <w:jc w:val="right"/>
            </w:pPr>
            <w:r>
              <w:t>8.9</w:t>
            </w:r>
          </w:p>
        </w:tc>
        <w:tc>
          <w:tcPr>
            <w:tcW w:w="1215" w:type="dxa"/>
            <w:tcBorders>
              <w:left w:val="nil"/>
              <w:bottom w:val="single" w:sz="2" w:space="0" w:color="004EA8"/>
              <w:right w:val="nil"/>
            </w:tcBorders>
            <w:noWrap/>
            <w:vAlign w:val="center"/>
          </w:tcPr>
          <w:p w:rsidR="00CD528C" w:rsidRDefault="00CD528C">
            <w:pPr>
              <w:jc w:val="right"/>
            </w:pPr>
            <w:r>
              <w:t>0.6</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Whitehorse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88.9</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11.6</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67.4</w:t>
            </w:r>
          </w:p>
        </w:tc>
        <w:tc>
          <w:tcPr>
            <w:tcW w:w="1207" w:type="dxa"/>
            <w:tcBorders>
              <w:left w:val="nil"/>
              <w:bottom w:val="single" w:sz="2" w:space="0" w:color="004EA8"/>
              <w:right w:val="nil"/>
            </w:tcBorders>
            <w:noWrap/>
            <w:vAlign w:val="center"/>
          </w:tcPr>
          <w:p w:rsidR="00CD528C" w:rsidRDefault="0058085E">
            <w:pPr>
              <w:jc w:val="right"/>
            </w:pPr>
            <w:r>
              <w:t>10.5</w:t>
            </w:r>
          </w:p>
        </w:tc>
        <w:tc>
          <w:tcPr>
            <w:tcW w:w="1206" w:type="dxa"/>
            <w:tcBorders>
              <w:left w:val="nil"/>
              <w:bottom w:val="single" w:sz="2" w:space="0" w:color="004EA8"/>
              <w:right w:val="nil"/>
            </w:tcBorders>
            <w:noWrap/>
            <w:vAlign w:val="center"/>
          </w:tcPr>
          <w:p w:rsidR="00CD528C" w:rsidRDefault="0058085E">
            <w:pPr>
              <w:jc w:val="right"/>
            </w:pPr>
            <w:r>
              <w:t>5.5</w:t>
            </w:r>
          </w:p>
        </w:tc>
        <w:tc>
          <w:tcPr>
            <w:tcW w:w="1207" w:type="dxa"/>
            <w:tcBorders>
              <w:left w:val="nil"/>
              <w:bottom w:val="single" w:sz="2" w:space="0" w:color="004EA8"/>
              <w:right w:val="nil"/>
            </w:tcBorders>
            <w:noWrap/>
            <w:vAlign w:val="center"/>
          </w:tcPr>
          <w:p w:rsidR="00CD528C" w:rsidRDefault="0058085E">
            <w:pPr>
              <w:jc w:val="right"/>
            </w:pPr>
            <w:r>
              <w:t>11.0</w:t>
            </w:r>
          </w:p>
        </w:tc>
        <w:tc>
          <w:tcPr>
            <w:tcW w:w="1206" w:type="dxa"/>
            <w:tcBorders>
              <w:left w:val="nil"/>
              <w:bottom w:val="single" w:sz="2" w:space="0" w:color="004EA8"/>
              <w:right w:val="nil"/>
            </w:tcBorders>
            <w:noWrap/>
            <w:vAlign w:val="center"/>
          </w:tcPr>
          <w:p w:rsidR="00CD528C" w:rsidRDefault="0058085E">
            <w:pPr>
              <w:jc w:val="right"/>
            </w:pPr>
            <w:r>
              <w:t>4.4</w:t>
            </w:r>
          </w:p>
        </w:tc>
        <w:tc>
          <w:tcPr>
            <w:tcW w:w="1207" w:type="dxa"/>
            <w:tcBorders>
              <w:left w:val="nil"/>
              <w:bottom w:val="single" w:sz="2" w:space="0" w:color="004EA8"/>
              <w:right w:val="nil"/>
            </w:tcBorders>
            <w:noWrap/>
            <w:vAlign w:val="center"/>
          </w:tcPr>
          <w:p w:rsidR="00CD528C" w:rsidRDefault="0058085E">
            <w:pPr>
              <w:jc w:val="right"/>
            </w:pPr>
            <w:r>
              <w:t>1.1</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Whitehorse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Blackburn High School</w:t>
            </w:r>
          </w:p>
        </w:tc>
        <w:tc>
          <w:tcPr>
            <w:tcW w:w="2310" w:type="dxa"/>
            <w:shd w:val="clear" w:color="auto" w:fill="D9D9D9"/>
          </w:tcPr>
          <w:p>
            <w:pPr>
              <w:jc w:val="right"/>
            </w:pPr>
            <w:r>
              <w:t>155</w:t>
            </w:r>
          </w:p>
        </w:tc>
        <w:tc>
          <w:tcPr>
            <w:tcW w:w="2310" w:type="dxa"/>
            <w:shd w:val="clear" w:color="auto" w:fill="D9D9D9"/>
          </w:tcPr>
          <w:p>
            <w:pPr>
              <w:jc w:val="right"/>
            </w:pPr>
            <w:r>
              <w:t>93</w:t>
            </w:r>
          </w:p>
        </w:tc>
        <w:tc>
          <w:tcPr>
            <w:tcW w:w="2310" w:type="dxa"/>
            <w:shd w:val="clear" w:color="auto" w:fill="D9D9D9"/>
          </w:tcPr>
          <w:p>
            <w:pPr>
              <w:jc w:val="right"/>
            </w:pPr>
            <w:r>
              <w:t>64.5</w:t>
            </w:r>
          </w:p>
        </w:tc>
        <w:tc>
          <w:tcPr>
            <w:tcW w:w="2310" w:type="dxa"/>
            <w:shd w:val="clear" w:color="auto" w:fill="D9D9D9"/>
          </w:tcPr>
          <w:p>
            <w:pPr>
              <w:jc w:val="right"/>
            </w:pPr>
            <w:r>
              <w:t>8.6</w:t>
            </w:r>
          </w:p>
        </w:tc>
        <w:tc>
          <w:tcPr>
            <w:tcW w:w="2310" w:type="dxa"/>
            <w:shd w:val="clear" w:color="auto" w:fill="D9D9D9"/>
          </w:tcPr>
          <w:p>
            <w:pPr>
              <w:jc w:val="right"/>
            </w:pPr>
            <w:r>
              <w:t>8.6</w:t>
            </w:r>
          </w:p>
        </w:tc>
        <w:tc>
          <w:tcPr>
            <w:tcW w:w="2310" w:type="dxa"/>
            <w:shd w:val="clear" w:color="auto" w:fill="D9D9D9"/>
          </w:tcPr>
          <w:p>
            <w:pPr>
              <w:jc w:val="right"/>
            </w:pPr>
            <w:r>
              <w:t>18.3</w:t>
            </w:r>
          </w:p>
        </w:tc>
      </w:tr>
      <w:tr>
        <w:tc>
          <w:tcPr>
            <w:tcW w:w="2310" w:type="dxa"/>
            <w:shd w:val="clear" w:color="auto" w:fill="FFFFFF"/>
          </w:tcPr>
          <w:p>
            <w:pPr>
              <w:jc w:val="right"/>
            </w:pPr>
            <w:r>
              <w:t>Box Hill High School</w:t>
            </w:r>
          </w:p>
        </w:tc>
        <w:tc>
          <w:tcPr>
            <w:tcW w:w="2310" w:type="dxa"/>
            <w:shd w:val="clear" w:color="auto" w:fill="FFFFFF"/>
          </w:tcPr>
          <w:p>
            <w:pPr>
              <w:jc w:val="right"/>
            </w:pPr>
            <w:r>
              <w:t>196</w:t>
            </w:r>
          </w:p>
        </w:tc>
        <w:tc>
          <w:tcPr>
            <w:tcW w:w="2310" w:type="dxa"/>
            <w:shd w:val="clear" w:color="auto" w:fill="FFFFFF"/>
          </w:tcPr>
          <w:p>
            <w:pPr>
              <w:jc w:val="right"/>
            </w:pPr>
            <w:r>
              <w:t>66</w:t>
            </w:r>
          </w:p>
        </w:tc>
        <w:tc>
          <w:tcPr>
            <w:tcW w:w="2310" w:type="dxa"/>
            <w:shd w:val="clear" w:color="auto" w:fill="FFFFFF"/>
          </w:tcPr>
          <w:p>
            <w:pPr>
              <w:jc w:val="right"/>
            </w:pPr>
            <w:r>
              <w:t>77.3</w:t>
            </w:r>
          </w:p>
        </w:tc>
        <w:tc>
          <w:tcPr>
            <w:tcW w:w="2310" w:type="dxa"/>
            <w:shd w:val="clear" w:color="auto" w:fill="FFFFFF"/>
          </w:tcPr>
          <w:p>
            <w:pPr>
              <w:jc w:val="right"/>
            </w:pPr>
            <w:r>
              <w:t>9.1</w:t>
            </w:r>
          </w:p>
        </w:tc>
        <w:tc>
          <w:tcPr>
            <w:tcW w:w="2310" w:type="dxa"/>
            <w:shd w:val="clear" w:color="auto" w:fill="FFFFFF"/>
          </w:tcPr>
          <w:p>
            <w:pPr>
              <w:jc w:val="right"/>
            </w:pPr>
            <w:r>
              <w:t>1.5</w:t>
            </w:r>
          </w:p>
        </w:tc>
        <w:tc>
          <w:tcPr>
            <w:tcW w:w="2310" w:type="dxa"/>
            <w:shd w:val="clear" w:color="auto" w:fill="FFFFFF"/>
          </w:tcPr>
          <w:p>
            <w:pPr>
              <w:jc w:val="right"/>
            </w:pPr>
            <w:r>
              <w:t>12.1</w:t>
            </w:r>
          </w:p>
        </w:tc>
      </w:tr>
      <w:tr>
        <w:tc>
          <w:tcPr>
            <w:tcW w:w="2310" w:type="dxa"/>
            <w:shd w:val="clear" w:color="auto" w:fill="D9D9D9"/>
          </w:tcPr>
          <w:p>
            <w:pPr>
              <w:jc w:val="right"/>
            </w:pPr>
            <w:r>
              <w:t>Box Hill Institute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Box Hill Senior Secondary College</w:t>
            </w:r>
          </w:p>
        </w:tc>
        <w:tc>
          <w:tcPr>
            <w:tcW w:w="2310" w:type="dxa"/>
            <w:shd w:val="clear" w:color="auto" w:fill="FFFFFF"/>
          </w:tcPr>
          <w:p>
            <w:pPr>
              <w:jc w:val="right"/>
            </w:pPr>
            <w:r>
              <w:t>105</w:t>
            </w:r>
          </w:p>
        </w:tc>
        <w:tc>
          <w:tcPr>
            <w:tcW w:w="2310" w:type="dxa"/>
            <w:shd w:val="clear" w:color="auto" w:fill="FFFFFF"/>
          </w:tcPr>
          <w:p>
            <w:pPr>
              <w:jc w:val="right"/>
            </w:pPr>
            <w:r>
              <w:t>43</w:t>
            </w:r>
          </w:p>
        </w:tc>
        <w:tc>
          <w:tcPr>
            <w:tcW w:w="2310" w:type="dxa"/>
            <w:shd w:val="clear" w:color="auto" w:fill="FFFFFF"/>
          </w:tcPr>
          <w:p>
            <w:pPr>
              <w:jc w:val="right"/>
            </w:pPr>
            <w:r>
              <w:t>32.6</w:t>
            </w:r>
          </w:p>
        </w:tc>
        <w:tc>
          <w:tcPr>
            <w:tcW w:w="2310" w:type="dxa"/>
            <w:shd w:val="clear" w:color="auto" w:fill="FFFFFF"/>
          </w:tcPr>
          <w:p>
            <w:pPr>
              <w:jc w:val="right"/>
            </w:pPr>
            <w:r>
              <w:t>14.0</w:t>
            </w:r>
          </w:p>
        </w:tc>
        <w:tc>
          <w:tcPr>
            <w:tcW w:w="2310" w:type="dxa"/>
            <w:shd w:val="clear" w:color="auto" w:fill="FFFFFF"/>
          </w:tcPr>
          <w:p>
            <w:pPr>
              <w:jc w:val="right"/>
            </w:pPr>
            <w:r>
              <w:t>11.6</w:t>
            </w:r>
          </w:p>
        </w:tc>
        <w:tc>
          <w:tcPr>
            <w:tcW w:w="2310" w:type="dxa"/>
            <w:shd w:val="clear" w:color="auto" w:fill="FFFFFF"/>
          </w:tcPr>
          <w:p>
            <w:pPr>
              <w:jc w:val="right"/>
            </w:pPr>
            <w:r>
              <w:t>41.9</w:t>
            </w:r>
          </w:p>
        </w:tc>
      </w:tr>
      <w:tr>
        <w:tc>
          <w:tcPr>
            <w:tcW w:w="2310" w:type="dxa"/>
            <w:shd w:val="clear" w:color="auto" w:fill="D9D9D9"/>
          </w:tcPr>
          <w:p>
            <w:pPr>
              <w:jc w:val="right"/>
            </w:pPr>
            <w:r>
              <w:t>Emmaus College</w:t>
            </w:r>
          </w:p>
        </w:tc>
        <w:tc>
          <w:tcPr>
            <w:tcW w:w="2310" w:type="dxa"/>
            <w:shd w:val="clear" w:color="auto" w:fill="D9D9D9"/>
          </w:tcPr>
          <w:p>
            <w:pPr>
              <w:jc w:val="right"/>
            </w:pPr>
            <w:r>
              <w:t>210</w:t>
            </w:r>
          </w:p>
        </w:tc>
        <w:tc>
          <w:tcPr>
            <w:tcW w:w="2310" w:type="dxa"/>
            <w:shd w:val="clear" w:color="auto" w:fill="D9D9D9"/>
          </w:tcPr>
          <w:p>
            <w:pPr>
              <w:jc w:val="right"/>
            </w:pPr>
            <w:r>
              <w:t>125</w:t>
            </w:r>
          </w:p>
        </w:tc>
        <w:tc>
          <w:tcPr>
            <w:tcW w:w="2310" w:type="dxa"/>
            <w:shd w:val="clear" w:color="auto" w:fill="D9D9D9"/>
          </w:tcPr>
          <w:p>
            <w:pPr>
              <w:jc w:val="right"/>
            </w:pPr>
            <w:r>
              <w:t>58.4</w:t>
            </w:r>
          </w:p>
        </w:tc>
        <w:tc>
          <w:tcPr>
            <w:tcW w:w="2310" w:type="dxa"/>
            <w:shd w:val="clear" w:color="auto" w:fill="D9D9D9"/>
          </w:tcPr>
          <w:p>
            <w:pPr>
              <w:jc w:val="right"/>
            </w:pPr>
            <w:r>
              <w:t>15.2</w:t>
            </w:r>
          </w:p>
        </w:tc>
        <w:tc>
          <w:tcPr>
            <w:tcW w:w="2310" w:type="dxa"/>
            <w:shd w:val="clear" w:color="auto" w:fill="D9D9D9"/>
          </w:tcPr>
          <w:p>
            <w:pPr>
              <w:jc w:val="right"/>
            </w:pPr>
            <w:r>
              <w:t>8.0</w:t>
            </w:r>
          </w:p>
        </w:tc>
        <w:tc>
          <w:tcPr>
            <w:tcW w:w="2310" w:type="dxa"/>
            <w:shd w:val="clear" w:color="auto" w:fill="D9D9D9"/>
          </w:tcPr>
          <w:p>
            <w:pPr>
              <w:jc w:val="right"/>
            </w:pPr>
            <w:r>
              <w:t>18.4</w:t>
            </w:r>
          </w:p>
        </w:tc>
      </w:tr>
      <w:tr>
        <w:tc>
          <w:tcPr>
            <w:tcW w:w="2310" w:type="dxa"/>
            <w:shd w:val="clear" w:color="auto" w:fill="FFFFFF"/>
          </w:tcPr>
          <w:p>
            <w:pPr>
              <w:jc w:val="right"/>
            </w:pPr>
            <w:r>
              <w:t>Forest Hill College</w:t>
            </w:r>
          </w:p>
        </w:tc>
        <w:tc>
          <w:tcPr>
            <w:tcW w:w="2310" w:type="dxa"/>
            <w:shd w:val="clear" w:color="auto" w:fill="FFFFFF"/>
          </w:tcPr>
          <w:p>
            <w:pPr>
              <w:jc w:val="right"/>
            </w:pPr>
            <w:r>
              <w:t>76</w:t>
            </w:r>
          </w:p>
        </w:tc>
        <w:tc>
          <w:tcPr>
            <w:tcW w:w="2310" w:type="dxa"/>
            <w:shd w:val="clear" w:color="auto" w:fill="FFFFFF"/>
          </w:tcPr>
          <w:p>
            <w:pPr>
              <w:jc w:val="right"/>
            </w:pPr>
            <w:r>
              <w:t>42</w:t>
            </w:r>
          </w:p>
        </w:tc>
        <w:tc>
          <w:tcPr>
            <w:tcW w:w="2310" w:type="dxa"/>
            <w:shd w:val="clear" w:color="auto" w:fill="FFFFFF"/>
          </w:tcPr>
          <w:p>
            <w:pPr>
              <w:jc w:val="right"/>
            </w:pPr>
            <w:r>
              <w:t>31.0</w:t>
            </w:r>
          </w:p>
        </w:tc>
        <w:tc>
          <w:tcPr>
            <w:tcW w:w="2310" w:type="dxa"/>
            <w:shd w:val="clear" w:color="auto" w:fill="FFFFFF"/>
          </w:tcPr>
          <w:p>
            <w:pPr>
              <w:jc w:val="right"/>
            </w:pPr>
            <w:r>
              <w:t>23.8</w:t>
            </w:r>
          </w:p>
        </w:tc>
        <w:tc>
          <w:tcPr>
            <w:tcW w:w="2310" w:type="dxa"/>
            <w:shd w:val="clear" w:color="auto" w:fill="FFFFFF"/>
          </w:tcPr>
          <w:p>
            <w:pPr>
              <w:jc w:val="right"/>
            </w:pPr>
            <w:r>
              <w:t>4.8</w:t>
            </w:r>
          </w:p>
        </w:tc>
        <w:tc>
          <w:tcPr>
            <w:tcW w:w="2310" w:type="dxa"/>
            <w:shd w:val="clear" w:color="auto" w:fill="FFFFFF"/>
          </w:tcPr>
          <w:p>
            <w:pPr>
              <w:jc w:val="right"/>
            </w:pPr>
            <w:r>
              <w:t>40.5</w:t>
            </w:r>
          </w:p>
        </w:tc>
      </w:tr>
      <w:tr>
        <w:tc>
          <w:tcPr>
            <w:tcW w:w="2310" w:type="dxa"/>
            <w:shd w:val="clear" w:color="auto" w:fill="D9D9D9"/>
          </w:tcPr>
          <w:p>
            <w:pPr>
              <w:jc w:val="right"/>
            </w:pPr>
            <w:r>
              <w:t>Kingswood College</w:t>
            </w:r>
          </w:p>
        </w:tc>
        <w:tc>
          <w:tcPr>
            <w:tcW w:w="2310" w:type="dxa"/>
            <w:shd w:val="clear" w:color="auto" w:fill="D9D9D9"/>
          </w:tcPr>
          <w:p>
            <w:pPr>
              <w:jc w:val="right"/>
            </w:pPr>
            <w:r>
              <w:t>62</w:t>
            </w:r>
          </w:p>
        </w:tc>
        <w:tc>
          <w:tcPr>
            <w:tcW w:w="2310" w:type="dxa"/>
            <w:shd w:val="clear" w:color="auto" w:fill="D9D9D9"/>
          </w:tcPr>
          <w:p>
            <w:pPr>
              <w:jc w:val="right"/>
            </w:pPr>
            <w:r>
              <w:t>43</w:t>
            </w:r>
          </w:p>
        </w:tc>
        <w:tc>
          <w:tcPr>
            <w:tcW w:w="2310" w:type="dxa"/>
            <w:shd w:val="clear" w:color="auto" w:fill="D9D9D9"/>
          </w:tcPr>
          <w:p>
            <w:pPr>
              <w:jc w:val="right"/>
            </w:pPr>
            <w:r>
              <w:t>76.7</w:t>
            </w:r>
          </w:p>
        </w:tc>
        <w:tc>
          <w:tcPr>
            <w:tcW w:w="2310" w:type="dxa"/>
            <w:shd w:val="clear" w:color="auto" w:fill="D9D9D9"/>
          </w:tcPr>
          <w:p>
            <w:pPr>
              <w:jc w:val="right"/>
            </w:pPr>
            <w:r>
              <w:t>9.3</w:t>
            </w:r>
          </w:p>
        </w:tc>
        <w:tc>
          <w:tcPr>
            <w:tcW w:w="2310" w:type="dxa"/>
            <w:shd w:val="clear" w:color="auto" w:fill="D9D9D9"/>
          </w:tcPr>
          <w:p>
            <w:pPr>
              <w:jc w:val="right"/>
            </w:pPr>
            <w:r>
              <w:t>7.0</w:t>
            </w:r>
          </w:p>
        </w:tc>
        <w:tc>
          <w:tcPr>
            <w:tcW w:w="2310" w:type="dxa"/>
            <w:shd w:val="clear" w:color="auto" w:fill="D9D9D9"/>
          </w:tcPr>
          <w:p>
            <w:pPr>
              <w:jc w:val="right"/>
            </w:pPr>
            <w:r>
              <w:t>7.0</w:t>
            </w:r>
          </w:p>
        </w:tc>
      </w:tr>
      <w:tr>
        <w:tc>
          <w:tcPr>
            <w:tcW w:w="2310" w:type="dxa"/>
            <w:shd w:val="clear" w:color="auto" w:fill="FFFFFF"/>
          </w:tcPr>
          <w:p>
            <w:pPr>
              <w:jc w:val="right"/>
            </w:pPr>
            <w:r>
              <w:t>Koonung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Mount Scopus Memorial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Mullauna Secondary College</w:t>
            </w:r>
          </w:p>
        </w:tc>
        <w:tc>
          <w:tcPr>
            <w:tcW w:w="2310" w:type="dxa"/>
            <w:shd w:val="clear" w:color="auto" w:fill="FFFFFF"/>
          </w:tcPr>
          <w:p>
            <w:pPr>
              <w:jc w:val="right"/>
            </w:pPr>
            <w:r>
              <w:t>62</w:t>
            </w:r>
          </w:p>
        </w:tc>
        <w:tc>
          <w:tcPr>
            <w:tcW w:w="2310" w:type="dxa"/>
            <w:shd w:val="clear" w:color="auto" w:fill="FFFFFF"/>
          </w:tcPr>
          <w:p>
            <w:pPr>
              <w:jc w:val="right"/>
            </w:pPr>
            <w:r>
              <w:t>43</w:t>
            </w:r>
          </w:p>
        </w:tc>
        <w:tc>
          <w:tcPr>
            <w:tcW w:w="2310" w:type="dxa"/>
            <w:shd w:val="clear" w:color="auto" w:fill="FFFFFF"/>
          </w:tcPr>
          <w:p>
            <w:pPr>
              <w:jc w:val="right"/>
            </w:pPr>
            <w:r>
              <w:t>55.8</w:t>
            </w:r>
          </w:p>
        </w:tc>
        <w:tc>
          <w:tcPr>
            <w:tcW w:w="2310" w:type="dxa"/>
            <w:shd w:val="clear" w:color="auto" w:fill="FFFFFF"/>
          </w:tcPr>
          <w:p>
            <w:pPr>
              <w:jc w:val="right"/>
            </w:pPr>
            <w:r>
              <w:t>20.9</w:t>
            </w:r>
          </w:p>
        </w:tc>
        <w:tc>
          <w:tcPr>
            <w:tcW w:w="2310" w:type="dxa"/>
            <w:shd w:val="clear" w:color="auto" w:fill="FFFFFF"/>
          </w:tcPr>
          <w:p>
            <w:pPr>
              <w:jc w:val="right"/>
            </w:pPr>
            <w:r>
              <w:t>9.3</w:t>
            </w:r>
          </w:p>
        </w:tc>
        <w:tc>
          <w:tcPr>
            <w:tcW w:w="2310" w:type="dxa"/>
            <w:shd w:val="clear" w:color="auto" w:fill="FFFFFF"/>
          </w:tcPr>
          <w:p>
            <w:pPr>
              <w:jc w:val="right"/>
            </w:pPr>
            <w:r>
              <w:t>14.0</w:t>
            </w:r>
          </w:p>
        </w:tc>
      </w:tr>
      <w:tr>
        <w:tc>
          <w:tcPr>
            <w:tcW w:w="2310" w:type="dxa"/>
            <w:shd w:val="clear" w:color="auto" w:fill="D9D9D9"/>
          </w:tcPr>
          <w:p>
            <w:pPr>
              <w:jc w:val="right"/>
            </w:pPr>
            <w:r>
              <w:t>Nunawading Christian College-Secondary</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Our Lady of Sion College</w:t>
            </w:r>
          </w:p>
        </w:tc>
        <w:tc>
          <w:tcPr>
            <w:tcW w:w="2310" w:type="dxa"/>
            <w:shd w:val="clear" w:color="auto" w:fill="FFFFFF"/>
          </w:tcPr>
          <w:p>
            <w:pPr>
              <w:jc w:val="right"/>
            </w:pPr>
            <w:r>
              <w:t>143</w:t>
            </w:r>
          </w:p>
        </w:tc>
        <w:tc>
          <w:tcPr>
            <w:tcW w:w="2310" w:type="dxa"/>
            <w:shd w:val="clear" w:color="auto" w:fill="FFFFFF"/>
          </w:tcPr>
          <w:p>
            <w:pPr>
              <w:jc w:val="right"/>
            </w:pPr>
            <w:r>
              <w:t>92</w:t>
            </w:r>
          </w:p>
        </w:tc>
        <w:tc>
          <w:tcPr>
            <w:tcW w:w="2310" w:type="dxa"/>
            <w:shd w:val="clear" w:color="auto" w:fill="FFFFFF"/>
          </w:tcPr>
          <w:p>
            <w:pPr>
              <w:jc w:val="right"/>
            </w:pPr>
            <w:r>
              <w:t>72.8</w:t>
            </w:r>
          </w:p>
        </w:tc>
        <w:tc>
          <w:tcPr>
            <w:tcW w:w="2310" w:type="dxa"/>
            <w:shd w:val="clear" w:color="auto" w:fill="FFFFFF"/>
          </w:tcPr>
          <w:p>
            <w:pPr>
              <w:jc w:val="right"/>
            </w:pPr>
            <w:r>
              <w:t>12.0</w:t>
            </w:r>
          </w:p>
        </w:tc>
        <w:tc>
          <w:tcPr>
            <w:tcW w:w="2310" w:type="dxa"/>
            <w:shd w:val="clear" w:color="auto" w:fill="FFFFFF"/>
          </w:tcPr>
          <w:p>
            <w:pPr>
              <w:jc w:val="right"/>
            </w:pPr>
            <w:r>
              <w:t>1.1</w:t>
            </w:r>
          </w:p>
        </w:tc>
        <w:tc>
          <w:tcPr>
            <w:tcW w:w="2310" w:type="dxa"/>
            <w:shd w:val="clear" w:color="auto" w:fill="FFFFFF"/>
          </w:tcPr>
          <w:p>
            <w:pPr>
              <w:jc w:val="right"/>
            </w:pPr>
            <w:r>
              <w:t>14.1</w:t>
            </w:r>
          </w:p>
        </w:tc>
      </w:tr>
      <w:tr>
        <w:tc>
          <w:tcPr>
            <w:tcW w:w="2310" w:type="dxa"/>
            <w:shd w:val="clear" w:color="auto" w:fill="D9D9D9"/>
          </w:tcPr>
          <w:p>
            <w:pPr>
              <w:jc w:val="right"/>
            </w:pPr>
            <w:r>
              <w:t>Presbyterian Ladies' College</w:t>
            </w:r>
          </w:p>
        </w:tc>
        <w:tc>
          <w:tcPr>
            <w:tcW w:w="2310" w:type="dxa"/>
            <w:shd w:val="clear" w:color="auto" w:fill="D9D9D9"/>
          </w:tcPr>
          <w:p>
            <w:pPr>
              <w:jc w:val="right"/>
            </w:pPr>
            <w:r>
              <w:t>161</w:t>
            </w:r>
          </w:p>
        </w:tc>
        <w:tc>
          <w:tcPr>
            <w:tcW w:w="2310" w:type="dxa"/>
            <w:shd w:val="clear" w:color="auto" w:fill="D9D9D9"/>
          </w:tcPr>
          <w:p>
            <w:pPr>
              <w:jc w:val="right"/>
            </w:pPr>
            <w:r>
              <w:t>88</w:t>
            </w:r>
          </w:p>
        </w:tc>
        <w:tc>
          <w:tcPr>
            <w:tcW w:w="2310" w:type="dxa"/>
            <w:shd w:val="clear" w:color="auto" w:fill="D9D9D9"/>
          </w:tcPr>
          <w:p>
            <w:pPr>
              <w:jc w:val="right"/>
            </w:pPr>
            <w:r>
              <w:t>94.3</w:t>
            </w:r>
          </w:p>
        </w:tc>
        <w:tc>
          <w:tcPr>
            <w:tcW w:w="2310" w:type="dxa"/>
            <w:shd w:val="clear" w:color="auto" w:fill="D9D9D9"/>
          </w:tcPr>
          <w:p>
            <w:pPr>
              <w:jc w:val="right"/>
            </w:pPr>
          </w:p>
        </w:tc>
        <w:tc>
          <w:tcPr>
            <w:tcW w:w="2310" w:type="dxa"/>
            <w:shd w:val="clear" w:color="auto" w:fill="D9D9D9"/>
          </w:tcPr>
          <w:p>
            <w:pPr>
              <w:jc w:val="right"/>
            </w:pPr>
          </w:p>
        </w:tc>
        <w:tc>
          <w:tcPr>
            <w:tcW w:w="2310" w:type="dxa"/>
            <w:shd w:val="clear" w:color="auto" w:fill="D9D9D9"/>
          </w:tcPr>
          <w:p>
            <w:pPr>
              <w:jc w:val="right"/>
            </w:pPr>
            <w:r>
              <w:t>5.7</w:t>
            </w:r>
          </w:p>
        </w:tc>
      </w:tr>
      <w:tr>
        <w:tc>
          <w:tcPr>
            <w:tcW w:w="2310" w:type="dxa"/>
            <w:shd w:val="clear" w:color="auto" w:fill="FFFFFF"/>
          </w:tcPr>
          <w:p>
            <w:pPr>
              <w:jc w:val="right"/>
            </w:pPr>
            <w:r>
              <w:t>Vermont Secondary College</w:t>
            </w:r>
          </w:p>
        </w:tc>
        <w:tc>
          <w:tcPr>
            <w:tcW w:w="2310" w:type="dxa"/>
            <w:shd w:val="clear" w:color="auto" w:fill="FFFFFF"/>
          </w:tcPr>
          <w:p>
            <w:pPr>
              <w:jc w:val="right"/>
            </w:pPr>
            <w:r>
              <w:t>195</w:t>
            </w:r>
          </w:p>
        </w:tc>
        <w:tc>
          <w:tcPr>
            <w:tcW w:w="2310" w:type="dxa"/>
            <w:shd w:val="clear" w:color="auto" w:fill="FFFFFF"/>
          </w:tcPr>
          <w:p>
            <w:pPr>
              <w:jc w:val="right"/>
            </w:pPr>
            <w:r>
              <w:t>139</w:t>
            </w:r>
          </w:p>
        </w:tc>
        <w:tc>
          <w:tcPr>
            <w:tcW w:w="2310" w:type="dxa"/>
            <w:shd w:val="clear" w:color="auto" w:fill="FFFFFF"/>
          </w:tcPr>
          <w:p>
            <w:pPr>
              <w:jc w:val="right"/>
            </w:pPr>
            <w:r>
              <w:t>65.5</w:t>
            </w:r>
          </w:p>
        </w:tc>
        <w:tc>
          <w:tcPr>
            <w:tcW w:w="2310" w:type="dxa"/>
            <w:shd w:val="clear" w:color="auto" w:fill="FFFFFF"/>
          </w:tcPr>
          <w:p>
            <w:pPr>
              <w:jc w:val="right"/>
            </w:pPr>
            <w:r>
              <w:t>7.2</w:t>
            </w:r>
          </w:p>
        </w:tc>
        <w:tc>
          <w:tcPr>
            <w:tcW w:w="2310" w:type="dxa"/>
            <w:shd w:val="clear" w:color="auto" w:fill="FFFFFF"/>
          </w:tcPr>
          <w:p>
            <w:pPr>
              <w:jc w:val="right"/>
            </w:pPr>
            <w:r>
              <w:t>5.0</w:t>
            </w:r>
          </w:p>
        </w:tc>
        <w:tc>
          <w:tcPr>
            <w:tcW w:w="2310" w:type="dxa"/>
            <w:shd w:val="clear" w:color="auto" w:fill="FFFFFF"/>
          </w:tcPr>
          <w:p>
            <w:pPr>
              <w:jc w:val="right"/>
            </w:pPr>
            <w:r>
              <w:t>22.3</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1692</w:t>
            </w:r>
          </w:p>
        </w:tc>
        <w:tc>
          <w:tcPr>
            <w:tcW w:w="2310" w:type="dxa"/>
            <w:shd w:val="clear" w:color="auto" w:fill="D9D9D9"/>
          </w:tcPr>
          <w:p>
            <w:pPr>
              <w:jc w:val="right"/>
            </w:pPr>
            <w:r>
              <w:rPr>
                <w:b/>
              </w:rPr>
              <w:t>838</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Whitehorse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31</w:t>
            </w:r>
          </w:p>
        </w:tc>
        <w:tc>
          <w:tcPr>
            <w:tcW w:w="998" w:type="pct"/>
            <w:shd w:val="clear" w:color="auto" w:fill="auto"/>
          </w:tcPr>
          <w:p w:rsidR="00CD528C" w:rsidRDefault="00CD528C">
            <w:pPr>
              <w:jc w:val="right"/>
            </w:pPr>
            <w:r>
              <w:t>4.9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128</w:t>
            </w:r>
          </w:p>
        </w:tc>
        <w:tc>
          <w:tcPr>
            <w:tcW w:w="998" w:type="pct"/>
            <w:shd w:val="clear" w:color="auto" w:fill="FFFFFF" w:themeFill="background2"/>
          </w:tcPr>
          <w:p w:rsidR="00CD528C" w:rsidRDefault="0058085E">
            <w:pPr>
              <w:jc w:val="right"/>
            </w:pPr>
            <w:r>
              <w:t>20.3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19</w:t>
            </w:r>
          </w:p>
        </w:tc>
        <w:tc>
          <w:tcPr>
            <w:tcW w:w="998" w:type="pct"/>
            <w:shd w:val="clear" w:color="auto" w:fill="FFFFFF" w:themeFill="background2"/>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80</w:t>
            </w:r>
          </w:p>
        </w:tc>
        <w:tc>
          <w:tcPr>
            <w:tcW w:w="998" w:type="pct"/>
            <w:shd w:val="clear" w:color="auto" w:fill="D9D9D9" w:themeFill="background2" w:themeFillShade="D9"/>
          </w:tcPr>
          <w:p w:rsidR="00CD528C" w:rsidRDefault="0058085E">
            <w:pPr>
              <w:jc w:val="right"/>
            </w:pPr>
            <w:r>
              <w:t>12.7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160</w:t>
            </w:r>
          </w:p>
        </w:tc>
        <w:tc>
          <w:tcPr>
            <w:tcW w:w="998" w:type="pct"/>
            <w:shd w:val="clear" w:color="auto" w:fill="FFFFFF" w:themeFill="background2"/>
          </w:tcPr>
          <w:p w:rsidR="00CD528C" w:rsidRDefault="0058085E">
            <w:pPr>
              <w:jc w:val="right"/>
            </w:pPr>
            <w:r>
              <w:t>25.4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63</w:t>
            </w:r>
          </w:p>
        </w:tc>
        <w:tc>
          <w:tcPr>
            <w:tcW w:w="998" w:type="pct"/>
            <w:shd w:val="clear" w:color="auto" w:fill="D9D9D9" w:themeFill="background2" w:themeFillShade="D9"/>
          </w:tcPr>
          <w:p w:rsidR="00CD528C" w:rsidRDefault="0058085E">
            <w:pPr>
              <w:jc w:val="right"/>
            </w:pPr>
            <w:r>
              <w:t>10.0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73</w:t>
            </w:r>
          </w:p>
        </w:tc>
        <w:tc>
          <w:tcPr>
            <w:tcW w:w="998" w:type="pct"/>
            <w:shd w:val="clear" w:color="auto" w:fill="FFFFFF" w:themeFill="background2"/>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8</w:t>
            </w:r>
          </w:p>
        </w:tc>
        <w:tc>
          <w:tcPr>
            <w:tcW w:w="998" w:type="pct"/>
            <w:shd w:val="clear" w:color="auto" w:fill="D9D9D9" w:themeFill="background2" w:themeFillShade="D9"/>
          </w:tcPr>
          <w:p w:rsidR="00CD528C" w:rsidRDefault="0058085E">
            <w:pPr>
              <w:jc w:val="right"/>
            </w:pPr>
            <w:r>
              <w:t>1.3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15</w:t>
            </w:r>
          </w:p>
        </w:tc>
        <w:tc>
          <w:tcPr>
            <w:tcW w:w="998" w:type="pct"/>
            <w:tcBorders>
              <w:bottom w:val="single" w:sz="2" w:space="0" w:color="FFFFFF" w:themeColor="accent6" w:themeTint="99"/>
            </w:tcBorders>
            <w:shd w:val="clear" w:color="auto" w:fill="FFFFFF" w:themeFill="background2"/>
          </w:tcPr>
          <w:p w:rsidR="00CD528C" w:rsidRDefault="0058085E">
            <w:pPr>
              <w:jc w:val="right"/>
            </w:pPr>
            <w:r>
              <w:t>2.4</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16</w:t>
            </w:r>
          </w:p>
        </w:tc>
        <w:tc>
          <w:tcPr>
            <w:tcW w:w="998" w:type="pct"/>
            <w:shd w:val="clear" w:color="auto" w:fill="DBD9D6"/>
          </w:tcPr>
          <w:p w:rsidR="00CD528C" w:rsidRDefault="00CD528C">
            <w:pPr>
              <w:jc w:val="right"/>
            </w:pPr>
            <w:r>
              <w:t>2.5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6</w:t>
            </w:r>
          </w:p>
        </w:tc>
        <w:tc>
          <w:tcPr>
            <w:tcW w:w="998" w:type="pct"/>
            <w:shd w:val="clear" w:color="auto" w:fill="auto"/>
          </w:tcPr>
          <w:p w:rsidR="00CD528C" w:rsidRDefault="00CD528C">
            <w:pPr>
              <w:jc w:val="right"/>
            </w:pPr>
            <w:r>
              <w:t>1.0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0.8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18</w:t>
            </w:r>
          </w:p>
        </w:tc>
        <w:tc>
          <w:tcPr>
            <w:tcW w:w="998" w:type="pct"/>
            <w:shd w:val="clear" w:color="auto" w:fill="DBD9D6"/>
          </w:tcPr>
          <w:p w:rsidR="00CD528C" w:rsidRDefault="00CD528C">
            <w:pPr>
              <w:jc w:val="right"/>
            </w:pPr>
            <w:r>
              <w:t>2.9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631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Whitehorse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1.2</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83</w:t>
            </w:r>
          </w:p>
        </w:tc>
        <w:tc>
          <w:tcPr>
            <w:tcW w:w="661" w:type="pct"/>
            <w:shd w:val="clear" w:color="auto" w:fill="D9D9D9" w:themeFill="background2" w:themeFillShade="D9"/>
            <w:noWrap/>
            <w:vAlign w:val="center"/>
          </w:tcPr>
          <w:p w:rsidR="00CD528C" w:rsidRDefault="0058085E">
            <w:pPr>
              <w:jc w:val="right"/>
            </w:pPr>
            <w:r>
              <w:t>12.9</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33</w:t>
            </w:r>
          </w:p>
        </w:tc>
        <w:tc>
          <w:tcPr>
            <w:tcW w:w="661" w:type="pct"/>
            <w:shd w:val="clear" w:color="auto" w:fill="auto"/>
            <w:noWrap/>
            <w:vAlign w:val="center"/>
          </w:tcPr>
          <w:p w:rsidR="00CD528C" w:rsidRDefault="0058085E">
            <w:pPr>
              <w:jc w:val="right"/>
            </w:pPr>
            <w:r>
              <w:t>5.1</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52</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0.9</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131</w:t>
            </w:r>
          </w:p>
        </w:tc>
        <w:tc>
          <w:tcPr>
            <w:tcW w:w="661" w:type="pct"/>
            <w:shd w:val="clear" w:color="auto" w:fill="auto"/>
            <w:noWrap/>
            <w:vAlign w:val="center"/>
          </w:tcPr>
          <w:p w:rsidR="00CD528C" w:rsidRDefault="0058085E">
            <w:pPr>
              <w:jc w:val="right"/>
            </w:pPr>
            <w:r>
              <w:t>20.3</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43</w:t>
            </w:r>
          </w:p>
        </w:tc>
        <w:tc>
          <w:tcPr>
            <w:tcW w:w="661" w:type="pct"/>
            <w:shd w:val="clear" w:color="auto" w:fill="D9D9D9" w:themeFill="background2" w:themeFillShade="D9"/>
            <w:noWrap/>
            <w:vAlign w:val="center"/>
          </w:tcPr>
          <w:p w:rsidR="00CD528C" w:rsidRDefault="0058085E">
            <w:pPr>
              <w:jc w:val="right"/>
            </w:pPr>
            <w:r>
              <w:t>6.7</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103</w:t>
            </w:r>
          </w:p>
        </w:tc>
        <w:tc>
          <w:tcPr>
            <w:tcW w:w="661" w:type="pct"/>
            <w:shd w:val="clear" w:color="auto" w:fill="auto"/>
            <w:noWrap/>
            <w:vAlign w:val="center"/>
          </w:tcPr>
          <w:p w:rsidR="00CD528C" w:rsidRDefault="0058085E">
            <w:pPr>
              <w:jc w:val="right"/>
            </w:pPr>
            <w:r>
              <w:t>16.0</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77</w:t>
            </w:r>
          </w:p>
        </w:tc>
        <w:tc>
          <w:tcPr>
            <w:tcW w:w="661" w:type="pct"/>
            <w:shd w:val="clear" w:color="auto" w:fill="auto"/>
            <w:noWrap/>
            <w:vAlign w:val="center"/>
          </w:tcPr>
          <w:p w:rsidR="00CD528C" w:rsidRDefault="0058085E">
            <w:pPr>
              <w:jc w:val="right"/>
            </w:pPr>
            <w:r>
              <w:t>11.9</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101</w:t>
            </w:r>
          </w:p>
        </w:tc>
        <w:tc>
          <w:tcPr>
            <w:tcW w:w="661" w:type="pct"/>
            <w:tcBorders>
              <w:bottom w:val="single" w:sz="2" w:space="0" w:color="004EA8"/>
            </w:tcBorders>
            <w:shd w:val="clear" w:color="auto" w:fill="auto"/>
            <w:noWrap/>
            <w:vAlign w:val="center"/>
          </w:tcPr>
          <w:p w:rsidR="00CD528C" w:rsidRDefault="0058085E">
            <w:pPr>
              <w:jc w:val="right"/>
            </w:pPr>
            <w:r>
              <w:t>15.7</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645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Whitehorse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Whitehorse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Whitehorse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79.3</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76.9</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20.7</w:t>
            </w:r>
          </w:p>
        </w:tc>
        <w:tc>
          <w:tcPr>
            <w:tcW w:w="869" w:type="pct"/>
            <w:tcBorders>
              <w:bottom w:val="single" w:sz="2" w:space="0" w:color="004EA8"/>
            </w:tcBorders>
            <w:noWrap/>
            <w:vAlign w:val="center"/>
          </w:tcPr>
          <w:p w:rsidR="00CD528C" w:rsidRDefault="00CD528C">
            <w:pPr>
              <w:jc w:val="right"/>
            </w:pPr>
            <w:r>
              <w:t>23.1</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Whitehorse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11</w:t>
            </w:r>
          </w:p>
        </w:tc>
        <w:tc>
          <w:tcPr>
            <w:tcW w:w="733" w:type="pct"/>
            <w:shd w:val="clear" w:color="auto" w:fill="auto"/>
            <w:noWrap/>
            <w:vAlign w:val="center"/>
          </w:tcPr>
          <w:p w:rsidR="00CD528C" w:rsidRDefault="0058085E">
            <w:pPr>
              <w:jc w:val="right"/>
            </w:pPr>
            <w:r>
              <w:t>26.2</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11.9</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23.8</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42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Whitehorse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78.6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31.0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68.5</w:t>
            </w:r>
          </w:p>
        </w:tc>
        <w:tc>
          <w:tcPr>
            <w:tcW w:w="1062" w:type="pct"/>
            <w:noWrap/>
            <w:vAlign w:val="center"/>
          </w:tcPr>
          <w:p w:rsidR="00CD528C" w:rsidRDefault="0058085E">
            <w:pPr>
              <w:jc w:val="right"/>
            </w:pPr>
            <w:r>
              <w:t>67.1</w:t>
            </w:r>
          </w:p>
        </w:tc>
        <w:tc>
          <w:tcPr>
            <w:tcW w:w="1062" w:type="pct"/>
            <w:noWrap/>
            <w:vAlign w:val="center"/>
          </w:tcPr>
          <w:p w:rsidR="00CD528C" w:rsidRDefault="00CD528C">
            <w:pPr>
              <w:jc w:val="right"/>
            </w:pPr>
            <w:r>
              <w:t>26.0</w:t>
            </w:r>
          </w:p>
        </w:tc>
        <w:tc>
          <w:tcPr>
            <w:tcW w:w="1062" w:type="pct"/>
            <w:noWrap/>
            <w:vAlign w:val="center"/>
          </w:tcPr>
          <w:p w:rsidR="00CD528C" w:rsidRDefault="0058085E">
            <w:pPr>
              <w:jc w:val="right"/>
            </w:pPr>
            <w:r>
              <w:t>8.2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78.0</w:t>
            </w:r>
          </w:p>
        </w:tc>
        <w:tc>
          <w:tcPr>
            <w:tcW w:w="1062" w:type="pct"/>
            <w:shd w:val="clear" w:color="auto" w:fill="D9D9D9" w:themeFill="background2" w:themeFillShade="D9"/>
            <w:noWrap/>
            <w:vAlign w:val="center"/>
          </w:tcPr>
          <w:p w:rsidR="00CD528C" w:rsidRDefault="0058085E">
            <w:pPr>
              <w:jc w:val="right"/>
            </w:pPr>
            <w:r>
              <w:t>74.4</w:t>
            </w:r>
          </w:p>
        </w:tc>
        <w:tc>
          <w:tcPr>
            <w:tcW w:w="1062" w:type="pct"/>
            <w:shd w:val="clear" w:color="auto" w:fill="D9D9D9" w:themeFill="background2" w:themeFillShade="D9"/>
            <w:noWrap/>
            <w:vAlign w:val="center"/>
          </w:tcPr>
          <w:p w:rsidR="00CD528C" w:rsidRDefault="0058085E">
            <w:pPr>
              <w:jc w:val="right"/>
            </w:pPr>
            <w:r>
              <w:t>31.7</w:t>
            </w:r>
          </w:p>
        </w:tc>
        <w:tc>
          <w:tcPr>
            <w:tcW w:w="1062" w:type="pct"/>
            <w:shd w:val="clear" w:color="auto" w:fill="D9D9D9" w:themeFill="background2" w:themeFillShade="D9"/>
            <w:noWrap/>
            <w:vAlign w:val="center"/>
          </w:tcPr>
          <w:p w:rsidR="00CD528C" w:rsidRDefault="0058085E">
            <w:pPr>
              <w:jc w:val="right"/>
            </w:pPr>
            <w:r>
              <w:t>4.9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73.2</w:t>
            </w:r>
          </w:p>
        </w:tc>
        <w:tc>
          <w:tcPr>
            <w:tcW w:w="1062" w:type="pct"/>
            <w:tcBorders>
              <w:bottom w:val="single" w:sz="2" w:space="0" w:color="FFFFFF" w:themeColor="accent6" w:themeTint="99"/>
            </w:tcBorders>
            <w:noWrap/>
            <w:vAlign w:val="center"/>
          </w:tcPr>
          <w:p w:rsidR="00CD528C" w:rsidRDefault="0058085E">
            <w:pPr>
              <w:jc w:val="right"/>
            </w:pPr>
            <w:r>
              <w:t>70.4</w:t>
            </w:r>
          </w:p>
        </w:tc>
        <w:tc>
          <w:tcPr>
            <w:tcW w:w="1062" w:type="pct"/>
            <w:tcBorders>
              <w:bottom w:val="single" w:sz="2" w:space="0" w:color="FFFFFF" w:themeColor="accent6" w:themeTint="99"/>
            </w:tcBorders>
            <w:noWrap/>
            <w:vAlign w:val="center"/>
          </w:tcPr>
          <w:p w:rsidR="00CD528C" w:rsidRDefault="0058085E">
            <w:pPr>
              <w:jc w:val="right"/>
            </w:pPr>
            <w:r>
              <w:t>19.7</w:t>
            </w:r>
          </w:p>
        </w:tc>
        <w:tc>
          <w:tcPr>
            <w:tcW w:w="1062" w:type="pct"/>
            <w:tcBorders>
              <w:bottom w:val="single" w:sz="2" w:space="0" w:color="FFFFFF" w:themeColor="accent6" w:themeTint="99"/>
            </w:tcBorders>
            <w:noWrap/>
            <w:vAlign w:val="center"/>
          </w:tcPr>
          <w:p w:rsidR="00CD528C" w:rsidRDefault="0058085E">
            <w:pPr>
              <w:jc w:val="right"/>
            </w:pPr>
            <w:r>
              <w:t>12.7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78.5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70.9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31.6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5.1</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Whitehorse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47.4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30</w:t>
            </w:r>
          </w:p>
        </w:tc>
        <w:tc>
          <w:tcPr>
            <w:tcW w:w="805" w:type="pct"/>
            <w:noWrap/>
            <w:vAlign w:val="center"/>
          </w:tcPr>
          <w:p w:rsidR="00CD528C" w:rsidRDefault="0058085E">
            <w:pPr>
              <w:jc w:val="right"/>
            </w:pPr>
            <w:r>
              <w:t>38.5</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8</w:t>
            </w:r>
          </w:p>
        </w:tc>
        <w:tc>
          <w:tcPr>
            <w:tcW w:w="805" w:type="pct"/>
            <w:shd w:val="clear" w:color="auto" w:fill="D9D9D9" w:themeFill="background2" w:themeFillShade="D9"/>
            <w:noWrap/>
            <w:vAlign w:val="center"/>
          </w:tcPr>
          <w:p w:rsidR="00CD528C" w:rsidRDefault="0058085E">
            <w:pPr>
              <w:jc w:val="right"/>
            </w:pPr>
            <w:r>
              <w:t>10.3</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78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Whitehorse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14.3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85.7</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Whitehorse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Whitehorse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Whitehorse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50</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72.5</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39</w:t>
            </w:r>
          </w:p>
        </w:tc>
        <w:tc>
          <w:tcPr>
            <w:tcW w:w="589" w:type="pct"/>
            <w:noWrap/>
            <w:vAlign w:val="center"/>
          </w:tcPr>
          <w:p w:rsidR="00CD528C" w:rsidRDefault="0058085E">
            <w:pPr>
              <w:jc w:val="right"/>
            </w:pPr>
            <w:r>
              <w:t>56.5</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75.4</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7</w:t>
            </w:r>
          </w:p>
        </w:tc>
        <w:tc>
          <w:tcPr>
            <w:tcW w:w="589" w:type="pct"/>
            <w:tcBorders>
              <w:bottom w:val="single" w:sz="2" w:space="0" w:color="004EA8"/>
            </w:tcBorders>
            <w:noWrap/>
            <w:vAlign w:val="center"/>
          </w:tcPr>
          <w:p w:rsidR="00CD528C" w:rsidRDefault="0058085E">
            <w:pPr>
              <w:jc w:val="right"/>
            </w:pPr>
            <w:r>
              <w:t>10.1</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Whitehorse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24.3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7.2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63.8</w:t>
            </w:r>
          </w:p>
        </w:tc>
        <w:tc>
          <w:tcPr>
            <w:tcW w:w="596" w:type="pct"/>
            <w:noWrap/>
            <w:vAlign w:val="center"/>
          </w:tcPr>
          <w:p w:rsidR="00CD528C" w:rsidRDefault="0058085E">
            <w:pPr>
              <w:jc w:val="right"/>
            </w:pPr>
            <w:r>
              <w:t>64.3</w:t>
            </w:r>
          </w:p>
        </w:tc>
        <w:tc>
          <w:tcPr>
            <w:tcW w:w="596" w:type="pct"/>
            <w:noWrap/>
            <w:vAlign w:val="center"/>
          </w:tcPr>
          <w:p w:rsidR="00CD528C" w:rsidRDefault="0058085E">
            <w:pPr>
              <w:jc w:val="right"/>
            </w:pPr>
            <w:r>
              <w:t>60.9</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8.8</w:t>
            </w:r>
          </w:p>
        </w:tc>
        <w:tc>
          <w:tcPr>
            <w:tcW w:w="596" w:type="pct"/>
            <w:shd w:val="clear" w:color="auto" w:fill="D9D9D9" w:themeFill="background2" w:themeFillShade="D9"/>
            <w:noWrap/>
            <w:vAlign w:val="center"/>
          </w:tcPr>
          <w:p w:rsidR="00CD528C" w:rsidRDefault="00CD528C">
            <w:pPr>
              <w:jc w:val="right"/>
            </w:pPr>
            <w:r>
              <w:t>11.4</w:t>
            </w:r>
          </w:p>
        </w:tc>
        <w:tc>
          <w:tcPr>
            <w:tcW w:w="596" w:type="pct"/>
            <w:shd w:val="clear" w:color="auto" w:fill="D9D9D9" w:themeFill="background2" w:themeFillShade="D9"/>
            <w:noWrap/>
            <w:vAlign w:val="center"/>
          </w:tcPr>
          <w:p w:rsidR="00CD528C" w:rsidRDefault="0058085E">
            <w:pPr>
              <w:jc w:val="right"/>
            </w:pPr>
            <w:r>
              <w:t>27.5</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5.0</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4.3</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Whitehorse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16.1</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15</w:t>
            </w:r>
          </w:p>
        </w:tc>
        <w:tc>
          <w:tcPr>
            <w:tcW w:w="659" w:type="pct"/>
            <w:noWrap/>
            <w:vAlign w:val="center"/>
          </w:tcPr>
          <w:p w:rsidR="00CD528C" w:rsidRDefault="0058085E">
            <w:pPr>
              <w:jc w:val="right"/>
            </w:pPr>
            <w:r>
              <w:t>16.1</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6.5</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6</w:t>
            </w:r>
          </w:p>
        </w:tc>
        <w:tc>
          <w:tcPr>
            <w:tcW w:w="659" w:type="pct"/>
            <w:shd w:val="clear" w:color="auto" w:fill="D9D9D9" w:themeFill="background2" w:themeFillShade="D9"/>
            <w:noWrap/>
            <w:vAlign w:val="center"/>
          </w:tcPr>
          <w:p w:rsidR="00CD528C" w:rsidRDefault="00CD528C">
            <w:pPr>
              <w:jc w:val="right"/>
            </w:pPr>
            <w:r>
              <w:t>6.5</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7.5</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34.4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93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Whitehorse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11</w:t>
            </w:r>
          </w:p>
        </w:tc>
        <w:tc>
          <w:tcPr>
            <w:tcW w:w="660" w:type="pct"/>
            <w:noWrap/>
            <w:vAlign w:val="center"/>
          </w:tcPr>
          <w:p w:rsidR="00CD528C" w:rsidRDefault="0058085E">
            <w:pPr>
              <w:jc w:val="right"/>
            </w:pPr>
            <w:r>
              <w:t>12.0</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12.0</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12</w:t>
            </w:r>
          </w:p>
        </w:tc>
        <w:tc>
          <w:tcPr>
            <w:tcW w:w="660" w:type="pct"/>
            <w:noWrap/>
            <w:vAlign w:val="center"/>
          </w:tcPr>
          <w:p w:rsidR="00CD528C" w:rsidRDefault="0058085E">
            <w:pPr>
              <w:jc w:val="right"/>
            </w:pPr>
            <w:r>
              <w:t>13.0</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14.1</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12</w:t>
            </w:r>
          </w:p>
        </w:tc>
        <w:tc>
          <w:tcPr>
            <w:tcW w:w="660" w:type="pct"/>
            <w:noWrap/>
            <w:vAlign w:val="center"/>
          </w:tcPr>
          <w:p w:rsidR="00CD528C" w:rsidRDefault="0058085E">
            <w:pPr>
              <w:jc w:val="right"/>
            </w:pPr>
            <w:r>
              <w:t>13.0</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14.1</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5.4</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6.5</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92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Whitehorse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59.7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31</w:t>
            </w:r>
          </w:p>
        </w:tc>
        <w:tc>
          <w:tcPr>
            <w:tcW w:w="755" w:type="pct"/>
            <w:tcBorders>
              <w:bottom w:val="single" w:sz="2" w:space="0" w:color="FFFFFF" w:themeColor="accent6" w:themeTint="99"/>
            </w:tcBorders>
            <w:noWrap/>
            <w:vAlign w:val="center"/>
          </w:tcPr>
          <w:p w:rsidR="00CD528C" w:rsidRDefault="0058085E">
            <w:pPr>
              <w:jc w:val="right"/>
            </w:pPr>
            <w:r>
              <w:t>40.3</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Whitehorse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58.8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29.4</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29.4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41.2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29.4</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Whitehorse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12.0</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Whitehorse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26.7</w:t>
            </w:r>
          </w:p>
        </w:tc>
        <w:tc>
          <w:tcPr>
            <w:tcW w:w="644" w:type="pct"/>
            <w:noWrap/>
            <w:vAlign w:val="center"/>
          </w:tcPr>
          <w:p w:rsidR="00CD528C" w:rsidRDefault="0058085E">
            <w:pPr>
              <w:jc w:val="right"/>
            </w:pPr>
            <w:r>
              <w:t>31.7</w:t>
            </w:r>
          </w:p>
        </w:tc>
        <w:tc>
          <w:tcPr>
            <w:tcW w:w="644" w:type="pct"/>
            <w:noWrap/>
            <w:vAlign w:val="center"/>
          </w:tcPr>
          <w:p w:rsidR="00CD528C" w:rsidRDefault="0058085E">
            <w:pPr>
              <w:jc w:val="right"/>
            </w:pPr>
            <w:r>
              <w:t>23.3</w:t>
            </w:r>
          </w:p>
        </w:tc>
        <w:tc>
          <w:tcPr>
            <w:tcW w:w="644" w:type="pct"/>
            <w:noWrap/>
            <w:vAlign w:val="center"/>
          </w:tcPr>
          <w:p w:rsidR="00CD528C" w:rsidRDefault="0058085E">
            <w:pPr>
              <w:jc w:val="right"/>
            </w:pPr>
            <w:r>
              <w:t>13.3</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22.2</w:t>
            </w:r>
          </w:p>
        </w:tc>
        <w:tc>
          <w:tcPr>
            <w:tcW w:w="644" w:type="pct"/>
            <w:shd w:val="clear" w:color="auto" w:fill="D9D9D9" w:themeFill="background2" w:themeFillShade="D9"/>
            <w:noWrap/>
            <w:vAlign w:val="center"/>
          </w:tcPr>
          <w:p w:rsidR="00CD528C" w:rsidRDefault="0058085E">
            <w:pPr>
              <w:jc w:val="right"/>
            </w:pPr>
            <w:r>
              <w:t>37.8</w:t>
            </w:r>
          </w:p>
        </w:tc>
        <w:tc>
          <w:tcPr>
            <w:tcW w:w="644" w:type="pct"/>
            <w:shd w:val="clear" w:color="auto" w:fill="D9D9D9" w:themeFill="background2" w:themeFillShade="D9"/>
            <w:noWrap/>
            <w:vAlign w:val="center"/>
          </w:tcPr>
          <w:p w:rsidR="00CD528C" w:rsidRDefault="0058085E">
            <w:pPr>
              <w:jc w:val="right"/>
            </w:pPr>
            <w:r>
              <w:t>22.2</w:t>
            </w:r>
          </w:p>
        </w:tc>
        <w:tc>
          <w:tcPr>
            <w:tcW w:w="644" w:type="pct"/>
            <w:shd w:val="clear" w:color="auto" w:fill="D9D9D9" w:themeFill="background2" w:themeFillShade="D9"/>
            <w:noWrap/>
            <w:vAlign w:val="center"/>
          </w:tcPr>
          <w:p w:rsidR="00CD528C" w:rsidRDefault="00CD528C">
            <w:pPr>
              <w:jc w:val="right"/>
            </w:pPr>
            <w:r>
              <w:t>15.6</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Whitehorse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23.3</w:t>
            </w:r>
          </w:p>
        </w:tc>
        <w:tc>
          <w:tcPr>
            <w:tcW w:w="644" w:type="pct"/>
            <w:tcBorders>
              <w:bottom w:val="single" w:sz="2" w:space="0" w:color="FFFFFF" w:themeColor="accent6" w:themeTint="99"/>
            </w:tcBorders>
            <w:noWrap/>
            <w:vAlign w:val="center"/>
          </w:tcPr>
          <w:p w:rsidR="00CD528C" w:rsidRDefault="0058085E">
            <w:pPr>
              <w:jc w:val="right"/>
            </w:pPr>
            <w:r>
              <w:t>33.3</w:t>
            </w:r>
          </w:p>
        </w:tc>
        <w:tc>
          <w:tcPr>
            <w:tcW w:w="644" w:type="pct"/>
            <w:tcBorders>
              <w:bottom w:val="single" w:sz="2" w:space="0" w:color="FFFFFF" w:themeColor="accent6" w:themeTint="99"/>
            </w:tcBorders>
            <w:noWrap/>
            <w:vAlign w:val="center"/>
          </w:tcPr>
          <w:p w:rsidR="00CD528C" w:rsidRDefault="0058085E">
            <w:pPr>
              <w:jc w:val="right"/>
            </w:pPr>
            <w:r>
              <w:t>23.3</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29.4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29.4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Whitehorse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Whitehorse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Whitehorse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46.3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Whitehorse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43.1</w:t>
            </w:r>
          </w:p>
        </w:tc>
        <w:tc>
          <w:tcPr>
            <w:tcW w:w="943" w:type="pct"/>
            <w:noWrap/>
            <w:vAlign w:val="center"/>
          </w:tcPr>
          <w:p w:rsidR="00CD528C" w:rsidRDefault="0058085E">
            <w:pPr>
              <w:jc w:val="right"/>
            </w:pPr>
            <w:r>
              <w:t>53.4</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53.4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39.5</w:t>
            </w:r>
          </w:p>
        </w:tc>
        <w:tc>
          <w:tcPr>
            <w:tcW w:w="943" w:type="pct"/>
            <w:shd w:val="clear" w:color="auto" w:fill="D9D9D9" w:themeFill="background2" w:themeFillShade="D9"/>
            <w:noWrap/>
            <w:vAlign w:val="center"/>
          </w:tcPr>
          <w:p w:rsidR="00CD528C" w:rsidRDefault="0058085E">
            <w:pPr>
              <w:jc w:val="right"/>
            </w:pPr>
            <w:r>
              <w:t>48.8</w:t>
            </w:r>
          </w:p>
        </w:tc>
        <w:tc>
          <w:tcPr>
            <w:tcW w:w="943" w:type="pct"/>
            <w:shd w:val="clear" w:color="auto" w:fill="D9D9D9" w:themeFill="background2" w:themeFillShade="D9"/>
            <w:noWrap/>
            <w:vAlign w:val="center"/>
          </w:tcPr>
          <w:p w:rsidR="00CD528C" w:rsidRDefault="0058085E">
            <w:pPr>
              <w:jc w:val="right"/>
            </w:pPr>
            <w:r>
              <w:t>44.2</w:t>
            </w:r>
          </w:p>
        </w:tc>
        <w:tc>
          <w:tcPr>
            <w:tcW w:w="943" w:type="pct"/>
            <w:shd w:val="clear" w:color="auto" w:fill="D9D9D9" w:themeFill="background2" w:themeFillShade="D9"/>
            <w:noWrap/>
            <w:vAlign w:val="center"/>
          </w:tcPr>
          <w:p w:rsidR="00CD528C" w:rsidRDefault="0058085E">
            <w:pPr>
              <w:jc w:val="right"/>
            </w:pPr>
            <w:r>
              <w:t>55.8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Whitehorse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31.0</w:t>
            </w:r>
          </w:p>
        </w:tc>
        <w:tc>
          <w:tcPr>
            <w:tcW w:w="943" w:type="pct"/>
            <w:tcBorders>
              <w:bottom w:val="single" w:sz="2" w:space="0" w:color="FFFFFF" w:themeColor="accent6" w:themeTint="99"/>
            </w:tcBorders>
            <w:noWrap/>
            <w:vAlign w:val="center"/>
          </w:tcPr>
          <w:p w:rsidR="00CD528C" w:rsidRDefault="0058085E">
            <w:pPr>
              <w:jc w:val="right"/>
            </w:pPr>
            <w:r>
              <w:t>51.7</w:t>
            </w:r>
          </w:p>
        </w:tc>
        <w:tc>
          <w:tcPr>
            <w:tcW w:w="943" w:type="pct"/>
            <w:tcBorders>
              <w:bottom w:val="single" w:sz="2" w:space="0" w:color="FFFFFF" w:themeColor="accent6" w:themeTint="99"/>
            </w:tcBorders>
            <w:noWrap/>
            <w:vAlign w:val="center"/>
          </w:tcPr>
          <w:p w:rsidR="00CD528C" w:rsidRDefault="0058085E">
            <w:pPr>
              <w:jc w:val="right"/>
            </w:pPr>
            <w:r>
              <w:t>37.9</w:t>
            </w:r>
          </w:p>
        </w:tc>
        <w:tc>
          <w:tcPr>
            <w:tcW w:w="943" w:type="pct"/>
            <w:tcBorders>
              <w:bottom w:val="single" w:sz="2" w:space="0" w:color="FFFFFF" w:themeColor="accent6" w:themeTint="99"/>
            </w:tcBorders>
            <w:noWrap/>
            <w:vAlign w:val="center"/>
          </w:tcPr>
          <w:p w:rsidR="00CD528C" w:rsidRDefault="0058085E">
            <w:pPr>
              <w:jc w:val="right"/>
            </w:pPr>
            <w:r>
              <w:t>31.0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35.3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35.3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Whitehorse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Whitehorse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68.3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15.6</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48.9</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35.6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Whitehorse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6.7</w:t>
            </w:r>
          </w:p>
        </w:tc>
        <w:tc>
          <w:tcPr>
            <w:tcW w:w="749" w:type="pct"/>
            <w:tcBorders>
              <w:bottom w:val="single" w:sz="2" w:space="0" w:color="FFFFFF" w:themeColor="accent6" w:themeTint="99"/>
            </w:tcBorders>
            <w:noWrap/>
            <w:vAlign w:val="center"/>
          </w:tcPr>
          <w:p w:rsidR="00CD528C" w:rsidRDefault="0058085E">
            <w:pPr>
              <w:jc w:val="right"/>
            </w:pPr>
            <w:r>
              <w:t>46.7</w:t>
            </w:r>
          </w:p>
        </w:tc>
        <w:tc>
          <w:tcPr>
            <w:tcW w:w="748" w:type="pct"/>
            <w:tcBorders>
              <w:bottom w:val="single" w:sz="2" w:space="0" w:color="FFFFFF" w:themeColor="accent6" w:themeTint="99"/>
            </w:tcBorders>
            <w:noWrap/>
            <w:vAlign w:val="center"/>
          </w:tcPr>
          <w:p w:rsidR="00CD528C" w:rsidRDefault="0058085E">
            <w:pPr>
              <w:jc w:val="right"/>
            </w:pPr>
            <w:r>
              <w:t>46.7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Whitehorse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11.8</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47.1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Whitehorse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71.4</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Whitehorse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Whitehorse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Whitehorse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Whitehorse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82.4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70.6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86.6</w:t>
            </w:r>
          </w:p>
        </w:tc>
        <w:tc>
          <w:tcPr>
            <w:tcW w:w="1142" w:type="pct"/>
            <w:noWrap/>
            <w:vAlign w:val="center"/>
          </w:tcPr>
          <w:p w:rsidR="00CD528C" w:rsidRDefault="0058085E">
            <w:pPr>
              <w:jc w:val="right"/>
            </w:pPr>
            <w:r>
              <w:t>82.4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63.6</w:t>
            </w:r>
          </w:p>
        </w:tc>
        <w:tc>
          <w:tcPr>
            <w:tcW w:w="1142" w:type="pct"/>
            <w:shd w:val="clear" w:color="auto" w:fill="D9D9D9" w:themeFill="background2" w:themeFillShade="D9"/>
            <w:noWrap/>
            <w:vAlign w:val="center"/>
          </w:tcPr>
          <w:p w:rsidR="00CD528C" w:rsidRDefault="0058085E">
            <w:pPr>
              <w:jc w:val="right"/>
            </w:pPr>
            <w:r>
              <w:t>47.1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81.6</w:t>
            </w:r>
          </w:p>
        </w:tc>
        <w:tc>
          <w:tcPr>
            <w:tcW w:w="1142" w:type="pct"/>
            <w:noWrap/>
            <w:vAlign w:val="center"/>
          </w:tcPr>
          <w:p w:rsidR="00CD528C" w:rsidRDefault="0058085E">
            <w:pPr>
              <w:jc w:val="right"/>
            </w:pPr>
            <w:r>
              <w:t>52.9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84.1</w:t>
            </w:r>
          </w:p>
        </w:tc>
        <w:tc>
          <w:tcPr>
            <w:tcW w:w="1142" w:type="pct"/>
            <w:shd w:val="clear" w:color="auto" w:fill="D9D9D9" w:themeFill="background2" w:themeFillShade="D9"/>
            <w:noWrap/>
            <w:vAlign w:val="center"/>
          </w:tcPr>
          <w:p w:rsidR="00CD528C" w:rsidRDefault="0058085E">
            <w:pPr>
              <w:jc w:val="right"/>
            </w:pPr>
            <w:r>
              <w:t>52.9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58.8</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56.9</w:t>
            </w:r>
          </w:p>
        </w:tc>
        <w:tc>
          <w:tcPr>
            <w:tcW w:w="1142" w:type="pct"/>
            <w:shd w:val="clear" w:color="auto" w:fill="D9D9D9" w:themeFill="background2" w:themeFillShade="D9"/>
            <w:noWrap/>
            <w:vAlign w:val="center"/>
          </w:tcPr>
          <w:p w:rsidR="00CD528C" w:rsidRDefault="0058085E">
            <w:pPr>
              <w:jc w:val="right"/>
            </w:pPr>
            <w:r>
              <w:t>41.2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13.9</w:t>
            </w:r>
          </w:p>
        </w:tc>
        <w:tc>
          <w:tcPr>
            <w:tcW w:w="1142" w:type="pct"/>
            <w:noWrap/>
            <w:vAlign w:val="center"/>
          </w:tcPr>
          <w:p w:rsidR="00CD528C" w:rsidRDefault="0058085E">
            <w:pPr>
              <w:jc w:val="right"/>
            </w:pPr>
            <w:r>
              <w:t>35.3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33.7</w:t>
            </w:r>
          </w:p>
        </w:tc>
        <w:tc>
          <w:tcPr>
            <w:tcW w:w="1142" w:type="pct"/>
            <w:shd w:val="clear" w:color="auto" w:fill="D9D9D9" w:themeFill="background2" w:themeFillShade="D9"/>
            <w:noWrap/>
            <w:vAlign w:val="center"/>
          </w:tcPr>
          <w:p w:rsidR="00CD528C" w:rsidRDefault="0058085E">
            <w:pPr>
              <w:jc w:val="right"/>
            </w:pPr>
            <w:r>
              <w:t>29.4</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70.3</w:t>
            </w:r>
          </w:p>
        </w:tc>
        <w:tc>
          <w:tcPr>
            <w:tcW w:w="1142" w:type="pct"/>
            <w:tcBorders>
              <w:bottom w:val="single" w:sz="2" w:space="0" w:color="FFFFFF" w:themeColor="accent6" w:themeTint="99"/>
            </w:tcBorders>
            <w:noWrap/>
            <w:vAlign w:val="center"/>
          </w:tcPr>
          <w:p w:rsidR="00CD528C" w:rsidRDefault="0058085E">
            <w:pPr>
              <w:jc w:val="right"/>
            </w:pPr>
            <w:r>
              <w:t>76.5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57.9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52.9</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Whitehorse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Whitehorse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22.7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56.5</w:t>
            </w:r>
          </w:p>
        </w:tc>
        <w:tc>
          <w:tcPr>
            <w:tcW w:w="765" w:type="pct"/>
            <w:noWrap/>
            <w:vAlign w:val="center"/>
          </w:tcPr>
          <w:p w:rsidR="00CD528C" w:rsidRDefault="0058085E">
            <w:pPr>
              <w:jc w:val="right"/>
            </w:pPr>
            <w:r>
              <w:t>52.9</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16.6</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4.2</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837</w:t>
            </w:r>
          </w:p>
        </w:tc>
        <w:tc>
          <w:tcPr>
            <w:tcW w:w="765" w:type="pct"/>
            <w:tcBorders>
              <w:top w:val="single" w:sz="2" w:space="0" w:color="004EA8"/>
              <w:bottom w:val="single" w:sz="2" w:space="0" w:color="004EA8"/>
            </w:tcBorders>
            <w:noWrap/>
            <w:vAlign w:val="center"/>
          </w:tcPr>
          <w:p w:rsidR="00CD528C" w:rsidRDefault="0058085E">
            <w:pPr>
              <w:jc w:val="right"/>
            </w:pPr>
            <w:r>
              <w:t>17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Whitehorse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837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485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57.9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248</w:t>
            </w:r>
          </w:p>
        </w:tc>
        <w:tc>
          <w:tcPr>
            <w:tcW w:w="730" w:type="pct"/>
            <w:tcBorders>
              <w:bottom w:val="single" w:sz="2" w:space="0" w:color="FFFFFF" w:themeColor="accent6" w:themeTint="99"/>
            </w:tcBorders>
            <w:noWrap/>
            <w:vAlign w:val="center"/>
          </w:tcPr>
          <w:p w:rsidR="00CD528C" w:rsidRDefault="0058085E">
            <w:pPr>
              <w:jc w:val="right"/>
            </w:pPr>
            <w:r>
              <w:t>51.1</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138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55.6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Whitehorse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Whitehorse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C6BCD-DADE-43FD-9BC8-BEF12F474BA0}"/>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