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Ballarat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Ballarat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Ballarat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Ballarat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Ballarat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552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606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1159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448</w:t>
            </w:r>
          </w:p>
        </w:tc>
        <w:tc>
          <w:tcPr>
            <w:tcW w:w="1048" w:type="pct"/>
            <w:tcBorders>
              <w:bottom w:val="single" w:sz="2" w:space="0" w:color="FFFFFF" w:themeColor="accent6" w:themeTint="99"/>
            </w:tcBorders>
            <w:noWrap/>
            <w:vAlign w:val="center"/>
          </w:tcPr>
          <w:p w:rsidR="00CD528C" w:rsidRDefault="0058085E">
            <w:pPr>
              <w:jc w:val="right"/>
            </w:pPr>
            <w:r>
              <w:t>522</w:t>
            </w:r>
          </w:p>
        </w:tc>
        <w:tc>
          <w:tcPr>
            <w:tcW w:w="1048" w:type="pct"/>
            <w:tcBorders>
              <w:bottom w:val="single" w:sz="2" w:space="0" w:color="FFFFFF" w:themeColor="accent6" w:themeTint="99"/>
            </w:tcBorders>
            <w:noWrap/>
            <w:vAlign w:val="center"/>
          </w:tcPr>
          <w:p w:rsidR="00CD528C" w:rsidRDefault="0058085E">
            <w:pPr>
              <w:jc w:val="right"/>
            </w:pPr>
            <w:r>
              <w:t>970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266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343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609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48.2</w:t>
            </w:r>
          </w:p>
        </w:tc>
        <w:tc>
          <w:tcPr>
            <w:tcW w:w="1048" w:type="pct"/>
            <w:tcBorders>
              <w:top w:val="single" w:sz="2" w:space="0" w:color="004EA8"/>
              <w:bottom w:val="single" w:sz="2" w:space="0" w:color="004EA8"/>
            </w:tcBorders>
            <w:noWrap/>
            <w:vAlign w:val="center"/>
          </w:tcPr>
          <w:p w:rsidR="00CD528C" w:rsidRDefault="0058085E">
            <w:pPr>
              <w:jc w:val="right"/>
            </w:pPr>
            <w:r>
              <w:t>56.6</w:t>
            </w:r>
          </w:p>
        </w:tc>
        <w:tc>
          <w:tcPr>
            <w:tcW w:w="1048" w:type="pct"/>
            <w:tcBorders>
              <w:top w:val="single" w:sz="2" w:space="0" w:color="004EA8"/>
              <w:bottom w:val="single" w:sz="2" w:space="0" w:color="004EA8"/>
            </w:tcBorders>
            <w:noWrap/>
            <w:vAlign w:val="center"/>
          </w:tcPr>
          <w:p w:rsidR="00CD528C" w:rsidRDefault="0058085E">
            <w:pPr>
              <w:jc w:val="right"/>
            </w:pPr>
            <w:r>
              <w:t>52.5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Ballarat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293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209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504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185</w:t>
            </w:r>
          </w:p>
        </w:tc>
        <w:tc>
          <w:tcPr>
            <w:tcW w:w="1278" w:type="pct"/>
            <w:tcBorders>
              <w:bottom w:val="single" w:sz="2" w:space="0" w:color="FFFFFF" w:themeColor="accent6" w:themeTint="99"/>
            </w:tcBorders>
            <w:noWrap/>
            <w:vAlign w:val="center"/>
          </w:tcPr>
          <w:p w:rsidR="00CD528C" w:rsidRDefault="0058085E">
            <w:pPr>
              <w:jc w:val="right"/>
            </w:pPr>
            <w:r>
              <w:t>132</w:t>
            </w:r>
          </w:p>
        </w:tc>
        <w:tc>
          <w:tcPr>
            <w:tcW w:w="847" w:type="pct"/>
            <w:tcBorders>
              <w:bottom w:val="single" w:sz="2" w:space="0" w:color="FFFFFF" w:themeColor="accent6" w:themeTint="99"/>
            </w:tcBorders>
            <w:noWrap/>
            <w:vAlign w:val="center"/>
          </w:tcPr>
          <w:p w:rsidR="00CD528C" w:rsidRDefault="0058085E">
            <w:pPr>
              <w:jc w:val="right"/>
            </w:pPr>
            <w:r>
              <w:t>317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95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19.5</w:t>
            </w:r>
          </w:p>
        </w:tc>
        <w:tc>
          <w:tcPr>
            <w:tcW w:w="1278" w:type="pct"/>
            <w:tcBorders>
              <w:top w:val="single" w:sz="2" w:space="0" w:color="004EA8"/>
              <w:bottom w:val="single" w:sz="2" w:space="0" w:color="004EA8"/>
            </w:tcBorders>
            <w:noWrap/>
            <w:vAlign w:val="center"/>
          </w:tcPr>
          <w:p w:rsidR="00CD528C" w:rsidRDefault="0058085E">
            <w:pPr>
              <w:jc w:val="right"/>
            </w:pPr>
            <w:r>
              <w:t>18.2</w:t>
            </w:r>
          </w:p>
        </w:tc>
        <w:tc>
          <w:tcPr>
            <w:tcW w:w="847" w:type="pct"/>
            <w:tcBorders>
              <w:top w:val="single" w:sz="2" w:space="0" w:color="004EA8"/>
              <w:bottom w:val="single" w:sz="2" w:space="0" w:color="004EA8"/>
            </w:tcBorders>
            <w:noWrap/>
            <w:vAlign w:val="center"/>
          </w:tcPr>
          <w:p w:rsidR="00CD528C" w:rsidRDefault="0058085E">
            <w:pPr>
              <w:jc w:val="right"/>
            </w:pPr>
            <w:r>
              <w:t>18.8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Ballarat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Ballarat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378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62.1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260</w:t>
            </w:r>
          </w:p>
        </w:tc>
        <w:tc>
          <w:tcPr>
            <w:tcW w:w="715" w:type="pct"/>
            <w:vAlign w:val="center"/>
          </w:tcPr>
          <w:p w:rsidR="00CD528C" w:rsidRDefault="0058085E">
            <w:pPr>
              <w:jc w:val="right"/>
            </w:pPr>
            <w:r>
              <w:t>42.7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62</w:t>
            </w:r>
          </w:p>
        </w:tc>
        <w:tc>
          <w:tcPr>
            <w:tcW w:w="715" w:type="pct"/>
            <w:shd w:val="clear" w:color="auto" w:fill="D9D9D9" w:themeFill="background2" w:themeFillShade="D9"/>
            <w:vAlign w:val="center"/>
          </w:tcPr>
          <w:p w:rsidR="00CD528C" w:rsidRDefault="0058085E">
            <w:pPr>
              <w:jc w:val="right"/>
            </w:pPr>
            <w:r>
              <w:t>10.2</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20</w:t>
            </w:r>
          </w:p>
        </w:tc>
        <w:tc>
          <w:tcPr>
            <w:tcW w:w="715" w:type="pct"/>
            <w:vAlign w:val="center"/>
          </w:tcPr>
          <w:p w:rsidR="00CD528C" w:rsidRDefault="0058085E">
            <w:pPr>
              <w:jc w:val="right"/>
            </w:pPr>
            <w:r>
              <w:t>3.3</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42</w:t>
            </w:r>
          </w:p>
        </w:tc>
        <w:tc>
          <w:tcPr>
            <w:tcW w:w="715" w:type="pct"/>
            <w:shd w:val="clear" w:color="auto" w:fill="D9D9D9" w:themeFill="background2" w:themeFillShade="D9"/>
            <w:vAlign w:val="center"/>
          </w:tcPr>
          <w:p w:rsidR="00CD528C" w:rsidRDefault="0058085E">
            <w:pPr>
              <w:jc w:val="right"/>
            </w:pPr>
            <w:r>
              <w:t>6.9</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56</w:t>
            </w:r>
          </w:p>
        </w:tc>
        <w:tc>
          <w:tcPr>
            <w:tcW w:w="715" w:type="pct"/>
            <w:vAlign w:val="center"/>
          </w:tcPr>
          <w:p w:rsidR="00CD528C" w:rsidRDefault="0058085E">
            <w:pPr>
              <w:jc w:val="right"/>
            </w:pPr>
            <w:r>
              <w:t>9.2</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19</w:t>
            </w:r>
          </w:p>
        </w:tc>
        <w:tc>
          <w:tcPr>
            <w:tcW w:w="715" w:type="pct"/>
            <w:tcBorders>
              <w:bottom w:val="single" w:sz="2" w:space="0" w:color="004EA8"/>
            </w:tcBorders>
            <w:vAlign w:val="center"/>
          </w:tcPr>
          <w:p w:rsidR="00CD528C" w:rsidRDefault="0058085E">
            <w:pPr>
              <w:jc w:val="right"/>
            </w:pPr>
            <w:r>
              <w:t>3.1</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231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37.9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174</w:t>
            </w:r>
          </w:p>
        </w:tc>
        <w:tc>
          <w:tcPr>
            <w:tcW w:w="715" w:type="pct"/>
            <w:vAlign w:val="center"/>
          </w:tcPr>
          <w:p w:rsidR="00CD528C" w:rsidRDefault="0058085E">
            <w:pPr>
              <w:jc w:val="right"/>
            </w:pPr>
            <w:r>
              <w:t>28.6</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49</w:t>
            </w:r>
          </w:p>
        </w:tc>
        <w:tc>
          <w:tcPr>
            <w:tcW w:w="715" w:type="pct"/>
            <w:shd w:val="clear" w:color="auto" w:fill="D9D9D9" w:themeFill="background2" w:themeFillShade="D9"/>
            <w:vAlign w:val="center"/>
          </w:tcPr>
          <w:p w:rsidR="00CD528C" w:rsidRDefault="0058085E">
            <w:pPr>
              <w:jc w:val="right"/>
            </w:pPr>
            <w:r>
              <w:t>8.0</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125</w:t>
            </w:r>
          </w:p>
        </w:tc>
        <w:tc>
          <w:tcPr>
            <w:tcW w:w="715" w:type="pct"/>
            <w:vAlign w:val="center"/>
          </w:tcPr>
          <w:p w:rsidR="00CD528C" w:rsidRDefault="0058085E">
            <w:pPr>
              <w:jc w:val="right"/>
            </w:pPr>
            <w:r>
              <w:t>20.5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13</w:t>
            </w:r>
          </w:p>
        </w:tc>
        <w:tc>
          <w:tcPr>
            <w:tcW w:w="715" w:type="pct"/>
            <w:tcBorders>
              <w:bottom w:val="single" w:sz="2" w:space="0" w:color="004EA8"/>
            </w:tcBorders>
            <w:vAlign w:val="center"/>
          </w:tcPr>
          <w:p w:rsidR="00CD528C" w:rsidRDefault="00CD528C">
            <w:pPr>
              <w:jc w:val="right"/>
            </w:pPr>
            <w:r>
              <w:t>2.1</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609</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Ballarat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51.8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8.1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9.4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24.9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Ballarat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45.4</w:t>
            </w:r>
          </w:p>
        </w:tc>
        <w:tc>
          <w:tcPr>
            <w:tcW w:w="738" w:type="pct"/>
            <w:noWrap/>
            <w:vAlign w:val="center"/>
          </w:tcPr>
          <w:p w:rsidR="00CD528C" w:rsidRDefault="0058085E">
            <w:pPr>
              <w:jc w:val="right"/>
            </w:pPr>
            <w:r>
              <w:t>8.8</w:t>
            </w:r>
          </w:p>
        </w:tc>
        <w:tc>
          <w:tcPr>
            <w:tcW w:w="843" w:type="pct"/>
            <w:noWrap/>
            <w:vAlign w:val="center"/>
          </w:tcPr>
          <w:p w:rsidR="00CD528C" w:rsidRDefault="0058085E">
            <w:pPr>
              <w:jc w:val="right"/>
            </w:pPr>
            <w:r>
              <w:t>11.2</w:t>
            </w:r>
          </w:p>
        </w:tc>
        <w:tc>
          <w:tcPr>
            <w:tcW w:w="647" w:type="pct"/>
            <w:noWrap/>
            <w:vAlign w:val="center"/>
          </w:tcPr>
          <w:p w:rsidR="00CD528C" w:rsidRDefault="0058085E">
            <w:pPr>
              <w:jc w:val="right"/>
            </w:pPr>
            <w:r>
              <w:t>27.7</w:t>
            </w:r>
          </w:p>
        </w:tc>
        <w:tc>
          <w:tcPr>
            <w:tcW w:w="575" w:type="pct"/>
            <w:noWrap/>
            <w:vAlign w:val="center"/>
          </w:tcPr>
          <w:p w:rsidR="00CD528C" w:rsidRDefault="00CD528C">
            <w:pPr>
              <w:jc w:val="right"/>
            </w:pPr>
            <w:r>
              <w:t>5.7</w:t>
            </w:r>
          </w:p>
        </w:tc>
        <w:tc>
          <w:tcPr>
            <w:tcW w:w="558" w:type="pct"/>
            <w:noWrap/>
            <w:vAlign w:val="center"/>
          </w:tcPr>
          <w:p w:rsidR="00CD528C" w:rsidRDefault="00CD528C">
            <w:pPr>
              <w:jc w:val="right"/>
            </w:pPr>
            <w:r>
              <w:t>1.2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49.2</w:t>
            </w:r>
          </w:p>
        </w:tc>
        <w:tc>
          <w:tcPr>
            <w:tcW w:w="738" w:type="pct"/>
            <w:shd w:val="clear" w:color="auto" w:fill="D9D9D9" w:themeFill="background2" w:themeFillShade="D9"/>
            <w:noWrap/>
            <w:vAlign w:val="center"/>
          </w:tcPr>
          <w:p w:rsidR="00CD528C" w:rsidRDefault="0058085E">
            <w:pPr>
              <w:jc w:val="right"/>
            </w:pPr>
            <w:r>
              <w:t>9.6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28.0</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Ballarat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42.9</w:t>
            </w:r>
          </w:p>
        </w:tc>
        <w:tc>
          <w:tcPr>
            <w:tcW w:w="738" w:type="pct"/>
            <w:tcBorders>
              <w:bottom w:val="single" w:sz="2" w:space="0" w:color="FFFFFF" w:themeColor="accent6" w:themeTint="99"/>
            </w:tcBorders>
            <w:noWrap/>
            <w:vAlign w:val="center"/>
          </w:tcPr>
          <w:p w:rsidR="00CD528C" w:rsidRDefault="0058085E">
            <w:pPr>
              <w:jc w:val="right"/>
            </w:pPr>
            <w:r>
              <w:t>12.1</w:t>
            </w:r>
          </w:p>
        </w:tc>
        <w:tc>
          <w:tcPr>
            <w:tcW w:w="843" w:type="pct"/>
            <w:tcBorders>
              <w:bottom w:val="single" w:sz="2" w:space="0" w:color="FFFFFF" w:themeColor="accent6" w:themeTint="99"/>
            </w:tcBorders>
            <w:noWrap/>
            <w:vAlign w:val="center"/>
          </w:tcPr>
          <w:p w:rsidR="00CD528C" w:rsidRDefault="0058085E">
            <w:pPr>
              <w:jc w:val="right"/>
            </w:pPr>
            <w:r>
              <w:t>9.6</w:t>
            </w:r>
          </w:p>
        </w:tc>
        <w:tc>
          <w:tcPr>
            <w:tcW w:w="647" w:type="pct"/>
            <w:tcBorders>
              <w:bottom w:val="single" w:sz="2" w:space="0" w:color="FFFFFF" w:themeColor="accent6" w:themeTint="99"/>
            </w:tcBorders>
            <w:noWrap/>
            <w:vAlign w:val="center"/>
          </w:tcPr>
          <w:p w:rsidR="00CD528C" w:rsidRDefault="0058085E">
            <w:pPr>
              <w:jc w:val="right"/>
            </w:pPr>
            <w:r>
              <w:t>28.6</w:t>
            </w:r>
          </w:p>
        </w:tc>
        <w:tc>
          <w:tcPr>
            <w:tcW w:w="575" w:type="pct"/>
            <w:tcBorders>
              <w:bottom w:val="single" w:sz="2" w:space="0" w:color="FFFFFF" w:themeColor="accent6" w:themeTint="99"/>
            </w:tcBorders>
            <w:noWrap/>
            <w:vAlign w:val="center"/>
          </w:tcPr>
          <w:p w:rsidR="00CD528C" w:rsidRDefault="00CD528C">
            <w:pPr>
              <w:jc w:val="right"/>
            </w:pPr>
            <w:r>
              <w:t>5.7</w:t>
            </w:r>
          </w:p>
        </w:tc>
        <w:tc>
          <w:tcPr>
            <w:tcW w:w="558" w:type="pct"/>
            <w:tcBorders>
              <w:bottom w:val="single" w:sz="2" w:space="0" w:color="FFFFFF" w:themeColor="accent6" w:themeTint="99"/>
            </w:tcBorders>
            <w:noWrap/>
            <w:vAlign w:val="center"/>
          </w:tcPr>
          <w:p w:rsidR="00CD528C" w:rsidRDefault="0058085E">
            <w:pPr>
              <w:jc w:val="right"/>
            </w:pPr>
            <w:r>
              <w:t>1.2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42.7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2.1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Ballarat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53.5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27.3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4.5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1.7</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39.3</w:t>
            </w:r>
          </w:p>
        </w:tc>
        <w:tc>
          <w:tcPr>
            <w:tcW w:w="1215" w:type="dxa"/>
            <w:tcBorders>
              <w:bottom w:val="single" w:sz="2" w:space="0" w:color="FFFFFF" w:themeColor="accent6" w:themeTint="99"/>
            </w:tcBorders>
            <w:noWrap/>
            <w:vAlign w:val="center"/>
          </w:tcPr>
          <w:p w:rsidR="00CD528C" w:rsidRDefault="0058085E">
            <w:pPr>
              <w:jc w:val="right"/>
            </w:pPr>
            <w:r>
              <w:t>8.1</w:t>
            </w:r>
          </w:p>
        </w:tc>
        <w:tc>
          <w:tcPr>
            <w:tcW w:w="1215" w:type="dxa"/>
            <w:tcBorders>
              <w:bottom w:val="single" w:sz="2" w:space="0" w:color="FFFFFF" w:themeColor="accent6" w:themeTint="99"/>
            </w:tcBorders>
            <w:noWrap/>
            <w:vAlign w:val="center"/>
          </w:tcPr>
          <w:p w:rsidR="00CD528C" w:rsidRDefault="0058085E">
            <w:pPr>
              <w:jc w:val="right"/>
            </w:pPr>
            <w:r>
              <w:t>12.1</w:t>
            </w:r>
          </w:p>
        </w:tc>
        <w:tc>
          <w:tcPr>
            <w:tcW w:w="1215" w:type="dxa"/>
            <w:tcBorders>
              <w:bottom w:val="single" w:sz="2" w:space="0" w:color="FFFFFF" w:themeColor="accent6" w:themeTint="99"/>
            </w:tcBorders>
            <w:noWrap/>
            <w:vAlign w:val="center"/>
          </w:tcPr>
          <w:p w:rsidR="00CD528C" w:rsidRDefault="0058085E">
            <w:pPr>
              <w:jc w:val="right"/>
            </w:pPr>
            <w:r>
              <w:t>31.2</w:t>
            </w:r>
          </w:p>
        </w:tc>
        <w:tc>
          <w:tcPr>
            <w:tcW w:w="1215" w:type="dxa"/>
            <w:tcBorders>
              <w:bottom w:val="single" w:sz="2" w:space="0" w:color="FFFFFF" w:themeColor="accent6" w:themeTint="99"/>
            </w:tcBorders>
            <w:noWrap/>
            <w:vAlign w:val="center"/>
          </w:tcPr>
          <w:p w:rsidR="00CD528C" w:rsidRDefault="0058085E">
            <w:pPr>
              <w:jc w:val="right"/>
            </w:pPr>
            <w:r>
              <w:t>7.5</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28.6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Ballarat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37.2</w:t>
            </w:r>
          </w:p>
        </w:tc>
        <w:tc>
          <w:tcPr>
            <w:tcW w:w="1215" w:type="dxa"/>
            <w:tcBorders>
              <w:left w:val="nil"/>
              <w:bottom w:val="single" w:sz="2" w:space="0" w:color="004EA8"/>
              <w:right w:val="nil"/>
            </w:tcBorders>
            <w:noWrap/>
            <w:vAlign w:val="center"/>
          </w:tcPr>
          <w:p w:rsidR="00CD528C" w:rsidRDefault="0058085E">
            <w:pPr>
              <w:jc w:val="right"/>
            </w:pPr>
            <w:r>
              <w:t>7.1</w:t>
            </w:r>
          </w:p>
        </w:tc>
        <w:tc>
          <w:tcPr>
            <w:tcW w:w="1215" w:type="dxa"/>
            <w:tcBorders>
              <w:left w:val="nil"/>
              <w:bottom w:val="single" w:sz="2" w:space="0" w:color="004EA8"/>
              <w:right w:val="nil"/>
            </w:tcBorders>
            <w:noWrap/>
            <w:vAlign w:val="center"/>
          </w:tcPr>
          <w:p w:rsidR="00CD528C" w:rsidRDefault="0058085E">
            <w:pPr>
              <w:jc w:val="right"/>
            </w:pPr>
            <w:r>
              <w:t>14.7</w:t>
            </w:r>
          </w:p>
        </w:tc>
        <w:tc>
          <w:tcPr>
            <w:tcW w:w="1215" w:type="dxa"/>
            <w:tcBorders>
              <w:left w:val="nil"/>
              <w:bottom w:val="single" w:sz="2" w:space="0" w:color="004EA8"/>
              <w:right w:val="nil"/>
            </w:tcBorders>
            <w:noWrap/>
            <w:vAlign w:val="center"/>
          </w:tcPr>
          <w:p w:rsidR="00CD528C" w:rsidRDefault="0058085E">
            <w:pPr>
              <w:jc w:val="right"/>
            </w:pPr>
            <w:r>
              <w:t>29.7</w:t>
            </w:r>
          </w:p>
        </w:tc>
        <w:tc>
          <w:tcPr>
            <w:tcW w:w="1215" w:type="dxa"/>
            <w:tcBorders>
              <w:left w:val="nil"/>
              <w:bottom w:val="single" w:sz="2" w:space="0" w:color="004EA8"/>
              <w:right w:val="nil"/>
            </w:tcBorders>
            <w:noWrap/>
            <w:vAlign w:val="center"/>
          </w:tcPr>
          <w:p w:rsidR="00CD528C" w:rsidRDefault="0058085E">
            <w:pPr>
              <w:jc w:val="right"/>
            </w:pPr>
            <w:r>
              <w:t>9.0</w:t>
            </w:r>
          </w:p>
        </w:tc>
        <w:tc>
          <w:tcPr>
            <w:tcW w:w="1215" w:type="dxa"/>
            <w:tcBorders>
              <w:left w:val="nil"/>
              <w:bottom w:val="single" w:sz="2" w:space="0" w:color="004EA8"/>
              <w:right w:val="nil"/>
            </w:tcBorders>
            <w:noWrap/>
            <w:vAlign w:val="center"/>
          </w:tcPr>
          <w:p w:rsidR="00CD528C" w:rsidRDefault="00CD528C">
            <w:pPr>
              <w:jc w:val="right"/>
            </w:pPr>
            <w:r>
              <w:t>2.3</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Ballarat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33.1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31.5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11.3</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47.5</w:t>
            </w:r>
          </w:p>
        </w:tc>
        <w:tc>
          <w:tcPr>
            <w:tcW w:w="1207" w:type="dxa"/>
            <w:noWrap/>
            <w:vAlign w:val="center"/>
          </w:tcPr>
          <w:p w:rsidR="00CD528C" w:rsidRDefault="0058085E">
            <w:pPr>
              <w:jc w:val="right"/>
            </w:pPr>
            <w:r>
              <w:t>10.4</w:t>
            </w:r>
          </w:p>
        </w:tc>
        <w:tc>
          <w:tcPr>
            <w:tcW w:w="1206" w:type="dxa"/>
            <w:noWrap/>
            <w:vAlign w:val="center"/>
          </w:tcPr>
          <w:p w:rsidR="00CD528C" w:rsidRDefault="0058085E">
            <w:pPr>
              <w:jc w:val="right"/>
            </w:pPr>
            <w:r>
              <w:t>8.6</w:t>
            </w:r>
          </w:p>
        </w:tc>
        <w:tc>
          <w:tcPr>
            <w:tcW w:w="1207" w:type="dxa"/>
            <w:noWrap/>
            <w:vAlign w:val="center"/>
          </w:tcPr>
          <w:p w:rsidR="00CD528C" w:rsidRDefault="0058085E">
            <w:pPr>
              <w:jc w:val="right"/>
            </w:pPr>
            <w:r>
              <w:t>25.8</w:t>
            </w:r>
          </w:p>
        </w:tc>
        <w:tc>
          <w:tcPr>
            <w:tcW w:w="1206" w:type="dxa"/>
            <w:noWrap/>
            <w:vAlign w:val="center"/>
          </w:tcPr>
          <w:p w:rsidR="00CD528C" w:rsidRDefault="0058085E">
            <w:pPr>
              <w:jc w:val="right"/>
            </w:pPr>
            <w:r>
              <w:t>5.9</w:t>
            </w:r>
          </w:p>
        </w:tc>
        <w:tc>
          <w:tcPr>
            <w:tcW w:w="1207" w:type="dxa"/>
            <w:noWrap/>
            <w:vAlign w:val="center"/>
          </w:tcPr>
          <w:p w:rsidR="00CD528C" w:rsidRDefault="00CD528C">
            <w:pPr>
              <w:jc w:val="right"/>
            </w:pPr>
            <w:r>
              <w:t>1.8</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38.9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45.5</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36.4</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Ballarat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Ballarat Christian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Ballarat Clarendon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Ballarat Grammar</w:t>
            </w:r>
          </w:p>
        </w:tc>
        <w:tc>
          <w:tcPr>
            <w:tcW w:w="2310" w:type="dxa"/>
            <w:shd w:val="clear" w:color="auto" w:fill="D9D9D9"/>
          </w:tcPr>
          <w:p>
            <w:pPr>
              <w:jc w:val="right"/>
            </w:pPr>
            <w:r>
              <w:t>143</w:t>
            </w:r>
          </w:p>
        </w:tc>
        <w:tc>
          <w:tcPr>
            <w:tcW w:w="2310" w:type="dxa"/>
            <w:shd w:val="clear" w:color="auto" w:fill="D9D9D9"/>
          </w:tcPr>
          <w:p>
            <w:pPr>
              <w:jc w:val="right"/>
            </w:pPr>
            <w:r>
              <w:t>82</w:t>
            </w:r>
          </w:p>
        </w:tc>
        <w:tc>
          <w:tcPr>
            <w:tcW w:w="2310" w:type="dxa"/>
            <w:shd w:val="clear" w:color="auto" w:fill="D9D9D9"/>
          </w:tcPr>
          <w:p>
            <w:pPr>
              <w:jc w:val="right"/>
            </w:pPr>
            <w:r>
              <w:t>72.0</w:t>
            </w:r>
          </w:p>
        </w:tc>
        <w:tc>
          <w:tcPr>
            <w:tcW w:w="2310" w:type="dxa"/>
            <w:shd w:val="clear" w:color="auto" w:fill="D9D9D9"/>
          </w:tcPr>
          <w:p>
            <w:pPr>
              <w:jc w:val="right"/>
            </w:pPr>
            <w:r>
              <w:t>9.8</w:t>
            </w:r>
          </w:p>
        </w:tc>
        <w:tc>
          <w:tcPr>
            <w:tcW w:w="2310" w:type="dxa"/>
            <w:shd w:val="clear" w:color="auto" w:fill="D9D9D9"/>
          </w:tcPr>
          <w:p>
            <w:pPr>
              <w:jc w:val="right"/>
            </w:pPr>
            <w:r>
              <w:t>2.4</w:t>
            </w:r>
          </w:p>
        </w:tc>
        <w:tc>
          <w:tcPr>
            <w:tcW w:w="2310" w:type="dxa"/>
            <w:shd w:val="clear" w:color="auto" w:fill="D9D9D9"/>
          </w:tcPr>
          <w:p>
            <w:pPr>
              <w:jc w:val="right"/>
            </w:pPr>
            <w:r>
              <w:t>15.9</w:t>
            </w:r>
          </w:p>
        </w:tc>
      </w:tr>
      <w:tr>
        <w:tc>
          <w:tcPr>
            <w:tcW w:w="2310" w:type="dxa"/>
            <w:shd w:val="clear" w:color="auto" w:fill="FFFFFF"/>
          </w:tcPr>
          <w:p>
            <w:pPr>
              <w:jc w:val="right"/>
            </w:pPr>
            <w:r>
              <w:t>Ballarat High School</w:t>
            </w:r>
          </w:p>
        </w:tc>
        <w:tc>
          <w:tcPr>
            <w:tcW w:w="2310" w:type="dxa"/>
            <w:shd w:val="clear" w:color="auto" w:fill="FFFFFF"/>
          </w:tcPr>
          <w:p>
            <w:pPr>
              <w:jc w:val="right"/>
            </w:pPr>
            <w:r>
              <w:t>187</w:t>
            </w:r>
          </w:p>
        </w:tc>
        <w:tc>
          <w:tcPr>
            <w:tcW w:w="2310" w:type="dxa"/>
            <w:shd w:val="clear" w:color="auto" w:fill="FFFFFF"/>
          </w:tcPr>
          <w:p>
            <w:pPr>
              <w:jc w:val="right"/>
            </w:pPr>
            <w:r>
              <w:t>116</w:t>
            </w:r>
          </w:p>
        </w:tc>
        <w:tc>
          <w:tcPr>
            <w:tcW w:w="2310" w:type="dxa"/>
            <w:shd w:val="clear" w:color="auto" w:fill="FFFFFF"/>
          </w:tcPr>
          <w:p>
            <w:pPr>
              <w:jc w:val="right"/>
            </w:pPr>
            <w:r>
              <w:t>41.4</w:t>
            </w:r>
          </w:p>
        </w:tc>
        <w:tc>
          <w:tcPr>
            <w:tcW w:w="2310" w:type="dxa"/>
            <w:shd w:val="clear" w:color="auto" w:fill="FFFFFF"/>
          </w:tcPr>
          <w:p>
            <w:pPr>
              <w:jc w:val="right"/>
            </w:pPr>
            <w:r>
              <w:t>5.2</w:t>
            </w:r>
          </w:p>
        </w:tc>
        <w:tc>
          <w:tcPr>
            <w:tcW w:w="2310" w:type="dxa"/>
            <w:shd w:val="clear" w:color="auto" w:fill="FFFFFF"/>
          </w:tcPr>
          <w:p>
            <w:pPr>
              <w:jc w:val="right"/>
            </w:pPr>
            <w:r>
              <w:t>10.3</w:t>
            </w:r>
          </w:p>
        </w:tc>
        <w:tc>
          <w:tcPr>
            <w:tcW w:w="2310" w:type="dxa"/>
            <w:shd w:val="clear" w:color="auto" w:fill="FFFFFF"/>
          </w:tcPr>
          <w:p>
            <w:pPr>
              <w:jc w:val="right"/>
            </w:pPr>
            <w:r>
              <w:t>43.1</w:t>
            </w:r>
          </w:p>
        </w:tc>
      </w:tr>
      <w:tr>
        <w:tc>
          <w:tcPr>
            <w:tcW w:w="2310" w:type="dxa"/>
            <w:shd w:val="clear" w:color="auto" w:fill="D9D9D9"/>
          </w:tcPr>
          <w:p>
            <w:pPr>
              <w:jc w:val="right"/>
            </w:pPr>
            <w:r>
              <w:t>Berry Street Victoria Inc</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Damascus College</w:t>
            </w:r>
          </w:p>
        </w:tc>
        <w:tc>
          <w:tcPr>
            <w:tcW w:w="2310" w:type="dxa"/>
            <w:shd w:val="clear" w:color="auto" w:fill="FFFFFF"/>
          </w:tcPr>
          <w:p>
            <w:pPr>
              <w:jc w:val="right"/>
            </w:pPr>
            <w:r>
              <w:t>135</w:t>
            </w:r>
          </w:p>
        </w:tc>
        <w:tc>
          <w:tcPr>
            <w:tcW w:w="2310" w:type="dxa"/>
            <w:shd w:val="clear" w:color="auto" w:fill="FFFFFF"/>
          </w:tcPr>
          <w:p>
            <w:pPr>
              <w:jc w:val="right"/>
            </w:pPr>
            <w:r>
              <w:t>68</w:t>
            </w:r>
          </w:p>
        </w:tc>
        <w:tc>
          <w:tcPr>
            <w:tcW w:w="2310" w:type="dxa"/>
            <w:shd w:val="clear" w:color="auto" w:fill="FFFFFF"/>
          </w:tcPr>
          <w:p>
            <w:pPr>
              <w:jc w:val="right"/>
            </w:pPr>
            <w:r>
              <w:t>32.4</w:t>
            </w:r>
          </w:p>
        </w:tc>
        <w:tc>
          <w:tcPr>
            <w:tcW w:w="2310" w:type="dxa"/>
            <w:shd w:val="clear" w:color="auto" w:fill="FFFFFF"/>
          </w:tcPr>
          <w:p>
            <w:pPr>
              <w:jc w:val="right"/>
            </w:pPr>
            <w:r>
              <w:t>13.2</w:t>
            </w:r>
          </w:p>
        </w:tc>
        <w:tc>
          <w:tcPr>
            <w:tcW w:w="2310" w:type="dxa"/>
            <w:shd w:val="clear" w:color="auto" w:fill="FFFFFF"/>
          </w:tcPr>
          <w:p>
            <w:pPr>
              <w:jc w:val="right"/>
            </w:pPr>
            <w:r>
              <w:t>11.8</w:t>
            </w:r>
          </w:p>
        </w:tc>
        <w:tc>
          <w:tcPr>
            <w:tcW w:w="2310" w:type="dxa"/>
            <w:shd w:val="clear" w:color="auto" w:fill="FFFFFF"/>
          </w:tcPr>
          <w:p>
            <w:pPr>
              <w:jc w:val="right"/>
            </w:pPr>
            <w:r>
              <w:t>42.6</w:t>
            </w:r>
          </w:p>
        </w:tc>
      </w:tr>
      <w:tr>
        <w:tc>
          <w:tcPr>
            <w:tcW w:w="2310" w:type="dxa"/>
            <w:shd w:val="clear" w:color="auto" w:fill="D9D9D9"/>
          </w:tcPr>
          <w:p>
            <w:pPr>
              <w:jc w:val="right"/>
            </w:pPr>
            <w:r>
              <w:t>Federation University Australia</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Loreto College</w:t>
            </w:r>
          </w:p>
        </w:tc>
        <w:tc>
          <w:tcPr>
            <w:tcW w:w="2310" w:type="dxa"/>
            <w:shd w:val="clear" w:color="auto" w:fill="FFFFFF"/>
          </w:tcPr>
          <w:p>
            <w:pPr>
              <w:jc w:val="right"/>
            </w:pPr>
            <w:r>
              <w:t>147</w:t>
            </w:r>
          </w:p>
        </w:tc>
        <w:tc>
          <w:tcPr>
            <w:tcW w:w="2310" w:type="dxa"/>
            <w:shd w:val="clear" w:color="auto" w:fill="FFFFFF"/>
          </w:tcPr>
          <w:p>
            <w:pPr>
              <w:jc w:val="right"/>
            </w:pPr>
            <w:r>
              <w:t>80</w:t>
            </w:r>
          </w:p>
        </w:tc>
        <w:tc>
          <w:tcPr>
            <w:tcW w:w="2310" w:type="dxa"/>
            <w:shd w:val="clear" w:color="auto" w:fill="FFFFFF"/>
          </w:tcPr>
          <w:p>
            <w:pPr>
              <w:jc w:val="right"/>
            </w:pPr>
            <w:r>
              <w:t>55.0</w:t>
            </w:r>
          </w:p>
        </w:tc>
        <w:tc>
          <w:tcPr>
            <w:tcW w:w="2310" w:type="dxa"/>
            <w:shd w:val="clear" w:color="auto" w:fill="FFFFFF"/>
          </w:tcPr>
          <w:p>
            <w:pPr>
              <w:jc w:val="right"/>
            </w:pPr>
            <w:r>
              <w:t>5.0</w:t>
            </w:r>
          </w:p>
        </w:tc>
        <w:tc>
          <w:tcPr>
            <w:tcW w:w="2310" w:type="dxa"/>
            <w:shd w:val="clear" w:color="auto" w:fill="FFFFFF"/>
          </w:tcPr>
          <w:p>
            <w:pPr>
              <w:jc w:val="right"/>
            </w:pPr>
            <w:r>
              <w:t>3.8</w:t>
            </w:r>
          </w:p>
        </w:tc>
        <w:tc>
          <w:tcPr>
            <w:tcW w:w="2310" w:type="dxa"/>
            <w:shd w:val="clear" w:color="auto" w:fill="FFFFFF"/>
          </w:tcPr>
          <w:p>
            <w:pPr>
              <w:jc w:val="right"/>
            </w:pPr>
            <w:r>
              <w:t>36.3</w:t>
            </w:r>
          </w:p>
        </w:tc>
      </w:tr>
      <w:tr>
        <w:tc>
          <w:tcPr>
            <w:tcW w:w="2310" w:type="dxa"/>
            <w:shd w:val="clear" w:color="auto" w:fill="D9D9D9"/>
          </w:tcPr>
          <w:p>
            <w:pPr>
              <w:jc w:val="right"/>
            </w:pPr>
            <w:r>
              <w:t>Mount Clear College</w:t>
            </w:r>
          </w:p>
        </w:tc>
        <w:tc>
          <w:tcPr>
            <w:tcW w:w="2310" w:type="dxa"/>
            <w:shd w:val="clear" w:color="auto" w:fill="D9D9D9"/>
          </w:tcPr>
          <w:p>
            <w:pPr>
              <w:jc w:val="right"/>
            </w:pPr>
            <w:r>
              <w:t>96</w:t>
            </w:r>
          </w:p>
        </w:tc>
        <w:tc>
          <w:tcPr>
            <w:tcW w:w="2310" w:type="dxa"/>
            <w:shd w:val="clear" w:color="auto" w:fill="D9D9D9"/>
          </w:tcPr>
          <w:p>
            <w:pPr>
              <w:jc w:val="right"/>
            </w:pPr>
            <w:r>
              <w:t>41</w:t>
            </w:r>
          </w:p>
        </w:tc>
        <w:tc>
          <w:tcPr>
            <w:tcW w:w="2310" w:type="dxa"/>
            <w:shd w:val="clear" w:color="auto" w:fill="D9D9D9"/>
          </w:tcPr>
          <w:p>
            <w:pPr>
              <w:jc w:val="right"/>
            </w:pPr>
            <w:r>
              <w:t>19.5</w:t>
            </w:r>
          </w:p>
        </w:tc>
        <w:tc>
          <w:tcPr>
            <w:tcW w:w="2310" w:type="dxa"/>
            <w:shd w:val="clear" w:color="auto" w:fill="D9D9D9"/>
          </w:tcPr>
          <w:p>
            <w:pPr>
              <w:jc w:val="right"/>
            </w:pPr>
            <w:r>
              <w:t>17.1</w:t>
            </w:r>
          </w:p>
        </w:tc>
        <w:tc>
          <w:tcPr>
            <w:tcW w:w="2310" w:type="dxa"/>
            <w:shd w:val="clear" w:color="auto" w:fill="D9D9D9"/>
          </w:tcPr>
          <w:p>
            <w:pPr>
              <w:jc w:val="right"/>
            </w:pPr>
            <w:r>
              <w:t>4.9</w:t>
            </w:r>
          </w:p>
        </w:tc>
        <w:tc>
          <w:tcPr>
            <w:tcW w:w="2310" w:type="dxa"/>
            <w:shd w:val="clear" w:color="auto" w:fill="D9D9D9"/>
          </w:tcPr>
          <w:p>
            <w:pPr>
              <w:jc w:val="right"/>
            </w:pPr>
            <w:r>
              <w:t>58.5</w:t>
            </w:r>
          </w:p>
        </w:tc>
      </w:tr>
      <w:tr>
        <w:tc>
          <w:tcPr>
            <w:tcW w:w="2310" w:type="dxa"/>
            <w:shd w:val="clear" w:color="auto" w:fill="FFFFFF"/>
          </w:tcPr>
          <w:p>
            <w:pPr>
              <w:jc w:val="right"/>
            </w:pPr>
            <w:r>
              <w:t>Mount Rowan Secondary College</w:t>
            </w:r>
          </w:p>
        </w:tc>
        <w:tc>
          <w:tcPr>
            <w:tcW w:w="2310" w:type="dxa"/>
            <w:shd w:val="clear" w:color="auto" w:fill="FFFFFF"/>
          </w:tcPr>
          <w:p>
            <w:pPr>
              <w:jc w:val="right"/>
            </w:pPr>
            <w:r>
              <w:t>23</w:t>
            </w:r>
          </w:p>
        </w:tc>
        <w:tc>
          <w:tcPr>
            <w:tcW w:w="2310" w:type="dxa"/>
            <w:shd w:val="clear" w:color="auto" w:fill="FFFFFF"/>
          </w:tcPr>
          <w:p>
            <w:pPr>
              <w:jc w:val="right"/>
            </w:pPr>
            <w:r>
              <w:t>12</w:t>
            </w:r>
          </w:p>
        </w:tc>
        <w:tc>
          <w:tcPr>
            <w:tcW w:w="2310" w:type="dxa"/>
            <w:shd w:val="clear" w:color="auto" w:fill="FFFFFF"/>
          </w:tcPr>
          <w:p>
            <w:pPr>
              <w:jc w:val="right"/>
            </w:pPr>
            <w:r>
              <w:t>8.3</w:t>
            </w:r>
          </w:p>
        </w:tc>
        <w:tc>
          <w:tcPr>
            <w:tcW w:w="2310" w:type="dxa"/>
            <w:shd w:val="clear" w:color="auto" w:fill="FFFFFF"/>
          </w:tcPr>
          <w:p>
            <w:pPr>
              <w:jc w:val="right"/>
            </w:pPr>
            <w:r>
              <w:t>16.7</w:t>
            </w:r>
          </w:p>
        </w:tc>
        <w:tc>
          <w:tcPr>
            <w:tcW w:w="2310" w:type="dxa"/>
            <w:shd w:val="clear" w:color="auto" w:fill="FFFFFF"/>
          </w:tcPr>
          <w:p>
            <w:pPr>
              <w:jc w:val="right"/>
            </w:pPr>
          </w:p>
        </w:tc>
        <w:tc>
          <w:tcPr>
            <w:tcW w:w="2310" w:type="dxa"/>
            <w:shd w:val="clear" w:color="auto" w:fill="FFFFFF"/>
          </w:tcPr>
          <w:p>
            <w:pPr>
              <w:jc w:val="right"/>
            </w:pPr>
            <w:r>
              <w:t>75.0</w:t>
            </w:r>
          </w:p>
        </w:tc>
      </w:tr>
      <w:tr>
        <w:tc>
          <w:tcPr>
            <w:tcW w:w="2310" w:type="dxa"/>
            <w:shd w:val="clear" w:color="auto" w:fill="D9D9D9"/>
          </w:tcPr>
          <w:p>
            <w:pPr>
              <w:jc w:val="right"/>
            </w:pPr>
            <w:r>
              <w:t>Phoenix P-12 Community College</w:t>
            </w:r>
          </w:p>
        </w:tc>
        <w:tc>
          <w:tcPr>
            <w:tcW w:w="2310" w:type="dxa"/>
            <w:shd w:val="clear" w:color="auto" w:fill="D9D9D9"/>
          </w:tcPr>
          <w:p>
            <w:pPr>
              <w:jc w:val="right"/>
            </w:pPr>
            <w:r>
              <w:t>76</w:t>
            </w:r>
          </w:p>
        </w:tc>
        <w:tc>
          <w:tcPr>
            <w:tcW w:w="2310" w:type="dxa"/>
            <w:shd w:val="clear" w:color="auto" w:fill="D9D9D9"/>
          </w:tcPr>
          <w:p>
            <w:pPr>
              <w:jc w:val="right"/>
            </w:pPr>
            <w:r>
              <w:t>59</w:t>
            </w:r>
          </w:p>
        </w:tc>
        <w:tc>
          <w:tcPr>
            <w:tcW w:w="2310" w:type="dxa"/>
            <w:shd w:val="clear" w:color="auto" w:fill="D9D9D9"/>
          </w:tcPr>
          <w:p>
            <w:pPr>
              <w:jc w:val="right"/>
            </w:pPr>
            <w:r>
              <w:t>22.0</w:t>
            </w:r>
          </w:p>
        </w:tc>
        <w:tc>
          <w:tcPr>
            <w:tcW w:w="2310" w:type="dxa"/>
            <w:shd w:val="clear" w:color="auto" w:fill="D9D9D9"/>
          </w:tcPr>
          <w:p>
            <w:pPr>
              <w:jc w:val="right"/>
            </w:pPr>
            <w:r>
              <w:t>22.0</w:t>
            </w:r>
          </w:p>
        </w:tc>
        <w:tc>
          <w:tcPr>
            <w:tcW w:w="2310" w:type="dxa"/>
            <w:shd w:val="clear" w:color="auto" w:fill="D9D9D9"/>
          </w:tcPr>
          <w:p>
            <w:pPr>
              <w:jc w:val="right"/>
            </w:pPr>
            <w:r>
              <w:t>10.2</w:t>
            </w:r>
          </w:p>
        </w:tc>
        <w:tc>
          <w:tcPr>
            <w:tcW w:w="2310" w:type="dxa"/>
            <w:shd w:val="clear" w:color="auto" w:fill="D9D9D9"/>
          </w:tcPr>
          <w:p>
            <w:pPr>
              <w:jc w:val="right"/>
            </w:pPr>
            <w:r>
              <w:t>45.8</w:t>
            </w:r>
          </w:p>
        </w:tc>
      </w:tr>
      <w:tr>
        <w:tc>
          <w:tcPr>
            <w:tcW w:w="2310" w:type="dxa"/>
            <w:shd w:val="clear" w:color="auto" w:fill="FFFFFF"/>
          </w:tcPr>
          <w:p>
            <w:pPr>
              <w:jc w:val="right"/>
            </w:pPr>
            <w:r>
              <w:t>St Patrick's College Ballarat</w:t>
            </w:r>
          </w:p>
        </w:tc>
        <w:tc>
          <w:tcPr>
            <w:tcW w:w="2310" w:type="dxa"/>
            <w:shd w:val="clear" w:color="auto" w:fill="FFFFFF"/>
          </w:tcPr>
          <w:p>
            <w:pPr>
              <w:jc w:val="right"/>
            </w:pPr>
            <w:r>
              <w:t>166</w:t>
            </w:r>
          </w:p>
        </w:tc>
        <w:tc>
          <w:tcPr>
            <w:tcW w:w="2310" w:type="dxa"/>
            <w:shd w:val="clear" w:color="auto" w:fill="FFFFFF"/>
          </w:tcPr>
          <w:p>
            <w:pPr>
              <w:jc w:val="right"/>
            </w:pPr>
            <w:r>
              <w:t>85</w:t>
            </w:r>
          </w:p>
        </w:tc>
        <w:tc>
          <w:tcPr>
            <w:tcW w:w="2310" w:type="dxa"/>
            <w:shd w:val="clear" w:color="auto" w:fill="FFFFFF"/>
          </w:tcPr>
          <w:p>
            <w:pPr>
              <w:jc w:val="right"/>
            </w:pPr>
            <w:r>
              <w:t>41.2</w:t>
            </w:r>
          </w:p>
        </w:tc>
        <w:tc>
          <w:tcPr>
            <w:tcW w:w="2310" w:type="dxa"/>
            <w:shd w:val="clear" w:color="auto" w:fill="FFFFFF"/>
          </w:tcPr>
          <w:p>
            <w:pPr>
              <w:jc w:val="right"/>
            </w:pPr>
            <w:r>
              <w:t>3.5</w:t>
            </w:r>
          </w:p>
        </w:tc>
        <w:tc>
          <w:tcPr>
            <w:tcW w:w="2310" w:type="dxa"/>
            <w:shd w:val="clear" w:color="auto" w:fill="FFFFFF"/>
          </w:tcPr>
          <w:p>
            <w:pPr>
              <w:jc w:val="right"/>
            </w:pPr>
            <w:r>
              <w:t>22.4</w:t>
            </w:r>
          </w:p>
        </w:tc>
        <w:tc>
          <w:tcPr>
            <w:tcW w:w="2310" w:type="dxa"/>
            <w:shd w:val="clear" w:color="auto" w:fill="FFFFFF"/>
          </w:tcPr>
          <w:p>
            <w:pPr>
              <w:jc w:val="right"/>
            </w:pPr>
            <w:r>
              <w:t>32.9</w:t>
            </w:r>
          </w:p>
        </w:tc>
      </w:tr>
      <w:tr>
        <w:tc>
          <w:tcPr>
            <w:tcW w:w="2310" w:type="dxa"/>
            <w:shd w:val="clear" w:color="auto" w:fill="D9D9D9"/>
          </w:tcPr>
          <w:p>
            <w:pPr>
              <w:jc w:val="right"/>
            </w:pPr>
            <w:r>
              <w:t>Woodmans Hill Secondary College</w:t>
            </w:r>
          </w:p>
        </w:tc>
        <w:tc>
          <w:tcPr>
            <w:tcW w:w="2310" w:type="dxa"/>
            <w:shd w:val="clear" w:color="auto" w:fill="D9D9D9"/>
          </w:tcPr>
          <w:p>
            <w:pPr>
              <w:jc w:val="right"/>
            </w:pPr>
            <w:r>
              <w:t>22</w:t>
            </w:r>
          </w:p>
        </w:tc>
        <w:tc>
          <w:tcPr>
            <w:tcW w:w="2310" w:type="dxa"/>
            <w:shd w:val="clear" w:color="auto" w:fill="D9D9D9"/>
          </w:tcPr>
          <w:p>
            <w:pPr>
              <w:jc w:val="right"/>
            </w:pPr>
            <w:r>
              <w:t>16</w:t>
            </w:r>
          </w:p>
        </w:tc>
        <w:tc>
          <w:tcPr>
            <w:tcW w:w="2310" w:type="dxa"/>
            <w:shd w:val="clear" w:color="auto" w:fill="D9D9D9"/>
          </w:tcPr>
          <w:p>
            <w:pPr>
              <w:jc w:val="right"/>
            </w:pPr>
            <w:r>
              <w:t>43.8</w:t>
            </w:r>
          </w:p>
        </w:tc>
        <w:tc>
          <w:tcPr>
            <w:tcW w:w="2310" w:type="dxa"/>
            <w:shd w:val="clear" w:color="auto" w:fill="D9D9D9"/>
          </w:tcPr>
          <w:p>
            <w:pPr>
              <w:jc w:val="right"/>
            </w:pPr>
            <w:r>
              <w:t>12.5</w:t>
            </w:r>
          </w:p>
        </w:tc>
        <w:tc>
          <w:tcPr>
            <w:tcW w:w="2310" w:type="dxa"/>
            <w:shd w:val="clear" w:color="auto" w:fill="D9D9D9"/>
          </w:tcPr>
          <w:p>
            <w:pPr>
              <w:jc w:val="right"/>
            </w:pPr>
            <w:r>
              <w:t>6.3</w:t>
            </w:r>
          </w:p>
        </w:tc>
        <w:tc>
          <w:tcPr>
            <w:tcW w:w="2310" w:type="dxa"/>
            <w:shd w:val="clear" w:color="auto" w:fill="D9D9D9"/>
          </w:tcPr>
          <w:p>
            <w:pPr>
              <w:jc w:val="right"/>
            </w:pPr>
            <w:r>
              <w:t>37.5</w:t>
            </w:r>
          </w:p>
        </w:tc>
      </w:tr>
      <w:tr>
        <w:tc>
          <w:tcPr>
            <w:tcW w:w="2310" w:type="dxa"/>
            <w:shd w:val="clear" w:color="auto" w:fill="FFFFFF"/>
          </w:tcPr>
          <w:p>
            <w:pPr>
              <w:jc w:val="right"/>
            </w:pPr>
            <w:r>
              <w:t>Yuille Park P-8 Community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1159</w:t>
            </w:r>
          </w:p>
        </w:tc>
        <w:tc>
          <w:tcPr>
            <w:tcW w:w="2310" w:type="dxa"/>
            <w:shd w:val="clear" w:color="auto" w:fill="D9D9D9"/>
          </w:tcPr>
          <w:p>
            <w:pPr>
              <w:jc w:val="right"/>
            </w:pPr>
            <w:r>
              <w:rPr>
                <w:b/>
              </w:rPr>
              <w:t>609</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Ballarat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36</w:t>
            </w:r>
          </w:p>
        </w:tc>
        <w:tc>
          <w:tcPr>
            <w:tcW w:w="998" w:type="pct"/>
            <w:shd w:val="clear" w:color="auto" w:fill="auto"/>
          </w:tcPr>
          <w:p w:rsidR="00CD528C" w:rsidRDefault="00CD528C">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49</w:t>
            </w:r>
          </w:p>
        </w:tc>
        <w:tc>
          <w:tcPr>
            <w:tcW w:w="998" w:type="pct"/>
            <w:shd w:val="clear" w:color="auto" w:fill="FFFFFF" w:themeFill="background2"/>
          </w:tcPr>
          <w:p w:rsidR="00CD528C" w:rsidRDefault="0058085E">
            <w:pPr>
              <w:jc w:val="right"/>
            </w:pPr>
            <w:r>
              <w:t>16.7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39</w:t>
            </w:r>
          </w:p>
        </w:tc>
        <w:tc>
          <w:tcPr>
            <w:tcW w:w="998" w:type="pct"/>
            <w:shd w:val="clear" w:color="auto" w:fill="D9D9D9" w:themeFill="background2" w:themeFillShade="D9"/>
          </w:tcPr>
          <w:p w:rsidR="00CD528C" w:rsidRDefault="00CD528C">
            <w:pPr>
              <w:jc w:val="right"/>
            </w:pPr>
            <w:r>
              <w:t>13.3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33</w:t>
            </w:r>
          </w:p>
        </w:tc>
        <w:tc>
          <w:tcPr>
            <w:tcW w:w="998" w:type="pct"/>
            <w:shd w:val="clear" w:color="auto" w:fill="D9D9D9" w:themeFill="background2" w:themeFillShade="D9"/>
          </w:tcPr>
          <w:p w:rsidR="00CD528C" w:rsidRDefault="0058085E">
            <w:pPr>
              <w:jc w:val="right"/>
            </w:pPr>
            <w:r>
              <w:t>11.3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34</w:t>
            </w:r>
          </w:p>
        </w:tc>
        <w:tc>
          <w:tcPr>
            <w:tcW w:w="998" w:type="pct"/>
            <w:shd w:val="clear" w:color="auto" w:fill="FFFFFF" w:themeFill="background2"/>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23</w:t>
            </w:r>
          </w:p>
        </w:tc>
        <w:tc>
          <w:tcPr>
            <w:tcW w:w="998" w:type="pct"/>
            <w:shd w:val="clear" w:color="auto" w:fill="D9D9D9" w:themeFill="background2" w:themeFillShade="D9"/>
          </w:tcPr>
          <w:p w:rsidR="00CD528C" w:rsidRDefault="0058085E">
            <w:pPr>
              <w:jc w:val="right"/>
            </w:pPr>
            <w:r>
              <w:t>7.8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22</w:t>
            </w:r>
          </w:p>
        </w:tc>
        <w:tc>
          <w:tcPr>
            <w:tcW w:w="998" w:type="pct"/>
            <w:shd w:val="clear" w:color="auto" w:fill="FFFFFF" w:themeFill="background2"/>
          </w:tcPr>
          <w:p w:rsidR="00CD528C" w:rsidRDefault="0058085E">
            <w:pPr>
              <w:jc w:val="right"/>
            </w:pPr>
            <w:r>
              <w:t>7.5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6</w:t>
            </w:r>
          </w:p>
        </w:tc>
        <w:tc>
          <w:tcPr>
            <w:tcW w:w="998" w:type="pct"/>
            <w:shd w:val="clear" w:color="auto" w:fill="D9D9D9" w:themeFill="background2" w:themeFillShade="D9"/>
          </w:tcPr>
          <w:p w:rsidR="00CD528C" w:rsidRDefault="0058085E">
            <w:pPr>
              <w:jc w:val="right"/>
            </w:pPr>
            <w:r>
              <w:t>2.0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13</w:t>
            </w:r>
          </w:p>
        </w:tc>
        <w:tc>
          <w:tcPr>
            <w:tcW w:w="998" w:type="pct"/>
            <w:tcBorders>
              <w:bottom w:val="single" w:sz="2" w:space="0" w:color="FFFFFF" w:themeColor="accent6" w:themeTint="99"/>
            </w:tcBorders>
            <w:shd w:val="clear" w:color="auto" w:fill="FFFFFF" w:themeFill="background2"/>
          </w:tcPr>
          <w:p w:rsidR="00CD528C" w:rsidRDefault="0058085E">
            <w:pPr>
              <w:jc w:val="right"/>
            </w:pPr>
            <w:r>
              <w:t>4.4</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8</w:t>
            </w:r>
          </w:p>
        </w:tc>
        <w:tc>
          <w:tcPr>
            <w:tcW w:w="998" w:type="pct"/>
            <w:shd w:val="clear" w:color="auto" w:fill="DBD9D6"/>
          </w:tcPr>
          <w:p w:rsidR="00CD528C" w:rsidRDefault="00CD528C">
            <w:pPr>
              <w:jc w:val="right"/>
            </w:pPr>
            <w:r>
              <w:t>2.7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293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Ballarat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1.9</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42</w:t>
            </w:r>
          </w:p>
        </w:tc>
        <w:tc>
          <w:tcPr>
            <w:tcW w:w="661" w:type="pct"/>
            <w:shd w:val="clear" w:color="auto" w:fill="D9D9D9" w:themeFill="background2" w:themeFillShade="D9"/>
            <w:noWrap/>
            <w:vAlign w:val="center"/>
          </w:tcPr>
          <w:p w:rsidR="00CD528C" w:rsidRDefault="0058085E">
            <w:pPr>
              <w:jc w:val="right"/>
            </w:pPr>
            <w:r>
              <w:t>13.1</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6.6</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24</w:t>
            </w:r>
          </w:p>
        </w:tc>
        <w:tc>
          <w:tcPr>
            <w:tcW w:w="661" w:type="pct"/>
            <w:shd w:val="clear" w:color="auto" w:fill="D9D9D9" w:themeFill="background2" w:themeFillShade="D9"/>
            <w:noWrap/>
            <w:vAlign w:val="center"/>
          </w:tcPr>
          <w:p w:rsidR="00CD528C" w:rsidRDefault="0058085E">
            <w:pPr>
              <w:jc w:val="right"/>
            </w:pPr>
            <w:r>
              <w:t>7.5</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83</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3.1</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38</w:t>
            </w:r>
          </w:p>
        </w:tc>
        <w:tc>
          <w:tcPr>
            <w:tcW w:w="661" w:type="pct"/>
            <w:shd w:val="clear" w:color="auto" w:fill="auto"/>
            <w:noWrap/>
            <w:vAlign w:val="center"/>
          </w:tcPr>
          <w:p w:rsidR="00CD528C" w:rsidRDefault="0058085E">
            <w:pPr>
              <w:jc w:val="right"/>
            </w:pPr>
            <w:r>
              <w:t>11.9</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8.1</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52</w:t>
            </w:r>
          </w:p>
        </w:tc>
        <w:tc>
          <w:tcPr>
            <w:tcW w:w="661" w:type="pct"/>
            <w:tcBorders>
              <w:bottom w:val="single" w:sz="2" w:space="0" w:color="004EA8"/>
            </w:tcBorders>
            <w:shd w:val="clear" w:color="auto" w:fill="auto"/>
            <w:noWrap/>
            <w:vAlign w:val="center"/>
          </w:tcPr>
          <w:p w:rsidR="00CD528C" w:rsidRDefault="0058085E">
            <w:pPr>
              <w:jc w:val="right"/>
            </w:pPr>
            <w:r>
              <w:t>16.3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320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Ballarat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Ballarat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Ballarat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52.9</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28.2</w:t>
            </w:r>
          </w:p>
        </w:tc>
        <w:tc>
          <w:tcPr>
            <w:tcW w:w="869" w:type="pct"/>
            <w:tcBorders>
              <w:bottom w:val="single" w:sz="2" w:space="0" w:color="004EA8"/>
            </w:tcBorders>
            <w:noWrap/>
            <w:vAlign w:val="center"/>
          </w:tcPr>
          <w:p w:rsidR="00CD528C" w:rsidRDefault="00CD528C">
            <w:pPr>
              <w:jc w:val="right"/>
            </w:pPr>
            <w:r>
              <w:t>47.1</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Ballarat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11</w:t>
            </w:r>
          </w:p>
        </w:tc>
        <w:tc>
          <w:tcPr>
            <w:tcW w:w="733" w:type="pct"/>
            <w:shd w:val="clear" w:color="auto" w:fill="auto"/>
            <w:noWrap/>
            <w:vAlign w:val="center"/>
          </w:tcPr>
          <w:p w:rsidR="00CD528C" w:rsidRDefault="0058085E">
            <w:pPr>
              <w:jc w:val="right"/>
            </w:pPr>
            <w:r>
              <w:t>19.6</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9</w:t>
            </w:r>
          </w:p>
        </w:tc>
        <w:tc>
          <w:tcPr>
            <w:tcW w:w="733" w:type="pct"/>
            <w:shd w:val="clear" w:color="auto" w:fill="D9D9D9" w:themeFill="background2" w:themeFillShade="D9"/>
            <w:noWrap/>
            <w:vAlign w:val="center"/>
          </w:tcPr>
          <w:p w:rsidR="00CD528C" w:rsidRDefault="0058085E">
            <w:pPr>
              <w:jc w:val="right"/>
            </w:pPr>
            <w:r>
              <w:t>16.1</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10.7</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10.7</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Ballarat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84.1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75.2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85.5</w:t>
            </w:r>
          </w:p>
        </w:tc>
        <w:tc>
          <w:tcPr>
            <w:tcW w:w="1062" w:type="pct"/>
            <w:noWrap/>
            <w:vAlign w:val="center"/>
          </w:tcPr>
          <w:p w:rsidR="00CD528C" w:rsidRDefault="0058085E">
            <w:pPr>
              <w:jc w:val="right"/>
            </w:pPr>
            <w:r>
              <w:t>64.1</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16.2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86.0</w:t>
            </w:r>
          </w:p>
        </w:tc>
        <w:tc>
          <w:tcPr>
            <w:tcW w:w="1062" w:type="pct"/>
            <w:shd w:val="clear" w:color="auto" w:fill="D9D9D9" w:themeFill="background2" w:themeFillShade="D9"/>
            <w:noWrap/>
            <w:vAlign w:val="center"/>
          </w:tcPr>
          <w:p w:rsidR="00CD528C" w:rsidRDefault="0058085E">
            <w:pPr>
              <w:jc w:val="right"/>
            </w:pPr>
            <w:r>
              <w:t>70.5</w:t>
            </w:r>
          </w:p>
        </w:tc>
        <w:tc>
          <w:tcPr>
            <w:tcW w:w="1062" w:type="pct"/>
            <w:shd w:val="clear" w:color="auto" w:fill="D9D9D9" w:themeFill="background2" w:themeFillShade="D9"/>
            <w:noWrap/>
            <w:vAlign w:val="center"/>
          </w:tcPr>
          <w:p w:rsidR="00CD528C" w:rsidRDefault="0058085E">
            <w:pPr>
              <w:jc w:val="right"/>
            </w:pPr>
            <w:r>
              <w:t>37.2</w:t>
            </w:r>
          </w:p>
        </w:tc>
        <w:tc>
          <w:tcPr>
            <w:tcW w:w="1062" w:type="pct"/>
            <w:shd w:val="clear" w:color="auto" w:fill="D9D9D9" w:themeFill="background2" w:themeFillShade="D9"/>
            <w:noWrap/>
            <w:vAlign w:val="center"/>
          </w:tcPr>
          <w:p w:rsidR="00CD528C" w:rsidRDefault="0058085E">
            <w:pPr>
              <w:jc w:val="right"/>
            </w:pPr>
            <w:r>
              <w:t>14.7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91.1</w:t>
            </w:r>
          </w:p>
        </w:tc>
        <w:tc>
          <w:tcPr>
            <w:tcW w:w="1062" w:type="pct"/>
            <w:tcBorders>
              <w:bottom w:val="single" w:sz="2" w:space="0" w:color="FFFFFF" w:themeColor="accent6" w:themeTint="99"/>
            </w:tcBorders>
            <w:noWrap/>
            <w:vAlign w:val="center"/>
          </w:tcPr>
          <w:p w:rsidR="00CD528C" w:rsidRDefault="0058085E">
            <w:pPr>
              <w:jc w:val="right"/>
            </w:pPr>
            <w:r>
              <w:t>69.4</w:t>
            </w:r>
          </w:p>
        </w:tc>
        <w:tc>
          <w:tcPr>
            <w:tcW w:w="1062" w:type="pct"/>
            <w:tcBorders>
              <w:bottom w:val="single" w:sz="2" w:space="0" w:color="FFFFFF" w:themeColor="accent6" w:themeTint="99"/>
            </w:tcBorders>
            <w:noWrap/>
            <w:vAlign w:val="center"/>
          </w:tcPr>
          <w:p w:rsidR="00CD528C" w:rsidRDefault="0058085E">
            <w:pPr>
              <w:jc w:val="right"/>
            </w:pPr>
            <w:r>
              <w:t>35.5</w:t>
            </w:r>
          </w:p>
        </w:tc>
        <w:tc>
          <w:tcPr>
            <w:tcW w:w="1062" w:type="pct"/>
            <w:tcBorders>
              <w:bottom w:val="single" w:sz="2" w:space="0" w:color="FFFFFF" w:themeColor="accent6" w:themeTint="99"/>
            </w:tcBorders>
            <w:noWrap/>
            <w:vAlign w:val="center"/>
          </w:tcPr>
          <w:p w:rsidR="00CD528C" w:rsidRDefault="0058085E">
            <w:pPr>
              <w:jc w:val="right"/>
            </w:pPr>
            <w:r>
              <w:t>22.6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35.2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21.8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Ballarat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54</w:t>
            </w:r>
          </w:p>
        </w:tc>
        <w:tc>
          <w:tcPr>
            <w:tcW w:w="805" w:type="pct"/>
            <w:noWrap/>
            <w:vAlign w:val="center"/>
          </w:tcPr>
          <w:p w:rsidR="00CD528C" w:rsidRDefault="0058085E">
            <w:pPr>
              <w:jc w:val="right"/>
            </w:pPr>
            <w:r>
              <w:t>38.6</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27</w:t>
            </w:r>
          </w:p>
        </w:tc>
        <w:tc>
          <w:tcPr>
            <w:tcW w:w="805" w:type="pct"/>
            <w:shd w:val="clear" w:color="auto" w:fill="D9D9D9" w:themeFill="background2" w:themeFillShade="D9"/>
            <w:noWrap/>
            <w:vAlign w:val="center"/>
          </w:tcPr>
          <w:p w:rsidR="00CD528C" w:rsidRDefault="0058085E">
            <w:pPr>
              <w:jc w:val="right"/>
            </w:pPr>
            <w:r>
              <w:t>19.3</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6</w:t>
            </w:r>
          </w:p>
        </w:tc>
        <w:tc>
          <w:tcPr>
            <w:tcW w:w="805" w:type="pct"/>
            <w:tcBorders>
              <w:bottom w:val="single" w:sz="2" w:space="0" w:color="FFFFFF" w:themeColor="accent6" w:themeTint="99"/>
            </w:tcBorders>
            <w:noWrap/>
            <w:vAlign w:val="center"/>
          </w:tcPr>
          <w:p w:rsidR="00CD528C" w:rsidRDefault="00CD528C">
            <w:pPr>
              <w:jc w:val="right"/>
            </w:pPr>
            <w:r>
              <w:t>4.3</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140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Ballarat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30.8</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7.7</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61.5</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Ballarat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Ballarat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Ballarat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79.3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63</w:t>
            </w:r>
          </w:p>
        </w:tc>
        <w:tc>
          <w:tcPr>
            <w:tcW w:w="589" w:type="pct"/>
            <w:noWrap/>
            <w:vAlign w:val="center"/>
          </w:tcPr>
          <w:p w:rsidR="00CD528C" w:rsidRDefault="0058085E">
            <w:pPr>
              <w:jc w:val="right"/>
            </w:pPr>
            <w:r>
              <w:t>72.4</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21</w:t>
            </w:r>
          </w:p>
        </w:tc>
        <w:tc>
          <w:tcPr>
            <w:tcW w:w="589" w:type="pct"/>
            <w:tcBorders>
              <w:bottom w:val="single" w:sz="2" w:space="0" w:color="004EA8"/>
            </w:tcBorders>
            <w:noWrap/>
            <w:vAlign w:val="center"/>
          </w:tcPr>
          <w:p w:rsidR="00CD528C" w:rsidRDefault="0058085E">
            <w:pPr>
              <w:jc w:val="right"/>
            </w:pPr>
            <w:r>
              <w:t>24.1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Ballarat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19.3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58.8</w:t>
            </w:r>
          </w:p>
        </w:tc>
        <w:tc>
          <w:tcPr>
            <w:tcW w:w="596" w:type="pct"/>
            <w:noWrap/>
            <w:vAlign w:val="center"/>
          </w:tcPr>
          <w:p w:rsidR="00CD528C" w:rsidRDefault="0058085E">
            <w:pPr>
              <w:jc w:val="right"/>
            </w:pPr>
            <w:r>
              <w:t>57.7</w:t>
            </w:r>
          </w:p>
        </w:tc>
        <w:tc>
          <w:tcPr>
            <w:tcW w:w="596" w:type="pct"/>
            <w:noWrap/>
            <w:vAlign w:val="center"/>
          </w:tcPr>
          <w:p w:rsidR="00CD528C" w:rsidRDefault="0058085E">
            <w:pPr>
              <w:jc w:val="right"/>
            </w:pPr>
            <w:r>
              <w:t>59.1</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10.6</w:t>
            </w:r>
          </w:p>
        </w:tc>
        <w:tc>
          <w:tcPr>
            <w:tcW w:w="596" w:type="pct"/>
            <w:shd w:val="clear" w:color="auto" w:fill="D9D9D9" w:themeFill="background2" w:themeFillShade="D9"/>
            <w:noWrap/>
            <w:vAlign w:val="center"/>
          </w:tcPr>
          <w:p w:rsidR="00CD528C" w:rsidRDefault="00CD528C">
            <w:pPr>
              <w:jc w:val="right"/>
            </w:pPr>
            <w:r>
              <w:t>9.9</w:t>
            </w:r>
          </w:p>
        </w:tc>
        <w:tc>
          <w:tcPr>
            <w:tcW w:w="596" w:type="pct"/>
            <w:shd w:val="clear" w:color="auto" w:fill="D9D9D9" w:themeFill="background2" w:themeFillShade="D9"/>
            <w:noWrap/>
            <w:vAlign w:val="center"/>
          </w:tcPr>
          <w:p w:rsidR="00CD528C" w:rsidRDefault="0058085E">
            <w:pPr>
              <w:jc w:val="right"/>
            </w:pPr>
            <w:r>
              <w:t>14.8</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4.5</w:t>
            </w:r>
          </w:p>
        </w:tc>
        <w:tc>
          <w:tcPr>
            <w:tcW w:w="596" w:type="pct"/>
            <w:tcBorders>
              <w:bottom w:val="single" w:sz="2" w:space="0" w:color="FFFFFF" w:themeColor="accent6" w:themeTint="99"/>
            </w:tcBorders>
            <w:noWrap/>
            <w:vAlign w:val="center"/>
          </w:tcPr>
          <w:p w:rsidR="00CD528C" w:rsidRDefault="00CD528C">
            <w:pPr>
              <w:jc w:val="right"/>
            </w:pPr>
            <w:r>
              <w:t>6.8</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Ballarat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15</w:t>
            </w:r>
          </w:p>
        </w:tc>
        <w:tc>
          <w:tcPr>
            <w:tcW w:w="659" w:type="pct"/>
            <w:noWrap/>
            <w:vAlign w:val="center"/>
          </w:tcPr>
          <w:p w:rsidR="00CD528C" w:rsidRDefault="0058085E">
            <w:pPr>
              <w:jc w:val="right"/>
            </w:pPr>
            <w:r>
              <w:t>8.7</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14</w:t>
            </w:r>
          </w:p>
        </w:tc>
        <w:tc>
          <w:tcPr>
            <w:tcW w:w="659" w:type="pct"/>
            <w:shd w:val="clear" w:color="auto" w:fill="D9D9D9" w:themeFill="background2" w:themeFillShade="D9"/>
            <w:noWrap/>
            <w:vAlign w:val="center"/>
          </w:tcPr>
          <w:p w:rsidR="00CD528C" w:rsidRDefault="0058085E">
            <w:pPr>
              <w:jc w:val="right"/>
            </w:pPr>
            <w:r>
              <w:t>8.1</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12</w:t>
            </w:r>
          </w:p>
        </w:tc>
        <w:tc>
          <w:tcPr>
            <w:tcW w:w="659" w:type="pct"/>
            <w:noWrap/>
            <w:vAlign w:val="center"/>
          </w:tcPr>
          <w:p w:rsidR="00CD528C" w:rsidRDefault="0058085E">
            <w:pPr>
              <w:jc w:val="right"/>
            </w:pPr>
            <w:r>
              <w:t>6.9</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13</w:t>
            </w:r>
          </w:p>
        </w:tc>
        <w:tc>
          <w:tcPr>
            <w:tcW w:w="659" w:type="pct"/>
            <w:shd w:val="clear" w:color="auto" w:fill="D9D9D9" w:themeFill="background2" w:themeFillShade="D9"/>
            <w:noWrap/>
            <w:vAlign w:val="center"/>
          </w:tcPr>
          <w:p w:rsidR="00CD528C" w:rsidRDefault="00CD528C">
            <w:pPr>
              <w:jc w:val="right"/>
            </w:pPr>
            <w:r>
              <w:t>7.5</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11</w:t>
            </w:r>
          </w:p>
        </w:tc>
        <w:tc>
          <w:tcPr>
            <w:tcW w:w="659" w:type="pct"/>
            <w:noWrap/>
            <w:vAlign w:val="center"/>
          </w:tcPr>
          <w:p w:rsidR="00CD528C" w:rsidRDefault="0058085E">
            <w:pPr>
              <w:jc w:val="right"/>
            </w:pPr>
            <w:r>
              <w:t>6.4</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4.6</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5</w:t>
            </w:r>
          </w:p>
        </w:tc>
        <w:tc>
          <w:tcPr>
            <w:tcW w:w="659" w:type="pct"/>
            <w:tcBorders>
              <w:bottom w:val="single" w:sz="2" w:space="0" w:color="FFFFFF" w:themeColor="accent6" w:themeTint="99"/>
            </w:tcBorders>
            <w:noWrap/>
            <w:vAlign w:val="center"/>
          </w:tcPr>
          <w:p w:rsidR="00CD528C" w:rsidRDefault="00CD528C">
            <w:pPr>
              <w:jc w:val="right"/>
            </w:pPr>
            <w:r>
              <w:t>2.9</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173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Ballarat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18</w:t>
            </w:r>
          </w:p>
        </w:tc>
        <w:tc>
          <w:tcPr>
            <w:tcW w:w="660" w:type="pct"/>
            <w:noWrap/>
            <w:vAlign w:val="center"/>
          </w:tcPr>
          <w:p w:rsidR="00CD528C" w:rsidRDefault="0058085E">
            <w:pPr>
              <w:jc w:val="right"/>
            </w:pPr>
            <w:r>
              <w:t>10.5</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23</w:t>
            </w:r>
          </w:p>
        </w:tc>
        <w:tc>
          <w:tcPr>
            <w:tcW w:w="660" w:type="pct"/>
            <w:shd w:val="clear" w:color="auto" w:fill="D9D9D9" w:themeFill="background2" w:themeFillShade="D9"/>
            <w:noWrap/>
            <w:vAlign w:val="center"/>
          </w:tcPr>
          <w:p w:rsidR="00CD528C" w:rsidRDefault="0058085E">
            <w:pPr>
              <w:jc w:val="right"/>
            </w:pPr>
            <w:r>
              <w:t>13.5</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18</w:t>
            </w:r>
          </w:p>
        </w:tc>
        <w:tc>
          <w:tcPr>
            <w:tcW w:w="660" w:type="pct"/>
            <w:noWrap/>
            <w:vAlign w:val="center"/>
          </w:tcPr>
          <w:p w:rsidR="00CD528C" w:rsidRDefault="0058085E">
            <w:pPr>
              <w:jc w:val="right"/>
            </w:pPr>
            <w:r>
              <w:t>10.5</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24</w:t>
            </w:r>
          </w:p>
        </w:tc>
        <w:tc>
          <w:tcPr>
            <w:tcW w:w="660" w:type="pct"/>
            <w:shd w:val="clear" w:color="auto" w:fill="D9D9D9" w:themeFill="background2" w:themeFillShade="D9"/>
            <w:noWrap/>
            <w:vAlign w:val="center"/>
          </w:tcPr>
          <w:p w:rsidR="00CD528C" w:rsidRDefault="0058085E">
            <w:pPr>
              <w:jc w:val="right"/>
            </w:pPr>
            <w:r>
              <w:t>14.0</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16</w:t>
            </w:r>
          </w:p>
        </w:tc>
        <w:tc>
          <w:tcPr>
            <w:tcW w:w="660" w:type="pct"/>
            <w:noWrap/>
            <w:vAlign w:val="center"/>
          </w:tcPr>
          <w:p w:rsidR="00CD528C" w:rsidRDefault="0058085E">
            <w:pPr>
              <w:jc w:val="right"/>
            </w:pPr>
            <w:r>
              <w:t>9.4</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19</w:t>
            </w:r>
          </w:p>
        </w:tc>
        <w:tc>
          <w:tcPr>
            <w:tcW w:w="660" w:type="pct"/>
            <w:shd w:val="clear" w:color="auto" w:fill="D9D9D9" w:themeFill="background2" w:themeFillShade="D9"/>
            <w:noWrap/>
            <w:vAlign w:val="center"/>
          </w:tcPr>
          <w:p w:rsidR="00CD528C" w:rsidRDefault="0058085E">
            <w:pPr>
              <w:jc w:val="right"/>
            </w:pPr>
            <w:r>
              <w:t>11.1</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26</w:t>
            </w:r>
          </w:p>
        </w:tc>
        <w:tc>
          <w:tcPr>
            <w:tcW w:w="660" w:type="pct"/>
            <w:noWrap/>
            <w:vAlign w:val="center"/>
          </w:tcPr>
          <w:p w:rsidR="00CD528C" w:rsidRDefault="0058085E">
            <w:pPr>
              <w:jc w:val="right"/>
            </w:pPr>
            <w:r>
              <w:t>15.2</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19</w:t>
            </w:r>
          </w:p>
        </w:tc>
        <w:tc>
          <w:tcPr>
            <w:tcW w:w="660" w:type="pct"/>
            <w:shd w:val="clear" w:color="auto" w:fill="D9D9D9" w:themeFill="background2" w:themeFillShade="D9"/>
            <w:noWrap/>
            <w:vAlign w:val="center"/>
          </w:tcPr>
          <w:p w:rsidR="00CD528C" w:rsidRDefault="0058085E">
            <w:pPr>
              <w:jc w:val="right"/>
            </w:pPr>
            <w:r>
              <w:t>11.1</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171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Ballarat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84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68.3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36</w:t>
            </w:r>
          </w:p>
        </w:tc>
        <w:tc>
          <w:tcPr>
            <w:tcW w:w="755" w:type="pct"/>
            <w:tcBorders>
              <w:bottom w:val="single" w:sz="2" w:space="0" w:color="FFFFFF" w:themeColor="accent6" w:themeTint="99"/>
            </w:tcBorders>
            <w:noWrap/>
            <w:vAlign w:val="center"/>
          </w:tcPr>
          <w:p w:rsidR="00CD528C" w:rsidRDefault="0058085E">
            <w:pPr>
              <w:jc w:val="right"/>
            </w:pPr>
            <w:r>
              <w:t>29.3</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123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Ballarat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62.1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16</w:t>
            </w:r>
          </w:p>
        </w:tc>
        <w:tc>
          <w:tcPr>
            <w:tcW w:w="661" w:type="pct"/>
            <w:shd w:val="clear" w:color="auto" w:fill="D9D9D9" w:themeFill="background2" w:themeFillShade="D9"/>
            <w:noWrap/>
            <w:vAlign w:val="center"/>
          </w:tcPr>
          <w:p w:rsidR="00CD528C" w:rsidRDefault="0058085E">
            <w:pPr>
              <w:jc w:val="right"/>
            </w:pPr>
            <w:r>
              <w:t>16.8</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8.4</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8</w:t>
            </w:r>
          </w:p>
        </w:tc>
        <w:tc>
          <w:tcPr>
            <w:tcW w:w="661" w:type="pct"/>
            <w:shd w:val="clear" w:color="auto" w:fill="D9D9D9" w:themeFill="background2" w:themeFillShade="D9"/>
            <w:noWrap/>
            <w:vAlign w:val="center"/>
          </w:tcPr>
          <w:p w:rsidR="00CD528C" w:rsidRDefault="00CD528C">
            <w:pPr>
              <w:jc w:val="right"/>
            </w:pPr>
            <w:r>
              <w:t>8.4</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43</w:t>
            </w:r>
          </w:p>
        </w:tc>
        <w:tc>
          <w:tcPr>
            <w:tcW w:w="661" w:type="pct"/>
            <w:noWrap/>
            <w:vAlign w:val="center"/>
          </w:tcPr>
          <w:p w:rsidR="00CD528C" w:rsidRDefault="0058085E">
            <w:pPr>
              <w:jc w:val="right"/>
            </w:pPr>
            <w:r>
              <w:t>45.3</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42.1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37.9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21</w:t>
            </w:r>
          </w:p>
        </w:tc>
        <w:tc>
          <w:tcPr>
            <w:tcW w:w="661" w:type="pct"/>
            <w:noWrap/>
            <w:vAlign w:val="center"/>
          </w:tcPr>
          <w:p w:rsidR="00CD528C" w:rsidRDefault="0058085E">
            <w:pPr>
              <w:jc w:val="right"/>
            </w:pPr>
            <w:r>
              <w:t>22.1</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6.3</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15.8</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5.3</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95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Ballarat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15.3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43.9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Ballarat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21.7</w:t>
            </w:r>
          </w:p>
        </w:tc>
        <w:tc>
          <w:tcPr>
            <w:tcW w:w="644" w:type="pct"/>
            <w:noWrap/>
            <w:vAlign w:val="center"/>
          </w:tcPr>
          <w:p w:rsidR="00CD528C" w:rsidRDefault="0058085E">
            <w:pPr>
              <w:jc w:val="right"/>
            </w:pPr>
            <w:r>
              <w:t>20.8</w:t>
            </w:r>
          </w:p>
        </w:tc>
        <w:tc>
          <w:tcPr>
            <w:tcW w:w="645" w:type="pct"/>
            <w:noWrap/>
            <w:vAlign w:val="center"/>
          </w:tcPr>
          <w:p w:rsidR="00CD528C" w:rsidRDefault="0058085E">
            <w:pPr>
              <w:jc w:val="right"/>
            </w:pPr>
            <w:r>
              <w:t>4.7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15.2</w:t>
            </w:r>
          </w:p>
        </w:tc>
        <w:tc>
          <w:tcPr>
            <w:tcW w:w="644" w:type="pct"/>
            <w:shd w:val="clear" w:color="auto" w:fill="D9D9D9" w:themeFill="background2" w:themeFillShade="D9"/>
            <w:noWrap/>
            <w:vAlign w:val="center"/>
          </w:tcPr>
          <w:p w:rsidR="00CD528C" w:rsidRDefault="0058085E">
            <w:pPr>
              <w:jc w:val="right"/>
            </w:pPr>
            <w:r>
              <w:t>36.8</w:t>
            </w:r>
          </w:p>
        </w:tc>
        <w:tc>
          <w:tcPr>
            <w:tcW w:w="644" w:type="pct"/>
            <w:shd w:val="clear" w:color="auto" w:fill="D9D9D9" w:themeFill="background2" w:themeFillShade="D9"/>
            <w:noWrap/>
            <w:vAlign w:val="center"/>
          </w:tcPr>
          <w:p w:rsidR="00CD528C" w:rsidRDefault="0058085E">
            <w:pPr>
              <w:jc w:val="right"/>
            </w:pPr>
            <w:r>
              <w:t>28.8</w:t>
            </w:r>
          </w:p>
        </w:tc>
        <w:tc>
          <w:tcPr>
            <w:tcW w:w="644" w:type="pct"/>
            <w:shd w:val="clear" w:color="auto" w:fill="D9D9D9" w:themeFill="background2" w:themeFillShade="D9"/>
            <w:noWrap/>
            <w:vAlign w:val="center"/>
          </w:tcPr>
          <w:p w:rsidR="00CD528C" w:rsidRDefault="00CD528C">
            <w:pPr>
              <w:jc w:val="right"/>
            </w:pPr>
            <w:r>
              <w:t>14.4</w:t>
            </w:r>
          </w:p>
        </w:tc>
        <w:tc>
          <w:tcPr>
            <w:tcW w:w="645" w:type="pct"/>
            <w:shd w:val="clear" w:color="auto" w:fill="D9D9D9" w:themeFill="background2" w:themeFillShade="D9"/>
            <w:noWrap/>
            <w:vAlign w:val="center"/>
          </w:tcPr>
          <w:p w:rsidR="00CD528C" w:rsidRDefault="00CD528C">
            <w:pPr>
              <w:jc w:val="right"/>
            </w:pPr>
            <w:r>
              <w:t>4.8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Ballarat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18.2</w:t>
            </w:r>
          </w:p>
        </w:tc>
        <w:tc>
          <w:tcPr>
            <w:tcW w:w="644" w:type="pct"/>
            <w:tcBorders>
              <w:bottom w:val="single" w:sz="2" w:space="0" w:color="FFFFFF" w:themeColor="accent6" w:themeTint="99"/>
            </w:tcBorders>
            <w:noWrap/>
            <w:vAlign w:val="center"/>
          </w:tcPr>
          <w:p w:rsidR="00CD528C" w:rsidRDefault="0058085E">
            <w:pPr>
              <w:jc w:val="right"/>
            </w:pPr>
            <w:r>
              <w:t>43.4</w:t>
            </w:r>
          </w:p>
        </w:tc>
        <w:tc>
          <w:tcPr>
            <w:tcW w:w="644" w:type="pct"/>
            <w:tcBorders>
              <w:bottom w:val="single" w:sz="2" w:space="0" w:color="FFFFFF" w:themeColor="accent6" w:themeTint="99"/>
            </w:tcBorders>
            <w:noWrap/>
            <w:vAlign w:val="center"/>
          </w:tcPr>
          <w:p w:rsidR="00CD528C" w:rsidRDefault="0058085E">
            <w:pPr>
              <w:jc w:val="right"/>
            </w:pPr>
            <w:r>
              <w:t>19.2</w:t>
            </w:r>
          </w:p>
        </w:tc>
        <w:tc>
          <w:tcPr>
            <w:tcW w:w="644" w:type="pct"/>
            <w:tcBorders>
              <w:bottom w:val="single" w:sz="2" w:space="0" w:color="FFFFFF" w:themeColor="accent6" w:themeTint="99"/>
            </w:tcBorders>
            <w:noWrap/>
            <w:vAlign w:val="center"/>
          </w:tcPr>
          <w:p w:rsidR="00CD528C" w:rsidRDefault="0058085E">
            <w:pPr>
              <w:jc w:val="right"/>
            </w:pPr>
            <w:r>
              <w:t>14.1</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16.8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45.3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10.5</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5.3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Ballarat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Ballarat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18.9</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9.5</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6.3</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26.3</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7.4</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Ballarat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42.4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51.1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Ballarat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54.5</w:t>
            </w:r>
          </w:p>
        </w:tc>
        <w:tc>
          <w:tcPr>
            <w:tcW w:w="943" w:type="pct"/>
            <w:noWrap/>
            <w:vAlign w:val="center"/>
          </w:tcPr>
          <w:p w:rsidR="00CD528C" w:rsidRDefault="0058085E">
            <w:pPr>
              <w:jc w:val="right"/>
            </w:pPr>
            <w:r>
              <w:t>47.5</w:t>
            </w:r>
          </w:p>
        </w:tc>
        <w:tc>
          <w:tcPr>
            <w:tcW w:w="943" w:type="pct"/>
            <w:noWrap/>
            <w:vAlign w:val="center"/>
          </w:tcPr>
          <w:p w:rsidR="00CD528C" w:rsidRDefault="0058085E">
            <w:pPr>
              <w:jc w:val="right"/>
            </w:pPr>
            <w:r>
              <w:t>45.5</w:t>
            </w:r>
          </w:p>
        </w:tc>
        <w:tc>
          <w:tcPr>
            <w:tcW w:w="943" w:type="pct"/>
            <w:noWrap/>
            <w:vAlign w:val="center"/>
          </w:tcPr>
          <w:p w:rsidR="00CD528C" w:rsidRDefault="0058085E">
            <w:pPr>
              <w:jc w:val="right"/>
            </w:pPr>
            <w:r>
              <w:t>48.5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49.2</w:t>
            </w:r>
          </w:p>
        </w:tc>
        <w:tc>
          <w:tcPr>
            <w:tcW w:w="943" w:type="pct"/>
            <w:shd w:val="clear" w:color="auto" w:fill="D9D9D9" w:themeFill="background2" w:themeFillShade="D9"/>
            <w:noWrap/>
            <w:vAlign w:val="center"/>
          </w:tcPr>
          <w:p w:rsidR="00CD528C" w:rsidRDefault="0058085E">
            <w:pPr>
              <w:jc w:val="right"/>
            </w:pPr>
            <w:r>
              <w:t>48.3</w:t>
            </w:r>
          </w:p>
        </w:tc>
        <w:tc>
          <w:tcPr>
            <w:tcW w:w="943" w:type="pct"/>
            <w:shd w:val="clear" w:color="auto" w:fill="D9D9D9" w:themeFill="background2" w:themeFillShade="D9"/>
            <w:noWrap/>
            <w:vAlign w:val="center"/>
          </w:tcPr>
          <w:p w:rsidR="00CD528C" w:rsidRDefault="0058085E">
            <w:pPr>
              <w:jc w:val="right"/>
            </w:pPr>
            <w:r>
              <w:t>48.3</w:t>
            </w:r>
          </w:p>
        </w:tc>
        <w:tc>
          <w:tcPr>
            <w:tcW w:w="943" w:type="pct"/>
            <w:shd w:val="clear" w:color="auto" w:fill="D9D9D9" w:themeFill="background2" w:themeFillShade="D9"/>
            <w:noWrap/>
            <w:vAlign w:val="center"/>
          </w:tcPr>
          <w:p w:rsidR="00CD528C" w:rsidRDefault="0058085E">
            <w:pPr>
              <w:jc w:val="right"/>
            </w:pPr>
            <w:r>
              <w:t>53.3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Ballarat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46.8</w:t>
            </w:r>
          </w:p>
        </w:tc>
        <w:tc>
          <w:tcPr>
            <w:tcW w:w="943" w:type="pct"/>
            <w:tcBorders>
              <w:bottom w:val="single" w:sz="2" w:space="0" w:color="FFFFFF" w:themeColor="accent6" w:themeTint="99"/>
            </w:tcBorders>
            <w:noWrap/>
            <w:vAlign w:val="center"/>
          </w:tcPr>
          <w:p w:rsidR="00CD528C" w:rsidRDefault="0058085E">
            <w:pPr>
              <w:jc w:val="right"/>
            </w:pPr>
            <w:r>
              <w:t>41.5</w:t>
            </w:r>
          </w:p>
        </w:tc>
        <w:tc>
          <w:tcPr>
            <w:tcW w:w="943" w:type="pct"/>
            <w:tcBorders>
              <w:bottom w:val="single" w:sz="2" w:space="0" w:color="FFFFFF" w:themeColor="accent6" w:themeTint="99"/>
            </w:tcBorders>
            <w:noWrap/>
            <w:vAlign w:val="center"/>
          </w:tcPr>
          <w:p w:rsidR="00CD528C" w:rsidRDefault="0058085E">
            <w:pPr>
              <w:jc w:val="right"/>
            </w:pPr>
            <w:r>
              <w:t>41.5</w:t>
            </w:r>
          </w:p>
        </w:tc>
        <w:tc>
          <w:tcPr>
            <w:tcW w:w="943" w:type="pct"/>
            <w:tcBorders>
              <w:bottom w:val="single" w:sz="2" w:space="0" w:color="FFFFFF" w:themeColor="accent6" w:themeTint="99"/>
            </w:tcBorders>
            <w:noWrap/>
            <w:vAlign w:val="center"/>
          </w:tcPr>
          <w:p w:rsidR="00CD528C" w:rsidRDefault="0058085E">
            <w:pPr>
              <w:jc w:val="right"/>
            </w:pPr>
            <w:r>
              <w:t>44.7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48.4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Ballarat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Ballarat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35.8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21.6</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Ballarat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2.0</w:t>
            </w:r>
          </w:p>
        </w:tc>
        <w:tc>
          <w:tcPr>
            <w:tcW w:w="748" w:type="pct"/>
            <w:tcBorders>
              <w:bottom w:val="single" w:sz="2" w:space="0" w:color="FFFFFF" w:themeColor="accent6" w:themeTint="99"/>
            </w:tcBorders>
            <w:noWrap/>
            <w:vAlign w:val="center"/>
          </w:tcPr>
          <w:p w:rsidR="00CD528C" w:rsidRDefault="0058085E">
            <w:pPr>
              <w:jc w:val="right"/>
            </w:pPr>
            <w:r>
              <w:t>20.2</w:t>
            </w:r>
          </w:p>
        </w:tc>
        <w:tc>
          <w:tcPr>
            <w:tcW w:w="749" w:type="pct"/>
            <w:tcBorders>
              <w:bottom w:val="single" w:sz="2" w:space="0" w:color="FFFFFF" w:themeColor="accent6" w:themeTint="99"/>
            </w:tcBorders>
            <w:noWrap/>
            <w:vAlign w:val="center"/>
          </w:tcPr>
          <w:p w:rsidR="00CD528C" w:rsidRDefault="0058085E">
            <w:pPr>
              <w:jc w:val="right"/>
            </w:pPr>
            <w:r>
              <w:t>42.4</w:t>
            </w:r>
          </w:p>
        </w:tc>
        <w:tc>
          <w:tcPr>
            <w:tcW w:w="748" w:type="pct"/>
            <w:tcBorders>
              <w:bottom w:val="single" w:sz="2" w:space="0" w:color="FFFFFF" w:themeColor="accent6" w:themeTint="99"/>
            </w:tcBorders>
            <w:noWrap/>
            <w:vAlign w:val="center"/>
          </w:tcPr>
          <w:p w:rsidR="00CD528C" w:rsidRDefault="0058085E">
            <w:pPr>
              <w:jc w:val="right"/>
            </w:pPr>
            <w:r>
              <w:t>35.4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Ballarat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45.3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29.5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Ballarat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55.6</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77.8</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Ballarat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Ballarat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Ballarat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44.4</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18</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Ballarat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72.6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88.1</w:t>
            </w:r>
          </w:p>
        </w:tc>
        <w:tc>
          <w:tcPr>
            <w:tcW w:w="1142"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60.8</w:t>
            </w:r>
          </w:p>
        </w:tc>
        <w:tc>
          <w:tcPr>
            <w:tcW w:w="1142" w:type="pct"/>
            <w:shd w:val="clear" w:color="auto" w:fill="D9D9D9" w:themeFill="background2" w:themeFillShade="D9"/>
            <w:noWrap/>
            <w:vAlign w:val="center"/>
          </w:tcPr>
          <w:p w:rsidR="00CD528C" w:rsidRDefault="0058085E">
            <w:pPr>
              <w:jc w:val="right"/>
            </w:pPr>
            <w:r>
              <w:t>47.4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82.2</w:t>
            </w:r>
          </w:p>
        </w:tc>
        <w:tc>
          <w:tcPr>
            <w:tcW w:w="1142" w:type="pct"/>
            <w:noWrap/>
            <w:vAlign w:val="center"/>
          </w:tcPr>
          <w:p w:rsidR="00CD528C" w:rsidRDefault="0058085E">
            <w:pPr>
              <w:jc w:val="right"/>
            </w:pPr>
            <w:r>
              <w:t>67.4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79.1</w:t>
            </w:r>
          </w:p>
        </w:tc>
        <w:tc>
          <w:tcPr>
            <w:tcW w:w="1142" w:type="pct"/>
            <w:shd w:val="clear" w:color="auto" w:fill="D9D9D9" w:themeFill="background2" w:themeFillShade="D9"/>
            <w:noWrap/>
            <w:vAlign w:val="center"/>
          </w:tcPr>
          <w:p w:rsidR="00CD528C" w:rsidRDefault="0058085E">
            <w:pPr>
              <w:jc w:val="right"/>
            </w:pPr>
            <w:r>
              <w:t>54.7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64.6</w:t>
            </w:r>
          </w:p>
        </w:tc>
        <w:tc>
          <w:tcPr>
            <w:tcW w:w="1142" w:type="pct"/>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67.4</w:t>
            </w:r>
          </w:p>
        </w:tc>
        <w:tc>
          <w:tcPr>
            <w:tcW w:w="1142" w:type="pct"/>
            <w:shd w:val="clear" w:color="auto" w:fill="D9D9D9" w:themeFill="background2" w:themeFillShade="D9"/>
            <w:noWrap/>
            <w:vAlign w:val="center"/>
          </w:tcPr>
          <w:p w:rsidR="00CD528C" w:rsidRDefault="0058085E">
            <w:pPr>
              <w:jc w:val="right"/>
            </w:pPr>
            <w:r>
              <w:t>31.6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23.7</w:t>
            </w:r>
          </w:p>
        </w:tc>
        <w:tc>
          <w:tcPr>
            <w:tcW w:w="1142" w:type="pct"/>
            <w:noWrap/>
            <w:vAlign w:val="center"/>
          </w:tcPr>
          <w:p w:rsidR="00CD528C" w:rsidRDefault="0058085E">
            <w:pPr>
              <w:jc w:val="right"/>
            </w:pPr>
            <w:r>
              <w:t>38.9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35.9</w:t>
            </w:r>
          </w:p>
        </w:tc>
        <w:tc>
          <w:tcPr>
            <w:tcW w:w="1142" w:type="pct"/>
            <w:shd w:val="clear" w:color="auto" w:fill="D9D9D9" w:themeFill="background2" w:themeFillShade="D9"/>
            <w:noWrap/>
            <w:vAlign w:val="center"/>
          </w:tcPr>
          <w:p w:rsidR="00CD528C" w:rsidRDefault="0058085E">
            <w:pPr>
              <w:jc w:val="right"/>
            </w:pPr>
            <w:r>
              <w:t>27.4</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80.2</w:t>
            </w:r>
          </w:p>
        </w:tc>
        <w:tc>
          <w:tcPr>
            <w:tcW w:w="1142" w:type="pct"/>
            <w:tcBorders>
              <w:bottom w:val="single" w:sz="2" w:space="0" w:color="FFFFFF" w:themeColor="accent6" w:themeTint="99"/>
            </w:tcBorders>
            <w:noWrap/>
            <w:vAlign w:val="center"/>
          </w:tcPr>
          <w:p w:rsidR="00CD528C" w:rsidRDefault="0058085E">
            <w:pPr>
              <w:jc w:val="right"/>
            </w:pPr>
            <w:r>
              <w:t>74.7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50.4</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44.2</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Ballarat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Ballarat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50.2</w:t>
            </w:r>
          </w:p>
        </w:tc>
        <w:tc>
          <w:tcPr>
            <w:tcW w:w="765" w:type="pct"/>
            <w:noWrap/>
            <w:vAlign w:val="center"/>
          </w:tcPr>
          <w:p w:rsidR="00CD528C" w:rsidRDefault="0058085E">
            <w:pPr>
              <w:jc w:val="right"/>
            </w:pPr>
            <w:r>
              <w:t>41.1</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14.0</w:t>
            </w:r>
          </w:p>
        </w:tc>
        <w:tc>
          <w:tcPr>
            <w:tcW w:w="765" w:type="pct"/>
            <w:shd w:val="clear" w:color="auto" w:fill="D9D9D9" w:themeFill="background2" w:themeFillShade="D9"/>
            <w:noWrap/>
            <w:vAlign w:val="center"/>
          </w:tcPr>
          <w:p w:rsidR="00CD528C" w:rsidRDefault="0058085E">
            <w:pPr>
              <w:jc w:val="right"/>
            </w:pPr>
            <w:r>
              <w:t>24.2</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5.6</w:t>
            </w:r>
          </w:p>
        </w:tc>
        <w:tc>
          <w:tcPr>
            <w:tcW w:w="765" w:type="pct"/>
            <w:tcBorders>
              <w:bottom w:val="single" w:sz="2" w:space="0" w:color="FFFFFF" w:themeColor="accent6" w:themeTint="99"/>
            </w:tcBorders>
            <w:noWrap/>
            <w:vAlign w:val="center"/>
          </w:tcPr>
          <w:p w:rsidR="00CD528C" w:rsidRDefault="0058085E">
            <w:pPr>
              <w:jc w:val="right"/>
            </w:pPr>
            <w:r>
              <w:t>16.8</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607</w:t>
            </w:r>
          </w:p>
        </w:tc>
        <w:tc>
          <w:tcPr>
            <w:tcW w:w="765" w:type="pct"/>
            <w:tcBorders>
              <w:top w:val="single" w:sz="2" w:space="0" w:color="004EA8"/>
              <w:bottom w:val="single" w:sz="2" w:space="0" w:color="004EA8"/>
            </w:tcBorders>
            <w:noWrap/>
            <w:vAlign w:val="center"/>
          </w:tcPr>
          <w:p w:rsidR="00CD528C" w:rsidRDefault="0058085E">
            <w:pPr>
              <w:jc w:val="right"/>
            </w:pPr>
            <w:r>
              <w:t>95</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Ballarat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607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95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44.2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142</w:t>
            </w:r>
          </w:p>
        </w:tc>
        <w:tc>
          <w:tcPr>
            <w:tcW w:w="730" w:type="pct"/>
            <w:tcBorders>
              <w:bottom w:val="single" w:sz="2" w:space="0" w:color="FFFFFF" w:themeColor="accent6" w:themeTint="99"/>
            </w:tcBorders>
            <w:noWrap/>
            <w:vAlign w:val="center"/>
          </w:tcPr>
          <w:p w:rsidR="00CD528C" w:rsidRDefault="0058085E">
            <w:pPr>
              <w:jc w:val="right"/>
            </w:pPr>
            <w:r>
              <w:t>46.4</w:t>
            </w:r>
          </w:p>
        </w:tc>
        <w:tc>
          <w:tcPr>
            <w:tcW w:w="730" w:type="pct"/>
            <w:tcBorders>
              <w:bottom w:val="single" w:sz="2" w:space="0" w:color="FFFFFF" w:themeColor="accent6" w:themeTint="99"/>
            </w:tcBorders>
            <w:noWrap/>
            <w:vAlign w:val="center"/>
          </w:tcPr>
          <w:p w:rsidR="00CD528C" w:rsidRDefault="0058085E">
            <w:pPr>
              <w:jc w:val="right"/>
            </w:pPr>
            <w:r>
              <w:t>12</w:t>
            </w:r>
          </w:p>
        </w:tc>
        <w:tc>
          <w:tcPr>
            <w:tcW w:w="730" w:type="pct"/>
            <w:tcBorders>
              <w:bottom w:val="single" w:sz="2" w:space="0" w:color="FFFFFF" w:themeColor="accent6" w:themeTint="99"/>
            </w:tcBorders>
            <w:noWrap/>
            <w:vAlign w:val="center"/>
          </w:tcPr>
          <w:p w:rsidR="00CD528C" w:rsidRDefault="0058085E">
            <w:pPr>
              <w:jc w:val="right"/>
            </w:pPr>
            <w:r>
              <w:t>28.6</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80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56.3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50.0</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Ballarat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Ballarat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B0F37-F516-4D30-8292-BC39D56F9833}"/>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